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text" w:horzAnchor="page" w:tblpX="993" w:tblpY="32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541"/>
      </w:tblGrid>
      <w:tr w:rsidR="004B7E44" w14:paraId="4A8358FC" w14:textId="77777777" w:rsidTr="004B7E44">
        <w:trPr>
          <w:trHeight w:val="2536"/>
        </w:trPr>
        <w:tc>
          <w:tcPr>
            <w:tcW w:w="8541" w:type="dxa"/>
            <w:tcBorders>
              <w:top w:val="nil"/>
              <w:left w:val="nil"/>
              <w:bottom w:val="nil"/>
              <w:right w:val="nil"/>
            </w:tcBorders>
          </w:tcPr>
          <w:p w14:paraId="270C372F" w14:textId="77777777" w:rsidR="004B7E44" w:rsidRDefault="004B7E44" w:rsidP="004B7E44">
            <w:r>
              <w:rPr>
                <w:noProof/>
              </w:rPr>
              <mc:AlternateContent>
                <mc:Choice Requires="wps">
                  <w:drawing>
                    <wp:inline distT="0" distB="0" distL="0" distR="0" wp14:anchorId="3B682DB4" wp14:editId="26AE178D">
                      <wp:extent cx="5138670" cy="1506829"/>
                      <wp:effectExtent l="0" t="0" r="0" b="0"/>
                      <wp:docPr id="8" name="Text Box 8"/>
                      <wp:cNvGraphicFramePr/>
                      <a:graphic xmlns:a="http://schemas.openxmlformats.org/drawingml/2006/main">
                        <a:graphicData uri="http://schemas.microsoft.com/office/word/2010/wordprocessingShape">
                          <wps:wsp>
                            <wps:cNvSpPr txBox="1"/>
                            <wps:spPr>
                              <a:xfrm>
                                <a:off x="0" y="0"/>
                                <a:ext cx="5138670" cy="1506829"/>
                              </a:xfrm>
                              <a:prstGeom prst="rect">
                                <a:avLst/>
                              </a:prstGeom>
                              <a:noFill/>
                              <a:ln w="6350">
                                <a:noFill/>
                              </a:ln>
                            </wps:spPr>
                            <wps:txbx>
                              <w:txbxContent>
                                <w:p w14:paraId="1079D0BD" w14:textId="77777777" w:rsidR="000522BA" w:rsidRDefault="000522BA" w:rsidP="00966573">
                                  <w:pPr>
                                    <w:pStyle w:val="Style"/>
                                    <w:spacing w:before="820"/>
                                    <w:jc w:val="center"/>
                                    <w:rPr>
                                      <w:rFonts w:ascii="Arial" w:hAnsi="Arial" w:cs="Arial"/>
                                      <w:b/>
                                      <w:bCs/>
                                      <w:color w:val="00000D"/>
                                      <w:w w:val="81"/>
                                      <w:sz w:val="56"/>
                                      <w:szCs w:val="56"/>
                                      <w:lang w:bidi="he-IL"/>
                                    </w:rPr>
                                  </w:pPr>
                                  <w:r>
                                    <w:rPr>
                                      <w:color w:val="00000D"/>
                                      <w:sz w:val="44"/>
                                      <w:szCs w:val="44"/>
                                      <w:lang w:bidi="he-IL"/>
                                    </w:rPr>
                                    <w:t xml:space="preserve">COLLEGE </w:t>
                                  </w:r>
                                  <w:r w:rsidRPr="00E1660B">
                                    <w:rPr>
                                      <w:bCs/>
                                      <w:color w:val="00000D"/>
                                      <w:sz w:val="44"/>
                                      <w:szCs w:val="44"/>
                                      <w:lang w:bidi="he-IL"/>
                                    </w:rPr>
                                    <w:t>OF</w:t>
                                  </w:r>
                                  <w:r>
                                    <w:rPr>
                                      <w:b/>
                                      <w:bCs/>
                                      <w:color w:val="00000D"/>
                                      <w:sz w:val="44"/>
                                      <w:szCs w:val="44"/>
                                      <w:lang w:bidi="he-IL"/>
                                    </w:rPr>
                                    <w:t xml:space="preserve"> </w:t>
                                  </w:r>
                                  <w:r>
                                    <w:rPr>
                                      <w:color w:val="00000D"/>
                                      <w:sz w:val="44"/>
                                      <w:szCs w:val="44"/>
                                      <w:lang w:bidi="he-IL"/>
                                    </w:rPr>
                                    <w:t xml:space="preserve">ARTS AND SCIENCES </w:t>
                                  </w:r>
                                  <w:r>
                                    <w:rPr>
                                      <w:color w:val="00000D"/>
                                      <w:sz w:val="44"/>
                                      <w:szCs w:val="44"/>
                                      <w:lang w:bidi="he-IL"/>
                                    </w:rPr>
                                    <w:br/>
                                  </w:r>
                                  <w:r>
                                    <w:rPr>
                                      <w:rFonts w:ascii="Arial" w:hAnsi="Arial" w:cs="Arial"/>
                                      <w:b/>
                                      <w:bCs/>
                                      <w:color w:val="00000D"/>
                                      <w:w w:val="77"/>
                                      <w:sz w:val="58"/>
                                      <w:szCs w:val="58"/>
                                      <w:lang w:bidi="he-IL"/>
                                    </w:rPr>
                                    <w:t xml:space="preserve">Division of Graduate </w:t>
                                  </w:r>
                                  <w:r>
                                    <w:rPr>
                                      <w:rFonts w:ascii="Arial" w:hAnsi="Arial" w:cs="Arial"/>
                                      <w:b/>
                                      <w:bCs/>
                                      <w:color w:val="00000D"/>
                                      <w:w w:val="81"/>
                                      <w:sz w:val="56"/>
                                      <w:szCs w:val="56"/>
                                      <w:lang w:bidi="he-IL"/>
                                    </w:rPr>
                                    <w:t>Counseling</w:t>
                                  </w:r>
                                </w:p>
                                <w:p w14:paraId="0213855E" w14:textId="1F9ACB66" w:rsidR="000522BA" w:rsidRPr="004B7E44" w:rsidRDefault="000522BA" w:rsidP="004B7E44">
                                  <w:pPr>
                                    <w:pStyle w:val="Titl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B682DB4" id="_x0000_t202" coordsize="21600,21600" o:spt="202" path="m,l,21600r21600,l21600,xe">
                      <v:stroke joinstyle="miter"/>
                      <v:path gradientshapeok="t" o:connecttype="rect"/>
                    </v:shapetype>
                    <v:shape id="Text Box 8" o:spid="_x0000_s1026" type="#_x0000_t202" style="width:404.6pt;height:118.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" filled="f" stroked="f" strokeweight=".5pt">
                      <v:textbox>
                        <w:txbxContent>
                          <w:p w14:paraId="1079D0BD" w14:textId="77777777" w:rsidR="000522BA" w:rsidRDefault="000522BA" w:rsidP="00966573">
                            <w:pPr>
                              <w:pStyle w:val="Style"/>
                              <w:spacing w:before="820"/>
                              <w:jc w:val="center"/>
                              <w:rPr>
                                <w:rFonts w:ascii="Arial" w:hAnsi="Arial" w:cs="Arial"/>
                                <w:b/>
                                <w:bCs/>
                                <w:color w:val="00000D"/>
                                <w:w w:val="81"/>
                                <w:sz w:val="56"/>
                                <w:szCs w:val="56"/>
                                <w:lang w:bidi="he-IL"/>
                              </w:rPr>
                            </w:pPr>
                            <w:r>
                              <w:rPr>
                                <w:color w:val="00000D"/>
                                <w:sz w:val="44"/>
                                <w:szCs w:val="44"/>
                                <w:lang w:bidi="he-IL"/>
                              </w:rPr>
                              <w:t xml:space="preserve">COLLEGE </w:t>
                            </w:r>
                            <w:r w:rsidRPr="00E1660B">
                              <w:rPr>
                                <w:bCs/>
                                <w:color w:val="00000D"/>
                                <w:sz w:val="44"/>
                                <w:szCs w:val="44"/>
                                <w:lang w:bidi="he-IL"/>
                              </w:rPr>
                              <w:t>OF</w:t>
                            </w:r>
                            <w:r>
                              <w:rPr>
                                <w:b/>
                                <w:bCs/>
                                <w:color w:val="00000D"/>
                                <w:sz w:val="44"/>
                                <w:szCs w:val="44"/>
                                <w:lang w:bidi="he-IL"/>
                              </w:rPr>
                              <w:t xml:space="preserve"> </w:t>
                            </w:r>
                            <w:r>
                              <w:rPr>
                                <w:color w:val="00000D"/>
                                <w:sz w:val="44"/>
                                <w:szCs w:val="44"/>
                                <w:lang w:bidi="he-IL"/>
                              </w:rPr>
                              <w:t xml:space="preserve">ARTS AND SCIENCES </w:t>
                            </w:r>
                            <w:r>
                              <w:rPr>
                                <w:color w:val="00000D"/>
                                <w:sz w:val="44"/>
                                <w:szCs w:val="44"/>
                                <w:lang w:bidi="he-IL"/>
                              </w:rPr>
                              <w:br/>
                            </w:r>
                            <w:r>
                              <w:rPr>
                                <w:rFonts w:ascii="Arial" w:hAnsi="Arial" w:cs="Arial"/>
                                <w:b/>
                                <w:bCs/>
                                <w:color w:val="00000D"/>
                                <w:w w:val="77"/>
                                <w:sz w:val="58"/>
                                <w:szCs w:val="58"/>
                                <w:lang w:bidi="he-IL"/>
                              </w:rPr>
                              <w:t xml:space="preserve">Division of Graduate </w:t>
                            </w:r>
                            <w:r>
                              <w:rPr>
                                <w:rFonts w:ascii="Arial" w:hAnsi="Arial" w:cs="Arial"/>
                                <w:b/>
                                <w:bCs/>
                                <w:color w:val="00000D"/>
                                <w:w w:val="81"/>
                                <w:sz w:val="56"/>
                                <w:szCs w:val="56"/>
                                <w:lang w:bidi="he-IL"/>
                              </w:rPr>
                              <w:t>Counseling</w:t>
                            </w:r>
                          </w:p>
                          <w:p w14:paraId="0213855E" w14:textId="1F9ACB66" w:rsidR="000522BA" w:rsidRPr="004B7E44" w:rsidRDefault="000522BA" w:rsidP="004B7E44">
                            <w:pPr>
                              <w:pStyle w:val="Title"/>
                            </w:pPr>
                          </w:p>
                        </w:txbxContent>
                      </v:textbox>
                      <w10:anchorlock/>
                    </v:shape>
                  </w:pict>
                </mc:Fallback>
              </mc:AlternateContent>
            </w:r>
          </w:p>
          <w:p w14:paraId="1AADD401" w14:textId="324020CF" w:rsidR="004B7E44" w:rsidRDefault="004B7E44" w:rsidP="004B7E44"/>
          <w:p w14:paraId="19AADA3F" w14:textId="77777777" w:rsidR="004B7E44" w:rsidRDefault="004B7E44" w:rsidP="004B7E44">
            <w:r>
              <w:rPr>
                <w:noProof/>
              </w:rPr>
              <mc:AlternateContent>
                <mc:Choice Requires="wps">
                  <w:drawing>
                    <wp:inline distT="0" distB="0" distL="0" distR="0" wp14:anchorId="547CB8DD" wp14:editId="1E72299C">
                      <wp:extent cx="5138670" cy="1038225"/>
                      <wp:effectExtent l="0" t="0" r="0" b="0"/>
                      <wp:docPr id="3" name="Text Box 3"/>
                      <wp:cNvGraphicFramePr/>
                      <a:graphic xmlns:a="http://schemas.openxmlformats.org/drawingml/2006/main">
                        <a:graphicData uri="http://schemas.microsoft.com/office/word/2010/wordprocessingShape">
                          <wps:wsp>
                            <wps:cNvSpPr txBox="1"/>
                            <wps:spPr>
                              <a:xfrm>
                                <a:off x="0" y="0"/>
                                <a:ext cx="5138670" cy="1038225"/>
                              </a:xfrm>
                              <a:prstGeom prst="rect">
                                <a:avLst/>
                              </a:prstGeom>
                              <a:noFill/>
                              <a:ln w="6350">
                                <a:noFill/>
                              </a:ln>
                            </wps:spPr>
                            <wps:txbx>
                              <w:txbxContent>
                                <w:p w14:paraId="6EB76322" w14:textId="77777777" w:rsidR="000522BA" w:rsidRDefault="000522BA" w:rsidP="004B7E44">
                                  <w:pPr>
                                    <w:pStyle w:val="Subtitle"/>
                                    <w:rPr>
                                      <w:color w:val="00000D"/>
                                      <w:w w:val="105"/>
                                      <w:sz w:val="28"/>
                                      <w:szCs w:val="38"/>
                                      <w:lang w:bidi="he-IL"/>
                                    </w:rPr>
                                  </w:pPr>
                                </w:p>
                                <w:p w14:paraId="3387DA4F" w14:textId="5B0402F6" w:rsidR="000522BA" w:rsidRPr="00966573" w:rsidRDefault="000522BA" w:rsidP="00966573">
                                  <w:pPr>
                                    <w:pStyle w:val="Subtitle"/>
                                    <w:jc w:val="center"/>
                                    <w:rPr>
                                      <w:color w:val="00000D"/>
                                      <w:w w:val="105"/>
                                      <w:sz w:val="36"/>
                                      <w:szCs w:val="36"/>
                                      <w:lang w:bidi="he-IL"/>
                                    </w:rPr>
                                  </w:pPr>
                                  <w:r w:rsidRPr="00966573">
                                    <w:rPr>
                                      <w:color w:val="00000D"/>
                                      <w:w w:val="105"/>
                                      <w:sz w:val="36"/>
                                      <w:szCs w:val="36"/>
                                      <w:lang w:bidi="he-IL"/>
                                    </w:rPr>
                                    <w:t>Student Handbook</w:t>
                                  </w:r>
                                </w:p>
                                <w:p w14:paraId="43F26B5D" w14:textId="73C5C68B" w:rsidR="000522BA" w:rsidRPr="00966573" w:rsidRDefault="000522BA" w:rsidP="00966573">
                                  <w:pPr>
                                    <w:pStyle w:val="Subtitle"/>
                                    <w:jc w:val="center"/>
                                    <w:rPr>
                                      <w:color w:val="00000D"/>
                                      <w:w w:val="105"/>
                                      <w:sz w:val="36"/>
                                      <w:szCs w:val="36"/>
                                      <w:lang w:bidi="he-IL"/>
                                    </w:rPr>
                                  </w:pPr>
                                  <w:r w:rsidRPr="00966573">
                                    <w:rPr>
                                      <w:color w:val="00000D"/>
                                      <w:w w:val="105"/>
                                      <w:sz w:val="36"/>
                                      <w:szCs w:val="36"/>
                                      <w:lang w:bidi="he-IL"/>
                                    </w:rPr>
                                    <w:t>2022-2023</w:t>
                                  </w:r>
                                </w:p>
                                <w:p w14:paraId="4AE07FCE" w14:textId="095D4A9C" w:rsidR="000522BA" w:rsidRPr="004B7E44" w:rsidRDefault="000522BA" w:rsidP="00966573">
                                  <w:pPr>
                                    <w:pStyle w:val="Subtitle"/>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47CB8DD" id="Text Box 3" o:spid="_x0000_s1027" type="#_x0000_t202" style="width:404.6pt;height:8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" filled="f" stroked="f" strokeweight=".5pt">
                      <v:textbox>
                        <w:txbxContent>
                          <w:p w14:paraId="6EB76322" w14:textId="77777777" w:rsidR="000522BA" w:rsidRDefault="000522BA" w:rsidP="004B7E44">
                            <w:pPr>
                              <w:pStyle w:val="Subtitle"/>
                              <w:rPr>
                                <w:color w:val="00000D"/>
                                <w:w w:val="105"/>
                                <w:sz w:val="28"/>
                                <w:szCs w:val="38"/>
                                <w:lang w:bidi="he-IL"/>
                              </w:rPr>
                            </w:pPr>
                          </w:p>
                          <w:p w14:paraId="3387DA4F" w14:textId="5B0402F6" w:rsidR="000522BA" w:rsidRPr="00966573" w:rsidRDefault="000522BA" w:rsidP="00966573">
                            <w:pPr>
                              <w:pStyle w:val="Subtitle"/>
                              <w:jc w:val="center"/>
                              <w:rPr>
                                <w:color w:val="00000D"/>
                                <w:w w:val="105"/>
                                <w:sz w:val="36"/>
                                <w:szCs w:val="36"/>
                                <w:lang w:bidi="he-IL"/>
                              </w:rPr>
                            </w:pPr>
                            <w:r w:rsidRPr="00966573">
                              <w:rPr>
                                <w:color w:val="00000D"/>
                                <w:w w:val="105"/>
                                <w:sz w:val="36"/>
                                <w:szCs w:val="36"/>
                                <w:lang w:bidi="he-IL"/>
                              </w:rPr>
                              <w:t>Student Handbook</w:t>
                            </w:r>
                          </w:p>
                          <w:p w14:paraId="43F26B5D" w14:textId="73C5C68B" w:rsidR="000522BA" w:rsidRPr="00966573" w:rsidRDefault="000522BA" w:rsidP="00966573">
                            <w:pPr>
                              <w:pStyle w:val="Subtitle"/>
                              <w:jc w:val="center"/>
                              <w:rPr>
                                <w:color w:val="00000D"/>
                                <w:w w:val="105"/>
                                <w:sz w:val="36"/>
                                <w:szCs w:val="36"/>
                                <w:lang w:bidi="he-IL"/>
                              </w:rPr>
                            </w:pPr>
                            <w:r w:rsidRPr="00966573">
                              <w:rPr>
                                <w:color w:val="00000D"/>
                                <w:w w:val="105"/>
                                <w:sz w:val="36"/>
                                <w:szCs w:val="36"/>
                                <w:lang w:bidi="he-IL"/>
                              </w:rPr>
                              <w:t>2022-2023</w:t>
                            </w:r>
                          </w:p>
                          <w:p w14:paraId="4AE07FCE" w14:textId="095D4A9C" w:rsidR="000522BA" w:rsidRPr="004B7E44" w:rsidRDefault="000522BA" w:rsidP="00966573">
                            <w:pPr>
                              <w:pStyle w:val="Subtitle"/>
                              <w:jc w:val="center"/>
                            </w:pPr>
                          </w:p>
                        </w:txbxContent>
                      </v:textbox>
                      <w10:anchorlock/>
                    </v:shape>
                  </w:pict>
                </mc:Fallback>
              </mc:AlternateContent>
            </w:r>
          </w:p>
        </w:tc>
      </w:tr>
      <w:tr w:rsidR="004B7E44" w14:paraId="644C8A83" w14:textId="77777777" w:rsidTr="004B7E44">
        <w:trPr>
          <w:trHeight w:val="3814"/>
        </w:trPr>
        <w:tc>
          <w:tcPr>
            <w:tcW w:w="8541" w:type="dxa"/>
            <w:tcBorders>
              <w:top w:val="nil"/>
              <w:left w:val="nil"/>
              <w:bottom w:val="nil"/>
              <w:right w:val="nil"/>
            </w:tcBorders>
            <w:vAlign w:val="bottom"/>
          </w:tcPr>
          <w:p w14:paraId="2BF99AEF" w14:textId="77777777" w:rsidR="004B7E44" w:rsidRDefault="004B7E44" w:rsidP="004B7E44">
            <w:pPr>
              <w:rPr>
                <w:noProof/>
              </w:rPr>
            </w:pPr>
            <w:r>
              <w:rPr>
                <w:noProof/>
              </w:rPr>
              <mc:AlternateContent>
                <mc:Choice Requires="wps">
                  <w:drawing>
                    <wp:inline distT="0" distB="0" distL="0" distR="0" wp14:anchorId="00368358" wp14:editId="2737D19E">
                      <wp:extent cx="4739005" cy="469557"/>
                      <wp:effectExtent l="0" t="0" r="0" b="6985"/>
                      <wp:docPr id="6" name="Text Box 6"/>
                      <wp:cNvGraphicFramePr/>
                      <a:graphic xmlns:a="http://schemas.openxmlformats.org/drawingml/2006/main">
                        <a:graphicData uri="http://schemas.microsoft.com/office/word/2010/wordprocessingShape">
                          <wps:wsp>
                            <wps:cNvSpPr txBox="1"/>
                            <wps:spPr>
                              <a:xfrm>
                                <a:off x="0" y="0"/>
                                <a:ext cx="4739005" cy="469557"/>
                              </a:xfrm>
                              <a:prstGeom prst="rect">
                                <a:avLst/>
                              </a:prstGeom>
                              <a:noFill/>
                              <a:ln w="6350">
                                <a:noFill/>
                              </a:ln>
                            </wps:spPr>
                            <wps:txbx>
                              <w:txbxContent>
                                <w:p w14:paraId="6D646338" w14:textId="20984E42" w:rsidR="000522BA" w:rsidRPr="004B7E44" w:rsidRDefault="000522BA" w:rsidP="004B7E44">
                                  <w:pPr>
                                    <w:pStyle w:val="Heading1"/>
                                  </w:pPr>
                                  <w:bookmarkStart w:id="0" w:name="_Toc117786198"/>
                                  <w:r>
                                    <w:t>INDIANA WESLEYAN UNIVERSITY</w:t>
                                  </w:r>
                                </w:p>
                                <w:p w14:paraId="3F3F4CDC" w14:textId="77777777" w:rsidR="000522BA" w:rsidRDefault="000522BA"/>
                                <w:p w14:paraId="0309AE80" w14:textId="7A7474F3" w:rsidR="000522BA" w:rsidRPr="004B7E44" w:rsidRDefault="000522BA" w:rsidP="004B7E44">
                                  <w:pPr>
                                    <w:pStyle w:val="Heading1"/>
                                  </w:pPr>
                                  <w:r>
                                    <w:t>INDIANA WESLEYAN UNIVERSITY</w:t>
                                  </w:r>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0368358" id="Text Box 6" o:spid="_x0000_s1028" type="#_x0000_t202" style="width:373.15pt;height:36.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" filled="f" stroked="f" strokeweight=".5pt">
                      <v:textbox>
                        <w:txbxContent>
                          <w:p w14:paraId="6D646338" w14:textId="20984E42" w:rsidR="000522BA" w:rsidRPr="004B7E44" w:rsidRDefault="000522BA" w:rsidP="004B7E44">
                            <w:pPr>
                              <w:pStyle w:val="Heading1"/>
                            </w:pPr>
                            <w:bookmarkStart w:id="1" w:name="_Toc117786198"/>
                            <w:r>
                              <w:t>INDIANA WESLEYAN UNIVERSITY</w:t>
                            </w:r>
                          </w:p>
                          <w:p w14:paraId="3F3F4CDC" w14:textId="77777777" w:rsidR="000522BA" w:rsidRDefault="000522BA"/>
                          <w:p w14:paraId="0309AE80" w14:textId="7A7474F3" w:rsidR="000522BA" w:rsidRPr="004B7E44" w:rsidRDefault="000522BA" w:rsidP="004B7E44">
                            <w:pPr>
                              <w:pStyle w:val="Heading1"/>
                            </w:pPr>
                            <w:r>
                              <w:t>INDIANA WESLEYAN UNIVERSITY</w:t>
                            </w:r>
                            <w:bookmarkEnd w:id="1"/>
                          </w:p>
                        </w:txbxContent>
                      </v:textbox>
                      <w10:anchorlock/>
                    </v:shape>
                  </w:pict>
                </mc:Fallback>
              </mc:AlternateContent>
            </w:r>
          </w:p>
          <w:p w14:paraId="21B97F12" w14:textId="77777777" w:rsidR="004B7E44" w:rsidRDefault="004B7E44" w:rsidP="004B7E44">
            <w:pPr>
              <w:rPr>
                <w:noProof/>
              </w:rPr>
            </w:pPr>
            <w:r>
              <w:rPr>
                <w:noProof/>
              </w:rPr>
              <mc:AlternateContent>
                <mc:Choice Requires="wps">
                  <w:drawing>
                    <wp:inline distT="0" distB="0" distL="0" distR="0" wp14:anchorId="701A6BD6" wp14:editId="40A7EE9F">
                      <wp:extent cx="2524259" cy="605155"/>
                      <wp:effectExtent l="0" t="0" r="0" b="4445"/>
                      <wp:docPr id="7" name="Text Box 7"/>
                      <wp:cNvGraphicFramePr/>
                      <a:graphic xmlns:a="http://schemas.openxmlformats.org/drawingml/2006/main">
                        <a:graphicData uri="http://schemas.microsoft.com/office/word/2010/wordprocessingShape">
                          <wps:wsp>
                            <wps:cNvSpPr txBox="1"/>
                            <wps:spPr>
                              <a:xfrm>
                                <a:off x="0" y="0"/>
                                <a:ext cx="2524259" cy="605155"/>
                              </a:xfrm>
                              <a:prstGeom prst="rect">
                                <a:avLst/>
                              </a:prstGeom>
                              <a:noFill/>
                              <a:ln w="6350">
                                <a:noFill/>
                              </a:ln>
                            </wps:spPr>
                            <wps:txbx>
                              <w:txbxContent>
                                <w:p w14:paraId="7BFBCB39" w14:textId="4FF2D772" w:rsidR="000522BA" w:rsidRPr="004B7E44" w:rsidRDefault="000522BA" w:rsidP="004B7E44"/>
                                <w:p w14:paraId="05B051B5" w14:textId="77777777" w:rsidR="000522BA" w:rsidRDefault="000522BA"/>
                                <w:p w14:paraId="51A7171B" w14:textId="583B33F1" w:rsidR="000522BA" w:rsidRPr="004B7E44" w:rsidRDefault="000522BA" w:rsidP="004B7E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01A6BD6" id="Text Box 7" o:spid="_x0000_s1029" type="#_x0000_t202" style="width:198.75pt;height:4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" filled="f" stroked="f" strokeweight=".5pt">
                      <v:textbox>
                        <w:txbxContent>
                          <w:p w14:paraId="7BFBCB39" w14:textId="4FF2D772" w:rsidR="000522BA" w:rsidRPr="004B7E44" w:rsidRDefault="000522BA" w:rsidP="004B7E44"/>
                          <w:p w14:paraId="05B051B5" w14:textId="77777777" w:rsidR="000522BA" w:rsidRDefault="000522BA"/>
                          <w:p w14:paraId="51A7171B" w14:textId="583B33F1" w:rsidR="000522BA" w:rsidRPr="004B7E44" w:rsidRDefault="000522BA" w:rsidP="004B7E44"/>
                        </w:txbxContent>
                      </v:textbox>
                      <w10:anchorlock/>
                    </v:shape>
                  </w:pict>
                </mc:Fallback>
              </mc:AlternateContent>
            </w:r>
            <w:r>
              <w:rPr>
                <w:noProof/>
              </w:rPr>
              <mc:AlternateContent>
                <mc:Choice Requires="wps">
                  <w:drawing>
                    <wp:inline distT="0" distB="0" distL="0" distR="0" wp14:anchorId="057A2999" wp14:editId="3A9A9246">
                      <wp:extent cx="2215166" cy="605155"/>
                      <wp:effectExtent l="0" t="0" r="0" b="4445"/>
                      <wp:docPr id="10" name="Text Box 10"/>
                      <wp:cNvGraphicFramePr/>
                      <a:graphic xmlns:a="http://schemas.openxmlformats.org/drawingml/2006/main">
                        <a:graphicData uri="http://schemas.microsoft.com/office/word/2010/wordprocessingShape">
                          <wps:wsp>
                            <wps:cNvSpPr txBox="1"/>
                            <wps:spPr>
                              <a:xfrm>
                                <a:off x="0" y="0"/>
                                <a:ext cx="2215166" cy="605155"/>
                              </a:xfrm>
                              <a:prstGeom prst="rect">
                                <a:avLst/>
                              </a:prstGeom>
                              <a:noFill/>
                              <a:ln w="6350">
                                <a:noFill/>
                              </a:ln>
                            </wps:spPr>
                            <wps:txbx>
                              <w:txbxContent>
                                <w:p w14:paraId="169C6A83" w14:textId="23716315" w:rsidR="000522BA" w:rsidRPr="004B7E44" w:rsidRDefault="000522BA" w:rsidP="004B7E44"/>
                                <w:p w14:paraId="09AEE47B" w14:textId="77777777" w:rsidR="000522BA" w:rsidRDefault="000522BA"/>
                                <w:p w14:paraId="7E55F917" w14:textId="77777777" w:rsidR="000522BA" w:rsidRPr="004B7E44" w:rsidRDefault="000522BA" w:rsidP="004B7E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57A2999" id="Text Box 10" o:spid="_x0000_s1030" type="#_x0000_t202" style="width:174.4pt;height:4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" filled="f" stroked="f" strokeweight=".5pt">
                      <v:textbox>
                        <w:txbxContent>
                          <w:p w14:paraId="169C6A83" w14:textId="23716315" w:rsidR="000522BA" w:rsidRPr="004B7E44" w:rsidRDefault="000522BA" w:rsidP="004B7E44"/>
                          <w:p w14:paraId="09AEE47B" w14:textId="77777777" w:rsidR="000522BA" w:rsidRDefault="000522BA"/>
                          <w:p w14:paraId="7E55F917" w14:textId="77777777" w:rsidR="000522BA" w:rsidRPr="004B7E44" w:rsidRDefault="000522BA" w:rsidP="004B7E44"/>
                        </w:txbxContent>
                      </v:textbox>
                      <w10:anchorlock/>
                    </v:shape>
                  </w:pict>
                </mc:Fallback>
              </mc:AlternateContent>
            </w:r>
          </w:p>
        </w:tc>
      </w:tr>
    </w:tbl>
    <w:p w14:paraId="676AAD89" w14:textId="39E9FBF6" w:rsidR="004B7E44" w:rsidRDefault="004B7E44" w:rsidP="004B7E44">
      <w:r>
        <w:rPr>
          <w:noProof/>
        </w:rPr>
        <w:drawing>
          <wp:anchor distT="0" distB="0" distL="114300" distR="114300" simplePos="0" relativeHeight="251658240" behindDoc="1" locked="0" layoutInCell="1" allowOverlap="1" wp14:anchorId="56EA4A0A" wp14:editId="75274DD4">
            <wp:simplePos x="0" y="0"/>
            <wp:positionH relativeFrom="column">
              <wp:posOffset>-719276</wp:posOffset>
            </wp:positionH>
            <wp:positionV relativeFrom="page">
              <wp:posOffset>18415</wp:posOffset>
            </wp:positionV>
            <wp:extent cx="7740015" cy="10015220"/>
            <wp:effectExtent l="0" t="0" r="0" b="5080"/>
            <wp:wrapNone/>
            <wp:docPr id="1" name="Picture 1" descr="detail of city buildings in black&amp;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08-1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740015" cy="100152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9264" behindDoc="1" locked="0" layoutInCell="1" allowOverlap="1" wp14:anchorId="7FE1A2F1" wp14:editId="27A5BB36">
                <wp:simplePos x="0" y="0"/>
                <wp:positionH relativeFrom="column">
                  <wp:posOffset>-731520</wp:posOffset>
                </wp:positionH>
                <wp:positionV relativeFrom="page">
                  <wp:posOffset>2059940</wp:posOffset>
                </wp:positionV>
                <wp:extent cx="6748145" cy="5984875"/>
                <wp:effectExtent l="0" t="0" r="0" b="0"/>
                <wp:wrapNone/>
                <wp:docPr id="2" name="Rectangle 2" descr="colored rectangle"/>
                <wp:cNvGraphicFramePr/>
                <a:graphic xmlns:a="http://schemas.openxmlformats.org/drawingml/2006/main">
                  <a:graphicData uri="http://schemas.microsoft.com/office/word/2010/wordprocessingShape">
                    <wps:wsp>
                      <wps:cNvSpPr/>
                      <wps:spPr>
                        <a:xfrm>
                          <a:off x="0" y="0"/>
                          <a:ext cx="6748145" cy="59848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13CDF6C" id="Rectangle 2" o:spid="_x0000_s1026" alt="colored rectangle" style="position:absolute;margin-left:-57.6pt;margin-top:162.2pt;width:531.35pt;height:471.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" fillcolor="#a4063e [3204]" stroked="f" strokeweight="2pt">
                <w10:wrap anchory="page"/>
              </v:rect>
            </w:pict>
          </mc:Fallback>
        </mc:AlternateContent>
      </w:r>
    </w:p>
    <w:p w14:paraId="02905AD5" w14:textId="77777777" w:rsidR="004B7E44" w:rsidRDefault="004B7E44">
      <w:pPr>
        <w:spacing w:after="200"/>
      </w:pPr>
      <w:r>
        <w:br w:type="page"/>
      </w:r>
    </w:p>
    <w:p w14:paraId="0DFAEB77" w14:textId="77777777" w:rsidR="00966573" w:rsidRPr="00966573" w:rsidRDefault="00966573" w:rsidP="00966573">
      <w:pPr>
        <w:widowControl w:val="0"/>
        <w:autoSpaceDE w:val="0"/>
        <w:autoSpaceDN w:val="0"/>
        <w:adjustRightInd w:val="0"/>
        <w:spacing w:line="249" w:lineRule="exact"/>
        <w:rPr>
          <w:rFonts w:ascii="Arial" w:eastAsia="Times New Roman" w:hAnsi="Arial" w:cs="Arial"/>
          <w:color w:val="000001"/>
          <w:sz w:val="18"/>
          <w:szCs w:val="18"/>
          <w:lang w:bidi="he-IL"/>
        </w:rPr>
      </w:pPr>
      <w:r w:rsidRPr="00FE2A16">
        <w:rPr>
          <w:rFonts w:ascii="Times New Roman" w:eastAsia="Times New Roman" w:hAnsi="Times New Roman" w:cs="Times New Roman"/>
          <w:noProof/>
          <w:color w:val="auto"/>
          <w:sz w:val="18"/>
          <w:szCs w:val="18"/>
        </w:rPr>
        <w:lastRenderedPageBreak/>
        <w:drawing>
          <wp:anchor distT="0" distB="0" distL="114300" distR="114300" simplePos="0" relativeHeight="251662336" behindDoc="1" locked="0" layoutInCell="1" allowOverlap="1" wp14:anchorId="0381CCDF" wp14:editId="259D3D1D">
            <wp:simplePos x="0" y="0"/>
            <wp:positionH relativeFrom="column">
              <wp:posOffset>-43815</wp:posOffset>
            </wp:positionH>
            <wp:positionV relativeFrom="paragraph">
              <wp:posOffset>76200</wp:posOffset>
            </wp:positionV>
            <wp:extent cx="948690" cy="1060450"/>
            <wp:effectExtent l="0" t="0" r="0" b="0"/>
            <wp:wrapTight wrapText="bothSides">
              <wp:wrapPolygon edited="0">
                <wp:start x="0" y="0"/>
                <wp:lineTo x="0" y="21341"/>
                <wp:lineTo x="21253" y="21341"/>
                <wp:lineTo x="21253"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48690" cy="1060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2A16">
        <w:rPr>
          <w:rFonts w:ascii="Times New Roman" w:eastAsia="Times New Roman" w:hAnsi="Times New Roman" w:cs="Times New Roman"/>
          <w:color w:val="000001"/>
          <w:sz w:val="18"/>
          <w:szCs w:val="18"/>
          <w:lang w:bidi="he-IL"/>
        </w:rPr>
        <w:t>T</w:t>
      </w:r>
      <w:r w:rsidRPr="00FE2A16">
        <w:rPr>
          <w:rFonts w:ascii="Times New Roman" w:eastAsia="Times New Roman" w:hAnsi="Times New Roman" w:cs="Times New Roman"/>
          <w:color w:val="000002"/>
          <w:sz w:val="18"/>
          <w:szCs w:val="18"/>
          <w:lang w:bidi="he-IL"/>
        </w:rPr>
        <w:t>he Co</w:t>
      </w:r>
      <w:r w:rsidRPr="00FE2A16">
        <w:rPr>
          <w:rFonts w:ascii="Times New Roman" w:eastAsia="Times New Roman" w:hAnsi="Times New Roman" w:cs="Times New Roman"/>
          <w:color w:val="000001"/>
          <w:sz w:val="18"/>
          <w:szCs w:val="18"/>
          <w:lang w:bidi="he-IL"/>
        </w:rPr>
        <w:t>un</w:t>
      </w:r>
      <w:r w:rsidRPr="00FE2A16">
        <w:rPr>
          <w:rFonts w:ascii="Times New Roman" w:eastAsia="Times New Roman" w:hAnsi="Times New Roman" w:cs="Times New Roman"/>
          <w:color w:val="000002"/>
          <w:sz w:val="18"/>
          <w:szCs w:val="18"/>
          <w:lang w:bidi="he-IL"/>
        </w:rPr>
        <w:t>ci</w:t>
      </w:r>
      <w:r w:rsidRPr="00FE2A16">
        <w:rPr>
          <w:rFonts w:ascii="Times New Roman" w:eastAsia="Times New Roman" w:hAnsi="Times New Roman" w:cs="Times New Roman"/>
          <w:color w:val="000001"/>
          <w:sz w:val="18"/>
          <w:szCs w:val="18"/>
          <w:lang w:bidi="he-IL"/>
        </w:rPr>
        <w:t xml:space="preserve">l </w:t>
      </w:r>
      <w:r w:rsidRPr="00FE2A16">
        <w:rPr>
          <w:rFonts w:ascii="Times New Roman" w:eastAsia="Times New Roman" w:hAnsi="Times New Roman" w:cs="Times New Roman"/>
          <w:color w:val="000002"/>
          <w:sz w:val="18"/>
          <w:szCs w:val="18"/>
          <w:lang w:bidi="he-IL"/>
        </w:rPr>
        <w:t>fo</w:t>
      </w:r>
      <w:r w:rsidRPr="00FE2A16">
        <w:rPr>
          <w:rFonts w:ascii="Times New Roman" w:eastAsia="Times New Roman" w:hAnsi="Times New Roman" w:cs="Times New Roman"/>
          <w:color w:val="000001"/>
          <w:sz w:val="18"/>
          <w:szCs w:val="18"/>
          <w:lang w:bidi="he-IL"/>
        </w:rPr>
        <w:t>r th</w:t>
      </w:r>
      <w:r w:rsidRPr="00FE2A16">
        <w:rPr>
          <w:rFonts w:ascii="Times New Roman" w:eastAsia="Times New Roman" w:hAnsi="Times New Roman" w:cs="Times New Roman"/>
          <w:color w:val="000002"/>
          <w:sz w:val="18"/>
          <w:szCs w:val="18"/>
          <w:lang w:bidi="he-IL"/>
        </w:rPr>
        <w:t>e Acc</w:t>
      </w:r>
      <w:r w:rsidRPr="00FE2A16">
        <w:rPr>
          <w:rFonts w:ascii="Times New Roman" w:eastAsia="Times New Roman" w:hAnsi="Times New Roman" w:cs="Times New Roman"/>
          <w:color w:val="000001"/>
          <w:sz w:val="18"/>
          <w:szCs w:val="18"/>
          <w:lang w:bidi="he-IL"/>
        </w:rPr>
        <w:t>re</w:t>
      </w:r>
      <w:r w:rsidRPr="00FE2A16">
        <w:rPr>
          <w:rFonts w:ascii="Times New Roman" w:eastAsia="Times New Roman" w:hAnsi="Times New Roman" w:cs="Times New Roman"/>
          <w:color w:val="000002"/>
          <w:sz w:val="18"/>
          <w:szCs w:val="18"/>
          <w:lang w:bidi="he-IL"/>
        </w:rPr>
        <w:t>d</w:t>
      </w:r>
      <w:r w:rsidRPr="00FE2A16">
        <w:rPr>
          <w:rFonts w:ascii="Times New Roman" w:eastAsia="Times New Roman" w:hAnsi="Times New Roman" w:cs="Times New Roman"/>
          <w:color w:val="000001"/>
          <w:sz w:val="18"/>
          <w:szCs w:val="18"/>
          <w:lang w:bidi="he-IL"/>
        </w:rPr>
        <w:t>i</w:t>
      </w:r>
      <w:r w:rsidRPr="00FE2A16">
        <w:rPr>
          <w:rFonts w:ascii="Times New Roman" w:eastAsia="Times New Roman" w:hAnsi="Times New Roman" w:cs="Times New Roman"/>
          <w:color w:val="000002"/>
          <w:sz w:val="18"/>
          <w:szCs w:val="18"/>
          <w:lang w:bidi="he-IL"/>
        </w:rPr>
        <w:t>ta</w:t>
      </w:r>
      <w:r w:rsidRPr="00FE2A16">
        <w:rPr>
          <w:rFonts w:ascii="Times New Roman" w:eastAsia="Times New Roman" w:hAnsi="Times New Roman" w:cs="Times New Roman"/>
          <w:color w:val="000001"/>
          <w:sz w:val="18"/>
          <w:szCs w:val="18"/>
          <w:lang w:bidi="he-IL"/>
        </w:rPr>
        <w:t>ti</w:t>
      </w:r>
      <w:r w:rsidRPr="00FE2A16">
        <w:rPr>
          <w:rFonts w:ascii="Times New Roman" w:eastAsia="Times New Roman" w:hAnsi="Times New Roman" w:cs="Times New Roman"/>
          <w:color w:val="000002"/>
          <w:sz w:val="18"/>
          <w:szCs w:val="18"/>
          <w:lang w:bidi="he-IL"/>
        </w:rPr>
        <w:t>on o</w:t>
      </w:r>
      <w:r w:rsidRPr="00FE2A16">
        <w:rPr>
          <w:rFonts w:ascii="Times New Roman" w:eastAsia="Times New Roman" w:hAnsi="Times New Roman" w:cs="Times New Roman"/>
          <w:color w:val="000001"/>
          <w:sz w:val="18"/>
          <w:szCs w:val="18"/>
          <w:lang w:bidi="he-IL"/>
        </w:rPr>
        <w:t xml:space="preserve">f </w:t>
      </w:r>
      <w:r w:rsidRPr="00FE2A16">
        <w:rPr>
          <w:rFonts w:ascii="Times New Roman" w:eastAsia="Times New Roman" w:hAnsi="Times New Roman" w:cs="Times New Roman"/>
          <w:color w:val="000002"/>
          <w:sz w:val="18"/>
          <w:szCs w:val="18"/>
          <w:lang w:bidi="he-IL"/>
        </w:rPr>
        <w:t>Co</w:t>
      </w:r>
      <w:r w:rsidRPr="00FE2A16">
        <w:rPr>
          <w:rFonts w:ascii="Times New Roman" w:eastAsia="Times New Roman" w:hAnsi="Times New Roman" w:cs="Times New Roman"/>
          <w:color w:val="000001"/>
          <w:sz w:val="18"/>
          <w:szCs w:val="18"/>
          <w:lang w:bidi="he-IL"/>
        </w:rPr>
        <w:t>un</w:t>
      </w:r>
      <w:r w:rsidRPr="00FE2A16">
        <w:rPr>
          <w:rFonts w:ascii="Times New Roman" w:eastAsia="Times New Roman" w:hAnsi="Times New Roman" w:cs="Times New Roman"/>
          <w:color w:val="000002"/>
          <w:sz w:val="18"/>
          <w:szCs w:val="18"/>
          <w:lang w:bidi="he-IL"/>
        </w:rPr>
        <w:t>se</w:t>
      </w:r>
      <w:r w:rsidRPr="00FE2A16">
        <w:rPr>
          <w:rFonts w:ascii="Times New Roman" w:eastAsia="Times New Roman" w:hAnsi="Times New Roman" w:cs="Times New Roman"/>
          <w:color w:val="000001"/>
          <w:sz w:val="18"/>
          <w:szCs w:val="18"/>
          <w:lang w:bidi="he-IL"/>
        </w:rPr>
        <w:t>l</w:t>
      </w:r>
      <w:r w:rsidRPr="00FE2A16">
        <w:rPr>
          <w:rFonts w:ascii="Times New Roman" w:eastAsia="Times New Roman" w:hAnsi="Times New Roman" w:cs="Times New Roman"/>
          <w:color w:val="000002"/>
          <w:sz w:val="18"/>
          <w:szCs w:val="18"/>
          <w:lang w:bidi="he-IL"/>
        </w:rPr>
        <w:t>i</w:t>
      </w:r>
      <w:r w:rsidRPr="00FE2A16">
        <w:rPr>
          <w:rFonts w:ascii="Times New Roman" w:eastAsia="Times New Roman" w:hAnsi="Times New Roman" w:cs="Times New Roman"/>
          <w:color w:val="000001"/>
          <w:sz w:val="18"/>
          <w:szCs w:val="18"/>
          <w:lang w:bidi="he-IL"/>
        </w:rPr>
        <w:t>n</w:t>
      </w:r>
      <w:r w:rsidRPr="00FE2A16">
        <w:rPr>
          <w:rFonts w:ascii="Times New Roman" w:eastAsia="Times New Roman" w:hAnsi="Times New Roman" w:cs="Times New Roman"/>
          <w:color w:val="000002"/>
          <w:sz w:val="18"/>
          <w:szCs w:val="18"/>
          <w:lang w:bidi="he-IL"/>
        </w:rPr>
        <w:t xml:space="preserve">g </w:t>
      </w:r>
      <w:r w:rsidRPr="00FE2A16">
        <w:rPr>
          <w:rFonts w:ascii="Times New Roman" w:eastAsia="Times New Roman" w:hAnsi="Times New Roman" w:cs="Times New Roman"/>
          <w:color w:val="000001"/>
          <w:sz w:val="18"/>
          <w:szCs w:val="18"/>
          <w:lang w:bidi="he-IL"/>
        </w:rPr>
        <w:t>an</w:t>
      </w:r>
      <w:r w:rsidRPr="00FE2A16">
        <w:rPr>
          <w:rFonts w:ascii="Times New Roman" w:eastAsia="Times New Roman" w:hAnsi="Times New Roman" w:cs="Times New Roman"/>
          <w:color w:val="000002"/>
          <w:sz w:val="18"/>
          <w:szCs w:val="18"/>
          <w:lang w:bidi="he-IL"/>
        </w:rPr>
        <w:t>d Re</w:t>
      </w:r>
      <w:r w:rsidRPr="00FE2A16">
        <w:rPr>
          <w:rFonts w:ascii="Times New Roman" w:eastAsia="Times New Roman" w:hAnsi="Times New Roman" w:cs="Times New Roman"/>
          <w:color w:val="000001"/>
          <w:sz w:val="18"/>
          <w:szCs w:val="18"/>
          <w:lang w:bidi="he-IL"/>
        </w:rPr>
        <w:t>la</w:t>
      </w:r>
      <w:r w:rsidRPr="00FE2A16">
        <w:rPr>
          <w:rFonts w:ascii="Times New Roman" w:eastAsia="Times New Roman" w:hAnsi="Times New Roman" w:cs="Times New Roman"/>
          <w:color w:val="000002"/>
          <w:sz w:val="18"/>
          <w:szCs w:val="18"/>
          <w:lang w:bidi="he-IL"/>
        </w:rPr>
        <w:t xml:space="preserve">ted </w:t>
      </w:r>
      <w:r w:rsidRPr="00FE2A16">
        <w:rPr>
          <w:rFonts w:ascii="Times New Roman" w:eastAsia="Times New Roman" w:hAnsi="Times New Roman" w:cs="Times New Roman"/>
          <w:color w:val="000001"/>
          <w:sz w:val="18"/>
          <w:szCs w:val="18"/>
          <w:lang w:bidi="he-IL"/>
        </w:rPr>
        <w:t>E</w:t>
      </w:r>
      <w:r w:rsidRPr="00FE2A16">
        <w:rPr>
          <w:rFonts w:ascii="Times New Roman" w:eastAsia="Times New Roman" w:hAnsi="Times New Roman" w:cs="Times New Roman"/>
          <w:color w:val="000002"/>
          <w:sz w:val="18"/>
          <w:szCs w:val="18"/>
          <w:lang w:bidi="he-IL"/>
        </w:rPr>
        <w:t>duca</w:t>
      </w:r>
      <w:r w:rsidRPr="00FE2A16">
        <w:rPr>
          <w:rFonts w:ascii="Times New Roman" w:eastAsia="Times New Roman" w:hAnsi="Times New Roman" w:cs="Times New Roman"/>
          <w:color w:val="000001"/>
          <w:sz w:val="18"/>
          <w:szCs w:val="18"/>
          <w:lang w:bidi="he-IL"/>
        </w:rPr>
        <w:t>ti</w:t>
      </w:r>
      <w:r w:rsidRPr="00FE2A16">
        <w:rPr>
          <w:rFonts w:ascii="Times New Roman" w:eastAsia="Times New Roman" w:hAnsi="Times New Roman" w:cs="Times New Roman"/>
          <w:color w:val="000002"/>
          <w:sz w:val="18"/>
          <w:szCs w:val="18"/>
          <w:lang w:bidi="he-IL"/>
        </w:rPr>
        <w:t>o</w:t>
      </w:r>
      <w:r w:rsidRPr="00FE2A16">
        <w:rPr>
          <w:rFonts w:ascii="Times New Roman" w:eastAsia="Times New Roman" w:hAnsi="Times New Roman" w:cs="Times New Roman"/>
          <w:color w:val="000001"/>
          <w:sz w:val="18"/>
          <w:szCs w:val="18"/>
          <w:lang w:bidi="he-IL"/>
        </w:rPr>
        <w:t>n</w:t>
      </w:r>
      <w:r w:rsidRPr="00FE2A16">
        <w:rPr>
          <w:rFonts w:ascii="Times New Roman" w:eastAsia="Times New Roman" w:hAnsi="Times New Roman" w:cs="Times New Roman"/>
          <w:color w:val="000002"/>
          <w:sz w:val="18"/>
          <w:szCs w:val="18"/>
          <w:lang w:bidi="he-IL"/>
        </w:rPr>
        <w:t>a</w:t>
      </w:r>
      <w:r w:rsidRPr="00FE2A16">
        <w:rPr>
          <w:rFonts w:ascii="Times New Roman" w:eastAsia="Times New Roman" w:hAnsi="Times New Roman" w:cs="Times New Roman"/>
          <w:color w:val="000001"/>
          <w:sz w:val="18"/>
          <w:szCs w:val="18"/>
          <w:lang w:bidi="he-IL"/>
        </w:rPr>
        <w:t>l Progr</w:t>
      </w:r>
      <w:r w:rsidRPr="00FE2A16">
        <w:rPr>
          <w:rFonts w:ascii="Times New Roman" w:eastAsia="Times New Roman" w:hAnsi="Times New Roman" w:cs="Times New Roman"/>
          <w:color w:val="000002"/>
          <w:sz w:val="18"/>
          <w:szCs w:val="18"/>
          <w:lang w:bidi="he-IL"/>
        </w:rPr>
        <w:t>am</w:t>
      </w:r>
      <w:r w:rsidRPr="00FE2A16">
        <w:rPr>
          <w:rFonts w:ascii="Times New Roman" w:eastAsia="Times New Roman" w:hAnsi="Times New Roman" w:cs="Times New Roman"/>
          <w:color w:val="000001"/>
          <w:sz w:val="18"/>
          <w:szCs w:val="18"/>
          <w:lang w:bidi="he-IL"/>
        </w:rPr>
        <w:t xml:space="preserve">s </w:t>
      </w:r>
      <w:r w:rsidRPr="00FE2A16">
        <w:rPr>
          <w:rFonts w:ascii="Times New Roman" w:eastAsia="Times New Roman" w:hAnsi="Times New Roman" w:cs="Times New Roman"/>
          <w:color w:val="000002"/>
          <w:w w:val="111"/>
          <w:sz w:val="16"/>
          <w:szCs w:val="16"/>
          <w:lang w:bidi="he-IL"/>
        </w:rPr>
        <w:t>(C</w:t>
      </w:r>
      <w:r w:rsidRPr="00FE2A16">
        <w:rPr>
          <w:rFonts w:ascii="Times New Roman" w:eastAsia="Times New Roman" w:hAnsi="Times New Roman" w:cs="Times New Roman"/>
          <w:color w:val="000001"/>
          <w:w w:val="111"/>
          <w:sz w:val="16"/>
          <w:szCs w:val="16"/>
          <w:lang w:bidi="he-IL"/>
        </w:rPr>
        <w:t>AC</w:t>
      </w:r>
      <w:r w:rsidRPr="00FE2A16">
        <w:rPr>
          <w:rFonts w:ascii="Times New Roman" w:eastAsia="Times New Roman" w:hAnsi="Times New Roman" w:cs="Times New Roman"/>
          <w:color w:val="000002"/>
          <w:w w:val="111"/>
          <w:sz w:val="16"/>
          <w:szCs w:val="16"/>
          <w:lang w:bidi="he-IL"/>
        </w:rPr>
        <w:t>RE</w:t>
      </w:r>
      <w:r w:rsidRPr="00FE2A16">
        <w:rPr>
          <w:rFonts w:ascii="Times New Roman" w:eastAsia="Times New Roman" w:hAnsi="Times New Roman" w:cs="Times New Roman"/>
          <w:color w:val="000001"/>
          <w:w w:val="111"/>
          <w:sz w:val="16"/>
          <w:szCs w:val="16"/>
          <w:lang w:bidi="he-IL"/>
        </w:rPr>
        <w:t>P</w:t>
      </w:r>
      <w:r w:rsidRPr="00FE2A16">
        <w:rPr>
          <w:rFonts w:ascii="Times New Roman" w:eastAsia="Times New Roman" w:hAnsi="Times New Roman" w:cs="Times New Roman"/>
          <w:color w:val="000002"/>
          <w:w w:val="111"/>
          <w:sz w:val="16"/>
          <w:szCs w:val="16"/>
          <w:lang w:bidi="he-IL"/>
        </w:rPr>
        <w:t xml:space="preserve">) </w:t>
      </w:r>
      <w:r w:rsidRPr="00FE2A16">
        <w:rPr>
          <w:rFonts w:ascii="Times New Roman" w:eastAsia="Times New Roman" w:hAnsi="Times New Roman" w:cs="Times New Roman"/>
          <w:color w:val="000001"/>
          <w:w w:val="111"/>
          <w:sz w:val="16"/>
          <w:szCs w:val="16"/>
          <w:lang w:bidi="he-IL"/>
        </w:rPr>
        <w:t>p</w:t>
      </w:r>
      <w:r w:rsidRPr="00FE2A16">
        <w:rPr>
          <w:rFonts w:ascii="Times New Roman" w:eastAsia="Times New Roman" w:hAnsi="Times New Roman" w:cs="Times New Roman"/>
          <w:color w:val="000002"/>
          <w:w w:val="111"/>
          <w:sz w:val="16"/>
          <w:szCs w:val="16"/>
          <w:lang w:bidi="he-IL"/>
        </w:rPr>
        <w:t>ro</w:t>
      </w:r>
      <w:r w:rsidRPr="00FE2A16">
        <w:rPr>
          <w:rFonts w:ascii="Times New Roman" w:eastAsia="Times New Roman" w:hAnsi="Times New Roman" w:cs="Times New Roman"/>
          <w:color w:val="000001"/>
          <w:w w:val="111"/>
          <w:sz w:val="16"/>
          <w:szCs w:val="16"/>
          <w:lang w:bidi="he-IL"/>
        </w:rPr>
        <w:t>m</w:t>
      </w:r>
      <w:r w:rsidRPr="00FE2A16">
        <w:rPr>
          <w:rFonts w:ascii="Times New Roman" w:eastAsia="Times New Roman" w:hAnsi="Times New Roman" w:cs="Times New Roman"/>
          <w:color w:val="000002"/>
          <w:w w:val="111"/>
          <w:sz w:val="16"/>
          <w:szCs w:val="16"/>
          <w:lang w:bidi="he-IL"/>
        </w:rPr>
        <w:t>o</w:t>
      </w:r>
      <w:r w:rsidRPr="00FE2A16">
        <w:rPr>
          <w:rFonts w:ascii="Times New Roman" w:eastAsia="Times New Roman" w:hAnsi="Times New Roman" w:cs="Times New Roman"/>
          <w:color w:val="000001"/>
          <w:w w:val="111"/>
          <w:sz w:val="16"/>
          <w:szCs w:val="16"/>
          <w:lang w:bidi="he-IL"/>
        </w:rPr>
        <w:t>t</w:t>
      </w:r>
      <w:r w:rsidRPr="00FE2A16">
        <w:rPr>
          <w:rFonts w:ascii="Times New Roman" w:eastAsia="Times New Roman" w:hAnsi="Times New Roman" w:cs="Times New Roman"/>
          <w:color w:val="000002"/>
          <w:w w:val="111"/>
          <w:sz w:val="16"/>
          <w:szCs w:val="16"/>
          <w:lang w:bidi="he-IL"/>
        </w:rPr>
        <w:t>es exc</w:t>
      </w:r>
      <w:r w:rsidRPr="00FE2A16">
        <w:rPr>
          <w:rFonts w:ascii="Times New Roman" w:eastAsia="Times New Roman" w:hAnsi="Times New Roman" w:cs="Times New Roman"/>
          <w:color w:val="000001"/>
          <w:w w:val="111"/>
          <w:sz w:val="16"/>
          <w:szCs w:val="16"/>
          <w:lang w:bidi="he-IL"/>
        </w:rPr>
        <w:t>el</w:t>
      </w:r>
      <w:r w:rsidRPr="00FE2A16">
        <w:rPr>
          <w:rFonts w:ascii="Times New Roman" w:eastAsia="Times New Roman" w:hAnsi="Times New Roman" w:cs="Times New Roman"/>
          <w:color w:val="000002"/>
          <w:w w:val="111"/>
          <w:sz w:val="16"/>
          <w:szCs w:val="16"/>
          <w:lang w:bidi="he-IL"/>
        </w:rPr>
        <w:t>l</w:t>
      </w:r>
      <w:r w:rsidRPr="00FE2A16">
        <w:rPr>
          <w:rFonts w:ascii="Times New Roman" w:eastAsia="Times New Roman" w:hAnsi="Times New Roman" w:cs="Times New Roman"/>
          <w:color w:val="000001"/>
          <w:w w:val="111"/>
          <w:sz w:val="16"/>
          <w:szCs w:val="16"/>
          <w:lang w:bidi="he-IL"/>
        </w:rPr>
        <w:t>e</w:t>
      </w:r>
      <w:r w:rsidRPr="00FE2A16">
        <w:rPr>
          <w:rFonts w:ascii="Times New Roman" w:eastAsia="Times New Roman" w:hAnsi="Times New Roman" w:cs="Times New Roman"/>
          <w:color w:val="000002"/>
          <w:w w:val="111"/>
          <w:sz w:val="16"/>
          <w:szCs w:val="16"/>
          <w:lang w:bidi="he-IL"/>
        </w:rPr>
        <w:t>nc</w:t>
      </w:r>
      <w:r w:rsidRPr="00FE2A16">
        <w:rPr>
          <w:rFonts w:ascii="Times New Roman" w:eastAsia="Times New Roman" w:hAnsi="Times New Roman" w:cs="Times New Roman"/>
          <w:color w:val="000001"/>
          <w:w w:val="111"/>
          <w:sz w:val="16"/>
          <w:szCs w:val="16"/>
          <w:lang w:bidi="he-IL"/>
        </w:rPr>
        <w:t xml:space="preserve">e </w:t>
      </w:r>
      <w:r w:rsidRPr="00FE2A16">
        <w:rPr>
          <w:rFonts w:ascii="Times New Roman" w:eastAsia="Times New Roman" w:hAnsi="Times New Roman" w:cs="Times New Roman"/>
          <w:color w:val="000002"/>
          <w:w w:val="111"/>
          <w:sz w:val="16"/>
          <w:szCs w:val="16"/>
          <w:lang w:bidi="he-IL"/>
        </w:rPr>
        <w:t>in pro</w:t>
      </w:r>
      <w:r w:rsidRPr="00FE2A16">
        <w:rPr>
          <w:rFonts w:ascii="Times New Roman" w:eastAsia="Times New Roman" w:hAnsi="Times New Roman" w:cs="Times New Roman"/>
          <w:color w:val="000001"/>
          <w:w w:val="111"/>
          <w:sz w:val="16"/>
          <w:szCs w:val="16"/>
          <w:lang w:bidi="he-IL"/>
        </w:rPr>
        <w:t>f</w:t>
      </w:r>
      <w:r w:rsidRPr="00FE2A16">
        <w:rPr>
          <w:rFonts w:ascii="Times New Roman" w:eastAsia="Times New Roman" w:hAnsi="Times New Roman" w:cs="Times New Roman"/>
          <w:color w:val="000002"/>
          <w:w w:val="111"/>
          <w:sz w:val="16"/>
          <w:szCs w:val="16"/>
          <w:lang w:bidi="he-IL"/>
        </w:rPr>
        <w:t>essiona</w:t>
      </w:r>
      <w:r w:rsidRPr="00FE2A16">
        <w:rPr>
          <w:rFonts w:ascii="Times New Roman" w:eastAsia="Times New Roman" w:hAnsi="Times New Roman" w:cs="Times New Roman"/>
          <w:color w:val="000001"/>
          <w:w w:val="111"/>
          <w:sz w:val="16"/>
          <w:szCs w:val="16"/>
          <w:lang w:bidi="he-IL"/>
        </w:rPr>
        <w:t xml:space="preserve">l </w:t>
      </w:r>
      <w:r w:rsidRPr="00FE2A16">
        <w:rPr>
          <w:rFonts w:ascii="Times New Roman" w:eastAsia="Times New Roman" w:hAnsi="Times New Roman" w:cs="Times New Roman"/>
          <w:color w:val="000002"/>
          <w:w w:val="111"/>
          <w:sz w:val="16"/>
          <w:szCs w:val="16"/>
          <w:lang w:bidi="he-IL"/>
        </w:rPr>
        <w:t>prepa</w:t>
      </w:r>
      <w:r w:rsidRPr="00FE2A16">
        <w:rPr>
          <w:rFonts w:ascii="Times New Roman" w:eastAsia="Times New Roman" w:hAnsi="Times New Roman" w:cs="Times New Roman"/>
          <w:color w:val="000001"/>
          <w:w w:val="111"/>
          <w:sz w:val="16"/>
          <w:szCs w:val="16"/>
          <w:lang w:bidi="he-IL"/>
        </w:rPr>
        <w:t>rat</w:t>
      </w:r>
      <w:r w:rsidRPr="00FE2A16">
        <w:rPr>
          <w:rFonts w:ascii="Times New Roman" w:eastAsia="Times New Roman" w:hAnsi="Times New Roman" w:cs="Times New Roman"/>
          <w:color w:val="000002"/>
          <w:w w:val="111"/>
          <w:sz w:val="16"/>
          <w:szCs w:val="16"/>
          <w:lang w:bidi="he-IL"/>
        </w:rPr>
        <w:t xml:space="preserve">ion </w:t>
      </w:r>
      <w:r w:rsidRPr="00FE2A16">
        <w:rPr>
          <w:rFonts w:ascii="Times New Roman" w:eastAsia="Times New Roman" w:hAnsi="Times New Roman" w:cs="Times New Roman"/>
          <w:color w:val="000001"/>
          <w:w w:val="111"/>
          <w:sz w:val="16"/>
          <w:szCs w:val="16"/>
          <w:lang w:bidi="he-IL"/>
        </w:rPr>
        <w:t>t</w:t>
      </w:r>
      <w:r w:rsidRPr="00FE2A16">
        <w:rPr>
          <w:rFonts w:ascii="Times New Roman" w:eastAsia="Times New Roman" w:hAnsi="Times New Roman" w:cs="Times New Roman"/>
          <w:color w:val="000002"/>
          <w:w w:val="111"/>
          <w:sz w:val="16"/>
          <w:szCs w:val="16"/>
          <w:lang w:bidi="he-IL"/>
        </w:rPr>
        <w:t xml:space="preserve">hrough </w:t>
      </w:r>
      <w:r w:rsidRPr="00FE2A16">
        <w:rPr>
          <w:rFonts w:ascii="Times New Roman" w:eastAsia="Times New Roman" w:hAnsi="Times New Roman" w:cs="Times New Roman"/>
          <w:color w:val="000001"/>
          <w:w w:val="111"/>
          <w:sz w:val="16"/>
          <w:szCs w:val="16"/>
          <w:lang w:bidi="he-IL"/>
        </w:rPr>
        <w:t>th</w:t>
      </w:r>
      <w:r w:rsidRPr="00FE2A16">
        <w:rPr>
          <w:rFonts w:ascii="Times New Roman" w:eastAsia="Times New Roman" w:hAnsi="Times New Roman" w:cs="Times New Roman"/>
          <w:color w:val="000002"/>
          <w:w w:val="111"/>
          <w:sz w:val="16"/>
          <w:szCs w:val="16"/>
          <w:lang w:bidi="he-IL"/>
        </w:rPr>
        <w:t>e accre</w:t>
      </w:r>
      <w:r w:rsidRPr="00FE2A16">
        <w:rPr>
          <w:rFonts w:ascii="Times New Roman" w:eastAsia="Times New Roman" w:hAnsi="Times New Roman" w:cs="Times New Roman"/>
          <w:color w:val="000001"/>
          <w:w w:val="111"/>
          <w:sz w:val="16"/>
          <w:szCs w:val="16"/>
          <w:lang w:bidi="he-IL"/>
        </w:rPr>
        <w:t>d</w:t>
      </w:r>
      <w:r w:rsidRPr="00FE2A16">
        <w:rPr>
          <w:rFonts w:ascii="Times New Roman" w:eastAsia="Times New Roman" w:hAnsi="Times New Roman" w:cs="Times New Roman"/>
          <w:color w:val="000002"/>
          <w:w w:val="111"/>
          <w:sz w:val="16"/>
          <w:szCs w:val="16"/>
          <w:lang w:bidi="he-IL"/>
        </w:rPr>
        <w:t>i</w:t>
      </w:r>
      <w:r w:rsidRPr="00FE2A16">
        <w:rPr>
          <w:rFonts w:ascii="Times New Roman" w:eastAsia="Times New Roman" w:hAnsi="Times New Roman" w:cs="Times New Roman"/>
          <w:color w:val="000001"/>
          <w:w w:val="111"/>
          <w:sz w:val="16"/>
          <w:szCs w:val="16"/>
          <w:lang w:bidi="he-IL"/>
        </w:rPr>
        <w:t>t</w:t>
      </w:r>
      <w:r w:rsidRPr="00FE2A16">
        <w:rPr>
          <w:rFonts w:ascii="Times New Roman" w:eastAsia="Times New Roman" w:hAnsi="Times New Roman" w:cs="Times New Roman"/>
          <w:color w:val="000002"/>
          <w:w w:val="111"/>
          <w:sz w:val="16"/>
          <w:szCs w:val="16"/>
          <w:lang w:bidi="he-IL"/>
        </w:rPr>
        <w:t xml:space="preserve">ation </w:t>
      </w:r>
      <w:r w:rsidRPr="00FE2A16">
        <w:rPr>
          <w:rFonts w:ascii="Times New Roman" w:eastAsia="Times New Roman" w:hAnsi="Times New Roman" w:cs="Times New Roman"/>
          <w:color w:val="000002"/>
          <w:sz w:val="18"/>
          <w:szCs w:val="18"/>
          <w:lang w:bidi="he-IL"/>
        </w:rPr>
        <w:t>of counsel</w:t>
      </w:r>
      <w:r w:rsidRPr="00FE2A16">
        <w:rPr>
          <w:rFonts w:ascii="Times New Roman" w:eastAsia="Times New Roman" w:hAnsi="Times New Roman" w:cs="Times New Roman"/>
          <w:color w:val="000001"/>
          <w:sz w:val="18"/>
          <w:szCs w:val="18"/>
          <w:lang w:bidi="he-IL"/>
        </w:rPr>
        <w:t>i</w:t>
      </w:r>
      <w:r w:rsidRPr="00FE2A16">
        <w:rPr>
          <w:rFonts w:ascii="Times New Roman" w:eastAsia="Times New Roman" w:hAnsi="Times New Roman" w:cs="Times New Roman"/>
          <w:color w:val="000002"/>
          <w:sz w:val="18"/>
          <w:szCs w:val="18"/>
          <w:lang w:bidi="he-IL"/>
        </w:rPr>
        <w:t>ng and rela</w:t>
      </w:r>
      <w:r w:rsidRPr="00FE2A16">
        <w:rPr>
          <w:rFonts w:ascii="Times New Roman" w:eastAsia="Times New Roman" w:hAnsi="Times New Roman" w:cs="Times New Roman"/>
          <w:color w:val="000001"/>
          <w:sz w:val="18"/>
          <w:szCs w:val="18"/>
          <w:lang w:bidi="he-IL"/>
        </w:rPr>
        <w:t>t</w:t>
      </w:r>
      <w:r w:rsidRPr="00FE2A16">
        <w:rPr>
          <w:rFonts w:ascii="Times New Roman" w:eastAsia="Times New Roman" w:hAnsi="Times New Roman" w:cs="Times New Roman"/>
          <w:color w:val="000002"/>
          <w:sz w:val="18"/>
          <w:szCs w:val="18"/>
          <w:lang w:bidi="he-IL"/>
        </w:rPr>
        <w:t>ed e</w:t>
      </w:r>
      <w:r w:rsidRPr="00FE2A16">
        <w:rPr>
          <w:rFonts w:ascii="Times New Roman" w:eastAsia="Times New Roman" w:hAnsi="Times New Roman" w:cs="Times New Roman"/>
          <w:color w:val="000001"/>
          <w:sz w:val="18"/>
          <w:szCs w:val="18"/>
          <w:lang w:bidi="he-IL"/>
        </w:rPr>
        <w:t>d</w:t>
      </w:r>
      <w:r w:rsidRPr="00FE2A16">
        <w:rPr>
          <w:rFonts w:ascii="Times New Roman" w:eastAsia="Times New Roman" w:hAnsi="Times New Roman" w:cs="Times New Roman"/>
          <w:color w:val="000002"/>
          <w:sz w:val="18"/>
          <w:szCs w:val="18"/>
          <w:lang w:bidi="he-IL"/>
        </w:rPr>
        <w:t>uca</w:t>
      </w:r>
      <w:r w:rsidRPr="00FE2A16">
        <w:rPr>
          <w:rFonts w:ascii="Times New Roman" w:eastAsia="Times New Roman" w:hAnsi="Times New Roman" w:cs="Times New Roman"/>
          <w:color w:val="000001"/>
          <w:sz w:val="18"/>
          <w:szCs w:val="18"/>
          <w:lang w:bidi="he-IL"/>
        </w:rPr>
        <w:t>ti</w:t>
      </w:r>
      <w:r w:rsidRPr="00FE2A16">
        <w:rPr>
          <w:rFonts w:ascii="Times New Roman" w:eastAsia="Times New Roman" w:hAnsi="Times New Roman" w:cs="Times New Roman"/>
          <w:color w:val="000002"/>
          <w:sz w:val="18"/>
          <w:szCs w:val="18"/>
          <w:lang w:bidi="he-IL"/>
        </w:rPr>
        <w:t>ona</w:t>
      </w:r>
      <w:r w:rsidRPr="00FE2A16">
        <w:rPr>
          <w:rFonts w:ascii="Times New Roman" w:eastAsia="Times New Roman" w:hAnsi="Times New Roman" w:cs="Times New Roman"/>
          <w:color w:val="000001"/>
          <w:sz w:val="18"/>
          <w:szCs w:val="18"/>
          <w:lang w:bidi="he-IL"/>
        </w:rPr>
        <w:t xml:space="preserve">l </w:t>
      </w:r>
      <w:r w:rsidRPr="00FE2A16">
        <w:rPr>
          <w:rFonts w:ascii="Times New Roman" w:eastAsia="Times New Roman" w:hAnsi="Times New Roman" w:cs="Times New Roman"/>
          <w:color w:val="000002"/>
          <w:sz w:val="18"/>
          <w:szCs w:val="18"/>
          <w:lang w:bidi="he-IL"/>
        </w:rPr>
        <w:t>p</w:t>
      </w:r>
      <w:r w:rsidRPr="00FE2A16">
        <w:rPr>
          <w:rFonts w:ascii="Times New Roman" w:eastAsia="Times New Roman" w:hAnsi="Times New Roman" w:cs="Times New Roman"/>
          <w:color w:val="000001"/>
          <w:sz w:val="18"/>
          <w:szCs w:val="18"/>
          <w:lang w:bidi="he-IL"/>
        </w:rPr>
        <w:t>r</w:t>
      </w:r>
      <w:r w:rsidRPr="00FE2A16">
        <w:rPr>
          <w:rFonts w:ascii="Times New Roman" w:eastAsia="Times New Roman" w:hAnsi="Times New Roman" w:cs="Times New Roman"/>
          <w:color w:val="000002"/>
          <w:sz w:val="18"/>
          <w:szCs w:val="18"/>
          <w:lang w:bidi="he-IL"/>
        </w:rPr>
        <w:t>og</w:t>
      </w:r>
      <w:r w:rsidRPr="00FE2A16">
        <w:rPr>
          <w:rFonts w:ascii="Times New Roman" w:eastAsia="Times New Roman" w:hAnsi="Times New Roman" w:cs="Times New Roman"/>
          <w:color w:val="000001"/>
          <w:sz w:val="18"/>
          <w:szCs w:val="18"/>
          <w:lang w:bidi="he-IL"/>
        </w:rPr>
        <w:t>r</w:t>
      </w:r>
      <w:r w:rsidRPr="00FE2A16">
        <w:rPr>
          <w:rFonts w:ascii="Times New Roman" w:eastAsia="Times New Roman" w:hAnsi="Times New Roman" w:cs="Times New Roman"/>
          <w:color w:val="000002"/>
          <w:sz w:val="18"/>
          <w:szCs w:val="18"/>
          <w:lang w:bidi="he-IL"/>
        </w:rPr>
        <w:t>a</w:t>
      </w:r>
      <w:r w:rsidRPr="00FE2A16">
        <w:rPr>
          <w:rFonts w:ascii="Times New Roman" w:eastAsia="Times New Roman" w:hAnsi="Times New Roman" w:cs="Times New Roman"/>
          <w:color w:val="000001"/>
          <w:sz w:val="18"/>
          <w:szCs w:val="18"/>
          <w:lang w:bidi="he-IL"/>
        </w:rPr>
        <w:t xml:space="preserve">ms. </w:t>
      </w:r>
      <w:r w:rsidRPr="00FE2A16">
        <w:rPr>
          <w:rFonts w:ascii="Times New Roman" w:eastAsia="Times New Roman" w:hAnsi="Times New Roman" w:cs="Times New Roman"/>
          <w:color w:val="000002"/>
          <w:sz w:val="18"/>
          <w:szCs w:val="18"/>
          <w:lang w:bidi="he-IL"/>
        </w:rPr>
        <w:t>CACREP has gr</w:t>
      </w:r>
      <w:r w:rsidRPr="00FE2A16">
        <w:rPr>
          <w:rFonts w:ascii="Times New Roman" w:eastAsia="Times New Roman" w:hAnsi="Times New Roman" w:cs="Times New Roman"/>
          <w:color w:val="000001"/>
          <w:sz w:val="18"/>
          <w:szCs w:val="18"/>
          <w:lang w:bidi="he-IL"/>
        </w:rPr>
        <w:t>a</w:t>
      </w:r>
      <w:r w:rsidRPr="00FE2A16">
        <w:rPr>
          <w:rFonts w:ascii="Times New Roman" w:eastAsia="Times New Roman" w:hAnsi="Times New Roman" w:cs="Times New Roman"/>
          <w:color w:val="000002"/>
          <w:sz w:val="18"/>
          <w:szCs w:val="18"/>
          <w:lang w:bidi="he-IL"/>
        </w:rPr>
        <w:t>nted specia</w:t>
      </w:r>
      <w:r w:rsidRPr="00FE2A16">
        <w:rPr>
          <w:rFonts w:ascii="Times New Roman" w:eastAsia="Times New Roman" w:hAnsi="Times New Roman" w:cs="Times New Roman"/>
          <w:color w:val="000001"/>
          <w:sz w:val="18"/>
          <w:szCs w:val="18"/>
          <w:lang w:bidi="he-IL"/>
        </w:rPr>
        <w:t>li</w:t>
      </w:r>
      <w:r w:rsidRPr="00FE2A16">
        <w:rPr>
          <w:rFonts w:ascii="Times New Roman" w:eastAsia="Times New Roman" w:hAnsi="Times New Roman" w:cs="Times New Roman"/>
          <w:color w:val="000002"/>
          <w:sz w:val="18"/>
          <w:szCs w:val="18"/>
          <w:lang w:bidi="he-IL"/>
        </w:rPr>
        <w:t xml:space="preserve">zed </w:t>
      </w:r>
      <w:r w:rsidRPr="00FE2A16">
        <w:rPr>
          <w:rFonts w:ascii="Times New Roman" w:eastAsia="Times New Roman" w:hAnsi="Times New Roman" w:cs="Times New Roman"/>
          <w:color w:val="000002"/>
          <w:sz w:val="18"/>
          <w:szCs w:val="18"/>
          <w:lang w:bidi="he-IL"/>
        </w:rPr>
        <w:br/>
        <w:t>acc</w:t>
      </w:r>
      <w:r w:rsidRPr="00FE2A16">
        <w:rPr>
          <w:rFonts w:ascii="Times New Roman" w:eastAsia="Times New Roman" w:hAnsi="Times New Roman" w:cs="Times New Roman"/>
          <w:color w:val="000001"/>
          <w:sz w:val="18"/>
          <w:szCs w:val="18"/>
          <w:lang w:bidi="he-IL"/>
        </w:rPr>
        <w:t>red</w:t>
      </w:r>
      <w:r w:rsidRPr="00FE2A16">
        <w:rPr>
          <w:rFonts w:ascii="Times New Roman" w:eastAsia="Times New Roman" w:hAnsi="Times New Roman" w:cs="Times New Roman"/>
          <w:color w:val="000002"/>
          <w:sz w:val="18"/>
          <w:szCs w:val="18"/>
          <w:lang w:bidi="he-IL"/>
        </w:rPr>
        <w:t>i</w:t>
      </w:r>
      <w:r w:rsidRPr="00FE2A16">
        <w:rPr>
          <w:rFonts w:ascii="Times New Roman" w:eastAsia="Times New Roman" w:hAnsi="Times New Roman" w:cs="Times New Roman"/>
          <w:color w:val="000001"/>
          <w:sz w:val="18"/>
          <w:szCs w:val="18"/>
          <w:lang w:bidi="he-IL"/>
        </w:rPr>
        <w:t>tati</w:t>
      </w:r>
      <w:r w:rsidRPr="00FE2A16">
        <w:rPr>
          <w:rFonts w:ascii="Times New Roman" w:eastAsia="Times New Roman" w:hAnsi="Times New Roman" w:cs="Times New Roman"/>
          <w:color w:val="000002"/>
          <w:sz w:val="18"/>
          <w:szCs w:val="18"/>
          <w:lang w:bidi="he-IL"/>
        </w:rPr>
        <w:t>o</w:t>
      </w:r>
      <w:r w:rsidRPr="00FE2A16">
        <w:rPr>
          <w:rFonts w:ascii="Times New Roman" w:eastAsia="Times New Roman" w:hAnsi="Times New Roman" w:cs="Times New Roman"/>
          <w:color w:val="000001"/>
          <w:sz w:val="18"/>
          <w:szCs w:val="18"/>
          <w:lang w:bidi="he-IL"/>
        </w:rPr>
        <w:t xml:space="preserve">n </w:t>
      </w:r>
      <w:r w:rsidRPr="00FE2A16">
        <w:rPr>
          <w:rFonts w:ascii="Times New Roman" w:eastAsia="Times New Roman" w:hAnsi="Times New Roman" w:cs="Times New Roman"/>
          <w:color w:val="000002"/>
          <w:sz w:val="18"/>
          <w:szCs w:val="18"/>
          <w:lang w:bidi="he-IL"/>
        </w:rPr>
        <w:t>to t</w:t>
      </w:r>
      <w:r w:rsidRPr="00FE2A16">
        <w:rPr>
          <w:rFonts w:ascii="Times New Roman" w:eastAsia="Times New Roman" w:hAnsi="Times New Roman" w:cs="Times New Roman"/>
          <w:color w:val="000001"/>
          <w:sz w:val="18"/>
          <w:szCs w:val="18"/>
          <w:lang w:bidi="he-IL"/>
        </w:rPr>
        <w:t>h</w:t>
      </w:r>
      <w:r w:rsidRPr="00FE2A16">
        <w:rPr>
          <w:rFonts w:ascii="Times New Roman" w:eastAsia="Times New Roman" w:hAnsi="Times New Roman" w:cs="Times New Roman"/>
          <w:color w:val="000002"/>
          <w:sz w:val="18"/>
          <w:szCs w:val="18"/>
          <w:lang w:bidi="he-IL"/>
        </w:rPr>
        <w:t>e fol</w:t>
      </w:r>
      <w:r w:rsidRPr="00FE2A16">
        <w:rPr>
          <w:rFonts w:ascii="Times New Roman" w:eastAsia="Times New Roman" w:hAnsi="Times New Roman" w:cs="Times New Roman"/>
          <w:color w:val="000001"/>
          <w:sz w:val="18"/>
          <w:szCs w:val="18"/>
          <w:lang w:bidi="he-IL"/>
        </w:rPr>
        <w:t>l</w:t>
      </w:r>
      <w:r w:rsidRPr="00FE2A16">
        <w:rPr>
          <w:rFonts w:ascii="Times New Roman" w:eastAsia="Times New Roman" w:hAnsi="Times New Roman" w:cs="Times New Roman"/>
          <w:color w:val="000002"/>
          <w:sz w:val="18"/>
          <w:szCs w:val="18"/>
          <w:lang w:bidi="he-IL"/>
        </w:rPr>
        <w:t>owi</w:t>
      </w:r>
      <w:r w:rsidRPr="00FE2A16">
        <w:rPr>
          <w:rFonts w:ascii="Times New Roman" w:eastAsia="Times New Roman" w:hAnsi="Times New Roman" w:cs="Times New Roman"/>
          <w:color w:val="000001"/>
          <w:sz w:val="18"/>
          <w:szCs w:val="18"/>
          <w:lang w:bidi="he-IL"/>
        </w:rPr>
        <w:t>n</w:t>
      </w:r>
      <w:r w:rsidRPr="00FE2A16">
        <w:rPr>
          <w:rFonts w:ascii="Times New Roman" w:eastAsia="Times New Roman" w:hAnsi="Times New Roman" w:cs="Times New Roman"/>
          <w:color w:val="000002"/>
          <w:sz w:val="18"/>
          <w:szCs w:val="18"/>
          <w:lang w:bidi="he-IL"/>
        </w:rPr>
        <w:t>g progra</w:t>
      </w:r>
      <w:r w:rsidRPr="00FE2A16">
        <w:rPr>
          <w:rFonts w:ascii="Times New Roman" w:eastAsia="Times New Roman" w:hAnsi="Times New Roman" w:cs="Times New Roman"/>
          <w:color w:val="000001"/>
          <w:sz w:val="18"/>
          <w:szCs w:val="18"/>
          <w:lang w:bidi="he-IL"/>
        </w:rPr>
        <w:t xml:space="preserve">ms </w:t>
      </w:r>
      <w:r w:rsidRPr="00FE2A16">
        <w:rPr>
          <w:rFonts w:ascii="Times New Roman" w:eastAsia="Times New Roman" w:hAnsi="Times New Roman" w:cs="Times New Roman"/>
          <w:color w:val="000002"/>
          <w:sz w:val="18"/>
          <w:szCs w:val="18"/>
          <w:lang w:bidi="he-IL"/>
        </w:rPr>
        <w:t>o</w:t>
      </w:r>
      <w:r w:rsidRPr="00FE2A16">
        <w:rPr>
          <w:rFonts w:ascii="Times New Roman" w:eastAsia="Times New Roman" w:hAnsi="Times New Roman" w:cs="Times New Roman"/>
          <w:color w:val="000001"/>
          <w:sz w:val="18"/>
          <w:szCs w:val="18"/>
          <w:lang w:bidi="he-IL"/>
        </w:rPr>
        <w:t>ff</w:t>
      </w:r>
      <w:r w:rsidRPr="00FE2A16">
        <w:rPr>
          <w:rFonts w:ascii="Times New Roman" w:eastAsia="Times New Roman" w:hAnsi="Times New Roman" w:cs="Times New Roman"/>
          <w:color w:val="000002"/>
          <w:sz w:val="18"/>
          <w:szCs w:val="18"/>
          <w:lang w:bidi="he-IL"/>
        </w:rPr>
        <w:t>e</w:t>
      </w:r>
      <w:r w:rsidRPr="00FE2A16">
        <w:rPr>
          <w:rFonts w:ascii="Times New Roman" w:eastAsia="Times New Roman" w:hAnsi="Times New Roman" w:cs="Times New Roman"/>
          <w:color w:val="000001"/>
          <w:sz w:val="18"/>
          <w:szCs w:val="18"/>
          <w:lang w:bidi="he-IL"/>
        </w:rPr>
        <w:t xml:space="preserve">red </w:t>
      </w:r>
      <w:r w:rsidRPr="00FE2A16">
        <w:rPr>
          <w:rFonts w:ascii="Times New Roman" w:eastAsia="Times New Roman" w:hAnsi="Times New Roman" w:cs="Times New Roman"/>
          <w:color w:val="000002"/>
          <w:sz w:val="18"/>
          <w:szCs w:val="18"/>
          <w:lang w:bidi="he-IL"/>
        </w:rPr>
        <w:t>by th</w:t>
      </w:r>
      <w:r w:rsidRPr="00FE2A16">
        <w:rPr>
          <w:rFonts w:ascii="Times New Roman" w:eastAsia="Times New Roman" w:hAnsi="Times New Roman" w:cs="Times New Roman"/>
          <w:color w:val="000001"/>
          <w:sz w:val="18"/>
          <w:szCs w:val="18"/>
          <w:lang w:bidi="he-IL"/>
        </w:rPr>
        <w:t xml:space="preserve">e </w:t>
      </w:r>
      <w:r w:rsidRPr="00FE2A16">
        <w:rPr>
          <w:rFonts w:ascii="Times New Roman" w:eastAsia="Times New Roman" w:hAnsi="Times New Roman" w:cs="Times New Roman"/>
          <w:color w:val="000002"/>
          <w:sz w:val="18"/>
          <w:szCs w:val="18"/>
          <w:lang w:bidi="he-IL"/>
        </w:rPr>
        <w:t>D</w:t>
      </w:r>
      <w:r w:rsidRPr="00FE2A16">
        <w:rPr>
          <w:rFonts w:ascii="Times New Roman" w:eastAsia="Times New Roman" w:hAnsi="Times New Roman" w:cs="Times New Roman"/>
          <w:color w:val="000001"/>
          <w:sz w:val="18"/>
          <w:szCs w:val="18"/>
          <w:lang w:bidi="he-IL"/>
        </w:rPr>
        <w:t>i</w:t>
      </w:r>
      <w:r w:rsidRPr="00FE2A16">
        <w:rPr>
          <w:rFonts w:ascii="Times New Roman" w:eastAsia="Times New Roman" w:hAnsi="Times New Roman" w:cs="Times New Roman"/>
          <w:color w:val="000002"/>
          <w:sz w:val="18"/>
          <w:szCs w:val="18"/>
          <w:lang w:bidi="he-IL"/>
        </w:rPr>
        <w:t>v</w:t>
      </w:r>
      <w:r w:rsidRPr="00FE2A16">
        <w:rPr>
          <w:rFonts w:ascii="Times New Roman" w:eastAsia="Times New Roman" w:hAnsi="Times New Roman" w:cs="Times New Roman"/>
          <w:color w:val="000001"/>
          <w:sz w:val="18"/>
          <w:szCs w:val="18"/>
          <w:lang w:bidi="he-IL"/>
        </w:rPr>
        <w:t>i</w:t>
      </w:r>
      <w:r w:rsidRPr="00FE2A16">
        <w:rPr>
          <w:rFonts w:ascii="Times New Roman" w:eastAsia="Times New Roman" w:hAnsi="Times New Roman" w:cs="Times New Roman"/>
          <w:color w:val="000002"/>
          <w:sz w:val="18"/>
          <w:szCs w:val="18"/>
          <w:lang w:bidi="he-IL"/>
        </w:rPr>
        <w:t>sion o</w:t>
      </w:r>
      <w:r w:rsidRPr="00FE2A16">
        <w:rPr>
          <w:rFonts w:ascii="Times New Roman" w:eastAsia="Times New Roman" w:hAnsi="Times New Roman" w:cs="Times New Roman"/>
          <w:color w:val="000001"/>
          <w:sz w:val="18"/>
          <w:szCs w:val="18"/>
          <w:lang w:bidi="he-IL"/>
        </w:rPr>
        <w:t xml:space="preserve">f </w:t>
      </w:r>
      <w:r w:rsidRPr="00FE2A16">
        <w:rPr>
          <w:rFonts w:ascii="Times New Roman" w:eastAsia="Times New Roman" w:hAnsi="Times New Roman" w:cs="Times New Roman"/>
          <w:color w:val="000002"/>
          <w:sz w:val="18"/>
          <w:szCs w:val="18"/>
          <w:lang w:bidi="he-IL"/>
        </w:rPr>
        <w:t>Gr</w:t>
      </w:r>
      <w:r w:rsidRPr="00FE2A16">
        <w:rPr>
          <w:rFonts w:ascii="Times New Roman" w:eastAsia="Times New Roman" w:hAnsi="Times New Roman" w:cs="Times New Roman"/>
          <w:color w:val="000001"/>
          <w:sz w:val="18"/>
          <w:szCs w:val="18"/>
          <w:lang w:bidi="he-IL"/>
        </w:rPr>
        <w:t>ad</w:t>
      </w:r>
      <w:r w:rsidRPr="00FE2A16">
        <w:rPr>
          <w:rFonts w:ascii="Times New Roman" w:eastAsia="Times New Roman" w:hAnsi="Times New Roman" w:cs="Times New Roman"/>
          <w:color w:val="000002"/>
          <w:sz w:val="18"/>
          <w:szCs w:val="18"/>
          <w:lang w:bidi="he-IL"/>
        </w:rPr>
        <w:t>uate Co</w:t>
      </w:r>
      <w:r w:rsidRPr="00FE2A16">
        <w:rPr>
          <w:rFonts w:ascii="Times New Roman" w:eastAsia="Times New Roman" w:hAnsi="Times New Roman" w:cs="Times New Roman"/>
          <w:color w:val="000001"/>
          <w:sz w:val="18"/>
          <w:szCs w:val="18"/>
          <w:lang w:bidi="he-IL"/>
        </w:rPr>
        <w:t>uns</w:t>
      </w:r>
      <w:r w:rsidRPr="00FE2A16">
        <w:rPr>
          <w:rFonts w:ascii="Times New Roman" w:eastAsia="Times New Roman" w:hAnsi="Times New Roman" w:cs="Times New Roman"/>
          <w:color w:val="000002"/>
          <w:sz w:val="18"/>
          <w:szCs w:val="18"/>
          <w:lang w:bidi="he-IL"/>
        </w:rPr>
        <w:t>e</w:t>
      </w:r>
      <w:r w:rsidRPr="00FE2A16">
        <w:rPr>
          <w:rFonts w:ascii="Times New Roman" w:eastAsia="Times New Roman" w:hAnsi="Times New Roman" w:cs="Times New Roman"/>
          <w:color w:val="000001"/>
          <w:sz w:val="18"/>
          <w:szCs w:val="18"/>
          <w:lang w:bidi="he-IL"/>
        </w:rPr>
        <w:t>ling</w:t>
      </w:r>
      <w:r w:rsidRPr="00FE2A16">
        <w:rPr>
          <w:rFonts w:ascii="Times New Roman" w:eastAsia="Times New Roman" w:hAnsi="Times New Roman" w:cs="Times New Roman"/>
          <w:color w:val="000002"/>
          <w:sz w:val="18"/>
          <w:szCs w:val="18"/>
          <w:lang w:bidi="he-IL"/>
        </w:rPr>
        <w:t xml:space="preserve">: </w:t>
      </w:r>
      <w:r w:rsidRPr="00FE2A16">
        <w:rPr>
          <w:rFonts w:ascii="Times New Roman" w:eastAsia="Times New Roman" w:hAnsi="Times New Roman" w:cs="Times New Roman"/>
          <w:color w:val="000001"/>
          <w:sz w:val="18"/>
          <w:szCs w:val="18"/>
          <w:lang w:bidi="he-IL"/>
        </w:rPr>
        <w:t>Mar</w:t>
      </w:r>
      <w:r w:rsidRPr="00FE2A16">
        <w:rPr>
          <w:rFonts w:ascii="Times New Roman" w:eastAsia="Times New Roman" w:hAnsi="Times New Roman" w:cs="Times New Roman"/>
          <w:color w:val="000002"/>
          <w:sz w:val="18"/>
          <w:szCs w:val="18"/>
          <w:lang w:bidi="he-IL"/>
        </w:rPr>
        <w:t>r</w:t>
      </w:r>
      <w:r w:rsidRPr="00FE2A16">
        <w:rPr>
          <w:rFonts w:ascii="Times New Roman" w:eastAsia="Times New Roman" w:hAnsi="Times New Roman" w:cs="Times New Roman"/>
          <w:color w:val="000001"/>
          <w:sz w:val="18"/>
          <w:szCs w:val="18"/>
          <w:lang w:bidi="he-IL"/>
        </w:rPr>
        <w:t>i</w:t>
      </w:r>
      <w:r w:rsidRPr="00FE2A16">
        <w:rPr>
          <w:rFonts w:ascii="Times New Roman" w:eastAsia="Times New Roman" w:hAnsi="Times New Roman" w:cs="Times New Roman"/>
          <w:color w:val="000002"/>
          <w:sz w:val="18"/>
          <w:szCs w:val="18"/>
          <w:lang w:bidi="he-IL"/>
        </w:rPr>
        <w:t>ag</w:t>
      </w:r>
      <w:r w:rsidRPr="00FE2A16">
        <w:rPr>
          <w:rFonts w:ascii="Times New Roman" w:eastAsia="Times New Roman" w:hAnsi="Times New Roman" w:cs="Times New Roman"/>
          <w:color w:val="000001"/>
          <w:sz w:val="18"/>
          <w:szCs w:val="18"/>
          <w:lang w:bidi="he-IL"/>
        </w:rPr>
        <w:t xml:space="preserve">e </w:t>
      </w:r>
      <w:r w:rsidRPr="00FE2A16">
        <w:rPr>
          <w:rFonts w:ascii="Times New Roman" w:eastAsia="Times New Roman" w:hAnsi="Times New Roman" w:cs="Times New Roman"/>
          <w:color w:val="000002"/>
          <w:sz w:val="18"/>
          <w:szCs w:val="18"/>
          <w:lang w:bidi="he-IL"/>
        </w:rPr>
        <w:t>a</w:t>
      </w:r>
      <w:r w:rsidRPr="00FE2A16">
        <w:rPr>
          <w:rFonts w:ascii="Times New Roman" w:eastAsia="Times New Roman" w:hAnsi="Times New Roman" w:cs="Times New Roman"/>
          <w:color w:val="000001"/>
          <w:sz w:val="18"/>
          <w:szCs w:val="18"/>
          <w:lang w:bidi="he-IL"/>
        </w:rPr>
        <w:t>nd fam</w:t>
      </w:r>
      <w:r w:rsidRPr="00FE2A16">
        <w:rPr>
          <w:rFonts w:ascii="Times New Roman" w:eastAsia="Times New Roman" w:hAnsi="Times New Roman" w:cs="Times New Roman"/>
          <w:color w:val="000002"/>
          <w:sz w:val="18"/>
          <w:szCs w:val="18"/>
          <w:lang w:bidi="he-IL"/>
        </w:rPr>
        <w:t>i</w:t>
      </w:r>
      <w:r w:rsidRPr="00FE2A16">
        <w:rPr>
          <w:rFonts w:ascii="Times New Roman" w:eastAsia="Times New Roman" w:hAnsi="Times New Roman" w:cs="Times New Roman"/>
          <w:color w:val="000001"/>
          <w:sz w:val="18"/>
          <w:szCs w:val="18"/>
          <w:lang w:bidi="he-IL"/>
        </w:rPr>
        <w:t>l</w:t>
      </w:r>
      <w:r w:rsidRPr="00FE2A16">
        <w:rPr>
          <w:rFonts w:ascii="Times New Roman" w:eastAsia="Times New Roman" w:hAnsi="Times New Roman" w:cs="Times New Roman"/>
          <w:color w:val="000002"/>
          <w:sz w:val="18"/>
          <w:szCs w:val="18"/>
          <w:lang w:bidi="he-IL"/>
        </w:rPr>
        <w:t xml:space="preserve">y </w:t>
      </w:r>
      <w:r w:rsidRPr="00FE2A16">
        <w:rPr>
          <w:rFonts w:ascii="Times New Roman" w:eastAsia="Times New Roman" w:hAnsi="Times New Roman" w:cs="Times New Roman"/>
          <w:color w:val="000001"/>
          <w:sz w:val="18"/>
          <w:szCs w:val="18"/>
          <w:lang w:bidi="he-IL"/>
        </w:rPr>
        <w:t>C</w:t>
      </w:r>
      <w:r w:rsidRPr="00FE2A16">
        <w:rPr>
          <w:rFonts w:ascii="Times New Roman" w:eastAsia="Times New Roman" w:hAnsi="Times New Roman" w:cs="Times New Roman"/>
          <w:color w:val="000002"/>
          <w:sz w:val="18"/>
          <w:szCs w:val="18"/>
          <w:lang w:bidi="he-IL"/>
        </w:rPr>
        <w:t>oun</w:t>
      </w:r>
      <w:r w:rsidRPr="00FE2A16">
        <w:rPr>
          <w:rFonts w:ascii="Times New Roman" w:eastAsia="Times New Roman" w:hAnsi="Times New Roman" w:cs="Times New Roman"/>
          <w:color w:val="000001"/>
          <w:sz w:val="18"/>
          <w:szCs w:val="18"/>
          <w:lang w:bidi="he-IL"/>
        </w:rPr>
        <w:t>s</w:t>
      </w:r>
      <w:r w:rsidRPr="00FE2A16">
        <w:rPr>
          <w:rFonts w:ascii="Times New Roman" w:eastAsia="Times New Roman" w:hAnsi="Times New Roman" w:cs="Times New Roman"/>
          <w:color w:val="000002"/>
          <w:sz w:val="18"/>
          <w:szCs w:val="18"/>
          <w:lang w:bidi="he-IL"/>
        </w:rPr>
        <w:t>eli</w:t>
      </w:r>
      <w:r w:rsidRPr="00FE2A16">
        <w:rPr>
          <w:rFonts w:ascii="Times New Roman" w:eastAsia="Times New Roman" w:hAnsi="Times New Roman" w:cs="Times New Roman"/>
          <w:color w:val="000001"/>
          <w:sz w:val="18"/>
          <w:szCs w:val="18"/>
          <w:lang w:bidi="he-IL"/>
        </w:rPr>
        <w:t>n</w:t>
      </w:r>
      <w:r w:rsidRPr="00FE2A16">
        <w:rPr>
          <w:rFonts w:ascii="Times New Roman" w:eastAsia="Times New Roman" w:hAnsi="Times New Roman" w:cs="Times New Roman"/>
          <w:color w:val="000002"/>
          <w:sz w:val="18"/>
          <w:szCs w:val="18"/>
          <w:lang w:bidi="he-IL"/>
        </w:rPr>
        <w:t>g/T</w:t>
      </w:r>
      <w:r w:rsidRPr="00FE2A16">
        <w:rPr>
          <w:rFonts w:ascii="Times New Roman" w:eastAsia="Times New Roman" w:hAnsi="Times New Roman" w:cs="Times New Roman"/>
          <w:color w:val="000001"/>
          <w:sz w:val="18"/>
          <w:szCs w:val="18"/>
          <w:lang w:bidi="he-IL"/>
        </w:rPr>
        <w:t>h</w:t>
      </w:r>
      <w:r w:rsidRPr="00FE2A16">
        <w:rPr>
          <w:rFonts w:ascii="Times New Roman" w:eastAsia="Times New Roman" w:hAnsi="Times New Roman" w:cs="Times New Roman"/>
          <w:color w:val="000002"/>
          <w:sz w:val="18"/>
          <w:szCs w:val="18"/>
          <w:lang w:bidi="he-IL"/>
        </w:rPr>
        <w:t>erapy</w:t>
      </w:r>
      <w:r w:rsidRPr="00FE2A16">
        <w:rPr>
          <w:rFonts w:ascii="Times New Roman" w:eastAsia="Times New Roman" w:hAnsi="Times New Roman" w:cs="Times New Roman"/>
          <w:color w:val="060609"/>
          <w:sz w:val="18"/>
          <w:szCs w:val="18"/>
          <w:lang w:bidi="he-IL"/>
        </w:rPr>
        <w:t xml:space="preserve">, </w:t>
      </w:r>
      <w:r w:rsidRPr="00FE2A16">
        <w:rPr>
          <w:rFonts w:ascii="Times New Roman" w:eastAsia="Times New Roman" w:hAnsi="Times New Roman" w:cs="Times New Roman"/>
          <w:color w:val="000002"/>
          <w:sz w:val="18"/>
          <w:szCs w:val="18"/>
          <w:lang w:bidi="he-IL"/>
        </w:rPr>
        <w:t>C</w:t>
      </w:r>
      <w:r w:rsidRPr="00FE2A16">
        <w:rPr>
          <w:rFonts w:ascii="Times New Roman" w:eastAsia="Times New Roman" w:hAnsi="Times New Roman" w:cs="Times New Roman"/>
          <w:color w:val="000001"/>
          <w:sz w:val="18"/>
          <w:szCs w:val="18"/>
          <w:lang w:bidi="he-IL"/>
        </w:rPr>
        <w:t>lini</w:t>
      </w:r>
      <w:r w:rsidRPr="00FE2A16">
        <w:rPr>
          <w:rFonts w:ascii="Times New Roman" w:eastAsia="Times New Roman" w:hAnsi="Times New Roman" w:cs="Times New Roman"/>
          <w:color w:val="000002"/>
          <w:sz w:val="18"/>
          <w:szCs w:val="18"/>
          <w:lang w:bidi="he-IL"/>
        </w:rPr>
        <w:t>c</w:t>
      </w:r>
      <w:r w:rsidRPr="00FE2A16">
        <w:rPr>
          <w:rFonts w:ascii="Times New Roman" w:eastAsia="Times New Roman" w:hAnsi="Times New Roman" w:cs="Times New Roman"/>
          <w:color w:val="000001"/>
          <w:sz w:val="18"/>
          <w:szCs w:val="18"/>
          <w:lang w:bidi="he-IL"/>
        </w:rPr>
        <w:t xml:space="preserve">al </w:t>
      </w:r>
      <w:r w:rsidRPr="00FE2A16">
        <w:rPr>
          <w:rFonts w:ascii="Times New Roman" w:eastAsia="Times New Roman" w:hAnsi="Times New Roman" w:cs="Times New Roman"/>
          <w:color w:val="000002"/>
          <w:sz w:val="18"/>
          <w:szCs w:val="18"/>
          <w:lang w:bidi="he-IL"/>
        </w:rPr>
        <w:t>Menta</w:t>
      </w:r>
      <w:r w:rsidRPr="00FE2A16">
        <w:rPr>
          <w:rFonts w:ascii="Times New Roman" w:eastAsia="Times New Roman" w:hAnsi="Times New Roman" w:cs="Times New Roman"/>
          <w:color w:val="000001"/>
          <w:sz w:val="18"/>
          <w:szCs w:val="18"/>
          <w:lang w:bidi="he-IL"/>
        </w:rPr>
        <w:t>l H</w:t>
      </w:r>
      <w:r w:rsidRPr="00FE2A16">
        <w:rPr>
          <w:rFonts w:ascii="Times New Roman" w:eastAsia="Times New Roman" w:hAnsi="Times New Roman" w:cs="Times New Roman"/>
          <w:color w:val="000002"/>
          <w:sz w:val="18"/>
          <w:szCs w:val="18"/>
          <w:lang w:bidi="he-IL"/>
        </w:rPr>
        <w:t>e</w:t>
      </w:r>
      <w:r w:rsidRPr="00FE2A16">
        <w:rPr>
          <w:rFonts w:ascii="Times New Roman" w:eastAsia="Times New Roman" w:hAnsi="Times New Roman" w:cs="Times New Roman"/>
          <w:color w:val="000001"/>
          <w:sz w:val="18"/>
          <w:szCs w:val="18"/>
          <w:lang w:bidi="he-IL"/>
        </w:rPr>
        <w:t>a</w:t>
      </w:r>
      <w:r w:rsidRPr="00FE2A16">
        <w:rPr>
          <w:rFonts w:ascii="Times New Roman" w:eastAsia="Times New Roman" w:hAnsi="Times New Roman" w:cs="Times New Roman"/>
          <w:color w:val="000002"/>
          <w:sz w:val="18"/>
          <w:szCs w:val="18"/>
          <w:lang w:bidi="he-IL"/>
        </w:rPr>
        <w:t>lth Cou</w:t>
      </w:r>
      <w:r w:rsidRPr="00FE2A16">
        <w:rPr>
          <w:rFonts w:ascii="Times New Roman" w:eastAsia="Times New Roman" w:hAnsi="Times New Roman" w:cs="Times New Roman"/>
          <w:color w:val="000001"/>
          <w:sz w:val="18"/>
          <w:szCs w:val="18"/>
          <w:lang w:bidi="he-IL"/>
        </w:rPr>
        <w:t>nse</w:t>
      </w:r>
      <w:r w:rsidRPr="00FE2A16">
        <w:rPr>
          <w:rFonts w:ascii="Times New Roman" w:eastAsia="Times New Roman" w:hAnsi="Times New Roman" w:cs="Times New Roman"/>
          <w:color w:val="000002"/>
          <w:sz w:val="18"/>
          <w:szCs w:val="18"/>
          <w:lang w:bidi="he-IL"/>
        </w:rPr>
        <w:t>l</w:t>
      </w:r>
      <w:r w:rsidRPr="00FE2A16">
        <w:rPr>
          <w:rFonts w:ascii="Times New Roman" w:eastAsia="Times New Roman" w:hAnsi="Times New Roman" w:cs="Times New Roman"/>
          <w:color w:val="000001"/>
          <w:sz w:val="18"/>
          <w:szCs w:val="18"/>
          <w:lang w:bidi="he-IL"/>
        </w:rPr>
        <w:t>in</w:t>
      </w:r>
      <w:r w:rsidRPr="00FE2A16">
        <w:rPr>
          <w:rFonts w:ascii="Times New Roman" w:eastAsia="Times New Roman" w:hAnsi="Times New Roman" w:cs="Times New Roman"/>
          <w:color w:val="000002"/>
          <w:sz w:val="18"/>
          <w:szCs w:val="18"/>
          <w:lang w:bidi="he-IL"/>
        </w:rPr>
        <w:t>g</w:t>
      </w:r>
      <w:r w:rsidRPr="00FE2A16">
        <w:rPr>
          <w:rFonts w:ascii="Times New Roman" w:eastAsia="Times New Roman" w:hAnsi="Times New Roman" w:cs="Times New Roman"/>
          <w:color w:val="060609"/>
          <w:sz w:val="18"/>
          <w:szCs w:val="18"/>
          <w:lang w:bidi="he-IL"/>
        </w:rPr>
        <w:t xml:space="preserve">, </w:t>
      </w:r>
      <w:r w:rsidRPr="00FE2A16">
        <w:rPr>
          <w:rFonts w:ascii="Times New Roman" w:eastAsia="Times New Roman" w:hAnsi="Times New Roman" w:cs="Times New Roman"/>
          <w:color w:val="000001"/>
          <w:sz w:val="18"/>
          <w:szCs w:val="18"/>
          <w:lang w:bidi="he-IL"/>
        </w:rPr>
        <w:t>an</w:t>
      </w:r>
      <w:r w:rsidRPr="00FE2A16">
        <w:rPr>
          <w:rFonts w:ascii="Times New Roman" w:eastAsia="Times New Roman" w:hAnsi="Times New Roman" w:cs="Times New Roman"/>
          <w:color w:val="000002"/>
          <w:sz w:val="18"/>
          <w:szCs w:val="18"/>
          <w:lang w:bidi="he-IL"/>
        </w:rPr>
        <w:t>d Schoo</w:t>
      </w:r>
      <w:r w:rsidRPr="00FE2A16">
        <w:rPr>
          <w:rFonts w:ascii="Times New Roman" w:eastAsia="Times New Roman" w:hAnsi="Times New Roman" w:cs="Times New Roman"/>
          <w:color w:val="000001"/>
          <w:sz w:val="18"/>
          <w:szCs w:val="18"/>
          <w:lang w:bidi="he-IL"/>
        </w:rPr>
        <w:t xml:space="preserve">l </w:t>
      </w:r>
      <w:r w:rsidRPr="00FE2A16">
        <w:rPr>
          <w:rFonts w:ascii="Times New Roman" w:eastAsia="Times New Roman" w:hAnsi="Times New Roman" w:cs="Times New Roman"/>
          <w:color w:val="000002"/>
          <w:sz w:val="18"/>
          <w:szCs w:val="18"/>
          <w:lang w:bidi="he-IL"/>
        </w:rPr>
        <w:t>Co</w:t>
      </w:r>
      <w:r w:rsidRPr="00FE2A16">
        <w:rPr>
          <w:rFonts w:ascii="Times New Roman" w:eastAsia="Times New Roman" w:hAnsi="Times New Roman" w:cs="Times New Roman"/>
          <w:color w:val="000001"/>
          <w:sz w:val="18"/>
          <w:szCs w:val="18"/>
          <w:lang w:bidi="he-IL"/>
        </w:rPr>
        <w:t>u</w:t>
      </w:r>
      <w:r w:rsidRPr="00FE2A16">
        <w:rPr>
          <w:rFonts w:ascii="Times New Roman" w:eastAsia="Times New Roman" w:hAnsi="Times New Roman" w:cs="Times New Roman"/>
          <w:color w:val="000002"/>
          <w:sz w:val="18"/>
          <w:szCs w:val="18"/>
          <w:lang w:bidi="he-IL"/>
        </w:rPr>
        <w:t>n</w:t>
      </w:r>
      <w:r w:rsidRPr="00FE2A16">
        <w:rPr>
          <w:rFonts w:ascii="Times New Roman" w:eastAsia="Times New Roman" w:hAnsi="Times New Roman" w:cs="Times New Roman"/>
          <w:color w:val="000001"/>
          <w:sz w:val="18"/>
          <w:szCs w:val="18"/>
          <w:lang w:bidi="he-IL"/>
        </w:rPr>
        <w:t>s</w:t>
      </w:r>
      <w:r w:rsidRPr="00FE2A16">
        <w:rPr>
          <w:rFonts w:ascii="Times New Roman" w:eastAsia="Times New Roman" w:hAnsi="Times New Roman" w:cs="Times New Roman"/>
          <w:color w:val="000002"/>
          <w:sz w:val="18"/>
          <w:szCs w:val="18"/>
          <w:lang w:bidi="he-IL"/>
        </w:rPr>
        <w:t>e</w:t>
      </w:r>
      <w:r w:rsidRPr="00FE2A16">
        <w:rPr>
          <w:rFonts w:ascii="Times New Roman" w:eastAsia="Times New Roman" w:hAnsi="Times New Roman" w:cs="Times New Roman"/>
          <w:color w:val="000001"/>
          <w:sz w:val="18"/>
          <w:szCs w:val="18"/>
          <w:lang w:bidi="he-IL"/>
        </w:rPr>
        <w:t>l</w:t>
      </w:r>
      <w:r w:rsidRPr="00FE2A16">
        <w:rPr>
          <w:rFonts w:ascii="Times New Roman" w:eastAsia="Times New Roman" w:hAnsi="Times New Roman" w:cs="Times New Roman"/>
          <w:color w:val="000002"/>
          <w:sz w:val="18"/>
          <w:szCs w:val="18"/>
          <w:lang w:bidi="he-IL"/>
        </w:rPr>
        <w:t>i</w:t>
      </w:r>
      <w:r w:rsidRPr="00966573">
        <w:rPr>
          <w:rFonts w:ascii="Arial" w:eastAsia="Times New Roman" w:hAnsi="Arial" w:cs="Arial"/>
          <w:color w:val="000002"/>
          <w:sz w:val="18"/>
          <w:szCs w:val="18"/>
          <w:lang w:bidi="he-IL"/>
        </w:rPr>
        <w:t>ng</w:t>
      </w:r>
      <w:r w:rsidRPr="00966573">
        <w:rPr>
          <w:rFonts w:ascii="Arial" w:eastAsia="Times New Roman" w:hAnsi="Arial" w:cs="Arial"/>
          <w:color w:val="000001"/>
          <w:sz w:val="18"/>
          <w:szCs w:val="18"/>
          <w:lang w:bidi="he-IL"/>
        </w:rPr>
        <w:t xml:space="preserve">. </w:t>
      </w:r>
    </w:p>
    <w:p w14:paraId="6E27DC3E" w14:textId="77777777" w:rsidR="00966573" w:rsidRPr="00966573" w:rsidRDefault="00966573" w:rsidP="00966573">
      <w:pPr>
        <w:widowControl w:val="0"/>
        <w:autoSpaceDE w:val="0"/>
        <w:autoSpaceDN w:val="0"/>
        <w:adjustRightInd w:val="0"/>
        <w:spacing w:line="240" w:lineRule="auto"/>
        <w:rPr>
          <w:rFonts w:ascii="Times New Roman" w:eastAsia="Times New Roman" w:hAnsi="Times New Roman" w:cs="Times New Roman"/>
          <w:color w:val="auto"/>
          <w:sz w:val="18"/>
          <w:szCs w:val="18"/>
          <w:lang w:bidi="he-IL"/>
        </w:rPr>
      </w:pPr>
    </w:p>
    <w:p w14:paraId="0A391BB8" w14:textId="77777777" w:rsidR="00966573" w:rsidRPr="00966573" w:rsidRDefault="00966573" w:rsidP="00966573">
      <w:pPr>
        <w:widowControl w:val="0"/>
        <w:autoSpaceDE w:val="0"/>
        <w:autoSpaceDN w:val="0"/>
        <w:adjustRightInd w:val="0"/>
        <w:spacing w:line="240" w:lineRule="auto"/>
        <w:rPr>
          <w:rFonts w:ascii="Times New Roman" w:eastAsia="Times New Roman" w:hAnsi="Times New Roman" w:cs="Times New Roman"/>
          <w:color w:val="auto"/>
          <w:sz w:val="18"/>
          <w:szCs w:val="18"/>
          <w:lang w:bidi="he-IL"/>
        </w:rPr>
      </w:pPr>
    </w:p>
    <w:p w14:paraId="4BE90DFA" w14:textId="77777777" w:rsidR="00966573" w:rsidRPr="00966573" w:rsidRDefault="00966573" w:rsidP="00966573">
      <w:pPr>
        <w:widowControl w:val="0"/>
        <w:autoSpaceDE w:val="0"/>
        <w:autoSpaceDN w:val="0"/>
        <w:adjustRightInd w:val="0"/>
        <w:spacing w:line="240" w:lineRule="auto"/>
        <w:rPr>
          <w:rFonts w:ascii="Times New Roman" w:eastAsia="Times New Roman" w:hAnsi="Times New Roman" w:cs="Times New Roman"/>
          <w:color w:val="auto"/>
          <w:sz w:val="18"/>
          <w:szCs w:val="18"/>
          <w:lang w:bidi="he-IL"/>
        </w:rPr>
      </w:pPr>
    </w:p>
    <w:p w14:paraId="46CA0922" w14:textId="77777777" w:rsidR="00966573" w:rsidRPr="00966573" w:rsidRDefault="00966573" w:rsidP="00966573">
      <w:pPr>
        <w:widowControl w:val="0"/>
        <w:autoSpaceDE w:val="0"/>
        <w:autoSpaceDN w:val="0"/>
        <w:adjustRightInd w:val="0"/>
        <w:spacing w:line="240" w:lineRule="auto"/>
        <w:rPr>
          <w:rFonts w:ascii="Times New Roman" w:eastAsia="Times New Roman" w:hAnsi="Times New Roman" w:cs="Times New Roman"/>
          <w:color w:val="auto"/>
          <w:sz w:val="18"/>
          <w:szCs w:val="18"/>
          <w:lang w:bidi="he-IL"/>
        </w:rPr>
      </w:pPr>
    </w:p>
    <w:p w14:paraId="4FCD4AF9" w14:textId="77777777" w:rsidR="00966573" w:rsidRPr="00966573" w:rsidRDefault="00966573" w:rsidP="00966573">
      <w:pPr>
        <w:widowControl w:val="0"/>
        <w:autoSpaceDE w:val="0"/>
        <w:autoSpaceDN w:val="0"/>
        <w:adjustRightInd w:val="0"/>
        <w:spacing w:line="240" w:lineRule="auto"/>
        <w:rPr>
          <w:rFonts w:ascii="Times New Roman" w:eastAsia="Times New Roman" w:hAnsi="Times New Roman" w:cs="Times New Roman"/>
          <w:color w:val="auto"/>
          <w:sz w:val="18"/>
          <w:szCs w:val="18"/>
          <w:lang w:bidi="he-IL"/>
        </w:rPr>
      </w:pPr>
    </w:p>
    <w:p w14:paraId="11C20255" w14:textId="77777777" w:rsidR="00966573" w:rsidRPr="00966573" w:rsidRDefault="00966573" w:rsidP="00966573">
      <w:pPr>
        <w:widowControl w:val="0"/>
        <w:autoSpaceDE w:val="0"/>
        <w:autoSpaceDN w:val="0"/>
        <w:adjustRightInd w:val="0"/>
        <w:spacing w:line="240" w:lineRule="auto"/>
        <w:rPr>
          <w:rFonts w:ascii="Arial" w:eastAsia="Times New Roman" w:hAnsi="Arial" w:cs="Arial"/>
          <w:color w:val="auto"/>
          <w:sz w:val="18"/>
          <w:szCs w:val="18"/>
        </w:rPr>
      </w:pPr>
      <w:r w:rsidRPr="00FE2A16">
        <w:rPr>
          <w:rFonts w:ascii="Times New Roman" w:eastAsia="Times New Roman" w:hAnsi="Times New Roman" w:cs="Times New Roman"/>
          <w:noProof/>
          <w:color w:val="auto"/>
          <w:sz w:val="18"/>
          <w:szCs w:val="18"/>
        </w:rPr>
        <w:drawing>
          <wp:anchor distT="0" distB="0" distL="114300" distR="114300" simplePos="0" relativeHeight="251663360" behindDoc="1" locked="0" layoutInCell="1" allowOverlap="1" wp14:anchorId="1C3E3A8F" wp14:editId="1A593C32">
            <wp:simplePos x="0" y="0"/>
            <wp:positionH relativeFrom="column">
              <wp:posOffset>0</wp:posOffset>
            </wp:positionH>
            <wp:positionV relativeFrom="paragraph">
              <wp:posOffset>0</wp:posOffset>
            </wp:positionV>
            <wp:extent cx="1811655" cy="724535"/>
            <wp:effectExtent l="0" t="0" r="0" b="0"/>
            <wp:wrapTight wrapText="bothSides">
              <wp:wrapPolygon edited="0">
                <wp:start x="0" y="0"/>
                <wp:lineTo x="0" y="21013"/>
                <wp:lineTo x="21350" y="21013"/>
                <wp:lineTo x="21350" y="0"/>
                <wp:lineTo x="0" y="0"/>
              </wp:wrapPolygon>
            </wp:wrapTight>
            <wp:docPr id="9" name="Picture 9" descr="coamf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amft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11655" cy="724535"/>
                    </a:xfrm>
                    <a:prstGeom prst="rect">
                      <a:avLst/>
                    </a:prstGeom>
                    <a:noFill/>
                    <a:ln>
                      <a:noFill/>
                    </a:ln>
                  </pic:spPr>
                </pic:pic>
              </a:graphicData>
            </a:graphic>
          </wp:anchor>
        </w:drawing>
      </w:r>
      <w:r w:rsidRPr="00FE2A16">
        <w:rPr>
          <w:rFonts w:ascii="Times New Roman" w:eastAsia="Times New Roman" w:hAnsi="Times New Roman" w:cs="Times New Roman"/>
          <w:color w:val="auto"/>
          <w:sz w:val="18"/>
          <w:szCs w:val="18"/>
        </w:rPr>
        <w:t>The Commission on Accreditation for Marriage and Family Therapy Education (COAMFTE) is a specialized accrediting body that accredits master's degree, doctoral degree, and post-graduate degree clinical training programs in marriage and family therapy throughout the United States and Canada. An abundance of information regarding the accreditation process, fees, manuals and standards are offered as resources for programs desiring to become or maintain COAMFTE Accreditati</w:t>
      </w:r>
      <w:r w:rsidRPr="00966573">
        <w:rPr>
          <w:rFonts w:ascii="Arial" w:eastAsia="Times New Roman" w:hAnsi="Arial" w:cs="Arial"/>
          <w:color w:val="auto"/>
          <w:sz w:val="18"/>
          <w:szCs w:val="18"/>
        </w:rPr>
        <w:t>on.</w:t>
      </w:r>
    </w:p>
    <w:p w14:paraId="5AE0427B" w14:textId="77777777" w:rsidR="00966573" w:rsidRPr="00966573" w:rsidRDefault="00966573" w:rsidP="00966573">
      <w:pPr>
        <w:widowControl w:val="0"/>
        <w:autoSpaceDE w:val="0"/>
        <w:autoSpaceDN w:val="0"/>
        <w:adjustRightInd w:val="0"/>
        <w:spacing w:line="240" w:lineRule="auto"/>
        <w:rPr>
          <w:rFonts w:ascii="Arial" w:eastAsia="Times New Roman" w:hAnsi="Arial" w:cs="Arial"/>
          <w:color w:val="auto"/>
          <w:sz w:val="18"/>
          <w:szCs w:val="18"/>
        </w:rPr>
      </w:pPr>
    </w:p>
    <w:p w14:paraId="68634D16" w14:textId="77777777" w:rsidR="00966573" w:rsidRPr="00966573" w:rsidRDefault="00966573" w:rsidP="00966573">
      <w:pPr>
        <w:widowControl w:val="0"/>
        <w:autoSpaceDE w:val="0"/>
        <w:autoSpaceDN w:val="0"/>
        <w:adjustRightInd w:val="0"/>
        <w:spacing w:line="240" w:lineRule="auto"/>
        <w:rPr>
          <w:rFonts w:ascii="Arial" w:eastAsia="Times New Roman" w:hAnsi="Arial" w:cs="Arial"/>
          <w:color w:val="auto"/>
          <w:sz w:val="18"/>
          <w:szCs w:val="18"/>
        </w:rPr>
      </w:pPr>
    </w:p>
    <w:p w14:paraId="44912E1E" w14:textId="77777777" w:rsidR="00966573" w:rsidRPr="00966573" w:rsidRDefault="00966573" w:rsidP="00966573">
      <w:pPr>
        <w:spacing w:before="100" w:beforeAutospacing="1" w:after="100" w:afterAutospacing="1" w:line="270" w:lineRule="atLeast"/>
        <w:rPr>
          <w:rFonts w:ascii="Arial" w:eastAsia="Times New Roman" w:hAnsi="Arial" w:cs="Arial"/>
          <w:color w:val="000000"/>
          <w:sz w:val="18"/>
          <w:szCs w:val="18"/>
        </w:rPr>
      </w:pPr>
      <w:r w:rsidRPr="00FE2A16">
        <w:rPr>
          <w:rFonts w:ascii="Times New Roman" w:eastAsia="Times New Roman" w:hAnsi="Times New Roman" w:cs="Times New Roman"/>
          <w:noProof/>
          <w:color w:val="6765D4"/>
          <w:sz w:val="18"/>
          <w:szCs w:val="18"/>
        </w:rPr>
        <w:drawing>
          <wp:anchor distT="0" distB="0" distL="114300" distR="114300" simplePos="0" relativeHeight="251664384" behindDoc="1" locked="0" layoutInCell="1" allowOverlap="1" wp14:anchorId="6C66FF23" wp14:editId="4656CBAA">
            <wp:simplePos x="0" y="0"/>
            <wp:positionH relativeFrom="column">
              <wp:posOffset>0</wp:posOffset>
            </wp:positionH>
            <wp:positionV relativeFrom="paragraph">
              <wp:posOffset>179070</wp:posOffset>
            </wp:positionV>
            <wp:extent cx="1921106" cy="741871"/>
            <wp:effectExtent l="0" t="0" r="3175" b="1270"/>
            <wp:wrapTight wrapText="bothSides">
              <wp:wrapPolygon edited="0">
                <wp:start x="0" y="0"/>
                <wp:lineTo x="0" y="21082"/>
                <wp:lineTo x="21421" y="21082"/>
                <wp:lineTo x="21421" y="0"/>
                <wp:lineTo x="0" y="0"/>
              </wp:wrapPolygon>
            </wp:wrapTight>
            <wp:docPr id="21" name="dnn_dnnLOGO_imgLogo" descr="NCATE.org">
              <a:hlinkClick xmlns:a="http://schemas.openxmlformats.org/drawingml/2006/main" r:id="rId10" tooltip="NCATE.or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n_dnnLOGO_imgLogo" descr="NCATE.org">
                      <a:hlinkClick r:id="rId10" tooltip="NCATE.org"/>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21106" cy="741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2A16">
        <w:rPr>
          <w:rFonts w:ascii="Times New Roman" w:eastAsia="Times New Roman" w:hAnsi="Times New Roman" w:cs="Times New Roman"/>
          <w:color w:val="000000"/>
          <w:sz w:val="18"/>
          <w:szCs w:val="18"/>
        </w:rPr>
        <w:t>NCATE accredits schools, colleges, and departments of education in U.S. colleges and universities, as well as non-university entities that prepare educators for P-12 schools</w:t>
      </w:r>
      <w:r w:rsidRPr="00966573">
        <w:rPr>
          <w:rFonts w:ascii="Arial" w:eastAsia="Times New Roman" w:hAnsi="Arial" w:cs="Arial"/>
          <w:color w:val="000000"/>
          <w:sz w:val="18"/>
          <w:szCs w:val="18"/>
        </w:rPr>
        <w:t>.</w:t>
      </w:r>
    </w:p>
    <w:p w14:paraId="10A308AC" w14:textId="77777777" w:rsidR="00966573" w:rsidRPr="00FE2A16" w:rsidRDefault="00966573" w:rsidP="00966573">
      <w:pPr>
        <w:spacing w:before="100" w:beforeAutospacing="1" w:after="100" w:afterAutospacing="1" w:line="270" w:lineRule="atLeast"/>
        <w:rPr>
          <w:rFonts w:ascii="Times New Roman" w:eastAsia="Times New Roman" w:hAnsi="Times New Roman" w:cs="Times New Roman"/>
          <w:color w:val="000000"/>
          <w:sz w:val="18"/>
          <w:szCs w:val="18"/>
        </w:rPr>
      </w:pPr>
      <w:r w:rsidRPr="00FE2A16">
        <w:rPr>
          <w:rFonts w:ascii="Times New Roman" w:eastAsia="Times New Roman" w:hAnsi="Times New Roman" w:cs="Times New Roman"/>
          <w:b/>
          <w:bCs/>
          <w:color w:val="000000"/>
          <w:sz w:val="18"/>
          <w:szCs w:val="18"/>
        </w:rPr>
        <w:t>The accreditation covers all educator preparation programs</w:t>
      </w:r>
      <w:r w:rsidRPr="00FE2A16">
        <w:rPr>
          <w:rFonts w:ascii="Times New Roman" w:eastAsia="Times New Roman" w:hAnsi="Times New Roman" w:cs="Times New Roman"/>
          <w:color w:val="000000"/>
          <w:sz w:val="18"/>
          <w:szCs w:val="18"/>
        </w:rPr>
        <w:t xml:space="preserve"> for the purpose of preparing and developing professional educators for work in P-12 school settings, including off-campus programs, distance learning programs, and alternate route programs. However, the accreditation </w:t>
      </w:r>
      <w:r w:rsidRPr="00FE2A16">
        <w:rPr>
          <w:rFonts w:ascii="Times New Roman" w:eastAsia="Times New Roman" w:hAnsi="Times New Roman" w:cs="Times New Roman"/>
          <w:b/>
          <w:bCs/>
          <w:color w:val="000000"/>
          <w:sz w:val="18"/>
          <w:szCs w:val="18"/>
        </w:rPr>
        <w:t>does not include individual education courses</w:t>
      </w:r>
      <w:r w:rsidRPr="00FE2A16">
        <w:rPr>
          <w:rFonts w:ascii="Times New Roman" w:eastAsia="Times New Roman" w:hAnsi="Times New Roman" w:cs="Times New Roman"/>
          <w:color w:val="000000"/>
          <w:sz w:val="18"/>
          <w:szCs w:val="18"/>
        </w:rPr>
        <w:t xml:space="preserve"> that the institution offers to P-12 educators for professional development, re-licensure, or other purposes.</w:t>
      </w:r>
    </w:p>
    <w:p w14:paraId="599064CE" w14:textId="77777777" w:rsidR="00966573" w:rsidRPr="00966573" w:rsidRDefault="00966573" w:rsidP="00966573">
      <w:pPr>
        <w:spacing w:before="100" w:beforeAutospacing="1" w:after="100" w:afterAutospacing="1" w:line="270" w:lineRule="atLeast"/>
        <w:rPr>
          <w:rFonts w:ascii="Arial" w:eastAsia="Times New Roman" w:hAnsi="Arial" w:cs="Arial"/>
          <w:color w:val="000000"/>
          <w:sz w:val="18"/>
          <w:szCs w:val="18"/>
        </w:rPr>
      </w:pPr>
    </w:p>
    <w:p w14:paraId="13782721" w14:textId="2076B6F8" w:rsidR="00966573" w:rsidRPr="00966573" w:rsidRDefault="00966573" w:rsidP="00966573">
      <w:pPr>
        <w:spacing w:before="100" w:beforeAutospacing="1" w:after="100" w:afterAutospacing="1" w:line="270" w:lineRule="atLeast"/>
        <w:rPr>
          <w:rFonts w:ascii="Baskerville Old Face" w:eastAsia="Times New Roman" w:hAnsi="Baskerville Old Face" w:cs="Arial"/>
          <w:i/>
          <w:color w:val="000000"/>
          <w:sz w:val="52"/>
          <w:szCs w:val="52"/>
        </w:rPr>
      </w:pPr>
      <w:r w:rsidRPr="00966573">
        <w:rPr>
          <w:rFonts w:ascii="Baskerville Old Face" w:eastAsia="Times New Roman" w:hAnsi="Baskerville Old Face" w:cs="Arial"/>
          <w:i/>
          <w:color w:val="000000"/>
          <w:sz w:val="52"/>
          <w:szCs w:val="52"/>
        </w:rPr>
        <w:t xml:space="preserve">NASAC </w:t>
      </w:r>
      <w:r w:rsidRPr="00FE2A16">
        <w:rPr>
          <w:rFonts w:ascii="Times New Roman" w:eastAsia="Times New Roman" w:hAnsi="Times New Roman" w:cs="Times New Roman"/>
          <w:color w:val="000000"/>
          <w:sz w:val="18"/>
          <w:szCs w:val="18"/>
          <w:lang w:val="en"/>
        </w:rPr>
        <w:t xml:space="preserve">The </w:t>
      </w:r>
      <w:r w:rsidRPr="00FE2A16">
        <w:rPr>
          <w:rFonts w:ascii="Times New Roman" w:eastAsia="Times New Roman" w:hAnsi="Times New Roman" w:cs="Times New Roman"/>
          <w:b/>
          <w:bCs/>
          <w:color w:val="000000"/>
          <w:sz w:val="18"/>
          <w:szCs w:val="18"/>
          <w:lang w:val="en"/>
        </w:rPr>
        <w:t>National Addiction Studies Accreditation Commission</w:t>
      </w:r>
      <w:r w:rsidRPr="00FE2A16">
        <w:rPr>
          <w:rFonts w:ascii="Times New Roman" w:eastAsia="Times New Roman" w:hAnsi="Times New Roman" w:cs="Times New Roman"/>
          <w:color w:val="000000"/>
          <w:sz w:val="18"/>
          <w:szCs w:val="18"/>
          <w:lang w:val="en"/>
        </w:rPr>
        <w:t xml:space="preserve"> (NASAC) is the only Accrediting body that represents addiction-focused Educators and Practitioners. It is also the only disciple specific accrediting body that accredits all levels of academic education that have Addiction Studies Majors, Minors or Concentrations, including Associate Degree, Bachelor’s Degree, Masters Level Certificate, Master’s Degree, Post-Graduate Certificate, and Doctoral Degree</w:t>
      </w:r>
      <w:r w:rsidRPr="00966573">
        <w:rPr>
          <w:rFonts w:ascii="Arial" w:eastAsia="Times New Roman" w:hAnsi="Arial" w:cs="Arial"/>
          <w:color w:val="000000"/>
          <w:sz w:val="18"/>
          <w:szCs w:val="18"/>
          <w:lang w:val="en"/>
        </w:rPr>
        <w:t>.</w:t>
      </w:r>
    </w:p>
    <w:p w14:paraId="35849751" w14:textId="0196B719" w:rsidR="004B7E44" w:rsidRPr="004B7E44" w:rsidRDefault="004B7E44" w:rsidP="004B7E44">
      <w:pPr>
        <w:rPr>
          <w:color w:val="auto"/>
        </w:rPr>
      </w:pPr>
    </w:p>
    <w:p w14:paraId="3AADDF9C" w14:textId="055615A6" w:rsidR="00E94B5F" w:rsidRDefault="00E94B5F" w:rsidP="004B7E44"/>
    <w:p w14:paraId="528934B4" w14:textId="74B7CE74" w:rsidR="00966573" w:rsidRDefault="00966573" w:rsidP="004B7E44"/>
    <w:p w14:paraId="4A783C04" w14:textId="01A3334F" w:rsidR="00966573" w:rsidRDefault="00966573" w:rsidP="004B7E44"/>
    <w:p w14:paraId="6CF4069C" w14:textId="68AE6F41" w:rsidR="00966573" w:rsidRDefault="00966573" w:rsidP="004B7E44"/>
    <w:p w14:paraId="06EEFB3D" w14:textId="192918D9" w:rsidR="00966573" w:rsidRDefault="00966573" w:rsidP="004B7E44"/>
    <w:p w14:paraId="58AAED76" w14:textId="30649D49" w:rsidR="00966573" w:rsidRDefault="00966573" w:rsidP="004B7E44"/>
    <w:p w14:paraId="1EF2D60F" w14:textId="650ABD70" w:rsidR="00966573" w:rsidRDefault="00966573" w:rsidP="004B7E44"/>
    <w:p w14:paraId="6812502C" w14:textId="219A83B3" w:rsidR="00966573" w:rsidRDefault="00966573" w:rsidP="004B7E44"/>
    <w:p w14:paraId="3FBB2A17" w14:textId="0A4A99D0" w:rsidR="00966573" w:rsidRDefault="00966573" w:rsidP="004B7E44"/>
    <w:p w14:paraId="6AFB71CA" w14:textId="4B49392F" w:rsidR="00966573" w:rsidRDefault="00966573" w:rsidP="004B7E44"/>
    <w:p w14:paraId="5323A201" w14:textId="190AE9B7" w:rsidR="00966573" w:rsidRDefault="00966573" w:rsidP="004B7E44"/>
    <w:p w14:paraId="52B4D3CB" w14:textId="7E2DE311" w:rsidR="00966573" w:rsidRDefault="00966573" w:rsidP="004B7E44"/>
    <w:sdt>
      <w:sdtPr>
        <w:rPr>
          <w:rFonts w:asciiTheme="minorHAnsi" w:eastAsiaTheme="minorEastAsia" w:hAnsiTheme="minorHAnsi" w:cstheme="minorBidi"/>
          <w:color w:val="auto"/>
          <w:sz w:val="22"/>
          <w:szCs w:val="22"/>
        </w:rPr>
        <w:id w:val="2058819874"/>
        <w:docPartObj>
          <w:docPartGallery w:val="Table of Contents"/>
          <w:docPartUnique/>
        </w:docPartObj>
      </w:sdtPr>
      <w:sdtEndPr>
        <w:rPr>
          <w:b/>
          <w:bCs/>
          <w:noProof/>
          <w:color w:val="FFFFFF" w:themeColor="background1"/>
          <w:sz w:val="28"/>
        </w:rPr>
      </w:sdtEndPr>
      <w:sdtContent>
        <w:p w14:paraId="18B91A2C" w14:textId="77777777" w:rsidR="00901202" w:rsidRDefault="00901202" w:rsidP="00901202">
          <w:pPr>
            <w:pStyle w:val="TOCHeading"/>
          </w:pPr>
          <w:r>
            <w:t>Table of Contents</w:t>
          </w:r>
        </w:p>
        <w:p w14:paraId="238B8388" w14:textId="77777777" w:rsidR="0058033E" w:rsidRDefault="00901202">
          <w:pPr>
            <w:pStyle w:val="TOC1"/>
            <w:tabs>
              <w:tab w:val="right" w:leader="dot" w:pos="9926"/>
            </w:tabs>
            <w:rPr>
              <w:noProof/>
            </w:rPr>
          </w:pPr>
          <w:r>
            <w:rPr>
              <w:b/>
              <w:bCs/>
              <w:noProof/>
            </w:rPr>
            <w:fldChar w:fldCharType="begin"/>
          </w:r>
          <w:r>
            <w:rPr>
              <w:b/>
              <w:bCs/>
              <w:noProof/>
            </w:rPr>
            <w:instrText xml:space="preserve"> TOC \o "1-3" \h \z \u </w:instrText>
          </w:r>
          <w:r>
            <w:rPr>
              <w:b/>
              <w:bCs/>
              <w:noProof/>
            </w:rPr>
            <w:fldChar w:fldCharType="separate"/>
          </w:r>
          <w:r w:rsidR="0058033E">
            <w:rPr>
              <w:noProof/>
            </w:rPr>
            <w:t>INDIANA WESLEYAN UNIVERSITY</w:t>
          </w:r>
          <w:r w:rsidR="0058033E">
            <w:rPr>
              <w:noProof/>
              <w:webHidden/>
            </w:rPr>
            <w:tab/>
          </w:r>
        </w:p>
        <w:p w14:paraId="3A41CBCD" w14:textId="171289DF" w:rsidR="0058033E" w:rsidRDefault="00D35582">
          <w:pPr>
            <w:pStyle w:val="TOC1"/>
            <w:tabs>
              <w:tab w:val="right" w:leader="dot" w:pos="9926"/>
            </w:tabs>
            <w:rPr>
              <w:noProof/>
            </w:rPr>
          </w:pPr>
          <w:hyperlink w:anchor="_Toc117786199" w:history="1">
            <w:r w:rsidR="0058033E" w:rsidRPr="00927F37">
              <w:rPr>
                <w:rStyle w:val="Hyperlink"/>
                <w:b/>
                <w:bCs/>
                <w:noProof/>
                <w:lang w:bidi="he-IL"/>
              </w:rPr>
              <w:t>Important IWU Phone Numbers</w:t>
            </w:r>
            <w:r w:rsidR="0058033E">
              <w:rPr>
                <w:noProof/>
                <w:webHidden/>
              </w:rPr>
              <w:tab/>
            </w:r>
            <w:r w:rsidR="0058033E">
              <w:rPr>
                <w:noProof/>
                <w:webHidden/>
              </w:rPr>
              <w:fldChar w:fldCharType="begin"/>
            </w:r>
            <w:r w:rsidR="0058033E">
              <w:rPr>
                <w:noProof/>
                <w:webHidden/>
              </w:rPr>
              <w:instrText xml:space="preserve"> PAGEREF _Toc117786199 \h </w:instrText>
            </w:r>
            <w:r w:rsidR="0058033E">
              <w:rPr>
                <w:noProof/>
                <w:webHidden/>
              </w:rPr>
            </w:r>
            <w:r w:rsidR="0058033E">
              <w:rPr>
                <w:noProof/>
                <w:webHidden/>
              </w:rPr>
              <w:fldChar w:fldCharType="separate"/>
            </w:r>
            <w:r w:rsidR="0058033E">
              <w:rPr>
                <w:noProof/>
                <w:webHidden/>
              </w:rPr>
              <w:t>6</w:t>
            </w:r>
            <w:r w:rsidR="0058033E">
              <w:rPr>
                <w:noProof/>
                <w:webHidden/>
              </w:rPr>
              <w:fldChar w:fldCharType="end"/>
            </w:r>
          </w:hyperlink>
        </w:p>
        <w:p w14:paraId="093457AF" w14:textId="5AC7B834" w:rsidR="0058033E" w:rsidRDefault="00D35582">
          <w:pPr>
            <w:pStyle w:val="TOC1"/>
            <w:tabs>
              <w:tab w:val="right" w:leader="dot" w:pos="9926"/>
            </w:tabs>
            <w:rPr>
              <w:noProof/>
            </w:rPr>
          </w:pPr>
          <w:hyperlink w:anchor="_Toc117786200" w:history="1">
            <w:r w:rsidR="0058033E" w:rsidRPr="00927F37">
              <w:rPr>
                <w:rStyle w:val="Hyperlink"/>
                <w:rFonts w:ascii="Times New Roman" w:eastAsia="Times New Roman" w:hAnsi="Times New Roman" w:cs="Times New Roman"/>
                <w:b/>
                <w:bCs/>
                <w:noProof/>
                <w:lang w:bidi="he-IL"/>
              </w:rPr>
              <w:t>Welcome to the Graduate Program in Counseling</w:t>
            </w:r>
            <w:r w:rsidR="0058033E">
              <w:rPr>
                <w:noProof/>
                <w:webHidden/>
              </w:rPr>
              <w:tab/>
            </w:r>
            <w:r w:rsidR="0058033E">
              <w:rPr>
                <w:noProof/>
                <w:webHidden/>
              </w:rPr>
              <w:fldChar w:fldCharType="begin"/>
            </w:r>
            <w:r w:rsidR="0058033E">
              <w:rPr>
                <w:noProof/>
                <w:webHidden/>
              </w:rPr>
              <w:instrText xml:space="preserve"> PAGEREF _Toc117786200 \h </w:instrText>
            </w:r>
            <w:r w:rsidR="0058033E">
              <w:rPr>
                <w:noProof/>
                <w:webHidden/>
              </w:rPr>
            </w:r>
            <w:r w:rsidR="0058033E">
              <w:rPr>
                <w:noProof/>
                <w:webHidden/>
              </w:rPr>
              <w:fldChar w:fldCharType="separate"/>
            </w:r>
            <w:r w:rsidR="0058033E">
              <w:rPr>
                <w:noProof/>
                <w:webHidden/>
              </w:rPr>
              <w:t>7</w:t>
            </w:r>
            <w:r w:rsidR="0058033E">
              <w:rPr>
                <w:noProof/>
                <w:webHidden/>
              </w:rPr>
              <w:fldChar w:fldCharType="end"/>
            </w:r>
          </w:hyperlink>
        </w:p>
        <w:p w14:paraId="381490BE" w14:textId="7B508F8C" w:rsidR="0058033E" w:rsidRDefault="00D35582">
          <w:pPr>
            <w:pStyle w:val="TOC2"/>
            <w:tabs>
              <w:tab w:val="right" w:leader="dot" w:pos="9926"/>
            </w:tabs>
            <w:rPr>
              <w:noProof/>
            </w:rPr>
          </w:pPr>
          <w:hyperlink w:anchor="_Toc117786201" w:history="1">
            <w:r w:rsidR="0058033E" w:rsidRPr="00927F37">
              <w:rPr>
                <w:rStyle w:val="Hyperlink"/>
                <w:rFonts w:ascii="Times New Roman" w:eastAsia="Times New Roman" w:hAnsi="Times New Roman" w:cs="Times New Roman"/>
                <w:b/>
                <w:noProof/>
                <w:lang w:bidi="he-IL"/>
              </w:rPr>
              <w:t>Full-Time Faculty Profiles</w:t>
            </w:r>
            <w:r w:rsidR="0058033E">
              <w:rPr>
                <w:noProof/>
                <w:webHidden/>
              </w:rPr>
              <w:tab/>
            </w:r>
            <w:r w:rsidR="0058033E">
              <w:rPr>
                <w:noProof/>
                <w:webHidden/>
              </w:rPr>
              <w:fldChar w:fldCharType="begin"/>
            </w:r>
            <w:r w:rsidR="0058033E">
              <w:rPr>
                <w:noProof/>
                <w:webHidden/>
              </w:rPr>
              <w:instrText xml:space="preserve"> PAGEREF _Toc117786201 \h </w:instrText>
            </w:r>
            <w:r w:rsidR="0058033E">
              <w:rPr>
                <w:noProof/>
                <w:webHidden/>
              </w:rPr>
            </w:r>
            <w:r w:rsidR="0058033E">
              <w:rPr>
                <w:noProof/>
                <w:webHidden/>
              </w:rPr>
              <w:fldChar w:fldCharType="separate"/>
            </w:r>
            <w:r w:rsidR="0058033E">
              <w:rPr>
                <w:noProof/>
                <w:webHidden/>
              </w:rPr>
              <w:t>9</w:t>
            </w:r>
            <w:r w:rsidR="0058033E">
              <w:rPr>
                <w:noProof/>
                <w:webHidden/>
              </w:rPr>
              <w:fldChar w:fldCharType="end"/>
            </w:r>
          </w:hyperlink>
        </w:p>
        <w:p w14:paraId="08019D65" w14:textId="3054242A" w:rsidR="0058033E" w:rsidRDefault="00D35582">
          <w:pPr>
            <w:pStyle w:val="TOC2"/>
            <w:tabs>
              <w:tab w:val="right" w:leader="dot" w:pos="9926"/>
            </w:tabs>
            <w:rPr>
              <w:noProof/>
            </w:rPr>
          </w:pPr>
          <w:hyperlink w:anchor="_Toc117786202" w:history="1">
            <w:r w:rsidR="0058033E" w:rsidRPr="00927F37">
              <w:rPr>
                <w:rStyle w:val="Hyperlink"/>
                <w:rFonts w:ascii="Times New Roman" w:eastAsia="Times New Roman" w:hAnsi="Times New Roman" w:cs="Times New Roman"/>
                <w:b/>
                <w:noProof/>
                <w:w w:val="106"/>
                <w:lang w:bidi="he-IL"/>
              </w:rPr>
              <w:t>Adjunct Faculty Profiles</w:t>
            </w:r>
            <w:r w:rsidR="0058033E">
              <w:rPr>
                <w:noProof/>
                <w:webHidden/>
              </w:rPr>
              <w:tab/>
            </w:r>
            <w:r w:rsidR="0058033E">
              <w:rPr>
                <w:noProof/>
                <w:webHidden/>
              </w:rPr>
              <w:fldChar w:fldCharType="begin"/>
            </w:r>
            <w:r w:rsidR="0058033E">
              <w:rPr>
                <w:noProof/>
                <w:webHidden/>
              </w:rPr>
              <w:instrText xml:space="preserve"> PAGEREF _Toc117786202 \h </w:instrText>
            </w:r>
            <w:r w:rsidR="0058033E">
              <w:rPr>
                <w:noProof/>
                <w:webHidden/>
              </w:rPr>
            </w:r>
            <w:r w:rsidR="0058033E">
              <w:rPr>
                <w:noProof/>
                <w:webHidden/>
              </w:rPr>
              <w:fldChar w:fldCharType="separate"/>
            </w:r>
            <w:r w:rsidR="0058033E">
              <w:rPr>
                <w:noProof/>
                <w:webHidden/>
              </w:rPr>
              <w:t>15</w:t>
            </w:r>
            <w:r w:rsidR="0058033E">
              <w:rPr>
                <w:noProof/>
                <w:webHidden/>
              </w:rPr>
              <w:fldChar w:fldCharType="end"/>
            </w:r>
          </w:hyperlink>
        </w:p>
        <w:p w14:paraId="40FFF366" w14:textId="25FB807A" w:rsidR="0058033E" w:rsidRDefault="00D35582">
          <w:pPr>
            <w:pStyle w:val="TOC2"/>
            <w:tabs>
              <w:tab w:val="right" w:leader="dot" w:pos="9926"/>
            </w:tabs>
            <w:rPr>
              <w:noProof/>
            </w:rPr>
          </w:pPr>
          <w:hyperlink w:anchor="_Toc117786203" w:history="1">
            <w:r w:rsidR="0058033E" w:rsidRPr="00927F37">
              <w:rPr>
                <w:rStyle w:val="Hyperlink"/>
                <w:rFonts w:ascii="Times New Roman" w:eastAsia="Times New Roman" w:hAnsi="Times New Roman" w:cs="Times New Roman"/>
                <w:b/>
                <w:bCs/>
                <w:noProof/>
                <w:lang w:bidi="he-IL"/>
              </w:rPr>
              <w:t>Introduction to Indiana Wesleyan University History</w:t>
            </w:r>
            <w:r w:rsidR="0058033E">
              <w:rPr>
                <w:noProof/>
                <w:webHidden/>
              </w:rPr>
              <w:tab/>
            </w:r>
            <w:r w:rsidR="0058033E">
              <w:rPr>
                <w:noProof/>
                <w:webHidden/>
              </w:rPr>
              <w:fldChar w:fldCharType="begin"/>
            </w:r>
            <w:r w:rsidR="0058033E">
              <w:rPr>
                <w:noProof/>
                <w:webHidden/>
              </w:rPr>
              <w:instrText xml:space="preserve"> PAGEREF _Toc117786203 \h </w:instrText>
            </w:r>
            <w:r w:rsidR="0058033E">
              <w:rPr>
                <w:noProof/>
                <w:webHidden/>
              </w:rPr>
            </w:r>
            <w:r w:rsidR="0058033E">
              <w:rPr>
                <w:noProof/>
                <w:webHidden/>
              </w:rPr>
              <w:fldChar w:fldCharType="separate"/>
            </w:r>
            <w:r w:rsidR="0058033E">
              <w:rPr>
                <w:noProof/>
                <w:webHidden/>
              </w:rPr>
              <w:t>25</w:t>
            </w:r>
            <w:r w:rsidR="0058033E">
              <w:rPr>
                <w:noProof/>
                <w:webHidden/>
              </w:rPr>
              <w:fldChar w:fldCharType="end"/>
            </w:r>
          </w:hyperlink>
        </w:p>
        <w:p w14:paraId="36296360" w14:textId="49EE54D3" w:rsidR="0058033E" w:rsidRDefault="00D35582">
          <w:pPr>
            <w:pStyle w:val="TOC3"/>
            <w:tabs>
              <w:tab w:val="right" w:leader="dot" w:pos="9926"/>
            </w:tabs>
            <w:rPr>
              <w:noProof/>
            </w:rPr>
          </w:pPr>
          <w:hyperlink w:anchor="_Toc117786204" w:history="1">
            <w:r w:rsidR="0058033E" w:rsidRPr="00927F37">
              <w:rPr>
                <w:rStyle w:val="Hyperlink"/>
                <w:rFonts w:ascii="Times New Roman" w:eastAsia="Times New Roman" w:hAnsi="Times New Roman" w:cs="Times New Roman"/>
                <w:b/>
                <w:bCs/>
                <w:noProof/>
                <w:lang w:bidi="he-IL"/>
              </w:rPr>
              <w:t>University Mission</w:t>
            </w:r>
            <w:r w:rsidR="0058033E">
              <w:rPr>
                <w:noProof/>
                <w:webHidden/>
              </w:rPr>
              <w:tab/>
            </w:r>
            <w:r w:rsidR="0058033E">
              <w:rPr>
                <w:noProof/>
                <w:webHidden/>
              </w:rPr>
              <w:fldChar w:fldCharType="begin"/>
            </w:r>
            <w:r w:rsidR="0058033E">
              <w:rPr>
                <w:noProof/>
                <w:webHidden/>
              </w:rPr>
              <w:instrText xml:space="preserve"> PAGEREF _Toc117786204 \h </w:instrText>
            </w:r>
            <w:r w:rsidR="0058033E">
              <w:rPr>
                <w:noProof/>
                <w:webHidden/>
              </w:rPr>
            </w:r>
            <w:r w:rsidR="0058033E">
              <w:rPr>
                <w:noProof/>
                <w:webHidden/>
              </w:rPr>
              <w:fldChar w:fldCharType="separate"/>
            </w:r>
            <w:r w:rsidR="0058033E">
              <w:rPr>
                <w:noProof/>
                <w:webHidden/>
              </w:rPr>
              <w:t>25</w:t>
            </w:r>
            <w:r w:rsidR="0058033E">
              <w:rPr>
                <w:noProof/>
                <w:webHidden/>
              </w:rPr>
              <w:fldChar w:fldCharType="end"/>
            </w:r>
          </w:hyperlink>
        </w:p>
        <w:p w14:paraId="6CD6331D" w14:textId="2E7CCAD2" w:rsidR="0058033E" w:rsidRDefault="00D35582">
          <w:pPr>
            <w:pStyle w:val="TOC3"/>
            <w:tabs>
              <w:tab w:val="right" w:leader="dot" w:pos="9926"/>
            </w:tabs>
            <w:rPr>
              <w:noProof/>
            </w:rPr>
          </w:pPr>
          <w:hyperlink w:anchor="_Toc117786205" w:history="1">
            <w:r w:rsidR="0058033E" w:rsidRPr="00927F37">
              <w:rPr>
                <w:rStyle w:val="Hyperlink"/>
                <w:rFonts w:ascii="Times New Roman" w:eastAsia="Times New Roman" w:hAnsi="Times New Roman" w:cs="Times New Roman"/>
                <w:b/>
                <w:bCs/>
                <w:noProof/>
                <w:lang w:bidi="he-IL"/>
              </w:rPr>
              <w:t>Statement of Faith</w:t>
            </w:r>
            <w:r w:rsidR="0058033E">
              <w:rPr>
                <w:noProof/>
                <w:webHidden/>
              </w:rPr>
              <w:tab/>
            </w:r>
            <w:r w:rsidR="0058033E">
              <w:rPr>
                <w:noProof/>
                <w:webHidden/>
              </w:rPr>
              <w:fldChar w:fldCharType="begin"/>
            </w:r>
            <w:r w:rsidR="0058033E">
              <w:rPr>
                <w:noProof/>
                <w:webHidden/>
              </w:rPr>
              <w:instrText xml:space="preserve"> PAGEREF _Toc117786205 \h </w:instrText>
            </w:r>
            <w:r w:rsidR="0058033E">
              <w:rPr>
                <w:noProof/>
                <w:webHidden/>
              </w:rPr>
            </w:r>
            <w:r w:rsidR="0058033E">
              <w:rPr>
                <w:noProof/>
                <w:webHidden/>
              </w:rPr>
              <w:fldChar w:fldCharType="separate"/>
            </w:r>
            <w:r w:rsidR="0058033E">
              <w:rPr>
                <w:noProof/>
                <w:webHidden/>
              </w:rPr>
              <w:t>25</w:t>
            </w:r>
            <w:r w:rsidR="0058033E">
              <w:rPr>
                <w:noProof/>
                <w:webHidden/>
              </w:rPr>
              <w:fldChar w:fldCharType="end"/>
            </w:r>
          </w:hyperlink>
        </w:p>
        <w:p w14:paraId="7073C62F" w14:textId="214D051F" w:rsidR="0058033E" w:rsidRDefault="00D35582">
          <w:pPr>
            <w:pStyle w:val="TOC3"/>
            <w:tabs>
              <w:tab w:val="right" w:leader="dot" w:pos="9926"/>
            </w:tabs>
            <w:rPr>
              <w:noProof/>
            </w:rPr>
          </w:pPr>
          <w:hyperlink w:anchor="_Toc117786206" w:history="1">
            <w:r w:rsidR="0058033E" w:rsidRPr="00927F37">
              <w:rPr>
                <w:rStyle w:val="Hyperlink"/>
                <w:rFonts w:ascii="Times New Roman" w:eastAsia="Times New Roman" w:hAnsi="Times New Roman" w:cs="Times New Roman"/>
                <w:b/>
                <w:bCs/>
                <w:noProof/>
                <w:lang w:bidi="he-IL"/>
              </w:rPr>
              <w:t xml:space="preserve">Accreditation </w:t>
            </w:r>
            <w:r w:rsidR="0058033E">
              <w:rPr>
                <w:noProof/>
                <w:webHidden/>
              </w:rPr>
              <w:tab/>
            </w:r>
            <w:r w:rsidR="0058033E">
              <w:rPr>
                <w:noProof/>
                <w:webHidden/>
              </w:rPr>
              <w:fldChar w:fldCharType="begin"/>
            </w:r>
            <w:r w:rsidR="0058033E">
              <w:rPr>
                <w:noProof/>
                <w:webHidden/>
              </w:rPr>
              <w:instrText xml:space="preserve"> PAGEREF _Toc117786206 \h </w:instrText>
            </w:r>
            <w:r w:rsidR="0058033E">
              <w:rPr>
                <w:noProof/>
                <w:webHidden/>
              </w:rPr>
            </w:r>
            <w:r w:rsidR="0058033E">
              <w:rPr>
                <w:noProof/>
                <w:webHidden/>
              </w:rPr>
              <w:fldChar w:fldCharType="separate"/>
            </w:r>
            <w:r w:rsidR="0058033E">
              <w:rPr>
                <w:noProof/>
                <w:webHidden/>
              </w:rPr>
              <w:t>26</w:t>
            </w:r>
            <w:r w:rsidR="0058033E">
              <w:rPr>
                <w:noProof/>
                <w:webHidden/>
              </w:rPr>
              <w:fldChar w:fldCharType="end"/>
            </w:r>
          </w:hyperlink>
        </w:p>
        <w:p w14:paraId="2486F395" w14:textId="4B5F9DDB" w:rsidR="0058033E" w:rsidRDefault="00D35582">
          <w:pPr>
            <w:pStyle w:val="TOC3"/>
            <w:tabs>
              <w:tab w:val="right" w:leader="dot" w:pos="9926"/>
            </w:tabs>
            <w:rPr>
              <w:noProof/>
            </w:rPr>
          </w:pPr>
          <w:hyperlink w:anchor="_Toc117786207" w:history="1">
            <w:r w:rsidR="0058033E" w:rsidRPr="00927F37">
              <w:rPr>
                <w:rStyle w:val="Hyperlink"/>
                <w:rFonts w:ascii="Times New Roman" w:eastAsia="Times New Roman" w:hAnsi="Times New Roman" w:cs="Times New Roman"/>
                <w:b/>
                <w:bCs/>
                <w:noProof/>
                <w:lang w:bidi="he-IL"/>
              </w:rPr>
              <w:t>University Non-Discrimination Policy</w:t>
            </w:r>
            <w:r w:rsidR="0058033E">
              <w:rPr>
                <w:noProof/>
                <w:webHidden/>
              </w:rPr>
              <w:tab/>
            </w:r>
            <w:r w:rsidR="0058033E">
              <w:rPr>
                <w:noProof/>
                <w:webHidden/>
              </w:rPr>
              <w:fldChar w:fldCharType="begin"/>
            </w:r>
            <w:r w:rsidR="0058033E">
              <w:rPr>
                <w:noProof/>
                <w:webHidden/>
              </w:rPr>
              <w:instrText xml:space="preserve"> PAGEREF _Toc117786207 \h </w:instrText>
            </w:r>
            <w:r w:rsidR="0058033E">
              <w:rPr>
                <w:noProof/>
                <w:webHidden/>
              </w:rPr>
            </w:r>
            <w:r w:rsidR="0058033E">
              <w:rPr>
                <w:noProof/>
                <w:webHidden/>
              </w:rPr>
              <w:fldChar w:fldCharType="separate"/>
            </w:r>
            <w:r w:rsidR="0058033E">
              <w:rPr>
                <w:noProof/>
                <w:webHidden/>
              </w:rPr>
              <w:t>26</w:t>
            </w:r>
            <w:r w:rsidR="0058033E">
              <w:rPr>
                <w:noProof/>
                <w:webHidden/>
              </w:rPr>
              <w:fldChar w:fldCharType="end"/>
            </w:r>
          </w:hyperlink>
        </w:p>
        <w:p w14:paraId="683B745E" w14:textId="3E17195F" w:rsidR="0058033E" w:rsidRDefault="00D35582">
          <w:pPr>
            <w:pStyle w:val="TOC3"/>
            <w:tabs>
              <w:tab w:val="right" w:leader="dot" w:pos="9926"/>
            </w:tabs>
            <w:rPr>
              <w:noProof/>
            </w:rPr>
          </w:pPr>
          <w:hyperlink w:anchor="_Toc117786208" w:history="1">
            <w:r w:rsidR="0058033E" w:rsidRPr="00927F37">
              <w:rPr>
                <w:rStyle w:val="Hyperlink"/>
                <w:rFonts w:ascii="Times New Roman" w:eastAsia="Times New Roman" w:hAnsi="Times New Roman" w:cs="Times New Roman"/>
                <w:b/>
                <w:bCs/>
                <w:noProof/>
                <w:lang w:bidi="he-IL"/>
              </w:rPr>
              <w:t>IWU Non-Discrimination Policy and Its Alignment with Accreditation Standards</w:t>
            </w:r>
            <w:r w:rsidR="0058033E">
              <w:rPr>
                <w:noProof/>
                <w:webHidden/>
              </w:rPr>
              <w:tab/>
            </w:r>
            <w:r w:rsidR="0058033E">
              <w:rPr>
                <w:noProof/>
                <w:webHidden/>
              </w:rPr>
              <w:fldChar w:fldCharType="begin"/>
            </w:r>
            <w:r w:rsidR="0058033E">
              <w:rPr>
                <w:noProof/>
                <w:webHidden/>
              </w:rPr>
              <w:instrText xml:space="preserve"> PAGEREF _Toc117786208 \h </w:instrText>
            </w:r>
            <w:r w:rsidR="0058033E">
              <w:rPr>
                <w:noProof/>
                <w:webHidden/>
              </w:rPr>
            </w:r>
            <w:r w:rsidR="0058033E">
              <w:rPr>
                <w:noProof/>
                <w:webHidden/>
              </w:rPr>
              <w:fldChar w:fldCharType="separate"/>
            </w:r>
            <w:r w:rsidR="0058033E">
              <w:rPr>
                <w:noProof/>
                <w:webHidden/>
              </w:rPr>
              <w:t>27</w:t>
            </w:r>
            <w:r w:rsidR="0058033E">
              <w:rPr>
                <w:noProof/>
                <w:webHidden/>
              </w:rPr>
              <w:fldChar w:fldCharType="end"/>
            </w:r>
          </w:hyperlink>
        </w:p>
        <w:p w14:paraId="4BEC20CD" w14:textId="0390D107" w:rsidR="0058033E" w:rsidRDefault="00D35582">
          <w:pPr>
            <w:pStyle w:val="TOC2"/>
            <w:tabs>
              <w:tab w:val="right" w:leader="dot" w:pos="9926"/>
            </w:tabs>
            <w:rPr>
              <w:noProof/>
            </w:rPr>
          </w:pPr>
          <w:hyperlink w:anchor="_Toc117786209" w:history="1">
            <w:r w:rsidR="0058033E" w:rsidRPr="00927F37">
              <w:rPr>
                <w:rStyle w:val="Hyperlink"/>
                <w:rFonts w:ascii="Times New Roman" w:eastAsia="Times New Roman" w:hAnsi="Times New Roman" w:cs="Times New Roman"/>
                <w:b/>
                <w:noProof/>
                <w:lang w:bidi="he-IL"/>
              </w:rPr>
              <w:t>University Policy – Academic Integrity</w:t>
            </w:r>
            <w:r w:rsidR="0058033E">
              <w:rPr>
                <w:noProof/>
                <w:webHidden/>
              </w:rPr>
              <w:tab/>
            </w:r>
            <w:r w:rsidR="0058033E">
              <w:rPr>
                <w:noProof/>
                <w:webHidden/>
              </w:rPr>
              <w:fldChar w:fldCharType="begin"/>
            </w:r>
            <w:r w:rsidR="0058033E">
              <w:rPr>
                <w:noProof/>
                <w:webHidden/>
              </w:rPr>
              <w:instrText xml:space="preserve"> PAGEREF _Toc117786209 \h </w:instrText>
            </w:r>
            <w:r w:rsidR="0058033E">
              <w:rPr>
                <w:noProof/>
                <w:webHidden/>
              </w:rPr>
            </w:r>
            <w:r w:rsidR="0058033E">
              <w:rPr>
                <w:noProof/>
                <w:webHidden/>
              </w:rPr>
              <w:fldChar w:fldCharType="separate"/>
            </w:r>
            <w:r w:rsidR="0058033E">
              <w:rPr>
                <w:noProof/>
                <w:webHidden/>
              </w:rPr>
              <w:t>27</w:t>
            </w:r>
            <w:r w:rsidR="0058033E">
              <w:rPr>
                <w:noProof/>
                <w:webHidden/>
              </w:rPr>
              <w:fldChar w:fldCharType="end"/>
            </w:r>
          </w:hyperlink>
        </w:p>
        <w:p w14:paraId="3CB32C78" w14:textId="27A455B6" w:rsidR="0058033E" w:rsidRDefault="00D35582">
          <w:pPr>
            <w:pStyle w:val="TOC3"/>
            <w:tabs>
              <w:tab w:val="right" w:leader="dot" w:pos="9926"/>
            </w:tabs>
            <w:rPr>
              <w:noProof/>
            </w:rPr>
          </w:pPr>
          <w:hyperlink w:anchor="_Toc117786210" w:history="1">
            <w:r w:rsidR="0058033E" w:rsidRPr="00927F37">
              <w:rPr>
                <w:rStyle w:val="Hyperlink"/>
                <w:rFonts w:ascii="Times New Roman" w:eastAsia="Times New Roman" w:hAnsi="Times New Roman" w:cs="Times New Roman"/>
                <w:b/>
                <w:noProof/>
                <w:lang w:bidi="he-IL"/>
              </w:rPr>
              <w:t>Coursework</w:t>
            </w:r>
            <w:r w:rsidR="0058033E">
              <w:rPr>
                <w:noProof/>
                <w:webHidden/>
              </w:rPr>
              <w:tab/>
            </w:r>
            <w:r w:rsidR="0058033E">
              <w:rPr>
                <w:noProof/>
                <w:webHidden/>
              </w:rPr>
              <w:fldChar w:fldCharType="begin"/>
            </w:r>
            <w:r w:rsidR="0058033E">
              <w:rPr>
                <w:noProof/>
                <w:webHidden/>
              </w:rPr>
              <w:instrText xml:space="preserve"> PAGEREF _Toc117786210 \h </w:instrText>
            </w:r>
            <w:r w:rsidR="0058033E">
              <w:rPr>
                <w:noProof/>
                <w:webHidden/>
              </w:rPr>
            </w:r>
            <w:r w:rsidR="0058033E">
              <w:rPr>
                <w:noProof/>
                <w:webHidden/>
              </w:rPr>
              <w:fldChar w:fldCharType="separate"/>
            </w:r>
            <w:r w:rsidR="0058033E">
              <w:rPr>
                <w:noProof/>
                <w:webHidden/>
              </w:rPr>
              <w:t>27</w:t>
            </w:r>
            <w:r w:rsidR="0058033E">
              <w:rPr>
                <w:noProof/>
                <w:webHidden/>
              </w:rPr>
              <w:fldChar w:fldCharType="end"/>
            </w:r>
          </w:hyperlink>
        </w:p>
        <w:p w14:paraId="40BDC2D2" w14:textId="3FD5D1EE" w:rsidR="0058033E" w:rsidRDefault="00D35582">
          <w:pPr>
            <w:pStyle w:val="TOC3"/>
            <w:tabs>
              <w:tab w:val="right" w:leader="dot" w:pos="9926"/>
            </w:tabs>
            <w:rPr>
              <w:noProof/>
            </w:rPr>
          </w:pPr>
          <w:hyperlink w:anchor="_Toc117786211" w:history="1">
            <w:r w:rsidR="0058033E" w:rsidRPr="00927F37">
              <w:rPr>
                <w:rStyle w:val="Hyperlink"/>
                <w:rFonts w:ascii="Times New Roman" w:eastAsia="Times New Roman" w:hAnsi="Times New Roman" w:cs="Times New Roman"/>
                <w:b/>
                <w:bCs/>
                <w:noProof/>
                <w:lang w:bidi="he-IL"/>
              </w:rPr>
              <w:t>Sanctions</w:t>
            </w:r>
            <w:r w:rsidR="0058033E">
              <w:rPr>
                <w:noProof/>
                <w:webHidden/>
              </w:rPr>
              <w:tab/>
            </w:r>
            <w:r w:rsidR="0058033E">
              <w:rPr>
                <w:noProof/>
                <w:webHidden/>
              </w:rPr>
              <w:fldChar w:fldCharType="begin"/>
            </w:r>
            <w:r w:rsidR="0058033E">
              <w:rPr>
                <w:noProof/>
                <w:webHidden/>
              </w:rPr>
              <w:instrText xml:space="preserve"> PAGEREF _Toc117786211 \h </w:instrText>
            </w:r>
            <w:r w:rsidR="0058033E">
              <w:rPr>
                <w:noProof/>
                <w:webHidden/>
              </w:rPr>
            </w:r>
            <w:r w:rsidR="0058033E">
              <w:rPr>
                <w:noProof/>
                <w:webHidden/>
              </w:rPr>
              <w:fldChar w:fldCharType="separate"/>
            </w:r>
            <w:r w:rsidR="0058033E">
              <w:rPr>
                <w:noProof/>
                <w:webHidden/>
              </w:rPr>
              <w:t>28</w:t>
            </w:r>
            <w:r w:rsidR="0058033E">
              <w:rPr>
                <w:noProof/>
                <w:webHidden/>
              </w:rPr>
              <w:fldChar w:fldCharType="end"/>
            </w:r>
          </w:hyperlink>
        </w:p>
        <w:p w14:paraId="4AE7DA37" w14:textId="51EC4515" w:rsidR="0058033E" w:rsidRDefault="00D35582">
          <w:pPr>
            <w:pStyle w:val="TOC2"/>
            <w:tabs>
              <w:tab w:val="right" w:leader="dot" w:pos="9926"/>
            </w:tabs>
            <w:rPr>
              <w:noProof/>
            </w:rPr>
          </w:pPr>
          <w:hyperlink w:anchor="_Toc117786212" w:history="1">
            <w:r w:rsidR="0058033E" w:rsidRPr="00927F37">
              <w:rPr>
                <w:rStyle w:val="Hyperlink"/>
                <w:rFonts w:ascii="Times New Roman" w:eastAsia="Times New Roman" w:hAnsi="Times New Roman" w:cs="Times New Roman"/>
                <w:b/>
                <w:noProof/>
                <w:lang w:bidi="he-IL"/>
              </w:rPr>
              <w:t>University Student Grievance Policies</w:t>
            </w:r>
            <w:r w:rsidR="0058033E">
              <w:rPr>
                <w:noProof/>
                <w:webHidden/>
              </w:rPr>
              <w:tab/>
            </w:r>
            <w:r w:rsidR="0058033E">
              <w:rPr>
                <w:noProof/>
                <w:webHidden/>
              </w:rPr>
              <w:fldChar w:fldCharType="begin"/>
            </w:r>
            <w:r w:rsidR="0058033E">
              <w:rPr>
                <w:noProof/>
                <w:webHidden/>
              </w:rPr>
              <w:instrText xml:space="preserve"> PAGEREF _Toc117786212 \h </w:instrText>
            </w:r>
            <w:r w:rsidR="0058033E">
              <w:rPr>
                <w:noProof/>
                <w:webHidden/>
              </w:rPr>
            </w:r>
            <w:r w:rsidR="0058033E">
              <w:rPr>
                <w:noProof/>
                <w:webHidden/>
              </w:rPr>
              <w:fldChar w:fldCharType="separate"/>
            </w:r>
            <w:r w:rsidR="0058033E">
              <w:rPr>
                <w:noProof/>
                <w:webHidden/>
              </w:rPr>
              <w:t>29</w:t>
            </w:r>
            <w:r w:rsidR="0058033E">
              <w:rPr>
                <w:noProof/>
                <w:webHidden/>
              </w:rPr>
              <w:fldChar w:fldCharType="end"/>
            </w:r>
          </w:hyperlink>
        </w:p>
        <w:p w14:paraId="3BAB4759" w14:textId="14C7F12F" w:rsidR="0058033E" w:rsidRDefault="00D35582">
          <w:pPr>
            <w:pStyle w:val="TOC3"/>
            <w:tabs>
              <w:tab w:val="right" w:leader="dot" w:pos="9926"/>
            </w:tabs>
            <w:rPr>
              <w:noProof/>
            </w:rPr>
          </w:pPr>
          <w:hyperlink w:anchor="_Toc117786213" w:history="1">
            <w:r w:rsidR="0058033E" w:rsidRPr="00927F37">
              <w:rPr>
                <w:rStyle w:val="Hyperlink"/>
                <w:rFonts w:ascii="Times New Roman" w:eastAsia="Times New Roman" w:hAnsi="Times New Roman" w:cs="Times New Roman"/>
                <w:b/>
                <w:noProof/>
                <w:lang w:bidi="he-IL"/>
              </w:rPr>
              <w:t>Student Grievance and Appeal Policy (Non-academic)</w:t>
            </w:r>
            <w:r w:rsidR="0058033E">
              <w:rPr>
                <w:noProof/>
                <w:webHidden/>
              </w:rPr>
              <w:tab/>
            </w:r>
            <w:r w:rsidR="0058033E">
              <w:rPr>
                <w:noProof/>
                <w:webHidden/>
              </w:rPr>
              <w:fldChar w:fldCharType="begin"/>
            </w:r>
            <w:r w:rsidR="0058033E">
              <w:rPr>
                <w:noProof/>
                <w:webHidden/>
              </w:rPr>
              <w:instrText xml:space="preserve"> PAGEREF _Toc117786213 \h </w:instrText>
            </w:r>
            <w:r w:rsidR="0058033E">
              <w:rPr>
                <w:noProof/>
                <w:webHidden/>
              </w:rPr>
            </w:r>
            <w:r w:rsidR="0058033E">
              <w:rPr>
                <w:noProof/>
                <w:webHidden/>
              </w:rPr>
              <w:fldChar w:fldCharType="separate"/>
            </w:r>
            <w:r w:rsidR="0058033E">
              <w:rPr>
                <w:noProof/>
                <w:webHidden/>
              </w:rPr>
              <w:t>29</w:t>
            </w:r>
            <w:r w:rsidR="0058033E">
              <w:rPr>
                <w:noProof/>
                <w:webHidden/>
              </w:rPr>
              <w:fldChar w:fldCharType="end"/>
            </w:r>
          </w:hyperlink>
        </w:p>
        <w:p w14:paraId="34DCF33B" w14:textId="379EAF96" w:rsidR="0058033E" w:rsidRDefault="00D35582">
          <w:pPr>
            <w:pStyle w:val="TOC3"/>
            <w:tabs>
              <w:tab w:val="right" w:leader="dot" w:pos="9926"/>
            </w:tabs>
            <w:rPr>
              <w:noProof/>
            </w:rPr>
          </w:pPr>
          <w:hyperlink w:anchor="_Toc117786214" w:history="1">
            <w:r w:rsidR="0058033E" w:rsidRPr="00927F37">
              <w:rPr>
                <w:rStyle w:val="Hyperlink"/>
                <w:rFonts w:ascii="Times New Roman" w:eastAsia="Times New Roman" w:hAnsi="Times New Roman" w:cs="Times New Roman"/>
                <w:b/>
                <w:bCs/>
                <w:noProof/>
                <w:lang w:bidi="he-IL"/>
              </w:rPr>
              <w:t>Student Grievance and Appeal Policy (Academic)</w:t>
            </w:r>
            <w:r w:rsidR="0058033E">
              <w:rPr>
                <w:noProof/>
                <w:webHidden/>
              </w:rPr>
              <w:tab/>
            </w:r>
            <w:r w:rsidR="0058033E">
              <w:rPr>
                <w:noProof/>
                <w:webHidden/>
              </w:rPr>
              <w:fldChar w:fldCharType="begin"/>
            </w:r>
            <w:r w:rsidR="0058033E">
              <w:rPr>
                <w:noProof/>
                <w:webHidden/>
              </w:rPr>
              <w:instrText xml:space="preserve"> PAGEREF _Toc117786214 \h </w:instrText>
            </w:r>
            <w:r w:rsidR="0058033E">
              <w:rPr>
                <w:noProof/>
                <w:webHidden/>
              </w:rPr>
            </w:r>
            <w:r w:rsidR="0058033E">
              <w:rPr>
                <w:noProof/>
                <w:webHidden/>
              </w:rPr>
              <w:fldChar w:fldCharType="separate"/>
            </w:r>
            <w:r w:rsidR="0058033E">
              <w:rPr>
                <w:noProof/>
                <w:webHidden/>
              </w:rPr>
              <w:t>30</w:t>
            </w:r>
            <w:r w:rsidR="0058033E">
              <w:rPr>
                <w:noProof/>
                <w:webHidden/>
              </w:rPr>
              <w:fldChar w:fldCharType="end"/>
            </w:r>
          </w:hyperlink>
        </w:p>
        <w:p w14:paraId="1B6BE65E" w14:textId="0602F8A4" w:rsidR="0058033E" w:rsidRDefault="00D35582">
          <w:pPr>
            <w:pStyle w:val="TOC2"/>
            <w:tabs>
              <w:tab w:val="right" w:leader="dot" w:pos="9926"/>
            </w:tabs>
            <w:rPr>
              <w:noProof/>
            </w:rPr>
          </w:pPr>
          <w:hyperlink w:anchor="_Toc117786215" w:history="1">
            <w:r w:rsidR="0058033E" w:rsidRPr="00927F37">
              <w:rPr>
                <w:rStyle w:val="Hyperlink"/>
                <w:rFonts w:ascii="Times New Roman" w:eastAsia="Times New Roman" w:hAnsi="Times New Roman" w:cs="Times New Roman"/>
                <w:b/>
                <w:bCs/>
                <w:noProof/>
                <w:lang w:bidi="he-IL"/>
              </w:rPr>
              <w:t>University Services</w:t>
            </w:r>
            <w:r w:rsidR="0058033E">
              <w:rPr>
                <w:noProof/>
                <w:webHidden/>
              </w:rPr>
              <w:tab/>
            </w:r>
            <w:r w:rsidR="0058033E">
              <w:rPr>
                <w:noProof/>
                <w:webHidden/>
              </w:rPr>
              <w:fldChar w:fldCharType="begin"/>
            </w:r>
            <w:r w:rsidR="0058033E">
              <w:rPr>
                <w:noProof/>
                <w:webHidden/>
              </w:rPr>
              <w:instrText xml:space="preserve"> PAGEREF _Toc117786215 \h </w:instrText>
            </w:r>
            <w:r w:rsidR="0058033E">
              <w:rPr>
                <w:noProof/>
                <w:webHidden/>
              </w:rPr>
            </w:r>
            <w:r w:rsidR="0058033E">
              <w:rPr>
                <w:noProof/>
                <w:webHidden/>
              </w:rPr>
              <w:fldChar w:fldCharType="separate"/>
            </w:r>
            <w:r w:rsidR="0058033E">
              <w:rPr>
                <w:noProof/>
                <w:webHidden/>
              </w:rPr>
              <w:t>32</w:t>
            </w:r>
            <w:r w:rsidR="0058033E">
              <w:rPr>
                <w:noProof/>
                <w:webHidden/>
              </w:rPr>
              <w:fldChar w:fldCharType="end"/>
            </w:r>
          </w:hyperlink>
        </w:p>
        <w:p w14:paraId="15716603" w14:textId="5041A929" w:rsidR="0058033E" w:rsidRDefault="00D35582">
          <w:pPr>
            <w:pStyle w:val="TOC3"/>
            <w:tabs>
              <w:tab w:val="right" w:leader="dot" w:pos="9926"/>
            </w:tabs>
            <w:rPr>
              <w:noProof/>
            </w:rPr>
          </w:pPr>
          <w:hyperlink w:anchor="_Toc117786216" w:history="1">
            <w:r w:rsidR="0058033E" w:rsidRPr="00927F37">
              <w:rPr>
                <w:rStyle w:val="Hyperlink"/>
                <w:rFonts w:ascii="Times New Roman" w:eastAsia="Times New Roman" w:hAnsi="Times New Roman" w:cs="Times New Roman"/>
                <w:b/>
                <w:bCs/>
                <w:noProof/>
                <w:lang w:bidi="he-IL"/>
              </w:rPr>
              <w:t>Financial Aid</w:t>
            </w:r>
            <w:r w:rsidR="0058033E">
              <w:rPr>
                <w:noProof/>
                <w:webHidden/>
              </w:rPr>
              <w:tab/>
            </w:r>
            <w:r w:rsidR="0058033E">
              <w:rPr>
                <w:noProof/>
                <w:webHidden/>
              </w:rPr>
              <w:fldChar w:fldCharType="begin"/>
            </w:r>
            <w:r w:rsidR="0058033E">
              <w:rPr>
                <w:noProof/>
                <w:webHidden/>
              </w:rPr>
              <w:instrText xml:space="preserve"> PAGEREF _Toc117786216 \h </w:instrText>
            </w:r>
            <w:r w:rsidR="0058033E">
              <w:rPr>
                <w:noProof/>
                <w:webHidden/>
              </w:rPr>
            </w:r>
            <w:r w:rsidR="0058033E">
              <w:rPr>
                <w:noProof/>
                <w:webHidden/>
              </w:rPr>
              <w:fldChar w:fldCharType="separate"/>
            </w:r>
            <w:r w:rsidR="0058033E">
              <w:rPr>
                <w:noProof/>
                <w:webHidden/>
              </w:rPr>
              <w:t>32</w:t>
            </w:r>
            <w:r w:rsidR="0058033E">
              <w:rPr>
                <w:noProof/>
                <w:webHidden/>
              </w:rPr>
              <w:fldChar w:fldCharType="end"/>
            </w:r>
          </w:hyperlink>
        </w:p>
        <w:p w14:paraId="0EB2E482" w14:textId="1BF03363" w:rsidR="0058033E" w:rsidRDefault="00D35582" w:rsidP="00597F70">
          <w:pPr>
            <w:pStyle w:val="TOC3"/>
            <w:tabs>
              <w:tab w:val="right" w:leader="dot" w:pos="9926"/>
            </w:tabs>
            <w:ind w:left="0"/>
            <w:rPr>
              <w:noProof/>
            </w:rPr>
          </w:pPr>
          <w:hyperlink w:anchor="_Toc117786218" w:history="1">
            <w:r w:rsidR="0058033E" w:rsidRPr="00927F37">
              <w:rPr>
                <w:rStyle w:val="Hyperlink"/>
                <w:rFonts w:ascii="Times New Roman" w:eastAsia="Times New Roman" w:hAnsi="Times New Roman" w:cs="Times New Roman"/>
                <w:b/>
                <w:bCs/>
                <w:noProof/>
                <w:lang w:bidi="he-IL"/>
              </w:rPr>
              <w:t>Library Services: Off Campus Library Services</w:t>
            </w:r>
            <w:r w:rsidR="0058033E">
              <w:rPr>
                <w:noProof/>
                <w:webHidden/>
              </w:rPr>
              <w:tab/>
            </w:r>
            <w:r w:rsidR="0058033E">
              <w:rPr>
                <w:noProof/>
                <w:webHidden/>
              </w:rPr>
              <w:fldChar w:fldCharType="begin"/>
            </w:r>
            <w:r w:rsidR="0058033E">
              <w:rPr>
                <w:noProof/>
                <w:webHidden/>
              </w:rPr>
              <w:instrText xml:space="preserve"> PAGEREF _Toc117786218 \h </w:instrText>
            </w:r>
            <w:r w:rsidR="0058033E">
              <w:rPr>
                <w:noProof/>
                <w:webHidden/>
              </w:rPr>
            </w:r>
            <w:r w:rsidR="0058033E">
              <w:rPr>
                <w:noProof/>
                <w:webHidden/>
              </w:rPr>
              <w:fldChar w:fldCharType="separate"/>
            </w:r>
            <w:r w:rsidR="0058033E">
              <w:rPr>
                <w:noProof/>
                <w:webHidden/>
              </w:rPr>
              <w:t>33</w:t>
            </w:r>
            <w:r w:rsidR="0058033E">
              <w:rPr>
                <w:noProof/>
                <w:webHidden/>
              </w:rPr>
              <w:fldChar w:fldCharType="end"/>
            </w:r>
          </w:hyperlink>
        </w:p>
        <w:p w14:paraId="1A613714" w14:textId="52F15E55" w:rsidR="0058033E" w:rsidRDefault="00D35582">
          <w:pPr>
            <w:pStyle w:val="TOC3"/>
            <w:tabs>
              <w:tab w:val="right" w:leader="dot" w:pos="9926"/>
            </w:tabs>
            <w:rPr>
              <w:noProof/>
            </w:rPr>
          </w:pPr>
          <w:hyperlink w:anchor="_Toc117786231" w:history="1">
            <w:r w:rsidR="0058033E" w:rsidRPr="00927F37">
              <w:rPr>
                <w:rStyle w:val="Hyperlink"/>
                <w:rFonts w:ascii="Times New Roman" w:eastAsia="Times New Roman" w:hAnsi="Times New Roman" w:cs="Times New Roman"/>
                <w:b/>
                <w:bCs/>
                <w:noProof/>
                <w:lang w:bidi="he-IL"/>
              </w:rPr>
              <w:t>Changes in Personal Information</w:t>
            </w:r>
            <w:r w:rsidR="0058033E">
              <w:rPr>
                <w:noProof/>
                <w:webHidden/>
              </w:rPr>
              <w:tab/>
            </w:r>
            <w:r w:rsidR="0058033E">
              <w:rPr>
                <w:noProof/>
                <w:webHidden/>
              </w:rPr>
              <w:fldChar w:fldCharType="begin"/>
            </w:r>
            <w:r w:rsidR="0058033E">
              <w:rPr>
                <w:noProof/>
                <w:webHidden/>
              </w:rPr>
              <w:instrText xml:space="preserve"> PAGEREF _Toc117786231 \h </w:instrText>
            </w:r>
            <w:r w:rsidR="0058033E">
              <w:rPr>
                <w:noProof/>
                <w:webHidden/>
              </w:rPr>
            </w:r>
            <w:r w:rsidR="0058033E">
              <w:rPr>
                <w:noProof/>
                <w:webHidden/>
              </w:rPr>
              <w:fldChar w:fldCharType="separate"/>
            </w:r>
            <w:r w:rsidR="0058033E">
              <w:rPr>
                <w:noProof/>
                <w:webHidden/>
              </w:rPr>
              <w:t>33</w:t>
            </w:r>
            <w:r w:rsidR="0058033E">
              <w:rPr>
                <w:noProof/>
                <w:webHidden/>
              </w:rPr>
              <w:fldChar w:fldCharType="end"/>
            </w:r>
          </w:hyperlink>
        </w:p>
        <w:p w14:paraId="1E8AB769" w14:textId="6D5868EA" w:rsidR="0058033E" w:rsidRDefault="00D35582">
          <w:pPr>
            <w:pStyle w:val="TOC3"/>
            <w:tabs>
              <w:tab w:val="right" w:leader="dot" w:pos="9926"/>
            </w:tabs>
            <w:rPr>
              <w:noProof/>
            </w:rPr>
          </w:pPr>
          <w:hyperlink w:anchor="_Toc117786232" w:history="1">
            <w:r w:rsidR="0058033E" w:rsidRPr="00927F37">
              <w:rPr>
                <w:rStyle w:val="Hyperlink"/>
                <w:rFonts w:ascii="Times New Roman" w:eastAsia="Times New Roman" w:hAnsi="Times New Roman" w:cs="Times New Roman"/>
                <w:b/>
                <w:noProof/>
                <w:lang w:bidi="he-IL"/>
              </w:rPr>
              <w:t>Slingshot Campus Bookstore</w:t>
            </w:r>
            <w:r w:rsidR="0058033E">
              <w:rPr>
                <w:noProof/>
                <w:webHidden/>
              </w:rPr>
              <w:tab/>
            </w:r>
            <w:r w:rsidR="0058033E">
              <w:rPr>
                <w:noProof/>
                <w:webHidden/>
              </w:rPr>
              <w:fldChar w:fldCharType="begin"/>
            </w:r>
            <w:r w:rsidR="0058033E">
              <w:rPr>
                <w:noProof/>
                <w:webHidden/>
              </w:rPr>
              <w:instrText xml:space="preserve"> PAGEREF _Toc117786232 \h </w:instrText>
            </w:r>
            <w:r w:rsidR="0058033E">
              <w:rPr>
                <w:noProof/>
                <w:webHidden/>
              </w:rPr>
            </w:r>
            <w:r w:rsidR="0058033E">
              <w:rPr>
                <w:noProof/>
                <w:webHidden/>
              </w:rPr>
              <w:fldChar w:fldCharType="separate"/>
            </w:r>
            <w:r w:rsidR="0058033E">
              <w:rPr>
                <w:noProof/>
                <w:webHidden/>
              </w:rPr>
              <w:t>33</w:t>
            </w:r>
            <w:r w:rsidR="0058033E">
              <w:rPr>
                <w:noProof/>
                <w:webHidden/>
              </w:rPr>
              <w:fldChar w:fldCharType="end"/>
            </w:r>
          </w:hyperlink>
        </w:p>
        <w:p w14:paraId="4AAAF303" w14:textId="7D1AC4D0" w:rsidR="0058033E" w:rsidRDefault="00D35582">
          <w:pPr>
            <w:pStyle w:val="TOC2"/>
            <w:tabs>
              <w:tab w:val="right" w:leader="dot" w:pos="9926"/>
            </w:tabs>
            <w:rPr>
              <w:noProof/>
            </w:rPr>
          </w:pPr>
          <w:hyperlink w:anchor="_Toc117786233" w:history="1">
            <w:r w:rsidR="0058033E" w:rsidRPr="00927F37">
              <w:rPr>
                <w:rStyle w:val="Hyperlink"/>
                <w:rFonts w:ascii="Times New Roman" w:eastAsia="Times New Roman" w:hAnsi="Times New Roman" w:cs="Times New Roman"/>
                <w:b/>
                <w:noProof/>
              </w:rPr>
              <w:t>Textbooks</w:t>
            </w:r>
            <w:r w:rsidR="0058033E">
              <w:rPr>
                <w:noProof/>
                <w:webHidden/>
              </w:rPr>
              <w:tab/>
            </w:r>
            <w:r w:rsidR="0058033E">
              <w:rPr>
                <w:noProof/>
                <w:webHidden/>
              </w:rPr>
              <w:fldChar w:fldCharType="begin"/>
            </w:r>
            <w:r w:rsidR="0058033E">
              <w:rPr>
                <w:noProof/>
                <w:webHidden/>
              </w:rPr>
              <w:instrText xml:space="preserve"> PAGEREF _Toc117786233 \h </w:instrText>
            </w:r>
            <w:r w:rsidR="0058033E">
              <w:rPr>
                <w:noProof/>
                <w:webHidden/>
              </w:rPr>
            </w:r>
            <w:r w:rsidR="0058033E">
              <w:rPr>
                <w:noProof/>
                <w:webHidden/>
              </w:rPr>
              <w:fldChar w:fldCharType="separate"/>
            </w:r>
            <w:r w:rsidR="0058033E">
              <w:rPr>
                <w:noProof/>
                <w:webHidden/>
              </w:rPr>
              <w:t>34</w:t>
            </w:r>
            <w:r w:rsidR="0058033E">
              <w:rPr>
                <w:noProof/>
                <w:webHidden/>
              </w:rPr>
              <w:fldChar w:fldCharType="end"/>
            </w:r>
          </w:hyperlink>
        </w:p>
        <w:p w14:paraId="0BAD7A79" w14:textId="29A4AC4B" w:rsidR="0058033E" w:rsidRDefault="00D35582">
          <w:pPr>
            <w:pStyle w:val="TOC3"/>
            <w:tabs>
              <w:tab w:val="right" w:leader="dot" w:pos="9926"/>
            </w:tabs>
            <w:rPr>
              <w:noProof/>
            </w:rPr>
          </w:pPr>
          <w:hyperlink w:anchor="_Toc117786235" w:history="1">
            <w:r w:rsidR="0058033E" w:rsidRPr="00927F37">
              <w:rPr>
                <w:rStyle w:val="Hyperlink"/>
                <w:rFonts w:ascii="Times New Roman" w:eastAsia="Times New Roman" w:hAnsi="Times New Roman" w:cs="Times New Roman"/>
                <w:b/>
                <w:noProof/>
                <w:lang w:bidi="he-IL"/>
              </w:rPr>
              <w:t>Counseling Services</w:t>
            </w:r>
            <w:r w:rsidR="0058033E">
              <w:rPr>
                <w:noProof/>
                <w:webHidden/>
              </w:rPr>
              <w:tab/>
            </w:r>
            <w:r w:rsidR="0058033E">
              <w:rPr>
                <w:noProof/>
                <w:webHidden/>
              </w:rPr>
              <w:fldChar w:fldCharType="begin"/>
            </w:r>
            <w:r w:rsidR="0058033E">
              <w:rPr>
                <w:noProof/>
                <w:webHidden/>
              </w:rPr>
              <w:instrText xml:space="preserve"> PAGEREF _Toc117786235 \h </w:instrText>
            </w:r>
            <w:r w:rsidR="0058033E">
              <w:rPr>
                <w:noProof/>
                <w:webHidden/>
              </w:rPr>
            </w:r>
            <w:r w:rsidR="0058033E">
              <w:rPr>
                <w:noProof/>
                <w:webHidden/>
              </w:rPr>
              <w:fldChar w:fldCharType="separate"/>
            </w:r>
            <w:r w:rsidR="0058033E">
              <w:rPr>
                <w:noProof/>
                <w:webHidden/>
              </w:rPr>
              <w:t>34</w:t>
            </w:r>
            <w:r w:rsidR="0058033E">
              <w:rPr>
                <w:noProof/>
                <w:webHidden/>
              </w:rPr>
              <w:fldChar w:fldCharType="end"/>
            </w:r>
          </w:hyperlink>
        </w:p>
        <w:p w14:paraId="19401F6B" w14:textId="2AC4D33B" w:rsidR="0058033E" w:rsidRDefault="00D35582">
          <w:pPr>
            <w:pStyle w:val="TOC3"/>
            <w:tabs>
              <w:tab w:val="right" w:leader="dot" w:pos="9926"/>
            </w:tabs>
            <w:rPr>
              <w:noProof/>
            </w:rPr>
          </w:pPr>
          <w:hyperlink w:anchor="_Toc117786236" w:history="1">
            <w:r w:rsidR="0058033E" w:rsidRPr="00927F37">
              <w:rPr>
                <w:rStyle w:val="Hyperlink"/>
                <w:rFonts w:ascii="Times New Roman" w:eastAsia="Times New Roman" w:hAnsi="Times New Roman" w:cs="Times New Roman"/>
                <w:b/>
                <w:noProof/>
                <w:lang w:bidi="he-IL"/>
              </w:rPr>
              <w:t>IWU’s Disability Services Special Services</w:t>
            </w:r>
            <w:r w:rsidR="0058033E">
              <w:rPr>
                <w:noProof/>
                <w:webHidden/>
              </w:rPr>
              <w:tab/>
            </w:r>
            <w:r w:rsidR="0058033E">
              <w:rPr>
                <w:noProof/>
                <w:webHidden/>
              </w:rPr>
              <w:fldChar w:fldCharType="begin"/>
            </w:r>
            <w:r w:rsidR="0058033E">
              <w:rPr>
                <w:noProof/>
                <w:webHidden/>
              </w:rPr>
              <w:instrText xml:space="preserve"> PAGEREF _Toc117786236 \h </w:instrText>
            </w:r>
            <w:r w:rsidR="0058033E">
              <w:rPr>
                <w:noProof/>
                <w:webHidden/>
              </w:rPr>
            </w:r>
            <w:r w:rsidR="0058033E">
              <w:rPr>
                <w:noProof/>
                <w:webHidden/>
              </w:rPr>
              <w:fldChar w:fldCharType="separate"/>
            </w:r>
            <w:r w:rsidR="0058033E">
              <w:rPr>
                <w:noProof/>
                <w:webHidden/>
              </w:rPr>
              <w:t>34</w:t>
            </w:r>
            <w:r w:rsidR="0058033E">
              <w:rPr>
                <w:noProof/>
                <w:webHidden/>
              </w:rPr>
              <w:fldChar w:fldCharType="end"/>
            </w:r>
          </w:hyperlink>
        </w:p>
        <w:p w14:paraId="4C020CD5" w14:textId="0EFE23AF" w:rsidR="0058033E" w:rsidRDefault="00D35582">
          <w:pPr>
            <w:pStyle w:val="TOC2"/>
            <w:tabs>
              <w:tab w:val="right" w:leader="dot" w:pos="9926"/>
            </w:tabs>
            <w:rPr>
              <w:noProof/>
            </w:rPr>
          </w:pPr>
          <w:hyperlink w:anchor="_Toc117786237" w:history="1">
            <w:r w:rsidR="0058033E" w:rsidRPr="00927F37">
              <w:rPr>
                <w:rStyle w:val="Hyperlink"/>
                <w:rFonts w:ascii="Times New Roman" w:eastAsia="Times New Roman" w:hAnsi="Times New Roman" w:cs="Times New Roman"/>
                <w:b/>
                <w:noProof/>
                <w:lang w:bidi="he-IL"/>
              </w:rPr>
              <w:t>IWU Safety, Crime, Reporting, and Privacy Policies</w:t>
            </w:r>
            <w:r w:rsidR="0058033E">
              <w:rPr>
                <w:noProof/>
                <w:webHidden/>
              </w:rPr>
              <w:tab/>
            </w:r>
            <w:r w:rsidR="0058033E">
              <w:rPr>
                <w:noProof/>
                <w:webHidden/>
              </w:rPr>
              <w:fldChar w:fldCharType="begin"/>
            </w:r>
            <w:r w:rsidR="0058033E">
              <w:rPr>
                <w:noProof/>
                <w:webHidden/>
              </w:rPr>
              <w:instrText xml:space="preserve"> PAGEREF _Toc117786237 \h </w:instrText>
            </w:r>
            <w:r w:rsidR="0058033E">
              <w:rPr>
                <w:noProof/>
                <w:webHidden/>
              </w:rPr>
            </w:r>
            <w:r w:rsidR="0058033E">
              <w:rPr>
                <w:noProof/>
                <w:webHidden/>
              </w:rPr>
              <w:fldChar w:fldCharType="separate"/>
            </w:r>
            <w:r w:rsidR="0058033E">
              <w:rPr>
                <w:noProof/>
                <w:webHidden/>
              </w:rPr>
              <w:t>35</w:t>
            </w:r>
            <w:r w:rsidR="0058033E">
              <w:rPr>
                <w:noProof/>
                <w:webHidden/>
              </w:rPr>
              <w:fldChar w:fldCharType="end"/>
            </w:r>
          </w:hyperlink>
        </w:p>
        <w:p w14:paraId="05B333BB" w14:textId="6612DB02" w:rsidR="0058033E" w:rsidRDefault="00D35582">
          <w:pPr>
            <w:pStyle w:val="TOC3"/>
            <w:tabs>
              <w:tab w:val="right" w:leader="dot" w:pos="9926"/>
            </w:tabs>
            <w:rPr>
              <w:noProof/>
            </w:rPr>
          </w:pPr>
          <w:hyperlink w:anchor="_Toc117786238" w:history="1">
            <w:r w:rsidR="0058033E" w:rsidRPr="00927F37">
              <w:rPr>
                <w:rStyle w:val="Hyperlink"/>
                <w:rFonts w:ascii="Times New Roman" w:eastAsia="Times New Roman" w:hAnsi="Times New Roman" w:cs="Times New Roman"/>
                <w:b/>
                <w:bCs/>
                <w:noProof/>
                <w:lang w:bidi="he-IL"/>
              </w:rPr>
              <w:t>Campus Equity Response Team (CERT)</w:t>
            </w:r>
            <w:r w:rsidR="0058033E">
              <w:rPr>
                <w:noProof/>
                <w:webHidden/>
              </w:rPr>
              <w:tab/>
            </w:r>
            <w:r w:rsidR="0058033E">
              <w:rPr>
                <w:noProof/>
                <w:webHidden/>
              </w:rPr>
              <w:fldChar w:fldCharType="begin"/>
            </w:r>
            <w:r w:rsidR="0058033E">
              <w:rPr>
                <w:noProof/>
                <w:webHidden/>
              </w:rPr>
              <w:instrText xml:space="preserve"> PAGEREF _Toc117786238 \h </w:instrText>
            </w:r>
            <w:r w:rsidR="0058033E">
              <w:rPr>
                <w:noProof/>
                <w:webHidden/>
              </w:rPr>
            </w:r>
            <w:r w:rsidR="0058033E">
              <w:rPr>
                <w:noProof/>
                <w:webHidden/>
              </w:rPr>
              <w:fldChar w:fldCharType="separate"/>
            </w:r>
            <w:r w:rsidR="0058033E">
              <w:rPr>
                <w:noProof/>
                <w:webHidden/>
              </w:rPr>
              <w:t>35</w:t>
            </w:r>
            <w:r w:rsidR="0058033E">
              <w:rPr>
                <w:noProof/>
                <w:webHidden/>
              </w:rPr>
              <w:fldChar w:fldCharType="end"/>
            </w:r>
          </w:hyperlink>
        </w:p>
        <w:p w14:paraId="46D43312" w14:textId="7D6570CB" w:rsidR="0058033E" w:rsidRDefault="00D35582">
          <w:pPr>
            <w:pStyle w:val="TOC3"/>
            <w:tabs>
              <w:tab w:val="right" w:leader="dot" w:pos="9926"/>
            </w:tabs>
            <w:rPr>
              <w:noProof/>
            </w:rPr>
          </w:pPr>
          <w:hyperlink w:anchor="_Toc117786239" w:history="1">
            <w:r w:rsidR="0058033E" w:rsidRPr="00927F37">
              <w:rPr>
                <w:rStyle w:val="Hyperlink"/>
                <w:rFonts w:ascii="Times New Roman" w:eastAsia="Times New Roman" w:hAnsi="Times New Roman" w:cs="Times New Roman"/>
                <w:b/>
                <w:noProof/>
                <w:lang w:bidi="he-IL"/>
              </w:rPr>
              <w:t>Campus Security (Marion)</w:t>
            </w:r>
            <w:r w:rsidR="0058033E">
              <w:rPr>
                <w:noProof/>
                <w:webHidden/>
              </w:rPr>
              <w:tab/>
            </w:r>
            <w:r w:rsidR="0058033E">
              <w:rPr>
                <w:noProof/>
                <w:webHidden/>
              </w:rPr>
              <w:fldChar w:fldCharType="begin"/>
            </w:r>
            <w:r w:rsidR="0058033E">
              <w:rPr>
                <w:noProof/>
                <w:webHidden/>
              </w:rPr>
              <w:instrText xml:space="preserve"> PAGEREF _Toc117786239 \h </w:instrText>
            </w:r>
            <w:r w:rsidR="0058033E">
              <w:rPr>
                <w:noProof/>
                <w:webHidden/>
              </w:rPr>
            </w:r>
            <w:r w:rsidR="0058033E">
              <w:rPr>
                <w:noProof/>
                <w:webHidden/>
              </w:rPr>
              <w:fldChar w:fldCharType="separate"/>
            </w:r>
            <w:r w:rsidR="0058033E">
              <w:rPr>
                <w:noProof/>
                <w:webHidden/>
              </w:rPr>
              <w:t>35</w:t>
            </w:r>
            <w:r w:rsidR="0058033E">
              <w:rPr>
                <w:noProof/>
                <w:webHidden/>
              </w:rPr>
              <w:fldChar w:fldCharType="end"/>
            </w:r>
          </w:hyperlink>
        </w:p>
        <w:p w14:paraId="55B824D6" w14:textId="5D6319EE" w:rsidR="0058033E" w:rsidRDefault="00D35582">
          <w:pPr>
            <w:pStyle w:val="TOC2"/>
            <w:tabs>
              <w:tab w:val="right" w:leader="dot" w:pos="9926"/>
            </w:tabs>
            <w:rPr>
              <w:noProof/>
            </w:rPr>
          </w:pPr>
          <w:hyperlink w:anchor="_Toc117786240" w:history="1">
            <w:r w:rsidR="0058033E" w:rsidRPr="00927F37">
              <w:rPr>
                <w:rStyle w:val="Hyperlink"/>
                <w:rFonts w:ascii="Times New Roman" w:eastAsia="Times New Roman" w:hAnsi="Times New Roman" w:cs="Times New Roman"/>
                <w:b/>
                <w:bCs/>
                <w:noProof/>
                <w:lang w:bidi="he-IL"/>
              </w:rPr>
              <w:t>Student Records, Rights, and Privacy</w:t>
            </w:r>
            <w:r w:rsidR="0058033E">
              <w:rPr>
                <w:noProof/>
                <w:webHidden/>
              </w:rPr>
              <w:tab/>
            </w:r>
            <w:r w:rsidR="0058033E">
              <w:rPr>
                <w:noProof/>
                <w:webHidden/>
              </w:rPr>
              <w:fldChar w:fldCharType="begin"/>
            </w:r>
            <w:r w:rsidR="0058033E">
              <w:rPr>
                <w:noProof/>
                <w:webHidden/>
              </w:rPr>
              <w:instrText xml:space="preserve"> PAGEREF _Toc117786240 \h </w:instrText>
            </w:r>
            <w:r w:rsidR="0058033E">
              <w:rPr>
                <w:noProof/>
                <w:webHidden/>
              </w:rPr>
            </w:r>
            <w:r w:rsidR="0058033E">
              <w:rPr>
                <w:noProof/>
                <w:webHidden/>
              </w:rPr>
              <w:fldChar w:fldCharType="separate"/>
            </w:r>
            <w:r w:rsidR="0058033E">
              <w:rPr>
                <w:noProof/>
                <w:webHidden/>
              </w:rPr>
              <w:t>37</w:t>
            </w:r>
            <w:r w:rsidR="0058033E">
              <w:rPr>
                <w:noProof/>
                <w:webHidden/>
              </w:rPr>
              <w:fldChar w:fldCharType="end"/>
            </w:r>
          </w:hyperlink>
        </w:p>
        <w:p w14:paraId="146A03C8" w14:textId="5A5140B4" w:rsidR="0058033E" w:rsidRDefault="00D35582">
          <w:pPr>
            <w:pStyle w:val="TOC3"/>
            <w:tabs>
              <w:tab w:val="right" w:leader="dot" w:pos="9926"/>
            </w:tabs>
            <w:rPr>
              <w:noProof/>
            </w:rPr>
          </w:pPr>
          <w:hyperlink w:anchor="_Toc117786241" w:history="1">
            <w:r w:rsidR="0058033E" w:rsidRPr="00927F37">
              <w:rPr>
                <w:rStyle w:val="Hyperlink"/>
                <w:rFonts w:ascii="Times New Roman" w:eastAsia="Times New Roman" w:hAnsi="Times New Roman" w:cs="Times New Roman"/>
                <w:b/>
                <w:bCs/>
                <w:noProof/>
                <w:lang w:bidi="he-IL"/>
              </w:rPr>
              <w:t>Privacy Policy</w:t>
            </w:r>
            <w:r w:rsidR="0058033E">
              <w:rPr>
                <w:noProof/>
                <w:webHidden/>
              </w:rPr>
              <w:tab/>
            </w:r>
            <w:r w:rsidR="0058033E">
              <w:rPr>
                <w:noProof/>
                <w:webHidden/>
              </w:rPr>
              <w:fldChar w:fldCharType="begin"/>
            </w:r>
            <w:r w:rsidR="0058033E">
              <w:rPr>
                <w:noProof/>
                <w:webHidden/>
              </w:rPr>
              <w:instrText xml:space="preserve"> PAGEREF _Toc117786241 \h </w:instrText>
            </w:r>
            <w:r w:rsidR="0058033E">
              <w:rPr>
                <w:noProof/>
                <w:webHidden/>
              </w:rPr>
            </w:r>
            <w:r w:rsidR="0058033E">
              <w:rPr>
                <w:noProof/>
                <w:webHidden/>
              </w:rPr>
              <w:fldChar w:fldCharType="separate"/>
            </w:r>
            <w:r w:rsidR="0058033E">
              <w:rPr>
                <w:noProof/>
                <w:webHidden/>
              </w:rPr>
              <w:t>37</w:t>
            </w:r>
            <w:r w:rsidR="0058033E">
              <w:rPr>
                <w:noProof/>
                <w:webHidden/>
              </w:rPr>
              <w:fldChar w:fldCharType="end"/>
            </w:r>
          </w:hyperlink>
        </w:p>
        <w:p w14:paraId="421FC18F" w14:textId="197725C2" w:rsidR="0058033E" w:rsidRDefault="00D35582">
          <w:pPr>
            <w:pStyle w:val="TOC1"/>
            <w:tabs>
              <w:tab w:val="right" w:leader="dot" w:pos="9926"/>
            </w:tabs>
            <w:rPr>
              <w:noProof/>
            </w:rPr>
          </w:pPr>
          <w:hyperlink w:anchor="_Toc117786242" w:history="1">
            <w:r w:rsidR="0058033E" w:rsidRPr="00927F37">
              <w:rPr>
                <w:rStyle w:val="Hyperlink"/>
                <w:rFonts w:ascii="Times New Roman" w:eastAsia="Times New Roman" w:hAnsi="Times New Roman" w:cs="Times New Roman"/>
                <w:b/>
                <w:noProof/>
                <w:lang w:bidi="he-IL"/>
              </w:rPr>
              <w:t>Division of Graduate Counseling</w:t>
            </w:r>
            <w:r w:rsidR="0058033E">
              <w:rPr>
                <w:noProof/>
                <w:webHidden/>
              </w:rPr>
              <w:tab/>
            </w:r>
            <w:r w:rsidR="0058033E">
              <w:rPr>
                <w:noProof/>
                <w:webHidden/>
              </w:rPr>
              <w:fldChar w:fldCharType="begin"/>
            </w:r>
            <w:r w:rsidR="0058033E">
              <w:rPr>
                <w:noProof/>
                <w:webHidden/>
              </w:rPr>
              <w:instrText xml:space="preserve"> PAGEREF _Toc117786242 \h </w:instrText>
            </w:r>
            <w:r w:rsidR="0058033E">
              <w:rPr>
                <w:noProof/>
                <w:webHidden/>
              </w:rPr>
            </w:r>
            <w:r w:rsidR="0058033E">
              <w:rPr>
                <w:noProof/>
                <w:webHidden/>
              </w:rPr>
              <w:fldChar w:fldCharType="separate"/>
            </w:r>
            <w:r w:rsidR="0058033E">
              <w:rPr>
                <w:noProof/>
                <w:webHidden/>
              </w:rPr>
              <w:t>39</w:t>
            </w:r>
            <w:r w:rsidR="0058033E">
              <w:rPr>
                <w:noProof/>
                <w:webHidden/>
              </w:rPr>
              <w:fldChar w:fldCharType="end"/>
            </w:r>
          </w:hyperlink>
        </w:p>
        <w:p w14:paraId="575163BD" w14:textId="2494E23F" w:rsidR="0058033E" w:rsidRDefault="00D35582">
          <w:pPr>
            <w:pStyle w:val="TOC3"/>
            <w:tabs>
              <w:tab w:val="right" w:leader="dot" w:pos="9926"/>
            </w:tabs>
            <w:rPr>
              <w:noProof/>
            </w:rPr>
          </w:pPr>
          <w:hyperlink w:anchor="_Toc117786243" w:history="1">
            <w:r w:rsidR="0058033E" w:rsidRPr="00927F37">
              <w:rPr>
                <w:rStyle w:val="Hyperlink"/>
                <w:rFonts w:ascii="Times New Roman" w:eastAsia="Times New Roman" w:hAnsi="Times New Roman" w:cs="Times New Roman"/>
                <w:b/>
                <w:noProof/>
                <w:lang w:bidi="he-IL"/>
              </w:rPr>
              <w:t>Mission Statement</w:t>
            </w:r>
            <w:r w:rsidR="0058033E">
              <w:rPr>
                <w:noProof/>
                <w:webHidden/>
              </w:rPr>
              <w:tab/>
            </w:r>
            <w:r w:rsidR="0058033E">
              <w:rPr>
                <w:noProof/>
                <w:webHidden/>
              </w:rPr>
              <w:fldChar w:fldCharType="begin"/>
            </w:r>
            <w:r w:rsidR="0058033E">
              <w:rPr>
                <w:noProof/>
                <w:webHidden/>
              </w:rPr>
              <w:instrText xml:space="preserve"> PAGEREF _Toc117786243 \h </w:instrText>
            </w:r>
            <w:r w:rsidR="0058033E">
              <w:rPr>
                <w:noProof/>
                <w:webHidden/>
              </w:rPr>
            </w:r>
            <w:r w:rsidR="0058033E">
              <w:rPr>
                <w:noProof/>
                <w:webHidden/>
              </w:rPr>
              <w:fldChar w:fldCharType="separate"/>
            </w:r>
            <w:r w:rsidR="0058033E">
              <w:rPr>
                <w:noProof/>
                <w:webHidden/>
              </w:rPr>
              <w:t>39</w:t>
            </w:r>
            <w:r w:rsidR="0058033E">
              <w:rPr>
                <w:noProof/>
                <w:webHidden/>
              </w:rPr>
              <w:fldChar w:fldCharType="end"/>
            </w:r>
          </w:hyperlink>
        </w:p>
        <w:p w14:paraId="686C2CDD" w14:textId="22E37409" w:rsidR="0058033E" w:rsidRDefault="00D35582">
          <w:pPr>
            <w:pStyle w:val="TOC3"/>
            <w:tabs>
              <w:tab w:val="right" w:leader="dot" w:pos="9926"/>
            </w:tabs>
            <w:rPr>
              <w:noProof/>
            </w:rPr>
          </w:pPr>
          <w:hyperlink w:anchor="_Toc117786244" w:history="1">
            <w:r w:rsidR="0058033E" w:rsidRPr="00927F37">
              <w:rPr>
                <w:rStyle w:val="Hyperlink"/>
                <w:rFonts w:ascii="Times New Roman" w:eastAsia="Times New Roman" w:hAnsi="Times New Roman" w:cs="Times New Roman"/>
                <w:b/>
                <w:noProof/>
                <w:lang w:bidi="he-IL"/>
              </w:rPr>
              <w:t>Vision Statement</w:t>
            </w:r>
            <w:r w:rsidR="0058033E">
              <w:rPr>
                <w:noProof/>
                <w:webHidden/>
              </w:rPr>
              <w:tab/>
            </w:r>
            <w:r w:rsidR="0058033E">
              <w:rPr>
                <w:noProof/>
                <w:webHidden/>
              </w:rPr>
              <w:fldChar w:fldCharType="begin"/>
            </w:r>
            <w:r w:rsidR="0058033E">
              <w:rPr>
                <w:noProof/>
                <w:webHidden/>
              </w:rPr>
              <w:instrText xml:space="preserve"> PAGEREF _Toc117786244 \h </w:instrText>
            </w:r>
            <w:r w:rsidR="0058033E">
              <w:rPr>
                <w:noProof/>
                <w:webHidden/>
              </w:rPr>
            </w:r>
            <w:r w:rsidR="0058033E">
              <w:rPr>
                <w:noProof/>
                <w:webHidden/>
              </w:rPr>
              <w:fldChar w:fldCharType="separate"/>
            </w:r>
            <w:r w:rsidR="0058033E">
              <w:rPr>
                <w:noProof/>
                <w:webHidden/>
              </w:rPr>
              <w:t>39</w:t>
            </w:r>
            <w:r w:rsidR="0058033E">
              <w:rPr>
                <w:noProof/>
                <w:webHidden/>
              </w:rPr>
              <w:fldChar w:fldCharType="end"/>
            </w:r>
          </w:hyperlink>
        </w:p>
        <w:p w14:paraId="19020702" w14:textId="625F186C" w:rsidR="0058033E" w:rsidRDefault="00D35582">
          <w:pPr>
            <w:pStyle w:val="TOC3"/>
            <w:tabs>
              <w:tab w:val="right" w:leader="dot" w:pos="9926"/>
            </w:tabs>
            <w:rPr>
              <w:noProof/>
            </w:rPr>
          </w:pPr>
          <w:hyperlink w:anchor="_Toc117786245" w:history="1">
            <w:r w:rsidR="0058033E" w:rsidRPr="00927F37">
              <w:rPr>
                <w:rStyle w:val="Hyperlink"/>
                <w:rFonts w:ascii="Times New Roman" w:eastAsia="Times New Roman" w:hAnsi="Times New Roman" w:cs="Times New Roman"/>
                <w:b/>
                <w:noProof/>
                <w:lang w:bidi="he-IL"/>
              </w:rPr>
              <w:t>Accreditations</w:t>
            </w:r>
            <w:r w:rsidR="0058033E">
              <w:rPr>
                <w:noProof/>
                <w:webHidden/>
              </w:rPr>
              <w:tab/>
            </w:r>
            <w:r w:rsidR="0058033E">
              <w:rPr>
                <w:noProof/>
                <w:webHidden/>
              </w:rPr>
              <w:fldChar w:fldCharType="begin"/>
            </w:r>
            <w:r w:rsidR="0058033E">
              <w:rPr>
                <w:noProof/>
                <w:webHidden/>
              </w:rPr>
              <w:instrText xml:space="preserve"> PAGEREF _Toc117786245 \h </w:instrText>
            </w:r>
            <w:r w:rsidR="0058033E">
              <w:rPr>
                <w:noProof/>
                <w:webHidden/>
              </w:rPr>
            </w:r>
            <w:r w:rsidR="0058033E">
              <w:rPr>
                <w:noProof/>
                <w:webHidden/>
              </w:rPr>
              <w:fldChar w:fldCharType="separate"/>
            </w:r>
            <w:r w:rsidR="0058033E">
              <w:rPr>
                <w:noProof/>
                <w:webHidden/>
              </w:rPr>
              <w:t>39</w:t>
            </w:r>
            <w:r w:rsidR="0058033E">
              <w:rPr>
                <w:noProof/>
                <w:webHidden/>
              </w:rPr>
              <w:fldChar w:fldCharType="end"/>
            </w:r>
          </w:hyperlink>
        </w:p>
        <w:p w14:paraId="7DD3A0B4" w14:textId="78EEDA32" w:rsidR="0058033E" w:rsidRDefault="00D35582">
          <w:pPr>
            <w:pStyle w:val="TOC2"/>
            <w:tabs>
              <w:tab w:val="right" w:leader="dot" w:pos="9926"/>
            </w:tabs>
            <w:rPr>
              <w:noProof/>
            </w:rPr>
          </w:pPr>
          <w:hyperlink w:anchor="_Toc117786246" w:history="1">
            <w:r w:rsidR="0058033E" w:rsidRPr="00927F37">
              <w:rPr>
                <w:rStyle w:val="Hyperlink"/>
                <w:rFonts w:ascii="Times New Roman" w:eastAsia="Times New Roman" w:hAnsi="Times New Roman" w:cs="Times New Roman"/>
                <w:b/>
                <w:noProof/>
              </w:rPr>
              <w:t>Admission Requirements</w:t>
            </w:r>
            <w:r w:rsidR="0058033E">
              <w:rPr>
                <w:noProof/>
                <w:webHidden/>
              </w:rPr>
              <w:tab/>
            </w:r>
            <w:r w:rsidR="0058033E">
              <w:rPr>
                <w:noProof/>
                <w:webHidden/>
              </w:rPr>
              <w:fldChar w:fldCharType="begin"/>
            </w:r>
            <w:r w:rsidR="0058033E">
              <w:rPr>
                <w:noProof/>
                <w:webHidden/>
              </w:rPr>
              <w:instrText xml:space="preserve"> PAGEREF _Toc117786246 \h </w:instrText>
            </w:r>
            <w:r w:rsidR="0058033E">
              <w:rPr>
                <w:noProof/>
                <w:webHidden/>
              </w:rPr>
            </w:r>
            <w:r w:rsidR="0058033E">
              <w:rPr>
                <w:noProof/>
                <w:webHidden/>
              </w:rPr>
              <w:fldChar w:fldCharType="separate"/>
            </w:r>
            <w:r w:rsidR="0058033E">
              <w:rPr>
                <w:noProof/>
                <w:webHidden/>
              </w:rPr>
              <w:t>39</w:t>
            </w:r>
            <w:r w:rsidR="0058033E">
              <w:rPr>
                <w:noProof/>
                <w:webHidden/>
              </w:rPr>
              <w:fldChar w:fldCharType="end"/>
            </w:r>
          </w:hyperlink>
        </w:p>
        <w:p w14:paraId="3AC91672" w14:textId="264C0F6A" w:rsidR="0058033E" w:rsidRDefault="00D35582">
          <w:pPr>
            <w:pStyle w:val="TOC2"/>
            <w:tabs>
              <w:tab w:val="right" w:leader="dot" w:pos="9926"/>
            </w:tabs>
            <w:rPr>
              <w:noProof/>
            </w:rPr>
          </w:pPr>
          <w:hyperlink w:anchor="_Toc117786247" w:history="1">
            <w:r w:rsidR="0058033E" w:rsidRPr="00927F37">
              <w:rPr>
                <w:rStyle w:val="Hyperlink"/>
                <w:rFonts w:ascii="Times New Roman" w:eastAsia="Times New Roman" w:hAnsi="Times New Roman" w:cs="Times New Roman"/>
                <w:b/>
                <w:noProof/>
              </w:rPr>
              <w:t>Student and Program Evaluation Policy</w:t>
            </w:r>
            <w:r w:rsidR="0058033E">
              <w:rPr>
                <w:noProof/>
                <w:webHidden/>
              </w:rPr>
              <w:tab/>
            </w:r>
            <w:r w:rsidR="0058033E">
              <w:rPr>
                <w:noProof/>
                <w:webHidden/>
              </w:rPr>
              <w:fldChar w:fldCharType="begin"/>
            </w:r>
            <w:r w:rsidR="0058033E">
              <w:rPr>
                <w:noProof/>
                <w:webHidden/>
              </w:rPr>
              <w:instrText xml:space="preserve"> PAGEREF _Toc117786247 \h </w:instrText>
            </w:r>
            <w:r w:rsidR="0058033E">
              <w:rPr>
                <w:noProof/>
                <w:webHidden/>
              </w:rPr>
            </w:r>
            <w:r w:rsidR="0058033E">
              <w:rPr>
                <w:noProof/>
                <w:webHidden/>
              </w:rPr>
              <w:fldChar w:fldCharType="separate"/>
            </w:r>
            <w:r w:rsidR="0058033E">
              <w:rPr>
                <w:noProof/>
                <w:webHidden/>
              </w:rPr>
              <w:t>44</w:t>
            </w:r>
            <w:r w:rsidR="0058033E">
              <w:rPr>
                <w:noProof/>
                <w:webHidden/>
              </w:rPr>
              <w:fldChar w:fldCharType="end"/>
            </w:r>
          </w:hyperlink>
        </w:p>
        <w:p w14:paraId="4F6EF366" w14:textId="11241224" w:rsidR="0058033E" w:rsidRDefault="00D35582">
          <w:pPr>
            <w:pStyle w:val="TOC3"/>
            <w:tabs>
              <w:tab w:val="right" w:leader="dot" w:pos="9926"/>
            </w:tabs>
            <w:rPr>
              <w:noProof/>
            </w:rPr>
          </w:pPr>
          <w:hyperlink w:anchor="_Toc117786248" w:history="1">
            <w:r w:rsidR="0058033E" w:rsidRPr="00927F37">
              <w:rPr>
                <w:rStyle w:val="Hyperlink"/>
                <w:rFonts w:ascii="Times New Roman" w:eastAsia="Times New Roman" w:hAnsi="Times New Roman" w:cs="Times New Roman"/>
                <w:b/>
                <w:bCs/>
                <w:noProof/>
              </w:rPr>
              <w:t>Student Code of Conduct</w:t>
            </w:r>
            <w:r w:rsidR="0058033E">
              <w:rPr>
                <w:noProof/>
                <w:webHidden/>
              </w:rPr>
              <w:tab/>
            </w:r>
            <w:r w:rsidR="0058033E">
              <w:rPr>
                <w:noProof/>
                <w:webHidden/>
              </w:rPr>
              <w:fldChar w:fldCharType="begin"/>
            </w:r>
            <w:r w:rsidR="0058033E">
              <w:rPr>
                <w:noProof/>
                <w:webHidden/>
              </w:rPr>
              <w:instrText xml:space="preserve"> PAGEREF _Toc117786248 \h </w:instrText>
            </w:r>
            <w:r w:rsidR="0058033E">
              <w:rPr>
                <w:noProof/>
                <w:webHidden/>
              </w:rPr>
            </w:r>
            <w:r w:rsidR="0058033E">
              <w:rPr>
                <w:noProof/>
                <w:webHidden/>
              </w:rPr>
              <w:fldChar w:fldCharType="separate"/>
            </w:r>
            <w:r w:rsidR="0058033E">
              <w:rPr>
                <w:noProof/>
                <w:webHidden/>
              </w:rPr>
              <w:t>44</w:t>
            </w:r>
            <w:r w:rsidR="0058033E">
              <w:rPr>
                <w:noProof/>
                <w:webHidden/>
              </w:rPr>
              <w:fldChar w:fldCharType="end"/>
            </w:r>
          </w:hyperlink>
        </w:p>
        <w:p w14:paraId="6E7C5DAE" w14:textId="31673B50" w:rsidR="0058033E" w:rsidRDefault="00D35582">
          <w:pPr>
            <w:pStyle w:val="TOC3"/>
            <w:tabs>
              <w:tab w:val="right" w:leader="dot" w:pos="9926"/>
            </w:tabs>
            <w:rPr>
              <w:noProof/>
            </w:rPr>
          </w:pPr>
          <w:hyperlink w:anchor="_Toc117786249" w:history="1">
            <w:r w:rsidR="0058033E" w:rsidRPr="00927F37">
              <w:rPr>
                <w:rStyle w:val="Hyperlink"/>
                <w:rFonts w:ascii="Times New Roman" w:eastAsia="Times New Roman" w:hAnsi="Times New Roman" w:cs="Times New Roman"/>
                <w:b/>
                <w:noProof/>
              </w:rPr>
              <w:t>Plan of Study</w:t>
            </w:r>
            <w:r w:rsidR="0058033E">
              <w:rPr>
                <w:noProof/>
                <w:webHidden/>
              </w:rPr>
              <w:tab/>
            </w:r>
            <w:r w:rsidR="0058033E">
              <w:rPr>
                <w:noProof/>
                <w:webHidden/>
              </w:rPr>
              <w:fldChar w:fldCharType="begin"/>
            </w:r>
            <w:r w:rsidR="0058033E">
              <w:rPr>
                <w:noProof/>
                <w:webHidden/>
              </w:rPr>
              <w:instrText xml:space="preserve"> PAGEREF _Toc117786249 \h </w:instrText>
            </w:r>
            <w:r w:rsidR="0058033E">
              <w:rPr>
                <w:noProof/>
                <w:webHidden/>
              </w:rPr>
            </w:r>
            <w:r w:rsidR="0058033E">
              <w:rPr>
                <w:noProof/>
                <w:webHidden/>
              </w:rPr>
              <w:fldChar w:fldCharType="separate"/>
            </w:r>
            <w:r w:rsidR="0058033E">
              <w:rPr>
                <w:noProof/>
                <w:webHidden/>
              </w:rPr>
              <w:t>45</w:t>
            </w:r>
            <w:r w:rsidR="0058033E">
              <w:rPr>
                <w:noProof/>
                <w:webHidden/>
              </w:rPr>
              <w:fldChar w:fldCharType="end"/>
            </w:r>
          </w:hyperlink>
        </w:p>
        <w:p w14:paraId="3422BCF2" w14:textId="5AB918B3" w:rsidR="0058033E" w:rsidRDefault="00D35582">
          <w:pPr>
            <w:pStyle w:val="TOC1"/>
            <w:tabs>
              <w:tab w:val="right" w:leader="dot" w:pos="9926"/>
            </w:tabs>
            <w:rPr>
              <w:noProof/>
            </w:rPr>
          </w:pPr>
          <w:hyperlink w:anchor="_Toc117786250" w:history="1">
            <w:r w:rsidR="0058033E" w:rsidRPr="00927F37">
              <w:rPr>
                <w:rStyle w:val="Hyperlink"/>
                <w:rFonts w:ascii="Times New Roman" w:eastAsia="Times New Roman" w:hAnsi="Times New Roman" w:cs="Times New Roman"/>
                <w:b/>
                <w:noProof/>
              </w:rPr>
              <w:t>Programs of Study in Division of Graduate Counseling</w:t>
            </w:r>
            <w:r w:rsidR="0058033E">
              <w:rPr>
                <w:noProof/>
                <w:webHidden/>
              </w:rPr>
              <w:tab/>
            </w:r>
            <w:r w:rsidR="0058033E">
              <w:rPr>
                <w:noProof/>
                <w:webHidden/>
              </w:rPr>
              <w:fldChar w:fldCharType="begin"/>
            </w:r>
            <w:r w:rsidR="0058033E">
              <w:rPr>
                <w:noProof/>
                <w:webHidden/>
              </w:rPr>
              <w:instrText xml:space="preserve"> PAGEREF _Toc117786250 \h </w:instrText>
            </w:r>
            <w:r w:rsidR="0058033E">
              <w:rPr>
                <w:noProof/>
                <w:webHidden/>
              </w:rPr>
            </w:r>
            <w:r w:rsidR="0058033E">
              <w:rPr>
                <w:noProof/>
                <w:webHidden/>
              </w:rPr>
              <w:fldChar w:fldCharType="separate"/>
            </w:r>
            <w:r w:rsidR="0058033E">
              <w:rPr>
                <w:noProof/>
                <w:webHidden/>
              </w:rPr>
              <w:t>45</w:t>
            </w:r>
            <w:r w:rsidR="0058033E">
              <w:rPr>
                <w:noProof/>
                <w:webHidden/>
              </w:rPr>
              <w:fldChar w:fldCharType="end"/>
            </w:r>
          </w:hyperlink>
        </w:p>
        <w:p w14:paraId="33B75693" w14:textId="127A1F14" w:rsidR="0058033E" w:rsidRDefault="00D35582">
          <w:pPr>
            <w:pStyle w:val="TOC3"/>
            <w:tabs>
              <w:tab w:val="right" w:leader="dot" w:pos="9926"/>
            </w:tabs>
            <w:rPr>
              <w:noProof/>
            </w:rPr>
          </w:pPr>
          <w:hyperlink w:anchor="_Toc117786251" w:history="1">
            <w:r w:rsidR="0058033E" w:rsidRPr="00927F37">
              <w:rPr>
                <w:rStyle w:val="Hyperlink"/>
                <w:rFonts w:ascii="Times New Roman" w:eastAsia="Times New Roman" w:hAnsi="Times New Roman" w:cs="Times New Roman"/>
                <w:b/>
                <w:i/>
                <w:noProof/>
                <w:lang w:bidi="he-IL"/>
              </w:rPr>
              <w:t>Recommended Course of Study Tables</w:t>
            </w:r>
            <w:r w:rsidR="0058033E">
              <w:rPr>
                <w:noProof/>
                <w:webHidden/>
              </w:rPr>
              <w:tab/>
            </w:r>
            <w:r w:rsidR="0058033E">
              <w:rPr>
                <w:noProof/>
                <w:webHidden/>
              </w:rPr>
              <w:fldChar w:fldCharType="begin"/>
            </w:r>
            <w:r w:rsidR="0058033E">
              <w:rPr>
                <w:noProof/>
                <w:webHidden/>
              </w:rPr>
              <w:instrText xml:space="preserve"> PAGEREF _Toc117786251 \h </w:instrText>
            </w:r>
            <w:r w:rsidR="0058033E">
              <w:rPr>
                <w:noProof/>
                <w:webHidden/>
              </w:rPr>
            </w:r>
            <w:r w:rsidR="0058033E">
              <w:rPr>
                <w:noProof/>
                <w:webHidden/>
              </w:rPr>
              <w:fldChar w:fldCharType="separate"/>
            </w:r>
            <w:r w:rsidR="0058033E">
              <w:rPr>
                <w:noProof/>
                <w:webHidden/>
              </w:rPr>
              <w:t>47</w:t>
            </w:r>
            <w:r w:rsidR="0058033E">
              <w:rPr>
                <w:noProof/>
                <w:webHidden/>
              </w:rPr>
              <w:fldChar w:fldCharType="end"/>
            </w:r>
          </w:hyperlink>
        </w:p>
        <w:p w14:paraId="1B8103E5" w14:textId="488073F2" w:rsidR="0058033E" w:rsidRDefault="00D35582">
          <w:pPr>
            <w:pStyle w:val="TOC2"/>
            <w:tabs>
              <w:tab w:val="right" w:leader="dot" w:pos="9926"/>
            </w:tabs>
            <w:rPr>
              <w:noProof/>
            </w:rPr>
          </w:pPr>
          <w:hyperlink w:anchor="_Toc117786252" w:history="1">
            <w:r w:rsidR="000522BA">
              <w:rPr>
                <w:rStyle w:val="Hyperlink"/>
                <w:rFonts w:ascii="Times New Roman" w:eastAsia="Times New Roman" w:hAnsi="Times New Roman" w:cs="Times New Roman"/>
                <w:b/>
                <w:noProof/>
                <w:lang w:bidi="he-IL"/>
              </w:rPr>
              <w:t>Clinical Addictions Counseling (48)</w:t>
            </w:r>
            <w:r w:rsidR="0058033E">
              <w:rPr>
                <w:noProof/>
                <w:webHidden/>
              </w:rPr>
              <w:tab/>
            </w:r>
            <w:r w:rsidR="0058033E">
              <w:rPr>
                <w:noProof/>
                <w:webHidden/>
              </w:rPr>
              <w:fldChar w:fldCharType="begin"/>
            </w:r>
            <w:r w:rsidR="0058033E">
              <w:rPr>
                <w:noProof/>
                <w:webHidden/>
              </w:rPr>
              <w:instrText xml:space="preserve"> PAGEREF _Toc117786252 \h </w:instrText>
            </w:r>
            <w:r w:rsidR="0058033E">
              <w:rPr>
                <w:noProof/>
                <w:webHidden/>
              </w:rPr>
            </w:r>
            <w:r w:rsidR="0058033E">
              <w:rPr>
                <w:noProof/>
                <w:webHidden/>
              </w:rPr>
              <w:fldChar w:fldCharType="separate"/>
            </w:r>
            <w:r w:rsidR="0058033E">
              <w:rPr>
                <w:noProof/>
                <w:webHidden/>
              </w:rPr>
              <w:t>4</w:t>
            </w:r>
            <w:r w:rsidR="000522BA">
              <w:rPr>
                <w:noProof/>
                <w:webHidden/>
              </w:rPr>
              <w:t>4</w:t>
            </w:r>
            <w:r w:rsidR="0058033E">
              <w:rPr>
                <w:noProof/>
                <w:webHidden/>
              </w:rPr>
              <w:fldChar w:fldCharType="end"/>
            </w:r>
          </w:hyperlink>
        </w:p>
        <w:p w14:paraId="3F7F2E66" w14:textId="79F7CE56" w:rsidR="0058033E" w:rsidRDefault="00D35582">
          <w:pPr>
            <w:pStyle w:val="TOC3"/>
            <w:tabs>
              <w:tab w:val="right" w:leader="dot" w:pos="9926"/>
            </w:tabs>
            <w:rPr>
              <w:noProof/>
            </w:rPr>
          </w:pPr>
          <w:hyperlink w:anchor="_Toc117786253" w:history="1">
            <w:r w:rsidR="0058033E" w:rsidRPr="00927F37">
              <w:rPr>
                <w:rStyle w:val="Hyperlink"/>
                <w:rFonts w:ascii="Times New Roman" w:eastAsia="Times New Roman" w:hAnsi="Times New Roman" w:cs="Times New Roman"/>
                <w:b/>
                <w:i/>
                <w:noProof/>
                <w:lang w:bidi="he-IL"/>
              </w:rPr>
              <w:t>Recommended Course of Study Tables</w:t>
            </w:r>
            <w:r w:rsidR="0058033E">
              <w:rPr>
                <w:noProof/>
                <w:webHidden/>
              </w:rPr>
              <w:tab/>
            </w:r>
            <w:r w:rsidR="0074013E">
              <w:rPr>
                <w:noProof/>
                <w:webHidden/>
              </w:rPr>
              <w:t>46</w:t>
            </w:r>
          </w:hyperlink>
        </w:p>
        <w:p w14:paraId="0D23E077" w14:textId="1E11F269" w:rsidR="0058033E" w:rsidRDefault="00D35582">
          <w:pPr>
            <w:pStyle w:val="TOC3"/>
            <w:tabs>
              <w:tab w:val="right" w:leader="dot" w:pos="9926"/>
            </w:tabs>
            <w:rPr>
              <w:noProof/>
            </w:rPr>
          </w:pPr>
          <w:hyperlink w:anchor="_Toc117786254" w:history="1">
            <w:r w:rsidR="0058033E" w:rsidRPr="00927F37">
              <w:rPr>
                <w:rStyle w:val="Hyperlink"/>
                <w:rFonts w:ascii="Times New Roman" w:eastAsia="Times New Roman" w:hAnsi="Times New Roman" w:cs="Times New Roman"/>
                <w:b/>
                <w:i/>
                <w:noProof/>
                <w:lang w:bidi="he-IL"/>
              </w:rPr>
              <w:t>Recommended Course of Study Tables</w:t>
            </w:r>
            <w:r w:rsidR="0058033E">
              <w:rPr>
                <w:noProof/>
                <w:webHidden/>
              </w:rPr>
              <w:tab/>
            </w:r>
            <w:r w:rsidR="0074013E">
              <w:rPr>
                <w:noProof/>
                <w:webHidden/>
              </w:rPr>
              <w:t>47</w:t>
            </w:r>
          </w:hyperlink>
        </w:p>
        <w:p w14:paraId="6FCA6C0E" w14:textId="5AB2CB0C" w:rsidR="000522BA" w:rsidRDefault="000522BA">
          <w:pPr>
            <w:pStyle w:val="TOC2"/>
            <w:tabs>
              <w:tab w:val="right" w:leader="dot" w:pos="9926"/>
            </w:tabs>
            <w:rPr>
              <w:rFonts w:ascii="Times New Roman" w:hAnsi="Times New Roman" w:cs="Times New Roman"/>
            </w:rPr>
          </w:pPr>
          <w:r>
            <w:rPr>
              <w:rFonts w:ascii="Times New Roman" w:hAnsi="Times New Roman" w:cs="Times New Roman"/>
              <w:b/>
            </w:rPr>
            <w:t>Graduate Certificate in Clinical Addictions Counseling (18)</w:t>
          </w:r>
          <w:r w:rsidR="00986DD0">
            <w:rPr>
              <w:rFonts w:ascii="Times New Roman" w:hAnsi="Times New Roman" w:cs="Times New Roman"/>
            </w:rPr>
            <w:t>……………………………………………...48</w:t>
          </w:r>
        </w:p>
        <w:p w14:paraId="28985ED6" w14:textId="7407C94F" w:rsidR="00986DD0" w:rsidRPr="00986DD0" w:rsidRDefault="00986DD0" w:rsidP="00986DD0">
          <w:pPr>
            <w:rPr>
              <w:rFonts w:ascii="Times New Roman" w:hAnsi="Times New Roman" w:cs="Times New Roman"/>
              <w:color w:val="auto"/>
              <w:sz w:val="22"/>
            </w:rPr>
          </w:pPr>
          <w:r>
            <w:t xml:space="preserve">       </w:t>
          </w:r>
          <w:r w:rsidRPr="00986DD0">
            <w:rPr>
              <w:rFonts w:ascii="Times New Roman" w:hAnsi="Times New Roman" w:cs="Times New Roman"/>
              <w:b/>
              <w:i/>
              <w:color w:val="auto"/>
              <w:sz w:val="22"/>
            </w:rPr>
            <w:t>Recommended Course of Study Table</w:t>
          </w:r>
          <w:r>
            <w:rPr>
              <w:rFonts w:ascii="Times New Roman" w:hAnsi="Times New Roman" w:cs="Times New Roman"/>
              <w:color w:val="auto"/>
              <w:sz w:val="22"/>
            </w:rPr>
            <w:t>……………………………………………………………………</w:t>
          </w:r>
          <w:r w:rsidRPr="00986DD0">
            <w:rPr>
              <w:rFonts w:cstheme="minorHAnsi"/>
              <w:color w:val="auto"/>
              <w:sz w:val="22"/>
            </w:rPr>
            <w:t>48</w:t>
          </w:r>
        </w:p>
        <w:p w14:paraId="18DC2B59" w14:textId="228F555C" w:rsidR="00BE4C23" w:rsidRPr="00BE4C23" w:rsidRDefault="00BE4C23">
          <w:pPr>
            <w:pStyle w:val="TOC2"/>
            <w:tabs>
              <w:tab w:val="right" w:leader="dot" w:pos="9926"/>
            </w:tabs>
            <w:rPr>
              <w:rFonts w:ascii="Times New Roman" w:hAnsi="Times New Roman" w:cs="Times New Roman"/>
            </w:rPr>
          </w:pPr>
          <w:r w:rsidRPr="000522BA">
            <w:rPr>
              <w:rFonts w:ascii="Times New Roman" w:hAnsi="Times New Roman" w:cs="Times New Roman"/>
              <w:b/>
            </w:rPr>
            <w:t>Clinical Mental Health Counseling (60</w:t>
          </w:r>
          <w:r>
            <w:rPr>
              <w:rFonts w:ascii="Times New Roman" w:hAnsi="Times New Roman" w:cs="Times New Roman"/>
              <w:b/>
              <w:i/>
            </w:rPr>
            <w:t>)</w:t>
          </w:r>
          <w:r>
            <w:rPr>
              <w:rFonts w:ascii="Times New Roman" w:hAnsi="Times New Roman" w:cs="Times New Roman"/>
            </w:rPr>
            <w:t>...........................................................................</w:t>
          </w:r>
          <w:r w:rsidR="000522BA">
            <w:rPr>
              <w:rFonts w:ascii="Times New Roman" w:hAnsi="Times New Roman" w:cs="Times New Roman"/>
            </w:rPr>
            <w:t>..............................</w:t>
          </w:r>
          <w:r w:rsidRPr="00BE4C23">
            <w:rPr>
              <w:rFonts w:cstheme="minorHAnsi"/>
            </w:rPr>
            <w:t>49</w:t>
          </w:r>
        </w:p>
        <w:p w14:paraId="16F48359" w14:textId="572DA1DE" w:rsidR="00BE4C23" w:rsidRPr="00BE4C23" w:rsidRDefault="00BE4C23">
          <w:pPr>
            <w:pStyle w:val="TOC2"/>
            <w:tabs>
              <w:tab w:val="right" w:leader="dot" w:pos="9926"/>
            </w:tabs>
            <w:rPr>
              <w:rFonts w:ascii="Times New Roman" w:hAnsi="Times New Roman" w:cs="Times New Roman"/>
            </w:rPr>
          </w:pPr>
          <w:r>
            <w:rPr>
              <w:rFonts w:ascii="Times New Roman" w:hAnsi="Times New Roman" w:cs="Times New Roman"/>
              <w:b/>
              <w:i/>
            </w:rPr>
            <w:t xml:space="preserve">    Recommended Course of Study Tables</w:t>
          </w:r>
          <w:r>
            <w:rPr>
              <w:rFonts w:ascii="Times New Roman" w:hAnsi="Times New Roman" w:cs="Times New Roman"/>
            </w:rPr>
            <w:t>……………………………………………………………...</w:t>
          </w:r>
          <w:r w:rsidRPr="00BE4C23">
            <w:rPr>
              <w:rFonts w:cstheme="minorHAnsi"/>
            </w:rPr>
            <w:t>50 &amp; 51</w:t>
          </w:r>
        </w:p>
        <w:p w14:paraId="3466EDCD" w14:textId="66775C41" w:rsidR="0058033E" w:rsidRDefault="00D35582">
          <w:pPr>
            <w:pStyle w:val="TOC2"/>
            <w:tabs>
              <w:tab w:val="right" w:leader="dot" w:pos="9926"/>
            </w:tabs>
            <w:rPr>
              <w:noProof/>
            </w:rPr>
          </w:pPr>
          <w:hyperlink w:anchor="_Toc117786255" w:history="1">
            <w:r w:rsidR="0058033E" w:rsidRPr="00927F37">
              <w:rPr>
                <w:rStyle w:val="Hyperlink"/>
                <w:rFonts w:ascii="Times New Roman" w:eastAsia="Times New Roman" w:hAnsi="Times New Roman" w:cs="Times New Roman"/>
                <w:b/>
                <w:bCs/>
                <w:noProof/>
              </w:rPr>
              <w:t>Community Care (36)</w:t>
            </w:r>
            <w:r w:rsidR="0058033E">
              <w:rPr>
                <w:noProof/>
                <w:webHidden/>
              </w:rPr>
              <w:tab/>
            </w:r>
            <w:r w:rsidR="0058033E">
              <w:rPr>
                <w:noProof/>
                <w:webHidden/>
              </w:rPr>
              <w:fldChar w:fldCharType="begin"/>
            </w:r>
            <w:r w:rsidR="0058033E">
              <w:rPr>
                <w:noProof/>
                <w:webHidden/>
              </w:rPr>
              <w:instrText xml:space="preserve"> PAGEREF _Toc117786255 \h </w:instrText>
            </w:r>
            <w:r w:rsidR="0058033E">
              <w:rPr>
                <w:noProof/>
                <w:webHidden/>
              </w:rPr>
            </w:r>
            <w:r w:rsidR="0058033E">
              <w:rPr>
                <w:noProof/>
                <w:webHidden/>
              </w:rPr>
              <w:fldChar w:fldCharType="separate"/>
            </w:r>
            <w:r w:rsidR="0058033E">
              <w:rPr>
                <w:noProof/>
                <w:webHidden/>
              </w:rPr>
              <w:t>5</w:t>
            </w:r>
            <w:r w:rsidR="0052118A">
              <w:rPr>
                <w:noProof/>
                <w:webHidden/>
              </w:rPr>
              <w:t>2</w:t>
            </w:r>
            <w:r w:rsidR="0058033E">
              <w:rPr>
                <w:noProof/>
                <w:webHidden/>
              </w:rPr>
              <w:fldChar w:fldCharType="end"/>
            </w:r>
          </w:hyperlink>
        </w:p>
        <w:p w14:paraId="6BBDB0A1" w14:textId="0AEEB369" w:rsidR="0058033E" w:rsidRDefault="00D35582">
          <w:pPr>
            <w:pStyle w:val="TOC3"/>
            <w:tabs>
              <w:tab w:val="right" w:leader="dot" w:pos="9926"/>
            </w:tabs>
            <w:rPr>
              <w:noProof/>
            </w:rPr>
          </w:pPr>
          <w:hyperlink w:anchor="_Toc117786256" w:history="1">
            <w:r w:rsidR="0058033E" w:rsidRPr="00927F37">
              <w:rPr>
                <w:rStyle w:val="Hyperlink"/>
                <w:rFonts w:ascii="Times New Roman" w:eastAsia="Times New Roman" w:hAnsi="Times New Roman" w:cs="Times New Roman"/>
                <w:b/>
                <w:i/>
                <w:noProof/>
                <w:lang w:bidi="he-IL"/>
              </w:rPr>
              <w:t>Recommended Course of Study Tables</w:t>
            </w:r>
            <w:r w:rsidR="0058033E">
              <w:rPr>
                <w:noProof/>
                <w:webHidden/>
              </w:rPr>
              <w:tab/>
            </w:r>
            <w:r w:rsidR="0058033E">
              <w:rPr>
                <w:noProof/>
                <w:webHidden/>
              </w:rPr>
              <w:fldChar w:fldCharType="begin"/>
            </w:r>
            <w:r w:rsidR="0058033E">
              <w:rPr>
                <w:noProof/>
                <w:webHidden/>
              </w:rPr>
              <w:instrText xml:space="preserve"> PAGEREF _Toc117786256 \h </w:instrText>
            </w:r>
            <w:r w:rsidR="0058033E">
              <w:rPr>
                <w:noProof/>
                <w:webHidden/>
              </w:rPr>
            </w:r>
            <w:r w:rsidR="0058033E">
              <w:rPr>
                <w:noProof/>
                <w:webHidden/>
              </w:rPr>
              <w:fldChar w:fldCharType="separate"/>
            </w:r>
            <w:r w:rsidR="0058033E">
              <w:rPr>
                <w:noProof/>
                <w:webHidden/>
              </w:rPr>
              <w:t>5</w:t>
            </w:r>
            <w:r w:rsidR="0052118A">
              <w:rPr>
                <w:noProof/>
                <w:webHidden/>
              </w:rPr>
              <w:t>3</w:t>
            </w:r>
            <w:r w:rsidR="0058033E">
              <w:rPr>
                <w:noProof/>
                <w:webHidden/>
              </w:rPr>
              <w:fldChar w:fldCharType="end"/>
            </w:r>
          </w:hyperlink>
        </w:p>
        <w:p w14:paraId="672E048D" w14:textId="1418C824" w:rsidR="0058033E" w:rsidRDefault="00D35582">
          <w:pPr>
            <w:pStyle w:val="TOC2"/>
            <w:tabs>
              <w:tab w:val="right" w:leader="dot" w:pos="9926"/>
            </w:tabs>
            <w:rPr>
              <w:noProof/>
            </w:rPr>
          </w:pPr>
          <w:hyperlink w:anchor="_Toc117786257" w:history="1">
            <w:r w:rsidR="0058033E" w:rsidRPr="00927F37">
              <w:rPr>
                <w:rStyle w:val="Hyperlink"/>
                <w:rFonts w:ascii="Times New Roman" w:eastAsia="Times New Roman" w:hAnsi="Times New Roman" w:cs="Times New Roman"/>
                <w:b/>
                <w:noProof/>
                <w:lang w:bidi="he-IL"/>
              </w:rPr>
              <w:t>Marriage and Family Counseling/Therapy (60)</w:t>
            </w:r>
            <w:r w:rsidR="0058033E">
              <w:rPr>
                <w:noProof/>
                <w:webHidden/>
              </w:rPr>
              <w:tab/>
            </w:r>
            <w:r w:rsidR="0058033E">
              <w:rPr>
                <w:noProof/>
                <w:webHidden/>
              </w:rPr>
              <w:fldChar w:fldCharType="begin"/>
            </w:r>
            <w:r w:rsidR="0058033E">
              <w:rPr>
                <w:noProof/>
                <w:webHidden/>
              </w:rPr>
              <w:instrText xml:space="preserve"> PAGEREF _Toc117786257 \h </w:instrText>
            </w:r>
            <w:r w:rsidR="0058033E">
              <w:rPr>
                <w:noProof/>
                <w:webHidden/>
              </w:rPr>
            </w:r>
            <w:r w:rsidR="0058033E">
              <w:rPr>
                <w:noProof/>
                <w:webHidden/>
              </w:rPr>
              <w:fldChar w:fldCharType="separate"/>
            </w:r>
            <w:r w:rsidR="0058033E">
              <w:rPr>
                <w:noProof/>
                <w:webHidden/>
              </w:rPr>
              <w:t>5</w:t>
            </w:r>
            <w:r w:rsidR="0052118A">
              <w:rPr>
                <w:noProof/>
                <w:webHidden/>
              </w:rPr>
              <w:t>4</w:t>
            </w:r>
            <w:r w:rsidR="0058033E">
              <w:rPr>
                <w:noProof/>
                <w:webHidden/>
              </w:rPr>
              <w:fldChar w:fldCharType="end"/>
            </w:r>
          </w:hyperlink>
        </w:p>
        <w:p w14:paraId="6B717CFF" w14:textId="6CED4AF4" w:rsidR="0058033E" w:rsidRDefault="00D35582">
          <w:pPr>
            <w:pStyle w:val="TOC3"/>
            <w:tabs>
              <w:tab w:val="right" w:leader="dot" w:pos="9926"/>
            </w:tabs>
            <w:rPr>
              <w:noProof/>
            </w:rPr>
          </w:pPr>
          <w:hyperlink w:anchor="_Toc117786258" w:history="1">
            <w:r w:rsidR="0058033E" w:rsidRPr="00927F37">
              <w:rPr>
                <w:rStyle w:val="Hyperlink"/>
                <w:rFonts w:ascii="Times New Roman" w:eastAsia="Times New Roman" w:hAnsi="Times New Roman" w:cs="Times New Roman"/>
                <w:b/>
                <w:noProof/>
              </w:rPr>
              <w:t>Course Requirements</w:t>
            </w:r>
            <w:r w:rsidR="0058033E">
              <w:rPr>
                <w:noProof/>
                <w:webHidden/>
              </w:rPr>
              <w:tab/>
            </w:r>
            <w:r w:rsidR="0058033E">
              <w:rPr>
                <w:noProof/>
                <w:webHidden/>
              </w:rPr>
              <w:fldChar w:fldCharType="begin"/>
            </w:r>
            <w:r w:rsidR="0058033E">
              <w:rPr>
                <w:noProof/>
                <w:webHidden/>
              </w:rPr>
              <w:instrText xml:space="preserve"> PAGEREF _Toc117786258 \h </w:instrText>
            </w:r>
            <w:r w:rsidR="0058033E">
              <w:rPr>
                <w:noProof/>
                <w:webHidden/>
              </w:rPr>
            </w:r>
            <w:r w:rsidR="0058033E">
              <w:rPr>
                <w:noProof/>
                <w:webHidden/>
              </w:rPr>
              <w:fldChar w:fldCharType="separate"/>
            </w:r>
            <w:r w:rsidR="0058033E">
              <w:rPr>
                <w:noProof/>
                <w:webHidden/>
              </w:rPr>
              <w:t>5</w:t>
            </w:r>
            <w:r w:rsidR="0052118A">
              <w:rPr>
                <w:noProof/>
                <w:webHidden/>
              </w:rPr>
              <w:t>5</w:t>
            </w:r>
            <w:r w:rsidR="0058033E">
              <w:rPr>
                <w:noProof/>
                <w:webHidden/>
              </w:rPr>
              <w:fldChar w:fldCharType="end"/>
            </w:r>
          </w:hyperlink>
        </w:p>
        <w:p w14:paraId="3CFC801A" w14:textId="6E3D243F" w:rsidR="0058033E" w:rsidRDefault="00D35582" w:rsidP="0052118A">
          <w:pPr>
            <w:pStyle w:val="TOC3"/>
            <w:tabs>
              <w:tab w:val="right" w:leader="dot" w:pos="9926"/>
            </w:tabs>
            <w:rPr>
              <w:noProof/>
            </w:rPr>
          </w:pPr>
          <w:hyperlink w:anchor="_Toc117786259" w:history="1">
            <w:r w:rsidR="0058033E" w:rsidRPr="00927F37">
              <w:rPr>
                <w:rStyle w:val="Hyperlink"/>
                <w:rFonts w:ascii="Times New Roman" w:eastAsia="Times New Roman" w:hAnsi="Times New Roman" w:cs="Times New Roman"/>
                <w:b/>
                <w:i/>
                <w:noProof/>
                <w:lang w:bidi="he-IL"/>
              </w:rPr>
              <w:t>Recommended Course of Study Tables</w:t>
            </w:r>
            <w:r w:rsidR="0058033E">
              <w:rPr>
                <w:noProof/>
                <w:webHidden/>
              </w:rPr>
              <w:tab/>
            </w:r>
            <w:r w:rsidR="009D6FD3">
              <w:rPr>
                <w:noProof/>
                <w:webHidden/>
              </w:rPr>
              <w:t>56</w:t>
            </w:r>
          </w:hyperlink>
          <w:r w:rsidR="009D6FD3">
            <w:rPr>
              <w:noProof/>
            </w:rPr>
            <w:t xml:space="preserve"> &amp; 57</w:t>
          </w:r>
        </w:p>
        <w:p w14:paraId="3DCB2CB4" w14:textId="286DFE7B" w:rsidR="0058033E" w:rsidRDefault="00D35582">
          <w:pPr>
            <w:pStyle w:val="TOC2"/>
            <w:tabs>
              <w:tab w:val="right" w:leader="dot" w:pos="9926"/>
            </w:tabs>
            <w:rPr>
              <w:noProof/>
            </w:rPr>
          </w:pPr>
          <w:hyperlink w:anchor="_Toc117786261" w:history="1">
            <w:r w:rsidR="0058033E" w:rsidRPr="00927F37">
              <w:rPr>
                <w:rStyle w:val="Hyperlink"/>
                <w:rFonts w:ascii="Times New Roman" w:eastAsia="Times New Roman" w:hAnsi="Times New Roman" w:cs="Times New Roman"/>
                <w:b/>
                <w:noProof/>
                <w:lang w:bidi="he-IL"/>
              </w:rPr>
              <w:t>School Counseling (48)</w:t>
            </w:r>
            <w:r w:rsidR="0058033E">
              <w:rPr>
                <w:noProof/>
                <w:webHidden/>
              </w:rPr>
              <w:tab/>
            </w:r>
            <w:r w:rsidR="0074013E">
              <w:rPr>
                <w:noProof/>
                <w:webHidden/>
              </w:rPr>
              <w:t>58</w:t>
            </w:r>
          </w:hyperlink>
        </w:p>
        <w:p w14:paraId="367EC544" w14:textId="1522DB1F" w:rsidR="0058033E" w:rsidRDefault="00D35582">
          <w:pPr>
            <w:pStyle w:val="TOC3"/>
            <w:tabs>
              <w:tab w:val="right" w:leader="dot" w:pos="9926"/>
            </w:tabs>
            <w:rPr>
              <w:noProof/>
            </w:rPr>
          </w:pPr>
          <w:hyperlink w:anchor="_Toc117786262" w:history="1">
            <w:r w:rsidR="0058033E" w:rsidRPr="00927F37">
              <w:rPr>
                <w:rStyle w:val="Hyperlink"/>
                <w:rFonts w:ascii="Times New Roman" w:eastAsia="Times New Roman" w:hAnsi="Times New Roman" w:cs="Times New Roman"/>
                <w:b/>
                <w:i/>
                <w:noProof/>
                <w:lang w:bidi="he-IL"/>
              </w:rPr>
              <w:t>Recommended Course of Study Tables</w:t>
            </w:r>
            <w:r w:rsidR="0058033E">
              <w:rPr>
                <w:noProof/>
                <w:webHidden/>
              </w:rPr>
              <w:tab/>
            </w:r>
            <w:r w:rsidR="0074013E">
              <w:rPr>
                <w:noProof/>
                <w:webHidden/>
              </w:rPr>
              <w:t>59 &amp;</w:t>
            </w:r>
          </w:hyperlink>
          <w:r w:rsidR="0074013E">
            <w:rPr>
              <w:noProof/>
            </w:rPr>
            <w:t xml:space="preserve"> 60</w:t>
          </w:r>
        </w:p>
        <w:p w14:paraId="38628D4E" w14:textId="704394FD" w:rsidR="0058033E" w:rsidRDefault="00D35582">
          <w:pPr>
            <w:pStyle w:val="TOC2"/>
            <w:tabs>
              <w:tab w:val="right" w:leader="dot" w:pos="9926"/>
            </w:tabs>
            <w:rPr>
              <w:noProof/>
            </w:rPr>
          </w:pPr>
          <w:hyperlink w:anchor="_Toc117786263" w:history="1">
            <w:r w:rsidR="0058033E" w:rsidRPr="00927F37">
              <w:rPr>
                <w:rStyle w:val="Hyperlink"/>
                <w:rFonts w:ascii="Times New Roman" w:eastAsia="Times New Roman" w:hAnsi="Times New Roman" w:cs="Times New Roman"/>
                <w:b/>
                <w:noProof/>
                <w:lang w:bidi="he-IL"/>
              </w:rPr>
              <w:t>Student Development Administration (36)</w:t>
            </w:r>
            <w:r w:rsidR="0058033E">
              <w:rPr>
                <w:noProof/>
                <w:webHidden/>
              </w:rPr>
              <w:tab/>
            </w:r>
            <w:r w:rsidR="0074013E">
              <w:rPr>
                <w:noProof/>
                <w:webHidden/>
              </w:rPr>
              <w:t>61</w:t>
            </w:r>
          </w:hyperlink>
        </w:p>
        <w:p w14:paraId="37D3CDBE" w14:textId="2EDD9EE0" w:rsidR="0058033E" w:rsidRDefault="00D35582">
          <w:pPr>
            <w:pStyle w:val="TOC3"/>
            <w:tabs>
              <w:tab w:val="right" w:leader="dot" w:pos="9926"/>
            </w:tabs>
            <w:rPr>
              <w:noProof/>
            </w:rPr>
          </w:pPr>
          <w:hyperlink w:anchor="_Toc117786264" w:history="1">
            <w:r w:rsidR="0058033E" w:rsidRPr="00927F37">
              <w:rPr>
                <w:rStyle w:val="Hyperlink"/>
                <w:rFonts w:ascii="Times New Roman" w:eastAsia="Times New Roman" w:hAnsi="Times New Roman" w:cs="Times New Roman"/>
                <w:b/>
                <w:i/>
                <w:noProof/>
                <w:lang w:bidi="he-IL"/>
              </w:rPr>
              <w:t>Recommended Course of Study Tables</w:t>
            </w:r>
            <w:r w:rsidR="0058033E">
              <w:rPr>
                <w:noProof/>
                <w:webHidden/>
              </w:rPr>
              <w:tab/>
            </w:r>
            <w:r w:rsidR="0074013E">
              <w:rPr>
                <w:noProof/>
                <w:webHidden/>
              </w:rPr>
              <w:t>62</w:t>
            </w:r>
          </w:hyperlink>
        </w:p>
        <w:p w14:paraId="5388B4C9" w14:textId="33EC46DD" w:rsidR="0058033E" w:rsidRDefault="00D35582">
          <w:pPr>
            <w:pStyle w:val="TOC2"/>
            <w:tabs>
              <w:tab w:val="right" w:leader="dot" w:pos="9926"/>
            </w:tabs>
            <w:rPr>
              <w:noProof/>
            </w:rPr>
          </w:pPr>
          <w:hyperlink w:anchor="_Toc117786265" w:history="1">
            <w:r w:rsidR="0058033E" w:rsidRPr="00927F37">
              <w:rPr>
                <w:rStyle w:val="Hyperlink"/>
                <w:rFonts w:ascii="Times New Roman" w:eastAsia="Times New Roman" w:hAnsi="Times New Roman" w:cs="Times New Roman"/>
                <w:b/>
                <w:bCs/>
                <w:i/>
                <w:noProof/>
              </w:rPr>
              <w:t>Certificate in Professional Coaching</w:t>
            </w:r>
            <w:r w:rsidR="0058033E">
              <w:rPr>
                <w:noProof/>
                <w:webHidden/>
              </w:rPr>
              <w:tab/>
            </w:r>
            <w:r w:rsidR="0074013E">
              <w:rPr>
                <w:noProof/>
                <w:webHidden/>
              </w:rPr>
              <w:t>63</w:t>
            </w:r>
          </w:hyperlink>
        </w:p>
        <w:p w14:paraId="3E8C56CA" w14:textId="09C31505" w:rsidR="0058033E" w:rsidRDefault="00D35582">
          <w:pPr>
            <w:pStyle w:val="TOC3"/>
            <w:tabs>
              <w:tab w:val="right" w:leader="dot" w:pos="9926"/>
            </w:tabs>
            <w:rPr>
              <w:noProof/>
            </w:rPr>
          </w:pPr>
          <w:hyperlink w:anchor="_Toc117786266" w:history="1">
            <w:r w:rsidR="0058033E" w:rsidRPr="00927F37">
              <w:rPr>
                <w:rStyle w:val="Hyperlink"/>
                <w:rFonts w:ascii="Times New Roman" w:eastAsia="Times New Roman" w:hAnsi="Times New Roman" w:cs="Times New Roman"/>
                <w:b/>
                <w:i/>
                <w:noProof/>
                <w:lang w:bidi="he-IL"/>
              </w:rPr>
              <w:t>Recommended Course of Study Tables</w:t>
            </w:r>
            <w:r w:rsidR="0058033E">
              <w:rPr>
                <w:noProof/>
                <w:webHidden/>
              </w:rPr>
              <w:tab/>
            </w:r>
            <w:r w:rsidR="0074013E">
              <w:rPr>
                <w:noProof/>
                <w:webHidden/>
              </w:rPr>
              <w:t>63</w:t>
            </w:r>
          </w:hyperlink>
        </w:p>
        <w:p w14:paraId="28EA6012" w14:textId="036D5ACB" w:rsidR="0058033E" w:rsidRDefault="00D35582">
          <w:pPr>
            <w:pStyle w:val="TOC2"/>
            <w:tabs>
              <w:tab w:val="right" w:leader="dot" w:pos="9926"/>
            </w:tabs>
            <w:rPr>
              <w:noProof/>
            </w:rPr>
          </w:pPr>
          <w:hyperlink w:anchor="_Toc117786267" w:history="1">
            <w:r w:rsidR="0058033E" w:rsidRPr="00927F37">
              <w:rPr>
                <w:rStyle w:val="Hyperlink"/>
                <w:rFonts w:ascii="Times New Roman" w:eastAsia="Times New Roman" w:hAnsi="Times New Roman" w:cs="Times New Roman"/>
                <w:b/>
                <w:noProof/>
                <w:lang w:bidi="he-IL"/>
              </w:rPr>
              <w:t>Post Master’s Degree Certificate</w:t>
            </w:r>
            <w:r w:rsidR="0058033E">
              <w:rPr>
                <w:noProof/>
                <w:webHidden/>
              </w:rPr>
              <w:tab/>
            </w:r>
            <w:r w:rsidR="0074013E">
              <w:rPr>
                <w:noProof/>
                <w:webHidden/>
              </w:rPr>
              <w:t>63</w:t>
            </w:r>
          </w:hyperlink>
        </w:p>
        <w:p w14:paraId="42746077" w14:textId="73A112BA" w:rsidR="0058033E" w:rsidRDefault="00D35582">
          <w:pPr>
            <w:pStyle w:val="TOC2"/>
            <w:tabs>
              <w:tab w:val="right" w:leader="dot" w:pos="9926"/>
            </w:tabs>
            <w:rPr>
              <w:noProof/>
            </w:rPr>
          </w:pPr>
          <w:hyperlink w:anchor="_Toc117786268" w:history="1">
            <w:r w:rsidR="0058033E" w:rsidRPr="00927F37">
              <w:rPr>
                <w:rStyle w:val="Hyperlink"/>
                <w:rFonts w:ascii="Times New Roman" w:eastAsia="Times New Roman" w:hAnsi="Times New Roman" w:cs="Times New Roman"/>
                <w:b/>
                <w:noProof/>
                <w:lang w:bidi="he-IL"/>
              </w:rPr>
              <w:t>Non-Specialization Certificates</w:t>
            </w:r>
            <w:r w:rsidR="0058033E">
              <w:rPr>
                <w:noProof/>
                <w:webHidden/>
              </w:rPr>
              <w:tab/>
            </w:r>
            <w:r w:rsidR="0074013E">
              <w:rPr>
                <w:noProof/>
                <w:webHidden/>
              </w:rPr>
              <w:t>64</w:t>
            </w:r>
          </w:hyperlink>
        </w:p>
        <w:p w14:paraId="0C3122FB" w14:textId="33B8522C" w:rsidR="0052118A" w:rsidRPr="0052118A" w:rsidRDefault="0052118A">
          <w:pPr>
            <w:pStyle w:val="TOC2"/>
            <w:tabs>
              <w:tab w:val="right" w:leader="dot" w:pos="9926"/>
            </w:tabs>
            <w:rPr>
              <w:rFonts w:ascii="Times New Roman" w:hAnsi="Times New Roman" w:cs="Times New Roman"/>
            </w:rPr>
          </w:pPr>
          <w:r>
            <w:rPr>
              <w:rFonts w:ascii="Times New Roman" w:hAnsi="Times New Roman" w:cs="Times New Roman"/>
              <w:b/>
            </w:rPr>
            <w:t>Course Descriptions</w:t>
          </w:r>
          <w:r>
            <w:rPr>
              <w:rFonts w:ascii="Times New Roman" w:hAnsi="Times New Roman" w:cs="Times New Roman"/>
            </w:rPr>
            <w:t>………………………………………………………………………………………….</w:t>
          </w:r>
          <w:r w:rsidRPr="0052118A">
            <w:rPr>
              <w:rFonts w:cstheme="minorHAnsi"/>
            </w:rPr>
            <w:t>65</w:t>
          </w:r>
        </w:p>
        <w:p w14:paraId="05A58B7A" w14:textId="4ACF4259" w:rsidR="0058033E" w:rsidRDefault="00D35582">
          <w:pPr>
            <w:pStyle w:val="TOC2"/>
            <w:tabs>
              <w:tab w:val="right" w:leader="dot" w:pos="9926"/>
            </w:tabs>
            <w:rPr>
              <w:noProof/>
            </w:rPr>
          </w:pPr>
          <w:hyperlink w:anchor="_Toc117786269" w:history="1">
            <w:r w:rsidR="0058033E" w:rsidRPr="00927F37">
              <w:rPr>
                <w:rStyle w:val="Hyperlink"/>
                <w:rFonts w:ascii="Times New Roman" w:eastAsia="Times New Roman" w:hAnsi="Times New Roman" w:cs="Times New Roman"/>
                <w:b/>
                <w:bCs/>
                <w:noProof/>
              </w:rPr>
              <w:t>Other Coursework Options</w:t>
            </w:r>
            <w:r w:rsidR="0058033E">
              <w:rPr>
                <w:noProof/>
                <w:webHidden/>
              </w:rPr>
              <w:tab/>
            </w:r>
            <w:r w:rsidR="0074013E">
              <w:rPr>
                <w:noProof/>
                <w:webHidden/>
              </w:rPr>
              <w:t>73</w:t>
            </w:r>
          </w:hyperlink>
        </w:p>
        <w:p w14:paraId="3AE47D6B" w14:textId="48BF09A9" w:rsidR="0058033E" w:rsidRDefault="00D35582">
          <w:pPr>
            <w:pStyle w:val="TOC3"/>
            <w:tabs>
              <w:tab w:val="right" w:leader="dot" w:pos="9926"/>
            </w:tabs>
            <w:rPr>
              <w:noProof/>
            </w:rPr>
          </w:pPr>
          <w:hyperlink w:anchor="_Toc117786270" w:history="1">
            <w:r w:rsidR="0058033E" w:rsidRPr="00927F37">
              <w:rPr>
                <w:rStyle w:val="Hyperlink"/>
                <w:rFonts w:ascii="Times New Roman" w:eastAsia="Times New Roman" w:hAnsi="Times New Roman" w:cs="Times New Roman"/>
                <w:b/>
                <w:bCs/>
                <w:noProof/>
              </w:rPr>
              <w:t>Audit</w:t>
            </w:r>
            <w:r w:rsidR="0058033E">
              <w:rPr>
                <w:noProof/>
                <w:webHidden/>
              </w:rPr>
              <w:tab/>
            </w:r>
            <w:r w:rsidR="0074013E">
              <w:rPr>
                <w:noProof/>
                <w:webHidden/>
              </w:rPr>
              <w:t>73</w:t>
            </w:r>
          </w:hyperlink>
        </w:p>
        <w:p w14:paraId="6AAC5141" w14:textId="4BF3DA47" w:rsidR="0058033E" w:rsidRDefault="00D35582">
          <w:pPr>
            <w:pStyle w:val="TOC2"/>
            <w:tabs>
              <w:tab w:val="right" w:leader="dot" w:pos="9926"/>
            </w:tabs>
            <w:rPr>
              <w:noProof/>
            </w:rPr>
          </w:pPr>
          <w:hyperlink w:anchor="_Toc117786271" w:history="1">
            <w:r w:rsidR="0058033E" w:rsidRPr="00927F37">
              <w:rPr>
                <w:rStyle w:val="Hyperlink"/>
                <w:rFonts w:ascii="Times New Roman" w:eastAsia="Times New Roman" w:hAnsi="Times New Roman" w:cs="Times New Roman"/>
                <w:b/>
                <w:bCs/>
                <w:noProof/>
              </w:rPr>
              <w:t>Thesis Option</w:t>
            </w:r>
            <w:r w:rsidR="0058033E">
              <w:rPr>
                <w:noProof/>
                <w:webHidden/>
              </w:rPr>
              <w:tab/>
            </w:r>
            <w:r w:rsidR="0074013E">
              <w:rPr>
                <w:noProof/>
                <w:webHidden/>
              </w:rPr>
              <w:t>74</w:t>
            </w:r>
          </w:hyperlink>
        </w:p>
        <w:p w14:paraId="6FB60D37" w14:textId="140015BB" w:rsidR="0058033E" w:rsidRDefault="00D35582">
          <w:pPr>
            <w:pStyle w:val="TOC3"/>
            <w:tabs>
              <w:tab w:val="right" w:leader="dot" w:pos="9926"/>
            </w:tabs>
            <w:rPr>
              <w:noProof/>
            </w:rPr>
          </w:pPr>
          <w:hyperlink w:anchor="_Toc117786272" w:history="1">
            <w:r w:rsidR="0058033E" w:rsidRPr="00927F37">
              <w:rPr>
                <w:rStyle w:val="Hyperlink"/>
                <w:rFonts w:ascii="Times New Roman" w:eastAsia="Times New Roman" w:hAnsi="Times New Roman" w:cs="Times New Roman"/>
                <w:b/>
                <w:bCs/>
                <w:noProof/>
              </w:rPr>
              <w:t>Bound Thesis</w:t>
            </w:r>
            <w:r w:rsidR="0058033E">
              <w:rPr>
                <w:noProof/>
                <w:webHidden/>
              </w:rPr>
              <w:tab/>
            </w:r>
            <w:r w:rsidR="0074013E">
              <w:rPr>
                <w:noProof/>
                <w:webHidden/>
              </w:rPr>
              <w:t>74</w:t>
            </w:r>
          </w:hyperlink>
        </w:p>
        <w:p w14:paraId="3625F8AF" w14:textId="413519DC" w:rsidR="0058033E" w:rsidRDefault="00D35582">
          <w:pPr>
            <w:pStyle w:val="TOC2"/>
            <w:tabs>
              <w:tab w:val="right" w:leader="dot" w:pos="9926"/>
            </w:tabs>
            <w:rPr>
              <w:noProof/>
            </w:rPr>
          </w:pPr>
          <w:hyperlink w:anchor="_Toc117786273" w:history="1">
            <w:r w:rsidR="0058033E" w:rsidRPr="00927F37">
              <w:rPr>
                <w:rStyle w:val="Hyperlink"/>
                <w:rFonts w:ascii="Times New Roman" w:eastAsia="Times New Roman" w:hAnsi="Times New Roman" w:cs="Times New Roman"/>
                <w:b/>
                <w:noProof/>
              </w:rPr>
              <w:t>Course Guidelines</w:t>
            </w:r>
            <w:r w:rsidR="0058033E">
              <w:rPr>
                <w:noProof/>
                <w:webHidden/>
              </w:rPr>
              <w:tab/>
            </w:r>
            <w:r w:rsidR="0074013E">
              <w:rPr>
                <w:noProof/>
                <w:webHidden/>
              </w:rPr>
              <w:t>75</w:t>
            </w:r>
          </w:hyperlink>
        </w:p>
        <w:p w14:paraId="69C2153B" w14:textId="18BBE17D" w:rsidR="0058033E" w:rsidRDefault="00D35582">
          <w:pPr>
            <w:pStyle w:val="TOC3"/>
            <w:tabs>
              <w:tab w:val="right" w:leader="dot" w:pos="9926"/>
            </w:tabs>
            <w:rPr>
              <w:noProof/>
            </w:rPr>
          </w:pPr>
          <w:hyperlink w:anchor="_Toc117786274" w:history="1">
            <w:r w:rsidR="0058033E" w:rsidRPr="00927F37">
              <w:rPr>
                <w:rStyle w:val="Hyperlink"/>
                <w:rFonts w:ascii="Times New Roman" w:eastAsia="Times New Roman" w:hAnsi="Times New Roman" w:cs="Times New Roman"/>
                <w:b/>
                <w:bCs/>
                <w:noProof/>
              </w:rPr>
              <w:t>Course Attendance</w:t>
            </w:r>
            <w:r w:rsidR="0058033E">
              <w:rPr>
                <w:noProof/>
                <w:webHidden/>
              </w:rPr>
              <w:tab/>
            </w:r>
            <w:r w:rsidR="0074013E">
              <w:rPr>
                <w:noProof/>
                <w:webHidden/>
              </w:rPr>
              <w:t>75</w:t>
            </w:r>
          </w:hyperlink>
        </w:p>
        <w:p w14:paraId="55B57976" w14:textId="01C59CA4" w:rsidR="0058033E" w:rsidRDefault="00D35582">
          <w:pPr>
            <w:pStyle w:val="TOC3"/>
            <w:tabs>
              <w:tab w:val="right" w:leader="dot" w:pos="9926"/>
            </w:tabs>
            <w:rPr>
              <w:noProof/>
            </w:rPr>
          </w:pPr>
          <w:hyperlink w:anchor="_Toc117786275" w:history="1">
            <w:r w:rsidR="0058033E" w:rsidRPr="00927F37">
              <w:rPr>
                <w:rStyle w:val="Hyperlink"/>
                <w:rFonts w:ascii="Times New Roman" w:eastAsia="Times New Roman" w:hAnsi="Times New Roman" w:cs="Times New Roman"/>
                <w:b/>
                <w:bCs/>
                <w:noProof/>
              </w:rPr>
              <w:t>Course Evaluation</w:t>
            </w:r>
            <w:r w:rsidR="0058033E">
              <w:rPr>
                <w:noProof/>
                <w:webHidden/>
              </w:rPr>
              <w:tab/>
            </w:r>
            <w:r w:rsidR="0074013E">
              <w:rPr>
                <w:noProof/>
                <w:webHidden/>
              </w:rPr>
              <w:t>75</w:t>
            </w:r>
          </w:hyperlink>
        </w:p>
        <w:p w14:paraId="2E017577" w14:textId="307B37B4" w:rsidR="0058033E" w:rsidRDefault="00D35582">
          <w:pPr>
            <w:pStyle w:val="TOC3"/>
            <w:tabs>
              <w:tab w:val="right" w:leader="dot" w:pos="9926"/>
            </w:tabs>
            <w:rPr>
              <w:noProof/>
            </w:rPr>
          </w:pPr>
          <w:hyperlink w:anchor="_Toc117786276" w:history="1">
            <w:r w:rsidR="0058033E" w:rsidRPr="00927F37">
              <w:rPr>
                <w:rStyle w:val="Hyperlink"/>
                <w:rFonts w:ascii="Times New Roman" w:eastAsia="Times New Roman" w:hAnsi="Times New Roman" w:cs="Times New Roman"/>
                <w:b/>
                <w:bCs/>
                <w:noProof/>
              </w:rPr>
              <w:t>Incomplete Grades</w:t>
            </w:r>
            <w:r w:rsidR="0058033E">
              <w:rPr>
                <w:noProof/>
                <w:webHidden/>
              </w:rPr>
              <w:tab/>
            </w:r>
            <w:r w:rsidR="0074013E">
              <w:rPr>
                <w:noProof/>
                <w:webHidden/>
              </w:rPr>
              <w:t>75</w:t>
            </w:r>
          </w:hyperlink>
        </w:p>
        <w:p w14:paraId="090428A8" w14:textId="03538F42" w:rsidR="0058033E" w:rsidRDefault="00D35582">
          <w:pPr>
            <w:pStyle w:val="TOC3"/>
            <w:tabs>
              <w:tab w:val="right" w:leader="dot" w:pos="9926"/>
            </w:tabs>
            <w:rPr>
              <w:noProof/>
            </w:rPr>
          </w:pPr>
          <w:hyperlink w:anchor="_Toc117786277" w:history="1">
            <w:r w:rsidR="0058033E" w:rsidRPr="00927F37">
              <w:rPr>
                <w:rStyle w:val="Hyperlink"/>
                <w:rFonts w:ascii="Times New Roman" w:eastAsia="Times New Roman" w:hAnsi="Times New Roman" w:cs="Times New Roman"/>
                <w:b/>
                <w:bCs/>
                <w:noProof/>
              </w:rPr>
              <w:t>Drop/Add Procedure</w:t>
            </w:r>
            <w:r w:rsidR="0058033E">
              <w:rPr>
                <w:noProof/>
                <w:webHidden/>
              </w:rPr>
              <w:tab/>
            </w:r>
            <w:r w:rsidR="0074013E">
              <w:rPr>
                <w:noProof/>
                <w:webHidden/>
              </w:rPr>
              <w:t>76</w:t>
            </w:r>
          </w:hyperlink>
        </w:p>
        <w:p w14:paraId="7F986103" w14:textId="262B0FA3" w:rsidR="0058033E" w:rsidRDefault="00D35582">
          <w:pPr>
            <w:pStyle w:val="TOC3"/>
            <w:tabs>
              <w:tab w:val="right" w:leader="dot" w:pos="9926"/>
            </w:tabs>
            <w:rPr>
              <w:noProof/>
            </w:rPr>
          </w:pPr>
          <w:hyperlink w:anchor="_Toc117786278" w:history="1">
            <w:r w:rsidR="0058033E" w:rsidRPr="00927F37">
              <w:rPr>
                <w:rStyle w:val="Hyperlink"/>
                <w:rFonts w:ascii="Times New Roman" w:eastAsia="Times New Roman" w:hAnsi="Times New Roman" w:cs="Times New Roman"/>
                <w:b/>
                <w:bCs/>
                <w:noProof/>
              </w:rPr>
              <w:t xml:space="preserve">Refund </w:t>
            </w:r>
            <w:r w:rsidR="0058033E" w:rsidRPr="00927F37">
              <w:rPr>
                <w:rStyle w:val="Hyperlink"/>
                <w:rFonts w:ascii="Times New Roman" w:eastAsia="Times New Roman" w:hAnsi="Times New Roman" w:cs="Times New Roman"/>
                <w:b/>
                <w:noProof/>
                <w:w w:val="106"/>
              </w:rPr>
              <w:t>of Tuition</w:t>
            </w:r>
            <w:r w:rsidR="0058033E">
              <w:rPr>
                <w:noProof/>
                <w:webHidden/>
              </w:rPr>
              <w:tab/>
            </w:r>
            <w:r w:rsidR="0074013E">
              <w:rPr>
                <w:noProof/>
                <w:webHidden/>
              </w:rPr>
              <w:t>76</w:t>
            </w:r>
          </w:hyperlink>
        </w:p>
        <w:p w14:paraId="13CEA1D6" w14:textId="6DB8B9CC" w:rsidR="0058033E" w:rsidRDefault="00D35582">
          <w:pPr>
            <w:pStyle w:val="TOC3"/>
            <w:tabs>
              <w:tab w:val="right" w:leader="dot" w:pos="9926"/>
            </w:tabs>
            <w:rPr>
              <w:noProof/>
            </w:rPr>
          </w:pPr>
          <w:hyperlink w:anchor="_Toc117786279" w:history="1">
            <w:r w:rsidR="0058033E" w:rsidRPr="00927F37">
              <w:rPr>
                <w:rStyle w:val="Hyperlink"/>
                <w:rFonts w:ascii="Times New Roman" w:eastAsia="Times New Roman" w:hAnsi="Times New Roman" w:cs="Times New Roman"/>
                <w:b/>
                <w:noProof/>
              </w:rPr>
              <w:t>Notice of Withdrawal</w:t>
            </w:r>
            <w:r w:rsidR="0058033E">
              <w:rPr>
                <w:noProof/>
                <w:webHidden/>
              </w:rPr>
              <w:tab/>
            </w:r>
            <w:r w:rsidR="0058033E">
              <w:rPr>
                <w:noProof/>
                <w:webHidden/>
              </w:rPr>
              <w:fldChar w:fldCharType="begin"/>
            </w:r>
            <w:r w:rsidR="0058033E">
              <w:rPr>
                <w:noProof/>
                <w:webHidden/>
              </w:rPr>
              <w:instrText xml:space="preserve"> PAGEREF _Toc117786279 \h </w:instrText>
            </w:r>
            <w:r w:rsidR="0058033E">
              <w:rPr>
                <w:noProof/>
                <w:webHidden/>
              </w:rPr>
            </w:r>
            <w:r w:rsidR="0058033E">
              <w:rPr>
                <w:noProof/>
                <w:webHidden/>
              </w:rPr>
              <w:fldChar w:fldCharType="separate"/>
            </w:r>
            <w:r w:rsidR="0058033E">
              <w:rPr>
                <w:noProof/>
                <w:webHidden/>
              </w:rPr>
              <w:t>7</w:t>
            </w:r>
            <w:r w:rsidR="0074013E">
              <w:rPr>
                <w:noProof/>
                <w:webHidden/>
              </w:rPr>
              <w:t>6</w:t>
            </w:r>
            <w:r w:rsidR="0058033E">
              <w:rPr>
                <w:noProof/>
                <w:webHidden/>
              </w:rPr>
              <w:fldChar w:fldCharType="end"/>
            </w:r>
          </w:hyperlink>
        </w:p>
        <w:p w14:paraId="79233806" w14:textId="70709FD4" w:rsidR="0058033E" w:rsidRDefault="00D35582">
          <w:pPr>
            <w:pStyle w:val="TOC2"/>
            <w:tabs>
              <w:tab w:val="right" w:leader="dot" w:pos="9926"/>
            </w:tabs>
            <w:rPr>
              <w:noProof/>
            </w:rPr>
          </w:pPr>
          <w:hyperlink w:anchor="_Toc117786280" w:history="1">
            <w:r w:rsidR="0058033E" w:rsidRPr="00927F37">
              <w:rPr>
                <w:rStyle w:val="Hyperlink"/>
                <w:rFonts w:ascii="Times New Roman" w:eastAsia="Times New Roman" w:hAnsi="Times New Roman" w:cs="Times New Roman"/>
                <w:b/>
                <w:noProof/>
              </w:rPr>
              <w:t>Guidelines for Submission of Papers and Written Material</w:t>
            </w:r>
            <w:r w:rsidR="0058033E">
              <w:rPr>
                <w:noProof/>
                <w:webHidden/>
              </w:rPr>
              <w:tab/>
            </w:r>
            <w:r w:rsidR="0074013E">
              <w:rPr>
                <w:noProof/>
                <w:webHidden/>
              </w:rPr>
              <w:t>77</w:t>
            </w:r>
          </w:hyperlink>
        </w:p>
        <w:p w14:paraId="5729419A" w14:textId="0865A618" w:rsidR="0058033E" w:rsidRDefault="00D35582">
          <w:pPr>
            <w:pStyle w:val="TOC2"/>
            <w:tabs>
              <w:tab w:val="right" w:leader="dot" w:pos="9926"/>
            </w:tabs>
            <w:rPr>
              <w:noProof/>
            </w:rPr>
          </w:pPr>
          <w:hyperlink w:anchor="_Toc117786281" w:history="1">
            <w:r w:rsidR="0058033E" w:rsidRPr="00927F37">
              <w:rPr>
                <w:rStyle w:val="Hyperlink"/>
                <w:rFonts w:ascii="Times New Roman" w:eastAsia="Times New Roman" w:hAnsi="Times New Roman" w:cs="Times New Roman"/>
                <w:b/>
                <w:noProof/>
              </w:rPr>
              <w:t>Clinical Experience</w:t>
            </w:r>
            <w:r w:rsidR="0058033E">
              <w:rPr>
                <w:noProof/>
                <w:webHidden/>
              </w:rPr>
              <w:tab/>
            </w:r>
            <w:r w:rsidR="0074013E">
              <w:rPr>
                <w:noProof/>
                <w:webHidden/>
              </w:rPr>
              <w:t>77</w:t>
            </w:r>
          </w:hyperlink>
        </w:p>
        <w:p w14:paraId="64C6A1DC" w14:textId="57A28D79" w:rsidR="0058033E" w:rsidRDefault="00D35582">
          <w:pPr>
            <w:pStyle w:val="TOC3"/>
            <w:tabs>
              <w:tab w:val="right" w:leader="dot" w:pos="9926"/>
            </w:tabs>
            <w:rPr>
              <w:noProof/>
            </w:rPr>
          </w:pPr>
          <w:hyperlink w:anchor="_Toc117786282" w:history="1">
            <w:r w:rsidR="0058033E" w:rsidRPr="00927F37">
              <w:rPr>
                <w:rStyle w:val="Hyperlink"/>
                <w:rFonts w:ascii="Times New Roman" w:eastAsia="Times New Roman" w:hAnsi="Times New Roman" w:cs="Times New Roman"/>
                <w:b/>
                <w:bCs/>
                <w:noProof/>
              </w:rPr>
              <w:t>Clinical Intern and Practicum Procedure Site (CIPPS)</w:t>
            </w:r>
            <w:r w:rsidR="0058033E">
              <w:rPr>
                <w:noProof/>
                <w:webHidden/>
              </w:rPr>
              <w:tab/>
            </w:r>
            <w:r w:rsidR="0058033E">
              <w:rPr>
                <w:noProof/>
                <w:webHidden/>
              </w:rPr>
              <w:fldChar w:fldCharType="begin"/>
            </w:r>
            <w:r w:rsidR="0058033E">
              <w:rPr>
                <w:noProof/>
                <w:webHidden/>
              </w:rPr>
              <w:instrText xml:space="preserve"> PAGEREF _Toc117786282 \h </w:instrText>
            </w:r>
            <w:r w:rsidR="0058033E">
              <w:rPr>
                <w:noProof/>
                <w:webHidden/>
              </w:rPr>
            </w:r>
            <w:r w:rsidR="0058033E">
              <w:rPr>
                <w:noProof/>
                <w:webHidden/>
              </w:rPr>
              <w:fldChar w:fldCharType="separate"/>
            </w:r>
            <w:r w:rsidR="0058033E">
              <w:rPr>
                <w:noProof/>
                <w:webHidden/>
              </w:rPr>
              <w:t>7</w:t>
            </w:r>
            <w:r w:rsidR="0074013E">
              <w:rPr>
                <w:noProof/>
                <w:webHidden/>
              </w:rPr>
              <w:t>7</w:t>
            </w:r>
            <w:r w:rsidR="0058033E">
              <w:rPr>
                <w:noProof/>
                <w:webHidden/>
              </w:rPr>
              <w:fldChar w:fldCharType="end"/>
            </w:r>
          </w:hyperlink>
        </w:p>
        <w:p w14:paraId="333C6ADC" w14:textId="02019850" w:rsidR="0058033E" w:rsidRDefault="00D35582">
          <w:pPr>
            <w:pStyle w:val="TOC3"/>
            <w:tabs>
              <w:tab w:val="right" w:leader="dot" w:pos="9926"/>
            </w:tabs>
            <w:rPr>
              <w:noProof/>
            </w:rPr>
          </w:pPr>
          <w:hyperlink w:anchor="_Toc117786283" w:history="1">
            <w:r w:rsidR="0058033E" w:rsidRPr="00927F37">
              <w:rPr>
                <w:rStyle w:val="Hyperlink"/>
                <w:rFonts w:ascii="Times New Roman" w:eastAsia="Times New Roman" w:hAnsi="Times New Roman" w:cs="Times New Roman"/>
                <w:b/>
                <w:bCs/>
                <w:noProof/>
              </w:rPr>
              <w:t>Tevera</w:t>
            </w:r>
            <w:r w:rsidR="0058033E">
              <w:rPr>
                <w:noProof/>
                <w:webHidden/>
              </w:rPr>
              <w:tab/>
            </w:r>
            <w:r w:rsidR="0074013E">
              <w:rPr>
                <w:noProof/>
                <w:webHidden/>
              </w:rPr>
              <w:t>78</w:t>
            </w:r>
          </w:hyperlink>
        </w:p>
        <w:p w14:paraId="2FDC5004" w14:textId="13448D6F" w:rsidR="0058033E" w:rsidRDefault="00D35582">
          <w:pPr>
            <w:pStyle w:val="TOC3"/>
            <w:tabs>
              <w:tab w:val="right" w:leader="dot" w:pos="9926"/>
            </w:tabs>
            <w:rPr>
              <w:noProof/>
            </w:rPr>
          </w:pPr>
          <w:hyperlink w:anchor="_Toc117786284" w:history="1">
            <w:r w:rsidR="0058033E" w:rsidRPr="00927F37">
              <w:rPr>
                <w:rStyle w:val="Hyperlink"/>
                <w:rFonts w:ascii="Times New Roman" w:eastAsia="Times New Roman" w:hAnsi="Times New Roman" w:cs="Times New Roman"/>
                <w:b/>
                <w:bCs/>
                <w:noProof/>
              </w:rPr>
              <w:t>Practicum</w:t>
            </w:r>
            <w:r w:rsidR="0058033E">
              <w:rPr>
                <w:noProof/>
                <w:webHidden/>
              </w:rPr>
              <w:tab/>
            </w:r>
            <w:r w:rsidR="0074013E">
              <w:rPr>
                <w:noProof/>
                <w:webHidden/>
              </w:rPr>
              <w:t>78</w:t>
            </w:r>
          </w:hyperlink>
        </w:p>
        <w:p w14:paraId="31F677FB" w14:textId="6A6FE30A" w:rsidR="0058033E" w:rsidRDefault="00D35582">
          <w:pPr>
            <w:pStyle w:val="TOC3"/>
            <w:tabs>
              <w:tab w:val="right" w:leader="dot" w:pos="9926"/>
            </w:tabs>
            <w:rPr>
              <w:noProof/>
            </w:rPr>
          </w:pPr>
          <w:hyperlink w:anchor="_Toc117786285" w:history="1">
            <w:r w:rsidR="0058033E" w:rsidRPr="00927F37">
              <w:rPr>
                <w:rStyle w:val="Hyperlink"/>
                <w:rFonts w:ascii="Times New Roman" w:eastAsia="Times New Roman" w:hAnsi="Times New Roman" w:cs="Times New Roman"/>
                <w:b/>
                <w:bCs/>
                <w:noProof/>
              </w:rPr>
              <w:t>Internship</w:t>
            </w:r>
            <w:r w:rsidR="0058033E">
              <w:rPr>
                <w:noProof/>
                <w:webHidden/>
              </w:rPr>
              <w:tab/>
            </w:r>
            <w:r w:rsidR="0074013E">
              <w:rPr>
                <w:noProof/>
                <w:webHidden/>
              </w:rPr>
              <w:t>78</w:t>
            </w:r>
          </w:hyperlink>
        </w:p>
        <w:p w14:paraId="57659972" w14:textId="666C02DB" w:rsidR="0058033E" w:rsidRDefault="00D35582">
          <w:pPr>
            <w:pStyle w:val="TOC3"/>
            <w:tabs>
              <w:tab w:val="right" w:leader="dot" w:pos="9926"/>
            </w:tabs>
            <w:rPr>
              <w:noProof/>
            </w:rPr>
          </w:pPr>
          <w:hyperlink w:anchor="_Toc117786286" w:history="1">
            <w:r w:rsidR="0058033E" w:rsidRPr="00927F37">
              <w:rPr>
                <w:rStyle w:val="Hyperlink"/>
                <w:rFonts w:ascii="Times New Roman" w:eastAsia="Times New Roman" w:hAnsi="Times New Roman" w:cs="Times New Roman"/>
                <w:b/>
                <w:noProof/>
                <w:w w:val="105"/>
              </w:rPr>
              <w:t>Application Deadlines for Practicum and Internship</w:t>
            </w:r>
            <w:r w:rsidR="0058033E">
              <w:rPr>
                <w:noProof/>
                <w:webHidden/>
              </w:rPr>
              <w:tab/>
            </w:r>
            <w:r w:rsidR="0074013E">
              <w:rPr>
                <w:noProof/>
                <w:webHidden/>
              </w:rPr>
              <w:t>79</w:t>
            </w:r>
          </w:hyperlink>
        </w:p>
        <w:p w14:paraId="6FBC8C45" w14:textId="080704C3" w:rsidR="0058033E" w:rsidRDefault="00D35582">
          <w:pPr>
            <w:pStyle w:val="TOC2"/>
            <w:tabs>
              <w:tab w:val="right" w:leader="dot" w:pos="9926"/>
            </w:tabs>
            <w:rPr>
              <w:noProof/>
            </w:rPr>
          </w:pPr>
          <w:hyperlink w:anchor="_Toc117786287" w:history="1">
            <w:r w:rsidR="0058033E" w:rsidRPr="00927F37">
              <w:rPr>
                <w:rStyle w:val="Hyperlink"/>
                <w:rFonts w:ascii="Times New Roman" w:eastAsia="Times New Roman" w:hAnsi="Times New Roman" w:cs="Times New Roman"/>
                <w:b/>
                <w:noProof/>
                <w:w w:val="105"/>
              </w:rPr>
              <w:t>Other Division Policies</w:t>
            </w:r>
            <w:r w:rsidR="0058033E">
              <w:rPr>
                <w:noProof/>
                <w:webHidden/>
              </w:rPr>
              <w:tab/>
            </w:r>
            <w:r w:rsidR="0074013E">
              <w:rPr>
                <w:noProof/>
                <w:webHidden/>
              </w:rPr>
              <w:t>79</w:t>
            </w:r>
          </w:hyperlink>
        </w:p>
        <w:p w14:paraId="2F5E1573" w14:textId="5E679C67" w:rsidR="0058033E" w:rsidRDefault="00D35582">
          <w:pPr>
            <w:pStyle w:val="TOC3"/>
            <w:tabs>
              <w:tab w:val="right" w:leader="dot" w:pos="9926"/>
            </w:tabs>
            <w:rPr>
              <w:noProof/>
            </w:rPr>
          </w:pPr>
          <w:hyperlink w:anchor="_Toc117786288" w:history="1">
            <w:r w:rsidR="0058033E" w:rsidRPr="00927F37">
              <w:rPr>
                <w:rStyle w:val="Hyperlink"/>
                <w:rFonts w:ascii="Times New Roman" w:eastAsia="Times New Roman" w:hAnsi="Times New Roman" w:cs="Times New Roman"/>
                <w:b/>
                <w:bCs/>
                <w:noProof/>
              </w:rPr>
              <w:t>Endorsement Policy</w:t>
            </w:r>
            <w:r w:rsidR="0058033E">
              <w:rPr>
                <w:noProof/>
                <w:webHidden/>
              </w:rPr>
              <w:tab/>
            </w:r>
            <w:r w:rsidR="0074013E">
              <w:rPr>
                <w:noProof/>
                <w:webHidden/>
              </w:rPr>
              <w:t>79</w:t>
            </w:r>
          </w:hyperlink>
        </w:p>
        <w:p w14:paraId="4769A349" w14:textId="44C27959" w:rsidR="0058033E" w:rsidRDefault="00D35582">
          <w:pPr>
            <w:pStyle w:val="TOC2"/>
            <w:tabs>
              <w:tab w:val="right" w:leader="dot" w:pos="9926"/>
            </w:tabs>
            <w:rPr>
              <w:noProof/>
            </w:rPr>
          </w:pPr>
          <w:hyperlink w:anchor="_Toc117786289" w:history="1">
            <w:r w:rsidR="0058033E" w:rsidRPr="00927F37">
              <w:rPr>
                <w:rStyle w:val="Hyperlink"/>
                <w:rFonts w:ascii="Times New Roman" w:eastAsia="Times New Roman" w:hAnsi="Times New Roman" w:cs="Times New Roman"/>
                <w:b/>
                <w:noProof/>
              </w:rPr>
              <w:t>Division/Student Communication</w:t>
            </w:r>
            <w:r w:rsidR="0058033E">
              <w:rPr>
                <w:noProof/>
                <w:webHidden/>
              </w:rPr>
              <w:tab/>
            </w:r>
            <w:r w:rsidR="0074013E">
              <w:rPr>
                <w:noProof/>
                <w:webHidden/>
              </w:rPr>
              <w:t>7</w:t>
            </w:r>
            <w:r w:rsidR="0074013E">
              <w:rPr>
                <w:noProof/>
                <w:webHidden/>
              </w:rPr>
              <w:t>9</w:t>
            </w:r>
          </w:hyperlink>
        </w:p>
        <w:p w14:paraId="3AA9FE70" w14:textId="2F7786BE" w:rsidR="0058033E" w:rsidRDefault="00D35582">
          <w:pPr>
            <w:pStyle w:val="TOC2"/>
            <w:tabs>
              <w:tab w:val="right" w:leader="dot" w:pos="9926"/>
            </w:tabs>
            <w:rPr>
              <w:noProof/>
            </w:rPr>
          </w:pPr>
          <w:hyperlink w:anchor="_Toc117786290" w:history="1">
            <w:r w:rsidR="0058033E" w:rsidRPr="00927F37">
              <w:rPr>
                <w:rStyle w:val="Hyperlink"/>
                <w:rFonts w:ascii="Times New Roman" w:eastAsia="Times New Roman" w:hAnsi="Times New Roman" w:cs="Times New Roman"/>
                <w:b/>
                <w:noProof/>
              </w:rPr>
              <w:t>Professional Organizations</w:t>
            </w:r>
            <w:r w:rsidR="0058033E">
              <w:rPr>
                <w:noProof/>
                <w:webHidden/>
              </w:rPr>
              <w:tab/>
            </w:r>
            <w:r w:rsidR="0058033E">
              <w:rPr>
                <w:noProof/>
                <w:webHidden/>
              </w:rPr>
              <w:fldChar w:fldCharType="begin"/>
            </w:r>
            <w:r w:rsidR="0058033E">
              <w:rPr>
                <w:noProof/>
                <w:webHidden/>
              </w:rPr>
              <w:instrText xml:space="preserve"> PAGEREF _Toc117786290 \h </w:instrText>
            </w:r>
            <w:r w:rsidR="0058033E">
              <w:rPr>
                <w:noProof/>
                <w:webHidden/>
              </w:rPr>
            </w:r>
            <w:r w:rsidR="0058033E">
              <w:rPr>
                <w:noProof/>
                <w:webHidden/>
              </w:rPr>
              <w:fldChar w:fldCharType="separate"/>
            </w:r>
            <w:r w:rsidR="0058033E">
              <w:rPr>
                <w:noProof/>
                <w:webHidden/>
              </w:rPr>
              <w:t>8</w:t>
            </w:r>
            <w:r w:rsidR="0074013E">
              <w:rPr>
                <w:noProof/>
                <w:webHidden/>
              </w:rPr>
              <w:t>0</w:t>
            </w:r>
            <w:r w:rsidR="0058033E">
              <w:rPr>
                <w:noProof/>
                <w:webHidden/>
              </w:rPr>
              <w:fldChar w:fldCharType="end"/>
            </w:r>
          </w:hyperlink>
        </w:p>
        <w:p w14:paraId="79054EE2" w14:textId="0478A70C" w:rsidR="00F973C3" w:rsidRPr="00F973C3" w:rsidRDefault="00F973C3">
          <w:pPr>
            <w:pStyle w:val="TOC2"/>
            <w:tabs>
              <w:tab w:val="right" w:leader="dot" w:pos="9926"/>
            </w:tabs>
            <w:rPr>
              <w:rFonts w:ascii="Times New Roman" w:hAnsi="Times New Roman" w:cs="Times New Roman"/>
            </w:rPr>
          </w:pPr>
          <w:r>
            <w:rPr>
              <w:rFonts w:ascii="Times New Roman" w:hAnsi="Times New Roman" w:cs="Times New Roman"/>
              <w:b/>
            </w:rPr>
            <w:t>Counseling Referral Resources</w:t>
          </w:r>
          <w:r>
            <w:rPr>
              <w:rFonts w:ascii="Times New Roman" w:hAnsi="Times New Roman" w:cs="Times New Roman"/>
            </w:rPr>
            <w:t>……………………………………………………………………………..</w:t>
          </w:r>
          <w:r w:rsidRPr="00F973C3">
            <w:rPr>
              <w:rFonts w:cstheme="minorHAnsi"/>
            </w:rPr>
            <w:t>.83</w:t>
          </w:r>
        </w:p>
        <w:p w14:paraId="2692DD24" w14:textId="44407CEC" w:rsidR="0058033E" w:rsidRDefault="00D35582">
          <w:pPr>
            <w:pStyle w:val="TOC2"/>
            <w:tabs>
              <w:tab w:val="right" w:leader="dot" w:pos="9926"/>
            </w:tabs>
            <w:rPr>
              <w:noProof/>
            </w:rPr>
          </w:pPr>
          <w:hyperlink w:anchor="_Toc117786291" w:history="1">
            <w:r w:rsidR="0058033E" w:rsidRPr="00927F37">
              <w:rPr>
                <w:rStyle w:val="Hyperlink"/>
                <w:rFonts w:ascii="Times New Roman" w:eastAsia="Times New Roman" w:hAnsi="Times New Roman" w:cs="Times New Roman"/>
                <w:b/>
                <w:noProof/>
              </w:rPr>
              <w:t>Office Contact Info and Driving Directions</w:t>
            </w:r>
            <w:r w:rsidR="0058033E">
              <w:rPr>
                <w:noProof/>
                <w:webHidden/>
              </w:rPr>
              <w:tab/>
            </w:r>
            <w:r w:rsidR="0058033E">
              <w:rPr>
                <w:noProof/>
                <w:webHidden/>
              </w:rPr>
              <w:fldChar w:fldCharType="begin"/>
            </w:r>
            <w:r w:rsidR="0058033E">
              <w:rPr>
                <w:noProof/>
                <w:webHidden/>
              </w:rPr>
              <w:instrText xml:space="preserve"> PAGEREF _Toc117786291 \h </w:instrText>
            </w:r>
            <w:r w:rsidR="0058033E">
              <w:rPr>
                <w:noProof/>
                <w:webHidden/>
              </w:rPr>
            </w:r>
            <w:r w:rsidR="0058033E">
              <w:rPr>
                <w:noProof/>
                <w:webHidden/>
              </w:rPr>
              <w:fldChar w:fldCharType="separate"/>
            </w:r>
            <w:r w:rsidR="0058033E">
              <w:rPr>
                <w:noProof/>
                <w:webHidden/>
              </w:rPr>
              <w:t>8</w:t>
            </w:r>
            <w:r w:rsidR="0074013E">
              <w:rPr>
                <w:noProof/>
                <w:webHidden/>
              </w:rPr>
              <w:t>7</w:t>
            </w:r>
            <w:r w:rsidR="0058033E">
              <w:rPr>
                <w:noProof/>
                <w:webHidden/>
              </w:rPr>
              <w:fldChar w:fldCharType="end"/>
            </w:r>
          </w:hyperlink>
        </w:p>
        <w:p w14:paraId="6B3A685F" w14:textId="61280154" w:rsidR="0058033E" w:rsidRDefault="00D35582">
          <w:pPr>
            <w:pStyle w:val="TOC2"/>
            <w:tabs>
              <w:tab w:val="right" w:leader="dot" w:pos="9926"/>
            </w:tabs>
            <w:rPr>
              <w:noProof/>
            </w:rPr>
          </w:pPr>
          <w:hyperlink w:anchor="_Toc117786292" w:history="1">
            <w:r w:rsidR="0058033E" w:rsidRPr="00927F37">
              <w:rPr>
                <w:rStyle w:val="Hyperlink"/>
                <w:b/>
                <w:noProof/>
              </w:rPr>
              <w:t>Academic Calendars 2022-2023</w:t>
            </w:r>
            <w:r w:rsidR="0058033E">
              <w:rPr>
                <w:noProof/>
                <w:webHidden/>
              </w:rPr>
              <w:tab/>
            </w:r>
            <w:r w:rsidR="0074013E">
              <w:rPr>
                <w:noProof/>
                <w:webHidden/>
              </w:rPr>
              <w:t>88</w:t>
            </w:r>
          </w:hyperlink>
        </w:p>
        <w:p w14:paraId="43959254" w14:textId="67E4805A" w:rsidR="00901202" w:rsidRDefault="00901202" w:rsidP="00901202">
          <w:pPr>
            <w:rPr>
              <w:b/>
              <w:bCs/>
              <w:noProof/>
            </w:rPr>
          </w:pPr>
          <w:r>
            <w:rPr>
              <w:b/>
              <w:bCs/>
              <w:noProof/>
            </w:rPr>
            <w:fldChar w:fldCharType="end"/>
          </w:r>
        </w:p>
      </w:sdtContent>
    </w:sdt>
    <w:p w14:paraId="416CF897" w14:textId="47E39630" w:rsidR="00966573" w:rsidRDefault="00966573" w:rsidP="004B7E44"/>
    <w:p w14:paraId="010597D1" w14:textId="4E9DE160" w:rsidR="00901202" w:rsidRDefault="00901202" w:rsidP="004B7E44"/>
    <w:p w14:paraId="19DBFF6A" w14:textId="27E234CA" w:rsidR="00901202" w:rsidRDefault="00901202" w:rsidP="004B7E44"/>
    <w:p w14:paraId="2C0FF476" w14:textId="7B222CDA" w:rsidR="00901202" w:rsidRDefault="00901202" w:rsidP="004B7E44"/>
    <w:p w14:paraId="691FAD2A" w14:textId="7F431BC4" w:rsidR="00901202" w:rsidRDefault="00901202" w:rsidP="004B7E44"/>
    <w:p w14:paraId="4C8D238A" w14:textId="5D99505B" w:rsidR="00901202" w:rsidRDefault="00901202" w:rsidP="004B7E44"/>
    <w:p w14:paraId="5DAC8A20" w14:textId="3F3BCA03" w:rsidR="00901202" w:rsidRDefault="00901202" w:rsidP="004B7E44"/>
    <w:p w14:paraId="73C1AD81" w14:textId="682A1496" w:rsidR="00901202" w:rsidRDefault="00901202" w:rsidP="004B7E44"/>
    <w:p w14:paraId="3164BFE5" w14:textId="01228245" w:rsidR="00901202" w:rsidRDefault="00901202" w:rsidP="004B7E44"/>
    <w:p w14:paraId="23EC4EE2" w14:textId="3B9B0853" w:rsidR="00901202" w:rsidRDefault="00901202" w:rsidP="004B7E44"/>
    <w:p w14:paraId="459B1D6C" w14:textId="6AC4A27B" w:rsidR="00901202" w:rsidRDefault="00901202" w:rsidP="004B7E44"/>
    <w:p w14:paraId="149A3841" w14:textId="7B6CDAEB" w:rsidR="00901202" w:rsidRDefault="00901202" w:rsidP="004B7E44"/>
    <w:p w14:paraId="1A176A40" w14:textId="0F53DCEA" w:rsidR="00901202" w:rsidRDefault="00901202" w:rsidP="004B7E44"/>
    <w:p w14:paraId="1F4EB14F" w14:textId="28F4F54C" w:rsidR="00901202" w:rsidRDefault="00901202" w:rsidP="004B7E44"/>
    <w:p w14:paraId="58733708" w14:textId="57130040" w:rsidR="00901202" w:rsidRDefault="00901202" w:rsidP="004B7E44"/>
    <w:p w14:paraId="0EFD88FF" w14:textId="2F7D47C6" w:rsidR="00901202" w:rsidRDefault="00901202" w:rsidP="004B7E44"/>
    <w:p w14:paraId="7437460D" w14:textId="078759BC" w:rsidR="00901202" w:rsidRDefault="00901202" w:rsidP="004B7E44"/>
    <w:p w14:paraId="6E8A4242" w14:textId="491CCA53" w:rsidR="00901202" w:rsidRDefault="00901202" w:rsidP="004B7E44"/>
    <w:p w14:paraId="708A9ECD" w14:textId="61E6A9CF" w:rsidR="00901202" w:rsidRDefault="00901202" w:rsidP="004B7E44"/>
    <w:p w14:paraId="690D5605" w14:textId="3FA9E644" w:rsidR="0058033E" w:rsidRDefault="0058033E" w:rsidP="004B7E44"/>
    <w:p w14:paraId="73F3A07B" w14:textId="64609075" w:rsidR="0058033E" w:rsidRDefault="0058033E" w:rsidP="004B7E44"/>
    <w:p w14:paraId="6792C96B" w14:textId="054603D0" w:rsidR="0058033E" w:rsidRDefault="0058033E" w:rsidP="004B7E44"/>
    <w:p w14:paraId="6A0CF24A" w14:textId="0DB7F5C6" w:rsidR="0058033E" w:rsidRDefault="0058033E" w:rsidP="004B7E44"/>
    <w:p w14:paraId="655C6E31" w14:textId="25FC2FA9" w:rsidR="0058033E" w:rsidRDefault="0058033E" w:rsidP="004B7E44"/>
    <w:p w14:paraId="56BD2269" w14:textId="30DE02F1" w:rsidR="0058033E" w:rsidRDefault="0058033E" w:rsidP="004B7E44"/>
    <w:p w14:paraId="5023A780" w14:textId="77777777" w:rsidR="0058033E" w:rsidRDefault="0058033E" w:rsidP="004B7E44"/>
    <w:p w14:paraId="0BC950B3" w14:textId="4529A39E" w:rsidR="00901202" w:rsidRDefault="00901202" w:rsidP="004B7E44"/>
    <w:p w14:paraId="6976ADE7" w14:textId="08FA5807" w:rsidR="00901202" w:rsidRDefault="00901202" w:rsidP="004B7E44"/>
    <w:p w14:paraId="070FC79C" w14:textId="03694E98" w:rsidR="00901202" w:rsidRDefault="00901202" w:rsidP="004B7E44"/>
    <w:p w14:paraId="79F8C30E" w14:textId="575FE5DF" w:rsidR="00901202" w:rsidRDefault="00901202" w:rsidP="004B7E44"/>
    <w:p w14:paraId="1D895A2D" w14:textId="774C77CF" w:rsidR="00901202" w:rsidRPr="00C32DE5" w:rsidRDefault="00901202" w:rsidP="00901202">
      <w:pPr>
        <w:pStyle w:val="Style"/>
        <w:spacing w:line="384" w:lineRule="exact"/>
        <w:ind w:left="2730" w:right="2702"/>
        <w:outlineLvl w:val="0"/>
        <w:rPr>
          <w:b/>
          <w:bCs/>
          <w:color w:val="000002"/>
          <w:sz w:val="28"/>
          <w:szCs w:val="28"/>
          <w:u w:val="single"/>
          <w:lang w:bidi="he-IL"/>
        </w:rPr>
      </w:pPr>
      <w:bookmarkStart w:id="1" w:name="_Toc5189742"/>
      <w:bookmarkStart w:id="2" w:name="_Toc117786199"/>
      <w:r w:rsidRPr="00C32DE5">
        <w:rPr>
          <w:b/>
          <w:bCs/>
          <w:color w:val="000002"/>
          <w:sz w:val="28"/>
          <w:szCs w:val="28"/>
          <w:u w:val="single"/>
          <w:lang w:bidi="he-IL"/>
        </w:rPr>
        <w:t>Imp</w:t>
      </w:r>
      <w:r w:rsidRPr="00C32DE5">
        <w:rPr>
          <w:b/>
          <w:bCs/>
          <w:color w:val="000001"/>
          <w:sz w:val="28"/>
          <w:szCs w:val="28"/>
          <w:u w:val="single"/>
          <w:lang w:bidi="he-IL"/>
        </w:rPr>
        <w:t>ort</w:t>
      </w:r>
      <w:r w:rsidRPr="00C32DE5">
        <w:rPr>
          <w:b/>
          <w:bCs/>
          <w:color w:val="000002"/>
          <w:sz w:val="28"/>
          <w:szCs w:val="28"/>
          <w:u w:val="single"/>
          <w:lang w:bidi="he-IL"/>
        </w:rPr>
        <w:t>a</w:t>
      </w:r>
      <w:r w:rsidRPr="00C32DE5">
        <w:rPr>
          <w:b/>
          <w:bCs/>
          <w:color w:val="000001"/>
          <w:sz w:val="28"/>
          <w:szCs w:val="28"/>
          <w:u w:val="single"/>
          <w:lang w:bidi="he-IL"/>
        </w:rPr>
        <w:t>n</w:t>
      </w:r>
      <w:r w:rsidRPr="00C32DE5">
        <w:rPr>
          <w:b/>
          <w:bCs/>
          <w:color w:val="000002"/>
          <w:sz w:val="28"/>
          <w:szCs w:val="28"/>
          <w:u w:val="single"/>
          <w:lang w:bidi="he-IL"/>
        </w:rPr>
        <w:t>t IWU Phone Numbers</w:t>
      </w:r>
      <w:bookmarkEnd w:id="1"/>
      <w:bookmarkEnd w:id="2"/>
      <w:r w:rsidRPr="00C32DE5">
        <w:rPr>
          <w:b/>
          <w:bCs/>
          <w:color w:val="000002"/>
          <w:sz w:val="28"/>
          <w:szCs w:val="28"/>
          <w:u w:val="single"/>
          <w:lang w:bidi="he-IL"/>
        </w:rPr>
        <w:t xml:space="preserve"> </w:t>
      </w:r>
    </w:p>
    <w:p w14:paraId="395530DD" w14:textId="77777777" w:rsidR="00901202" w:rsidRPr="00C32DE5" w:rsidRDefault="00901202" w:rsidP="00901202">
      <w:pPr>
        <w:pStyle w:val="Style"/>
        <w:spacing w:line="384" w:lineRule="exact"/>
        <w:ind w:left="2730" w:right="2702"/>
        <w:rPr>
          <w:b/>
          <w:bCs/>
          <w:color w:val="000002"/>
          <w:sz w:val="22"/>
          <w:szCs w:val="22"/>
          <w:u w:val="single"/>
          <w:lang w:bidi="he-IL"/>
        </w:rPr>
      </w:pPr>
      <w:r w:rsidRPr="00C32DE5">
        <w:rPr>
          <w:color w:val="000002"/>
          <w:sz w:val="22"/>
          <w:szCs w:val="22"/>
          <w:lang w:bidi="he-IL"/>
        </w:rPr>
        <w:t xml:space="preserve">Toll-Free </w:t>
      </w:r>
      <w:r w:rsidRPr="00C32DE5">
        <w:rPr>
          <w:color w:val="060609"/>
          <w:w w:val="105"/>
          <w:sz w:val="22"/>
          <w:szCs w:val="22"/>
          <w:lang w:bidi="he-IL"/>
        </w:rPr>
        <w:t>#</w:t>
      </w:r>
      <w:r w:rsidRPr="00C32DE5">
        <w:rPr>
          <w:color w:val="000002"/>
          <w:w w:val="105"/>
          <w:sz w:val="22"/>
          <w:szCs w:val="22"/>
          <w:lang w:bidi="he-IL"/>
        </w:rPr>
        <w:t xml:space="preserve">: </w:t>
      </w:r>
      <w:r w:rsidRPr="00C32DE5">
        <w:rPr>
          <w:color w:val="000002"/>
          <w:sz w:val="22"/>
          <w:szCs w:val="22"/>
          <w:lang w:bidi="he-IL"/>
        </w:rPr>
        <w:t>1-866</w:t>
      </w:r>
      <w:r w:rsidRPr="00C32DE5">
        <w:rPr>
          <w:color w:val="000001"/>
          <w:sz w:val="22"/>
          <w:szCs w:val="22"/>
          <w:lang w:bidi="he-IL"/>
        </w:rPr>
        <w:t>-</w:t>
      </w:r>
      <w:r w:rsidRPr="00C32DE5">
        <w:rPr>
          <w:color w:val="000002"/>
          <w:sz w:val="22"/>
          <w:szCs w:val="22"/>
          <w:lang w:bidi="he-IL"/>
        </w:rPr>
        <w:t>468</w:t>
      </w:r>
      <w:r w:rsidRPr="00C32DE5">
        <w:rPr>
          <w:color w:val="000001"/>
          <w:sz w:val="22"/>
          <w:szCs w:val="22"/>
          <w:lang w:bidi="he-IL"/>
        </w:rPr>
        <w:t>-</w:t>
      </w:r>
      <w:r w:rsidRPr="00C32DE5">
        <w:rPr>
          <w:color w:val="000002"/>
          <w:sz w:val="22"/>
          <w:szCs w:val="22"/>
          <w:lang w:bidi="he-IL"/>
        </w:rPr>
        <w:t xml:space="preserve">6498* </w:t>
      </w:r>
    </w:p>
    <w:p w14:paraId="144050D3" w14:textId="77777777" w:rsidR="00901202" w:rsidRPr="00C32DE5" w:rsidRDefault="00901202" w:rsidP="00901202">
      <w:pPr>
        <w:pStyle w:val="Style"/>
        <w:tabs>
          <w:tab w:val="left" w:pos="2793"/>
          <w:tab w:val="left" w:leader="underscore" w:pos="4512"/>
        </w:tabs>
        <w:spacing w:line="278" w:lineRule="exact"/>
        <w:ind w:right="254"/>
        <w:jc w:val="center"/>
        <w:rPr>
          <w:color w:val="000002"/>
          <w:sz w:val="22"/>
          <w:szCs w:val="22"/>
          <w:lang w:bidi="he-IL"/>
        </w:rPr>
      </w:pPr>
      <w:r w:rsidRPr="00C32DE5">
        <w:rPr>
          <w:sz w:val="22"/>
          <w:szCs w:val="22"/>
          <w:lang w:bidi="he-IL"/>
        </w:rPr>
        <w:t xml:space="preserve">Marion </w:t>
      </w:r>
      <w:r w:rsidRPr="00C32DE5">
        <w:rPr>
          <w:color w:val="000002"/>
          <w:sz w:val="22"/>
          <w:szCs w:val="22"/>
          <w:lang w:bidi="he-IL"/>
        </w:rPr>
        <w:t>(765) 677</w:t>
      </w:r>
      <w:r w:rsidRPr="00C32DE5">
        <w:rPr>
          <w:color w:val="000001"/>
          <w:sz w:val="22"/>
          <w:szCs w:val="22"/>
          <w:lang w:bidi="he-IL"/>
        </w:rPr>
        <w:t xml:space="preserve">- </w:t>
      </w:r>
      <w:bookmarkStart w:id="3" w:name="_Hlk95308507"/>
      <w:r w:rsidRPr="00C32DE5">
        <w:rPr>
          <w:color w:val="000002"/>
          <w:sz w:val="22"/>
          <w:szCs w:val="22"/>
          <w:lang w:bidi="he-IL"/>
        </w:rPr>
        <w:t>(four-digit ex</w:t>
      </w:r>
      <w:r w:rsidRPr="00C32DE5">
        <w:rPr>
          <w:color w:val="000001"/>
          <w:sz w:val="22"/>
          <w:szCs w:val="22"/>
          <w:lang w:bidi="he-IL"/>
        </w:rPr>
        <w:t>t</w:t>
      </w:r>
      <w:r w:rsidRPr="00C32DE5">
        <w:rPr>
          <w:color w:val="000002"/>
          <w:sz w:val="22"/>
          <w:szCs w:val="22"/>
          <w:lang w:bidi="he-IL"/>
        </w:rPr>
        <w:t>ensio</w:t>
      </w:r>
      <w:r w:rsidRPr="00C32DE5">
        <w:rPr>
          <w:color w:val="000001"/>
          <w:sz w:val="22"/>
          <w:szCs w:val="22"/>
          <w:lang w:bidi="he-IL"/>
        </w:rPr>
        <w:t>n</w:t>
      </w:r>
      <w:bookmarkEnd w:id="3"/>
      <w:r w:rsidRPr="00C32DE5">
        <w:rPr>
          <w:color w:val="000002"/>
          <w:sz w:val="22"/>
          <w:szCs w:val="22"/>
          <w:lang w:bidi="he-IL"/>
        </w:rPr>
        <w:t>) Indy (317) 713-______</w:t>
      </w:r>
      <w:proofErr w:type="gramStart"/>
      <w:r w:rsidRPr="00C32DE5">
        <w:rPr>
          <w:color w:val="000002"/>
          <w:sz w:val="22"/>
          <w:szCs w:val="22"/>
          <w:lang w:bidi="he-IL"/>
        </w:rPr>
        <w:t>_(</w:t>
      </w:r>
      <w:proofErr w:type="gramEnd"/>
      <w:r w:rsidRPr="00C32DE5">
        <w:rPr>
          <w:color w:val="000002"/>
          <w:sz w:val="22"/>
          <w:szCs w:val="22"/>
          <w:lang w:bidi="he-IL"/>
        </w:rPr>
        <w:t>four</w:t>
      </w:r>
      <w:r>
        <w:rPr>
          <w:color w:val="000002"/>
          <w:sz w:val="22"/>
          <w:szCs w:val="22"/>
          <w:lang w:bidi="he-IL"/>
        </w:rPr>
        <w:t>-</w:t>
      </w:r>
      <w:r w:rsidRPr="00C32DE5">
        <w:rPr>
          <w:color w:val="000002"/>
          <w:sz w:val="22"/>
          <w:szCs w:val="22"/>
          <w:lang w:bidi="he-IL"/>
        </w:rPr>
        <w:t>digit ex</w:t>
      </w:r>
      <w:r w:rsidRPr="00C32DE5">
        <w:rPr>
          <w:color w:val="000001"/>
          <w:sz w:val="22"/>
          <w:szCs w:val="22"/>
          <w:lang w:bidi="he-IL"/>
        </w:rPr>
        <w:t>t</w:t>
      </w:r>
      <w:r w:rsidRPr="00C32DE5">
        <w:rPr>
          <w:color w:val="000002"/>
          <w:sz w:val="22"/>
          <w:szCs w:val="22"/>
          <w:lang w:bidi="he-IL"/>
        </w:rPr>
        <w:t>ensio</w:t>
      </w:r>
      <w:r w:rsidRPr="00C32DE5">
        <w:rPr>
          <w:color w:val="000001"/>
          <w:sz w:val="22"/>
          <w:szCs w:val="22"/>
          <w:lang w:bidi="he-IL"/>
        </w:rPr>
        <w:t>n)</w:t>
      </w:r>
    </w:p>
    <w:p w14:paraId="02696D85" w14:textId="77777777" w:rsidR="00901202" w:rsidRPr="00851DC3" w:rsidRDefault="00901202" w:rsidP="00901202">
      <w:pPr>
        <w:pStyle w:val="Style"/>
        <w:spacing w:before="115" w:line="1" w:lineRule="exact"/>
        <w:rPr>
          <w:sz w:val="16"/>
          <w:szCs w:val="16"/>
          <w:lang w:bidi="he-IL"/>
        </w:rPr>
      </w:pPr>
    </w:p>
    <w:tbl>
      <w:tblPr>
        <w:tblpPr w:leftFromText="180" w:rightFromText="180" w:vertAnchor="text" w:tblpX="5" w:tblpY="1"/>
        <w:tblOverlap w:val="never"/>
        <w:tblW w:w="4924" w:type="pct"/>
        <w:tblCellMar>
          <w:left w:w="0" w:type="dxa"/>
          <w:right w:w="0" w:type="dxa"/>
        </w:tblCellMar>
        <w:tblLook w:val="0000" w:firstRow="0" w:lastRow="0" w:firstColumn="0" w:lastColumn="0" w:noHBand="0" w:noVBand="0"/>
      </w:tblPr>
      <w:tblGrid>
        <w:gridCol w:w="2514"/>
        <w:gridCol w:w="2813"/>
        <w:gridCol w:w="2995"/>
        <w:gridCol w:w="1453"/>
      </w:tblGrid>
      <w:tr w:rsidR="00901202" w:rsidRPr="00851DC3" w14:paraId="5E6B0B06" w14:textId="77777777" w:rsidTr="0025655D">
        <w:trPr>
          <w:trHeight w:hRule="exact" w:val="257"/>
        </w:trPr>
        <w:tc>
          <w:tcPr>
            <w:tcW w:w="2725" w:type="pct"/>
            <w:gridSpan w:val="2"/>
            <w:tcBorders>
              <w:top w:val="single" w:sz="4" w:space="0" w:color="auto"/>
              <w:left w:val="single" w:sz="4" w:space="0" w:color="auto"/>
              <w:bottom w:val="single" w:sz="4" w:space="0" w:color="auto"/>
              <w:right w:val="single" w:sz="4" w:space="0" w:color="auto"/>
            </w:tcBorders>
            <w:vAlign w:val="center"/>
          </w:tcPr>
          <w:p w14:paraId="219B4A01" w14:textId="77777777" w:rsidR="00901202" w:rsidRPr="00851DC3" w:rsidRDefault="00901202" w:rsidP="0025655D">
            <w:pPr>
              <w:pStyle w:val="Style"/>
              <w:ind w:left="120"/>
              <w:rPr>
                <w:b/>
                <w:bCs/>
                <w:color w:val="000002"/>
                <w:sz w:val="16"/>
                <w:szCs w:val="16"/>
                <w:lang w:bidi="he-IL"/>
              </w:rPr>
            </w:pPr>
            <w:r w:rsidRPr="00851DC3">
              <w:rPr>
                <w:b/>
                <w:bCs/>
                <w:color w:val="000002"/>
                <w:sz w:val="16"/>
                <w:szCs w:val="16"/>
                <w:lang w:bidi="he-IL"/>
              </w:rPr>
              <w:t xml:space="preserve">Graduate Counseling Division Phone </w:t>
            </w:r>
            <w:r w:rsidRPr="00851DC3">
              <w:rPr>
                <w:b/>
                <w:bCs/>
                <w:color w:val="060609"/>
                <w:sz w:val="16"/>
                <w:szCs w:val="16"/>
                <w:lang w:bidi="he-IL"/>
              </w:rPr>
              <w:t>N</w:t>
            </w:r>
            <w:r w:rsidRPr="00851DC3">
              <w:rPr>
                <w:b/>
                <w:bCs/>
                <w:color w:val="000002"/>
                <w:sz w:val="16"/>
                <w:szCs w:val="16"/>
                <w:lang w:bidi="he-IL"/>
              </w:rPr>
              <w:t xml:space="preserve">umbers </w:t>
            </w:r>
          </w:p>
        </w:tc>
        <w:tc>
          <w:tcPr>
            <w:tcW w:w="1532" w:type="pct"/>
            <w:tcBorders>
              <w:top w:val="single" w:sz="4" w:space="0" w:color="auto"/>
              <w:left w:val="single" w:sz="4" w:space="0" w:color="auto"/>
              <w:bottom w:val="single" w:sz="4" w:space="0" w:color="auto"/>
              <w:right w:val="single" w:sz="4" w:space="0" w:color="auto"/>
            </w:tcBorders>
            <w:vAlign w:val="center"/>
          </w:tcPr>
          <w:p w14:paraId="5D72D52A" w14:textId="77777777" w:rsidR="00901202" w:rsidRPr="00851DC3" w:rsidRDefault="00901202" w:rsidP="0025655D">
            <w:pPr>
              <w:pStyle w:val="Style"/>
              <w:jc w:val="center"/>
              <w:rPr>
                <w:b/>
                <w:bCs/>
                <w:color w:val="000002"/>
                <w:sz w:val="16"/>
                <w:szCs w:val="16"/>
                <w:lang w:bidi="he-IL"/>
              </w:rPr>
            </w:pPr>
          </w:p>
        </w:tc>
        <w:tc>
          <w:tcPr>
            <w:tcW w:w="743" w:type="pct"/>
            <w:tcBorders>
              <w:top w:val="single" w:sz="4" w:space="0" w:color="auto"/>
              <w:left w:val="single" w:sz="4" w:space="0" w:color="auto"/>
              <w:bottom w:val="single" w:sz="4" w:space="0" w:color="auto"/>
              <w:right w:val="single" w:sz="4" w:space="0" w:color="auto"/>
            </w:tcBorders>
            <w:vAlign w:val="center"/>
          </w:tcPr>
          <w:p w14:paraId="1968A412" w14:textId="77777777" w:rsidR="00901202" w:rsidRPr="00851DC3" w:rsidRDefault="00901202" w:rsidP="0025655D">
            <w:pPr>
              <w:pStyle w:val="Style"/>
              <w:jc w:val="center"/>
              <w:rPr>
                <w:b/>
                <w:bCs/>
                <w:color w:val="000002"/>
                <w:sz w:val="16"/>
                <w:szCs w:val="16"/>
                <w:lang w:bidi="he-IL"/>
              </w:rPr>
            </w:pPr>
          </w:p>
        </w:tc>
      </w:tr>
      <w:tr w:rsidR="00901202" w:rsidRPr="00851DC3" w14:paraId="308A0BFF" w14:textId="77777777" w:rsidTr="0025655D">
        <w:trPr>
          <w:trHeight w:hRule="exact" w:val="257"/>
        </w:trPr>
        <w:tc>
          <w:tcPr>
            <w:tcW w:w="2725" w:type="pct"/>
            <w:gridSpan w:val="2"/>
            <w:tcBorders>
              <w:top w:val="single" w:sz="4" w:space="0" w:color="auto"/>
              <w:left w:val="single" w:sz="4" w:space="0" w:color="auto"/>
              <w:bottom w:val="single" w:sz="4" w:space="0" w:color="auto"/>
              <w:right w:val="single" w:sz="4" w:space="0" w:color="auto"/>
            </w:tcBorders>
            <w:vAlign w:val="center"/>
          </w:tcPr>
          <w:p w14:paraId="4B92BFC5" w14:textId="77777777" w:rsidR="00901202" w:rsidRPr="00851DC3" w:rsidRDefault="00901202" w:rsidP="0025655D">
            <w:pPr>
              <w:pStyle w:val="Style"/>
              <w:ind w:left="120"/>
              <w:rPr>
                <w:bCs/>
                <w:color w:val="000002"/>
                <w:sz w:val="16"/>
                <w:szCs w:val="16"/>
                <w:lang w:bidi="he-IL"/>
              </w:rPr>
            </w:pPr>
            <w:r w:rsidRPr="00851DC3">
              <w:rPr>
                <w:bCs/>
                <w:color w:val="000002"/>
                <w:sz w:val="16"/>
                <w:szCs w:val="16"/>
                <w:lang w:bidi="he-IL"/>
              </w:rPr>
              <w:t>Atchison, Rob</w:t>
            </w:r>
          </w:p>
          <w:p w14:paraId="57D3B332" w14:textId="77777777" w:rsidR="00901202" w:rsidRPr="00851DC3" w:rsidRDefault="00901202" w:rsidP="0025655D">
            <w:pPr>
              <w:pStyle w:val="Style"/>
              <w:ind w:left="120"/>
              <w:rPr>
                <w:bCs/>
                <w:color w:val="000002"/>
                <w:sz w:val="16"/>
                <w:szCs w:val="16"/>
                <w:lang w:bidi="he-IL"/>
              </w:rPr>
            </w:pPr>
          </w:p>
          <w:p w14:paraId="6F8E5BB4" w14:textId="77777777" w:rsidR="00901202" w:rsidRPr="00851DC3" w:rsidRDefault="00901202" w:rsidP="0025655D">
            <w:pPr>
              <w:pStyle w:val="Style"/>
              <w:ind w:left="120"/>
              <w:rPr>
                <w:bCs/>
                <w:color w:val="000002"/>
                <w:sz w:val="16"/>
                <w:szCs w:val="16"/>
                <w:lang w:bidi="he-IL"/>
              </w:rPr>
            </w:pPr>
          </w:p>
          <w:p w14:paraId="436100BA" w14:textId="77777777" w:rsidR="00901202" w:rsidRPr="00851DC3" w:rsidRDefault="00901202" w:rsidP="0025655D">
            <w:pPr>
              <w:pStyle w:val="Style"/>
              <w:ind w:left="120"/>
              <w:rPr>
                <w:bCs/>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7B65AE9E" w14:textId="77777777" w:rsidR="00901202" w:rsidRPr="00851DC3" w:rsidRDefault="00901202" w:rsidP="0025655D">
            <w:pPr>
              <w:pStyle w:val="Style"/>
              <w:rPr>
                <w:bCs/>
                <w:color w:val="000002"/>
                <w:sz w:val="16"/>
                <w:szCs w:val="16"/>
                <w:lang w:bidi="he-IL"/>
              </w:rPr>
            </w:pPr>
            <w:r w:rsidRPr="00851DC3">
              <w:rPr>
                <w:bCs/>
                <w:color w:val="000002"/>
                <w:sz w:val="16"/>
                <w:szCs w:val="16"/>
                <w:lang w:bidi="he-IL"/>
              </w:rPr>
              <w:t>rob.atchison@indwes.edu</w:t>
            </w:r>
          </w:p>
        </w:tc>
        <w:tc>
          <w:tcPr>
            <w:tcW w:w="743" w:type="pct"/>
            <w:tcBorders>
              <w:top w:val="single" w:sz="4" w:space="0" w:color="auto"/>
              <w:left w:val="single" w:sz="4" w:space="0" w:color="auto"/>
              <w:bottom w:val="single" w:sz="4" w:space="0" w:color="auto"/>
              <w:right w:val="single" w:sz="4" w:space="0" w:color="auto"/>
            </w:tcBorders>
            <w:vAlign w:val="center"/>
          </w:tcPr>
          <w:p w14:paraId="06E8D571" w14:textId="77777777" w:rsidR="00901202" w:rsidRPr="00851DC3" w:rsidRDefault="00901202" w:rsidP="0025655D">
            <w:pPr>
              <w:pStyle w:val="Style"/>
              <w:rPr>
                <w:bCs/>
                <w:color w:val="000002"/>
                <w:sz w:val="16"/>
                <w:szCs w:val="16"/>
                <w:lang w:bidi="he-IL"/>
              </w:rPr>
            </w:pPr>
            <w:r w:rsidRPr="00851DC3">
              <w:rPr>
                <w:bCs/>
                <w:color w:val="000002"/>
                <w:sz w:val="16"/>
                <w:szCs w:val="16"/>
                <w:lang w:bidi="he-IL"/>
              </w:rPr>
              <w:t xml:space="preserve"> 2237(M) 6173(I)</w:t>
            </w:r>
          </w:p>
          <w:p w14:paraId="2D511536" w14:textId="77777777" w:rsidR="00901202" w:rsidRPr="00851DC3" w:rsidRDefault="00901202" w:rsidP="0025655D">
            <w:pPr>
              <w:pStyle w:val="Style"/>
              <w:jc w:val="right"/>
              <w:rPr>
                <w:bCs/>
                <w:color w:val="000002"/>
                <w:sz w:val="16"/>
                <w:szCs w:val="16"/>
                <w:lang w:bidi="he-IL"/>
              </w:rPr>
            </w:pPr>
          </w:p>
          <w:p w14:paraId="1AA78532" w14:textId="77777777" w:rsidR="00901202" w:rsidRPr="00851DC3" w:rsidRDefault="00901202" w:rsidP="0025655D">
            <w:pPr>
              <w:pStyle w:val="Style"/>
              <w:jc w:val="center"/>
              <w:rPr>
                <w:bCs/>
                <w:color w:val="000002"/>
                <w:sz w:val="16"/>
                <w:szCs w:val="16"/>
                <w:lang w:bidi="he-IL"/>
              </w:rPr>
            </w:pPr>
          </w:p>
          <w:p w14:paraId="27AD9B11" w14:textId="77777777" w:rsidR="00901202" w:rsidRPr="00851DC3" w:rsidRDefault="00901202" w:rsidP="0025655D">
            <w:pPr>
              <w:pStyle w:val="Style"/>
              <w:jc w:val="center"/>
              <w:rPr>
                <w:bCs/>
                <w:color w:val="000002"/>
                <w:sz w:val="16"/>
                <w:szCs w:val="16"/>
                <w:lang w:bidi="he-IL"/>
              </w:rPr>
            </w:pPr>
          </w:p>
          <w:p w14:paraId="4A22B517" w14:textId="77777777" w:rsidR="00901202" w:rsidRPr="00851DC3" w:rsidRDefault="00901202" w:rsidP="0025655D">
            <w:pPr>
              <w:pStyle w:val="Style"/>
              <w:jc w:val="center"/>
              <w:rPr>
                <w:bCs/>
                <w:color w:val="000002"/>
                <w:sz w:val="16"/>
                <w:szCs w:val="16"/>
                <w:lang w:bidi="he-IL"/>
              </w:rPr>
            </w:pPr>
          </w:p>
        </w:tc>
      </w:tr>
      <w:tr w:rsidR="00901202" w:rsidRPr="00851DC3" w14:paraId="518ABC9D" w14:textId="77777777" w:rsidTr="0025655D">
        <w:trPr>
          <w:trHeight w:hRule="exact" w:val="257"/>
        </w:trPr>
        <w:tc>
          <w:tcPr>
            <w:tcW w:w="2725" w:type="pct"/>
            <w:gridSpan w:val="2"/>
            <w:tcBorders>
              <w:top w:val="single" w:sz="4" w:space="0" w:color="auto"/>
              <w:left w:val="single" w:sz="4" w:space="0" w:color="auto"/>
              <w:bottom w:val="single" w:sz="4" w:space="0" w:color="auto"/>
              <w:right w:val="single" w:sz="4" w:space="0" w:color="auto"/>
            </w:tcBorders>
            <w:vAlign w:val="center"/>
          </w:tcPr>
          <w:p w14:paraId="3AFB0AE8" w14:textId="77777777" w:rsidR="00901202" w:rsidRPr="00851DC3" w:rsidRDefault="00901202" w:rsidP="0025655D">
            <w:pPr>
              <w:pStyle w:val="Style"/>
              <w:ind w:left="120"/>
              <w:rPr>
                <w:bCs/>
                <w:color w:val="000002"/>
                <w:sz w:val="16"/>
                <w:szCs w:val="16"/>
                <w:lang w:bidi="he-IL"/>
              </w:rPr>
            </w:pPr>
            <w:r w:rsidRPr="00851DC3">
              <w:rPr>
                <w:bCs/>
                <w:color w:val="000002"/>
                <w:sz w:val="16"/>
                <w:szCs w:val="16"/>
                <w:lang w:bidi="he-IL"/>
              </w:rPr>
              <w:t>Bowman, Todd</w:t>
            </w:r>
          </w:p>
        </w:tc>
        <w:tc>
          <w:tcPr>
            <w:tcW w:w="1532" w:type="pct"/>
            <w:tcBorders>
              <w:top w:val="single" w:sz="4" w:space="0" w:color="auto"/>
              <w:left w:val="single" w:sz="4" w:space="0" w:color="auto"/>
              <w:bottom w:val="single" w:sz="4" w:space="0" w:color="auto"/>
              <w:right w:val="single" w:sz="4" w:space="0" w:color="auto"/>
            </w:tcBorders>
            <w:vAlign w:val="center"/>
          </w:tcPr>
          <w:p w14:paraId="4BDE34E1" w14:textId="77777777" w:rsidR="00901202" w:rsidRPr="00851DC3" w:rsidRDefault="00901202" w:rsidP="0025655D">
            <w:pPr>
              <w:pStyle w:val="Style"/>
              <w:rPr>
                <w:bCs/>
                <w:color w:val="000002"/>
                <w:sz w:val="16"/>
                <w:szCs w:val="16"/>
                <w:lang w:bidi="he-IL"/>
              </w:rPr>
            </w:pPr>
            <w:r w:rsidRPr="00851DC3">
              <w:rPr>
                <w:bCs/>
                <w:color w:val="000002"/>
                <w:sz w:val="16"/>
                <w:szCs w:val="16"/>
                <w:lang w:bidi="he-IL"/>
              </w:rPr>
              <w:t>todd.bowman@indwes.edu</w:t>
            </w:r>
          </w:p>
        </w:tc>
        <w:tc>
          <w:tcPr>
            <w:tcW w:w="743" w:type="pct"/>
            <w:tcBorders>
              <w:top w:val="single" w:sz="4" w:space="0" w:color="auto"/>
              <w:left w:val="single" w:sz="4" w:space="0" w:color="auto"/>
              <w:bottom w:val="single" w:sz="4" w:space="0" w:color="auto"/>
              <w:right w:val="single" w:sz="4" w:space="0" w:color="auto"/>
            </w:tcBorders>
            <w:vAlign w:val="center"/>
          </w:tcPr>
          <w:p w14:paraId="269F8A56" w14:textId="77777777" w:rsidR="00901202" w:rsidRPr="00851DC3" w:rsidRDefault="00901202" w:rsidP="0025655D">
            <w:pPr>
              <w:pStyle w:val="Style"/>
              <w:jc w:val="right"/>
              <w:rPr>
                <w:bCs/>
                <w:color w:val="000002"/>
                <w:sz w:val="16"/>
                <w:szCs w:val="16"/>
                <w:lang w:bidi="he-IL"/>
              </w:rPr>
            </w:pPr>
          </w:p>
        </w:tc>
      </w:tr>
      <w:tr w:rsidR="00901202" w:rsidRPr="00851DC3" w14:paraId="0E92E41C" w14:textId="77777777" w:rsidTr="0025655D">
        <w:trPr>
          <w:trHeight w:hRule="exact" w:val="257"/>
        </w:trPr>
        <w:tc>
          <w:tcPr>
            <w:tcW w:w="2725" w:type="pct"/>
            <w:gridSpan w:val="2"/>
            <w:tcBorders>
              <w:top w:val="single" w:sz="4" w:space="0" w:color="auto"/>
              <w:left w:val="single" w:sz="4" w:space="0" w:color="auto"/>
              <w:bottom w:val="single" w:sz="4" w:space="0" w:color="auto"/>
              <w:right w:val="single" w:sz="4" w:space="0" w:color="auto"/>
            </w:tcBorders>
            <w:vAlign w:val="center"/>
          </w:tcPr>
          <w:p w14:paraId="5272B5CA" w14:textId="2C7E4B3B" w:rsidR="00901202" w:rsidRPr="00851DC3" w:rsidRDefault="006803CA" w:rsidP="00241E5F">
            <w:pPr>
              <w:pStyle w:val="Style"/>
              <w:rPr>
                <w:bCs/>
                <w:color w:val="000002"/>
                <w:sz w:val="16"/>
                <w:szCs w:val="16"/>
                <w:lang w:bidi="he-IL"/>
              </w:rPr>
            </w:pPr>
            <w:r>
              <w:rPr>
                <w:bCs/>
                <w:color w:val="000002"/>
                <w:sz w:val="16"/>
                <w:szCs w:val="16"/>
                <w:lang w:bidi="he-IL"/>
              </w:rPr>
              <w:t>Chambers, Sara</w:t>
            </w:r>
          </w:p>
        </w:tc>
        <w:tc>
          <w:tcPr>
            <w:tcW w:w="1532" w:type="pct"/>
            <w:tcBorders>
              <w:top w:val="single" w:sz="4" w:space="0" w:color="auto"/>
              <w:left w:val="single" w:sz="4" w:space="0" w:color="auto"/>
              <w:bottom w:val="single" w:sz="4" w:space="0" w:color="auto"/>
              <w:right w:val="single" w:sz="4" w:space="0" w:color="auto"/>
            </w:tcBorders>
            <w:vAlign w:val="center"/>
          </w:tcPr>
          <w:p w14:paraId="15B4EFA9" w14:textId="552B1255" w:rsidR="00901202" w:rsidRPr="006803CA" w:rsidRDefault="006803CA" w:rsidP="0025655D">
            <w:pPr>
              <w:pStyle w:val="Style"/>
              <w:rPr>
                <w:bCs/>
                <w:color w:val="000002"/>
                <w:sz w:val="16"/>
                <w:szCs w:val="16"/>
                <w:lang w:bidi="he-IL"/>
              </w:rPr>
            </w:pPr>
            <w:r w:rsidRPr="006803CA">
              <w:rPr>
                <w:rFonts w:eastAsia="Calibri"/>
                <w:sz w:val="16"/>
                <w:szCs w:val="16"/>
              </w:rPr>
              <w:t>sara.chambers@indwes.edu</w:t>
            </w:r>
          </w:p>
        </w:tc>
        <w:tc>
          <w:tcPr>
            <w:tcW w:w="743" w:type="pct"/>
            <w:tcBorders>
              <w:top w:val="single" w:sz="4" w:space="0" w:color="auto"/>
              <w:left w:val="single" w:sz="4" w:space="0" w:color="auto"/>
              <w:bottom w:val="single" w:sz="4" w:space="0" w:color="auto"/>
              <w:right w:val="single" w:sz="4" w:space="0" w:color="auto"/>
            </w:tcBorders>
            <w:vAlign w:val="center"/>
          </w:tcPr>
          <w:p w14:paraId="595AE1BD" w14:textId="445725B4" w:rsidR="00901202" w:rsidRPr="00851DC3" w:rsidRDefault="00901202" w:rsidP="0025655D">
            <w:pPr>
              <w:pStyle w:val="Style"/>
              <w:jc w:val="right"/>
              <w:rPr>
                <w:bCs/>
                <w:color w:val="000002"/>
                <w:sz w:val="16"/>
                <w:szCs w:val="16"/>
                <w:lang w:bidi="he-IL"/>
              </w:rPr>
            </w:pPr>
          </w:p>
        </w:tc>
      </w:tr>
      <w:tr w:rsidR="00901202" w:rsidRPr="00851DC3" w14:paraId="34FADDA2" w14:textId="77777777" w:rsidTr="0025655D">
        <w:trPr>
          <w:trHeight w:hRule="exact" w:val="257"/>
        </w:trPr>
        <w:tc>
          <w:tcPr>
            <w:tcW w:w="2725" w:type="pct"/>
            <w:gridSpan w:val="2"/>
            <w:tcBorders>
              <w:top w:val="single" w:sz="4" w:space="0" w:color="auto"/>
              <w:left w:val="single" w:sz="4" w:space="0" w:color="auto"/>
              <w:bottom w:val="single" w:sz="4" w:space="0" w:color="auto"/>
              <w:right w:val="single" w:sz="4" w:space="0" w:color="auto"/>
            </w:tcBorders>
            <w:vAlign w:val="center"/>
          </w:tcPr>
          <w:p w14:paraId="3445AE7C" w14:textId="77777777" w:rsidR="00901202" w:rsidRPr="00851DC3" w:rsidRDefault="00901202" w:rsidP="0025655D">
            <w:pPr>
              <w:pStyle w:val="Style"/>
              <w:ind w:left="120"/>
              <w:rPr>
                <w:bCs/>
                <w:color w:val="000002"/>
                <w:sz w:val="16"/>
                <w:szCs w:val="16"/>
                <w:lang w:bidi="he-IL"/>
              </w:rPr>
            </w:pPr>
            <w:r w:rsidRPr="00851DC3">
              <w:rPr>
                <w:bCs/>
                <w:color w:val="000002"/>
                <w:sz w:val="16"/>
                <w:szCs w:val="16"/>
                <w:lang w:bidi="he-IL"/>
              </w:rPr>
              <w:t>Davis, Erin</w:t>
            </w:r>
          </w:p>
        </w:tc>
        <w:tc>
          <w:tcPr>
            <w:tcW w:w="1532" w:type="pct"/>
            <w:tcBorders>
              <w:top w:val="single" w:sz="4" w:space="0" w:color="auto"/>
              <w:left w:val="single" w:sz="4" w:space="0" w:color="auto"/>
              <w:bottom w:val="single" w:sz="4" w:space="0" w:color="auto"/>
              <w:right w:val="single" w:sz="4" w:space="0" w:color="auto"/>
            </w:tcBorders>
            <w:vAlign w:val="center"/>
          </w:tcPr>
          <w:p w14:paraId="70439A3E" w14:textId="77777777" w:rsidR="00901202" w:rsidRPr="00851DC3" w:rsidRDefault="00901202" w:rsidP="0025655D">
            <w:pPr>
              <w:pStyle w:val="Style"/>
              <w:rPr>
                <w:bCs/>
                <w:color w:val="000002"/>
                <w:sz w:val="16"/>
                <w:szCs w:val="16"/>
                <w:lang w:bidi="he-IL"/>
              </w:rPr>
            </w:pPr>
            <w:r>
              <w:rPr>
                <w:bCs/>
                <w:color w:val="000002"/>
                <w:sz w:val="16"/>
                <w:szCs w:val="16"/>
                <w:lang w:bidi="he-IL"/>
              </w:rPr>
              <w:t>e</w:t>
            </w:r>
            <w:r w:rsidRPr="00851DC3">
              <w:rPr>
                <w:bCs/>
                <w:color w:val="000002"/>
                <w:sz w:val="16"/>
                <w:szCs w:val="16"/>
                <w:lang w:bidi="he-IL"/>
              </w:rPr>
              <w:t>rin</w:t>
            </w:r>
            <w:r>
              <w:rPr>
                <w:bCs/>
                <w:color w:val="000002"/>
                <w:sz w:val="16"/>
                <w:szCs w:val="16"/>
                <w:lang w:bidi="he-IL"/>
              </w:rPr>
              <w:t>.</w:t>
            </w:r>
            <w:r w:rsidRPr="00851DC3">
              <w:rPr>
                <w:bCs/>
                <w:color w:val="000002"/>
                <w:sz w:val="16"/>
                <w:szCs w:val="16"/>
                <w:lang w:bidi="he-IL"/>
              </w:rPr>
              <w:t>davis@indwes.edu</w:t>
            </w:r>
          </w:p>
        </w:tc>
        <w:tc>
          <w:tcPr>
            <w:tcW w:w="743" w:type="pct"/>
            <w:tcBorders>
              <w:top w:val="single" w:sz="4" w:space="0" w:color="auto"/>
              <w:left w:val="single" w:sz="4" w:space="0" w:color="auto"/>
              <w:bottom w:val="single" w:sz="4" w:space="0" w:color="auto"/>
              <w:right w:val="single" w:sz="4" w:space="0" w:color="auto"/>
            </w:tcBorders>
            <w:vAlign w:val="center"/>
          </w:tcPr>
          <w:p w14:paraId="6C813C80" w14:textId="77777777" w:rsidR="00901202" w:rsidRPr="00851DC3" w:rsidRDefault="00901202" w:rsidP="0025655D">
            <w:pPr>
              <w:pStyle w:val="Style"/>
              <w:jc w:val="right"/>
              <w:rPr>
                <w:bCs/>
                <w:color w:val="000002"/>
                <w:sz w:val="16"/>
                <w:szCs w:val="16"/>
                <w:lang w:bidi="he-IL"/>
              </w:rPr>
            </w:pPr>
          </w:p>
        </w:tc>
      </w:tr>
      <w:tr w:rsidR="00901202" w:rsidRPr="00851DC3" w14:paraId="641F4CAE" w14:textId="77777777" w:rsidTr="0025655D">
        <w:trPr>
          <w:trHeight w:hRule="exact" w:val="262"/>
        </w:trPr>
        <w:tc>
          <w:tcPr>
            <w:tcW w:w="2725" w:type="pct"/>
            <w:gridSpan w:val="2"/>
            <w:tcBorders>
              <w:top w:val="single" w:sz="4" w:space="0" w:color="auto"/>
              <w:left w:val="single" w:sz="4" w:space="0" w:color="auto"/>
              <w:bottom w:val="single" w:sz="4" w:space="0" w:color="auto"/>
              <w:right w:val="single" w:sz="4" w:space="0" w:color="auto"/>
            </w:tcBorders>
            <w:vAlign w:val="center"/>
          </w:tcPr>
          <w:p w14:paraId="17154F52" w14:textId="77777777" w:rsidR="00901202" w:rsidRPr="00851DC3" w:rsidRDefault="00901202" w:rsidP="0025655D">
            <w:pPr>
              <w:pStyle w:val="Style"/>
              <w:ind w:left="120"/>
              <w:rPr>
                <w:color w:val="000002"/>
                <w:sz w:val="16"/>
                <w:szCs w:val="16"/>
                <w:lang w:bidi="he-IL"/>
              </w:rPr>
            </w:pPr>
            <w:r w:rsidRPr="00851DC3">
              <w:rPr>
                <w:color w:val="000002"/>
                <w:sz w:val="16"/>
                <w:szCs w:val="16"/>
                <w:lang w:bidi="he-IL"/>
              </w:rPr>
              <w:t xml:space="preserve">Graduate Assistant, Marion </w:t>
            </w:r>
          </w:p>
        </w:tc>
        <w:tc>
          <w:tcPr>
            <w:tcW w:w="1532" w:type="pct"/>
            <w:tcBorders>
              <w:top w:val="single" w:sz="4" w:space="0" w:color="auto"/>
              <w:left w:val="single" w:sz="4" w:space="0" w:color="auto"/>
              <w:bottom w:val="single" w:sz="4" w:space="0" w:color="auto"/>
              <w:right w:val="single" w:sz="4" w:space="0" w:color="auto"/>
            </w:tcBorders>
            <w:vAlign w:val="center"/>
          </w:tcPr>
          <w:p w14:paraId="2790AA7F" w14:textId="77777777" w:rsidR="00901202" w:rsidRPr="00851DC3" w:rsidRDefault="00901202" w:rsidP="0025655D">
            <w:pPr>
              <w:pStyle w:val="Style"/>
              <w:rPr>
                <w:sz w:val="16"/>
                <w:szCs w:val="16"/>
                <w:lang w:bidi="he-IL"/>
              </w:rPr>
            </w:pPr>
            <w:r w:rsidRPr="00851DC3">
              <w:rPr>
                <w:sz w:val="16"/>
                <w:szCs w:val="16"/>
                <w:lang w:bidi="he-IL"/>
              </w:rPr>
              <w:t>grcns.office@indwes.edu</w:t>
            </w:r>
          </w:p>
        </w:tc>
        <w:tc>
          <w:tcPr>
            <w:tcW w:w="743" w:type="pct"/>
            <w:tcBorders>
              <w:top w:val="single" w:sz="4" w:space="0" w:color="auto"/>
              <w:left w:val="single" w:sz="4" w:space="0" w:color="auto"/>
              <w:bottom w:val="single" w:sz="4" w:space="0" w:color="auto"/>
              <w:right w:val="single" w:sz="4" w:space="0" w:color="auto"/>
            </w:tcBorders>
            <w:vAlign w:val="center"/>
          </w:tcPr>
          <w:p w14:paraId="73E99C55" w14:textId="77777777" w:rsidR="00901202" w:rsidRPr="00851DC3" w:rsidRDefault="00901202" w:rsidP="0025655D">
            <w:pPr>
              <w:pStyle w:val="Style"/>
              <w:ind w:right="81"/>
              <w:jc w:val="right"/>
              <w:rPr>
                <w:color w:val="000002"/>
                <w:sz w:val="16"/>
                <w:szCs w:val="16"/>
                <w:lang w:bidi="he-IL"/>
              </w:rPr>
            </w:pPr>
            <w:r w:rsidRPr="00851DC3">
              <w:rPr>
                <w:color w:val="000002"/>
                <w:sz w:val="16"/>
                <w:szCs w:val="16"/>
                <w:lang w:bidi="he-IL"/>
              </w:rPr>
              <w:t xml:space="preserve">1187 </w:t>
            </w:r>
          </w:p>
        </w:tc>
      </w:tr>
      <w:tr w:rsidR="00901202" w:rsidRPr="00851DC3" w14:paraId="317C9BE8" w14:textId="77777777" w:rsidTr="0025655D">
        <w:trPr>
          <w:trHeight w:hRule="exact" w:val="226"/>
        </w:trPr>
        <w:tc>
          <w:tcPr>
            <w:tcW w:w="1286" w:type="pct"/>
            <w:tcBorders>
              <w:top w:val="single" w:sz="4" w:space="0" w:color="auto"/>
              <w:left w:val="single" w:sz="4" w:space="0" w:color="auto"/>
              <w:bottom w:val="single" w:sz="4" w:space="0" w:color="auto"/>
              <w:right w:val="nil"/>
            </w:tcBorders>
            <w:vAlign w:val="center"/>
          </w:tcPr>
          <w:p w14:paraId="1FCDAD51" w14:textId="77777777" w:rsidR="00901202" w:rsidRPr="00851DC3" w:rsidRDefault="00901202" w:rsidP="0025655D">
            <w:pPr>
              <w:pStyle w:val="Style"/>
              <w:ind w:left="124"/>
              <w:rPr>
                <w:color w:val="000002"/>
                <w:sz w:val="16"/>
                <w:szCs w:val="16"/>
                <w:lang w:bidi="he-IL"/>
              </w:rPr>
            </w:pPr>
            <w:r w:rsidRPr="00851DC3">
              <w:rPr>
                <w:color w:val="000002"/>
                <w:sz w:val="16"/>
                <w:szCs w:val="16"/>
                <w:lang w:bidi="he-IL"/>
              </w:rPr>
              <w:t>Graduat</w:t>
            </w:r>
            <w:r w:rsidRPr="00851DC3">
              <w:rPr>
                <w:color w:val="060609"/>
                <w:sz w:val="16"/>
                <w:szCs w:val="16"/>
                <w:lang w:bidi="he-IL"/>
              </w:rPr>
              <w:t xml:space="preserve">e </w:t>
            </w:r>
            <w:r w:rsidRPr="00851DC3">
              <w:rPr>
                <w:color w:val="000002"/>
                <w:sz w:val="16"/>
                <w:szCs w:val="16"/>
                <w:lang w:bidi="he-IL"/>
              </w:rPr>
              <w:t>C</w:t>
            </w:r>
            <w:r w:rsidRPr="00851DC3">
              <w:rPr>
                <w:color w:val="000001"/>
                <w:sz w:val="16"/>
                <w:szCs w:val="16"/>
                <w:lang w:bidi="he-IL"/>
              </w:rPr>
              <w:t>li</w:t>
            </w:r>
            <w:r w:rsidRPr="00851DC3">
              <w:rPr>
                <w:color w:val="000002"/>
                <w:sz w:val="16"/>
                <w:szCs w:val="16"/>
                <w:lang w:bidi="he-IL"/>
              </w:rPr>
              <w:t>n</w:t>
            </w:r>
            <w:r w:rsidRPr="00851DC3">
              <w:rPr>
                <w:color w:val="000001"/>
                <w:sz w:val="16"/>
                <w:szCs w:val="16"/>
                <w:lang w:bidi="he-IL"/>
              </w:rPr>
              <w:t>i</w:t>
            </w:r>
            <w:r w:rsidRPr="00851DC3">
              <w:rPr>
                <w:color w:val="000002"/>
                <w:sz w:val="16"/>
                <w:szCs w:val="16"/>
                <w:lang w:bidi="he-IL"/>
              </w:rPr>
              <w:t>c</w:t>
            </w:r>
            <w:r w:rsidRPr="00851DC3">
              <w:rPr>
                <w:color w:val="060609"/>
                <w:sz w:val="16"/>
                <w:szCs w:val="16"/>
                <w:lang w:bidi="he-IL"/>
              </w:rPr>
              <w:t xml:space="preserve">, </w:t>
            </w:r>
            <w:r w:rsidRPr="00851DC3">
              <w:rPr>
                <w:color w:val="000001"/>
                <w:sz w:val="16"/>
                <w:szCs w:val="16"/>
                <w:lang w:bidi="he-IL"/>
              </w:rPr>
              <w:t>I</w:t>
            </w:r>
            <w:r w:rsidRPr="00851DC3">
              <w:rPr>
                <w:color w:val="000002"/>
                <w:sz w:val="16"/>
                <w:szCs w:val="16"/>
                <w:lang w:bidi="he-IL"/>
              </w:rPr>
              <w:t xml:space="preserve">ndy </w:t>
            </w:r>
          </w:p>
        </w:tc>
        <w:tc>
          <w:tcPr>
            <w:tcW w:w="1439" w:type="pct"/>
            <w:tcBorders>
              <w:top w:val="single" w:sz="4" w:space="0" w:color="auto"/>
              <w:left w:val="nil"/>
              <w:bottom w:val="single" w:sz="4" w:space="0" w:color="auto"/>
              <w:right w:val="single" w:sz="4" w:space="0" w:color="auto"/>
            </w:tcBorders>
            <w:vAlign w:val="center"/>
          </w:tcPr>
          <w:p w14:paraId="307ECACD" w14:textId="77777777" w:rsidR="00901202" w:rsidRPr="00851DC3" w:rsidRDefault="00901202" w:rsidP="0025655D">
            <w:pPr>
              <w:pStyle w:val="Style"/>
              <w:jc w:val="center"/>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0B36F42A" w14:textId="77777777" w:rsidR="00901202" w:rsidRPr="00851DC3" w:rsidRDefault="00901202" w:rsidP="0025655D">
            <w:pPr>
              <w:pStyle w:val="Style"/>
              <w:jc w:val="center"/>
              <w:rPr>
                <w:sz w:val="16"/>
                <w:szCs w:val="16"/>
                <w:lang w:bidi="he-IL"/>
              </w:rPr>
            </w:pPr>
          </w:p>
        </w:tc>
        <w:tc>
          <w:tcPr>
            <w:tcW w:w="743" w:type="pct"/>
            <w:tcBorders>
              <w:top w:val="single" w:sz="4" w:space="0" w:color="auto"/>
              <w:left w:val="single" w:sz="4" w:space="0" w:color="auto"/>
              <w:bottom w:val="single" w:sz="4" w:space="0" w:color="auto"/>
              <w:right w:val="single" w:sz="4" w:space="0" w:color="auto"/>
            </w:tcBorders>
            <w:vAlign w:val="center"/>
          </w:tcPr>
          <w:p w14:paraId="5641B2FE" w14:textId="77777777" w:rsidR="00901202" w:rsidRPr="00851DC3" w:rsidRDefault="00901202" w:rsidP="0025655D">
            <w:pPr>
              <w:pStyle w:val="Style"/>
              <w:ind w:right="81"/>
              <w:jc w:val="right"/>
              <w:rPr>
                <w:color w:val="000002"/>
                <w:sz w:val="16"/>
                <w:szCs w:val="16"/>
                <w:lang w:bidi="he-IL"/>
              </w:rPr>
            </w:pPr>
            <w:r w:rsidRPr="00851DC3">
              <w:rPr>
                <w:color w:val="000002"/>
                <w:sz w:val="16"/>
                <w:szCs w:val="16"/>
                <w:lang w:bidi="he-IL"/>
              </w:rPr>
              <w:t xml:space="preserve">6154 </w:t>
            </w:r>
          </w:p>
        </w:tc>
      </w:tr>
      <w:tr w:rsidR="00901202" w:rsidRPr="00851DC3" w14:paraId="1CB78E20" w14:textId="77777777" w:rsidTr="0025655D">
        <w:trPr>
          <w:trHeight w:hRule="exact" w:val="257"/>
        </w:trPr>
        <w:tc>
          <w:tcPr>
            <w:tcW w:w="1286" w:type="pct"/>
            <w:tcBorders>
              <w:top w:val="single" w:sz="4" w:space="0" w:color="auto"/>
              <w:left w:val="single" w:sz="4" w:space="0" w:color="auto"/>
              <w:bottom w:val="single" w:sz="4" w:space="0" w:color="auto"/>
              <w:right w:val="nil"/>
            </w:tcBorders>
            <w:vAlign w:val="center"/>
          </w:tcPr>
          <w:p w14:paraId="1475E0C3" w14:textId="77777777" w:rsidR="00901202" w:rsidRPr="00851DC3" w:rsidRDefault="00901202" w:rsidP="0025655D">
            <w:pPr>
              <w:pStyle w:val="Style"/>
              <w:ind w:left="124"/>
              <w:rPr>
                <w:color w:val="000002"/>
                <w:sz w:val="16"/>
                <w:szCs w:val="16"/>
                <w:lang w:bidi="he-IL"/>
              </w:rPr>
            </w:pPr>
            <w:r w:rsidRPr="00851DC3">
              <w:rPr>
                <w:color w:val="000002"/>
                <w:sz w:val="16"/>
                <w:szCs w:val="16"/>
                <w:lang w:bidi="he-IL"/>
              </w:rPr>
              <w:t>Graduate C</w:t>
            </w:r>
            <w:r w:rsidRPr="00851DC3">
              <w:rPr>
                <w:color w:val="000001"/>
                <w:sz w:val="16"/>
                <w:szCs w:val="16"/>
                <w:lang w:bidi="he-IL"/>
              </w:rPr>
              <w:t>l</w:t>
            </w:r>
            <w:r w:rsidRPr="00851DC3">
              <w:rPr>
                <w:color w:val="000002"/>
                <w:sz w:val="16"/>
                <w:szCs w:val="16"/>
                <w:lang w:bidi="he-IL"/>
              </w:rPr>
              <w:t>in</w:t>
            </w:r>
            <w:r w:rsidRPr="00851DC3">
              <w:rPr>
                <w:color w:val="000001"/>
                <w:sz w:val="16"/>
                <w:szCs w:val="16"/>
                <w:lang w:bidi="he-IL"/>
              </w:rPr>
              <w:t>i</w:t>
            </w:r>
            <w:r w:rsidRPr="00851DC3">
              <w:rPr>
                <w:color w:val="000002"/>
                <w:sz w:val="16"/>
                <w:szCs w:val="16"/>
                <w:lang w:bidi="he-IL"/>
              </w:rPr>
              <w:t>c, Mar</w:t>
            </w:r>
            <w:r w:rsidRPr="00851DC3">
              <w:rPr>
                <w:color w:val="000001"/>
                <w:sz w:val="16"/>
                <w:szCs w:val="16"/>
                <w:lang w:bidi="he-IL"/>
              </w:rPr>
              <w:t>i</w:t>
            </w:r>
            <w:r w:rsidRPr="00851DC3">
              <w:rPr>
                <w:color w:val="000002"/>
                <w:sz w:val="16"/>
                <w:szCs w:val="16"/>
                <w:lang w:bidi="he-IL"/>
              </w:rPr>
              <w:t xml:space="preserve">on </w:t>
            </w:r>
          </w:p>
        </w:tc>
        <w:tc>
          <w:tcPr>
            <w:tcW w:w="1439" w:type="pct"/>
            <w:tcBorders>
              <w:top w:val="single" w:sz="4" w:space="0" w:color="auto"/>
              <w:left w:val="nil"/>
              <w:bottom w:val="single" w:sz="4" w:space="0" w:color="auto"/>
              <w:right w:val="single" w:sz="4" w:space="0" w:color="auto"/>
            </w:tcBorders>
            <w:vAlign w:val="center"/>
          </w:tcPr>
          <w:p w14:paraId="093C4547" w14:textId="77777777" w:rsidR="00901202" w:rsidRPr="00851DC3" w:rsidRDefault="00901202" w:rsidP="0025655D">
            <w:pPr>
              <w:pStyle w:val="Style"/>
              <w:jc w:val="center"/>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683A5D41" w14:textId="77777777" w:rsidR="00901202" w:rsidRPr="00851DC3" w:rsidRDefault="00901202" w:rsidP="0025655D">
            <w:pPr>
              <w:pStyle w:val="Style"/>
              <w:jc w:val="center"/>
              <w:rPr>
                <w:sz w:val="16"/>
                <w:szCs w:val="16"/>
                <w:lang w:bidi="he-IL"/>
              </w:rPr>
            </w:pPr>
          </w:p>
        </w:tc>
        <w:tc>
          <w:tcPr>
            <w:tcW w:w="743" w:type="pct"/>
            <w:tcBorders>
              <w:top w:val="single" w:sz="4" w:space="0" w:color="auto"/>
              <w:left w:val="single" w:sz="4" w:space="0" w:color="auto"/>
              <w:bottom w:val="single" w:sz="4" w:space="0" w:color="auto"/>
              <w:right w:val="single" w:sz="4" w:space="0" w:color="auto"/>
            </w:tcBorders>
            <w:vAlign w:val="center"/>
          </w:tcPr>
          <w:p w14:paraId="221863C0" w14:textId="77777777" w:rsidR="00901202" w:rsidRPr="00851DC3" w:rsidRDefault="00901202" w:rsidP="0025655D">
            <w:pPr>
              <w:pStyle w:val="Style"/>
              <w:ind w:right="81"/>
              <w:jc w:val="right"/>
              <w:rPr>
                <w:color w:val="000002"/>
                <w:sz w:val="16"/>
                <w:szCs w:val="16"/>
                <w:lang w:bidi="he-IL"/>
              </w:rPr>
            </w:pPr>
            <w:r w:rsidRPr="00851DC3">
              <w:rPr>
                <w:color w:val="000002"/>
                <w:sz w:val="16"/>
                <w:szCs w:val="16"/>
                <w:lang w:bidi="he-IL"/>
              </w:rPr>
              <w:t xml:space="preserve">2571 </w:t>
            </w:r>
          </w:p>
        </w:tc>
      </w:tr>
      <w:tr w:rsidR="00901202" w:rsidRPr="00851DC3" w14:paraId="492DF047" w14:textId="77777777" w:rsidTr="0025655D">
        <w:trPr>
          <w:trHeight w:hRule="exact" w:val="247"/>
        </w:trPr>
        <w:tc>
          <w:tcPr>
            <w:tcW w:w="2725" w:type="pct"/>
            <w:gridSpan w:val="2"/>
            <w:tcBorders>
              <w:top w:val="single" w:sz="4" w:space="0" w:color="auto"/>
              <w:left w:val="single" w:sz="4" w:space="0" w:color="auto"/>
              <w:bottom w:val="single" w:sz="4" w:space="0" w:color="auto"/>
              <w:right w:val="single" w:sz="4" w:space="0" w:color="auto"/>
            </w:tcBorders>
            <w:vAlign w:val="center"/>
          </w:tcPr>
          <w:p w14:paraId="48D41F24" w14:textId="77777777" w:rsidR="00901202" w:rsidRPr="00851DC3" w:rsidRDefault="00901202" w:rsidP="0025655D">
            <w:pPr>
              <w:pStyle w:val="Style"/>
              <w:ind w:left="120"/>
              <w:rPr>
                <w:color w:val="000002"/>
                <w:sz w:val="16"/>
                <w:szCs w:val="16"/>
                <w:lang w:bidi="he-IL"/>
              </w:rPr>
            </w:pPr>
            <w:r w:rsidRPr="00851DC3">
              <w:rPr>
                <w:color w:val="000002"/>
                <w:sz w:val="16"/>
                <w:szCs w:val="16"/>
                <w:lang w:bidi="he-IL"/>
              </w:rPr>
              <w:t>Grad</w:t>
            </w:r>
            <w:r w:rsidRPr="00851DC3">
              <w:rPr>
                <w:color w:val="000001"/>
                <w:sz w:val="16"/>
                <w:szCs w:val="16"/>
                <w:lang w:bidi="he-IL"/>
              </w:rPr>
              <w:t>u</w:t>
            </w:r>
            <w:r w:rsidRPr="00851DC3">
              <w:rPr>
                <w:color w:val="000002"/>
                <w:sz w:val="16"/>
                <w:szCs w:val="16"/>
                <w:lang w:bidi="he-IL"/>
              </w:rPr>
              <w:t xml:space="preserve">ate Office Fax, Indy </w:t>
            </w:r>
          </w:p>
        </w:tc>
        <w:tc>
          <w:tcPr>
            <w:tcW w:w="1532" w:type="pct"/>
            <w:tcBorders>
              <w:top w:val="single" w:sz="4" w:space="0" w:color="auto"/>
              <w:left w:val="single" w:sz="4" w:space="0" w:color="auto"/>
              <w:bottom w:val="single" w:sz="4" w:space="0" w:color="auto"/>
              <w:right w:val="single" w:sz="4" w:space="0" w:color="auto"/>
            </w:tcBorders>
            <w:vAlign w:val="center"/>
          </w:tcPr>
          <w:p w14:paraId="0CBB86CA" w14:textId="77777777" w:rsidR="00901202" w:rsidRPr="00851DC3" w:rsidRDefault="00901202" w:rsidP="0025655D">
            <w:pPr>
              <w:pStyle w:val="Style"/>
              <w:jc w:val="center"/>
              <w:rPr>
                <w:sz w:val="16"/>
                <w:szCs w:val="16"/>
                <w:lang w:bidi="he-IL"/>
              </w:rPr>
            </w:pPr>
          </w:p>
        </w:tc>
        <w:tc>
          <w:tcPr>
            <w:tcW w:w="743" w:type="pct"/>
            <w:tcBorders>
              <w:top w:val="single" w:sz="4" w:space="0" w:color="auto"/>
              <w:left w:val="single" w:sz="4" w:space="0" w:color="auto"/>
              <w:bottom w:val="single" w:sz="4" w:space="0" w:color="auto"/>
              <w:right w:val="single" w:sz="4" w:space="0" w:color="auto"/>
            </w:tcBorders>
            <w:vAlign w:val="center"/>
          </w:tcPr>
          <w:p w14:paraId="112EBDA4" w14:textId="77777777" w:rsidR="00901202" w:rsidRPr="00851DC3" w:rsidRDefault="00901202" w:rsidP="0025655D">
            <w:pPr>
              <w:pStyle w:val="Style"/>
              <w:ind w:right="81"/>
              <w:jc w:val="right"/>
              <w:rPr>
                <w:color w:val="000002"/>
                <w:sz w:val="16"/>
                <w:szCs w:val="16"/>
                <w:lang w:bidi="he-IL"/>
              </w:rPr>
            </w:pPr>
            <w:r w:rsidRPr="00851DC3">
              <w:rPr>
                <w:color w:val="000002"/>
                <w:sz w:val="16"/>
                <w:szCs w:val="16"/>
                <w:lang w:bidi="he-IL"/>
              </w:rPr>
              <w:t xml:space="preserve">6155 </w:t>
            </w:r>
          </w:p>
        </w:tc>
      </w:tr>
      <w:tr w:rsidR="00901202" w:rsidRPr="00851DC3" w14:paraId="470D893D" w14:textId="77777777" w:rsidTr="0025655D">
        <w:trPr>
          <w:trHeight w:hRule="exact" w:val="257"/>
        </w:trPr>
        <w:tc>
          <w:tcPr>
            <w:tcW w:w="2725" w:type="pct"/>
            <w:gridSpan w:val="2"/>
            <w:tcBorders>
              <w:top w:val="single" w:sz="4" w:space="0" w:color="auto"/>
              <w:left w:val="single" w:sz="4" w:space="0" w:color="auto"/>
              <w:bottom w:val="single" w:sz="4" w:space="0" w:color="auto"/>
              <w:right w:val="single" w:sz="4" w:space="0" w:color="auto"/>
            </w:tcBorders>
            <w:vAlign w:val="center"/>
          </w:tcPr>
          <w:p w14:paraId="0267BA60" w14:textId="77777777" w:rsidR="00901202" w:rsidRPr="00851DC3" w:rsidRDefault="00901202" w:rsidP="0025655D">
            <w:pPr>
              <w:pStyle w:val="Style"/>
              <w:ind w:left="120"/>
              <w:rPr>
                <w:color w:val="000002"/>
                <w:sz w:val="16"/>
                <w:szCs w:val="16"/>
                <w:lang w:bidi="he-IL"/>
              </w:rPr>
            </w:pPr>
            <w:r w:rsidRPr="00851DC3">
              <w:rPr>
                <w:color w:val="000002"/>
                <w:sz w:val="16"/>
                <w:szCs w:val="16"/>
                <w:lang w:bidi="he-IL"/>
              </w:rPr>
              <w:t>G</w:t>
            </w:r>
            <w:r w:rsidRPr="00851DC3">
              <w:rPr>
                <w:color w:val="000001"/>
                <w:sz w:val="16"/>
                <w:szCs w:val="16"/>
                <w:lang w:bidi="he-IL"/>
              </w:rPr>
              <w:t>r</w:t>
            </w:r>
            <w:r w:rsidRPr="00851DC3">
              <w:rPr>
                <w:color w:val="000002"/>
                <w:sz w:val="16"/>
                <w:szCs w:val="16"/>
                <w:lang w:bidi="he-IL"/>
              </w:rPr>
              <w:t xml:space="preserve">aduate Office Fax, Marion </w:t>
            </w:r>
          </w:p>
        </w:tc>
        <w:tc>
          <w:tcPr>
            <w:tcW w:w="1532" w:type="pct"/>
            <w:tcBorders>
              <w:top w:val="single" w:sz="4" w:space="0" w:color="auto"/>
              <w:left w:val="single" w:sz="4" w:space="0" w:color="auto"/>
              <w:bottom w:val="single" w:sz="4" w:space="0" w:color="auto"/>
              <w:right w:val="single" w:sz="4" w:space="0" w:color="auto"/>
            </w:tcBorders>
            <w:vAlign w:val="center"/>
          </w:tcPr>
          <w:p w14:paraId="60659B89" w14:textId="77777777" w:rsidR="00901202" w:rsidRPr="00851DC3" w:rsidRDefault="00901202" w:rsidP="0025655D">
            <w:pPr>
              <w:pStyle w:val="Style"/>
              <w:jc w:val="center"/>
              <w:rPr>
                <w:sz w:val="16"/>
                <w:szCs w:val="16"/>
                <w:lang w:bidi="he-IL"/>
              </w:rPr>
            </w:pPr>
          </w:p>
        </w:tc>
        <w:tc>
          <w:tcPr>
            <w:tcW w:w="743" w:type="pct"/>
            <w:tcBorders>
              <w:top w:val="single" w:sz="4" w:space="0" w:color="auto"/>
              <w:left w:val="single" w:sz="4" w:space="0" w:color="auto"/>
              <w:bottom w:val="single" w:sz="4" w:space="0" w:color="auto"/>
              <w:right w:val="single" w:sz="4" w:space="0" w:color="auto"/>
            </w:tcBorders>
            <w:vAlign w:val="center"/>
          </w:tcPr>
          <w:p w14:paraId="350CCC7C" w14:textId="77777777" w:rsidR="00901202" w:rsidRPr="00851DC3" w:rsidRDefault="00901202" w:rsidP="0025655D">
            <w:pPr>
              <w:pStyle w:val="Style"/>
              <w:ind w:right="81"/>
              <w:jc w:val="right"/>
              <w:rPr>
                <w:color w:val="000002"/>
                <w:sz w:val="16"/>
                <w:szCs w:val="16"/>
                <w:lang w:bidi="he-IL"/>
              </w:rPr>
            </w:pPr>
            <w:r w:rsidRPr="00851DC3">
              <w:rPr>
                <w:color w:val="000002"/>
                <w:sz w:val="16"/>
                <w:szCs w:val="16"/>
                <w:lang w:bidi="he-IL"/>
              </w:rPr>
              <w:t xml:space="preserve">2504 </w:t>
            </w:r>
          </w:p>
        </w:tc>
      </w:tr>
      <w:tr w:rsidR="00901202" w:rsidRPr="00851DC3" w14:paraId="55AAE71B" w14:textId="77777777" w:rsidTr="0025655D">
        <w:trPr>
          <w:trHeight w:hRule="exact" w:val="283"/>
        </w:trPr>
        <w:tc>
          <w:tcPr>
            <w:tcW w:w="1286" w:type="pct"/>
            <w:tcBorders>
              <w:top w:val="single" w:sz="4" w:space="0" w:color="auto"/>
              <w:left w:val="single" w:sz="4" w:space="0" w:color="auto"/>
              <w:bottom w:val="single" w:sz="4" w:space="0" w:color="auto"/>
              <w:right w:val="nil"/>
            </w:tcBorders>
            <w:vAlign w:val="center"/>
          </w:tcPr>
          <w:p w14:paraId="6D56BAFB" w14:textId="77777777" w:rsidR="00901202" w:rsidRPr="004F7D62" w:rsidRDefault="00901202" w:rsidP="0025655D">
            <w:pPr>
              <w:pStyle w:val="Style"/>
              <w:ind w:left="124"/>
              <w:rPr>
                <w:color w:val="000002"/>
                <w:sz w:val="16"/>
                <w:szCs w:val="16"/>
                <w:lang w:bidi="he-IL"/>
              </w:rPr>
            </w:pPr>
            <w:r w:rsidRPr="004F7D62">
              <w:rPr>
                <w:color w:val="000002"/>
                <w:sz w:val="16"/>
                <w:szCs w:val="16"/>
                <w:lang w:bidi="he-IL"/>
              </w:rPr>
              <w:t>Jus</w:t>
            </w:r>
            <w:r w:rsidRPr="004F7D62">
              <w:rPr>
                <w:color w:val="000001"/>
                <w:sz w:val="16"/>
                <w:szCs w:val="16"/>
                <w:lang w:bidi="he-IL"/>
              </w:rPr>
              <w:t>t</w:t>
            </w:r>
            <w:r w:rsidRPr="004F7D62">
              <w:rPr>
                <w:color w:val="000002"/>
                <w:sz w:val="16"/>
                <w:szCs w:val="16"/>
                <w:lang w:bidi="he-IL"/>
              </w:rPr>
              <w:t>ice, J</w:t>
            </w:r>
            <w:r w:rsidRPr="004F7D62">
              <w:rPr>
                <w:color w:val="000001"/>
                <w:sz w:val="16"/>
                <w:szCs w:val="16"/>
                <w:lang w:bidi="he-IL"/>
              </w:rPr>
              <w:t>u</w:t>
            </w:r>
            <w:r w:rsidRPr="004F7D62">
              <w:rPr>
                <w:color w:val="000002"/>
                <w:sz w:val="16"/>
                <w:szCs w:val="16"/>
                <w:lang w:bidi="he-IL"/>
              </w:rPr>
              <w:t xml:space="preserve">dy </w:t>
            </w:r>
          </w:p>
        </w:tc>
        <w:tc>
          <w:tcPr>
            <w:tcW w:w="1439" w:type="pct"/>
            <w:tcBorders>
              <w:top w:val="single" w:sz="4" w:space="0" w:color="auto"/>
              <w:left w:val="nil"/>
              <w:bottom w:val="single" w:sz="4" w:space="0" w:color="auto"/>
              <w:right w:val="single" w:sz="4" w:space="0" w:color="auto"/>
            </w:tcBorders>
            <w:vAlign w:val="center"/>
          </w:tcPr>
          <w:p w14:paraId="33501683" w14:textId="77777777" w:rsidR="00901202" w:rsidRPr="004F7D62" w:rsidRDefault="00901202" w:rsidP="0025655D">
            <w:pPr>
              <w:pStyle w:val="Style"/>
              <w:jc w:val="center"/>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227C65A6" w14:textId="77777777" w:rsidR="00901202" w:rsidRPr="004F7D62" w:rsidRDefault="00901202" w:rsidP="0025655D">
            <w:pPr>
              <w:pStyle w:val="Style"/>
              <w:rPr>
                <w:sz w:val="16"/>
                <w:szCs w:val="16"/>
                <w:lang w:bidi="he-IL"/>
              </w:rPr>
            </w:pPr>
            <w:r w:rsidRPr="004F7D62">
              <w:rPr>
                <w:sz w:val="16"/>
                <w:szCs w:val="16"/>
                <w:lang w:bidi="he-IL"/>
              </w:rPr>
              <w:t>judith.justice@indwes.edu</w:t>
            </w:r>
          </w:p>
        </w:tc>
        <w:tc>
          <w:tcPr>
            <w:tcW w:w="743" w:type="pct"/>
            <w:tcBorders>
              <w:top w:val="single" w:sz="4" w:space="0" w:color="auto"/>
              <w:left w:val="single" w:sz="4" w:space="0" w:color="auto"/>
              <w:bottom w:val="single" w:sz="4" w:space="0" w:color="auto"/>
              <w:right w:val="single" w:sz="4" w:space="0" w:color="auto"/>
            </w:tcBorders>
            <w:vAlign w:val="center"/>
          </w:tcPr>
          <w:p w14:paraId="195464C7" w14:textId="77777777" w:rsidR="00901202" w:rsidRPr="00F32DA0" w:rsidRDefault="00901202" w:rsidP="0025655D">
            <w:pPr>
              <w:pStyle w:val="Style"/>
              <w:ind w:right="81"/>
              <w:jc w:val="right"/>
              <w:rPr>
                <w:color w:val="000002"/>
                <w:sz w:val="16"/>
                <w:szCs w:val="16"/>
                <w:highlight w:val="yellow"/>
                <w:lang w:bidi="he-IL"/>
              </w:rPr>
            </w:pPr>
          </w:p>
        </w:tc>
      </w:tr>
      <w:tr w:rsidR="00901202" w:rsidRPr="00851DC3" w14:paraId="0474C1BC" w14:textId="77777777" w:rsidTr="0025655D">
        <w:trPr>
          <w:trHeight w:hRule="exact" w:val="283"/>
        </w:trPr>
        <w:tc>
          <w:tcPr>
            <w:tcW w:w="1286" w:type="pct"/>
            <w:tcBorders>
              <w:top w:val="single" w:sz="4" w:space="0" w:color="auto"/>
              <w:left w:val="single" w:sz="4" w:space="0" w:color="auto"/>
              <w:bottom w:val="single" w:sz="4" w:space="0" w:color="auto"/>
              <w:right w:val="nil"/>
            </w:tcBorders>
            <w:vAlign w:val="center"/>
          </w:tcPr>
          <w:p w14:paraId="1870D539" w14:textId="77777777" w:rsidR="00901202" w:rsidRPr="00851DC3" w:rsidRDefault="00901202" w:rsidP="0025655D">
            <w:pPr>
              <w:pStyle w:val="Style"/>
              <w:ind w:left="124"/>
              <w:rPr>
                <w:color w:val="000002"/>
                <w:sz w:val="16"/>
                <w:szCs w:val="16"/>
                <w:lang w:bidi="he-IL"/>
              </w:rPr>
            </w:pPr>
            <w:r w:rsidRPr="00851DC3">
              <w:rPr>
                <w:color w:val="000002"/>
                <w:sz w:val="16"/>
                <w:szCs w:val="16"/>
                <w:lang w:bidi="he-IL"/>
              </w:rPr>
              <w:t>Keller, Kay</w:t>
            </w:r>
          </w:p>
        </w:tc>
        <w:tc>
          <w:tcPr>
            <w:tcW w:w="1439" w:type="pct"/>
            <w:tcBorders>
              <w:top w:val="single" w:sz="4" w:space="0" w:color="auto"/>
              <w:left w:val="nil"/>
              <w:bottom w:val="single" w:sz="4" w:space="0" w:color="auto"/>
              <w:right w:val="single" w:sz="4" w:space="0" w:color="auto"/>
            </w:tcBorders>
            <w:vAlign w:val="center"/>
          </w:tcPr>
          <w:p w14:paraId="3BB09A17" w14:textId="77777777" w:rsidR="00901202" w:rsidRPr="00851DC3" w:rsidRDefault="00901202" w:rsidP="0025655D">
            <w:pPr>
              <w:pStyle w:val="Style"/>
              <w:jc w:val="center"/>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0114288B" w14:textId="77777777" w:rsidR="00901202" w:rsidRPr="00851DC3" w:rsidRDefault="00901202" w:rsidP="0025655D">
            <w:pPr>
              <w:pStyle w:val="Style"/>
              <w:rPr>
                <w:sz w:val="16"/>
                <w:szCs w:val="16"/>
              </w:rPr>
            </w:pPr>
            <w:r w:rsidRPr="00851DC3">
              <w:rPr>
                <w:sz w:val="16"/>
                <w:szCs w:val="16"/>
              </w:rPr>
              <w:t xml:space="preserve"> kay.keller@indwes.edu</w:t>
            </w:r>
          </w:p>
        </w:tc>
        <w:tc>
          <w:tcPr>
            <w:tcW w:w="743" w:type="pct"/>
            <w:tcBorders>
              <w:top w:val="single" w:sz="4" w:space="0" w:color="auto"/>
              <w:left w:val="single" w:sz="4" w:space="0" w:color="auto"/>
              <w:bottom w:val="single" w:sz="4" w:space="0" w:color="auto"/>
              <w:right w:val="single" w:sz="4" w:space="0" w:color="auto"/>
            </w:tcBorders>
            <w:vAlign w:val="center"/>
          </w:tcPr>
          <w:p w14:paraId="7D641B35" w14:textId="77777777" w:rsidR="00901202" w:rsidRPr="00851DC3" w:rsidRDefault="00901202" w:rsidP="0025655D">
            <w:pPr>
              <w:pStyle w:val="Style"/>
              <w:ind w:right="81"/>
              <w:jc w:val="right"/>
              <w:rPr>
                <w:color w:val="000002"/>
                <w:sz w:val="16"/>
                <w:szCs w:val="16"/>
                <w:lang w:bidi="he-IL"/>
              </w:rPr>
            </w:pPr>
            <w:r w:rsidRPr="00851DC3">
              <w:rPr>
                <w:color w:val="000002"/>
                <w:sz w:val="16"/>
                <w:szCs w:val="16"/>
                <w:lang w:bidi="he-IL"/>
              </w:rPr>
              <w:t>3479</w:t>
            </w:r>
          </w:p>
        </w:tc>
      </w:tr>
      <w:tr w:rsidR="00901202" w:rsidRPr="00851DC3" w14:paraId="0ADA0D8F" w14:textId="77777777" w:rsidTr="0025655D">
        <w:trPr>
          <w:trHeight w:hRule="exact" w:val="283"/>
        </w:trPr>
        <w:tc>
          <w:tcPr>
            <w:tcW w:w="1286" w:type="pct"/>
            <w:tcBorders>
              <w:top w:val="single" w:sz="4" w:space="0" w:color="auto"/>
              <w:left w:val="single" w:sz="4" w:space="0" w:color="auto"/>
              <w:bottom w:val="single" w:sz="4" w:space="0" w:color="auto"/>
              <w:right w:val="nil"/>
            </w:tcBorders>
            <w:vAlign w:val="center"/>
          </w:tcPr>
          <w:p w14:paraId="0E390385" w14:textId="77777777" w:rsidR="00901202" w:rsidRPr="00851DC3" w:rsidRDefault="00901202" w:rsidP="0025655D">
            <w:pPr>
              <w:pStyle w:val="Style"/>
              <w:ind w:left="124"/>
              <w:rPr>
                <w:color w:val="000002"/>
                <w:sz w:val="16"/>
                <w:szCs w:val="16"/>
                <w:lang w:bidi="he-IL"/>
              </w:rPr>
            </w:pPr>
            <w:r>
              <w:rPr>
                <w:color w:val="000002"/>
                <w:sz w:val="16"/>
                <w:szCs w:val="16"/>
                <w:lang w:bidi="he-IL"/>
              </w:rPr>
              <w:t>Miller, Elizabeth (Libby)</w:t>
            </w:r>
          </w:p>
        </w:tc>
        <w:tc>
          <w:tcPr>
            <w:tcW w:w="1439" w:type="pct"/>
            <w:tcBorders>
              <w:top w:val="single" w:sz="4" w:space="0" w:color="auto"/>
              <w:left w:val="nil"/>
              <w:bottom w:val="single" w:sz="4" w:space="0" w:color="auto"/>
              <w:right w:val="single" w:sz="4" w:space="0" w:color="auto"/>
            </w:tcBorders>
            <w:vAlign w:val="center"/>
          </w:tcPr>
          <w:p w14:paraId="3C48BDF6" w14:textId="77777777" w:rsidR="00901202" w:rsidRPr="00851DC3" w:rsidRDefault="00901202" w:rsidP="0025655D">
            <w:pPr>
              <w:pStyle w:val="Style"/>
              <w:jc w:val="center"/>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4DAC6C7E" w14:textId="77777777" w:rsidR="00901202" w:rsidRPr="00851DC3" w:rsidRDefault="00D35582" w:rsidP="0025655D">
            <w:pPr>
              <w:pStyle w:val="Style"/>
              <w:rPr>
                <w:sz w:val="16"/>
                <w:szCs w:val="16"/>
              </w:rPr>
            </w:pPr>
            <w:hyperlink r:id="rId12" w:history="1">
              <w:r w:rsidR="00901202" w:rsidRPr="00C3459E">
                <w:rPr>
                  <w:rStyle w:val="Hyperlink"/>
                  <w:sz w:val="16"/>
                  <w:szCs w:val="16"/>
                </w:rPr>
                <w:t>Libby.miller@indwes.edu</w:t>
              </w:r>
            </w:hyperlink>
          </w:p>
        </w:tc>
        <w:tc>
          <w:tcPr>
            <w:tcW w:w="743" w:type="pct"/>
            <w:tcBorders>
              <w:top w:val="single" w:sz="4" w:space="0" w:color="auto"/>
              <w:left w:val="single" w:sz="4" w:space="0" w:color="auto"/>
              <w:bottom w:val="single" w:sz="4" w:space="0" w:color="auto"/>
              <w:right w:val="single" w:sz="4" w:space="0" w:color="auto"/>
            </w:tcBorders>
            <w:vAlign w:val="center"/>
          </w:tcPr>
          <w:p w14:paraId="6ACB0DB7" w14:textId="77777777" w:rsidR="00901202" w:rsidRPr="00851DC3" w:rsidRDefault="00901202" w:rsidP="0025655D">
            <w:pPr>
              <w:pStyle w:val="Style"/>
              <w:ind w:right="81"/>
              <w:jc w:val="right"/>
              <w:rPr>
                <w:color w:val="000002"/>
                <w:sz w:val="16"/>
                <w:szCs w:val="16"/>
                <w:lang w:bidi="he-IL"/>
              </w:rPr>
            </w:pPr>
            <w:r>
              <w:rPr>
                <w:color w:val="000002"/>
                <w:sz w:val="16"/>
                <w:szCs w:val="16"/>
                <w:lang w:bidi="he-IL"/>
              </w:rPr>
              <w:t>2995</w:t>
            </w:r>
          </w:p>
        </w:tc>
      </w:tr>
      <w:tr w:rsidR="00901202" w:rsidRPr="00851DC3" w14:paraId="1EF00B84" w14:textId="77777777" w:rsidTr="0025655D">
        <w:trPr>
          <w:trHeight w:hRule="exact" w:val="283"/>
        </w:trPr>
        <w:tc>
          <w:tcPr>
            <w:tcW w:w="1286" w:type="pct"/>
            <w:tcBorders>
              <w:top w:val="single" w:sz="4" w:space="0" w:color="auto"/>
              <w:left w:val="single" w:sz="4" w:space="0" w:color="auto"/>
              <w:bottom w:val="single" w:sz="4" w:space="0" w:color="auto"/>
              <w:right w:val="nil"/>
            </w:tcBorders>
            <w:vAlign w:val="center"/>
          </w:tcPr>
          <w:p w14:paraId="6A46E5F6" w14:textId="77777777" w:rsidR="00901202" w:rsidRPr="00851DC3" w:rsidRDefault="00901202" w:rsidP="0025655D">
            <w:pPr>
              <w:pStyle w:val="Style"/>
              <w:ind w:left="124"/>
              <w:rPr>
                <w:color w:val="000002"/>
                <w:sz w:val="16"/>
                <w:szCs w:val="16"/>
                <w:lang w:bidi="he-IL"/>
              </w:rPr>
            </w:pPr>
            <w:r w:rsidRPr="00851DC3">
              <w:rPr>
                <w:color w:val="000002"/>
                <w:sz w:val="16"/>
                <w:szCs w:val="16"/>
                <w:lang w:bidi="he-IL"/>
              </w:rPr>
              <w:t>Money-Brady, Jennifer</w:t>
            </w:r>
          </w:p>
        </w:tc>
        <w:tc>
          <w:tcPr>
            <w:tcW w:w="1439" w:type="pct"/>
            <w:tcBorders>
              <w:top w:val="single" w:sz="4" w:space="0" w:color="auto"/>
              <w:left w:val="nil"/>
              <w:bottom w:val="single" w:sz="4" w:space="0" w:color="auto"/>
              <w:right w:val="single" w:sz="4" w:space="0" w:color="auto"/>
            </w:tcBorders>
            <w:vAlign w:val="center"/>
          </w:tcPr>
          <w:p w14:paraId="3CF1055B" w14:textId="77777777" w:rsidR="00901202" w:rsidRPr="00851DC3" w:rsidRDefault="00901202" w:rsidP="0025655D">
            <w:pPr>
              <w:pStyle w:val="Style"/>
              <w:jc w:val="center"/>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0567389F" w14:textId="77777777" w:rsidR="00901202" w:rsidRPr="00851DC3" w:rsidRDefault="00901202" w:rsidP="0025655D">
            <w:pPr>
              <w:pStyle w:val="Style"/>
              <w:rPr>
                <w:sz w:val="16"/>
                <w:szCs w:val="16"/>
              </w:rPr>
            </w:pPr>
            <w:r w:rsidRPr="00851DC3">
              <w:rPr>
                <w:sz w:val="16"/>
                <w:szCs w:val="16"/>
              </w:rPr>
              <w:t>jennifer.money-brady@indwes.edu</w:t>
            </w:r>
          </w:p>
        </w:tc>
        <w:tc>
          <w:tcPr>
            <w:tcW w:w="743" w:type="pct"/>
            <w:tcBorders>
              <w:top w:val="single" w:sz="4" w:space="0" w:color="auto"/>
              <w:left w:val="single" w:sz="4" w:space="0" w:color="auto"/>
              <w:bottom w:val="single" w:sz="4" w:space="0" w:color="auto"/>
              <w:right w:val="single" w:sz="4" w:space="0" w:color="auto"/>
            </w:tcBorders>
            <w:vAlign w:val="center"/>
          </w:tcPr>
          <w:p w14:paraId="63F3E6F4" w14:textId="77777777" w:rsidR="00901202" w:rsidRPr="00851DC3" w:rsidRDefault="00901202" w:rsidP="0025655D">
            <w:pPr>
              <w:pStyle w:val="Style"/>
              <w:ind w:right="81"/>
              <w:jc w:val="right"/>
              <w:rPr>
                <w:color w:val="000002"/>
                <w:sz w:val="16"/>
                <w:szCs w:val="16"/>
                <w:lang w:bidi="he-IL"/>
              </w:rPr>
            </w:pPr>
            <w:r w:rsidRPr="00851DC3">
              <w:rPr>
                <w:color w:val="000002"/>
                <w:sz w:val="16"/>
                <w:szCs w:val="16"/>
                <w:lang w:bidi="he-IL"/>
              </w:rPr>
              <w:t>3712</w:t>
            </w:r>
          </w:p>
        </w:tc>
      </w:tr>
      <w:tr w:rsidR="00901202" w:rsidRPr="00851DC3" w14:paraId="1E58FEE0" w14:textId="77777777" w:rsidTr="0025655D">
        <w:trPr>
          <w:trHeight w:hRule="exact" w:val="283"/>
        </w:trPr>
        <w:tc>
          <w:tcPr>
            <w:tcW w:w="1286" w:type="pct"/>
            <w:tcBorders>
              <w:top w:val="single" w:sz="4" w:space="0" w:color="auto"/>
              <w:left w:val="single" w:sz="4" w:space="0" w:color="auto"/>
              <w:bottom w:val="single" w:sz="4" w:space="0" w:color="auto"/>
              <w:right w:val="nil"/>
            </w:tcBorders>
            <w:vAlign w:val="center"/>
          </w:tcPr>
          <w:p w14:paraId="79F67781" w14:textId="77777777" w:rsidR="00901202" w:rsidRPr="00851DC3" w:rsidRDefault="00901202" w:rsidP="0025655D">
            <w:pPr>
              <w:pStyle w:val="Style"/>
              <w:ind w:left="124"/>
              <w:rPr>
                <w:color w:val="000002"/>
                <w:sz w:val="16"/>
                <w:szCs w:val="16"/>
                <w:lang w:bidi="he-IL"/>
              </w:rPr>
            </w:pPr>
            <w:r w:rsidRPr="00851DC3">
              <w:rPr>
                <w:color w:val="000002"/>
                <w:sz w:val="16"/>
                <w:szCs w:val="16"/>
                <w:lang w:bidi="he-IL"/>
              </w:rPr>
              <w:t>Moore, Brent</w:t>
            </w:r>
          </w:p>
        </w:tc>
        <w:tc>
          <w:tcPr>
            <w:tcW w:w="1439" w:type="pct"/>
            <w:tcBorders>
              <w:top w:val="single" w:sz="4" w:space="0" w:color="auto"/>
              <w:left w:val="nil"/>
              <w:bottom w:val="single" w:sz="4" w:space="0" w:color="auto"/>
              <w:right w:val="single" w:sz="4" w:space="0" w:color="auto"/>
            </w:tcBorders>
            <w:vAlign w:val="center"/>
          </w:tcPr>
          <w:p w14:paraId="7F5384AC" w14:textId="77777777" w:rsidR="00901202" w:rsidRPr="00851DC3" w:rsidRDefault="00901202" w:rsidP="0025655D">
            <w:pPr>
              <w:pStyle w:val="Style"/>
              <w:jc w:val="center"/>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4215C195" w14:textId="77777777" w:rsidR="00901202" w:rsidRPr="00851DC3" w:rsidRDefault="00901202" w:rsidP="0025655D">
            <w:pPr>
              <w:pStyle w:val="Style"/>
              <w:rPr>
                <w:sz w:val="16"/>
                <w:szCs w:val="16"/>
              </w:rPr>
            </w:pPr>
            <w:r w:rsidRPr="00851DC3">
              <w:rPr>
                <w:sz w:val="16"/>
                <w:szCs w:val="16"/>
              </w:rPr>
              <w:t>brent.moore2@indwes.edu</w:t>
            </w:r>
          </w:p>
        </w:tc>
        <w:tc>
          <w:tcPr>
            <w:tcW w:w="743" w:type="pct"/>
            <w:tcBorders>
              <w:top w:val="single" w:sz="4" w:space="0" w:color="auto"/>
              <w:left w:val="single" w:sz="4" w:space="0" w:color="auto"/>
              <w:bottom w:val="single" w:sz="4" w:space="0" w:color="auto"/>
              <w:right w:val="single" w:sz="4" w:space="0" w:color="auto"/>
            </w:tcBorders>
            <w:vAlign w:val="center"/>
          </w:tcPr>
          <w:p w14:paraId="57B037C9" w14:textId="77777777" w:rsidR="00901202" w:rsidRPr="00851DC3" w:rsidRDefault="00901202" w:rsidP="0025655D">
            <w:pPr>
              <w:pStyle w:val="Style"/>
              <w:ind w:right="81"/>
              <w:jc w:val="right"/>
              <w:rPr>
                <w:color w:val="000002"/>
                <w:sz w:val="16"/>
                <w:szCs w:val="16"/>
                <w:lang w:bidi="he-IL"/>
              </w:rPr>
            </w:pPr>
          </w:p>
        </w:tc>
      </w:tr>
      <w:tr w:rsidR="00901202" w:rsidRPr="00851DC3" w14:paraId="770BB2EC" w14:textId="77777777" w:rsidTr="0025655D">
        <w:trPr>
          <w:trHeight w:hRule="exact" w:val="283"/>
        </w:trPr>
        <w:tc>
          <w:tcPr>
            <w:tcW w:w="1286" w:type="pct"/>
            <w:tcBorders>
              <w:top w:val="single" w:sz="4" w:space="0" w:color="auto"/>
              <w:left w:val="single" w:sz="4" w:space="0" w:color="auto"/>
              <w:bottom w:val="single" w:sz="4" w:space="0" w:color="auto"/>
              <w:right w:val="nil"/>
            </w:tcBorders>
            <w:vAlign w:val="center"/>
          </w:tcPr>
          <w:p w14:paraId="57369D95" w14:textId="77777777" w:rsidR="00901202" w:rsidRPr="00851DC3" w:rsidRDefault="00901202" w:rsidP="0025655D">
            <w:pPr>
              <w:pStyle w:val="Style"/>
              <w:ind w:left="124"/>
              <w:rPr>
                <w:color w:val="000002"/>
                <w:sz w:val="16"/>
                <w:szCs w:val="16"/>
                <w:lang w:bidi="he-IL"/>
              </w:rPr>
            </w:pPr>
            <w:r>
              <w:rPr>
                <w:color w:val="000002"/>
                <w:sz w:val="16"/>
                <w:szCs w:val="16"/>
                <w:lang w:bidi="he-IL"/>
              </w:rPr>
              <w:t>Myers, Julie</w:t>
            </w:r>
          </w:p>
        </w:tc>
        <w:tc>
          <w:tcPr>
            <w:tcW w:w="1439" w:type="pct"/>
            <w:tcBorders>
              <w:top w:val="single" w:sz="4" w:space="0" w:color="auto"/>
              <w:left w:val="nil"/>
              <w:bottom w:val="single" w:sz="4" w:space="0" w:color="auto"/>
              <w:right w:val="single" w:sz="4" w:space="0" w:color="auto"/>
            </w:tcBorders>
            <w:vAlign w:val="center"/>
          </w:tcPr>
          <w:p w14:paraId="65483E89" w14:textId="77777777" w:rsidR="00901202" w:rsidRPr="00851DC3" w:rsidRDefault="00901202" w:rsidP="0025655D">
            <w:pPr>
              <w:pStyle w:val="Style"/>
              <w:jc w:val="center"/>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1F93ECB5" w14:textId="77777777" w:rsidR="00901202" w:rsidRPr="00851DC3" w:rsidRDefault="00D35582" w:rsidP="0025655D">
            <w:pPr>
              <w:pStyle w:val="Style"/>
              <w:rPr>
                <w:sz w:val="16"/>
                <w:szCs w:val="16"/>
              </w:rPr>
            </w:pPr>
            <w:hyperlink r:id="rId13" w:history="1">
              <w:r w:rsidR="00901202" w:rsidRPr="00C3459E">
                <w:rPr>
                  <w:rStyle w:val="Hyperlink"/>
                  <w:sz w:val="16"/>
                  <w:szCs w:val="16"/>
                </w:rPr>
                <w:t>Julie.myers@indwes.edu</w:t>
              </w:r>
            </w:hyperlink>
          </w:p>
        </w:tc>
        <w:tc>
          <w:tcPr>
            <w:tcW w:w="743" w:type="pct"/>
            <w:tcBorders>
              <w:top w:val="single" w:sz="4" w:space="0" w:color="auto"/>
              <w:left w:val="single" w:sz="4" w:space="0" w:color="auto"/>
              <w:bottom w:val="single" w:sz="4" w:space="0" w:color="auto"/>
              <w:right w:val="single" w:sz="4" w:space="0" w:color="auto"/>
            </w:tcBorders>
            <w:vAlign w:val="center"/>
          </w:tcPr>
          <w:p w14:paraId="08EC948E" w14:textId="77777777" w:rsidR="00901202" w:rsidRPr="00851DC3" w:rsidRDefault="00901202" w:rsidP="0025655D">
            <w:pPr>
              <w:pStyle w:val="Style"/>
              <w:ind w:right="81"/>
              <w:jc w:val="right"/>
              <w:rPr>
                <w:color w:val="000002"/>
                <w:sz w:val="16"/>
                <w:szCs w:val="16"/>
                <w:lang w:bidi="he-IL"/>
              </w:rPr>
            </w:pPr>
            <w:r>
              <w:rPr>
                <w:color w:val="000002"/>
                <w:sz w:val="16"/>
                <w:szCs w:val="16"/>
                <w:lang w:bidi="he-IL"/>
              </w:rPr>
              <w:t>3640</w:t>
            </w:r>
          </w:p>
        </w:tc>
      </w:tr>
      <w:tr w:rsidR="00901202" w:rsidRPr="00851DC3" w14:paraId="4FB5400C" w14:textId="77777777" w:rsidTr="0025655D">
        <w:trPr>
          <w:trHeight w:hRule="exact" w:val="241"/>
        </w:trPr>
        <w:tc>
          <w:tcPr>
            <w:tcW w:w="1286" w:type="pct"/>
            <w:tcBorders>
              <w:top w:val="single" w:sz="4" w:space="0" w:color="auto"/>
              <w:left w:val="single" w:sz="4" w:space="0" w:color="auto"/>
              <w:bottom w:val="single" w:sz="4" w:space="0" w:color="auto"/>
              <w:right w:val="nil"/>
            </w:tcBorders>
            <w:vAlign w:val="center"/>
          </w:tcPr>
          <w:p w14:paraId="16DBEF70" w14:textId="77777777" w:rsidR="00901202" w:rsidRPr="00851DC3" w:rsidRDefault="00901202" w:rsidP="0025655D">
            <w:pPr>
              <w:pStyle w:val="Style"/>
              <w:ind w:left="124"/>
              <w:rPr>
                <w:color w:val="000001"/>
                <w:sz w:val="16"/>
                <w:szCs w:val="16"/>
                <w:lang w:bidi="he-IL"/>
              </w:rPr>
            </w:pPr>
            <w:r w:rsidRPr="00851DC3">
              <w:rPr>
                <w:color w:val="000002"/>
                <w:sz w:val="16"/>
                <w:szCs w:val="16"/>
                <w:lang w:bidi="he-IL"/>
              </w:rPr>
              <w:t>Norris-Brown, Candice</w:t>
            </w:r>
          </w:p>
        </w:tc>
        <w:tc>
          <w:tcPr>
            <w:tcW w:w="1439" w:type="pct"/>
            <w:tcBorders>
              <w:top w:val="single" w:sz="4" w:space="0" w:color="auto"/>
              <w:left w:val="nil"/>
              <w:bottom w:val="single" w:sz="4" w:space="0" w:color="auto"/>
              <w:right w:val="single" w:sz="4" w:space="0" w:color="auto"/>
            </w:tcBorders>
            <w:vAlign w:val="center"/>
          </w:tcPr>
          <w:p w14:paraId="0E7D5E27" w14:textId="77777777" w:rsidR="00901202" w:rsidRPr="00851DC3" w:rsidRDefault="00901202" w:rsidP="0025655D">
            <w:pPr>
              <w:pStyle w:val="Style"/>
              <w:jc w:val="center"/>
              <w:rPr>
                <w:color w:val="000001"/>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7A91B610" w14:textId="77777777" w:rsidR="00901202" w:rsidRPr="00851DC3" w:rsidRDefault="00901202" w:rsidP="0025655D">
            <w:pPr>
              <w:pStyle w:val="Style"/>
              <w:rPr>
                <w:sz w:val="16"/>
                <w:szCs w:val="16"/>
                <w:lang w:bidi="he-IL"/>
              </w:rPr>
            </w:pPr>
            <w:r w:rsidRPr="00851DC3">
              <w:rPr>
                <w:sz w:val="16"/>
                <w:szCs w:val="16"/>
              </w:rPr>
              <w:t>candice.norris-brown@indwes.edu</w:t>
            </w:r>
          </w:p>
        </w:tc>
        <w:tc>
          <w:tcPr>
            <w:tcW w:w="743" w:type="pct"/>
            <w:tcBorders>
              <w:top w:val="single" w:sz="4" w:space="0" w:color="auto"/>
              <w:left w:val="single" w:sz="4" w:space="0" w:color="auto"/>
              <w:bottom w:val="single" w:sz="4" w:space="0" w:color="auto"/>
              <w:right w:val="single" w:sz="4" w:space="0" w:color="auto"/>
            </w:tcBorders>
            <w:vAlign w:val="center"/>
          </w:tcPr>
          <w:p w14:paraId="430270FC" w14:textId="77777777" w:rsidR="00901202" w:rsidRPr="00851DC3" w:rsidRDefault="00901202" w:rsidP="0025655D">
            <w:pPr>
              <w:pStyle w:val="Style"/>
              <w:ind w:right="81"/>
              <w:jc w:val="right"/>
              <w:rPr>
                <w:color w:val="000002"/>
                <w:sz w:val="16"/>
                <w:szCs w:val="16"/>
                <w:lang w:bidi="he-IL"/>
              </w:rPr>
            </w:pPr>
          </w:p>
        </w:tc>
      </w:tr>
      <w:tr w:rsidR="00901202" w:rsidRPr="00851DC3" w14:paraId="207F3234" w14:textId="77777777" w:rsidTr="0025655D">
        <w:trPr>
          <w:trHeight w:hRule="exact" w:val="262"/>
        </w:trPr>
        <w:tc>
          <w:tcPr>
            <w:tcW w:w="1286" w:type="pct"/>
            <w:tcBorders>
              <w:top w:val="single" w:sz="4" w:space="0" w:color="auto"/>
              <w:left w:val="single" w:sz="4" w:space="0" w:color="auto"/>
              <w:bottom w:val="single" w:sz="4" w:space="0" w:color="auto"/>
              <w:right w:val="nil"/>
            </w:tcBorders>
            <w:vAlign w:val="center"/>
          </w:tcPr>
          <w:p w14:paraId="7766F7A7" w14:textId="77777777" w:rsidR="00901202" w:rsidRPr="00E76891" w:rsidRDefault="00901202" w:rsidP="0025655D">
            <w:pPr>
              <w:pStyle w:val="Style"/>
              <w:ind w:left="124"/>
              <w:rPr>
                <w:color w:val="000001"/>
                <w:sz w:val="16"/>
                <w:szCs w:val="16"/>
                <w:lang w:bidi="he-IL"/>
              </w:rPr>
            </w:pPr>
            <w:r w:rsidRPr="00E76891">
              <w:rPr>
                <w:color w:val="000002"/>
                <w:sz w:val="16"/>
                <w:szCs w:val="16"/>
                <w:lang w:bidi="he-IL"/>
              </w:rPr>
              <w:t>Osbo</w:t>
            </w:r>
            <w:r w:rsidRPr="00E76891">
              <w:rPr>
                <w:color w:val="000001"/>
                <w:sz w:val="16"/>
                <w:szCs w:val="16"/>
                <w:lang w:bidi="he-IL"/>
              </w:rPr>
              <w:t>r</w:t>
            </w:r>
            <w:r w:rsidRPr="00E76891">
              <w:rPr>
                <w:color w:val="000002"/>
                <w:sz w:val="16"/>
                <w:szCs w:val="16"/>
                <w:lang w:bidi="he-IL"/>
              </w:rPr>
              <w:t>n, Do</w:t>
            </w:r>
            <w:r w:rsidRPr="00E76891">
              <w:rPr>
                <w:color w:val="000001"/>
                <w:sz w:val="16"/>
                <w:szCs w:val="16"/>
                <w:lang w:bidi="he-IL"/>
              </w:rPr>
              <w:t xml:space="preserve">n </w:t>
            </w:r>
          </w:p>
        </w:tc>
        <w:tc>
          <w:tcPr>
            <w:tcW w:w="1439" w:type="pct"/>
            <w:tcBorders>
              <w:top w:val="single" w:sz="4" w:space="0" w:color="auto"/>
              <w:left w:val="nil"/>
              <w:bottom w:val="single" w:sz="4" w:space="0" w:color="auto"/>
              <w:right w:val="single" w:sz="4" w:space="0" w:color="auto"/>
            </w:tcBorders>
            <w:vAlign w:val="center"/>
          </w:tcPr>
          <w:p w14:paraId="4437C611" w14:textId="77777777" w:rsidR="00901202" w:rsidRPr="00E76891" w:rsidRDefault="00901202" w:rsidP="0025655D">
            <w:pPr>
              <w:pStyle w:val="Style"/>
              <w:jc w:val="center"/>
              <w:rPr>
                <w:color w:val="000001"/>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2AB65285" w14:textId="77777777" w:rsidR="00901202" w:rsidRPr="00E76891" w:rsidRDefault="00901202" w:rsidP="0025655D">
            <w:pPr>
              <w:pStyle w:val="Style"/>
              <w:rPr>
                <w:color w:val="000002"/>
                <w:sz w:val="16"/>
                <w:szCs w:val="16"/>
                <w:lang w:bidi="he-IL"/>
              </w:rPr>
            </w:pPr>
            <w:r w:rsidRPr="00E76891">
              <w:rPr>
                <w:sz w:val="16"/>
                <w:szCs w:val="16"/>
                <w:lang w:bidi="he-IL"/>
              </w:rPr>
              <w:t>donald.osborn@indwes.edu</w:t>
            </w:r>
          </w:p>
        </w:tc>
        <w:tc>
          <w:tcPr>
            <w:tcW w:w="743" w:type="pct"/>
            <w:tcBorders>
              <w:top w:val="single" w:sz="4" w:space="0" w:color="auto"/>
              <w:left w:val="single" w:sz="4" w:space="0" w:color="auto"/>
              <w:bottom w:val="single" w:sz="4" w:space="0" w:color="auto"/>
              <w:right w:val="single" w:sz="4" w:space="0" w:color="auto"/>
            </w:tcBorders>
            <w:vAlign w:val="center"/>
          </w:tcPr>
          <w:p w14:paraId="2F8871B6" w14:textId="77777777" w:rsidR="00901202" w:rsidRPr="00F32DA0" w:rsidRDefault="00901202" w:rsidP="0025655D">
            <w:pPr>
              <w:pStyle w:val="Style"/>
              <w:ind w:right="81"/>
              <w:jc w:val="right"/>
              <w:rPr>
                <w:color w:val="000002"/>
                <w:sz w:val="16"/>
                <w:szCs w:val="16"/>
                <w:highlight w:val="yellow"/>
                <w:lang w:bidi="he-IL"/>
              </w:rPr>
            </w:pPr>
          </w:p>
        </w:tc>
      </w:tr>
      <w:tr w:rsidR="00C41640" w:rsidRPr="00851DC3" w14:paraId="0B5E4CEC" w14:textId="77777777" w:rsidTr="0025655D">
        <w:trPr>
          <w:trHeight w:hRule="exact" w:val="247"/>
        </w:trPr>
        <w:tc>
          <w:tcPr>
            <w:tcW w:w="1286" w:type="pct"/>
            <w:tcBorders>
              <w:top w:val="single" w:sz="4" w:space="0" w:color="auto"/>
              <w:left w:val="single" w:sz="4" w:space="0" w:color="auto"/>
              <w:bottom w:val="single" w:sz="4" w:space="0" w:color="auto"/>
              <w:right w:val="nil"/>
            </w:tcBorders>
            <w:vAlign w:val="center"/>
          </w:tcPr>
          <w:p w14:paraId="07609889" w14:textId="55D95364" w:rsidR="00C41640" w:rsidRPr="00851DC3" w:rsidRDefault="00C41640" w:rsidP="0025655D">
            <w:pPr>
              <w:pStyle w:val="Style"/>
              <w:ind w:left="124"/>
              <w:rPr>
                <w:color w:val="000002"/>
                <w:sz w:val="16"/>
                <w:szCs w:val="16"/>
                <w:lang w:bidi="he-IL"/>
              </w:rPr>
            </w:pPr>
            <w:r>
              <w:rPr>
                <w:color w:val="000002"/>
                <w:sz w:val="16"/>
                <w:szCs w:val="16"/>
                <w:lang w:bidi="he-IL"/>
              </w:rPr>
              <w:t>Ro</w:t>
            </w:r>
            <w:r w:rsidR="00CE5A93">
              <w:rPr>
                <w:color w:val="000002"/>
                <w:sz w:val="16"/>
                <w:szCs w:val="16"/>
                <w:lang w:bidi="he-IL"/>
              </w:rPr>
              <w:t>, Hye-Sun</w:t>
            </w:r>
          </w:p>
        </w:tc>
        <w:tc>
          <w:tcPr>
            <w:tcW w:w="1439" w:type="pct"/>
            <w:tcBorders>
              <w:top w:val="single" w:sz="4" w:space="0" w:color="auto"/>
              <w:left w:val="nil"/>
              <w:bottom w:val="single" w:sz="4" w:space="0" w:color="auto"/>
              <w:right w:val="single" w:sz="4" w:space="0" w:color="auto"/>
            </w:tcBorders>
            <w:vAlign w:val="center"/>
          </w:tcPr>
          <w:p w14:paraId="1FC86AC8" w14:textId="77777777" w:rsidR="00C41640" w:rsidRPr="00851DC3" w:rsidRDefault="00C41640" w:rsidP="0025655D">
            <w:pPr>
              <w:pStyle w:val="Style"/>
              <w:jc w:val="center"/>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66B5382C" w14:textId="654FB1EF" w:rsidR="00C41640" w:rsidRPr="00851DC3" w:rsidRDefault="00A171F1" w:rsidP="0025655D">
            <w:pPr>
              <w:pStyle w:val="Style"/>
              <w:rPr>
                <w:color w:val="000002"/>
                <w:sz w:val="16"/>
                <w:szCs w:val="16"/>
                <w:lang w:bidi="he-IL"/>
              </w:rPr>
            </w:pPr>
            <w:r w:rsidRPr="00A171F1">
              <w:rPr>
                <w:color w:val="000002"/>
                <w:sz w:val="16"/>
                <w:szCs w:val="16"/>
                <w:lang w:bidi="he-IL"/>
              </w:rPr>
              <w:t>hye-sun.ro@indwes.edu</w:t>
            </w:r>
          </w:p>
        </w:tc>
        <w:tc>
          <w:tcPr>
            <w:tcW w:w="743" w:type="pct"/>
            <w:tcBorders>
              <w:top w:val="single" w:sz="4" w:space="0" w:color="auto"/>
              <w:left w:val="single" w:sz="4" w:space="0" w:color="auto"/>
              <w:bottom w:val="single" w:sz="4" w:space="0" w:color="auto"/>
              <w:right w:val="single" w:sz="4" w:space="0" w:color="auto"/>
            </w:tcBorders>
            <w:vAlign w:val="center"/>
          </w:tcPr>
          <w:p w14:paraId="5138CEB1" w14:textId="09D1942F" w:rsidR="00C41640" w:rsidRPr="00851DC3" w:rsidRDefault="00C52774" w:rsidP="0025655D">
            <w:pPr>
              <w:pStyle w:val="Style"/>
              <w:ind w:right="81"/>
              <w:jc w:val="right"/>
              <w:rPr>
                <w:color w:val="000002"/>
                <w:sz w:val="16"/>
                <w:szCs w:val="16"/>
                <w:lang w:bidi="he-IL"/>
              </w:rPr>
            </w:pPr>
            <w:r>
              <w:rPr>
                <w:color w:val="000002"/>
                <w:sz w:val="16"/>
                <w:szCs w:val="16"/>
                <w:lang w:bidi="he-IL"/>
              </w:rPr>
              <w:t>4867</w:t>
            </w:r>
          </w:p>
        </w:tc>
      </w:tr>
      <w:tr w:rsidR="00901202" w:rsidRPr="00851DC3" w14:paraId="6798CB45" w14:textId="77777777" w:rsidTr="0025655D">
        <w:trPr>
          <w:trHeight w:hRule="exact" w:val="247"/>
        </w:trPr>
        <w:tc>
          <w:tcPr>
            <w:tcW w:w="1286" w:type="pct"/>
            <w:tcBorders>
              <w:top w:val="single" w:sz="4" w:space="0" w:color="auto"/>
              <w:left w:val="single" w:sz="4" w:space="0" w:color="auto"/>
              <w:bottom w:val="single" w:sz="4" w:space="0" w:color="auto"/>
              <w:right w:val="nil"/>
            </w:tcBorders>
            <w:vAlign w:val="center"/>
          </w:tcPr>
          <w:p w14:paraId="4AB5BB9F" w14:textId="77777777" w:rsidR="00901202" w:rsidRPr="00851DC3" w:rsidRDefault="00901202" w:rsidP="0025655D">
            <w:pPr>
              <w:pStyle w:val="Style"/>
              <w:ind w:left="124"/>
              <w:rPr>
                <w:color w:val="000002"/>
                <w:sz w:val="16"/>
                <w:szCs w:val="16"/>
                <w:lang w:bidi="he-IL"/>
              </w:rPr>
            </w:pPr>
            <w:proofErr w:type="spellStart"/>
            <w:r w:rsidRPr="00851DC3">
              <w:rPr>
                <w:color w:val="000002"/>
                <w:sz w:val="16"/>
                <w:szCs w:val="16"/>
                <w:lang w:bidi="he-IL"/>
              </w:rPr>
              <w:t>Stoeckle</w:t>
            </w:r>
            <w:proofErr w:type="spellEnd"/>
            <w:r w:rsidRPr="00851DC3">
              <w:rPr>
                <w:color w:val="000002"/>
                <w:sz w:val="16"/>
                <w:szCs w:val="16"/>
                <w:lang w:bidi="he-IL"/>
              </w:rPr>
              <w:t>, Nenetzin</w:t>
            </w:r>
          </w:p>
        </w:tc>
        <w:tc>
          <w:tcPr>
            <w:tcW w:w="1439" w:type="pct"/>
            <w:tcBorders>
              <w:top w:val="single" w:sz="4" w:space="0" w:color="auto"/>
              <w:left w:val="nil"/>
              <w:bottom w:val="single" w:sz="4" w:space="0" w:color="auto"/>
              <w:right w:val="single" w:sz="4" w:space="0" w:color="auto"/>
            </w:tcBorders>
            <w:vAlign w:val="center"/>
          </w:tcPr>
          <w:p w14:paraId="38EBAE96" w14:textId="77777777" w:rsidR="00901202" w:rsidRPr="00851DC3" w:rsidRDefault="00901202" w:rsidP="0025655D">
            <w:pPr>
              <w:pStyle w:val="Style"/>
              <w:jc w:val="center"/>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44957294" w14:textId="77777777" w:rsidR="00901202" w:rsidRPr="00851DC3" w:rsidRDefault="00901202" w:rsidP="0025655D">
            <w:pPr>
              <w:pStyle w:val="Style"/>
              <w:rPr>
                <w:color w:val="000002"/>
                <w:sz w:val="16"/>
                <w:szCs w:val="16"/>
                <w:lang w:bidi="he-IL"/>
              </w:rPr>
            </w:pPr>
            <w:r w:rsidRPr="00851DC3">
              <w:rPr>
                <w:color w:val="000002"/>
                <w:sz w:val="16"/>
                <w:szCs w:val="16"/>
                <w:lang w:bidi="he-IL"/>
              </w:rPr>
              <w:t>nenetzin.stoeckle@indwes.edu</w:t>
            </w:r>
          </w:p>
        </w:tc>
        <w:tc>
          <w:tcPr>
            <w:tcW w:w="743" w:type="pct"/>
            <w:tcBorders>
              <w:top w:val="single" w:sz="4" w:space="0" w:color="auto"/>
              <w:left w:val="single" w:sz="4" w:space="0" w:color="auto"/>
              <w:bottom w:val="single" w:sz="4" w:space="0" w:color="auto"/>
              <w:right w:val="single" w:sz="4" w:space="0" w:color="auto"/>
            </w:tcBorders>
            <w:vAlign w:val="center"/>
          </w:tcPr>
          <w:p w14:paraId="3459798C" w14:textId="7BDC777B" w:rsidR="00901202" w:rsidRPr="00851DC3" w:rsidRDefault="00901202" w:rsidP="0025655D">
            <w:pPr>
              <w:pStyle w:val="Style"/>
              <w:ind w:right="81"/>
              <w:jc w:val="right"/>
              <w:rPr>
                <w:color w:val="000002"/>
                <w:sz w:val="16"/>
                <w:szCs w:val="16"/>
                <w:lang w:bidi="he-IL"/>
              </w:rPr>
            </w:pPr>
            <w:r w:rsidRPr="00851DC3">
              <w:rPr>
                <w:color w:val="000002"/>
                <w:sz w:val="16"/>
                <w:szCs w:val="16"/>
                <w:lang w:bidi="he-IL"/>
              </w:rPr>
              <w:t>6159</w:t>
            </w:r>
          </w:p>
        </w:tc>
      </w:tr>
      <w:tr w:rsidR="00901202" w:rsidRPr="00851DC3" w14:paraId="51888009" w14:textId="77777777" w:rsidTr="0025655D">
        <w:trPr>
          <w:trHeight w:hRule="exact" w:val="247"/>
        </w:trPr>
        <w:tc>
          <w:tcPr>
            <w:tcW w:w="1286" w:type="pct"/>
            <w:tcBorders>
              <w:top w:val="single" w:sz="4" w:space="0" w:color="auto"/>
              <w:left w:val="single" w:sz="4" w:space="0" w:color="auto"/>
              <w:bottom w:val="single" w:sz="4" w:space="0" w:color="auto"/>
              <w:right w:val="nil"/>
            </w:tcBorders>
            <w:vAlign w:val="center"/>
          </w:tcPr>
          <w:p w14:paraId="6BBB06FB" w14:textId="77777777" w:rsidR="00901202" w:rsidRPr="00851DC3" w:rsidRDefault="00901202" w:rsidP="0025655D">
            <w:pPr>
              <w:pStyle w:val="Style"/>
              <w:ind w:left="124"/>
              <w:rPr>
                <w:color w:val="000002"/>
                <w:sz w:val="16"/>
                <w:szCs w:val="16"/>
                <w:lang w:bidi="he-IL"/>
              </w:rPr>
            </w:pPr>
            <w:r w:rsidRPr="00851DC3">
              <w:rPr>
                <w:color w:val="000002"/>
                <w:sz w:val="16"/>
                <w:szCs w:val="16"/>
                <w:lang w:bidi="he-IL"/>
              </w:rPr>
              <w:t>T</w:t>
            </w:r>
            <w:r w:rsidRPr="00851DC3">
              <w:rPr>
                <w:color w:val="000001"/>
                <w:sz w:val="16"/>
                <w:szCs w:val="16"/>
                <w:lang w:bidi="he-IL"/>
              </w:rPr>
              <w:t>h</w:t>
            </w:r>
            <w:r w:rsidRPr="00851DC3">
              <w:rPr>
                <w:color w:val="000002"/>
                <w:sz w:val="16"/>
                <w:szCs w:val="16"/>
                <w:lang w:bidi="he-IL"/>
              </w:rPr>
              <w:t>ompson, Rob</w:t>
            </w:r>
          </w:p>
        </w:tc>
        <w:tc>
          <w:tcPr>
            <w:tcW w:w="1439" w:type="pct"/>
            <w:tcBorders>
              <w:top w:val="single" w:sz="4" w:space="0" w:color="auto"/>
              <w:left w:val="nil"/>
              <w:bottom w:val="single" w:sz="4" w:space="0" w:color="auto"/>
              <w:right w:val="single" w:sz="4" w:space="0" w:color="auto"/>
            </w:tcBorders>
            <w:vAlign w:val="center"/>
          </w:tcPr>
          <w:p w14:paraId="0107C120" w14:textId="77777777" w:rsidR="00901202" w:rsidRPr="00851DC3" w:rsidRDefault="00901202" w:rsidP="0025655D">
            <w:pPr>
              <w:pStyle w:val="Style"/>
              <w:jc w:val="center"/>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21889882" w14:textId="77777777" w:rsidR="00901202" w:rsidRPr="00851DC3" w:rsidRDefault="00901202" w:rsidP="0025655D">
            <w:pPr>
              <w:pStyle w:val="Style"/>
              <w:rPr>
                <w:color w:val="000002"/>
                <w:sz w:val="16"/>
                <w:szCs w:val="16"/>
                <w:lang w:bidi="he-IL"/>
              </w:rPr>
            </w:pPr>
            <w:r w:rsidRPr="00851DC3">
              <w:rPr>
                <w:color w:val="000002"/>
                <w:sz w:val="16"/>
                <w:szCs w:val="16"/>
                <w:lang w:bidi="he-IL"/>
              </w:rPr>
              <w:t>rob.thompson@indwes.edu</w:t>
            </w:r>
          </w:p>
        </w:tc>
        <w:tc>
          <w:tcPr>
            <w:tcW w:w="743" w:type="pct"/>
            <w:tcBorders>
              <w:top w:val="single" w:sz="4" w:space="0" w:color="auto"/>
              <w:left w:val="single" w:sz="4" w:space="0" w:color="auto"/>
              <w:bottom w:val="single" w:sz="4" w:space="0" w:color="auto"/>
              <w:right w:val="single" w:sz="4" w:space="0" w:color="auto"/>
            </w:tcBorders>
            <w:vAlign w:val="center"/>
          </w:tcPr>
          <w:p w14:paraId="104F6954" w14:textId="77777777" w:rsidR="00901202" w:rsidRPr="00851DC3" w:rsidRDefault="00901202" w:rsidP="0025655D">
            <w:pPr>
              <w:pStyle w:val="Style"/>
              <w:ind w:right="81"/>
              <w:jc w:val="right"/>
              <w:rPr>
                <w:color w:val="000002"/>
                <w:sz w:val="16"/>
                <w:szCs w:val="16"/>
                <w:lang w:bidi="he-IL"/>
              </w:rPr>
            </w:pPr>
            <w:r w:rsidRPr="00851DC3">
              <w:rPr>
                <w:color w:val="000002"/>
                <w:sz w:val="16"/>
                <w:szCs w:val="16"/>
                <w:lang w:bidi="he-IL"/>
              </w:rPr>
              <w:t>1494</w:t>
            </w:r>
          </w:p>
        </w:tc>
      </w:tr>
      <w:tr w:rsidR="00901202" w:rsidRPr="00851DC3" w14:paraId="0E0B8B45" w14:textId="77777777" w:rsidTr="0025655D">
        <w:trPr>
          <w:trHeight w:hRule="exact" w:val="262"/>
        </w:trPr>
        <w:tc>
          <w:tcPr>
            <w:tcW w:w="1286" w:type="pct"/>
            <w:tcBorders>
              <w:top w:val="single" w:sz="4" w:space="0" w:color="auto"/>
              <w:left w:val="single" w:sz="4" w:space="0" w:color="auto"/>
              <w:bottom w:val="single" w:sz="4" w:space="0" w:color="auto"/>
              <w:right w:val="nil"/>
            </w:tcBorders>
            <w:vAlign w:val="center"/>
          </w:tcPr>
          <w:p w14:paraId="7CA4CA85" w14:textId="77777777" w:rsidR="00901202" w:rsidRPr="00851DC3" w:rsidRDefault="00901202" w:rsidP="0025655D">
            <w:pPr>
              <w:pStyle w:val="Style"/>
              <w:rPr>
                <w:b/>
                <w:bCs/>
                <w:color w:val="000002"/>
                <w:sz w:val="16"/>
                <w:szCs w:val="16"/>
                <w:lang w:bidi="he-IL"/>
              </w:rPr>
            </w:pPr>
            <w:r w:rsidRPr="00851DC3">
              <w:rPr>
                <w:color w:val="000002"/>
                <w:sz w:val="16"/>
                <w:szCs w:val="16"/>
                <w:lang w:bidi="he-IL"/>
              </w:rPr>
              <w:t xml:space="preserve"> </w:t>
            </w:r>
            <w:r>
              <w:rPr>
                <w:color w:val="000002"/>
                <w:sz w:val="16"/>
                <w:szCs w:val="16"/>
                <w:lang w:bidi="he-IL"/>
              </w:rPr>
              <w:t xml:space="preserve">  </w:t>
            </w:r>
            <w:r w:rsidRPr="00851DC3">
              <w:rPr>
                <w:color w:val="000002"/>
                <w:sz w:val="16"/>
                <w:szCs w:val="16"/>
                <w:lang w:bidi="he-IL"/>
              </w:rPr>
              <w:t>Williams, Denise</w:t>
            </w:r>
          </w:p>
        </w:tc>
        <w:tc>
          <w:tcPr>
            <w:tcW w:w="1439" w:type="pct"/>
            <w:tcBorders>
              <w:top w:val="single" w:sz="4" w:space="0" w:color="auto"/>
              <w:left w:val="nil"/>
              <w:bottom w:val="single" w:sz="4" w:space="0" w:color="auto"/>
              <w:right w:val="single" w:sz="4" w:space="0" w:color="auto"/>
            </w:tcBorders>
            <w:vAlign w:val="center"/>
          </w:tcPr>
          <w:p w14:paraId="58FA5264" w14:textId="77777777" w:rsidR="00901202" w:rsidRPr="00851DC3" w:rsidRDefault="00901202" w:rsidP="0025655D">
            <w:pPr>
              <w:pStyle w:val="Style"/>
              <w:jc w:val="center"/>
              <w:rPr>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1637ACC2" w14:textId="77777777" w:rsidR="00901202" w:rsidRPr="00851DC3" w:rsidRDefault="00901202" w:rsidP="0025655D">
            <w:pPr>
              <w:pStyle w:val="Style"/>
              <w:rPr>
                <w:sz w:val="16"/>
                <w:szCs w:val="16"/>
                <w:lang w:bidi="he-IL"/>
              </w:rPr>
            </w:pPr>
            <w:r w:rsidRPr="00851DC3">
              <w:rPr>
                <w:color w:val="000002"/>
                <w:sz w:val="16"/>
                <w:szCs w:val="16"/>
                <w:lang w:bidi="he-IL"/>
              </w:rPr>
              <w:t>denise.williams2@indwes.edu</w:t>
            </w:r>
          </w:p>
        </w:tc>
        <w:tc>
          <w:tcPr>
            <w:tcW w:w="743" w:type="pct"/>
            <w:tcBorders>
              <w:top w:val="single" w:sz="4" w:space="0" w:color="auto"/>
              <w:left w:val="single" w:sz="4" w:space="0" w:color="auto"/>
              <w:bottom w:val="single" w:sz="4" w:space="0" w:color="auto"/>
              <w:right w:val="single" w:sz="4" w:space="0" w:color="auto"/>
            </w:tcBorders>
            <w:vAlign w:val="center"/>
          </w:tcPr>
          <w:p w14:paraId="70EB4D90" w14:textId="77777777" w:rsidR="00901202" w:rsidRPr="00851DC3" w:rsidRDefault="00901202" w:rsidP="0025655D">
            <w:pPr>
              <w:pStyle w:val="Style"/>
              <w:jc w:val="right"/>
              <w:rPr>
                <w:sz w:val="16"/>
                <w:szCs w:val="16"/>
                <w:lang w:bidi="he-IL"/>
              </w:rPr>
            </w:pPr>
            <w:r w:rsidRPr="00851DC3">
              <w:rPr>
                <w:color w:val="000002"/>
                <w:sz w:val="16"/>
                <w:szCs w:val="16"/>
                <w:lang w:bidi="he-IL"/>
              </w:rPr>
              <w:t xml:space="preserve">                 6152</w:t>
            </w:r>
          </w:p>
        </w:tc>
      </w:tr>
      <w:tr w:rsidR="00901202" w:rsidRPr="00851DC3" w14:paraId="1857E863" w14:textId="77777777" w:rsidTr="0025655D">
        <w:trPr>
          <w:trHeight w:hRule="exact" w:val="262"/>
        </w:trPr>
        <w:tc>
          <w:tcPr>
            <w:tcW w:w="1286" w:type="pct"/>
            <w:tcBorders>
              <w:top w:val="single" w:sz="4" w:space="0" w:color="auto"/>
              <w:left w:val="single" w:sz="4" w:space="0" w:color="auto"/>
              <w:bottom w:val="single" w:sz="4" w:space="0" w:color="auto"/>
              <w:right w:val="nil"/>
            </w:tcBorders>
            <w:vAlign w:val="center"/>
          </w:tcPr>
          <w:p w14:paraId="6BEA9694" w14:textId="77777777" w:rsidR="00901202" w:rsidRPr="00851DC3" w:rsidRDefault="00901202" w:rsidP="0025655D">
            <w:pPr>
              <w:pStyle w:val="Style"/>
              <w:rPr>
                <w:color w:val="000002"/>
                <w:sz w:val="16"/>
                <w:szCs w:val="16"/>
                <w:lang w:bidi="he-IL"/>
              </w:rPr>
            </w:pPr>
            <w:r w:rsidRPr="00851DC3">
              <w:rPr>
                <w:color w:val="000002"/>
                <w:sz w:val="16"/>
                <w:szCs w:val="16"/>
                <w:lang w:bidi="he-IL"/>
              </w:rPr>
              <w:t xml:space="preserve"> </w:t>
            </w:r>
            <w:r>
              <w:rPr>
                <w:color w:val="000002"/>
                <w:sz w:val="16"/>
                <w:szCs w:val="16"/>
                <w:lang w:bidi="he-IL"/>
              </w:rPr>
              <w:t xml:space="preserve">   </w:t>
            </w:r>
            <w:r w:rsidRPr="00851DC3">
              <w:rPr>
                <w:color w:val="000002"/>
                <w:sz w:val="16"/>
                <w:szCs w:val="16"/>
                <w:lang w:bidi="he-IL"/>
              </w:rPr>
              <w:t xml:space="preserve">Warren, Sarah </w:t>
            </w:r>
          </w:p>
        </w:tc>
        <w:tc>
          <w:tcPr>
            <w:tcW w:w="1439" w:type="pct"/>
            <w:tcBorders>
              <w:top w:val="single" w:sz="4" w:space="0" w:color="auto"/>
              <w:left w:val="nil"/>
              <w:bottom w:val="single" w:sz="4" w:space="0" w:color="auto"/>
              <w:right w:val="single" w:sz="4" w:space="0" w:color="auto"/>
            </w:tcBorders>
            <w:vAlign w:val="center"/>
          </w:tcPr>
          <w:p w14:paraId="219F94AB" w14:textId="77777777" w:rsidR="00901202" w:rsidRPr="00851DC3" w:rsidRDefault="00901202" w:rsidP="0025655D">
            <w:pPr>
              <w:pStyle w:val="Style"/>
              <w:jc w:val="center"/>
              <w:rPr>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021722FD" w14:textId="77777777" w:rsidR="00901202" w:rsidRPr="00851DC3" w:rsidRDefault="00D35582" w:rsidP="0025655D">
            <w:pPr>
              <w:pStyle w:val="Style"/>
              <w:rPr>
                <w:sz w:val="16"/>
                <w:szCs w:val="16"/>
                <w:lang w:bidi="he-IL"/>
              </w:rPr>
            </w:pPr>
            <w:hyperlink r:id="rId14">
              <w:r w:rsidR="00901202" w:rsidRPr="69D2EA2F">
                <w:rPr>
                  <w:rStyle w:val="Hyperlink"/>
                  <w:color w:val="auto"/>
                  <w:sz w:val="16"/>
                  <w:szCs w:val="16"/>
                  <w:lang w:bidi="he-IL"/>
                </w:rPr>
                <w:t>Sarah.warren@indwes.edu</w:t>
              </w:r>
            </w:hyperlink>
          </w:p>
        </w:tc>
        <w:tc>
          <w:tcPr>
            <w:tcW w:w="743" w:type="pct"/>
            <w:tcBorders>
              <w:top w:val="single" w:sz="4" w:space="0" w:color="auto"/>
              <w:left w:val="single" w:sz="4" w:space="0" w:color="auto"/>
              <w:bottom w:val="single" w:sz="4" w:space="0" w:color="auto"/>
              <w:right w:val="single" w:sz="4" w:space="0" w:color="auto"/>
            </w:tcBorders>
            <w:vAlign w:val="center"/>
          </w:tcPr>
          <w:p w14:paraId="4CA60699" w14:textId="77777777" w:rsidR="00901202" w:rsidRPr="00851DC3" w:rsidRDefault="00901202" w:rsidP="0025655D">
            <w:pPr>
              <w:pStyle w:val="Style"/>
              <w:jc w:val="right"/>
              <w:rPr>
                <w:color w:val="000002"/>
                <w:sz w:val="16"/>
                <w:szCs w:val="16"/>
                <w:lang w:bidi="he-IL"/>
              </w:rPr>
            </w:pPr>
            <w:r w:rsidRPr="00851DC3">
              <w:rPr>
                <w:color w:val="000002"/>
                <w:sz w:val="16"/>
                <w:szCs w:val="16"/>
                <w:lang w:bidi="he-IL"/>
              </w:rPr>
              <w:t>3774</w:t>
            </w:r>
          </w:p>
        </w:tc>
      </w:tr>
      <w:tr w:rsidR="00901202" w:rsidRPr="00851DC3" w14:paraId="545B1A55" w14:textId="77777777" w:rsidTr="0025655D">
        <w:trPr>
          <w:trHeight w:hRule="exact" w:val="144"/>
        </w:trPr>
        <w:tc>
          <w:tcPr>
            <w:tcW w:w="1286" w:type="pct"/>
            <w:tcBorders>
              <w:top w:val="single" w:sz="4" w:space="0" w:color="auto"/>
              <w:left w:val="single" w:sz="4" w:space="0" w:color="auto"/>
              <w:bottom w:val="single" w:sz="4" w:space="0" w:color="auto"/>
              <w:right w:val="nil"/>
            </w:tcBorders>
            <w:shd w:val="clear" w:color="auto" w:fill="BFBFBF" w:themeFill="background1" w:themeFillShade="BF"/>
            <w:vAlign w:val="center"/>
          </w:tcPr>
          <w:p w14:paraId="7F7AEF69" w14:textId="77777777" w:rsidR="00901202" w:rsidRPr="00851DC3" w:rsidRDefault="00901202" w:rsidP="0025655D">
            <w:pPr>
              <w:pStyle w:val="Style"/>
              <w:rPr>
                <w:sz w:val="16"/>
                <w:szCs w:val="16"/>
                <w:lang w:bidi="he-IL"/>
              </w:rPr>
            </w:pPr>
            <w:r w:rsidRPr="00851DC3">
              <w:rPr>
                <w:b/>
                <w:bCs/>
                <w:color w:val="000002"/>
                <w:sz w:val="16"/>
                <w:szCs w:val="16"/>
                <w:lang w:bidi="he-IL"/>
              </w:rPr>
              <w:t xml:space="preserve"> </w:t>
            </w:r>
          </w:p>
        </w:tc>
        <w:tc>
          <w:tcPr>
            <w:tcW w:w="1439"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2A3F79FE" w14:textId="77777777" w:rsidR="00901202" w:rsidRPr="00851DC3" w:rsidRDefault="00901202" w:rsidP="0025655D">
            <w:pPr>
              <w:pStyle w:val="Style"/>
              <w:jc w:val="center"/>
              <w:rPr>
                <w:sz w:val="16"/>
                <w:szCs w:val="16"/>
                <w:lang w:bidi="he-IL"/>
              </w:rPr>
            </w:pPr>
          </w:p>
        </w:tc>
        <w:tc>
          <w:tcPr>
            <w:tcW w:w="1532"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037E003" w14:textId="77777777" w:rsidR="00901202" w:rsidRPr="00851DC3" w:rsidRDefault="00901202" w:rsidP="0025655D">
            <w:pPr>
              <w:pStyle w:val="Style"/>
              <w:ind w:left="100"/>
              <w:rPr>
                <w:sz w:val="16"/>
                <w:szCs w:val="16"/>
                <w:lang w:bidi="he-IL"/>
              </w:rPr>
            </w:pPr>
          </w:p>
        </w:tc>
        <w:tc>
          <w:tcPr>
            <w:tcW w:w="74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5A99ABA7" w14:textId="77777777" w:rsidR="00901202" w:rsidRPr="00851DC3" w:rsidRDefault="00901202" w:rsidP="0025655D">
            <w:pPr>
              <w:pStyle w:val="Style"/>
              <w:jc w:val="center"/>
              <w:rPr>
                <w:sz w:val="16"/>
                <w:szCs w:val="16"/>
                <w:lang w:bidi="he-IL"/>
              </w:rPr>
            </w:pPr>
          </w:p>
        </w:tc>
      </w:tr>
      <w:tr w:rsidR="00901202" w:rsidRPr="00851DC3" w14:paraId="419963EE" w14:textId="77777777" w:rsidTr="0025655D">
        <w:trPr>
          <w:trHeight w:hRule="exact" w:val="252"/>
        </w:trPr>
        <w:tc>
          <w:tcPr>
            <w:tcW w:w="2725" w:type="pct"/>
            <w:gridSpan w:val="2"/>
            <w:tcBorders>
              <w:top w:val="single" w:sz="4" w:space="0" w:color="auto"/>
              <w:left w:val="single" w:sz="4" w:space="0" w:color="auto"/>
              <w:bottom w:val="single" w:sz="4" w:space="0" w:color="auto"/>
              <w:right w:val="single" w:sz="4" w:space="0" w:color="auto"/>
            </w:tcBorders>
            <w:vAlign w:val="center"/>
          </w:tcPr>
          <w:p w14:paraId="460E019A" w14:textId="77777777" w:rsidR="00901202" w:rsidRPr="00851DC3" w:rsidRDefault="00901202" w:rsidP="0025655D">
            <w:pPr>
              <w:pStyle w:val="Style"/>
              <w:ind w:left="120"/>
              <w:rPr>
                <w:b/>
                <w:bCs/>
                <w:color w:val="000002"/>
                <w:sz w:val="16"/>
                <w:szCs w:val="16"/>
                <w:lang w:bidi="he-IL"/>
              </w:rPr>
            </w:pPr>
            <w:r w:rsidRPr="00851DC3">
              <w:rPr>
                <w:b/>
                <w:bCs/>
                <w:color w:val="060609"/>
                <w:sz w:val="16"/>
                <w:szCs w:val="16"/>
                <w:lang w:bidi="he-IL"/>
              </w:rPr>
              <w:t>C</w:t>
            </w:r>
            <w:r w:rsidRPr="00851DC3">
              <w:rPr>
                <w:b/>
                <w:bCs/>
                <w:color w:val="000002"/>
                <w:sz w:val="16"/>
                <w:szCs w:val="16"/>
                <w:lang w:bidi="he-IL"/>
              </w:rPr>
              <w:t xml:space="preserve">ampus </w:t>
            </w:r>
            <w:r w:rsidRPr="00851DC3">
              <w:rPr>
                <w:b/>
                <w:bCs/>
                <w:color w:val="060609"/>
                <w:sz w:val="16"/>
                <w:szCs w:val="16"/>
                <w:lang w:bidi="he-IL"/>
              </w:rPr>
              <w:t>P</w:t>
            </w:r>
            <w:r w:rsidRPr="00851DC3">
              <w:rPr>
                <w:b/>
                <w:bCs/>
                <w:color w:val="000002"/>
                <w:sz w:val="16"/>
                <w:szCs w:val="16"/>
                <w:lang w:bidi="he-IL"/>
              </w:rPr>
              <w:t>hone Numbers</w:t>
            </w:r>
          </w:p>
        </w:tc>
        <w:tc>
          <w:tcPr>
            <w:tcW w:w="1532" w:type="pct"/>
            <w:tcBorders>
              <w:top w:val="single" w:sz="4" w:space="0" w:color="auto"/>
              <w:left w:val="single" w:sz="4" w:space="0" w:color="auto"/>
              <w:bottom w:val="single" w:sz="4" w:space="0" w:color="auto"/>
              <w:right w:val="single" w:sz="4" w:space="0" w:color="auto"/>
            </w:tcBorders>
            <w:vAlign w:val="center"/>
          </w:tcPr>
          <w:p w14:paraId="226038CE" w14:textId="77777777" w:rsidR="00901202" w:rsidRPr="00851DC3" w:rsidRDefault="00901202" w:rsidP="0025655D">
            <w:pPr>
              <w:pStyle w:val="Style"/>
              <w:jc w:val="center"/>
              <w:rPr>
                <w:b/>
                <w:bCs/>
                <w:color w:val="000002"/>
                <w:sz w:val="16"/>
                <w:szCs w:val="16"/>
                <w:lang w:bidi="he-IL"/>
              </w:rPr>
            </w:pPr>
          </w:p>
        </w:tc>
        <w:tc>
          <w:tcPr>
            <w:tcW w:w="743" w:type="pct"/>
            <w:tcBorders>
              <w:top w:val="single" w:sz="4" w:space="0" w:color="auto"/>
              <w:left w:val="single" w:sz="4" w:space="0" w:color="auto"/>
              <w:bottom w:val="single" w:sz="4" w:space="0" w:color="auto"/>
              <w:right w:val="single" w:sz="4" w:space="0" w:color="auto"/>
            </w:tcBorders>
            <w:vAlign w:val="center"/>
          </w:tcPr>
          <w:p w14:paraId="606FF1BA" w14:textId="77777777" w:rsidR="00901202" w:rsidRPr="00851DC3" w:rsidRDefault="00901202" w:rsidP="0025655D">
            <w:pPr>
              <w:pStyle w:val="Style"/>
              <w:jc w:val="center"/>
              <w:rPr>
                <w:b/>
                <w:bCs/>
                <w:color w:val="000002"/>
                <w:sz w:val="16"/>
                <w:szCs w:val="16"/>
                <w:lang w:bidi="he-IL"/>
              </w:rPr>
            </w:pPr>
          </w:p>
        </w:tc>
      </w:tr>
      <w:tr w:rsidR="00901202" w:rsidRPr="00851DC3" w14:paraId="66F680CD" w14:textId="77777777" w:rsidTr="0025655D">
        <w:trPr>
          <w:trHeight w:hRule="exact" w:val="252"/>
        </w:trPr>
        <w:tc>
          <w:tcPr>
            <w:tcW w:w="2725" w:type="pct"/>
            <w:gridSpan w:val="2"/>
            <w:tcBorders>
              <w:top w:val="single" w:sz="4" w:space="0" w:color="auto"/>
              <w:left w:val="single" w:sz="4" w:space="0" w:color="auto"/>
              <w:bottom w:val="single" w:sz="4" w:space="0" w:color="auto"/>
              <w:right w:val="single" w:sz="4" w:space="0" w:color="auto"/>
            </w:tcBorders>
            <w:vAlign w:val="center"/>
          </w:tcPr>
          <w:p w14:paraId="349B88DD" w14:textId="77777777" w:rsidR="00901202" w:rsidRPr="00851DC3" w:rsidRDefault="00901202" w:rsidP="0025655D">
            <w:pPr>
              <w:pStyle w:val="Style"/>
              <w:ind w:left="120"/>
              <w:rPr>
                <w:color w:val="000002"/>
                <w:sz w:val="16"/>
                <w:szCs w:val="16"/>
                <w:lang w:bidi="he-IL"/>
              </w:rPr>
            </w:pPr>
            <w:r w:rsidRPr="00851DC3">
              <w:rPr>
                <w:color w:val="000002"/>
                <w:sz w:val="16"/>
                <w:szCs w:val="16"/>
                <w:lang w:bidi="he-IL"/>
              </w:rPr>
              <w:t>Academic Affairs</w:t>
            </w:r>
          </w:p>
        </w:tc>
        <w:tc>
          <w:tcPr>
            <w:tcW w:w="1532" w:type="pct"/>
            <w:tcBorders>
              <w:top w:val="single" w:sz="4" w:space="0" w:color="auto"/>
              <w:left w:val="single" w:sz="4" w:space="0" w:color="auto"/>
              <w:bottom w:val="single" w:sz="4" w:space="0" w:color="auto"/>
              <w:right w:val="single" w:sz="4" w:space="0" w:color="auto"/>
            </w:tcBorders>
            <w:vAlign w:val="center"/>
          </w:tcPr>
          <w:p w14:paraId="4DDE533C" w14:textId="77777777" w:rsidR="00901202" w:rsidRPr="00851DC3" w:rsidRDefault="00901202" w:rsidP="0025655D">
            <w:pPr>
              <w:pStyle w:val="Style"/>
              <w:jc w:val="center"/>
              <w:rPr>
                <w:color w:val="000002"/>
                <w:sz w:val="16"/>
                <w:szCs w:val="16"/>
                <w:lang w:bidi="he-IL"/>
              </w:rPr>
            </w:pPr>
          </w:p>
        </w:tc>
        <w:tc>
          <w:tcPr>
            <w:tcW w:w="743" w:type="pct"/>
            <w:tcBorders>
              <w:top w:val="single" w:sz="4" w:space="0" w:color="auto"/>
              <w:left w:val="single" w:sz="4" w:space="0" w:color="auto"/>
              <w:bottom w:val="single" w:sz="4" w:space="0" w:color="auto"/>
              <w:right w:val="single" w:sz="4" w:space="0" w:color="auto"/>
            </w:tcBorders>
            <w:vAlign w:val="center"/>
          </w:tcPr>
          <w:p w14:paraId="652C138A" w14:textId="77777777" w:rsidR="00901202" w:rsidRPr="00851DC3" w:rsidRDefault="00901202" w:rsidP="0025655D">
            <w:pPr>
              <w:pStyle w:val="Style"/>
              <w:ind w:right="81"/>
              <w:jc w:val="right"/>
              <w:rPr>
                <w:color w:val="000002"/>
                <w:sz w:val="16"/>
                <w:szCs w:val="16"/>
                <w:lang w:bidi="he-IL"/>
              </w:rPr>
            </w:pPr>
            <w:r w:rsidRPr="00851DC3">
              <w:rPr>
                <w:color w:val="000002"/>
                <w:sz w:val="16"/>
                <w:szCs w:val="16"/>
                <w:lang w:bidi="he-IL"/>
              </w:rPr>
              <w:t>2493</w:t>
            </w:r>
          </w:p>
        </w:tc>
      </w:tr>
      <w:tr w:rsidR="00901202" w:rsidRPr="00851DC3" w14:paraId="1E4FC142" w14:textId="77777777" w:rsidTr="0025655D">
        <w:trPr>
          <w:trHeight w:hRule="exact" w:val="262"/>
        </w:trPr>
        <w:tc>
          <w:tcPr>
            <w:tcW w:w="1286" w:type="pct"/>
            <w:tcBorders>
              <w:top w:val="single" w:sz="4" w:space="0" w:color="auto"/>
              <w:left w:val="single" w:sz="4" w:space="0" w:color="auto"/>
              <w:bottom w:val="single" w:sz="4" w:space="0" w:color="auto"/>
              <w:right w:val="nil"/>
            </w:tcBorders>
            <w:vAlign w:val="center"/>
          </w:tcPr>
          <w:p w14:paraId="19B8395A" w14:textId="77777777" w:rsidR="00901202" w:rsidRPr="00851DC3" w:rsidRDefault="00901202" w:rsidP="0025655D">
            <w:pPr>
              <w:pStyle w:val="Style"/>
              <w:ind w:left="124"/>
              <w:rPr>
                <w:color w:val="000002"/>
                <w:sz w:val="16"/>
                <w:szCs w:val="16"/>
                <w:lang w:bidi="he-IL"/>
              </w:rPr>
            </w:pPr>
            <w:r w:rsidRPr="00851DC3">
              <w:rPr>
                <w:color w:val="000002"/>
                <w:sz w:val="16"/>
                <w:szCs w:val="16"/>
                <w:lang w:bidi="he-IL"/>
              </w:rPr>
              <w:t xml:space="preserve">Bookstore </w:t>
            </w:r>
          </w:p>
        </w:tc>
        <w:tc>
          <w:tcPr>
            <w:tcW w:w="1439" w:type="pct"/>
            <w:tcBorders>
              <w:top w:val="single" w:sz="4" w:space="0" w:color="auto"/>
              <w:left w:val="nil"/>
              <w:bottom w:val="single" w:sz="4" w:space="0" w:color="auto"/>
              <w:right w:val="single" w:sz="4" w:space="0" w:color="auto"/>
            </w:tcBorders>
            <w:vAlign w:val="center"/>
          </w:tcPr>
          <w:p w14:paraId="4B7CF55B" w14:textId="77777777" w:rsidR="00901202" w:rsidRPr="00851DC3" w:rsidRDefault="00901202" w:rsidP="0025655D">
            <w:pPr>
              <w:pStyle w:val="Style"/>
              <w:jc w:val="center"/>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13DD7EBA" w14:textId="77777777" w:rsidR="00901202" w:rsidRPr="00851DC3" w:rsidRDefault="00901202" w:rsidP="0025655D">
            <w:pPr>
              <w:pStyle w:val="Style"/>
              <w:jc w:val="center"/>
              <w:rPr>
                <w:color w:val="000002"/>
                <w:sz w:val="16"/>
                <w:szCs w:val="16"/>
                <w:lang w:bidi="he-IL"/>
              </w:rPr>
            </w:pPr>
          </w:p>
        </w:tc>
        <w:tc>
          <w:tcPr>
            <w:tcW w:w="743" w:type="pct"/>
            <w:tcBorders>
              <w:top w:val="single" w:sz="4" w:space="0" w:color="auto"/>
              <w:left w:val="single" w:sz="4" w:space="0" w:color="auto"/>
              <w:bottom w:val="single" w:sz="4" w:space="0" w:color="auto"/>
              <w:right w:val="single" w:sz="4" w:space="0" w:color="auto"/>
            </w:tcBorders>
            <w:vAlign w:val="center"/>
          </w:tcPr>
          <w:p w14:paraId="335350CE" w14:textId="77777777" w:rsidR="00901202" w:rsidRPr="00851DC3" w:rsidRDefault="00901202" w:rsidP="0025655D">
            <w:pPr>
              <w:pStyle w:val="Style"/>
              <w:ind w:right="81"/>
              <w:jc w:val="right"/>
              <w:rPr>
                <w:color w:val="000002"/>
                <w:sz w:val="16"/>
                <w:szCs w:val="16"/>
                <w:lang w:bidi="he-IL"/>
              </w:rPr>
            </w:pPr>
            <w:r w:rsidRPr="00851DC3">
              <w:rPr>
                <w:color w:val="000002"/>
                <w:sz w:val="16"/>
                <w:szCs w:val="16"/>
                <w:lang w:bidi="he-IL"/>
              </w:rPr>
              <w:t xml:space="preserve">2210 </w:t>
            </w:r>
          </w:p>
        </w:tc>
      </w:tr>
      <w:tr w:rsidR="00901202" w:rsidRPr="00851DC3" w14:paraId="34319D28" w14:textId="77777777" w:rsidTr="0025655D">
        <w:trPr>
          <w:trHeight w:hRule="exact" w:val="262"/>
        </w:trPr>
        <w:tc>
          <w:tcPr>
            <w:tcW w:w="1286" w:type="pct"/>
            <w:tcBorders>
              <w:top w:val="single" w:sz="4" w:space="0" w:color="auto"/>
              <w:left w:val="single" w:sz="4" w:space="0" w:color="auto"/>
              <w:bottom w:val="single" w:sz="4" w:space="0" w:color="auto"/>
              <w:right w:val="nil"/>
            </w:tcBorders>
            <w:vAlign w:val="center"/>
          </w:tcPr>
          <w:p w14:paraId="74B5D352" w14:textId="77777777" w:rsidR="00901202" w:rsidRPr="00851DC3" w:rsidRDefault="00901202" w:rsidP="0025655D">
            <w:pPr>
              <w:pStyle w:val="Style"/>
              <w:ind w:left="124"/>
              <w:rPr>
                <w:color w:val="000002"/>
                <w:sz w:val="16"/>
                <w:szCs w:val="16"/>
                <w:lang w:bidi="he-IL"/>
              </w:rPr>
            </w:pPr>
            <w:r w:rsidRPr="00851DC3">
              <w:rPr>
                <w:color w:val="000002"/>
                <w:sz w:val="16"/>
                <w:szCs w:val="16"/>
                <w:lang w:bidi="he-IL"/>
              </w:rPr>
              <w:t>Business Office/Cashier</w:t>
            </w:r>
          </w:p>
        </w:tc>
        <w:tc>
          <w:tcPr>
            <w:tcW w:w="1439" w:type="pct"/>
            <w:tcBorders>
              <w:top w:val="single" w:sz="4" w:space="0" w:color="auto"/>
              <w:left w:val="nil"/>
              <w:bottom w:val="single" w:sz="4" w:space="0" w:color="auto"/>
              <w:right w:val="single" w:sz="4" w:space="0" w:color="auto"/>
            </w:tcBorders>
            <w:vAlign w:val="center"/>
          </w:tcPr>
          <w:p w14:paraId="7E78E287" w14:textId="77777777" w:rsidR="00901202" w:rsidRPr="00851DC3" w:rsidRDefault="00901202" w:rsidP="0025655D">
            <w:pPr>
              <w:pStyle w:val="Style"/>
              <w:jc w:val="center"/>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7E974B0D" w14:textId="77777777" w:rsidR="00901202" w:rsidRPr="00851DC3" w:rsidRDefault="00901202" w:rsidP="0025655D">
            <w:pPr>
              <w:pStyle w:val="Style"/>
              <w:jc w:val="center"/>
              <w:rPr>
                <w:color w:val="000002"/>
                <w:sz w:val="16"/>
                <w:szCs w:val="16"/>
                <w:lang w:bidi="he-IL"/>
              </w:rPr>
            </w:pPr>
          </w:p>
        </w:tc>
        <w:tc>
          <w:tcPr>
            <w:tcW w:w="743" w:type="pct"/>
            <w:tcBorders>
              <w:top w:val="single" w:sz="4" w:space="0" w:color="auto"/>
              <w:left w:val="single" w:sz="4" w:space="0" w:color="auto"/>
              <w:bottom w:val="single" w:sz="4" w:space="0" w:color="auto"/>
              <w:right w:val="single" w:sz="4" w:space="0" w:color="auto"/>
            </w:tcBorders>
            <w:vAlign w:val="center"/>
          </w:tcPr>
          <w:p w14:paraId="0D27353A" w14:textId="77777777" w:rsidR="00901202" w:rsidRPr="00851DC3" w:rsidRDefault="00901202" w:rsidP="0025655D">
            <w:pPr>
              <w:pStyle w:val="Style"/>
              <w:ind w:right="81"/>
              <w:jc w:val="right"/>
              <w:rPr>
                <w:color w:val="000002"/>
                <w:sz w:val="16"/>
                <w:szCs w:val="16"/>
                <w:lang w:bidi="he-IL"/>
              </w:rPr>
            </w:pPr>
            <w:r w:rsidRPr="00851DC3">
              <w:rPr>
                <w:color w:val="000002"/>
                <w:sz w:val="16"/>
                <w:szCs w:val="16"/>
                <w:lang w:bidi="he-IL"/>
              </w:rPr>
              <w:t>2411</w:t>
            </w:r>
          </w:p>
        </w:tc>
      </w:tr>
      <w:tr w:rsidR="00901202" w:rsidRPr="00851DC3" w14:paraId="77990BDA" w14:textId="77777777" w:rsidTr="0025655D">
        <w:trPr>
          <w:trHeight w:hRule="exact" w:val="262"/>
        </w:trPr>
        <w:tc>
          <w:tcPr>
            <w:tcW w:w="1286" w:type="pct"/>
            <w:tcBorders>
              <w:top w:val="single" w:sz="4" w:space="0" w:color="auto"/>
              <w:left w:val="single" w:sz="4" w:space="0" w:color="auto"/>
              <w:bottom w:val="single" w:sz="4" w:space="0" w:color="auto"/>
              <w:right w:val="nil"/>
            </w:tcBorders>
            <w:vAlign w:val="center"/>
          </w:tcPr>
          <w:p w14:paraId="6E66CC03" w14:textId="77777777" w:rsidR="00901202" w:rsidRPr="00851DC3" w:rsidRDefault="00901202" w:rsidP="0025655D">
            <w:pPr>
              <w:pStyle w:val="Style"/>
              <w:ind w:left="124"/>
              <w:rPr>
                <w:color w:val="000002"/>
                <w:sz w:val="16"/>
                <w:szCs w:val="16"/>
                <w:lang w:bidi="he-IL"/>
              </w:rPr>
            </w:pPr>
            <w:r w:rsidRPr="00851DC3">
              <w:rPr>
                <w:color w:val="000002"/>
                <w:sz w:val="16"/>
                <w:szCs w:val="16"/>
                <w:lang w:bidi="he-IL"/>
              </w:rPr>
              <w:t>Student Success Ctr.</w:t>
            </w:r>
          </w:p>
        </w:tc>
        <w:tc>
          <w:tcPr>
            <w:tcW w:w="1439" w:type="pct"/>
            <w:tcBorders>
              <w:top w:val="single" w:sz="4" w:space="0" w:color="auto"/>
              <w:left w:val="nil"/>
              <w:bottom w:val="single" w:sz="4" w:space="0" w:color="auto"/>
              <w:right w:val="single" w:sz="4" w:space="0" w:color="auto"/>
            </w:tcBorders>
            <w:vAlign w:val="center"/>
          </w:tcPr>
          <w:p w14:paraId="78AD900A" w14:textId="77777777" w:rsidR="00901202" w:rsidRPr="00851DC3" w:rsidRDefault="00901202" w:rsidP="0025655D">
            <w:pPr>
              <w:pStyle w:val="Style"/>
              <w:jc w:val="center"/>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357BC0B3" w14:textId="77777777" w:rsidR="00901202" w:rsidRPr="00851DC3" w:rsidRDefault="00901202" w:rsidP="0025655D">
            <w:pPr>
              <w:pStyle w:val="Style"/>
              <w:jc w:val="center"/>
              <w:rPr>
                <w:color w:val="000002"/>
                <w:sz w:val="16"/>
                <w:szCs w:val="16"/>
                <w:lang w:bidi="he-IL"/>
              </w:rPr>
            </w:pPr>
          </w:p>
        </w:tc>
        <w:tc>
          <w:tcPr>
            <w:tcW w:w="743" w:type="pct"/>
            <w:tcBorders>
              <w:top w:val="single" w:sz="4" w:space="0" w:color="auto"/>
              <w:left w:val="single" w:sz="4" w:space="0" w:color="auto"/>
              <w:bottom w:val="single" w:sz="4" w:space="0" w:color="auto"/>
              <w:right w:val="single" w:sz="4" w:space="0" w:color="auto"/>
            </w:tcBorders>
            <w:vAlign w:val="center"/>
          </w:tcPr>
          <w:p w14:paraId="679C709C" w14:textId="77777777" w:rsidR="00901202" w:rsidRPr="00851DC3" w:rsidRDefault="00901202" w:rsidP="0025655D">
            <w:pPr>
              <w:pStyle w:val="Style"/>
              <w:ind w:right="81"/>
              <w:jc w:val="right"/>
              <w:rPr>
                <w:color w:val="000002"/>
                <w:sz w:val="16"/>
                <w:szCs w:val="16"/>
                <w:lang w:bidi="he-IL"/>
              </w:rPr>
            </w:pPr>
            <w:r w:rsidRPr="00851DC3">
              <w:rPr>
                <w:color w:val="000002"/>
                <w:sz w:val="16"/>
                <w:szCs w:val="16"/>
                <w:lang w:bidi="he-IL"/>
              </w:rPr>
              <w:t>2257</w:t>
            </w:r>
          </w:p>
        </w:tc>
      </w:tr>
      <w:tr w:rsidR="00901202" w:rsidRPr="00851DC3" w14:paraId="184341BE" w14:textId="77777777" w:rsidTr="0025655D">
        <w:trPr>
          <w:trHeight w:hRule="exact" w:val="325"/>
        </w:trPr>
        <w:tc>
          <w:tcPr>
            <w:tcW w:w="2725" w:type="pct"/>
            <w:gridSpan w:val="2"/>
            <w:tcBorders>
              <w:top w:val="single" w:sz="4" w:space="0" w:color="auto"/>
              <w:left w:val="single" w:sz="4" w:space="0" w:color="auto"/>
              <w:bottom w:val="single" w:sz="4" w:space="0" w:color="auto"/>
              <w:right w:val="single" w:sz="4" w:space="0" w:color="auto"/>
            </w:tcBorders>
            <w:vAlign w:val="center"/>
          </w:tcPr>
          <w:p w14:paraId="45689BB6" w14:textId="77777777" w:rsidR="00901202" w:rsidRPr="00851DC3" w:rsidRDefault="00901202" w:rsidP="0025655D">
            <w:pPr>
              <w:pStyle w:val="Style"/>
              <w:ind w:left="120"/>
              <w:rPr>
                <w:color w:val="000002"/>
                <w:sz w:val="16"/>
                <w:szCs w:val="16"/>
                <w:lang w:bidi="he-IL"/>
              </w:rPr>
            </w:pPr>
            <w:r w:rsidRPr="00851DC3">
              <w:rPr>
                <w:color w:val="000002"/>
                <w:sz w:val="16"/>
                <w:szCs w:val="16"/>
                <w:lang w:bidi="he-IL"/>
              </w:rPr>
              <w:t>Fina</w:t>
            </w:r>
            <w:r w:rsidRPr="00851DC3">
              <w:rPr>
                <w:color w:val="000001"/>
                <w:sz w:val="16"/>
                <w:szCs w:val="16"/>
                <w:lang w:bidi="he-IL"/>
              </w:rPr>
              <w:t>n</w:t>
            </w:r>
            <w:r w:rsidRPr="00851DC3">
              <w:rPr>
                <w:color w:val="000002"/>
                <w:sz w:val="16"/>
                <w:szCs w:val="16"/>
                <w:lang w:bidi="he-IL"/>
              </w:rPr>
              <w:t>c</w:t>
            </w:r>
            <w:r w:rsidRPr="00851DC3">
              <w:rPr>
                <w:color w:val="000001"/>
                <w:sz w:val="16"/>
                <w:szCs w:val="16"/>
                <w:lang w:bidi="he-IL"/>
              </w:rPr>
              <w:t>i</w:t>
            </w:r>
            <w:r w:rsidRPr="00851DC3">
              <w:rPr>
                <w:color w:val="000002"/>
                <w:sz w:val="16"/>
                <w:szCs w:val="16"/>
                <w:lang w:bidi="he-IL"/>
              </w:rPr>
              <w:t>a</w:t>
            </w:r>
            <w:r w:rsidRPr="00851DC3">
              <w:rPr>
                <w:color w:val="000001"/>
                <w:sz w:val="16"/>
                <w:szCs w:val="16"/>
                <w:lang w:bidi="he-IL"/>
              </w:rPr>
              <w:t xml:space="preserve">l </w:t>
            </w:r>
            <w:r w:rsidRPr="00851DC3">
              <w:rPr>
                <w:color w:val="000002"/>
                <w:sz w:val="16"/>
                <w:szCs w:val="16"/>
                <w:lang w:bidi="he-IL"/>
              </w:rPr>
              <w:t>A</w:t>
            </w:r>
            <w:r w:rsidRPr="00851DC3">
              <w:rPr>
                <w:color w:val="000001"/>
                <w:sz w:val="16"/>
                <w:szCs w:val="16"/>
                <w:lang w:bidi="he-IL"/>
              </w:rPr>
              <w:t>i</w:t>
            </w:r>
            <w:r w:rsidRPr="00851DC3">
              <w:rPr>
                <w:color w:val="000002"/>
                <w:sz w:val="16"/>
                <w:szCs w:val="16"/>
                <w:lang w:bidi="he-IL"/>
              </w:rPr>
              <w:t>d (Gene</w:t>
            </w:r>
            <w:r w:rsidRPr="00851DC3">
              <w:rPr>
                <w:color w:val="000001"/>
                <w:sz w:val="16"/>
                <w:szCs w:val="16"/>
                <w:lang w:bidi="he-IL"/>
              </w:rPr>
              <w:t>r</w:t>
            </w:r>
            <w:r w:rsidRPr="00851DC3">
              <w:rPr>
                <w:color w:val="000002"/>
                <w:sz w:val="16"/>
                <w:szCs w:val="16"/>
                <w:lang w:bidi="he-IL"/>
              </w:rPr>
              <w:t>al Inq</w:t>
            </w:r>
            <w:r w:rsidRPr="00851DC3">
              <w:rPr>
                <w:color w:val="000001"/>
                <w:sz w:val="16"/>
                <w:szCs w:val="16"/>
                <w:lang w:bidi="he-IL"/>
              </w:rPr>
              <w:t>u</w:t>
            </w:r>
            <w:r w:rsidRPr="00851DC3">
              <w:rPr>
                <w:color w:val="000002"/>
                <w:sz w:val="16"/>
                <w:szCs w:val="16"/>
                <w:lang w:bidi="he-IL"/>
              </w:rPr>
              <w:t xml:space="preserve">iries) </w:t>
            </w:r>
          </w:p>
        </w:tc>
        <w:tc>
          <w:tcPr>
            <w:tcW w:w="1532" w:type="pct"/>
            <w:tcBorders>
              <w:top w:val="single" w:sz="4" w:space="0" w:color="auto"/>
              <w:left w:val="single" w:sz="4" w:space="0" w:color="auto"/>
              <w:bottom w:val="single" w:sz="4" w:space="0" w:color="auto"/>
              <w:right w:val="single" w:sz="4" w:space="0" w:color="auto"/>
            </w:tcBorders>
            <w:vAlign w:val="center"/>
          </w:tcPr>
          <w:p w14:paraId="592A7626" w14:textId="77777777" w:rsidR="00901202" w:rsidRPr="00851DC3" w:rsidRDefault="00901202" w:rsidP="0025655D">
            <w:pPr>
              <w:pStyle w:val="Style"/>
              <w:rPr>
                <w:color w:val="000002"/>
                <w:sz w:val="16"/>
                <w:szCs w:val="16"/>
                <w:lang w:bidi="he-IL"/>
              </w:rPr>
            </w:pPr>
            <w:r w:rsidRPr="00851DC3">
              <w:rPr>
                <w:color w:val="000002"/>
                <w:sz w:val="16"/>
                <w:szCs w:val="16"/>
                <w:lang w:bidi="he-IL"/>
              </w:rPr>
              <w:t>finaid@indwes.edu</w:t>
            </w:r>
          </w:p>
        </w:tc>
        <w:tc>
          <w:tcPr>
            <w:tcW w:w="743" w:type="pct"/>
            <w:tcBorders>
              <w:top w:val="single" w:sz="4" w:space="0" w:color="auto"/>
              <w:left w:val="single" w:sz="4" w:space="0" w:color="auto"/>
              <w:bottom w:val="single" w:sz="4" w:space="0" w:color="auto"/>
              <w:right w:val="single" w:sz="4" w:space="0" w:color="auto"/>
            </w:tcBorders>
            <w:vAlign w:val="center"/>
          </w:tcPr>
          <w:p w14:paraId="4D037243" w14:textId="77777777" w:rsidR="00901202" w:rsidRPr="00851DC3" w:rsidRDefault="00901202" w:rsidP="0025655D">
            <w:pPr>
              <w:pStyle w:val="Style"/>
              <w:ind w:right="81"/>
              <w:jc w:val="right"/>
              <w:rPr>
                <w:color w:val="000002"/>
                <w:sz w:val="16"/>
                <w:szCs w:val="16"/>
                <w:lang w:bidi="he-IL"/>
              </w:rPr>
            </w:pPr>
            <w:r w:rsidRPr="00851DC3">
              <w:rPr>
                <w:color w:val="000002"/>
                <w:sz w:val="16"/>
                <w:szCs w:val="16"/>
                <w:lang w:bidi="he-IL"/>
              </w:rPr>
              <w:t xml:space="preserve">2116 </w:t>
            </w:r>
          </w:p>
        </w:tc>
      </w:tr>
      <w:tr w:rsidR="00901202" w:rsidRPr="00851DC3" w14:paraId="2009BB20" w14:textId="77777777" w:rsidTr="0025655D">
        <w:trPr>
          <w:trHeight w:hRule="exact" w:val="247"/>
        </w:trPr>
        <w:tc>
          <w:tcPr>
            <w:tcW w:w="1286" w:type="pct"/>
            <w:tcBorders>
              <w:top w:val="single" w:sz="4" w:space="0" w:color="auto"/>
              <w:left w:val="single" w:sz="4" w:space="0" w:color="auto"/>
              <w:bottom w:val="single" w:sz="4" w:space="0" w:color="auto"/>
              <w:right w:val="nil"/>
            </w:tcBorders>
            <w:vAlign w:val="center"/>
          </w:tcPr>
          <w:p w14:paraId="673DE1D9" w14:textId="640AB366" w:rsidR="00901202" w:rsidRPr="00851DC3" w:rsidRDefault="00901202" w:rsidP="0025655D">
            <w:pPr>
              <w:pStyle w:val="Style"/>
              <w:rPr>
                <w:color w:val="000002"/>
                <w:w w:val="87"/>
                <w:sz w:val="16"/>
                <w:szCs w:val="16"/>
                <w:lang w:bidi="he-IL"/>
              </w:rPr>
            </w:pPr>
            <w:r w:rsidRPr="00851DC3">
              <w:rPr>
                <w:color w:val="000002"/>
                <w:sz w:val="16"/>
                <w:szCs w:val="16"/>
                <w:lang w:bidi="he-IL"/>
              </w:rPr>
              <w:t xml:space="preserve">  </w:t>
            </w:r>
            <w:r w:rsidR="00B81359" w:rsidRPr="00851DC3">
              <w:rPr>
                <w:color w:val="000002"/>
                <w:sz w:val="16"/>
                <w:szCs w:val="16"/>
                <w:lang w:bidi="he-IL"/>
              </w:rPr>
              <w:t xml:space="preserve"> Jackson L</w:t>
            </w:r>
            <w:r w:rsidR="00B81359" w:rsidRPr="00851DC3">
              <w:rPr>
                <w:color w:val="000001"/>
                <w:sz w:val="16"/>
                <w:szCs w:val="16"/>
                <w:lang w:bidi="he-IL"/>
              </w:rPr>
              <w:t>i</w:t>
            </w:r>
            <w:r w:rsidR="00B81359" w:rsidRPr="00851DC3">
              <w:rPr>
                <w:color w:val="000002"/>
                <w:sz w:val="16"/>
                <w:szCs w:val="16"/>
                <w:lang w:bidi="he-IL"/>
              </w:rPr>
              <w:t>b</w:t>
            </w:r>
            <w:r w:rsidR="00B81359" w:rsidRPr="00851DC3">
              <w:rPr>
                <w:color w:val="060609"/>
                <w:sz w:val="16"/>
                <w:szCs w:val="16"/>
                <w:lang w:bidi="he-IL"/>
              </w:rPr>
              <w:t>r</w:t>
            </w:r>
            <w:r w:rsidR="00B81359" w:rsidRPr="00851DC3">
              <w:rPr>
                <w:color w:val="000002"/>
                <w:sz w:val="16"/>
                <w:szCs w:val="16"/>
                <w:lang w:bidi="he-IL"/>
              </w:rPr>
              <w:t>ary-Ma</w:t>
            </w:r>
            <w:r w:rsidR="00B81359" w:rsidRPr="00851DC3">
              <w:rPr>
                <w:color w:val="000001"/>
                <w:sz w:val="16"/>
                <w:szCs w:val="16"/>
                <w:lang w:bidi="he-IL"/>
              </w:rPr>
              <w:t>ri</w:t>
            </w:r>
            <w:r w:rsidR="00B81359" w:rsidRPr="00851DC3">
              <w:rPr>
                <w:color w:val="000002"/>
                <w:sz w:val="16"/>
                <w:szCs w:val="16"/>
                <w:lang w:bidi="he-IL"/>
              </w:rPr>
              <w:t>on</w:t>
            </w:r>
          </w:p>
        </w:tc>
        <w:tc>
          <w:tcPr>
            <w:tcW w:w="1439" w:type="pct"/>
            <w:tcBorders>
              <w:top w:val="single" w:sz="4" w:space="0" w:color="auto"/>
              <w:left w:val="nil"/>
              <w:bottom w:val="single" w:sz="4" w:space="0" w:color="auto"/>
              <w:right w:val="single" w:sz="4" w:space="0" w:color="auto"/>
            </w:tcBorders>
            <w:vAlign w:val="center"/>
          </w:tcPr>
          <w:p w14:paraId="4C0E3B24" w14:textId="77777777" w:rsidR="00901202" w:rsidRPr="00851DC3" w:rsidRDefault="00901202" w:rsidP="0025655D">
            <w:pPr>
              <w:pStyle w:val="Style"/>
              <w:ind w:left="48"/>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58FFB0D7" w14:textId="4B0C1079" w:rsidR="00901202" w:rsidRPr="00851DC3" w:rsidRDefault="00901202" w:rsidP="0025655D">
            <w:pPr>
              <w:pStyle w:val="Style"/>
              <w:rPr>
                <w:color w:val="000002"/>
                <w:sz w:val="16"/>
                <w:szCs w:val="16"/>
                <w:lang w:bidi="he-IL"/>
              </w:rPr>
            </w:pPr>
          </w:p>
        </w:tc>
        <w:tc>
          <w:tcPr>
            <w:tcW w:w="743" w:type="pct"/>
            <w:tcBorders>
              <w:top w:val="single" w:sz="4" w:space="0" w:color="auto"/>
              <w:left w:val="single" w:sz="4" w:space="0" w:color="auto"/>
              <w:bottom w:val="single" w:sz="4" w:space="0" w:color="auto"/>
              <w:right w:val="single" w:sz="4" w:space="0" w:color="auto"/>
            </w:tcBorders>
            <w:vAlign w:val="center"/>
          </w:tcPr>
          <w:p w14:paraId="642FFCFF" w14:textId="045D0FE2" w:rsidR="00901202" w:rsidRPr="00851DC3" w:rsidRDefault="00B81359" w:rsidP="0025655D">
            <w:pPr>
              <w:pStyle w:val="Style"/>
              <w:ind w:right="81"/>
              <w:jc w:val="right"/>
              <w:rPr>
                <w:color w:val="000002"/>
                <w:sz w:val="16"/>
                <w:szCs w:val="16"/>
                <w:lang w:bidi="he-IL"/>
              </w:rPr>
            </w:pPr>
            <w:r w:rsidRPr="00851DC3">
              <w:rPr>
                <w:color w:val="000002"/>
                <w:sz w:val="16"/>
                <w:szCs w:val="16"/>
                <w:lang w:bidi="he-IL"/>
              </w:rPr>
              <w:t>2184</w:t>
            </w:r>
            <w:r w:rsidR="00901202" w:rsidRPr="00851DC3">
              <w:rPr>
                <w:color w:val="000002"/>
                <w:sz w:val="16"/>
                <w:szCs w:val="16"/>
                <w:lang w:bidi="he-IL"/>
              </w:rPr>
              <w:t xml:space="preserve"> </w:t>
            </w:r>
          </w:p>
        </w:tc>
      </w:tr>
      <w:tr w:rsidR="00901202" w:rsidRPr="00851DC3" w14:paraId="15784EB0" w14:textId="77777777" w:rsidTr="0025655D">
        <w:trPr>
          <w:trHeight w:hRule="exact" w:val="370"/>
        </w:trPr>
        <w:tc>
          <w:tcPr>
            <w:tcW w:w="1286" w:type="pct"/>
            <w:tcBorders>
              <w:top w:val="single" w:sz="4" w:space="0" w:color="auto"/>
              <w:left w:val="single" w:sz="4" w:space="0" w:color="auto"/>
              <w:bottom w:val="single" w:sz="4" w:space="0" w:color="auto"/>
              <w:right w:val="nil"/>
            </w:tcBorders>
            <w:vAlign w:val="center"/>
          </w:tcPr>
          <w:p w14:paraId="305C7119" w14:textId="0D41AFC3" w:rsidR="00901202" w:rsidRPr="00851DC3" w:rsidRDefault="00B81359" w:rsidP="0025655D">
            <w:pPr>
              <w:pStyle w:val="Style"/>
              <w:ind w:left="124"/>
              <w:rPr>
                <w:color w:val="000002"/>
                <w:sz w:val="16"/>
                <w:szCs w:val="16"/>
                <w:lang w:bidi="he-IL"/>
              </w:rPr>
            </w:pPr>
            <w:r w:rsidRPr="00851DC3">
              <w:rPr>
                <w:color w:val="000002"/>
                <w:sz w:val="16"/>
                <w:szCs w:val="16"/>
                <w:lang w:bidi="he-IL"/>
              </w:rPr>
              <w:t>Jackso</w:t>
            </w:r>
            <w:r w:rsidRPr="00851DC3">
              <w:rPr>
                <w:color w:val="000001"/>
                <w:sz w:val="16"/>
                <w:szCs w:val="16"/>
                <w:lang w:bidi="he-IL"/>
              </w:rPr>
              <w:t xml:space="preserve">n </w:t>
            </w:r>
            <w:r w:rsidRPr="00851DC3">
              <w:rPr>
                <w:color w:val="000002"/>
                <w:sz w:val="16"/>
                <w:szCs w:val="16"/>
                <w:lang w:bidi="he-IL"/>
              </w:rPr>
              <w:t>L</w:t>
            </w:r>
            <w:r w:rsidRPr="00851DC3">
              <w:rPr>
                <w:color w:val="000001"/>
                <w:sz w:val="16"/>
                <w:szCs w:val="16"/>
                <w:lang w:bidi="he-IL"/>
              </w:rPr>
              <w:t>ib</w:t>
            </w:r>
            <w:r w:rsidRPr="00851DC3">
              <w:rPr>
                <w:color w:val="000002"/>
                <w:sz w:val="16"/>
                <w:szCs w:val="16"/>
                <w:lang w:bidi="he-IL"/>
              </w:rPr>
              <w:t>rary OCLS (Off</w:t>
            </w:r>
            <w:r w:rsidRPr="00851DC3">
              <w:rPr>
                <w:color w:val="000001"/>
                <w:sz w:val="16"/>
                <w:szCs w:val="16"/>
                <w:lang w:bidi="he-IL"/>
              </w:rPr>
              <w:t>-</w:t>
            </w:r>
            <w:r w:rsidRPr="00851DC3">
              <w:rPr>
                <w:color w:val="000002"/>
                <w:sz w:val="16"/>
                <w:szCs w:val="16"/>
                <w:lang w:bidi="he-IL"/>
              </w:rPr>
              <w:t xml:space="preserve">Campus </w:t>
            </w:r>
            <w:r w:rsidRPr="00851DC3">
              <w:rPr>
                <w:color w:val="000001"/>
                <w:sz w:val="16"/>
                <w:szCs w:val="16"/>
                <w:lang w:bidi="he-IL"/>
              </w:rPr>
              <w:t>L</w:t>
            </w:r>
            <w:r w:rsidRPr="00851DC3">
              <w:rPr>
                <w:color w:val="000002"/>
                <w:sz w:val="16"/>
                <w:szCs w:val="16"/>
                <w:lang w:bidi="he-IL"/>
              </w:rPr>
              <w:t>ibrar</w:t>
            </w:r>
            <w:r w:rsidRPr="00851DC3">
              <w:rPr>
                <w:color w:val="060609"/>
                <w:sz w:val="16"/>
                <w:szCs w:val="16"/>
                <w:lang w:bidi="he-IL"/>
              </w:rPr>
              <w:t xml:space="preserve">y </w:t>
            </w:r>
            <w:r w:rsidRPr="00851DC3">
              <w:rPr>
                <w:color w:val="000002"/>
                <w:sz w:val="16"/>
                <w:szCs w:val="16"/>
                <w:lang w:bidi="he-IL"/>
              </w:rPr>
              <w:t>Se</w:t>
            </w:r>
            <w:r w:rsidRPr="00851DC3">
              <w:rPr>
                <w:color w:val="000001"/>
                <w:sz w:val="16"/>
                <w:szCs w:val="16"/>
                <w:lang w:bidi="he-IL"/>
              </w:rPr>
              <w:t>r</w:t>
            </w:r>
            <w:r w:rsidRPr="00851DC3">
              <w:rPr>
                <w:color w:val="060609"/>
                <w:sz w:val="16"/>
                <w:szCs w:val="16"/>
                <w:lang w:bidi="he-IL"/>
              </w:rPr>
              <w:t>v</w:t>
            </w:r>
            <w:r w:rsidRPr="00851DC3">
              <w:rPr>
                <w:color w:val="000002"/>
                <w:sz w:val="16"/>
                <w:szCs w:val="16"/>
                <w:lang w:bidi="he-IL"/>
              </w:rPr>
              <w:t>ic</w:t>
            </w:r>
            <w:r w:rsidRPr="00851DC3">
              <w:rPr>
                <w:color w:val="060609"/>
                <w:sz w:val="16"/>
                <w:szCs w:val="16"/>
                <w:lang w:bidi="he-IL"/>
              </w:rPr>
              <w:t>e</w:t>
            </w:r>
            <w:r w:rsidRPr="00851DC3">
              <w:rPr>
                <w:color w:val="000002"/>
                <w:sz w:val="16"/>
                <w:szCs w:val="16"/>
                <w:lang w:bidi="he-IL"/>
              </w:rPr>
              <w:t>s)</w:t>
            </w:r>
          </w:p>
        </w:tc>
        <w:tc>
          <w:tcPr>
            <w:tcW w:w="1439" w:type="pct"/>
            <w:tcBorders>
              <w:top w:val="single" w:sz="4" w:space="0" w:color="auto"/>
              <w:left w:val="nil"/>
              <w:bottom w:val="single" w:sz="4" w:space="0" w:color="auto"/>
              <w:right w:val="single" w:sz="4" w:space="0" w:color="auto"/>
            </w:tcBorders>
            <w:vAlign w:val="center"/>
          </w:tcPr>
          <w:p w14:paraId="656BA7F1" w14:textId="77777777" w:rsidR="00901202" w:rsidRPr="00851DC3" w:rsidRDefault="00901202" w:rsidP="0025655D">
            <w:pPr>
              <w:pStyle w:val="Style"/>
              <w:ind w:left="48"/>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6E16BCE9" w14:textId="77777777" w:rsidR="00901202" w:rsidRPr="00851DC3" w:rsidRDefault="00901202" w:rsidP="0025655D">
            <w:pPr>
              <w:pStyle w:val="Style"/>
              <w:rPr>
                <w:color w:val="000002"/>
                <w:sz w:val="16"/>
                <w:szCs w:val="16"/>
                <w:lang w:bidi="he-IL"/>
              </w:rPr>
            </w:pPr>
            <w:r w:rsidRPr="00851DC3">
              <w:rPr>
                <w:color w:val="000002"/>
                <w:sz w:val="16"/>
                <w:szCs w:val="16"/>
                <w:lang w:bidi="he-IL"/>
              </w:rPr>
              <w:t xml:space="preserve"> </w:t>
            </w:r>
          </w:p>
        </w:tc>
        <w:tc>
          <w:tcPr>
            <w:tcW w:w="743" w:type="pct"/>
            <w:tcBorders>
              <w:top w:val="single" w:sz="4" w:space="0" w:color="auto"/>
              <w:left w:val="single" w:sz="4" w:space="0" w:color="auto"/>
              <w:bottom w:val="single" w:sz="4" w:space="0" w:color="auto"/>
              <w:right w:val="single" w:sz="4" w:space="0" w:color="auto"/>
            </w:tcBorders>
            <w:vAlign w:val="center"/>
          </w:tcPr>
          <w:p w14:paraId="795A3A37" w14:textId="36C12B8F" w:rsidR="00901202" w:rsidRPr="00851DC3" w:rsidRDefault="00B81359" w:rsidP="0025655D">
            <w:pPr>
              <w:pStyle w:val="Style"/>
              <w:ind w:right="81"/>
              <w:jc w:val="right"/>
              <w:rPr>
                <w:color w:val="000002"/>
                <w:sz w:val="16"/>
                <w:szCs w:val="16"/>
                <w:lang w:bidi="he-IL"/>
              </w:rPr>
            </w:pPr>
            <w:r w:rsidRPr="00851DC3">
              <w:rPr>
                <w:color w:val="000002"/>
                <w:sz w:val="16"/>
                <w:szCs w:val="16"/>
                <w:lang w:bidi="he-IL"/>
              </w:rPr>
              <w:t>800-521-1848</w:t>
            </w:r>
          </w:p>
        </w:tc>
      </w:tr>
      <w:tr w:rsidR="00901202" w:rsidRPr="00851DC3" w14:paraId="13EC2AE5" w14:textId="77777777" w:rsidTr="0025655D">
        <w:trPr>
          <w:trHeight w:hRule="exact" w:val="278"/>
        </w:trPr>
        <w:tc>
          <w:tcPr>
            <w:tcW w:w="2725" w:type="pct"/>
            <w:gridSpan w:val="2"/>
            <w:tcBorders>
              <w:top w:val="single" w:sz="4" w:space="0" w:color="auto"/>
              <w:left w:val="single" w:sz="4" w:space="0" w:color="auto"/>
              <w:bottom w:val="single" w:sz="4" w:space="0" w:color="auto"/>
              <w:right w:val="single" w:sz="4" w:space="0" w:color="auto"/>
            </w:tcBorders>
            <w:vAlign w:val="center"/>
          </w:tcPr>
          <w:p w14:paraId="436F6F68" w14:textId="1895A726" w:rsidR="00901202" w:rsidRPr="00851DC3" w:rsidRDefault="00B81359" w:rsidP="0025655D">
            <w:pPr>
              <w:pStyle w:val="Style"/>
              <w:ind w:left="120"/>
              <w:rPr>
                <w:color w:val="000002"/>
                <w:sz w:val="16"/>
                <w:szCs w:val="16"/>
                <w:lang w:bidi="he-IL"/>
              </w:rPr>
            </w:pPr>
            <w:r w:rsidRPr="00851DC3">
              <w:rPr>
                <w:color w:val="000002"/>
                <w:sz w:val="16"/>
                <w:szCs w:val="16"/>
                <w:lang w:bidi="he-IL"/>
              </w:rPr>
              <w:t>R</w:t>
            </w:r>
            <w:r w:rsidRPr="00851DC3">
              <w:rPr>
                <w:color w:val="000001"/>
                <w:sz w:val="16"/>
                <w:szCs w:val="16"/>
                <w:lang w:bidi="he-IL"/>
              </w:rPr>
              <w:t>e</w:t>
            </w:r>
            <w:r w:rsidRPr="00851DC3">
              <w:rPr>
                <w:color w:val="000002"/>
                <w:sz w:val="16"/>
                <w:szCs w:val="16"/>
                <w:lang w:bidi="he-IL"/>
              </w:rPr>
              <w:t>gistra</w:t>
            </w:r>
            <w:r w:rsidRPr="00851DC3">
              <w:rPr>
                <w:color w:val="000001"/>
                <w:sz w:val="16"/>
                <w:szCs w:val="16"/>
                <w:lang w:bidi="he-IL"/>
              </w:rPr>
              <w:t>r</w:t>
            </w:r>
            <w:r w:rsidRPr="00851DC3">
              <w:rPr>
                <w:color w:val="000002"/>
                <w:sz w:val="16"/>
                <w:szCs w:val="16"/>
                <w:lang w:bidi="he-IL"/>
              </w:rPr>
              <w:t>'s Office</w:t>
            </w:r>
          </w:p>
        </w:tc>
        <w:tc>
          <w:tcPr>
            <w:tcW w:w="1532" w:type="pct"/>
            <w:tcBorders>
              <w:top w:val="single" w:sz="4" w:space="0" w:color="auto"/>
              <w:left w:val="single" w:sz="4" w:space="0" w:color="auto"/>
              <w:bottom w:val="single" w:sz="4" w:space="0" w:color="auto"/>
              <w:right w:val="single" w:sz="4" w:space="0" w:color="auto"/>
            </w:tcBorders>
            <w:vAlign w:val="center"/>
          </w:tcPr>
          <w:p w14:paraId="2511CED6" w14:textId="77777777" w:rsidR="00901202" w:rsidRPr="00851DC3" w:rsidRDefault="00901202" w:rsidP="0025655D">
            <w:pPr>
              <w:pStyle w:val="Style"/>
              <w:rPr>
                <w:color w:val="000002"/>
                <w:sz w:val="16"/>
                <w:szCs w:val="16"/>
                <w:lang w:bidi="he-IL"/>
              </w:rPr>
            </w:pPr>
          </w:p>
        </w:tc>
        <w:tc>
          <w:tcPr>
            <w:tcW w:w="743" w:type="pct"/>
            <w:tcBorders>
              <w:top w:val="single" w:sz="4" w:space="0" w:color="auto"/>
              <w:left w:val="single" w:sz="4" w:space="0" w:color="auto"/>
              <w:bottom w:val="single" w:sz="4" w:space="0" w:color="auto"/>
              <w:right w:val="single" w:sz="4" w:space="0" w:color="auto"/>
            </w:tcBorders>
            <w:vAlign w:val="center"/>
          </w:tcPr>
          <w:p w14:paraId="3738AA5B" w14:textId="646A7D42" w:rsidR="00901202" w:rsidRPr="00851DC3" w:rsidRDefault="00B81359" w:rsidP="0025655D">
            <w:pPr>
              <w:pStyle w:val="Style"/>
              <w:ind w:right="81"/>
              <w:jc w:val="right"/>
              <w:rPr>
                <w:color w:val="000002"/>
                <w:sz w:val="16"/>
                <w:szCs w:val="16"/>
                <w:lang w:bidi="he-IL"/>
              </w:rPr>
            </w:pPr>
            <w:r w:rsidRPr="00851DC3">
              <w:rPr>
                <w:color w:val="000002"/>
                <w:sz w:val="16"/>
                <w:szCs w:val="16"/>
                <w:lang w:bidi="he-IL"/>
              </w:rPr>
              <w:t>2131</w:t>
            </w:r>
          </w:p>
        </w:tc>
      </w:tr>
      <w:tr w:rsidR="00901202" w:rsidRPr="00851DC3" w14:paraId="678192F3" w14:textId="77777777" w:rsidTr="0025655D">
        <w:trPr>
          <w:trHeight w:hRule="exact" w:val="252"/>
        </w:trPr>
        <w:tc>
          <w:tcPr>
            <w:tcW w:w="2725" w:type="pct"/>
            <w:gridSpan w:val="2"/>
            <w:tcBorders>
              <w:top w:val="single" w:sz="4" w:space="0" w:color="auto"/>
              <w:left w:val="single" w:sz="4" w:space="0" w:color="auto"/>
              <w:bottom w:val="single" w:sz="4" w:space="0" w:color="auto"/>
              <w:right w:val="single" w:sz="4" w:space="0" w:color="auto"/>
            </w:tcBorders>
            <w:vAlign w:val="center"/>
          </w:tcPr>
          <w:p w14:paraId="663651C1" w14:textId="09A548D1" w:rsidR="00901202" w:rsidRPr="00851DC3" w:rsidRDefault="00B81359" w:rsidP="0025655D">
            <w:pPr>
              <w:pStyle w:val="Style"/>
              <w:ind w:left="120"/>
              <w:rPr>
                <w:color w:val="000002"/>
                <w:sz w:val="16"/>
                <w:szCs w:val="16"/>
                <w:lang w:bidi="he-IL"/>
              </w:rPr>
            </w:pPr>
            <w:r w:rsidRPr="00851DC3">
              <w:rPr>
                <w:color w:val="000002"/>
                <w:sz w:val="16"/>
                <w:szCs w:val="16"/>
                <w:lang w:bidi="he-IL"/>
              </w:rPr>
              <w:t>Registration &amp; Academic Services (RAS)</w:t>
            </w:r>
          </w:p>
        </w:tc>
        <w:tc>
          <w:tcPr>
            <w:tcW w:w="1532" w:type="pct"/>
            <w:tcBorders>
              <w:top w:val="single" w:sz="4" w:space="0" w:color="auto"/>
              <w:left w:val="single" w:sz="4" w:space="0" w:color="auto"/>
              <w:bottom w:val="single" w:sz="4" w:space="0" w:color="auto"/>
              <w:right w:val="single" w:sz="4" w:space="0" w:color="auto"/>
            </w:tcBorders>
            <w:vAlign w:val="center"/>
          </w:tcPr>
          <w:p w14:paraId="4CEB4CA7" w14:textId="22E12075" w:rsidR="00901202" w:rsidRPr="00851DC3" w:rsidRDefault="00B81359" w:rsidP="0025655D">
            <w:pPr>
              <w:pStyle w:val="Style"/>
              <w:rPr>
                <w:color w:val="000002"/>
                <w:sz w:val="16"/>
                <w:szCs w:val="16"/>
                <w:lang w:bidi="he-IL"/>
              </w:rPr>
            </w:pPr>
            <w:r w:rsidRPr="00851DC3">
              <w:rPr>
                <w:color w:val="000002"/>
                <w:sz w:val="16"/>
                <w:szCs w:val="16"/>
                <w:lang w:bidi="he-IL"/>
              </w:rPr>
              <w:t>RAS@indwes.edu</w:t>
            </w:r>
          </w:p>
        </w:tc>
        <w:tc>
          <w:tcPr>
            <w:tcW w:w="743" w:type="pct"/>
            <w:tcBorders>
              <w:top w:val="single" w:sz="4" w:space="0" w:color="auto"/>
              <w:left w:val="single" w:sz="4" w:space="0" w:color="auto"/>
              <w:bottom w:val="single" w:sz="4" w:space="0" w:color="auto"/>
              <w:right w:val="single" w:sz="4" w:space="0" w:color="auto"/>
            </w:tcBorders>
            <w:vAlign w:val="center"/>
          </w:tcPr>
          <w:p w14:paraId="79E87FF3" w14:textId="5154CB61" w:rsidR="00901202" w:rsidRPr="00851DC3" w:rsidRDefault="00B81359" w:rsidP="0025655D">
            <w:pPr>
              <w:pStyle w:val="Style"/>
              <w:ind w:right="81"/>
              <w:jc w:val="right"/>
              <w:rPr>
                <w:color w:val="000002"/>
                <w:sz w:val="16"/>
                <w:szCs w:val="16"/>
                <w:lang w:bidi="he-IL"/>
              </w:rPr>
            </w:pPr>
            <w:r w:rsidRPr="00851DC3">
              <w:rPr>
                <w:color w:val="000002"/>
                <w:sz w:val="16"/>
                <w:szCs w:val="16"/>
                <w:lang w:bidi="he-IL"/>
              </w:rPr>
              <w:t>2590</w:t>
            </w:r>
          </w:p>
        </w:tc>
      </w:tr>
      <w:tr w:rsidR="00901202" w:rsidRPr="00851DC3" w14:paraId="19C876CC" w14:textId="77777777" w:rsidTr="0025655D">
        <w:trPr>
          <w:trHeight w:hRule="exact" w:val="252"/>
        </w:trPr>
        <w:tc>
          <w:tcPr>
            <w:tcW w:w="2725" w:type="pct"/>
            <w:gridSpan w:val="2"/>
            <w:tcBorders>
              <w:top w:val="single" w:sz="4" w:space="0" w:color="auto"/>
              <w:left w:val="single" w:sz="4" w:space="0" w:color="auto"/>
              <w:bottom w:val="single" w:sz="4" w:space="0" w:color="auto"/>
              <w:right w:val="single" w:sz="4" w:space="0" w:color="auto"/>
            </w:tcBorders>
            <w:vAlign w:val="center"/>
          </w:tcPr>
          <w:p w14:paraId="70EF4FE9" w14:textId="291E26EE" w:rsidR="00901202" w:rsidRPr="00851DC3" w:rsidRDefault="00901202" w:rsidP="00B81359">
            <w:pPr>
              <w:pStyle w:val="Style"/>
              <w:rPr>
                <w:color w:val="000002"/>
                <w:sz w:val="16"/>
                <w:szCs w:val="16"/>
                <w:lang w:bidi="he-IL"/>
              </w:rPr>
            </w:pPr>
            <w:r w:rsidRPr="00851DC3">
              <w:rPr>
                <w:color w:val="000002"/>
                <w:sz w:val="16"/>
                <w:szCs w:val="16"/>
                <w:lang w:bidi="he-IL"/>
              </w:rPr>
              <w:t xml:space="preserve">  </w:t>
            </w:r>
            <w:r w:rsidR="00B81359">
              <w:rPr>
                <w:color w:val="000002"/>
                <w:sz w:val="16"/>
                <w:szCs w:val="16"/>
                <w:lang w:bidi="he-IL"/>
              </w:rPr>
              <w:t>RAS GRCNS Specialist- Nick Hamrick</w:t>
            </w:r>
          </w:p>
        </w:tc>
        <w:tc>
          <w:tcPr>
            <w:tcW w:w="1532" w:type="pct"/>
            <w:tcBorders>
              <w:top w:val="single" w:sz="4" w:space="0" w:color="auto"/>
              <w:left w:val="single" w:sz="4" w:space="0" w:color="auto"/>
              <w:bottom w:val="single" w:sz="4" w:space="0" w:color="auto"/>
              <w:right w:val="single" w:sz="4" w:space="0" w:color="auto"/>
            </w:tcBorders>
            <w:vAlign w:val="center"/>
          </w:tcPr>
          <w:p w14:paraId="27D9A378" w14:textId="4A5FDED7" w:rsidR="00901202" w:rsidRPr="00851DC3" w:rsidRDefault="00D35582" w:rsidP="0025655D">
            <w:pPr>
              <w:pStyle w:val="Style"/>
              <w:rPr>
                <w:color w:val="000002"/>
                <w:sz w:val="16"/>
                <w:szCs w:val="16"/>
                <w:lang w:bidi="he-IL"/>
              </w:rPr>
            </w:pPr>
            <w:hyperlink r:id="rId15" w:history="1">
              <w:r w:rsidR="00B81359" w:rsidRPr="009C65FF">
                <w:rPr>
                  <w:rStyle w:val="Hyperlink"/>
                  <w:sz w:val="16"/>
                  <w:szCs w:val="16"/>
                  <w:lang w:bidi="he-IL"/>
                </w:rPr>
                <w:t>Nick.hamrick@indwes.edu</w:t>
              </w:r>
            </w:hyperlink>
          </w:p>
        </w:tc>
        <w:tc>
          <w:tcPr>
            <w:tcW w:w="743" w:type="pct"/>
            <w:tcBorders>
              <w:top w:val="single" w:sz="4" w:space="0" w:color="auto"/>
              <w:left w:val="single" w:sz="4" w:space="0" w:color="auto"/>
              <w:bottom w:val="single" w:sz="4" w:space="0" w:color="auto"/>
              <w:right w:val="single" w:sz="4" w:space="0" w:color="auto"/>
            </w:tcBorders>
            <w:vAlign w:val="center"/>
          </w:tcPr>
          <w:p w14:paraId="6360F5F4" w14:textId="495C948D" w:rsidR="00901202" w:rsidRPr="00851DC3" w:rsidRDefault="00B81359" w:rsidP="0025655D">
            <w:pPr>
              <w:pStyle w:val="Style"/>
              <w:ind w:right="81"/>
              <w:jc w:val="right"/>
              <w:rPr>
                <w:color w:val="000002"/>
                <w:sz w:val="16"/>
                <w:szCs w:val="16"/>
                <w:lang w:bidi="he-IL"/>
              </w:rPr>
            </w:pPr>
            <w:r>
              <w:rPr>
                <w:color w:val="000002"/>
                <w:sz w:val="16"/>
                <w:szCs w:val="16"/>
                <w:lang w:bidi="he-IL"/>
              </w:rPr>
              <w:t>2177</w:t>
            </w:r>
          </w:p>
        </w:tc>
      </w:tr>
      <w:tr w:rsidR="00B81359" w:rsidRPr="00851DC3" w14:paraId="67C140BF" w14:textId="77777777" w:rsidTr="0025655D">
        <w:trPr>
          <w:trHeight w:hRule="exact" w:val="252"/>
        </w:trPr>
        <w:tc>
          <w:tcPr>
            <w:tcW w:w="1286" w:type="pct"/>
            <w:tcBorders>
              <w:top w:val="single" w:sz="4" w:space="0" w:color="auto"/>
              <w:left w:val="single" w:sz="4" w:space="0" w:color="auto"/>
              <w:bottom w:val="single" w:sz="4" w:space="0" w:color="auto"/>
              <w:right w:val="nil"/>
            </w:tcBorders>
            <w:vAlign w:val="center"/>
          </w:tcPr>
          <w:p w14:paraId="3A822BD4" w14:textId="4FC95BC9" w:rsidR="00B81359" w:rsidRPr="00851DC3" w:rsidRDefault="00B81359" w:rsidP="00B81359">
            <w:pPr>
              <w:pStyle w:val="Style"/>
              <w:rPr>
                <w:color w:val="000002"/>
                <w:sz w:val="16"/>
                <w:szCs w:val="16"/>
                <w:lang w:bidi="he-IL"/>
              </w:rPr>
            </w:pPr>
            <w:r w:rsidRPr="00851DC3">
              <w:rPr>
                <w:color w:val="000002"/>
                <w:sz w:val="16"/>
                <w:szCs w:val="16"/>
                <w:lang w:bidi="he-IL"/>
              </w:rPr>
              <w:t>Security/Emergency (Marion)</w:t>
            </w:r>
          </w:p>
        </w:tc>
        <w:tc>
          <w:tcPr>
            <w:tcW w:w="1439" w:type="pct"/>
            <w:tcBorders>
              <w:top w:val="single" w:sz="4" w:space="0" w:color="auto"/>
              <w:left w:val="nil"/>
              <w:bottom w:val="single" w:sz="4" w:space="0" w:color="auto"/>
              <w:right w:val="single" w:sz="4" w:space="0" w:color="auto"/>
            </w:tcBorders>
            <w:vAlign w:val="center"/>
          </w:tcPr>
          <w:p w14:paraId="2ED834F1" w14:textId="67AD71DA" w:rsidR="00B81359" w:rsidRPr="00851DC3" w:rsidRDefault="00B81359" w:rsidP="00B81359">
            <w:pPr>
              <w:pStyle w:val="Style"/>
              <w:rPr>
                <w:color w:val="000002"/>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3773BB9F" w14:textId="66760CB6" w:rsidR="00B81359" w:rsidRPr="00851DC3" w:rsidRDefault="00B81359" w:rsidP="00B81359">
            <w:pPr>
              <w:pStyle w:val="Style"/>
              <w:rPr>
                <w:color w:val="000002"/>
                <w:sz w:val="16"/>
                <w:szCs w:val="16"/>
                <w:lang w:bidi="he-IL"/>
              </w:rPr>
            </w:pPr>
            <w:r w:rsidRPr="00851DC3">
              <w:rPr>
                <w:color w:val="000002"/>
                <w:sz w:val="16"/>
                <w:szCs w:val="16"/>
                <w:lang w:bidi="he-IL"/>
              </w:rPr>
              <w:t xml:space="preserve"> </w:t>
            </w:r>
          </w:p>
        </w:tc>
        <w:tc>
          <w:tcPr>
            <w:tcW w:w="743" w:type="pct"/>
            <w:tcBorders>
              <w:top w:val="single" w:sz="4" w:space="0" w:color="auto"/>
              <w:left w:val="single" w:sz="4" w:space="0" w:color="auto"/>
              <w:bottom w:val="single" w:sz="4" w:space="0" w:color="auto"/>
              <w:right w:val="single" w:sz="4" w:space="0" w:color="auto"/>
            </w:tcBorders>
            <w:vAlign w:val="center"/>
          </w:tcPr>
          <w:p w14:paraId="6DF193D5" w14:textId="1AB5AE34" w:rsidR="00B81359" w:rsidRPr="00851DC3" w:rsidRDefault="00F552B3" w:rsidP="00F552B3">
            <w:pPr>
              <w:pStyle w:val="Style"/>
              <w:ind w:right="81"/>
              <w:jc w:val="right"/>
              <w:rPr>
                <w:color w:val="000002"/>
                <w:sz w:val="16"/>
                <w:szCs w:val="16"/>
                <w:lang w:bidi="he-IL"/>
              </w:rPr>
            </w:pPr>
            <w:r>
              <w:rPr>
                <w:color w:val="000002"/>
                <w:sz w:val="16"/>
                <w:szCs w:val="16"/>
                <w:lang w:bidi="he-IL"/>
              </w:rPr>
              <w:t>4911</w:t>
            </w:r>
          </w:p>
        </w:tc>
      </w:tr>
      <w:tr w:rsidR="00901202" w:rsidRPr="00851DC3" w14:paraId="11CF7896" w14:textId="77777777" w:rsidTr="0025655D">
        <w:trPr>
          <w:trHeight w:hRule="exact" w:val="280"/>
        </w:trPr>
        <w:tc>
          <w:tcPr>
            <w:tcW w:w="1286" w:type="pct"/>
            <w:tcBorders>
              <w:top w:val="single" w:sz="4" w:space="0" w:color="auto"/>
              <w:left w:val="single" w:sz="4" w:space="0" w:color="auto"/>
              <w:bottom w:val="single" w:sz="4" w:space="0" w:color="auto"/>
              <w:right w:val="nil"/>
            </w:tcBorders>
            <w:vAlign w:val="center"/>
          </w:tcPr>
          <w:p w14:paraId="7BDDCEA7" w14:textId="603DBE7B" w:rsidR="00901202" w:rsidRPr="00851DC3" w:rsidRDefault="00F552B3" w:rsidP="00F552B3">
            <w:pPr>
              <w:pStyle w:val="Style"/>
              <w:ind w:left="124"/>
              <w:rPr>
                <w:color w:val="000001"/>
                <w:sz w:val="16"/>
                <w:szCs w:val="16"/>
                <w:lang w:bidi="he-IL"/>
              </w:rPr>
            </w:pPr>
            <w:r>
              <w:rPr>
                <w:color w:val="000002"/>
                <w:sz w:val="16"/>
                <w:szCs w:val="16"/>
                <w:lang w:bidi="he-IL"/>
              </w:rPr>
              <w:t>Student Account Services</w:t>
            </w:r>
          </w:p>
        </w:tc>
        <w:tc>
          <w:tcPr>
            <w:tcW w:w="1439" w:type="pct"/>
            <w:tcBorders>
              <w:top w:val="single" w:sz="4" w:space="0" w:color="auto"/>
              <w:left w:val="nil"/>
              <w:bottom w:val="single" w:sz="4" w:space="0" w:color="auto"/>
              <w:right w:val="single" w:sz="4" w:space="0" w:color="auto"/>
            </w:tcBorders>
            <w:vAlign w:val="center"/>
          </w:tcPr>
          <w:p w14:paraId="074DD2C2" w14:textId="77777777" w:rsidR="00901202" w:rsidRPr="00851DC3" w:rsidRDefault="00901202" w:rsidP="0025655D">
            <w:pPr>
              <w:pStyle w:val="Style"/>
              <w:jc w:val="center"/>
              <w:rPr>
                <w:color w:val="000001"/>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4F9B1A24" w14:textId="77777777" w:rsidR="00901202" w:rsidRPr="00851DC3" w:rsidRDefault="00901202" w:rsidP="0025655D">
            <w:pPr>
              <w:pStyle w:val="Style"/>
              <w:rPr>
                <w:color w:val="000001"/>
                <w:sz w:val="16"/>
                <w:szCs w:val="16"/>
                <w:lang w:bidi="he-IL"/>
              </w:rPr>
            </w:pPr>
          </w:p>
        </w:tc>
        <w:tc>
          <w:tcPr>
            <w:tcW w:w="743" w:type="pct"/>
            <w:tcBorders>
              <w:top w:val="single" w:sz="4" w:space="0" w:color="auto"/>
              <w:left w:val="single" w:sz="4" w:space="0" w:color="auto"/>
              <w:bottom w:val="single" w:sz="4" w:space="0" w:color="auto"/>
              <w:right w:val="single" w:sz="4" w:space="0" w:color="auto"/>
            </w:tcBorders>
            <w:vAlign w:val="center"/>
          </w:tcPr>
          <w:p w14:paraId="0C46C3BA" w14:textId="015A66F3" w:rsidR="00901202" w:rsidRPr="00851DC3" w:rsidRDefault="00F552B3" w:rsidP="0025655D">
            <w:pPr>
              <w:pStyle w:val="Style"/>
              <w:ind w:right="81"/>
              <w:jc w:val="right"/>
              <w:rPr>
                <w:color w:val="000002"/>
                <w:sz w:val="16"/>
                <w:szCs w:val="16"/>
                <w:lang w:bidi="he-IL"/>
              </w:rPr>
            </w:pPr>
            <w:r>
              <w:rPr>
                <w:color w:val="000002"/>
                <w:sz w:val="16"/>
                <w:szCs w:val="16"/>
                <w:lang w:bidi="he-IL"/>
              </w:rPr>
              <w:t>24</w:t>
            </w:r>
            <w:r w:rsidR="00901202" w:rsidRPr="00851DC3">
              <w:rPr>
                <w:color w:val="000002"/>
                <w:sz w:val="16"/>
                <w:szCs w:val="16"/>
                <w:lang w:bidi="he-IL"/>
              </w:rPr>
              <w:t xml:space="preserve">11 </w:t>
            </w:r>
          </w:p>
        </w:tc>
      </w:tr>
      <w:tr w:rsidR="00D26EF0" w:rsidRPr="00851DC3" w14:paraId="0A320F9A" w14:textId="77777777" w:rsidTr="0025655D">
        <w:trPr>
          <w:trHeight w:hRule="exact" w:val="280"/>
        </w:trPr>
        <w:tc>
          <w:tcPr>
            <w:tcW w:w="1286" w:type="pct"/>
            <w:tcBorders>
              <w:top w:val="single" w:sz="4" w:space="0" w:color="auto"/>
              <w:left w:val="single" w:sz="4" w:space="0" w:color="auto"/>
              <w:bottom w:val="single" w:sz="4" w:space="0" w:color="auto"/>
              <w:right w:val="nil"/>
            </w:tcBorders>
            <w:vAlign w:val="center"/>
          </w:tcPr>
          <w:p w14:paraId="42055446" w14:textId="77777777" w:rsidR="00D26EF0" w:rsidRDefault="00D26EF0" w:rsidP="00F552B3">
            <w:pPr>
              <w:pStyle w:val="Style"/>
              <w:ind w:left="124"/>
              <w:rPr>
                <w:color w:val="000002"/>
                <w:sz w:val="16"/>
                <w:szCs w:val="16"/>
                <w:lang w:bidi="he-IL"/>
              </w:rPr>
            </w:pPr>
          </w:p>
        </w:tc>
        <w:tc>
          <w:tcPr>
            <w:tcW w:w="1439" w:type="pct"/>
            <w:tcBorders>
              <w:top w:val="single" w:sz="4" w:space="0" w:color="auto"/>
              <w:left w:val="nil"/>
              <w:bottom w:val="single" w:sz="4" w:space="0" w:color="auto"/>
              <w:right w:val="single" w:sz="4" w:space="0" w:color="auto"/>
            </w:tcBorders>
            <w:vAlign w:val="center"/>
          </w:tcPr>
          <w:p w14:paraId="617EDC9E" w14:textId="77777777" w:rsidR="00D26EF0" w:rsidRPr="00851DC3" w:rsidRDefault="00D26EF0" w:rsidP="0025655D">
            <w:pPr>
              <w:pStyle w:val="Style"/>
              <w:jc w:val="center"/>
              <w:rPr>
                <w:color w:val="000001"/>
                <w:sz w:val="16"/>
                <w:szCs w:val="16"/>
                <w:lang w:bidi="he-IL"/>
              </w:rPr>
            </w:pPr>
          </w:p>
        </w:tc>
        <w:tc>
          <w:tcPr>
            <w:tcW w:w="1532" w:type="pct"/>
            <w:tcBorders>
              <w:top w:val="single" w:sz="4" w:space="0" w:color="auto"/>
              <w:left w:val="single" w:sz="4" w:space="0" w:color="auto"/>
              <w:bottom w:val="single" w:sz="4" w:space="0" w:color="auto"/>
              <w:right w:val="single" w:sz="4" w:space="0" w:color="auto"/>
            </w:tcBorders>
            <w:vAlign w:val="center"/>
          </w:tcPr>
          <w:p w14:paraId="5AE27569" w14:textId="77777777" w:rsidR="00D26EF0" w:rsidRPr="00851DC3" w:rsidRDefault="00D26EF0" w:rsidP="0025655D">
            <w:pPr>
              <w:pStyle w:val="Style"/>
              <w:rPr>
                <w:color w:val="000001"/>
                <w:sz w:val="16"/>
                <w:szCs w:val="16"/>
                <w:lang w:bidi="he-IL"/>
              </w:rPr>
            </w:pPr>
          </w:p>
        </w:tc>
        <w:tc>
          <w:tcPr>
            <w:tcW w:w="743" w:type="pct"/>
            <w:tcBorders>
              <w:top w:val="single" w:sz="4" w:space="0" w:color="auto"/>
              <w:left w:val="single" w:sz="4" w:space="0" w:color="auto"/>
              <w:bottom w:val="single" w:sz="4" w:space="0" w:color="auto"/>
              <w:right w:val="single" w:sz="4" w:space="0" w:color="auto"/>
            </w:tcBorders>
            <w:vAlign w:val="center"/>
          </w:tcPr>
          <w:p w14:paraId="3CBF1915" w14:textId="77777777" w:rsidR="00D26EF0" w:rsidRDefault="00D26EF0" w:rsidP="0025655D">
            <w:pPr>
              <w:pStyle w:val="Style"/>
              <w:ind w:right="81"/>
              <w:jc w:val="right"/>
              <w:rPr>
                <w:color w:val="000002"/>
                <w:sz w:val="16"/>
                <w:szCs w:val="16"/>
                <w:lang w:bidi="he-IL"/>
              </w:rPr>
            </w:pPr>
          </w:p>
        </w:tc>
      </w:tr>
      <w:tr w:rsidR="00901202" w:rsidRPr="00851DC3" w14:paraId="7643B0A3" w14:textId="77777777" w:rsidTr="0025655D">
        <w:trPr>
          <w:trHeight w:hRule="exact" w:val="20"/>
        </w:trPr>
        <w:tc>
          <w:tcPr>
            <w:tcW w:w="2725" w:type="pct"/>
            <w:gridSpan w:val="2"/>
            <w:tcBorders>
              <w:top w:val="single" w:sz="4" w:space="0" w:color="auto"/>
              <w:left w:val="single" w:sz="4" w:space="0" w:color="auto"/>
              <w:right w:val="single" w:sz="4" w:space="0" w:color="auto"/>
            </w:tcBorders>
            <w:vAlign w:val="center"/>
          </w:tcPr>
          <w:p w14:paraId="61C05129" w14:textId="40EBB9FB" w:rsidR="00901202" w:rsidRPr="00851DC3" w:rsidRDefault="00901202" w:rsidP="00F552B3">
            <w:pPr>
              <w:pStyle w:val="Style"/>
              <w:rPr>
                <w:color w:val="000002"/>
                <w:sz w:val="16"/>
                <w:szCs w:val="16"/>
                <w:lang w:bidi="he-IL"/>
              </w:rPr>
            </w:pPr>
            <w:r w:rsidRPr="00851DC3">
              <w:rPr>
                <w:color w:val="000001"/>
                <w:sz w:val="16"/>
                <w:szCs w:val="16"/>
                <w:lang w:bidi="he-IL"/>
              </w:rPr>
              <w:t xml:space="preserve"> </w:t>
            </w:r>
          </w:p>
        </w:tc>
        <w:tc>
          <w:tcPr>
            <w:tcW w:w="1532" w:type="pct"/>
            <w:tcBorders>
              <w:top w:val="single" w:sz="4" w:space="0" w:color="auto"/>
              <w:left w:val="single" w:sz="4" w:space="0" w:color="auto"/>
              <w:right w:val="single" w:sz="4" w:space="0" w:color="auto"/>
            </w:tcBorders>
            <w:vAlign w:val="center"/>
          </w:tcPr>
          <w:p w14:paraId="29F66DAF" w14:textId="24436401" w:rsidR="00901202" w:rsidRPr="00851DC3" w:rsidRDefault="00F552B3" w:rsidP="0025655D">
            <w:pPr>
              <w:pStyle w:val="Style"/>
              <w:ind w:left="4"/>
              <w:jc w:val="both"/>
              <w:rPr>
                <w:color w:val="000002"/>
                <w:sz w:val="16"/>
                <w:szCs w:val="16"/>
                <w:lang w:bidi="he-IL"/>
              </w:rPr>
            </w:pPr>
            <w:r>
              <w:rPr>
                <w:color w:val="000002"/>
                <w:sz w:val="16"/>
                <w:szCs w:val="16"/>
                <w:lang w:bidi="he-IL"/>
              </w:rPr>
              <w:t xml:space="preserve">  </w:t>
            </w:r>
            <w:r w:rsidR="00901202" w:rsidRPr="00851DC3">
              <w:rPr>
                <w:color w:val="000002"/>
                <w:sz w:val="16"/>
                <w:szCs w:val="16"/>
                <w:lang w:bidi="he-IL"/>
              </w:rPr>
              <w:t xml:space="preserve"> </w:t>
            </w:r>
          </w:p>
        </w:tc>
        <w:tc>
          <w:tcPr>
            <w:tcW w:w="743" w:type="pct"/>
            <w:tcBorders>
              <w:top w:val="single" w:sz="4" w:space="0" w:color="auto"/>
              <w:left w:val="single" w:sz="4" w:space="0" w:color="auto"/>
              <w:bottom w:val="nil"/>
              <w:right w:val="single" w:sz="4" w:space="0" w:color="auto"/>
            </w:tcBorders>
            <w:vAlign w:val="center"/>
          </w:tcPr>
          <w:p w14:paraId="6DDA999B" w14:textId="77777777" w:rsidR="00901202" w:rsidRPr="00851DC3" w:rsidRDefault="00901202" w:rsidP="0025655D">
            <w:pPr>
              <w:pStyle w:val="Style"/>
              <w:jc w:val="center"/>
              <w:rPr>
                <w:color w:val="000002"/>
                <w:sz w:val="16"/>
                <w:szCs w:val="16"/>
                <w:lang w:bidi="he-IL"/>
              </w:rPr>
            </w:pPr>
          </w:p>
        </w:tc>
      </w:tr>
    </w:tbl>
    <w:p w14:paraId="1CA1C5DD" w14:textId="06FFC175" w:rsidR="00901202" w:rsidRPr="005964DC" w:rsidRDefault="00901202" w:rsidP="00901202">
      <w:pPr>
        <w:pStyle w:val="Style"/>
        <w:spacing w:line="192" w:lineRule="exact"/>
        <w:ind w:right="254"/>
        <w:rPr>
          <w:b/>
          <w:color w:val="000002"/>
          <w:sz w:val="18"/>
          <w:szCs w:val="18"/>
          <w:lang w:bidi="he-IL"/>
        </w:rPr>
      </w:pPr>
      <w:r w:rsidRPr="005964DC">
        <w:rPr>
          <w:b/>
          <w:color w:val="000002"/>
          <w:sz w:val="18"/>
          <w:szCs w:val="18"/>
          <w:lang w:bidi="he-IL"/>
        </w:rPr>
        <w:t>*The switchboard may no</w:t>
      </w:r>
      <w:r w:rsidRPr="005964DC">
        <w:rPr>
          <w:b/>
          <w:color w:val="000001"/>
          <w:sz w:val="18"/>
          <w:szCs w:val="18"/>
          <w:lang w:bidi="he-IL"/>
        </w:rPr>
        <w:t xml:space="preserve">t </w:t>
      </w:r>
      <w:r w:rsidRPr="005964DC">
        <w:rPr>
          <w:b/>
          <w:color w:val="000002"/>
          <w:sz w:val="18"/>
          <w:szCs w:val="18"/>
          <w:lang w:bidi="he-IL"/>
        </w:rPr>
        <w:t>tra</w:t>
      </w:r>
      <w:r w:rsidRPr="005964DC">
        <w:rPr>
          <w:b/>
          <w:color w:val="000001"/>
          <w:sz w:val="18"/>
          <w:szCs w:val="18"/>
          <w:lang w:bidi="he-IL"/>
        </w:rPr>
        <w:t>n</w:t>
      </w:r>
      <w:r w:rsidRPr="005964DC">
        <w:rPr>
          <w:b/>
          <w:color w:val="000002"/>
          <w:sz w:val="18"/>
          <w:szCs w:val="18"/>
          <w:lang w:bidi="he-IL"/>
        </w:rPr>
        <w:t xml:space="preserve">sfer you to all these numbers from the 800 </w:t>
      </w:r>
      <w:r w:rsidRPr="005964DC">
        <w:rPr>
          <w:b/>
          <w:color w:val="000001"/>
          <w:sz w:val="18"/>
          <w:szCs w:val="18"/>
          <w:lang w:bidi="he-IL"/>
        </w:rPr>
        <w:t>nu</w:t>
      </w:r>
      <w:r w:rsidRPr="005964DC">
        <w:rPr>
          <w:b/>
          <w:color w:val="000002"/>
          <w:sz w:val="18"/>
          <w:szCs w:val="18"/>
          <w:lang w:bidi="he-IL"/>
        </w:rPr>
        <w:t xml:space="preserve">mber </w:t>
      </w:r>
    </w:p>
    <w:p w14:paraId="15028A89" w14:textId="648D1AFA" w:rsidR="00901202" w:rsidRDefault="00901202" w:rsidP="004B7E44"/>
    <w:p w14:paraId="1450D4A5" w14:textId="1BC5F2B0" w:rsidR="00901202" w:rsidRDefault="00901202" w:rsidP="004B7E44"/>
    <w:p w14:paraId="13FBFB8B" w14:textId="27FF66D2" w:rsidR="00D26EF0" w:rsidRDefault="00D26EF0" w:rsidP="004B7E44"/>
    <w:p w14:paraId="0C1848C1" w14:textId="77777777" w:rsidR="00D26EF0" w:rsidRDefault="00D26EF0" w:rsidP="004B7E44"/>
    <w:p w14:paraId="6D020219" w14:textId="59E5F43B" w:rsidR="00901202" w:rsidRDefault="00901202" w:rsidP="004B7E44"/>
    <w:p w14:paraId="65D77198" w14:textId="77777777" w:rsidR="00D26EF0" w:rsidRDefault="00D26EF0" w:rsidP="004B7E44"/>
    <w:p w14:paraId="4AF5EF6E" w14:textId="532A95AB" w:rsidR="00901202" w:rsidRPr="00901202" w:rsidRDefault="00901202" w:rsidP="00901202">
      <w:pPr>
        <w:widowControl w:val="0"/>
        <w:autoSpaceDE w:val="0"/>
        <w:autoSpaceDN w:val="0"/>
        <w:adjustRightInd w:val="0"/>
        <w:spacing w:line="384" w:lineRule="exact"/>
        <w:ind w:right="2702"/>
        <w:outlineLvl w:val="0"/>
        <w:rPr>
          <w:rFonts w:ascii="Times New Roman" w:eastAsia="Times New Roman" w:hAnsi="Times New Roman" w:cs="Times New Roman"/>
          <w:b/>
          <w:bCs/>
          <w:color w:val="0F0F11"/>
          <w:szCs w:val="28"/>
          <w:lang w:bidi="he-IL"/>
        </w:rPr>
      </w:pPr>
      <w:bookmarkStart w:id="4" w:name="_Toc117786200"/>
      <w:r w:rsidRPr="00901202">
        <w:rPr>
          <w:rFonts w:ascii="Times New Roman" w:eastAsia="Times New Roman" w:hAnsi="Times New Roman" w:cs="Times New Roman"/>
          <w:b/>
          <w:bCs/>
          <w:color w:val="0F0F11"/>
          <w:szCs w:val="28"/>
          <w:lang w:bidi="he-IL"/>
        </w:rPr>
        <w:t xml:space="preserve">Welcome to </w:t>
      </w:r>
      <w:r w:rsidRPr="00901202">
        <w:rPr>
          <w:rFonts w:ascii="Times New Roman" w:eastAsia="Times New Roman" w:hAnsi="Times New Roman" w:cs="Times New Roman"/>
          <w:b/>
          <w:bCs/>
          <w:color w:val="000002"/>
          <w:szCs w:val="28"/>
          <w:lang w:bidi="he-IL"/>
        </w:rPr>
        <w:t>th</w:t>
      </w:r>
      <w:r w:rsidRPr="00901202">
        <w:rPr>
          <w:rFonts w:ascii="Times New Roman" w:eastAsia="Times New Roman" w:hAnsi="Times New Roman" w:cs="Times New Roman"/>
          <w:b/>
          <w:bCs/>
          <w:color w:val="0F0F11"/>
          <w:szCs w:val="28"/>
          <w:lang w:bidi="he-IL"/>
        </w:rPr>
        <w:t>e G</w:t>
      </w:r>
      <w:r w:rsidRPr="00901202">
        <w:rPr>
          <w:rFonts w:ascii="Times New Roman" w:eastAsia="Times New Roman" w:hAnsi="Times New Roman" w:cs="Times New Roman"/>
          <w:b/>
          <w:bCs/>
          <w:color w:val="000002"/>
          <w:szCs w:val="28"/>
          <w:lang w:bidi="he-IL"/>
        </w:rPr>
        <w:t>radu</w:t>
      </w:r>
      <w:r w:rsidRPr="00901202">
        <w:rPr>
          <w:rFonts w:ascii="Times New Roman" w:eastAsia="Times New Roman" w:hAnsi="Times New Roman" w:cs="Times New Roman"/>
          <w:b/>
          <w:bCs/>
          <w:color w:val="0F0F11"/>
          <w:szCs w:val="28"/>
          <w:lang w:bidi="he-IL"/>
        </w:rPr>
        <w:t>at</w:t>
      </w:r>
      <w:r w:rsidRPr="00901202">
        <w:rPr>
          <w:rFonts w:ascii="Times New Roman" w:eastAsia="Times New Roman" w:hAnsi="Times New Roman" w:cs="Times New Roman"/>
          <w:b/>
          <w:bCs/>
          <w:color w:val="000002"/>
          <w:szCs w:val="28"/>
          <w:lang w:bidi="he-IL"/>
        </w:rPr>
        <w:t>e P</w:t>
      </w:r>
      <w:r w:rsidRPr="00901202">
        <w:rPr>
          <w:rFonts w:ascii="Times New Roman" w:eastAsia="Times New Roman" w:hAnsi="Times New Roman" w:cs="Times New Roman"/>
          <w:b/>
          <w:bCs/>
          <w:color w:val="0F0F11"/>
          <w:szCs w:val="28"/>
          <w:lang w:bidi="he-IL"/>
        </w:rPr>
        <w:t>rog</w:t>
      </w:r>
      <w:r w:rsidRPr="00901202">
        <w:rPr>
          <w:rFonts w:ascii="Times New Roman" w:eastAsia="Times New Roman" w:hAnsi="Times New Roman" w:cs="Times New Roman"/>
          <w:b/>
          <w:bCs/>
          <w:color w:val="000002"/>
          <w:szCs w:val="28"/>
          <w:lang w:bidi="he-IL"/>
        </w:rPr>
        <w:t>r</w:t>
      </w:r>
      <w:r w:rsidRPr="00901202">
        <w:rPr>
          <w:rFonts w:ascii="Times New Roman" w:eastAsia="Times New Roman" w:hAnsi="Times New Roman" w:cs="Times New Roman"/>
          <w:b/>
          <w:bCs/>
          <w:color w:val="0F0F11"/>
          <w:szCs w:val="28"/>
          <w:lang w:bidi="he-IL"/>
        </w:rPr>
        <w:t>a</w:t>
      </w:r>
      <w:r w:rsidRPr="00901202">
        <w:rPr>
          <w:rFonts w:ascii="Times New Roman" w:eastAsia="Times New Roman" w:hAnsi="Times New Roman" w:cs="Times New Roman"/>
          <w:b/>
          <w:bCs/>
          <w:color w:val="000002"/>
          <w:szCs w:val="28"/>
          <w:lang w:bidi="he-IL"/>
        </w:rPr>
        <w:t xml:space="preserve">m in </w:t>
      </w:r>
      <w:r w:rsidRPr="00901202">
        <w:rPr>
          <w:rFonts w:ascii="Times New Roman" w:eastAsia="Times New Roman" w:hAnsi="Times New Roman" w:cs="Times New Roman"/>
          <w:b/>
          <w:bCs/>
          <w:color w:val="0F0F11"/>
          <w:szCs w:val="28"/>
          <w:lang w:bidi="he-IL"/>
        </w:rPr>
        <w:t>C</w:t>
      </w:r>
      <w:r w:rsidRPr="00901202">
        <w:rPr>
          <w:rFonts w:ascii="Times New Roman" w:eastAsia="Times New Roman" w:hAnsi="Times New Roman" w:cs="Times New Roman"/>
          <w:b/>
          <w:bCs/>
          <w:color w:val="000002"/>
          <w:szCs w:val="28"/>
          <w:lang w:bidi="he-IL"/>
        </w:rPr>
        <w:t>ou</w:t>
      </w:r>
      <w:r w:rsidRPr="00901202">
        <w:rPr>
          <w:rFonts w:ascii="Times New Roman" w:eastAsia="Times New Roman" w:hAnsi="Times New Roman" w:cs="Times New Roman"/>
          <w:b/>
          <w:bCs/>
          <w:color w:val="0F0F11"/>
          <w:szCs w:val="28"/>
          <w:lang w:bidi="he-IL"/>
        </w:rPr>
        <w:t>nsel</w:t>
      </w:r>
      <w:r w:rsidRPr="00901202">
        <w:rPr>
          <w:rFonts w:ascii="Times New Roman" w:eastAsia="Times New Roman" w:hAnsi="Times New Roman" w:cs="Times New Roman"/>
          <w:b/>
          <w:bCs/>
          <w:color w:val="000002"/>
          <w:szCs w:val="28"/>
          <w:lang w:bidi="he-IL"/>
        </w:rPr>
        <w:t>i</w:t>
      </w:r>
      <w:r w:rsidRPr="00901202">
        <w:rPr>
          <w:rFonts w:ascii="Times New Roman" w:eastAsia="Times New Roman" w:hAnsi="Times New Roman" w:cs="Times New Roman"/>
          <w:b/>
          <w:bCs/>
          <w:color w:val="0F0F11"/>
          <w:szCs w:val="28"/>
          <w:lang w:bidi="he-IL"/>
        </w:rPr>
        <w:t>ng</w:t>
      </w:r>
      <w:bookmarkEnd w:id="4"/>
    </w:p>
    <w:p w14:paraId="57EF2521" w14:textId="77777777" w:rsidR="00901202" w:rsidRPr="00901202" w:rsidRDefault="00901202" w:rsidP="00901202">
      <w:pPr>
        <w:widowControl w:val="0"/>
        <w:autoSpaceDE w:val="0"/>
        <w:autoSpaceDN w:val="0"/>
        <w:adjustRightInd w:val="0"/>
        <w:spacing w:before="220" w:line="240" w:lineRule="exact"/>
        <w:ind w:right="81"/>
        <w:rPr>
          <w:rFonts w:ascii="Times New Roman" w:eastAsia="Times New Roman" w:hAnsi="Times New Roman" w:cs="Times New Roman"/>
          <w:color w:val="auto"/>
          <w:sz w:val="19"/>
          <w:szCs w:val="19"/>
        </w:rPr>
      </w:pPr>
      <w:r w:rsidRPr="00901202">
        <w:rPr>
          <w:rFonts w:ascii="Times New Roman" w:eastAsia="Times New Roman" w:hAnsi="Times New Roman" w:cs="Times New Roman"/>
          <w:b/>
          <w:bCs/>
          <w:noProof/>
          <w:color w:val="auto"/>
          <w:sz w:val="22"/>
        </w:rPr>
        <w:drawing>
          <wp:anchor distT="0" distB="0" distL="114300" distR="114300" simplePos="0" relativeHeight="251666432" behindDoc="0" locked="0" layoutInCell="1" allowOverlap="1" wp14:anchorId="0D4BF385" wp14:editId="35C9FDB3">
            <wp:simplePos x="0" y="0"/>
            <wp:positionH relativeFrom="column">
              <wp:posOffset>-285750</wp:posOffset>
            </wp:positionH>
            <wp:positionV relativeFrom="paragraph">
              <wp:posOffset>151765</wp:posOffset>
            </wp:positionV>
            <wp:extent cx="1051560" cy="1287780"/>
            <wp:effectExtent l="0" t="0" r="0" b="7620"/>
            <wp:wrapSquare wrapText="bothSides"/>
            <wp:docPr id="40" name="Picture 40" descr="C:\Users\rob.atchison\Desktop\Work files\Atchison CV &amp; Presentations\2019_GraduateCounseling_Faculty_LOWRES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b.atchison\Desktop\Work files\Atchison CV &amp; Presentations\2019_GraduateCounseling_Faculty_LOWRES_0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51560" cy="1287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1202">
        <w:rPr>
          <w:rFonts w:ascii="Times New Roman" w:eastAsia="Times New Roman" w:hAnsi="Times New Roman" w:cs="Times New Roman"/>
          <w:color w:val="auto"/>
          <w:sz w:val="19"/>
          <w:szCs w:val="19"/>
        </w:rPr>
        <w:t xml:space="preserve">Welcome to the Graduate Counseling Program! Speaking on behalf of the faculty, I want to extend a warm welcome to you! We are absolutely thrilled that you have chosen to prepare for a career in the counseling-related professions at Indiana Wesleyan University. The professors, curriculum, facilities and students come together in a way that, we believe, has positioned IWU as one of the premier training institutions for Christian counseling and student development professionals. </w:t>
      </w:r>
    </w:p>
    <w:p w14:paraId="0C70387C" w14:textId="77777777" w:rsidR="00901202" w:rsidRPr="00901202" w:rsidRDefault="00901202" w:rsidP="00901202">
      <w:pPr>
        <w:widowControl w:val="0"/>
        <w:autoSpaceDE w:val="0"/>
        <w:autoSpaceDN w:val="0"/>
        <w:adjustRightInd w:val="0"/>
        <w:spacing w:before="220" w:line="240" w:lineRule="exact"/>
        <w:ind w:left="19" w:right="81"/>
        <w:rPr>
          <w:rFonts w:ascii="Times New Roman" w:eastAsia="Times New Roman" w:hAnsi="Times New Roman" w:cs="Times New Roman"/>
          <w:color w:val="2F2F31"/>
          <w:sz w:val="19"/>
          <w:szCs w:val="19"/>
          <w:lang w:bidi="he-IL"/>
        </w:rPr>
      </w:pPr>
      <w:r w:rsidRPr="00901202">
        <w:rPr>
          <w:rFonts w:ascii="Times New Roman" w:eastAsia="Times New Roman" w:hAnsi="Times New Roman" w:cs="Times New Roman"/>
          <w:color w:val="auto"/>
          <w:sz w:val="19"/>
          <w:szCs w:val="19"/>
        </w:rPr>
        <w:t>It was our determination, through the application process, that you possess the potential to successfully complete the program of study that we offer. We invite you to become fully immersed in our vibrant learning community where you will be challenged and encouraged to become the best practitioner-scholar you can be.</w:t>
      </w:r>
    </w:p>
    <w:p w14:paraId="4833AA30" w14:textId="77777777" w:rsidR="00901202" w:rsidRPr="00901202" w:rsidRDefault="00901202" w:rsidP="00901202">
      <w:pPr>
        <w:spacing w:line="240" w:lineRule="auto"/>
        <w:rPr>
          <w:rFonts w:ascii="Calibri" w:eastAsia="Times New Roman" w:hAnsi="Calibri" w:cs="Times New Roman"/>
          <w:color w:val="auto"/>
          <w:sz w:val="22"/>
        </w:rPr>
      </w:pPr>
      <w:r w:rsidRPr="00901202">
        <w:rPr>
          <w:rFonts w:ascii="Times New Roman" w:eastAsia="Times New Roman" w:hAnsi="Times New Roman" w:cs="Times New Roman"/>
          <w:color w:val="auto"/>
          <w:sz w:val="19"/>
          <w:szCs w:val="19"/>
        </w:rPr>
        <w:t>Many find graduate study to be one of the most rewarding, stimulating, and demanding experiences of their lives. As you commence on this new path, you might find the following ideas helpful along the way:</w:t>
      </w:r>
      <w:r w:rsidRPr="00901202">
        <w:rPr>
          <w:rFonts w:ascii="Calibri" w:eastAsia="Times New Roman" w:hAnsi="Calibri" w:cs="Times New Roman"/>
          <w:color w:val="auto"/>
          <w:sz w:val="22"/>
        </w:rPr>
        <w:t xml:space="preserve"> </w:t>
      </w:r>
    </w:p>
    <w:p w14:paraId="0114D5AC" w14:textId="77777777" w:rsidR="00901202" w:rsidRPr="00901202" w:rsidRDefault="00901202" w:rsidP="00901202">
      <w:pPr>
        <w:spacing w:line="240" w:lineRule="auto"/>
        <w:rPr>
          <w:rFonts w:ascii="Calibri" w:eastAsia="Times New Roman" w:hAnsi="Calibri" w:cs="Times New Roman"/>
          <w:color w:val="auto"/>
          <w:sz w:val="22"/>
        </w:rPr>
      </w:pPr>
    </w:p>
    <w:p w14:paraId="1755DFFC" w14:textId="77777777" w:rsidR="00901202" w:rsidRPr="00901202" w:rsidRDefault="00901202" w:rsidP="00901202">
      <w:pPr>
        <w:spacing w:line="240" w:lineRule="auto"/>
        <w:rPr>
          <w:rFonts w:ascii="Calibri" w:eastAsia="Times New Roman" w:hAnsi="Calibri" w:cs="Times New Roman"/>
          <w:color w:val="auto"/>
          <w:sz w:val="22"/>
        </w:rPr>
      </w:pPr>
      <w:r w:rsidRPr="00901202">
        <w:rPr>
          <w:rFonts w:ascii="Times New Roman" w:eastAsia="Times New Roman" w:hAnsi="Times New Roman" w:cs="Times New Roman"/>
          <w:color w:val="auto"/>
          <w:sz w:val="20"/>
          <w:szCs w:val="20"/>
        </w:rPr>
        <w:t xml:space="preserve">• </w:t>
      </w:r>
      <w:r w:rsidRPr="00901202">
        <w:rPr>
          <w:rFonts w:ascii="Times New Roman" w:eastAsia="Times New Roman" w:hAnsi="Times New Roman" w:cs="Times New Roman"/>
          <w:i/>
          <w:color w:val="auto"/>
          <w:sz w:val="20"/>
          <w:szCs w:val="20"/>
        </w:rPr>
        <w:t>Graduate study in counseling is truly a journey</w:t>
      </w:r>
      <w:r w:rsidRPr="00901202">
        <w:rPr>
          <w:rFonts w:ascii="Times New Roman" w:eastAsia="Times New Roman" w:hAnsi="Times New Roman" w:cs="Times New Roman"/>
          <w:color w:val="auto"/>
          <w:sz w:val="20"/>
          <w:szCs w:val="20"/>
        </w:rPr>
        <w:t>.</w:t>
      </w:r>
      <w:r w:rsidRPr="00901202">
        <w:rPr>
          <w:rFonts w:ascii="Calibri" w:eastAsia="Times New Roman" w:hAnsi="Calibri" w:cs="Times New Roman"/>
          <w:color w:val="auto"/>
          <w:sz w:val="22"/>
        </w:rPr>
        <w:t xml:space="preserve"> </w:t>
      </w:r>
      <w:r w:rsidRPr="00901202">
        <w:rPr>
          <w:rFonts w:ascii="Times New Roman" w:eastAsia="Times New Roman" w:hAnsi="Times New Roman" w:cs="Times New Roman"/>
          <w:color w:val="auto"/>
          <w:sz w:val="19"/>
          <w:szCs w:val="19"/>
        </w:rPr>
        <w:t>And like other journeys, the road can be relatively straight or full of curves. It might be a smooth ride or you might get stuck in traffic. Some even get lost. Feel free to ask for directions. But, remember, the fun comes as much from the trip as it does the destination. So, enjoy the ride!</w:t>
      </w:r>
      <w:r w:rsidRPr="00901202">
        <w:rPr>
          <w:rFonts w:ascii="Calibri" w:eastAsia="Times New Roman" w:hAnsi="Calibri" w:cs="Times New Roman"/>
          <w:color w:val="auto"/>
          <w:sz w:val="22"/>
        </w:rPr>
        <w:t xml:space="preserve"> </w:t>
      </w:r>
    </w:p>
    <w:p w14:paraId="547E7860" w14:textId="77777777" w:rsidR="00901202" w:rsidRPr="00901202" w:rsidRDefault="00901202" w:rsidP="00901202">
      <w:pPr>
        <w:spacing w:line="240" w:lineRule="auto"/>
        <w:rPr>
          <w:rFonts w:ascii="Calibri" w:eastAsia="Times New Roman" w:hAnsi="Calibri" w:cs="Times New Roman"/>
          <w:color w:val="auto"/>
          <w:sz w:val="22"/>
        </w:rPr>
      </w:pPr>
    </w:p>
    <w:p w14:paraId="12DCD834" w14:textId="77777777" w:rsidR="00901202" w:rsidRPr="00901202" w:rsidRDefault="00901202" w:rsidP="00901202">
      <w:pPr>
        <w:spacing w:line="240" w:lineRule="auto"/>
        <w:rPr>
          <w:rFonts w:ascii="Calibri" w:eastAsia="Times New Roman" w:hAnsi="Calibri" w:cs="Times New Roman"/>
          <w:color w:val="auto"/>
          <w:sz w:val="22"/>
        </w:rPr>
      </w:pPr>
      <w:r w:rsidRPr="00901202">
        <w:rPr>
          <w:rFonts w:ascii="Times New Roman" w:eastAsia="Times New Roman" w:hAnsi="Times New Roman" w:cs="Times New Roman"/>
          <w:i/>
          <w:color w:val="auto"/>
          <w:sz w:val="20"/>
          <w:szCs w:val="20"/>
        </w:rPr>
        <w:t>• It is OK to be starting out as a practitioner-in-training.</w:t>
      </w:r>
      <w:r w:rsidRPr="00901202">
        <w:rPr>
          <w:rFonts w:ascii="Calibri" w:eastAsia="Times New Roman" w:hAnsi="Calibri" w:cs="Times New Roman"/>
          <w:color w:val="auto"/>
          <w:sz w:val="22"/>
        </w:rPr>
        <w:t xml:space="preserve"> </w:t>
      </w:r>
      <w:r w:rsidRPr="00901202">
        <w:rPr>
          <w:rFonts w:ascii="Times New Roman" w:eastAsia="Times New Roman" w:hAnsi="Times New Roman" w:cs="Times New Roman"/>
          <w:color w:val="auto"/>
          <w:sz w:val="19"/>
          <w:szCs w:val="19"/>
        </w:rPr>
        <w:t>How else could it be? We do not expect perfection. So, be realistic with yourself. Genuineness is valued much more than trying to always put the best foot forward. It's OK to not know what you are doing. We’ve all been there! You can take a lot of pressure off by simply being yourself! Accept your entry-level status. Doing so will facilitate your professional growth. A growth mindset will take you a long way.  Even the most experienced practitioner has much to learn.</w:t>
      </w:r>
      <w:r w:rsidRPr="00901202">
        <w:rPr>
          <w:rFonts w:ascii="Calibri" w:eastAsia="Times New Roman" w:hAnsi="Calibri" w:cs="Times New Roman"/>
          <w:color w:val="auto"/>
          <w:sz w:val="22"/>
        </w:rPr>
        <w:t xml:space="preserve">  </w:t>
      </w:r>
    </w:p>
    <w:p w14:paraId="3D5EEC1A" w14:textId="77777777" w:rsidR="00901202" w:rsidRPr="00901202" w:rsidRDefault="00901202" w:rsidP="00901202">
      <w:pPr>
        <w:spacing w:line="240" w:lineRule="auto"/>
        <w:rPr>
          <w:rFonts w:ascii="Calibri" w:eastAsia="Times New Roman" w:hAnsi="Calibri" w:cs="Times New Roman"/>
          <w:color w:val="auto"/>
          <w:sz w:val="22"/>
        </w:rPr>
      </w:pPr>
    </w:p>
    <w:p w14:paraId="7D947789" w14:textId="77777777" w:rsidR="00901202" w:rsidRPr="00901202" w:rsidRDefault="00901202" w:rsidP="00901202">
      <w:pPr>
        <w:spacing w:line="240" w:lineRule="auto"/>
        <w:rPr>
          <w:rFonts w:ascii="Times New Roman" w:eastAsia="Times New Roman" w:hAnsi="Times New Roman" w:cs="Times New Roman"/>
          <w:color w:val="auto"/>
          <w:sz w:val="19"/>
          <w:szCs w:val="19"/>
        </w:rPr>
      </w:pPr>
      <w:r w:rsidRPr="00901202">
        <w:rPr>
          <w:rFonts w:ascii="Times New Roman" w:eastAsia="Times New Roman" w:hAnsi="Times New Roman" w:cs="Times New Roman"/>
          <w:i/>
          <w:color w:val="auto"/>
          <w:sz w:val="20"/>
          <w:szCs w:val="20"/>
        </w:rPr>
        <w:t>• Treat people the way you want to be treated.</w:t>
      </w:r>
      <w:r w:rsidRPr="00901202">
        <w:rPr>
          <w:rFonts w:ascii="Calibri" w:eastAsia="Times New Roman" w:hAnsi="Calibri" w:cs="Times New Roman"/>
          <w:color w:val="auto"/>
          <w:sz w:val="22"/>
        </w:rPr>
        <w:t xml:space="preserve"> </w:t>
      </w:r>
      <w:r w:rsidRPr="00901202">
        <w:rPr>
          <w:rFonts w:ascii="Times New Roman" w:eastAsia="Times New Roman" w:hAnsi="Times New Roman" w:cs="Times New Roman"/>
          <w:color w:val="auto"/>
          <w:sz w:val="19"/>
          <w:szCs w:val="19"/>
        </w:rPr>
        <w:t xml:space="preserve">You will be exposed to the latest therapy fads and taught an array of techniques to store in your counseling tool box. But as you do so, do not forget the basics - how to listen, feel, or be a caring, compassionate presence for those you serve. </w:t>
      </w:r>
    </w:p>
    <w:p w14:paraId="43BAB7A8" w14:textId="77777777" w:rsidR="00901202" w:rsidRPr="00901202" w:rsidRDefault="00901202" w:rsidP="00901202">
      <w:pPr>
        <w:spacing w:line="240" w:lineRule="auto"/>
        <w:rPr>
          <w:rFonts w:ascii="Times New Roman" w:eastAsia="Times New Roman" w:hAnsi="Times New Roman" w:cs="Times New Roman"/>
          <w:color w:val="auto"/>
          <w:sz w:val="19"/>
          <w:szCs w:val="19"/>
        </w:rPr>
      </w:pPr>
    </w:p>
    <w:p w14:paraId="6D248FA8" w14:textId="77777777" w:rsidR="00901202" w:rsidRPr="00901202" w:rsidRDefault="00901202" w:rsidP="00901202">
      <w:pPr>
        <w:spacing w:line="240" w:lineRule="auto"/>
        <w:rPr>
          <w:rFonts w:ascii="Calibri" w:eastAsia="Times New Roman" w:hAnsi="Calibri" w:cs="Times New Roman"/>
          <w:color w:val="auto"/>
          <w:sz w:val="22"/>
        </w:rPr>
      </w:pPr>
      <w:r w:rsidRPr="00901202">
        <w:rPr>
          <w:rFonts w:ascii="Times New Roman" w:eastAsia="Times New Roman" w:hAnsi="Times New Roman" w:cs="Times New Roman"/>
          <w:i/>
          <w:color w:val="auto"/>
          <w:sz w:val="20"/>
          <w:szCs w:val="20"/>
        </w:rPr>
        <w:t>• Look for wisdom in the right places.</w:t>
      </w:r>
      <w:r w:rsidRPr="00901202">
        <w:rPr>
          <w:rFonts w:ascii="Calibri" w:eastAsia="Times New Roman" w:hAnsi="Calibri" w:cs="Times New Roman"/>
          <w:color w:val="auto"/>
          <w:sz w:val="22"/>
        </w:rPr>
        <w:t xml:space="preserve"> </w:t>
      </w:r>
      <w:r w:rsidRPr="00901202">
        <w:rPr>
          <w:rFonts w:ascii="Times New Roman" w:eastAsia="Times New Roman" w:hAnsi="Times New Roman" w:cs="Times New Roman"/>
          <w:color w:val="auto"/>
          <w:sz w:val="19"/>
          <w:szCs w:val="19"/>
        </w:rPr>
        <w:t xml:space="preserve">It is not to be discovered in nanosecond sound bites. There are no cliff notes, condensed versions, or audio tapes. Fear of God is the beginning of wisdom. Take time to meditate on His word. </w:t>
      </w:r>
    </w:p>
    <w:p w14:paraId="2EA801E4" w14:textId="77777777" w:rsidR="00901202" w:rsidRPr="00901202" w:rsidRDefault="00901202" w:rsidP="00901202">
      <w:pPr>
        <w:spacing w:line="240" w:lineRule="auto"/>
        <w:rPr>
          <w:rFonts w:ascii="Calibri" w:eastAsia="Times New Roman" w:hAnsi="Calibri" w:cs="Times New Roman"/>
          <w:color w:val="auto"/>
          <w:sz w:val="22"/>
        </w:rPr>
      </w:pPr>
      <w:r w:rsidRPr="00901202">
        <w:rPr>
          <w:rFonts w:ascii="Times New Roman" w:eastAsia="Times New Roman" w:hAnsi="Times New Roman" w:cs="Times New Roman"/>
          <w:i/>
          <w:color w:val="auto"/>
          <w:sz w:val="20"/>
          <w:szCs w:val="20"/>
        </w:rPr>
        <w:t>• Stay true to your values and maintain your moral compass.</w:t>
      </w:r>
      <w:r w:rsidRPr="00901202">
        <w:rPr>
          <w:rFonts w:ascii="Calibri" w:eastAsia="Times New Roman" w:hAnsi="Calibri" w:cs="Times New Roman"/>
          <w:color w:val="auto"/>
          <w:sz w:val="22"/>
        </w:rPr>
        <w:t xml:space="preserve"> </w:t>
      </w:r>
      <w:r w:rsidRPr="00901202">
        <w:rPr>
          <w:rFonts w:ascii="Times New Roman" w:eastAsia="Times New Roman" w:hAnsi="Times New Roman" w:cs="Times New Roman"/>
          <w:color w:val="auto"/>
          <w:sz w:val="19"/>
          <w:szCs w:val="19"/>
        </w:rPr>
        <w:t>Walk the fine line that balances common sense, on the one hand, and encourages new ideas, on the other.</w:t>
      </w:r>
      <w:r w:rsidRPr="00901202">
        <w:rPr>
          <w:rFonts w:ascii="Calibri" w:eastAsia="Times New Roman" w:hAnsi="Calibri" w:cs="Times New Roman"/>
          <w:color w:val="auto"/>
          <w:sz w:val="22"/>
        </w:rPr>
        <w:t xml:space="preserve"> </w:t>
      </w:r>
    </w:p>
    <w:p w14:paraId="7E5D43FE" w14:textId="77777777" w:rsidR="00901202" w:rsidRPr="00901202" w:rsidRDefault="00901202" w:rsidP="00901202">
      <w:pPr>
        <w:spacing w:line="240" w:lineRule="auto"/>
        <w:rPr>
          <w:rFonts w:ascii="Calibri" w:eastAsia="Times New Roman" w:hAnsi="Calibri" w:cs="Times New Roman"/>
          <w:color w:val="auto"/>
          <w:sz w:val="22"/>
        </w:rPr>
      </w:pPr>
    </w:p>
    <w:p w14:paraId="5B066201" w14:textId="77777777" w:rsidR="00901202" w:rsidRPr="00901202" w:rsidRDefault="00901202" w:rsidP="00901202">
      <w:pPr>
        <w:spacing w:line="240" w:lineRule="auto"/>
        <w:rPr>
          <w:rFonts w:ascii="Times New Roman" w:eastAsia="Times New Roman" w:hAnsi="Times New Roman" w:cs="Times New Roman"/>
          <w:color w:val="auto"/>
          <w:sz w:val="19"/>
          <w:szCs w:val="19"/>
        </w:rPr>
      </w:pPr>
      <w:r w:rsidRPr="00901202">
        <w:rPr>
          <w:rFonts w:ascii="Times New Roman" w:eastAsia="Times New Roman" w:hAnsi="Times New Roman" w:cs="Times New Roman"/>
          <w:color w:val="auto"/>
          <w:sz w:val="19"/>
          <w:szCs w:val="19"/>
        </w:rPr>
        <w:t>Remember, you are surrounded by faculty, students, friends, and God. Draw upon these resources frequently! God has gifted us with your presence in the program. We look forward to walking with you, watching you grow, and participating in your personal and professional growth.</w:t>
      </w:r>
    </w:p>
    <w:p w14:paraId="1EEAAE96" w14:textId="77777777" w:rsidR="00901202" w:rsidRPr="00901202" w:rsidRDefault="00901202" w:rsidP="00901202">
      <w:pPr>
        <w:widowControl w:val="0"/>
        <w:autoSpaceDE w:val="0"/>
        <w:autoSpaceDN w:val="0"/>
        <w:adjustRightInd w:val="0"/>
        <w:spacing w:before="724" w:line="1" w:lineRule="exact"/>
        <w:rPr>
          <w:rFonts w:ascii="Times New Roman" w:eastAsia="Times New Roman" w:hAnsi="Times New Roman" w:cs="Times New Roman"/>
          <w:color w:val="auto"/>
          <w:sz w:val="19"/>
          <w:szCs w:val="19"/>
          <w:lang w:bidi="he-IL"/>
        </w:rPr>
      </w:pPr>
    </w:p>
    <w:p w14:paraId="2C386B63" w14:textId="77777777" w:rsidR="00901202" w:rsidRPr="00901202" w:rsidRDefault="00901202" w:rsidP="00901202">
      <w:pPr>
        <w:widowControl w:val="0"/>
        <w:autoSpaceDE w:val="0"/>
        <w:autoSpaceDN w:val="0"/>
        <w:adjustRightInd w:val="0"/>
        <w:spacing w:line="240" w:lineRule="auto"/>
        <w:ind w:left="57"/>
        <w:rPr>
          <w:rFonts w:ascii="Times New Roman" w:eastAsia="Times New Roman" w:hAnsi="Times New Roman" w:cs="Times New Roman"/>
          <w:color w:val="auto"/>
          <w:sz w:val="19"/>
          <w:szCs w:val="19"/>
          <w:lang w:bidi="he-IL"/>
        </w:rPr>
      </w:pPr>
    </w:p>
    <w:p w14:paraId="0B7C85F7" w14:textId="77777777" w:rsidR="00901202" w:rsidRPr="00901202" w:rsidRDefault="00901202" w:rsidP="00901202">
      <w:pPr>
        <w:widowControl w:val="0"/>
        <w:autoSpaceDE w:val="0"/>
        <w:autoSpaceDN w:val="0"/>
        <w:adjustRightInd w:val="0"/>
        <w:spacing w:before="292" w:line="201" w:lineRule="exact"/>
        <w:ind w:right="81"/>
        <w:rPr>
          <w:rFonts w:ascii="Times New Roman" w:eastAsia="Times New Roman" w:hAnsi="Times New Roman" w:cs="Times New Roman"/>
          <w:color w:val="0F0F11"/>
          <w:sz w:val="19"/>
          <w:szCs w:val="19"/>
          <w:lang w:bidi="he-IL"/>
        </w:rPr>
      </w:pPr>
      <w:r w:rsidRPr="00901202">
        <w:rPr>
          <w:rFonts w:ascii="Times New Roman" w:eastAsia="Times New Roman" w:hAnsi="Times New Roman" w:cs="Times New Roman"/>
          <w:color w:val="0F0F11"/>
          <w:sz w:val="19"/>
          <w:szCs w:val="19"/>
          <w:lang w:bidi="he-IL"/>
        </w:rPr>
        <w:t>Rob Atchison</w:t>
      </w:r>
      <w:r w:rsidRPr="00901202">
        <w:rPr>
          <w:rFonts w:ascii="Times New Roman" w:eastAsia="Times New Roman" w:hAnsi="Times New Roman" w:cs="Times New Roman"/>
          <w:color w:val="2F2F31"/>
          <w:sz w:val="19"/>
          <w:szCs w:val="19"/>
          <w:lang w:bidi="he-IL"/>
        </w:rPr>
        <w:t xml:space="preserve">, </w:t>
      </w:r>
      <w:r w:rsidRPr="00901202">
        <w:rPr>
          <w:rFonts w:ascii="Times New Roman" w:eastAsia="Times New Roman" w:hAnsi="Times New Roman" w:cs="Times New Roman"/>
          <w:color w:val="0F0F11"/>
          <w:sz w:val="19"/>
          <w:szCs w:val="19"/>
          <w:lang w:bidi="he-IL"/>
        </w:rPr>
        <w:t xml:space="preserve">PhD, </w:t>
      </w:r>
      <w:proofErr w:type="gramStart"/>
      <w:r w:rsidRPr="00901202">
        <w:rPr>
          <w:rFonts w:ascii="Times New Roman" w:eastAsia="Times New Roman" w:hAnsi="Times New Roman" w:cs="Times New Roman"/>
          <w:color w:val="2F2F31"/>
          <w:sz w:val="19"/>
          <w:szCs w:val="19"/>
          <w:lang w:bidi="he-IL"/>
        </w:rPr>
        <w:t>L</w:t>
      </w:r>
      <w:r w:rsidRPr="00901202">
        <w:rPr>
          <w:rFonts w:ascii="Times New Roman" w:eastAsia="Times New Roman" w:hAnsi="Times New Roman" w:cs="Times New Roman"/>
          <w:color w:val="0F0F11"/>
          <w:sz w:val="19"/>
          <w:szCs w:val="19"/>
          <w:lang w:bidi="he-IL"/>
        </w:rPr>
        <w:t>MFT,NCC</w:t>
      </w:r>
      <w:proofErr w:type="gramEnd"/>
      <w:r w:rsidRPr="00901202">
        <w:rPr>
          <w:rFonts w:ascii="Times New Roman" w:eastAsia="Times New Roman" w:hAnsi="Times New Roman" w:cs="Times New Roman"/>
          <w:color w:val="0F0F11"/>
          <w:sz w:val="19"/>
          <w:szCs w:val="19"/>
          <w:lang w:bidi="he-IL"/>
        </w:rPr>
        <w:t>, AAMFT- Approved Supervisor</w:t>
      </w:r>
    </w:p>
    <w:p w14:paraId="7A6CD018" w14:textId="6079DF96" w:rsidR="00901202" w:rsidRDefault="00901202" w:rsidP="00901202">
      <w:pPr>
        <w:rPr>
          <w:rFonts w:ascii="Calibri" w:eastAsia="Times New Roman" w:hAnsi="Calibri" w:cs="Times New Roman"/>
          <w:color w:val="auto"/>
          <w:sz w:val="17"/>
          <w:szCs w:val="17"/>
          <w:lang w:bidi="he-IL"/>
        </w:rPr>
      </w:pPr>
      <w:r w:rsidRPr="00901202">
        <w:rPr>
          <w:rFonts w:ascii="Calibri" w:eastAsia="Times New Roman" w:hAnsi="Calibri" w:cs="Times New Roman"/>
          <w:color w:val="auto"/>
          <w:sz w:val="17"/>
          <w:szCs w:val="17"/>
          <w:lang w:bidi="he-IL"/>
        </w:rPr>
        <w:t>Division Chair, Graduate Counseling</w:t>
      </w:r>
    </w:p>
    <w:p w14:paraId="3E836FE8" w14:textId="5368FF22" w:rsidR="00901202" w:rsidRDefault="00901202" w:rsidP="00901202">
      <w:pPr>
        <w:rPr>
          <w:rFonts w:ascii="Calibri" w:eastAsia="Times New Roman" w:hAnsi="Calibri" w:cs="Times New Roman"/>
          <w:color w:val="auto"/>
          <w:sz w:val="17"/>
          <w:szCs w:val="17"/>
          <w:lang w:bidi="he-IL"/>
        </w:rPr>
      </w:pPr>
    </w:p>
    <w:p w14:paraId="7E108BBF" w14:textId="5BCE1AC4" w:rsidR="00901202" w:rsidRDefault="00901202" w:rsidP="00901202">
      <w:pPr>
        <w:rPr>
          <w:rFonts w:ascii="Calibri" w:eastAsia="Times New Roman" w:hAnsi="Calibri" w:cs="Times New Roman"/>
          <w:color w:val="auto"/>
          <w:sz w:val="17"/>
          <w:szCs w:val="17"/>
          <w:lang w:bidi="he-IL"/>
        </w:rPr>
      </w:pPr>
    </w:p>
    <w:p w14:paraId="0CE5BF20" w14:textId="64E1F402" w:rsidR="00901202" w:rsidRDefault="00901202" w:rsidP="00901202">
      <w:pPr>
        <w:rPr>
          <w:rFonts w:ascii="Calibri" w:eastAsia="Times New Roman" w:hAnsi="Calibri" w:cs="Times New Roman"/>
          <w:color w:val="auto"/>
          <w:sz w:val="17"/>
          <w:szCs w:val="17"/>
          <w:lang w:bidi="he-IL"/>
        </w:rPr>
      </w:pPr>
    </w:p>
    <w:p w14:paraId="4B5AD235" w14:textId="763F2127" w:rsidR="00901202" w:rsidRDefault="00901202" w:rsidP="00901202">
      <w:pPr>
        <w:rPr>
          <w:rFonts w:ascii="Calibri" w:eastAsia="Times New Roman" w:hAnsi="Calibri" w:cs="Times New Roman"/>
          <w:color w:val="auto"/>
          <w:sz w:val="17"/>
          <w:szCs w:val="17"/>
          <w:lang w:bidi="he-IL"/>
        </w:rPr>
      </w:pPr>
    </w:p>
    <w:p w14:paraId="6EE7D691" w14:textId="4F1F6D30" w:rsidR="00901202" w:rsidRDefault="00901202" w:rsidP="00901202">
      <w:pPr>
        <w:rPr>
          <w:rFonts w:ascii="Calibri" w:eastAsia="Times New Roman" w:hAnsi="Calibri" w:cs="Times New Roman"/>
          <w:color w:val="auto"/>
          <w:sz w:val="17"/>
          <w:szCs w:val="17"/>
          <w:lang w:bidi="he-IL"/>
        </w:rPr>
      </w:pPr>
    </w:p>
    <w:p w14:paraId="03ACB5AA" w14:textId="13C1EB77" w:rsidR="00901202" w:rsidRDefault="00901202" w:rsidP="00901202">
      <w:pPr>
        <w:rPr>
          <w:rFonts w:ascii="Calibri" w:eastAsia="Times New Roman" w:hAnsi="Calibri" w:cs="Times New Roman"/>
          <w:color w:val="auto"/>
          <w:sz w:val="17"/>
          <w:szCs w:val="17"/>
          <w:lang w:bidi="he-IL"/>
        </w:rPr>
      </w:pPr>
    </w:p>
    <w:p w14:paraId="1172EA42" w14:textId="00919808" w:rsidR="00901202" w:rsidRDefault="00901202" w:rsidP="00901202">
      <w:pPr>
        <w:rPr>
          <w:rFonts w:ascii="Calibri" w:eastAsia="Times New Roman" w:hAnsi="Calibri" w:cs="Times New Roman"/>
          <w:color w:val="auto"/>
          <w:sz w:val="17"/>
          <w:szCs w:val="17"/>
          <w:lang w:bidi="he-IL"/>
        </w:rPr>
      </w:pPr>
    </w:p>
    <w:p w14:paraId="6C822B44" w14:textId="58C2D108" w:rsidR="00901202" w:rsidRDefault="00901202" w:rsidP="00901202">
      <w:pPr>
        <w:rPr>
          <w:rFonts w:ascii="Calibri" w:eastAsia="Times New Roman" w:hAnsi="Calibri" w:cs="Times New Roman"/>
          <w:color w:val="auto"/>
          <w:sz w:val="17"/>
          <w:szCs w:val="17"/>
          <w:lang w:bidi="he-IL"/>
        </w:rPr>
      </w:pPr>
    </w:p>
    <w:p w14:paraId="44D9F28D" w14:textId="783AF279" w:rsidR="00901202" w:rsidRDefault="00901202" w:rsidP="00901202">
      <w:pPr>
        <w:rPr>
          <w:rFonts w:ascii="Calibri" w:eastAsia="Times New Roman" w:hAnsi="Calibri" w:cs="Times New Roman"/>
          <w:color w:val="auto"/>
          <w:sz w:val="17"/>
          <w:szCs w:val="17"/>
          <w:lang w:bidi="he-IL"/>
        </w:rPr>
      </w:pPr>
    </w:p>
    <w:p w14:paraId="0874F157" w14:textId="095B40F2" w:rsidR="00901202" w:rsidRDefault="00901202" w:rsidP="00901202">
      <w:pPr>
        <w:rPr>
          <w:rFonts w:ascii="Calibri" w:eastAsia="Times New Roman" w:hAnsi="Calibri" w:cs="Times New Roman"/>
          <w:color w:val="auto"/>
          <w:sz w:val="17"/>
          <w:szCs w:val="17"/>
          <w:lang w:bidi="he-IL"/>
        </w:rPr>
      </w:pPr>
    </w:p>
    <w:p w14:paraId="0CD72915" w14:textId="354FC1B4" w:rsidR="00901202" w:rsidRDefault="00901202" w:rsidP="00901202">
      <w:pPr>
        <w:rPr>
          <w:rFonts w:ascii="Calibri" w:eastAsia="Times New Roman" w:hAnsi="Calibri" w:cs="Times New Roman"/>
          <w:color w:val="auto"/>
          <w:sz w:val="17"/>
          <w:szCs w:val="17"/>
          <w:lang w:bidi="he-IL"/>
        </w:rPr>
      </w:pPr>
    </w:p>
    <w:p w14:paraId="4FC6DD46" w14:textId="1B2399D4" w:rsidR="00901202" w:rsidRDefault="00901202" w:rsidP="00901202">
      <w:pPr>
        <w:rPr>
          <w:rFonts w:ascii="Calibri" w:eastAsia="Times New Roman" w:hAnsi="Calibri" w:cs="Times New Roman"/>
          <w:color w:val="auto"/>
          <w:sz w:val="17"/>
          <w:szCs w:val="17"/>
          <w:lang w:bidi="he-IL"/>
        </w:rPr>
      </w:pPr>
    </w:p>
    <w:p w14:paraId="3FD113DC" w14:textId="52F3C174" w:rsidR="00901202" w:rsidRDefault="00901202" w:rsidP="00901202">
      <w:pPr>
        <w:rPr>
          <w:rFonts w:ascii="Calibri" w:eastAsia="Times New Roman" w:hAnsi="Calibri" w:cs="Times New Roman"/>
          <w:color w:val="auto"/>
          <w:sz w:val="17"/>
          <w:szCs w:val="17"/>
          <w:lang w:bidi="he-IL"/>
        </w:rPr>
      </w:pPr>
    </w:p>
    <w:p w14:paraId="6C515382" w14:textId="06FD904D" w:rsidR="00901202" w:rsidRDefault="00901202" w:rsidP="00901202">
      <w:pPr>
        <w:rPr>
          <w:rFonts w:ascii="Calibri" w:eastAsia="Times New Roman" w:hAnsi="Calibri" w:cs="Times New Roman"/>
          <w:color w:val="auto"/>
          <w:sz w:val="17"/>
          <w:szCs w:val="17"/>
          <w:lang w:bidi="he-IL"/>
        </w:rPr>
      </w:pPr>
    </w:p>
    <w:p w14:paraId="3CA30360" w14:textId="77777777" w:rsidR="00901202" w:rsidRDefault="00901202" w:rsidP="00901202">
      <w:pPr>
        <w:widowControl w:val="0"/>
        <w:autoSpaceDE w:val="0"/>
        <w:autoSpaceDN w:val="0"/>
        <w:adjustRightInd w:val="0"/>
        <w:spacing w:before="220" w:line="240" w:lineRule="exact"/>
        <w:ind w:right="81"/>
        <w:rPr>
          <w:rFonts w:ascii="Times New Roman" w:eastAsia="Times New Roman" w:hAnsi="Times New Roman" w:cs="Times New Roman"/>
          <w:color w:val="auto"/>
          <w:sz w:val="52"/>
          <w:szCs w:val="52"/>
        </w:rPr>
      </w:pPr>
    </w:p>
    <w:p w14:paraId="320C7AF0" w14:textId="77777777" w:rsidR="00901202" w:rsidRDefault="00901202" w:rsidP="00901202">
      <w:pPr>
        <w:widowControl w:val="0"/>
        <w:autoSpaceDE w:val="0"/>
        <w:autoSpaceDN w:val="0"/>
        <w:adjustRightInd w:val="0"/>
        <w:spacing w:before="220" w:line="240" w:lineRule="exact"/>
        <w:ind w:right="81"/>
        <w:rPr>
          <w:rFonts w:ascii="Times New Roman" w:eastAsia="Times New Roman" w:hAnsi="Times New Roman" w:cs="Times New Roman"/>
          <w:color w:val="auto"/>
          <w:sz w:val="52"/>
          <w:szCs w:val="52"/>
        </w:rPr>
      </w:pPr>
    </w:p>
    <w:p w14:paraId="63BD5121" w14:textId="54C559A2" w:rsidR="00901202" w:rsidRPr="00901202" w:rsidRDefault="00901202" w:rsidP="00901202">
      <w:pPr>
        <w:widowControl w:val="0"/>
        <w:autoSpaceDE w:val="0"/>
        <w:autoSpaceDN w:val="0"/>
        <w:adjustRightInd w:val="0"/>
        <w:spacing w:before="220" w:line="240" w:lineRule="exact"/>
        <w:ind w:right="81"/>
        <w:rPr>
          <w:rFonts w:ascii="Times New Roman" w:eastAsia="Times New Roman" w:hAnsi="Times New Roman" w:cs="Times New Roman"/>
          <w:color w:val="auto"/>
          <w:sz w:val="52"/>
          <w:szCs w:val="52"/>
        </w:rPr>
      </w:pPr>
      <w:r w:rsidRPr="00901202">
        <w:rPr>
          <w:rFonts w:ascii="Times New Roman" w:eastAsia="Times New Roman" w:hAnsi="Times New Roman" w:cs="Times New Roman"/>
          <w:color w:val="auto"/>
          <w:sz w:val="52"/>
          <w:szCs w:val="52"/>
        </w:rPr>
        <w:t xml:space="preserve">Division of Graduate Counseling: </w:t>
      </w:r>
      <w:r w:rsidRPr="00901202">
        <w:rPr>
          <w:rFonts w:ascii="Times New Roman" w:eastAsia="Times New Roman" w:hAnsi="Times New Roman" w:cs="Times New Roman"/>
          <w:i/>
          <w:color w:val="auto"/>
          <w:sz w:val="52"/>
          <w:szCs w:val="52"/>
        </w:rPr>
        <w:t>Faculty</w:t>
      </w:r>
    </w:p>
    <w:p w14:paraId="70DE5B97" w14:textId="77777777" w:rsidR="00901202" w:rsidRPr="00901202" w:rsidRDefault="00901202" w:rsidP="00901202">
      <w:pPr>
        <w:spacing w:line="240" w:lineRule="auto"/>
        <w:rPr>
          <w:rFonts w:ascii="Calibri" w:eastAsia="Times New Roman" w:hAnsi="Calibri" w:cs="Times New Roman"/>
          <w:color w:val="auto"/>
          <w:sz w:val="22"/>
          <w:lang w:bidi="he-IL"/>
        </w:rPr>
      </w:pPr>
    </w:p>
    <w:p w14:paraId="1D6CB2AF" w14:textId="6D4012C0" w:rsidR="00901202" w:rsidRPr="00901202" w:rsidRDefault="00901202" w:rsidP="00901202">
      <w:pPr>
        <w:widowControl w:val="0"/>
        <w:autoSpaceDE w:val="0"/>
        <w:autoSpaceDN w:val="0"/>
        <w:adjustRightInd w:val="0"/>
        <w:spacing w:before="220" w:line="264" w:lineRule="exact"/>
        <w:ind w:right="1"/>
        <w:jc w:val="center"/>
        <w:outlineLvl w:val="1"/>
        <w:rPr>
          <w:rFonts w:ascii="Times New Roman" w:eastAsia="Times New Roman" w:hAnsi="Times New Roman" w:cs="Times New Roman"/>
          <w:b/>
          <w:color w:val="111113"/>
          <w:sz w:val="26"/>
          <w:szCs w:val="26"/>
          <w:u w:val="single"/>
          <w:lang w:bidi="he-IL"/>
        </w:rPr>
      </w:pPr>
    </w:p>
    <w:p w14:paraId="48958701" w14:textId="54AA668F" w:rsidR="00901202" w:rsidRDefault="007B1DB2" w:rsidP="00901202">
      <w:r w:rsidRPr="00901202">
        <w:rPr>
          <w:rFonts w:ascii="Times New Roman" w:eastAsia="Times New Roman" w:hAnsi="Times New Roman" w:cs="Times New Roman"/>
          <w:noProof/>
          <w:color w:val="auto"/>
          <w:sz w:val="24"/>
          <w:szCs w:val="24"/>
        </w:rPr>
        <mc:AlternateContent>
          <mc:Choice Requires="wpg">
            <w:drawing>
              <wp:anchor distT="0" distB="0" distL="114300" distR="114300" simplePos="0" relativeHeight="251677696" behindDoc="0" locked="0" layoutInCell="1" allowOverlap="1" wp14:anchorId="1E75B2EC" wp14:editId="32D29305">
                <wp:simplePos x="0" y="0"/>
                <wp:positionH relativeFrom="margin">
                  <wp:posOffset>1979295</wp:posOffset>
                </wp:positionH>
                <wp:positionV relativeFrom="paragraph">
                  <wp:posOffset>3154045</wp:posOffset>
                </wp:positionV>
                <wp:extent cx="1084580" cy="1440815"/>
                <wp:effectExtent l="0" t="0" r="1270" b="6985"/>
                <wp:wrapSquare wrapText="bothSides"/>
                <wp:docPr id="31905" name="Group 31905"/>
                <wp:cNvGraphicFramePr/>
                <a:graphic xmlns:a="http://schemas.openxmlformats.org/drawingml/2006/main">
                  <a:graphicData uri="http://schemas.microsoft.com/office/word/2010/wordprocessingGroup">
                    <wpg:wgp>
                      <wpg:cNvGrpSpPr/>
                      <wpg:grpSpPr>
                        <a:xfrm>
                          <a:off x="0" y="0"/>
                          <a:ext cx="1084580" cy="1440815"/>
                          <a:chOff x="0" y="0"/>
                          <a:chExt cx="1084788" cy="1441403"/>
                        </a:xfrm>
                      </wpg:grpSpPr>
                      <pic:pic xmlns:pic="http://schemas.openxmlformats.org/drawingml/2006/picture">
                        <pic:nvPicPr>
                          <pic:cNvPr id="31906" name="Picture 31906"/>
                          <pic:cNvPicPr/>
                        </pic:nvPicPr>
                        <pic:blipFill>
                          <a:blip r:embed="rId17"/>
                          <a:stretch>
                            <a:fillRect/>
                          </a:stretch>
                        </pic:blipFill>
                        <pic:spPr>
                          <a:xfrm>
                            <a:off x="4965" y="6752"/>
                            <a:ext cx="1069848" cy="1426464"/>
                          </a:xfrm>
                          <a:prstGeom prst="rect">
                            <a:avLst/>
                          </a:prstGeom>
                        </pic:spPr>
                      </pic:pic>
                      <wps:wsp>
                        <wps:cNvPr id="31907" name="Shape 1152"/>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40"/>
                                </a:lnTo>
                                <a:lnTo>
                                  <a:pt x="542394" y="1422640"/>
                                </a:lnTo>
                                <a:lnTo>
                                  <a:pt x="542394" y="1441403"/>
                                </a:lnTo>
                                <a:lnTo>
                                  <a:pt x="0" y="1441403"/>
                                </a:lnTo>
                                <a:lnTo>
                                  <a:pt x="0" y="0"/>
                                </a:lnTo>
                                <a:close/>
                              </a:path>
                            </a:pathLst>
                          </a:custGeom>
                          <a:solidFill>
                            <a:srgbClr val="433C37"/>
                          </a:solidFill>
                          <a:ln w="0" cap="flat">
                            <a:noFill/>
                            <a:miter lim="127000"/>
                          </a:ln>
                          <a:effectLst/>
                        </wps:spPr>
                        <wps:bodyPr/>
                      </wps:wsp>
                      <wps:wsp>
                        <wps:cNvPr id="31908" name="Shape 1153"/>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40"/>
                                </a:lnTo>
                                <a:lnTo>
                                  <a:pt x="523594" y="1422640"/>
                                </a:lnTo>
                                <a:lnTo>
                                  <a:pt x="523594" y="18763"/>
                                </a:lnTo>
                                <a:lnTo>
                                  <a:pt x="0" y="18763"/>
                                </a:lnTo>
                                <a:lnTo>
                                  <a:pt x="0" y="0"/>
                                </a:lnTo>
                                <a:close/>
                              </a:path>
                            </a:pathLst>
                          </a:custGeom>
                          <a:solidFill>
                            <a:srgbClr val="433C37"/>
                          </a:solidFill>
                          <a:ln w="0" cap="flat">
                            <a:noFill/>
                            <a:miter lim="127000"/>
                          </a:ln>
                          <a:effectLst/>
                        </wps:spPr>
                        <wps:bodyPr/>
                      </wps:wsp>
                    </wpg:wgp>
                  </a:graphicData>
                </a:graphic>
              </wp:anchor>
            </w:drawing>
          </mc:Choice>
          <mc:Fallback xmlns:oel="http://schemas.microsoft.com/office/2019/extlst">
            <w:pict>
              <v:group w14:anchorId="2EC4F2B8" id="Group 31905" o:spid="_x0000_s1026" style="position:absolute;margin-left:155.85pt;margin-top:248.35pt;width:85.4pt;height:113.45pt;z-index:251677696;mso-position-horizontal-relative:margin"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906" o:spid="_x0000_s1027" type="#_x0000_t75" style="position:absolute;left:49;top:67;width:10699;height:14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">
                  <v:imagedata r:id="rId24" o:title=""/>
                </v:shape>
                <v:shape id="Shape 1152"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" path="m,l542394,r,18763l18800,18763r,1403877l542394,1422640r,18763l,1441403,,xe" fillcolor="#433c37" stroked="f" strokeweight="0">
                  <v:stroke miterlimit="83231f" joinstyle="miter"/>
                  <v:path arrowok="t" textboxrect="0,0,542394,1441403"/>
                </v:shape>
                <v:shape id="Shape 1153"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" path="m,l542394,r,1441403l,1441403r,-18763l523594,1422640r,-1403877l,18763,,xe" fillcolor="#433c37" stroked="f" strokeweight="0">
                  <v:stroke miterlimit="83231f" joinstyle="miter"/>
                  <v:path arrowok="t" textboxrect="0,0,542394,1441403"/>
                </v:shape>
                <w10:wrap type="square" anchorx="margin"/>
              </v:group>
            </w:pict>
          </mc:Fallback>
        </mc:AlternateContent>
      </w:r>
      <w:r w:rsidRPr="00901202">
        <w:rPr>
          <w:rFonts w:ascii="Times New Roman" w:eastAsia="Times New Roman" w:hAnsi="Times New Roman" w:cs="Times New Roman"/>
          <w:noProof/>
          <w:color w:val="auto"/>
          <w:sz w:val="24"/>
          <w:szCs w:val="24"/>
        </w:rPr>
        <mc:AlternateContent>
          <mc:Choice Requires="wpg">
            <w:drawing>
              <wp:anchor distT="0" distB="0" distL="114300" distR="114300" simplePos="0" relativeHeight="251678720" behindDoc="0" locked="0" layoutInCell="1" allowOverlap="1" wp14:anchorId="0EE79F15" wp14:editId="4DAF4E8C">
                <wp:simplePos x="0" y="0"/>
                <wp:positionH relativeFrom="column">
                  <wp:posOffset>3049905</wp:posOffset>
                </wp:positionH>
                <wp:positionV relativeFrom="paragraph">
                  <wp:posOffset>3135630</wp:posOffset>
                </wp:positionV>
                <wp:extent cx="1084580" cy="1440815"/>
                <wp:effectExtent l="0" t="0" r="1270" b="6985"/>
                <wp:wrapSquare wrapText="bothSides"/>
                <wp:docPr id="31909" name="Group 31909"/>
                <wp:cNvGraphicFramePr/>
                <a:graphic xmlns:a="http://schemas.openxmlformats.org/drawingml/2006/main">
                  <a:graphicData uri="http://schemas.microsoft.com/office/word/2010/wordprocessingGroup">
                    <wpg:wgp>
                      <wpg:cNvGrpSpPr/>
                      <wpg:grpSpPr>
                        <a:xfrm>
                          <a:off x="0" y="0"/>
                          <a:ext cx="1084580" cy="1440815"/>
                          <a:chOff x="0" y="0"/>
                          <a:chExt cx="1084788" cy="1441403"/>
                        </a:xfrm>
                      </wpg:grpSpPr>
                      <pic:pic xmlns:pic="http://schemas.openxmlformats.org/drawingml/2006/picture">
                        <pic:nvPicPr>
                          <pic:cNvPr id="31910" name="Picture 31910"/>
                          <pic:cNvPicPr/>
                        </pic:nvPicPr>
                        <pic:blipFill>
                          <a:blip r:embed="rId25"/>
                          <a:stretch>
                            <a:fillRect/>
                          </a:stretch>
                        </pic:blipFill>
                        <pic:spPr>
                          <a:xfrm>
                            <a:off x="6414" y="5981"/>
                            <a:ext cx="1066800" cy="1426464"/>
                          </a:xfrm>
                          <a:prstGeom prst="rect">
                            <a:avLst/>
                          </a:prstGeom>
                        </pic:spPr>
                      </pic:pic>
                      <wps:wsp>
                        <wps:cNvPr id="31911" name="Shape 1171"/>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39"/>
                                </a:lnTo>
                                <a:lnTo>
                                  <a:pt x="542394" y="1422639"/>
                                </a:lnTo>
                                <a:lnTo>
                                  <a:pt x="542394" y="1441403"/>
                                </a:lnTo>
                                <a:lnTo>
                                  <a:pt x="0" y="1441403"/>
                                </a:lnTo>
                                <a:lnTo>
                                  <a:pt x="0" y="0"/>
                                </a:lnTo>
                                <a:close/>
                              </a:path>
                            </a:pathLst>
                          </a:custGeom>
                          <a:solidFill>
                            <a:srgbClr val="433C37"/>
                          </a:solidFill>
                          <a:ln w="0" cap="flat">
                            <a:noFill/>
                            <a:miter lim="127000"/>
                          </a:ln>
                          <a:effectLst/>
                        </wps:spPr>
                        <wps:bodyPr/>
                      </wps:wsp>
                      <wps:wsp>
                        <wps:cNvPr id="31912" name="Shape 1172"/>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39"/>
                                </a:lnTo>
                                <a:lnTo>
                                  <a:pt x="523594" y="1422639"/>
                                </a:lnTo>
                                <a:lnTo>
                                  <a:pt x="523594" y="18763"/>
                                </a:lnTo>
                                <a:lnTo>
                                  <a:pt x="0" y="18763"/>
                                </a:lnTo>
                                <a:lnTo>
                                  <a:pt x="0" y="0"/>
                                </a:lnTo>
                                <a:close/>
                              </a:path>
                            </a:pathLst>
                          </a:custGeom>
                          <a:solidFill>
                            <a:srgbClr val="433C37"/>
                          </a:solidFill>
                          <a:ln w="0" cap="flat">
                            <a:noFill/>
                            <a:miter lim="127000"/>
                          </a:ln>
                          <a:effectLst/>
                        </wps:spPr>
                        <wps:bodyPr/>
                      </wps:wsp>
                    </wpg:wgp>
                  </a:graphicData>
                </a:graphic>
              </wp:anchor>
            </w:drawing>
          </mc:Choice>
          <mc:Fallback xmlns:oel="http://schemas.microsoft.com/office/2019/extlst">
            <w:pict>
              <v:group w14:anchorId="11DCD4AD" id="Group 31909" o:spid="_x0000_s1026" style="position:absolute;margin-left:240.15pt;margin-top:246.9pt;width:85.4pt;height:113.45pt;z-index:251678720"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">
                <v:shape id="Picture 31910" o:spid="_x0000_s1027" type="#_x0000_t75" style="position:absolute;left:64;top:59;width:10668;height:14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">
                  <v:imagedata r:id="rId26" o:title=""/>
                </v:shape>
                <v:shape id="Shape 1171"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" path="m,l542394,r,18763l18800,18763r,1403876l542394,1422639r,18764l,1441403,,xe" fillcolor="#433c37" stroked="f" strokeweight="0">
                  <v:stroke miterlimit="83231f" joinstyle="miter"/>
                  <v:path arrowok="t" textboxrect="0,0,542394,1441403"/>
                </v:shape>
                <v:shape id="Shape 1172"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" path="m,l542394,r,1441403l,1441403r,-18764l523594,1422639r,-1403876l,18763,,xe" fillcolor="#433c37" stroked="f" strokeweight="0">
                  <v:stroke miterlimit="83231f" joinstyle="miter"/>
                  <v:path arrowok="t" textboxrect="0,0,542394,1441403"/>
                </v:shape>
                <w10:wrap type="square"/>
              </v:group>
            </w:pict>
          </mc:Fallback>
        </mc:AlternateContent>
      </w:r>
      <w:r w:rsidR="005F15A0" w:rsidRPr="00901202">
        <w:rPr>
          <w:rFonts w:ascii="Times New Roman" w:eastAsia="Times New Roman" w:hAnsi="Times New Roman" w:cs="Times New Roman"/>
          <w:noProof/>
          <w:color w:val="auto"/>
          <w:sz w:val="24"/>
          <w:szCs w:val="24"/>
        </w:rPr>
        <mc:AlternateContent>
          <mc:Choice Requires="wpg">
            <w:drawing>
              <wp:anchor distT="0" distB="0" distL="114300" distR="114300" simplePos="0" relativeHeight="251671552" behindDoc="0" locked="0" layoutInCell="1" allowOverlap="1" wp14:anchorId="6E0F9CBE" wp14:editId="54F5D91C">
                <wp:simplePos x="0" y="0"/>
                <wp:positionH relativeFrom="margin">
                  <wp:posOffset>-209550</wp:posOffset>
                </wp:positionH>
                <wp:positionV relativeFrom="paragraph">
                  <wp:posOffset>1722755</wp:posOffset>
                </wp:positionV>
                <wp:extent cx="1084580" cy="1440815"/>
                <wp:effectExtent l="0" t="0" r="1270" b="6985"/>
                <wp:wrapSquare wrapText="bothSides"/>
                <wp:docPr id="31893" name="Group 31893"/>
                <wp:cNvGraphicFramePr/>
                <a:graphic xmlns:a="http://schemas.openxmlformats.org/drawingml/2006/main">
                  <a:graphicData uri="http://schemas.microsoft.com/office/word/2010/wordprocessingGroup">
                    <wpg:wgp>
                      <wpg:cNvGrpSpPr/>
                      <wpg:grpSpPr>
                        <a:xfrm>
                          <a:off x="0" y="0"/>
                          <a:ext cx="1084580" cy="1440815"/>
                          <a:chOff x="0" y="0"/>
                          <a:chExt cx="1084788" cy="1441403"/>
                        </a:xfrm>
                      </wpg:grpSpPr>
                      <pic:pic xmlns:pic="http://schemas.openxmlformats.org/drawingml/2006/picture">
                        <pic:nvPicPr>
                          <pic:cNvPr id="31894" name="Picture 31894"/>
                          <pic:cNvPicPr/>
                        </pic:nvPicPr>
                        <pic:blipFill>
                          <a:blip r:embed="rId27"/>
                          <a:stretch>
                            <a:fillRect/>
                          </a:stretch>
                        </pic:blipFill>
                        <pic:spPr>
                          <a:xfrm>
                            <a:off x="6593" y="6406"/>
                            <a:ext cx="1066800" cy="1426464"/>
                          </a:xfrm>
                          <a:prstGeom prst="rect">
                            <a:avLst/>
                          </a:prstGeom>
                        </pic:spPr>
                      </pic:pic>
                      <wps:wsp>
                        <wps:cNvPr id="31895" name="Shape 1008"/>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39"/>
                                </a:lnTo>
                                <a:lnTo>
                                  <a:pt x="542394" y="1422639"/>
                                </a:lnTo>
                                <a:lnTo>
                                  <a:pt x="542394" y="1441403"/>
                                </a:lnTo>
                                <a:lnTo>
                                  <a:pt x="0" y="1441403"/>
                                </a:lnTo>
                                <a:lnTo>
                                  <a:pt x="0" y="0"/>
                                </a:lnTo>
                                <a:close/>
                              </a:path>
                            </a:pathLst>
                          </a:custGeom>
                          <a:solidFill>
                            <a:srgbClr val="433C37"/>
                          </a:solidFill>
                          <a:ln w="0" cap="flat">
                            <a:noFill/>
                            <a:miter lim="127000"/>
                          </a:ln>
                          <a:effectLst/>
                        </wps:spPr>
                        <wps:bodyPr/>
                      </wps:wsp>
                      <wps:wsp>
                        <wps:cNvPr id="31896" name="Shape 1009"/>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39"/>
                                </a:lnTo>
                                <a:lnTo>
                                  <a:pt x="523594" y="1422639"/>
                                </a:lnTo>
                                <a:lnTo>
                                  <a:pt x="523594" y="18763"/>
                                </a:lnTo>
                                <a:lnTo>
                                  <a:pt x="0" y="18763"/>
                                </a:lnTo>
                                <a:lnTo>
                                  <a:pt x="0" y="0"/>
                                </a:lnTo>
                                <a:close/>
                              </a:path>
                            </a:pathLst>
                          </a:custGeom>
                          <a:solidFill>
                            <a:srgbClr val="433C37"/>
                          </a:solidFill>
                          <a:ln w="0" cap="flat">
                            <a:noFill/>
                            <a:miter lim="127000"/>
                          </a:ln>
                          <a:effectLst/>
                        </wps:spPr>
                        <wps:bodyPr/>
                      </wps:wsp>
                    </wpg:wgp>
                  </a:graphicData>
                </a:graphic>
              </wp:anchor>
            </w:drawing>
          </mc:Choice>
          <mc:Fallback xmlns:oel="http://schemas.microsoft.com/office/2019/extlst">
            <w:pict>
              <v:group w14:anchorId="7F241C35" id="Group 31893" o:spid="_x0000_s1026" style="position:absolute;margin-left:-16.5pt;margin-top:135.65pt;width:85.4pt;height:113.45pt;z-index:251671552;mso-position-horizontal-relative:margin"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">
                <v:shape id="Picture 31894" o:spid="_x0000_s1027" type="#_x0000_t75" style="position:absolute;left:65;top:64;width:10668;height:14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">
                  <v:imagedata r:id="rId28" o:title=""/>
                </v:shape>
                <v:shape id="Shape 1008"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" path="m,l542394,r,18763l18800,18763r,1403876l542394,1422639r,18764l,1441403,,xe" fillcolor="#433c37" stroked="f" strokeweight="0">
                  <v:stroke miterlimit="83231f" joinstyle="miter"/>
                  <v:path arrowok="t" textboxrect="0,0,542394,1441403"/>
                </v:shape>
                <v:shape id="Shape 1009"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" path="m,l542394,r,1441403l,1441403r,-18764l523594,1422639r,-1403876l,18763,,xe" fillcolor="#433c37" stroked="f" strokeweight="0">
                  <v:stroke miterlimit="83231f" joinstyle="miter"/>
                  <v:path arrowok="t" textboxrect="0,0,542394,1441403"/>
                </v:shape>
                <w10:wrap type="square" anchorx="margin"/>
              </v:group>
            </w:pict>
          </mc:Fallback>
        </mc:AlternateContent>
      </w:r>
      <w:r w:rsidR="005F15A0" w:rsidRPr="00901202">
        <w:rPr>
          <w:rFonts w:ascii="Times New Roman" w:eastAsia="Times New Roman" w:hAnsi="Times New Roman" w:cs="Times New Roman"/>
          <w:b/>
          <w:bCs/>
          <w:noProof/>
          <w:color w:val="auto"/>
          <w:sz w:val="24"/>
          <w:szCs w:val="24"/>
        </w:rPr>
        <w:drawing>
          <wp:anchor distT="0" distB="0" distL="114300" distR="114300" simplePos="0" relativeHeight="251679744" behindDoc="0" locked="0" layoutInCell="1" allowOverlap="1" wp14:anchorId="2B11BD09" wp14:editId="16B52E6C">
            <wp:simplePos x="0" y="0"/>
            <wp:positionH relativeFrom="column">
              <wp:posOffset>-228600</wp:posOffset>
            </wp:positionH>
            <wp:positionV relativeFrom="paragraph">
              <wp:posOffset>292100</wp:posOffset>
            </wp:positionV>
            <wp:extent cx="1085850" cy="1440815"/>
            <wp:effectExtent l="0" t="0" r="0" b="6985"/>
            <wp:wrapSquare wrapText="bothSides"/>
            <wp:docPr id="30" name="Picture 30" descr="C:\Users\rob.atchison\Desktop\Work files\Atchison CV &amp; Presentations\2019_GraduateCounseling_Faculty_LOWRES_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rob.atchison\Desktop\Work files\Atchison CV &amp; Presentations\2019_GraduateCounseling_Faculty_LOWRES_008.jpg"/>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85850" cy="1440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15A0" w:rsidRPr="00901202">
        <w:rPr>
          <w:rFonts w:ascii="Times New Roman" w:eastAsia="Times New Roman" w:hAnsi="Times New Roman" w:cs="Times New Roman"/>
          <w:noProof/>
          <w:color w:val="auto"/>
          <w:sz w:val="24"/>
          <w:szCs w:val="24"/>
        </w:rPr>
        <w:drawing>
          <wp:anchor distT="0" distB="0" distL="114300" distR="114300" simplePos="0" relativeHeight="251674624" behindDoc="1" locked="0" layoutInCell="1" allowOverlap="1" wp14:anchorId="73312EEB" wp14:editId="577FD9AE">
            <wp:simplePos x="0" y="0"/>
            <wp:positionH relativeFrom="column">
              <wp:posOffset>878205</wp:posOffset>
            </wp:positionH>
            <wp:positionV relativeFrom="paragraph">
              <wp:posOffset>1752600</wp:posOffset>
            </wp:positionV>
            <wp:extent cx="1092835" cy="1454785"/>
            <wp:effectExtent l="0" t="0" r="0" b="0"/>
            <wp:wrapTight wrapText="bothSides">
              <wp:wrapPolygon edited="0">
                <wp:start x="0" y="0"/>
                <wp:lineTo x="0" y="21213"/>
                <wp:lineTo x="21085" y="21213"/>
                <wp:lineTo x="21085" y="0"/>
                <wp:lineTo x="0" y="0"/>
              </wp:wrapPolygon>
            </wp:wrapTight>
            <wp:docPr id="74" name="Picture 74"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smiling for the camera&#10;&#10;Description automatically generated with medium confidenc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92835" cy="1454785"/>
                    </a:xfrm>
                    <a:prstGeom prst="rect">
                      <a:avLst/>
                    </a:prstGeom>
                  </pic:spPr>
                </pic:pic>
              </a:graphicData>
            </a:graphic>
            <wp14:sizeRelH relativeFrom="margin">
              <wp14:pctWidth>0</wp14:pctWidth>
            </wp14:sizeRelH>
            <wp14:sizeRelV relativeFrom="margin">
              <wp14:pctHeight>0</wp14:pctHeight>
            </wp14:sizeRelV>
          </wp:anchor>
        </w:drawing>
      </w:r>
      <w:r w:rsidR="005F15A0" w:rsidRPr="00901202">
        <w:rPr>
          <w:rFonts w:ascii="Times New Roman" w:eastAsia="Times New Roman" w:hAnsi="Times New Roman" w:cs="Times New Roman"/>
          <w:noProof/>
          <w:color w:val="auto"/>
          <w:sz w:val="24"/>
          <w:szCs w:val="24"/>
        </w:rPr>
        <mc:AlternateContent>
          <mc:Choice Requires="wpg">
            <w:drawing>
              <wp:anchor distT="0" distB="0" distL="114300" distR="114300" simplePos="0" relativeHeight="251668480" behindDoc="0" locked="0" layoutInCell="1" allowOverlap="1" wp14:anchorId="23F6DA74" wp14:editId="32F45F57">
                <wp:simplePos x="0" y="0"/>
                <wp:positionH relativeFrom="column">
                  <wp:posOffset>860425</wp:posOffset>
                </wp:positionH>
                <wp:positionV relativeFrom="paragraph">
                  <wp:posOffset>299085</wp:posOffset>
                </wp:positionV>
                <wp:extent cx="1084580" cy="1440815"/>
                <wp:effectExtent l="0" t="0" r="0" b="0"/>
                <wp:wrapSquare wrapText="bothSides"/>
                <wp:docPr id="33995" name="Group 33995"/>
                <wp:cNvGraphicFramePr/>
                <a:graphic xmlns:a="http://schemas.openxmlformats.org/drawingml/2006/main">
                  <a:graphicData uri="http://schemas.microsoft.com/office/word/2010/wordprocessingGroup">
                    <wpg:wgp>
                      <wpg:cNvGrpSpPr/>
                      <wpg:grpSpPr>
                        <a:xfrm>
                          <a:off x="0" y="0"/>
                          <a:ext cx="1084580" cy="1440815"/>
                          <a:chOff x="0" y="0"/>
                          <a:chExt cx="1084788" cy="1441403"/>
                        </a:xfrm>
                      </wpg:grpSpPr>
                      <pic:pic xmlns:pic="http://schemas.openxmlformats.org/drawingml/2006/picture">
                        <pic:nvPicPr>
                          <pic:cNvPr id="33996" name="Picture 33996"/>
                          <pic:cNvPicPr/>
                        </pic:nvPicPr>
                        <pic:blipFill>
                          <a:blip r:embed="rId30"/>
                          <a:stretch>
                            <a:fillRect/>
                          </a:stretch>
                        </pic:blipFill>
                        <pic:spPr>
                          <a:xfrm>
                            <a:off x="6579" y="7343"/>
                            <a:ext cx="1066800" cy="1423416"/>
                          </a:xfrm>
                          <a:prstGeom prst="rect">
                            <a:avLst/>
                          </a:prstGeom>
                        </pic:spPr>
                      </pic:pic>
                      <wps:wsp>
                        <wps:cNvPr id="33997" name="Shape 828"/>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40"/>
                                </a:lnTo>
                                <a:lnTo>
                                  <a:pt x="542394" y="1422640"/>
                                </a:lnTo>
                                <a:lnTo>
                                  <a:pt x="542394" y="1441403"/>
                                </a:lnTo>
                                <a:lnTo>
                                  <a:pt x="0" y="1441403"/>
                                </a:lnTo>
                                <a:lnTo>
                                  <a:pt x="0" y="0"/>
                                </a:lnTo>
                                <a:close/>
                              </a:path>
                            </a:pathLst>
                          </a:custGeom>
                          <a:solidFill>
                            <a:srgbClr val="433C37"/>
                          </a:solidFill>
                          <a:ln w="0" cap="flat">
                            <a:noFill/>
                            <a:miter lim="127000"/>
                          </a:ln>
                          <a:effectLst/>
                        </wps:spPr>
                        <wps:bodyPr/>
                      </wps:wsp>
                      <wps:wsp>
                        <wps:cNvPr id="33998" name="Shape 829"/>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40"/>
                                </a:lnTo>
                                <a:lnTo>
                                  <a:pt x="523594" y="1422640"/>
                                </a:lnTo>
                                <a:lnTo>
                                  <a:pt x="523594" y="18763"/>
                                </a:lnTo>
                                <a:lnTo>
                                  <a:pt x="0" y="18763"/>
                                </a:lnTo>
                                <a:lnTo>
                                  <a:pt x="0" y="0"/>
                                </a:lnTo>
                                <a:close/>
                              </a:path>
                            </a:pathLst>
                          </a:custGeom>
                          <a:solidFill>
                            <a:srgbClr val="433C37"/>
                          </a:solidFill>
                          <a:ln w="0" cap="flat">
                            <a:noFill/>
                            <a:miter lim="127000"/>
                          </a:ln>
                          <a:effectLst/>
                        </wps:spPr>
                        <wps:bodyPr/>
                      </wps:wsp>
                    </wpg:wgp>
                  </a:graphicData>
                </a:graphic>
              </wp:anchor>
            </w:drawing>
          </mc:Choice>
          <mc:Fallback xmlns:oel="http://schemas.microsoft.com/office/2019/extlst">
            <w:pict>
              <v:group w14:anchorId="17A1C7B4" id="Group 33995" o:spid="_x0000_s1026" style="position:absolute;margin-left:67.75pt;margin-top:23.55pt;width:85.4pt;height:113.45pt;z-index:251668480"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">
                <v:shape id="Picture 33996" o:spid="_x0000_s1027" type="#_x0000_t75" style="position:absolute;left:65;top:73;width:10668;height:14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">
                  <v:imagedata r:id="rId31" o:title=""/>
                </v:shape>
                <v:shape id="Shape 828"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" path="m,l542394,r,18763l18800,18763r,1403877l542394,1422640r,18763l,1441403,,xe" fillcolor="#433c37" stroked="f" strokeweight="0">
                  <v:stroke miterlimit="83231f" joinstyle="miter"/>
                  <v:path arrowok="t" textboxrect="0,0,542394,1441403"/>
                </v:shape>
                <v:shape id="Shape 829"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" path="m,l542394,r,1441403l,1441403r,-18763l523594,1422640r,-1403877l,18763,,xe" fillcolor="#433c37" stroked="f" strokeweight="0">
                  <v:stroke miterlimit="83231f" joinstyle="miter"/>
                  <v:path arrowok="t" textboxrect="0,0,542394,1441403"/>
                </v:shape>
                <w10:wrap type="square"/>
              </v:group>
            </w:pict>
          </mc:Fallback>
        </mc:AlternateContent>
      </w:r>
      <w:r w:rsidR="005F15A0" w:rsidRPr="00901202">
        <w:rPr>
          <w:rFonts w:ascii="Times New Roman" w:eastAsia="Times New Roman" w:hAnsi="Times New Roman" w:cs="Times New Roman"/>
          <w:noProof/>
          <w:color w:val="auto"/>
          <w:sz w:val="24"/>
          <w:szCs w:val="24"/>
        </w:rPr>
        <mc:AlternateContent>
          <mc:Choice Requires="wpg">
            <w:drawing>
              <wp:anchor distT="0" distB="0" distL="114300" distR="114300" simplePos="0" relativeHeight="251675648" behindDoc="1" locked="0" layoutInCell="1" allowOverlap="1" wp14:anchorId="35419F49" wp14:editId="22720AB8">
                <wp:simplePos x="0" y="0"/>
                <wp:positionH relativeFrom="column">
                  <wp:posOffset>1941195</wp:posOffset>
                </wp:positionH>
                <wp:positionV relativeFrom="paragraph">
                  <wp:posOffset>1729740</wp:posOffset>
                </wp:positionV>
                <wp:extent cx="1104900" cy="1419225"/>
                <wp:effectExtent l="0" t="0" r="0" b="9525"/>
                <wp:wrapTight wrapText="bothSides">
                  <wp:wrapPolygon edited="0">
                    <wp:start x="0" y="0"/>
                    <wp:lineTo x="0" y="21455"/>
                    <wp:lineTo x="21228" y="21455"/>
                    <wp:lineTo x="21228" y="0"/>
                    <wp:lineTo x="0" y="0"/>
                  </wp:wrapPolygon>
                </wp:wrapTight>
                <wp:docPr id="31897" name="Group 31897"/>
                <wp:cNvGraphicFramePr/>
                <a:graphic xmlns:a="http://schemas.openxmlformats.org/drawingml/2006/main">
                  <a:graphicData uri="http://schemas.microsoft.com/office/word/2010/wordprocessingGroup">
                    <wpg:wgp>
                      <wpg:cNvGrpSpPr/>
                      <wpg:grpSpPr>
                        <a:xfrm>
                          <a:off x="0" y="0"/>
                          <a:ext cx="1104900" cy="1419225"/>
                          <a:chOff x="0" y="0"/>
                          <a:chExt cx="1084788" cy="1441403"/>
                        </a:xfrm>
                      </wpg:grpSpPr>
                      <pic:pic xmlns:pic="http://schemas.openxmlformats.org/drawingml/2006/picture">
                        <pic:nvPicPr>
                          <pic:cNvPr id="31898" name="Picture 31898"/>
                          <pic:cNvPicPr/>
                        </pic:nvPicPr>
                        <pic:blipFill>
                          <a:blip r:embed="rId32"/>
                          <a:stretch>
                            <a:fillRect/>
                          </a:stretch>
                        </pic:blipFill>
                        <pic:spPr>
                          <a:xfrm>
                            <a:off x="6893" y="14939"/>
                            <a:ext cx="1077886" cy="1426464"/>
                          </a:xfrm>
                          <a:prstGeom prst="rect">
                            <a:avLst/>
                          </a:prstGeom>
                        </pic:spPr>
                      </pic:pic>
                      <wps:wsp>
                        <wps:cNvPr id="31899" name="Shape 1139"/>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39"/>
                                </a:lnTo>
                                <a:lnTo>
                                  <a:pt x="542394" y="1422639"/>
                                </a:lnTo>
                                <a:lnTo>
                                  <a:pt x="542394" y="1441403"/>
                                </a:lnTo>
                                <a:lnTo>
                                  <a:pt x="0" y="1441403"/>
                                </a:lnTo>
                                <a:lnTo>
                                  <a:pt x="0" y="0"/>
                                </a:lnTo>
                                <a:close/>
                              </a:path>
                            </a:pathLst>
                          </a:custGeom>
                          <a:solidFill>
                            <a:srgbClr val="433C37"/>
                          </a:solidFill>
                          <a:ln w="0" cap="flat">
                            <a:noFill/>
                            <a:miter lim="127000"/>
                          </a:ln>
                          <a:effectLst/>
                        </wps:spPr>
                        <wps:bodyPr/>
                      </wps:wsp>
                      <wps:wsp>
                        <wps:cNvPr id="31900" name="Shape 1140"/>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39"/>
                                </a:lnTo>
                                <a:lnTo>
                                  <a:pt x="523594" y="1422639"/>
                                </a:lnTo>
                                <a:lnTo>
                                  <a:pt x="523594" y="18763"/>
                                </a:lnTo>
                                <a:lnTo>
                                  <a:pt x="0" y="18763"/>
                                </a:lnTo>
                                <a:lnTo>
                                  <a:pt x="0" y="0"/>
                                </a:lnTo>
                                <a:close/>
                              </a:path>
                            </a:pathLst>
                          </a:custGeom>
                          <a:solidFill>
                            <a:srgbClr val="433C37"/>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0AA6F28D" id="Group 31897" o:spid="_x0000_s1026" style="position:absolute;margin-left:152.85pt;margin-top:136.2pt;width:87pt;height:111.75pt;z-index:-251640832;mso-width-relative:margin;mso-height-relative:margin"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">
                <v:shape id="Picture 31898" o:spid="_x0000_s1027" type="#_x0000_t75" style="position:absolute;left:68;top:149;width:10779;height:14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">
                  <v:imagedata r:id="rId33" o:title=""/>
                </v:shape>
                <v:shape id="Shape 1139"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" path="m,l542394,r,18763l18800,18763r,1403876l542394,1422639r,18764l,1441403,,xe" fillcolor="#433c37" stroked="f" strokeweight="0">
                  <v:stroke miterlimit="83231f" joinstyle="miter"/>
                  <v:path arrowok="t" textboxrect="0,0,542394,1441403"/>
                </v:shape>
                <v:shape id="Shape 1140"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" path="m,l542394,r,1441403l,1441403r,-18764l523594,1422639r,-1403876l,18763,,xe" fillcolor="#433c37" stroked="f" strokeweight="0">
                  <v:stroke miterlimit="83231f" joinstyle="miter"/>
                  <v:path arrowok="t" textboxrect="0,0,542394,1441403"/>
                </v:shape>
                <w10:wrap type="tight"/>
              </v:group>
            </w:pict>
          </mc:Fallback>
        </mc:AlternateContent>
      </w:r>
      <w:r w:rsidR="005F15A0" w:rsidRPr="00901202">
        <w:rPr>
          <w:rFonts w:ascii="Times New Roman" w:eastAsia="Times New Roman" w:hAnsi="Times New Roman" w:cs="Times New Roman"/>
          <w:noProof/>
          <w:color w:val="auto"/>
          <w:sz w:val="24"/>
          <w:szCs w:val="24"/>
        </w:rPr>
        <mc:AlternateContent>
          <mc:Choice Requires="wpg">
            <w:drawing>
              <wp:anchor distT="0" distB="0" distL="114300" distR="114300" simplePos="0" relativeHeight="251673600" behindDoc="0" locked="0" layoutInCell="1" allowOverlap="1" wp14:anchorId="5FCBE6C6" wp14:editId="0DF7ED74">
                <wp:simplePos x="0" y="0"/>
                <wp:positionH relativeFrom="margin">
                  <wp:posOffset>3010535</wp:posOffset>
                </wp:positionH>
                <wp:positionV relativeFrom="paragraph">
                  <wp:posOffset>1709420</wp:posOffset>
                </wp:positionV>
                <wp:extent cx="1073150" cy="1428750"/>
                <wp:effectExtent l="0" t="0" r="0" b="0"/>
                <wp:wrapSquare wrapText="bothSides"/>
                <wp:docPr id="31921" name="Group 31921"/>
                <wp:cNvGraphicFramePr/>
                <a:graphic xmlns:a="http://schemas.openxmlformats.org/drawingml/2006/main">
                  <a:graphicData uri="http://schemas.microsoft.com/office/word/2010/wordprocessingGroup">
                    <wpg:wgp>
                      <wpg:cNvGrpSpPr/>
                      <wpg:grpSpPr>
                        <a:xfrm>
                          <a:off x="0" y="0"/>
                          <a:ext cx="1073150" cy="1428750"/>
                          <a:chOff x="0" y="0"/>
                          <a:chExt cx="1084788" cy="1441403"/>
                        </a:xfrm>
                      </wpg:grpSpPr>
                      <pic:pic xmlns:pic="http://schemas.openxmlformats.org/drawingml/2006/picture">
                        <pic:nvPicPr>
                          <pic:cNvPr id="31922" name="Picture 31922"/>
                          <pic:cNvPicPr/>
                        </pic:nvPicPr>
                        <pic:blipFill>
                          <a:blip r:embed="rId34"/>
                          <a:stretch>
                            <a:fillRect/>
                          </a:stretch>
                        </pic:blipFill>
                        <pic:spPr>
                          <a:xfrm>
                            <a:off x="6998" y="7022"/>
                            <a:ext cx="1066800" cy="1426464"/>
                          </a:xfrm>
                          <a:prstGeom prst="rect">
                            <a:avLst/>
                          </a:prstGeom>
                        </pic:spPr>
                      </pic:pic>
                      <wps:wsp>
                        <wps:cNvPr id="31923" name="Shape 1083"/>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40"/>
                                </a:lnTo>
                                <a:lnTo>
                                  <a:pt x="542394" y="1422640"/>
                                </a:lnTo>
                                <a:lnTo>
                                  <a:pt x="542394" y="1441403"/>
                                </a:lnTo>
                                <a:lnTo>
                                  <a:pt x="0" y="1441403"/>
                                </a:lnTo>
                                <a:lnTo>
                                  <a:pt x="0" y="0"/>
                                </a:lnTo>
                                <a:close/>
                              </a:path>
                            </a:pathLst>
                          </a:custGeom>
                          <a:solidFill>
                            <a:srgbClr val="433C37"/>
                          </a:solidFill>
                          <a:ln w="0" cap="flat">
                            <a:noFill/>
                            <a:miter lim="127000"/>
                          </a:ln>
                          <a:effectLst/>
                        </wps:spPr>
                        <wps:bodyPr/>
                      </wps:wsp>
                      <wps:wsp>
                        <wps:cNvPr id="31924" name="Shape 1084"/>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40"/>
                                </a:lnTo>
                                <a:lnTo>
                                  <a:pt x="523594" y="1422640"/>
                                </a:lnTo>
                                <a:lnTo>
                                  <a:pt x="523594" y="18763"/>
                                </a:lnTo>
                                <a:lnTo>
                                  <a:pt x="0" y="18763"/>
                                </a:lnTo>
                                <a:lnTo>
                                  <a:pt x="0" y="0"/>
                                </a:lnTo>
                                <a:close/>
                              </a:path>
                            </a:pathLst>
                          </a:custGeom>
                          <a:solidFill>
                            <a:srgbClr val="433C37"/>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012DAAD0" id="Group 31921" o:spid="_x0000_s1026" style="position:absolute;margin-left:237.05pt;margin-top:134.6pt;width:84.5pt;height:112.5pt;z-index:251673600;mso-position-horizontal-relative:margin;mso-width-relative:margin;mso-height-relative:margin"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">
                <v:shape id="Picture 31922" o:spid="_x0000_s1027" type="#_x0000_t75" style="position:absolute;left:69;top:70;width:10668;height:14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">
                  <v:imagedata r:id="rId35" o:title=""/>
                </v:shape>
                <v:shape id="Shape 1083"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" path="m,l542394,r,18763l18800,18763r,1403877l542394,1422640r,18763l,1441403,,xe" fillcolor="#433c37" stroked="f" strokeweight="0">
                  <v:stroke miterlimit="83231f" joinstyle="miter"/>
                  <v:path arrowok="t" textboxrect="0,0,542394,1441403"/>
                </v:shape>
                <v:shape id="Shape 1084"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" path="m,l542394,r,1441403l,1441403r,-18763l523594,1422640r,-1403877l,18763,,xe" fillcolor="#433c37" stroked="f" strokeweight="0">
                  <v:stroke miterlimit="83231f" joinstyle="miter"/>
                  <v:path arrowok="t" textboxrect="0,0,542394,1441403"/>
                </v:shape>
                <w10:wrap type="square" anchorx="margin"/>
              </v:group>
            </w:pict>
          </mc:Fallback>
        </mc:AlternateContent>
      </w:r>
      <w:r w:rsidR="005F15A0" w:rsidRPr="005F15A0">
        <w:rPr>
          <w:rFonts w:ascii="Calibri" w:eastAsia="Times New Roman" w:hAnsi="Calibri" w:cs="Times New Roman"/>
          <w:noProof/>
          <w:color w:val="auto"/>
          <w:sz w:val="22"/>
        </w:rPr>
        <w:drawing>
          <wp:anchor distT="0" distB="0" distL="114300" distR="114300" simplePos="0" relativeHeight="251681792" behindDoc="0" locked="0" layoutInCell="1" allowOverlap="1" wp14:anchorId="4F5C91F4" wp14:editId="6929A4FE">
            <wp:simplePos x="0" y="0"/>
            <wp:positionH relativeFrom="column">
              <wp:posOffset>3010077</wp:posOffset>
            </wp:positionH>
            <wp:positionV relativeFrom="paragraph">
              <wp:posOffset>282879</wp:posOffset>
            </wp:positionV>
            <wp:extent cx="1066165" cy="1425575"/>
            <wp:effectExtent l="0" t="0" r="0" b="0"/>
            <wp:wrapNone/>
            <wp:docPr id="31914" name="Picture 31914" descr="A picture containing person, wall, indoor, posing&#10;&#10;Description automatically generated"/>
            <wp:cNvGraphicFramePr/>
            <a:graphic xmlns:a="http://schemas.openxmlformats.org/drawingml/2006/main">
              <a:graphicData uri="http://schemas.openxmlformats.org/drawingml/2006/picture">
                <pic:pic xmlns:pic="http://schemas.openxmlformats.org/drawingml/2006/picture">
                  <pic:nvPicPr>
                    <pic:cNvPr id="31914" name="Picture 31914" descr="A picture containing person, wall, indoor, posing&#10;&#10;Description automatically generated"/>
                    <pic:cNvPicPr/>
                  </pic:nvPicPr>
                  <pic:blipFill>
                    <a:blip r:embed="rId36"/>
                    <a:stretch>
                      <a:fillRect/>
                    </a:stretch>
                  </pic:blipFill>
                  <pic:spPr>
                    <a:xfrm>
                      <a:off x="0" y="0"/>
                      <a:ext cx="1066165" cy="1425575"/>
                    </a:xfrm>
                    <a:prstGeom prst="rect">
                      <a:avLst/>
                    </a:prstGeom>
                  </pic:spPr>
                </pic:pic>
              </a:graphicData>
            </a:graphic>
          </wp:anchor>
        </w:drawing>
      </w:r>
      <w:r w:rsidR="005F15A0" w:rsidRPr="005F15A0">
        <w:rPr>
          <w:rFonts w:ascii="Calibri" w:eastAsia="Times New Roman" w:hAnsi="Calibri" w:cs="Times New Roman"/>
          <w:noProof/>
          <w:color w:val="auto"/>
          <w:sz w:val="22"/>
        </w:rPr>
        <mc:AlternateContent>
          <mc:Choice Requires="wpg">
            <w:drawing>
              <wp:anchor distT="0" distB="0" distL="114300" distR="114300" simplePos="0" relativeHeight="251683840" behindDoc="0" locked="0" layoutInCell="1" allowOverlap="1" wp14:anchorId="75B96EB3" wp14:editId="5C597392">
                <wp:simplePos x="0" y="0"/>
                <wp:positionH relativeFrom="page">
                  <wp:posOffset>2665095</wp:posOffset>
                </wp:positionH>
                <wp:positionV relativeFrom="paragraph">
                  <wp:posOffset>295275</wp:posOffset>
                </wp:positionV>
                <wp:extent cx="1084580" cy="1440815"/>
                <wp:effectExtent l="0" t="0" r="1270" b="6985"/>
                <wp:wrapSquare wrapText="bothSides"/>
                <wp:docPr id="31935" name="Group 31935"/>
                <wp:cNvGraphicFramePr/>
                <a:graphic xmlns:a="http://schemas.openxmlformats.org/drawingml/2006/main">
                  <a:graphicData uri="http://schemas.microsoft.com/office/word/2010/wordprocessingGroup">
                    <wpg:wgp>
                      <wpg:cNvGrpSpPr/>
                      <wpg:grpSpPr>
                        <a:xfrm>
                          <a:off x="0" y="0"/>
                          <a:ext cx="1084580" cy="1440815"/>
                          <a:chOff x="0" y="0"/>
                          <a:chExt cx="1084788" cy="1441403"/>
                        </a:xfrm>
                      </wpg:grpSpPr>
                      <pic:pic xmlns:pic="http://schemas.openxmlformats.org/drawingml/2006/picture">
                        <pic:nvPicPr>
                          <pic:cNvPr id="33984" name="Picture 33984"/>
                          <pic:cNvPicPr/>
                        </pic:nvPicPr>
                        <pic:blipFill>
                          <a:blip r:embed="rId37"/>
                          <a:stretch>
                            <a:fillRect/>
                          </a:stretch>
                        </pic:blipFill>
                        <pic:spPr>
                          <a:xfrm>
                            <a:off x="5863" y="5910"/>
                            <a:ext cx="1066800" cy="1426464"/>
                          </a:xfrm>
                          <a:prstGeom prst="rect">
                            <a:avLst/>
                          </a:prstGeom>
                        </pic:spPr>
                      </pic:pic>
                      <wps:wsp>
                        <wps:cNvPr id="33985" name="Shape 978"/>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39"/>
                                </a:lnTo>
                                <a:lnTo>
                                  <a:pt x="542394" y="1422639"/>
                                </a:lnTo>
                                <a:lnTo>
                                  <a:pt x="542394" y="1441403"/>
                                </a:lnTo>
                                <a:lnTo>
                                  <a:pt x="0" y="1441403"/>
                                </a:lnTo>
                                <a:lnTo>
                                  <a:pt x="0" y="0"/>
                                </a:lnTo>
                                <a:close/>
                              </a:path>
                            </a:pathLst>
                          </a:custGeom>
                          <a:solidFill>
                            <a:srgbClr val="433C37"/>
                          </a:solidFill>
                          <a:ln w="0" cap="flat">
                            <a:noFill/>
                            <a:miter lim="127000"/>
                          </a:ln>
                          <a:effectLst/>
                        </wps:spPr>
                        <wps:bodyPr/>
                      </wps:wsp>
                      <wps:wsp>
                        <wps:cNvPr id="33986" name="Shape 979"/>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39"/>
                                </a:lnTo>
                                <a:lnTo>
                                  <a:pt x="523594" y="1422639"/>
                                </a:lnTo>
                                <a:lnTo>
                                  <a:pt x="523594" y="18763"/>
                                </a:lnTo>
                                <a:lnTo>
                                  <a:pt x="0" y="18763"/>
                                </a:lnTo>
                                <a:lnTo>
                                  <a:pt x="0" y="0"/>
                                </a:lnTo>
                                <a:close/>
                              </a:path>
                            </a:pathLst>
                          </a:custGeom>
                          <a:solidFill>
                            <a:srgbClr val="433C37"/>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E8D7126" id="Group 31935" o:spid="_x0000_s1026" style="position:absolute;margin-left:209.85pt;margin-top:23.25pt;width:85.4pt;height:113.45pt;z-index:251683840;mso-position-horizontal-relative:page;mso-width-relative:margin;mso-height-relative:margin"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">
                <v:shape id="Picture 33984" o:spid="_x0000_s1027" type="#_x0000_t75" style="position:absolute;left:58;top:59;width:10668;height:14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">
                  <v:imagedata r:id="rId38" o:title=""/>
                </v:shape>
                <v:shape id="Shape 978"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" path="m,l542394,r,18763l18800,18763r,1403876l542394,1422639r,18764l,1441403,,xe" fillcolor="#433c37" stroked="f" strokeweight="0">
                  <v:stroke miterlimit="83231f" joinstyle="miter"/>
                  <v:path arrowok="t" textboxrect="0,0,542394,1441403"/>
                </v:shape>
                <v:shape id="Shape 979"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" path="m,l542394,r,1441403l,1441403r,-18764l523594,1422639r,-1403876l,18763,,xe" fillcolor="#433c37" stroked="f" strokeweight="0">
                  <v:stroke miterlimit="83231f" joinstyle="miter"/>
                  <v:path arrowok="t" textboxrect="0,0,542394,1441403"/>
                </v:shape>
                <w10:wrap type="square" anchorx="page"/>
              </v:group>
            </w:pict>
          </mc:Fallback>
        </mc:AlternateContent>
      </w:r>
      <w:r w:rsidR="00F019C4" w:rsidRPr="00901202">
        <w:rPr>
          <w:rFonts w:ascii="Times New Roman" w:eastAsia="Times New Roman" w:hAnsi="Times New Roman" w:cs="Times New Roman"/>
          <w:noProof/>
          <w:color w:val="auto"/>
          <w:sz w:val="24"/>
          <w:szCs w:val="24"/>
        </w:rPr>
        <mc:AlternateContent>
          <mc:Choice Requires="wpg">
            <w:drawing>
              <wp:anchor distT="0" distB="0" distL="114300" distR="114300" simplePos="0" relativeHeight="251676672" behindDoc="0" locked="0" layoutInCell="1" allowOverlap="1" wp14:anchorId="22D02349" wp14:editId="461BC59F">
                <wp:simplePos x="0" y="0"/>
                <wp:positionH relativeFrom="margin">
                  <wp:posOffset>4086860</wp:posOffset>
                </wp:positionH>
                <wp:positionV relativeFrom="paragraph">
                  <wp:posOffset>1697990</wp:posOffset>
                </wp:positionV>
                <wp:extent cx="1084580" cy="1440815"/>
                <wp:effectExtent l="0" t="0" r="1270" b="6985"/>
                <wp:wrapSquare wrapText="bothSides"/>
                <wp:docPr id="75" name="Group 75"/>
                <wp:cNvGraphicFramePr/>
                <a:graphic xmlns:a="http://schemas.openxmlformats.org/drawingml/2006/main">
                  <a:graphicData uri="http://schemas.microsoft.com/office/word/2010/wordprocessingGroup">
                    <wpg:wgp>
                      <wpg:cNvGrpSpPr/>
                      <wpg:grpSpPr>
                        <a:xfrm>
                          <a:off x="0" y="0"/>
                          <a:ext cx="1084580" cy="1440815"/>
                          <a:chOff x="0" y="0"/>
                          <a:chExt cx="1084788" cy="1441403"/>
                        </a:xfrm>
                      </wpg:grpSpPr>
                      <pic:pic xmlns:pic="http://schemas.openxmlformats.org/drawingml/2006/picture">
                        <pic:nvPicPr>
                          <pic:cNvPr id="76" name="Picture 76"/>
                          <pic:cNvPicPr/>
                        </pic:nvPicPr>
                        <pic:blipFill>
                          <a:blip r:embed="rId39"/>
                          <a:stretch>
                            <a:fillRect/>
                          </a:stretch>
                        </pic:blipFill>
                        <pic:spPr>
                          <a:xfrm>
                            <a:off x="5298" y="6021"/>
                            <a:ext cx="1066800" cy="1426464"/>
                          </a:xfrm>
                          <a:prstGeom prst="rect">
                            <a:avLst/>
                          </a:prstGeom>
                        </pic:spPr>
                      </pic:pic>
                      <wps:wsp>
                        <wps:cNvPr id="77" name="Shape 1128"/>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40"/>
                                </a:lnTo>
                                <a:lnTo>
                                  <a:pt x="542394" y="1422640"/>
                                </a:lnTo>
                                <a:lnTo>
                                  <a:pt x="542394" y="1441403"/>
                                </a:lnTo>
                                <a:lnTo>
                                  <a:pt x="0" y="1441403"/>
                                </a:lnTo>
                                <a:lnTo>
                                  <a:pt x="0" y="0"/>
                                </a:lnTo>
                                <a:close/>
                              </a:path>
                            </a:pathLst>
                          </a:custGeom>
                          <a:solidFill>
                            <a:srgbClr val="433C37"/>
                          </a:solidFill>
                          <a:ln w="0" cap="flat">
                            <a:noFill/>
                            <a:miter lim="127000"/>
                          </a:ln>
                          <a:effectLst/>
                        </wps:spPr>
                        <wps:bodyPr/>
                      </wps:wsp>
                      <wps:wsp>
                        <wps:cNvPr id="78" name="Shape 1129"/>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40"/>
                                </a:lnTo>
                                <a:lnTo>
                                  <a:pt x="523594" y="1422640"/>
                                </a:lnTo>
                                <a:lnTo>
                                  <a:pt x="523594" y="18763"/>
                                </a:lnTo>
                                <a:lnTo>
                                  <a:pt x="0" y="18763"/>
                                </a:lnTo>
                                <a:lnTo>
                                  <a:pt x="0" y="0"/>
                                </a:lnTo>
                                <a:close/>
                              </a:path>
                            </a:pathLst>
                          </a:custGeom>
                          <a:solidFill>
                            <a:srgbClr val="433C37"/>
                          </a:solidFill>
                          <a:ln w="0" cap="flat">
                            <a:noFill/>
                            <a:miter lim="127000"/>
                          </a:ln>
                          <a:effectLst/>
                        </wps:spPr>
                        <wps:bodyPr/>
                      </wps:wsp>
                    </wpg:wgp>
                  </a:graphicData>
                </a:graphic>
              </wp:anchor>
            </w:drawing>
          </mc:Choice>
          <mc:Fallback xmlns:oel="http://schemas.microsoft.com/office/2019/extlst">
            <w:pict>
              <v:group w14:anchorId="1683E500" id="Group 75" o:spid="_x0000_s1026" style="position:absolute;margin-left:321.8pt;margin-top:133.7pt;width:85.4pt;height:113.45pt;z-index:251676672;mso-position-horizontal-relative:margin"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">
                <v:shape id="Picture 76" o:spid="_x0000_s1027" type="#_x0000_t75" style="position:absolute;left:52;top:60;width:10668;height:14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">
                  <v:imagedata r:id="rId40" o:title=""/>
                </v:shape>
                <v:shape id="Shape 1128"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" path="m,l542394,r,18763l18800,18763r,1403877l542394,1422640r,18763l,1441403,,xe" fillcolor="#433c37" stroked="f" strokeweight="0">
                  <v:stroke miterlimit="83231f" joinstyle="miter"/>
                  <v:path arrowok="t" textboxrect="0,0,542394,1441403"/>
                </v:shape>
                <v:shape id="Shape 1129"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" path="m,l542394,r,1441403l,1441403r,-18763l523594,1422640r,-1403877l,18763,,xe" fillcolor="#433c37" stroked="f" strokeweight="0">
                  <v:stroke miterlimit="83231f" joinstyle="miter"/>
                  <v:path arrowok="t" textboxrect="0,0,542394,1441403"/>
                </v:shape>
                <w10:wrap type="square" anchorx="margin"/>
              </v:group>
            </w:pict>
          </mc:Fallback>
        </mc:AlternateContent>
      </w:r>
      <w:r w:rsidR="00F019C4" w:rsidRPr="00901202">
        <w:rPr>
          <w:rFonts w:ascii="Times New Roman" w:eastAsia="Times New Roman" w:hAnsi="Times New Roman" w:cs="Times New Roman"/>
          <w:noProof/>
          <w:color w:val="auto"/>
          <w:sz w:val="24"/>
          <w:szCs w:val="24"/>
        </w:rPr>
        <mc:AlternateContent>
          <mc:Choice Requires="wpg">
            <w:drawing>
              <wp:anchor distT="0" distB="0" distL="114300" distR="114300" simplePos="0" relativeHeight="251672576" behindDoc="0" locked="0" layoutInCell="1" allowOverlap="1" wp14:anchorId="12434E8B" wp14:editId="1DDDC2DC">
                <wp:simplePos x="0" y="0"/>
                <wp:positionH relativeFrom="column">
                  <wp:posOffset>5151120</wp:posOffset>
                </wp:positionH>
                <wp:positionV relativeFrom="paragraph">
                  <wp:posOffset>1714500</wp:posOffset>
                </wp:positionV>
                <wp:extent cx="1084580" cy="1440815"/>
                <wp:effectExtent l="0" t="0" r="0" b="0"/>
                <wp:wrapSquare wrapText="bothSides"/>
                <wp:docPr id="31917" name="Group 31917"/>
                <wp:cNvGraphicFramePr/>
                <a:graphic xmlns:a="http://schemas.openxmlformats.org/drawingml/2006/main">
                  <a:graphicData uri="http://schemas.microsoft.com/office/word/2010/wordprocessingGroup">
                    <wpg:wgp>
                      <wpg:cNvGrpSpPr/>
                      <wpg:grpSpPr>
                        <a:xfrm>
                          <a:off x="0" y="0"/>
                          <a:ext cx="1084580" cy="1440815"/>
                          <a:chOff x="0" y="0"/>
                          <a:chExt cx="1084788" cy="1441403"/>
                        </a:xfrm>
                      </wpg:grpSpPr>
                      <pic:pic xmlns:pic="http://schemas.openxmlformats.org/drawingml/2006/picture">
                        <pic:nvPicPr>
                          <pic:cNvPr id="31918" name="Picture 31918"/>
                          <pic:cNvPicPr/>
                        </pic:nvPicPr>
                        <pic:blipFill>
                          <a:blip r:embed="rId41"/>
                          <a:stretch>
                            <a:fillRect/>
                          </a:stretch>
                        </pic:blipFill>
                        <pic:spPr>
                          <a:xfrm>
                            <a:off x="6783" y="7092"/>
                            <a:ext cx="1066800" cy="1423416"/>
                          </a:xfrm>
                          <a:prstGeom prst="rect">
                            <a:avLst/>
                          </a:prstGeom>
                        </pic:spPr>
                      </pic:pic>
                      <wps:wsp>
                        <wps:cNvPr id="31919" name="Shape 1058"/>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39"/>
                                </a:lnTo>
                                <a:lnTo>
                                  <a:pt x="542394" y="1422639"/>
                                </a:lnTo>
                                <a:lnTo>
                                  <a:pt x="542394" y="1441403"/>
                                </a:lnTo>
                                <a:lnTo>
                                  <a:pt x="0" y="1441403"/>
                                </a:lnTo>
                                <a:lnTo>
                                  <a:pt x="0" y="0"/>
                                </a:lnTo>
                                <a:close/>
                              </a:path>
                            </a:pathLst>
                          </a:custGeom>
                          <a:solidFill>
                            <a:srgbClr val="433C37"/>
                          </a:solidFill>
                          <a:ln w="0" cap="flat">
                            <a:noFill/>
                            <a:miter lim="127000"/>
                          </a:ln>
                          <a:effectLst/>
                        </wps:spPr>
                        <wps:bodyPr/>
                      </wps:wsp>
                      <wps:wsp>
                        <wps:cNvPr id="31920" name="Shape 1059"/>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39"/>
                                </a:lnTo>
                                <a:lnTo>
                                  <a:pt x="523594" y="1422639"/>
                                </a:lnTo>
                                <a:lnTo>
                                  <a:pt x="523594" y="18763"/>
                                </a:lnTo>
                                <a:lnTo>
                                  <a:pt x="0" y="18763"/>
                                </a:lnTo>
                                <a:lnTo>
                                  <a:pt x="0" y="0"/>
                                </a:lnTo>
                                <a:close/>
                              </a:path>
                            </a:pathLst>
                          </a:custGeom>
                          <a:solidFill>
                            <a:srgbClr val="433C37"/>
                          </a:solidFill>
                          <a:ln w="0" cap="flat">
                            <a:noFill/>
                            <a:miter lim="127000"/>
                          </a:ln>
                          <a:effectLst/>
                        </wps:spPr>
                        <wps:bodyPr/>
                      </wps:wsp>
                    </wpg:wgp>
                  </a:graphicData>
                </a:graphic>
              </wp:anchor>
            </w:drawing>
          </mc:Choice>
          <mc:Fallback xmlns:oel="http://schemas.microsoft.com/office/2019/extlst">
            <w:pict>
              <v:group w14:anchorId="07F1A044" id="Group 31917" o:spid="_x0000_s1026" style="position:absolute;margin-left:405.6pt;margin-top:135pt;width:85.4pt;height:113.45pt;z-index:251672576"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">
                <v:shape id="Picture 31918" o:spid="_x0000_s1027" type="#_x0000_t75" style="position:absolute;left:67;top:70;width:10668;height:14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">
                  <v:imagedata r:id="rId42" o:title=""/>
                </v:shape>
                <v:shape id="Shape 1058"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" path="m,l542394,r,18763l18800,18763r,1403876l542394,1422639r,18764l,1441403,,xe" fillcolor="#433c37" stroked="f" strokeweight="0">
                  <v:stroke miterlimit="83231f" joinstyle="miter"/>
                  <v:path arrowok="t" textboxrect="0,0,542394,1441403"/>
                </v:shape>
                <v:shape id="Shape 1059"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" path="m,l542394,r,1441403l,1441403r,-18764l523594,1422639r,-1403876l,18763,,xe" fillcolor="#433c37" stroked="f" strokeweight="0">
                  <v:stroke miterlimit="83231f" joinstyle="miter"/>
                  <v:path arrowok="t" textboxrect="0,0,542394,1441403"/>
                </v:shape>
                <w10:wrap type="square"/>
              </v:group>
            </w:pict>
          </mc:Fallback>
        </mc:AlternateContent>
      </w:r>
      <w:r w:rsidR="00F019C4" w:rsidRPr="00901202">
        <w:rPr>
          <w:rFonts w:ascii="Times New Roman" w:eastAsia="Times New Roman" w:hAnsi="Times New Roman" w:cs="Times New Roman"/>
          <w:noProof/>
          <w:color w:val="auto"/>
          <w:sz w:val="24"/>
          <w:szCs w:val="24"/>
        </w:rPr>
        <mc:AlternateContent>
          <mc:Choice Requires="wpg">
            <w:drawing>
              <wp:anchor distT="0" distB="0" distL="114300" distR="114300" simplePos="0" relativeHeight="251669504" behindDoc="0" locked="0" layoutInCell="1" allowOverlap="1" wp14:anchorId="10FCCD54" wp14:editId="030B64AE">
                <wp:simplePos x="0" y="0"/>
                <wp:positionH relativeFrom="margin">
                  <wp:posOffset>4072255</wp:posOffset>
                </wp:positionH>
                <wp:positionV relativeFrom="paragraph">
                  <wp:posOffset>269875</wp:posOffset>
                </wp:positionV>
                <wp:extent cx="1084580" cy="1440815"/>
                <wp:effectExtent l="0" t="0" r="1270" b="6985"/>
                <wp:wrapSquare wrapText="bothSides"/>
                <wp:docPr id="33991" name="Group 33991"/>
                <wp:cNvGraphicFramePr/>
                <a:graphic xmlns:a="http://schemas.openxmlformats.org/drawingml/2006/main">
                  <a:graphicData uri="http://schemas.microsoft.com/office/word/2010/wordprocessingGroup">
                    <wpg:wgp>
                      <wpg:cNvGrpSpPr/>
                      <wpg:grpSpPr>
                        <a:xfrm>
                          <a:off x="0" y="0"/>
                          <a:ext cx="1084580" cy="1440815"/>
                          <a:chOff x="0" y="0"/>
                          <a:chExt cx="1084788" cy="1441403"/>
                        </a:xfrm>
                      </wpg:grpSpPr>
                      <pic:pic xmlns:pic="http://schemas.openxmlformats.org/drawingml/2006/picture">
                        <pic:nvPicPr>
                          <pic:cNvPr id="33992" name="Picture 33992"/>
                          <pic:cNvPicPr/>
                        </pic:nvPicPr>
                        <pic:blipFill>
                          <a:blip r:embed="rId43"/>
                          <a:stretch>
                            <a:fillRect/>
                          </a:stretch>
                        </pic:blipFill>
                        <pic:spPr>
                          <a:xfrm>
                            <a:off x="7798" y="6406"/>
                            <a:ext cx="1066800" cy="1426464"/>
                          </a:xfrm>
                          <a:prstGeom prst="rect">
                            <a:avLst/>
                          </a:prstGeom>
                        </pic:spPr>
                      </pic:pic>
                      <wps:wsp>
                        <wps:cNvPr id="33993" name="Shape 886"/>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39"/>
                                </a:lnTo>
                                <a:lnTo>
                                  <a:pt x="542394" y="1422639"/>
                                </a:lnTo>
                                <a:lnTo>
                                  <a:pt x="542394" y="1441403"/>
                                </a:lnTo>
                                <a:lnTo>
                                  <a:pt x="0" y="1441403"/>
                                </a:lnTo>
                                <a:lnTo>
                                  <a:pt x="0" y="0"/>
                                </a:lnTo>
                                <a:close/>
                              </a:path>
                            </a:pathLst>
                          </a:custGeom>
                          <a:solidFill>
                            <a:srgbClr val="433C37"/>
                          </a:solidFill>
                          <a:ln w="0" cap="flat">
                            <a:noFill/>
                            <a:miter lim="127000"/>
                          </a:ln>
                          <a:effectLst/>
                        </wps:spPr>
                        <wps:bodyPr/>
                      </wps:wsp>
                      <wps:wsp>
                        <wps:cNvPr id="33994" name="Shape 887"/>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39"/>
                                </a:lnTo>
                                <a:lnTo>
                                  <a:pt x="523594" y="1422639"/>
                                </a:lnTo>
                                <a:lnTo>
                                  <a:pt x="523594" y="18763"/>
                                </a:lnTo>
                                <a:lnTo>
                                  <a:pt x="0" y="18763"/>
                                </a:lnTo>
                                <a:lnTo>
                                  <a:pt x="0" y="0"/>
                                </a:lnTo>
                                <a:close/>
                              </a:path>
                            </a:pathLst>
                          </a:custGeom>
                          <a:solidFill>
                            <a:srgbClr val="433C37"/>
                          </a:solidFill>
                          <a:ln w="0" cap="flat">
                            <a:noFill/>
                            <a:miter lim="127000"/>
                          </a:ln>
                          <a:effectLst/>
                        </wps:spPr>
                        <wps:bodyPr/>
                      </wps:wsp>
                    </wpg:wgp>
                  </a:graphicData>
                </a:graphic>
              </wp:anchor>
            </w:drawing>
          </mc:Choice>
          <mc:Fallback xmlns:oel="http://schemas.microsoft.com/office/2019/extlst">
            <w:pict>
              <v:group w14:anchorId="1CD8A8FE" id="Group 33991" o:spid="_x0000_s1026" style="position:absolute;margin-left:320.65pt;margin-top:21.25pt;width:85.4pt;height:113.45pt;z-index:251669504;mso-position-horizontal-relative:margin"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">
                <v:shape id="Picture 33992" o:spid="_x0000_s1027" type="#_x0000_t75" style="position:absolute;left:77;top:64;width:10668;height:14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">
                  <v:imagedata r:id="rId44" o:title=""/>
                </v:shape>
                <v:shape id="Shape 886"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" path="m,l542394,r,18763l18800,18763r,1403876l542394,1422639r,18764l,1441403,,xe" fillcolor="#433c37" stroked="f" strokeweight="0">
                  <v:stroke miterlimit="83231f" joinstyle="miter"/>
                  <v:path arrowok="t" textboxrect="0,0,542394,1441403"/>
                </v:shape>
                <v:shape id="Shape 887"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" path="m,l542394,r,1441403l,1441403r,-18764l523594,1422639r,-1403876l,18763,,xe" fillcolor="#433c37" stroked="f" strokeweight="0">
                  <v:stroke miterlimit="83231f" joinstyle="miter"/>
                  <v:path arrowok="t" textboxrect="0,0,542394,1441403"/>
                </v:shape>
                <w10:wrap type="square" anchorx="margin"/>
              </v:group>
            </w:pict>
          </mc:Fallback>
        </mc:AlternateContent>
      </w:r>
      <w:r w:rsidR="00F019C4" w:rsidRPr="00901202">
        <w:rPr>
          <w:rFonts w:ascii="Times New Roman" w:eastAsia="Times New Roman" w:hAnsi="Times New Roman" w:cs="Times New Roman"/>
          <w:noProof/>
          <w:color w:val="auto"/>
          <w:sz w:val="24"/>
          <w:szCs w:val="24"/>
        </w:rPr>
        <mc:AlternateContent>
          <mc:Choice Requires="wpg">
            <w:drawing>
              <wp:anchor distT="0" distB="0" distL="114300" distR="114300" simplePos="0" relativeHeight="251670528" behindDoc="0" locked="0" layoutInCell="1" allowOverlap="1" wp14:anchorId="731D3F90" wp14:editId="01FCC4D5">
                <wp:simplePos x="0" y="0"/>
                <wp:positionH relativeFrom="column">
                  <wp:posOffset>5159375</wp:posOffset>
                </wp:positionH>
                <wp:positionV relativeFrom="paragraph">
                  <wp:posOffset>272415</wp:posOffset>
                </wp:positionV>
                <wp:extent cx="1084580" cy="1440815"/>
                <wp:effectExtent l="0" t="0" r="0" b="0"/>
                <wp:wrapSquare wrapText="bothSides"/>
                <wp:docPr id="33987" name="Group 33987"/>
                <wp:cNvGraphicFramePr/>
                <a:graphic xmlns:a="http://schemas.openxmlformats.org/drawingml/2006/main">
                  <a:graphicData uri="http://schemas.microsoft.com/office/word/2010/wordprocessingGroup">
                    <wpg:wgp>
                      <wpg:cNvGrpSpPr/>
                      <wpg:grpSpPr>
                        <a:xfrm>
                          <a:off x="0" y="0"/>
                          <a:ext cx="1084580" cy="1440815"/>
                          <a:chOff x="0" y="0"/>
                          <a:chExt cx="1084788" cy="1441403"/>
                        </a:xfrm>
                      </wpg:grpSpPr>
                      <pic:pic xmlns:pic="http://schemas.openxmlformats.org/drawingml/2006/picture">
                        <pic:nvPicPr>
                          <pic:cNvPr id="33988" name="Picture 33988"/>
                          <pic:cNvPicPr/>
                        </pic:nvPicPr>
                        <pic:blipFill>
                          <a:blip r:embed="rId45"/>
                          <a:stretch>
                            <a:fillRect/>
                          </a:stretch>
                        </pic:blipFill>
                        <pic:spPr>
                          <a:xfrm>
                            <a:off x="5266" y="6834"/>
                            <a:ext cx="1066800" cy="1426464"/>
                          </a:xfrm>
                          <a:prstGeom prst="rect">
                            <a:avLst/>
                          </a:prstGeom>
                        </pic:spPr>
                      </pic:pic>
                      <wps:wsp>
                        <wps:cNvPr id="33989" name="Shape 921"/>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39"/>
                                </a:lnTo>
                                <a:lnTo>
                                  <a:pt x="542394" y="1422639"/>
                                </a:lnTo>
                                <a:lnTo>
                                  <a:pt x="542394" y="1441403"/>
                                </a:lnTo>
                                <a:lnTo>
                                  <a:pt x="0" y="1441403"/>
                                </a:lnTo>
                                <a:lnTo>
                                  <a:pt x="0" y="0"/>
                                </a:lnTo>
                                <a:close/>
                              </a:path>
                            </a:pathLst>
                          </a:custGeom>
                          <a:solidFill>
                            <a:srgbClr val="433C37"/>
                          </a:solidFill>
                          <a:ln w="0" cap="flat">
                            <a:noFill/>
                            <a:miter lim="127000"/>
                          </a:ln>
                          <a:effectLst/>
                        </wps:spPr>
                        <wps:bodyPr/>
                      </wps:wsp>
                      <wps:wsp>
                        <wps:cNvPr id="33990" name="Shape 922"/>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39"/>
                                </a:lnTo>
                                <a:lnTo>
                                  <a:pt x="523594" y="1422639"/>
                                </a:lnTo>
                                <a:lnTo>
                                  <a:pt x="523594" y="18763"/>
                                </a:lnTo>
                                <a:lnTo>
                                  <a:pt x="0" y="18763"/>
                                </a:lnTo>
                                <a:lnTo>
                                  <a:pt x="0" y="0"/>
                                </a:lnTo>
                                <a:close/>
                              </a:path>
                            </a:pathLst>
                          </a:custGeom>
                          <a:solidFill>
                            <a:srgbClr val="433C37"/>
                          </a:solidFill>
                          <a:ln w="0" cap="flat">
                            <a:noFill/>
                            <a:miter lim="127000"/>
                          </a:ln>
                          <a:effectLst/>
                        </wps:spPr>
                        <wps:bodyPr/>
                      </wps:wsp>
                    </wpg:wgp>
                  </a:graphicData>
                </a:graphic>
              </wp:anchor>
            </w:drawing>
          </mc:Choice>
          <mc:Fallback xmlns:oel="http://schemas.microsoft.com/office/2019/extlst">
            <w:pict>
              <v:group w14:anchorId="11647434" id="Group 33987" o:spid="_x0000_s1026" style="position:absolute;margin-left:406.25pt;margin-top:21.45pt;width:85.4pt;height:113.45pt;z-index:251670528"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">
                <v:shape id="Picture 33988" o:spid="_x0000_s1027" type="#_x0000_t75" style="position:absolute;left:52;top:68;width:10668;height:14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">
                  <v:imagedata r:id="rId46" o:title=""/>
                </v:shape>
                <v:shape id="Shape 921"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" path="m,l542394,r,18763l18800,18763r,1403876l542394,1422639r,18764l,1441403,,xe" fillcolor="#433c37" stroked="f" strokeweight="0">
                  <v:stroke miterlimit="83231f" joinstyle="miter"/>
                  <v:path arrowok="t" textboxrect="0,0,542394,1441403"/>
                </v:shape>
                <v:shape id="Shape 922"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" path="m,l542394,r,1441403l,1441403r,-18764l523594,1422639r,-1403876l,18763,,xe" fillcolor="#433c37" stroked="f" strokeweight="0">
                  <v:stroke miterlimit="83231f" joinstyle="miter"/>
                  <v:path arrowok="t" textboxrect="0,0,542394,1441403"/>
                </v:shape>
                <w10:wrap type="square"/>
              </v:group>
            </w:pict>
          </mc:Fallback>
        </mc:AlternateContent>
      </w:r>
      <w:r>
        <w:t>;;;;</w:t>
      </w:r>
    </w:p>
    <w:p w14:paraId="282D59D6" w14:textId="6EDC3112" w:rsidR="007B1DB2" w:rsidRPr="007B1DB2" w:rsidRDefault="007B1DB2" w:rsidP="007B1DB2"/>
    <w:p w14:paraId="10536093" w14:textId="69ACA391" w:rsidR="007B1DB2" w:rsidRPr="007B1DB2" w:rsidRDefault="007B1DB2" w:rsidP="007B1DB2"/>
    <w:p w14:paraId="1F0BEC69" w14:textId="27793FDA" w:rsidR="007B1DB2" w:rsidRPr="007B1DB2" w:rsidRDefault="007B1DB2" w:rsidP="007B1DB2"/>
    <w:p w14:paraId="71936183" w14:textId="3E10DE31" w:rsidR="007B1DB2" w:rsidRPr="007B1DB2" w:rsidRDefault="007B1DB2" w:rsidP="007B1DB2"/>
    <w:p w14:paraId="2828E487" w14:textId="43D3EA02" w:rsidR="007B1DB2" w:rsidRPr="007B1DB2" w:rsidRDefault="007B1DB2" w:rsidP="007B1DB2"/>
    <w:p w14:paraId="33C515D6" w14:textId="2AE374AE" w:rsidR="007B1DB2" w:rsidRPr="007B1DB2" w:rsidRDefault="007B1DB2" w:rsidP="007B1DB2"/>
    <w:p w14:paraId="73000B0E" w14:textId="63B4FBBD" w:rsidR="007B1DB2" w:rsidRPr="007B1DB2" w:rsidRDefault="007B1DB2" w:rsidP="007B1DB2"/>
    <w:p w14:paraId="312A71FB" w14:textId="44636860" w:rsidR="007B1DB2" w:rsidRPr="007B1DB2" w:rsidRDefault="007B1DB2" w:rsidP="007B1DB2"/>
    <w:p w14:paraId="34A7FB93" w14:textId="2B6B01EF" w:rsidR="007B1DB2" w:rsidRPr="007B1DB2" w:rsidRDefault="007B1DB2" w:rsidP="007B1DB2"/>
    <w:p w14:paraId="4335E4E6" w14:textId="059B1271" w:rsidR="007B1DB2" w:rsidRPr="007B1DB2" w:rsidRDefault="007B1DB2" w:rsidP="007B1DB2"/>
    <w:p w14:paraId="291F2616" w14:textId="2B04D3D7" w:rsidR="007B1DB2" w:rsidRPr="007B1DB2" w:rsidRDefault="007B1DB2" w:rsidP="007B1DB2"/>
    <w:p w14:paraId="733F9B45" w14:textId="6A34A0CC" w:rsidR="007B1DB2" w:rsidRPr="007B1DB2" w:rsidRDefault="007B1DB2" w:rsidP="007B1DB2"/>
    <w:p w14:paraId="0009A055" w14:textId="0C5897C7" w:rsidR="007B1DB2" w:rsidRPr="007B1DB2" w:rsidRDefault="007B1DB2" w:rsidP="007B1DB2"/>
    <w:p w14:paraId="3DC357EE" w14:textId="0A111428" w:rsidR="007B1DB2" w:rsidRPr="007B1DB2" w:rsidRDefault="007B1DB2" w:rsidP="007B1DB2"/>
    <w:p w14:paraId="4C3F09DD" w14:textId="296A3A21" w:rsidR="007B1DB2" w:rsidRPr="007B1DB2" w:rsidRDefault="007B1DB2" w:rsidP="007B1DB2"/>
    <w:p w14:paraId="6B44CB78" w14:textId="68EA28B0" w:rsidR="007B1DB2" w:rsidRDefault="007B1DB2" w:rsidP="007B1DB2">
      <w:pPr>
        <w:tabs>
          <w:tab w:val="left" w:pos="1425"/>
        </w:tabs>
      </w:pPr>
      <w:r>
        <w:tab/>
      </w:r>
    </w:p>
    <w:p w14:paraId="7A27C811" w14:textId="6333361A" w:rsidR="007B1DB2" w:rsidRDefault="007B1DB2" w:rsidP="007B1DB2">
      <w:pPr>
        <w:tabs>
          <w:tab w:val="left" w:pos="1425"/>
        </w:tabs>
      </w:pPr>
    </w:p>
    <w:p w14:paraId="3EAF5C16" w14:textId="686C8D42" w:rsidR="007B1DB2" w:rsidRDefault="007B1DB2" w:rsidP="007B1DB2">
      <w:pPr>
        <w:tabs>
          <w:tab w:val="left" w:pos="1425"/>
        </w:tabs>
      </w:pPr>
    </w:p>
    <w:p w14:paraId="277411F1" w14:textId="2AE112C9" w:rsidR="007B1DB2" w:rsidRDefault="007B1DB2" w:rsidP="007B1DB2">
      <w:pPr>
        <w:tabs>
          <w:tab w:val="left" w:pos="1425"/>
        </w:tabs>
      </w:pPr>
    </w:p>
    <w:p w14:paraId="179A6065" w14:textId="1870BF16" w:rsidR="007B1DB2" w:rsidRDefault="007B1DB2" w:rsidP="007B1DB2">
      <w:pPr>
        <w:tabs>
          <w:tab w:val="left" w:pos="1425"/>
        </w:tabs>
      </w:pPr>
    </w:p>
    <w:p w14:paraId="385F71E7" w14:textId="40A18CA0" w:rsidR="007B1DB2" w:rsidRDefault="007B1DB2" w:rsidP="007B1DB2">
      <w:pPr>
        <w:tabs>
          <w:tab w:val="left" w:pos="1425"/>
        </w:tabs>
      </w:pPr>
    </w:p>
    <w:p w14:paraId="109CAA93" w14:textId="654871B6" w:rsidR="007B1DB2" w:rsidRDefault="007B1DB2" w:rsidP="007B1DB2">
      <w:pPr>
        <w:tabs>
          <w:tab w:val="left" w:pos="1425"/>
        </w:tabs>
      </w:pPr>
    </w:p>
    <w:p w14:paraId="273F48AE" w14:textId="41D414D3" w:rsidR="007B1DB2" w:rsidRDefault="007B1DB2" w:rsidP="007B1DB2">
      <w:pPr>
        <w:tabs>
          <w:tab w:val="left" w:pos="1425"/>
        </w:tabs>
      </w:pPr>
    </w:p>
    <w:p w14:paraId="002FC5C9" w14:textId="43C36F69" w:rsidR="007B1DB2" w:rsidRDefault="007B1DB2" w:rsidP="007B1DB2">
      <w:pPr>
        <w:tabs>
          <w:tab w:val="left" w:pos="1425"/>
        </w:tabs>
      </w:pPr>
    </w:p>
    <w:p w14:paraId="3B95DC3F" w14:textId="7F2F4196" w:rsidR="007B1DB2" w:rsidRDefault="007B1DB2" w:rsidP="007B1DB2">
      <w:pPr>
        <w:tabs>
          <w:tab w:val="left" w:pos="1425"/>
        </w:tabs>
      </w:pPr>
    </w:p>
    <w:p w14:paraId="52F41C7D" w14:textId="79F5D121" w:rsidR="007B1DB2" w:rsidRDefault="007B1DB2" w:rsidP="007B1DB2">
      <w:pPr>
        <w:tabs>
          <w:tab w:val="left" w:pos="1425"/>
        </w:tabs>
      </w:pPr>
    </w:p>
    <w:p w14:paraId="2D23469B" w14:textId="3467D5A8" w:rsidR="007B1DB2" w:rsidRPr="007B1DB2" w:rsidRDefault="007B1DB2" w:rsidP="007B1DB2">
      <w:pPr>
        <w:widowControl w:val="0"/>
        <w:autoSpaceDE w:val="0"/>
        <w:autoSpaceDN w:val="0"/>
        <w:adjustRightInd w:val="0"/>
        <w:spacing w:before="220" w:line="264" w:lineRule="exact"/>
        <w:ind w:right="1"/>
        <w:jc w:val="center"/>
        <w:outlineLvl w:val="1"/>
        <w:rPr>
          <w:rFonts w:ascii="Times New Roman" w:eastAsia="Times New Roman" w:hAnsi="Times New Roman" w:cs="Times New Roman"/>
          <w:b/>
          <w:color w:val="C00000"/>
          <w:sz w:val="26"/>
          <w:szCs w:val="26"/>
          <w:u w:val="single"/>
          <w:lang w:bidi="he-IL"/>
        </w:rPr>
      </w:pPr>
      <w:bookmarkStart w:id="5" w:name="_Toc117786201"/>
      <w:r w:rsidRPr="007B1DB2">
        <w:rPr>
          <w:rFonts w:ascii="Times New Roman" w:eastAsia="Times New Roman" w:hAnsi="Times New Roman" w:cs="Times New Roman"/>
          <w:b/>
          <w:color w:val="C00000"/>
          <w:sz w:val="26"/>
          <w:szCs w:val="26"/>
          <w:u w:val="single"/>
          <w:lang w:bidi="he-IL"/>
        </w:rPr>
        <w:t>Full-Time Faculty Profiles</w:t>
      </w:r>
      <w:bookmarkEnd w:id="5"/>
    </w:p>
    <w:p w14:paraId="3D586394" w14:textId="77777777" w:rsidR="007B1DB2" w:rsidRPr="007B1DB2" w:rsidRDefault="007B1DB2" w:rsidP="007B1DB2">
      <w:pPr>
        <w:widowControl w:val="0"/>
        <w:autoSpaceDE w:val="0"/>
        <w:autoSpaceDN w:val="0"/>
        <w:adjustRightInd w:val="0"/>
        <w:spacing w:before="220" w:line="264" w:lineRule="exact"/>
        <w:ind w:left="81" w:right="1"/>
        <w:rPr>
          <w:rFonts w:ascii="Times New Roman" w:eastAsia="Times New Roman" w:hAnsi="Times New Roman" w:cs="Times New Roman"/>
          <w:b/>
          <w:bCs/>
          <w:color w:val="auto"/>
          <w:sz w:val="22"/>
        </w:rPr>
      </w:pPr>
      <w:r w:rsidRPr="007B1DB2">
        <w:rPr>
          <w:rFonts w:ascii="Times New Roman" w:eastAsia="Times New Roman" w:hAnsi="Times New Roman" w:cs="Times New Roman"/>
          <w:b/>
          <w:bCs/>
          <w:noProof/>
          <w:color w:val="auto"/>
          <w:sz w:val="22"/>
        </w:rPr>
        <w:drawing>
          <wp:anchor distT="0" distB="0" distL="114300" distR="114300" simplePos="0" relativeHeight="251685888" behindDoc="0" locked="0" layoutInCell="1" allowOverlap="1" wp14:anchorId="0A522482" wp14:editId="0C4F3C56">
            <wp:simplePos x="0" y="0"/>
            <wp:positionH relativeFrom="column">
              <wp:posOffset>0</wp:posOffset>
            </wp:positionH>
            <wp:positionV relativeFrom="paragraph">
              <wp:posOffset>304165</wp:posOffset>
            </wp:positionV>
            <wp:extent cx="1060704" cy="1481328"/>
            <wp:effectExtent l="0" t="0" r="6350" b="5080"/>
            <wp:wrapSquare wrapText="bothSides"/>
            <wp:docPr id="35" name="Picture 35" descr="C:\Users\rob.atchison\Desktop\Work files\Atchison CV &amp; Presentations\2019_GraduateCounseling_Faculty_LOWRES_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rob.atchison\Desktop\Work files\Atchison CV &amp; Presentations\2019_GraduateCounseling_Faculty_LOWRES_008.jpg"/>
                    <pic:cNvPicPr preferRelativeResize="0">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60704" cy="14813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B1DB2">
        <w:rPr>
          <w:rFonts w:ascii="Times New Roman" w:eastAsia="Times New Roman" w:hAnsi="Times New Roman" w:cs="Times New Roman"/>
          <w:b/>
          <w:bCs/>
          <w:color w:val="auto"/>
          <w:sz w:val="22"/>
        </w:rPr>
        <w:t>Rob Atchison, Ph.D., LMFT, NCC, AAMFT- Approved   Supervisor…………………………………………….</w:t>
      </w:r>
      <w:r w:rsidRPr="007B1DB2">
        <w:rPr>
          <w:rFonts w:ascii="Times New Roman" w:eastAsia="Times New Roman" w:hAnsi="Times New Roman" w:cs="Times New Roman"/>
          <w:b/>
          <w:bCs/>
          <w:i/>
          <w:iCs/>
          <w:color w:val="000003"/>
          <w:sz w:val="22"/>
        </w:rPr>
        <w:t>rob.atchison@indwes.edu</w:t>
      </w:r>
    </w:p>
    <w:p w14:paraId="02F0F23F" w14:textId="77777777" w:rsidR="007B1DB2" w:rsidRPr="007B1DB2" w:rsidRDefault="007B1DB2" w:rsidP="007B1DB2">
      <w:pPr>
        <w:spacing w:after="8" w:line="264" w:lineRule="auto"/>
        <w:ind w:right="42"/>
        <w:rPr>
          <w:rFonts w:ascii="Times New Roman" w:eastAsia="Times New Roman" w:hAnsi="Times New Roman" w:cs="Times New Roman"/>
          <w:color w:val="343431"/>
          <w:sz w:val="22"/>
        </w:rPr>
      </w:pPr>
      <w:r w:rsidRPr="007B1DB2">
        <w:rPr>
          <w:rFonts w:ascii="Times New Roman" w:eastAsia="Times New Roman" w:hAnsi="Times New Roman" w:cs="Times New Roman"/>
          <w:color w:val="343431"/>
          <w:sz w:val="22"/>
        </w:rPr>
        <w:t>Dr. Atchison is the Division Chair of the Graduate Counseling Division at Indiana Wesleyan University and the Director of Clinical Training. These opportunities allow him to play a part in connecting counselors-in-training to the community through the Graduate Counseling Clinics in Marion and</w:t>
      </w:r>
      <w:r w:rsidRPr="007B1DB2">
        <w:rPr>
          <w:rFonts w:ascii="Times New Roman" w:eastAsia="Times New Roman" w:hAnsi="Times New Roman" w:cs="Times New Roman"/>
          <w:color w:val="auto"/>
          <w:sz w:val="22"/>
        </w:rPr>
        <w:t xml:space="preserve"> </w:t>
      </w:r>
      <w:r w:rsidRPr="007B1DB2">
        <w:rPr>
          <w:rFonts w:ascii="Times New Roman" w:eastAsia="Times New Roman" w:hAnsi="Times New Roman" w:cs="Times New Roman"/>
          <w:color w:val="343431"/>
          <w:sz w:val="22"/>
        </w:rPr>
        <w:t>Indianapolis while also coordinating strong working relationships between students and internship sites.  Dr. Atchison also gets to protect the integrity of the profession in both of his roles by ensuring the students that we graduate are highly</w:t>
      </w:r>
      <w:r w:rsidRPr="007B1DB2">
        <w:rPr>
          <w:rFonts w:ascii="Times New Roman" w:eastAsia="Times New Roman" w:hAnsi="Times New Roman" w:cs="Times New Roman"/>
          <w:color w:val="auto"/>
          <w:sz w:val="22"/>
        </w:rPr>
        <w:t xml:space="preserve"> </w:t>
      </w:r>
      <w:r w:rsidRPr="007B1DB2">
        <w:rPr>
          <w:rFonts w:ascii="Times New Roman" w:eastAsia="Times New Roman" w:hAnsi="Times New Roman" w:cs="Times New Roman"/>
          <w:color w:val="343431"/>
          <w:sz w:val="22"/>
        </w:rPr>
        <w:t xml:space="preserve">qualified to provide the best care to the clients they serve. Prior to his current role, Dr. Atchison's clinical experience has been as a therapist, clinical supervisor, and regional supervisor of a nationally recognized in-home agency where he helped to initiate six offices across Southern and Central Indiana. Most of Dr. Atchison's experiences have been with families with kids at-risk of being removed from the home due to emotional and behavioral disturbances. </w:t>
      </w:r>
    </w:p>
    <w:p w14:paraId="708A0751" w14:textId="77777777" w:rsidR="007B1DB2" w:rsidRPr="007B1DB2" w:rsidRDefault="007B1DB2" w:rsidP="007B1DB2">
      <w:pPr>
        <w:spacing w:after="8" w:line="264" w:lineRule="auto"/>
        <w:ind w:left="720" w:right="64"/>
        <w:rPr>
          <w:rFonts w:ascii="Times New Roman" w:eastAsia="Times New Roman" w:hAnsi="Times New Roman" w:cs="Times New Roman"/>
          <w:color w:val="343431"/>
          <w:sz w:val="22"/>
        </w:rPr>
      </w:pPr>
    </w:p>
    <w:p w14:paraId="7A47A39D" w14:textId="77777777" w:rsidR="007B1DB2" w:rsidRPr="007B1DB2" w:rsidRDefault="007B1DB2" w:rsidP="007B1DB2">
      <w:pPr>
        <w:spacing w:after="8" w:line="264" w:lineRule="auto"/>
        <w:ind w:right="64"/>
        <w:rPr>
          <w:rFonts w:ascii="Times New Roman" w:eastAsia="Times New Roman" w:hAnsi="Times New Roman" w:cs="Times New Roman"/>
          <w:color w:val="343431"/>
          <w:sz w:val="22"/>
        </w:rPr>
      </w:pPr>
      <w:r w:rsidRPr="007B1DB2">
        <w:rPr>
          <w:rFonts w:ascii="Times New Roman" w:eastAsia="Times New Roman" w:hAnsi="Times New Roman" w:cs="Times New Roman"/>
          <w:color w:val="343431"/>
          <w:sz w:val="22"/>
        </w:rPr>
        <w:t xml:space="preserve">Dr. Atchison's </w:t>
      </w:r>
      <w:proofErr w:type="spellStart"/>
      <w:r w:rsidRPr="007B1DB2">
        <w:rPr>
          <w:rFonts w:ascii="Times New Roman" w:eastAsia="Times New Roman" w:hAnsi="Times New Roman" w:cs="Times New Roman"/>
          <w:color w:val="343431"/>
          <w:sz w:val="22"/>
        </w:rPr>
        <w:t>Ph.D</w:t>
      </w:r>
      <w:proofErr w:type="spellEnd"/>
      <w:r w:rsidRPr="007B1DB2">
        <w:rPr>
          <w:rFonts w:ascii="Times New Roman" w:eastAsia="Times New Roman" w:hAnsi="Times New Roman" w:cs="Times New Roman"/>
          <w:color w:val="343431"/>
          <w:sz w:val="22"/>
        </w:rPr>
        <w:t xml:space="preserve"> is in Counselor Education with an emphasis on Trauma and Crisis. Besides being a Licensed Marriage and Family Therapist in Indiana, he is a National Certified Counselor and AAMFT-Approved Supervisor.</w:t>
      </w:r>
      <w:r w:rsidRPr="007B1DB2">
        <w:rPr>
          <w:rFonts w:ascii="Times New Roman" w:eastAsia="Times New Roman" w:hAnsi="Times New Roman" w:cs="Times New Roman"/>
          <w:color w:val="auto"/>
          <w:sz w:val="22"/>
        </w:rPr>
        <w:t xml:space="preserve"> </w:t>
      </w:r>
      <w:r w:rsidRPr="007B1DB2">
        <w:rPr>
          <w:rFonts w:ascii="Times New Roman" w:eastAsia="Times New Roman" w:hAnsi="Times New Roman" w:cs="Times New Roman"/>
          <w:color w:val="343431"/>
          <w:sz w:val="22"/>
        </w:rPr>
        <w:t>His current volunteer services are with the Red Cross in Disaster Mental Health and the Service to the Armed Forces where he is trained to do Reconnection Workshops.</w:t>
      </w:r>
    </w:p>
    <w:p w14:paraId="295CB240" w14:textId="77777777" w:rsidR="007B1DB2" w:rsidRPr="007B1DB2" w:rsidRDefault="007B1DB2" w:rsidP="007B1DB2">
      <w:pPr>
        <w:spacing w:line="240" w:lineRule="auto"/>
        <w:rPr>
          <w:rFonts w:ascii="Times New Roman" w:eastAsia="Times New Roman" w:hAnsi="Times New Roman" w:cs="Times New Roman"/>
          <w:color w:val="auto"/>
          <w:sz w:val="21"/>
          <w:szCs w:val="21"/>
        </w:rPr>
      </w:pPr>
    </w:p>
    <w:p w14:paraId="642F1099" w14:textId="77777777" w:rsidR="007B1DB2" w:rsidRPr="007B1DB2" w:rsidRDefault="007B1DB2" w:rsidP="007B1DB2">
      <w:pPr>
        <w:spacing w:after="8" w:line="264" w:lineRule="auto"/>
        <w:ind w:right="64"/>
        <w:rPr>
          <w:rFonts w:ascii="Times New Roman" w:eastAsia="Times New Roman" w:hAnsi="Times New Roman" w:cs="Times New Roman"/>
          <w:color w:val="auto"/>
          <w:sz w:val="22"/>
        </w:rPr>
      </w:pPr>
      <w:r w:rsidRPr="007B1DB2">
        <w:rPr>
          <w:rFonts w:ascii="Times New Roman" w:eastAsia="Times New Roman" w:hAnsi="Times New Roman" w:cs="Times New Roman"/>
          <w:color w:val="343431"/>
          <w:sz w:val="22"/>
        </w:rPr>
        <w:t>Dr. Atchison's top priority is his wife and four kids, which keeps life fun!  He loves the opportunity to invest in the next generation of his family lineage.  Also, a passion of Rob's is competing in endurance events. In our profession we preach self-care, so Dr. Atchison ties to put that into practice.</w:t>
      </w:r>
    </w:p>
    <w:p w14:paraId="7C9CA521" w14:textId="77777777" w:rsidR="007B1DB2" w:rsidRPr="007B1DB2" w:rsidRDefault="007B1DB2" w:rsidP="007B1DB2">
      <w:pPr>
        <w:spacing w:line="240" w:lineRule="auto"/>
        <w:rPr>
          <w:rFonts w:ascii="Times New Roman" w:eastAsia="Times New Roman" w:hAnsi="Times New Roman" w:cs="Times New Roman"/>
          <w:color w:val="auto"/>
          <w:sz w:val="21"/>
          <w:szCs w:val="21"/>
        </w:rPr>
      </w:pPr>
      <w:r w:rsidRPr="007B1DB2">
        <w:rPr>
          <w:rFonts w:ascii="Times New Roman" w:eastAsia="Times New Roman" w:hAnsi="Times New Roman" w:cs="Times New Roman"/>
          <w:color w:val="auto"/>
          <w:sz w:val="21"/>
          <w:szCs w:val="21"/>
        </w:rPr>
        <w:t xml:space="preserve">  </w:t>
      </w:r>
    </w:p>
    <w:p w14:paraId="2077E43E" w14:textId="77777777" w:rsidR="007B1DB2" w:rsidRPr="007B1DB2" w:rsidRDefault="007B1DB2" w:rsidP="007B1DB2">
      <w:pPr>
        <w:tabs>
          <w:tab w:val="left" w:leader="dot" w:pos="7416"/>
        </w:tabs>
        <w:spacing w:line="240" w:lineRule="auto"/>
        <w:rPr>
          <w:rFonts w:ascii="Times New Roman" w:eastAsia="Times New Roman" w:hAnsi="Times New Roman" w:cs="Times New Roman"/>
          <w:b/>
          <w:i/>
          <w:color w:val="auto"/>
          <w:sz w:val="21"/>
          <w:szCs w:val="21"/>
        </w:rPr>
      </w:pPr>
      <w:r w:rsidRPr="007B1DB2">
        <w:rPr>
          <w:rFonts w:ascii="Calibri" w:eastAsia="Times New Roman" w:hAnsi="Calibri" w:cs="Times New Roman"/>
          <w:noProof/>
          <w:color w:val="auto"/>
          <w:sz w:val="22"/>
        </w:rPr>
        <mc:AlternateContent>
          <mc:Choice Requires="wpg">
            <w:drawing>
              <wp:anchor distT="0" distB="0" distL="114300" distR="114300" simplePos="0" relativeHeight="251686912" behindDoc="0" locked="0" layoutInCell="1" allowOverlap="1" wp14:anchorId="56CA700E" wp14:editId="2F39A77F">
                <wp:simplePos x="0" y="0"/>
                <wp:positionH relativeFrom="margin">
                  <wp:align>left</wp:align>
                </wp:positionH>
                <wp:positionV relativeFrom="paragraph">
                  <wp:posOffset>112395</wp:posOffset>
                </wp:positionV>
                <wp:extent cx="1084788" cy="1441403"/>
                <wp:effectExtent l="0" t="0" r="1270" b="6985"/>
                <wp:wrapSquare wrapText="bothSides"/>
                <wp:docPr id="31874" name="Group 31874"/>
                <wp:cNvGraphicFramePr/>
                <a:graphic xmlns:a="http://schemas.openxmlformats.org/drawingml/2006/main">
                  <a:graphicData uri="http://schemas.microsoft.com/office/word/2010/wordprocessingGroup">
                    <wpg:wgp>
                      <wpg:cNvGrpSpPr/>
                      <wpg:grpSpPr>
                        <a:xfrm>
                          <a:off x="0" y="0"/>
                          <a:ext cx="1084788" cy="1441403"/>
                          <a:chOff x="0" y="0"/>
                          <a:chExt cx="1084788" cy="1441403"/>
                        </a:xfrm>
                      </wpg:grpSpPr>
                      <pic:pic xmlns:pic="http://schemas.openxmlformats.org/drawingml/2006/picture">
                        <pic:nvPicPr>
                          <pic:cNvPr id="31875" name="Picture 31875"/>
                          <pic:cNvPicPr/>
                        </pic:nvPicPr>
                        <pic:blipFill>
                          <a:blip r:embed="rId30"/>
                          <a:stretch>
                            <a:fillRect/>
                          </a:stretch>
                        </pic:blipFill>
                        <pic:spPr>
                          <a:xfrm>
                            <a:off x="6579" y="7343"/>
                            <a:ext cx="1066800" cy="1423416"/>
                          </a:xfrm>
                          <a:prstGeom prst="rect">
                            <a:avLst/>
                          </a:prstGeom>
                        </pic:spPr>
                      </pic:pic>
                      <wps:wsp>
                        <wps:cNvPr id="31876" name="Shape 828"/>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40"/>
                                </a:lnTo>
                                <a:lnTo>
                                  <a:pt x="542394" y="1422640"/>
                                </a:lnTo>
                                <a:lnTo>
                                  <a:pt x="542394" y="1441403"/>
                                </a:lnTo>
                                <a:lnTo>
                                  <a:pt x="0" y="1441403"/>
                                </a:lnTo>
                                <a:lnTo>
                                  <a:pt x="0" y="0"/>
                                </a:lnTo>
                                <a:close/>
                              </a:path>
                            </a:pathLst>
                          </a:custGeom>
                          <a:solidFill>
                            <a:srgbClr val="433C37"/>
                          </a:solidFill>
                          <a:ln w="0" cap="flat">
                            <a:noFill/>
                            <a:miter lim="127000"/>
                          </a:ln>
                          <a:effectLst/>
                        </wps:spPr>
                        <wps:bodyPr/>
                      </wps:wsp>
                      <wps:wsp>
                        <wps:cNvPr id="31877" name="Shape 829"/>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40"/>
                                </a:lnTo>
                                <a:lnTo>
                                  <a:pt x="523594" y="1422640"/>
                                </a:lnTo>
                                <a:lnTo>
                                  <a:pt x="523594" y="18763"/>
                                </a:lnTo>
                                <a:lnTo>
                                  <a:pt x="0" y="18763"/>
                                </a:lnTo>
                                <a:lnTo>
                                  <a:pt x="0" y="0"/>
                                </a:lnTo>
                                <a:close/>
                              </a:path>
                            </a:pathLst>
                          </a:custGeom>
                          <a:solidFill>
                            <a:srgbClr val="433C37"/>
                          </a:solidFill>
                          <a:ln w="0" cap="flat">
                            <a:noFill/>
                            <a:miter lim="127000"/>
                          </a:ln>
                          <a:effectLst/>
                        </wps:spPr>
                        <wps:bodyPr/>
                      </wps:wsp>
                    </wpg:wgp>
                  </a:graphicData>
                </a:graphic>
              </wp:anchor>
            </w:drawing>
          </mc:Choice>
          <mc:Fallback xmlns:oel="http://schemas.microsoft.com/office/2019/extlst">
            <w:pict>
              <v:group w14:anchorId="5A33C0CA" id="Group 31874" o:spid="_x0000_s1026" style="position:absolute;margin-left:0;margin-top:8.85pt;width:85.4pt;height:113.5pt;z-index:251686912;mso-position-horizontal:left;mso-position-horizontal-relative:margin"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">
                <v:shape id="Picture 31875" o:spid="_x0000_s1027" type="#_x0000_t75" style="position:absolute;left:65;top:73;width:10668;height:14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">
                  <v:imagedata r:id="rId31" o:title=""/>
                </v:shape>
                <v:shape id="Shape 828"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" path="m,l542394,r,18763l18800,18763r,1403877l542394,1422640r,18763l,1441403,,xe" fillcolor="#433c37" stroked="f" strokeweight="0">
                  <v:stroke miterlimit="83231f" joinstyle="miter"/>
                  <v:path arrowok="t" textboxrect="0,0,542394,1441403"/>
                </v:shape>
                <v:shape id="Shape 829"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" path="m,l542394,r,1441403l,1441403r,-18763l523594,1422640r,-1403877l,18763,,xe" fillcolor="#433c37" stroked="f" strokeweight="0">
                  <v:stroke miterlimit="83231f" joinstyle="miter"/>
                  <v:path arrowok="t" textboxrect="0,0,542394,1441403"/>
                </v:shape>
                <w10:wrap type="square" anchorx="margin"/>
              </v:group>
            </w:pict>
          </mc:Fallback>
        </mc:AlternateContent>
      </w:r>
      <w:r w:rsidRPr="007B1DB2">
        <w:rPr>
          <w:rFonts w:ascii="Times New Roman" w:eastAsia="Times New Roman" w:hAnsi="Times New Roman" w:cs="Times New Roman"/>
          <w:b/>
          <w:color w:val="auto"/>
          <w:sz w:val="21"/>
          <w:szCs w:val="21"/>
        </w:rPr>
        <w:t>Todd Bowman, Ph.D., LCPC</w:t>
      </w:r>
      <w:r w:rsidRPr="007B1DB2">
        <w:rPr>
          <w:rFonts w:ascii="Times New Roman" w:eastAsia="Times New Roman" w:hAnsi="Times New Roman" w:cs="Times New Roman"/>
          <w:color w:val="auto"/>
          <w:sz w:val="21"/>
          <w:szCs w:val="21"/>
        </w:rPr>
        <w:t>……………………….</w:t>
      </w:r>
      <w:r w:rsidRPr="007B1DB2">
        <w:rPr>
          <w:rFonts w:ascii="Times New Roman" w:eastAsia="Times New Roman" w:hAnsi="Times New Roman" w:cs="Times New Roman"/>
          <w:b/>
          <w:i/>
          <w:color w:val="auto"/>
          <w:sz w:val="21"/>
          <w:szCs w:val="21"/>
        </w:rPr>
        <w:t>todd.bowman@indwes.edu</w:t>
      </w:r>
    </w:p>
    <w:p w14:paraId="327BDEBD" w14:textId="7133E0A8" w:rsidR="007B1DB2" w:rsidRPr="007B1DB2" w:rsidRDefault="007B1DB2" w:rsidP="007B1DB2">
      <w:pPr>
        <w:spacing w:line="240" w:lineRule="auto"/>
        <w:rPr>
          <w:rFonts w:ascii="Times New Roman" w:eastAsia="Times New Roman" w:hAnsi="Times New Roman" w:cs="Times New Roman"/>
          <w:color w:val="auto"/>
          <w:sz w:val="21"/>
          <w:szCs w:val="21"/>
        </w:rPr>
      </w:pPr>
      <w:r w:rsidRPr="007B1DB2">
        <w:rPr>
          <w:rFonts w:ascii="Times New Roman" w:eastAsia="Times New Roman" w:hAnsi="Times New Roman" w:cs="Times New Roman"/>
          <w:color w:val="343431"/>
          <w:sz w:val="22"/>
        </w:rPr>
        <w:t xml:space="preserve">Dr. Bowman, an Associate Professor of </w:t>
      </w:r>
      <w:r w:rsidR="007948A0" w:rsidRPr="007B1DB2">
        <w:rPr>
          <w:rFonts w:ascii="Times New Roman" w:eastAsia="Times New Roman" w:hAnsi="Times New Roman" w:cs="Times New Roman"/>
          <w:color w:val="343431"/>
          <w:sz w:val="22"/>
        </w:rPr>
        <w:t>Counseling,</w:t>
      </w:r>
      <w:r w:rsidRPr="007B1DB2">
        <w:rPr>
          <w:rFonts w:ascii="Times New Roman" w:eastAsia="Times New Roman" w:hAnsi="Times New Roman" w:cs="Times New Roman"/>
          <w:color w:val="343431"/>
          <w:sz w:val="22"/>
        </w:rPr>
        <w:t xml:space="preserve"> and the Director of the Community Care Program. He earned his doctoral degree in Counseling Psychology from Oklahoma State University in 2008. He has taught counselor education since the fall of 2008 and joined the IWU Division of Graduate Counseling in the fall of 2014.</w:t>
      </w:r>
    </w:p>
    <w:p w14:paraId="551CC5AF" w14:textId="77777777" w:rsidR="007B1DB2" w:rsidRPr="007B1DB2" w:rsidRDefault="007B1DB2" w:rsidP="007B1DB2">
      <w:pPr>
        <w:spacing w:line="240" w:lineRule="auto"/>
        <w:rPr>
          <w:rFonts w:ascii="Times New Roman" w:eastAsia="Times New Roman" w:hAnsi="Times New Roman" w:cs="Times New Roman"/>
          <w:color w:val="auto"/>
          <w:sz w:val="21"/>
          <w:szCs w:val="21"/>
        </w:rPr>
      </w:pPr>
    </w:p>
    <w:p w14:paraId="4BD8C049" w14:textId="77777777" w:rsidR="007B1DB2" w:rsidRPr="007B1DB2" w:rsidRDefault="007B1DB2" w:rsidP="007B1DB2">
      <w:pPr>
        <w:spacing w:line="268" w:lineRule="auto"/>
        <w:ind w:left="720" w:right="274"/>
        <w:rPr>
          <w:rFonts w:ascii="Times New Roman" w:eastAsia="Times New Roman" w:hAnsi="Times New Roman" w:cs="Times New Roman"/>
          <w:color w:val="auto"/>
          <w:sz w:val="22"/>
        </w:rPr>
      </w:pPr>
      <w:r w:rsidRPr="007B1DB2">
        <w:rPr>
          <w:rFonts w:ascii="Times New Roman" w:eastAsia="Times New Roman" w:hAnsi="Times New Roman" w:cs="Times New Roman"/>
          <w:color w:val="343431"/>
          <w:sz w:val="22"/>
        </w:rPr>
        <w:t xml:space="preserve">Dr. Bowman specializes in human sexuality, sexual addiction, and psychological assessment, and published his first book, </w:t>
      </w:r>
      <w:r w:rsidRPr="007B1DB2">
        <w:rPr>
          <w:rFonts w:ascii="Times New Roman" w:eastAsia="Times New Roman" w:hAnsi="Times New Roman" w:cs="Times New Roman"/>
          <w:i/>
          <w:color w:val="343431"/>
          <w:sz w:val="22"/>
        </w:rPr>
        <w:t>Angry birds and killer bees: Talking to you kids about sex</w:t>
      </w:r>
      <w:r w:rsidRPr="007B1DB2">
        <w:rPr>
          <w:rFonts w:ascii="Times New Roman" w:eastAsia="Times New Roman" w:hAnsi="Times New Roman" w:cs="Times New Roman"/>
          <w:color w:val="343431"/>
          <w:sz w:val="22"/>
        </w:rPr>
        <w:t xml:space="preserve"> through Beacon Hill Press in 2013.  He is the editor of </w:t>
      </w:r>
      <w:r w:rsidRPr="007B1DB2">
        <w:rPr>
          <w:rFonts w:ascii="Times New Roman" w:eastAsia="Times New Roman" w:hAnsi="Times New Roman" w:cs="Times New Roman"/>
          <w:i/>
          <w:color w:val="343431"/>
          <w:sz w:val="22"/>
        </w:rPr>
        <w:t>Reclaiming Sexual Wholeness: An Integrative Christian Approach to</w:t>
      </w:r>
      <w:r w:rsidRPr="007B1DB2">
        <w:rPr>
          <w:rFonts w:ascii="Times New Roman" w:eastAsia="Times New Roman" w:hAnsi="Times New Roman" w:cs="Times New Roman"/>
          <w:color w:val="auto"/>
          <w:sz w:val="22"/>
        </w:rPr>
        <w:t xml:space="preserve"> </w:t>
      </w:r>
      <w:r w:rsidRPr="007B1DB2">
        <w:rPr>
          <w:rFonts w:ascii="Times New Roman" w:eastAsia="Times New Roman" w:hAnsi="Times New Roman" w:cs="Times New Roman"/>
          <w:i/>
          <w:color w:val="343431"/>
          <w:sz w:val="22"/>
        </w:rPr>
        <w:t xml:space="preserve">Sexual Addiction Treatment </w:t>
      </w:r>
      <w:r w:rsidRPr="007B1DB2">
        <w:rPr>
          <w:rFonts w:ascii="Times New Roman" w:eastAsia="Times New Roman" w:hAnsi="Times New Roman" w:cs="Times New Roman"/>
          <w:color w:val="343431"/>
          <w:sz w:val="22"/>
        </w:rPr>
        <w:t xml:space="preserve">which is to be published in late 2021. He has taught for the Hong Kong Institute for Christian Counselors and presents regularly at state, national and international conferences. </w:t>
      </w:r>
    </w:p>
    <w:p w14:paraId="55559812" w14:textId="77777777" w:rsidR="007B1DB2" w:rsidRPr="007B1DB2" w:rsidRDefault="007B1DB2" w:rsidP="007B1DB2">
      <w:pPr>
        <w:spacing w:line="268" w:lineRule="auto"/>
        <w:ind w:left="89" w:right="274"/>
        <w:rPr>
          <w:rFonts w:ascii="Times New Roman" w:eastAsia="Times New Roman" w:hAnsi="Times New Roman" w:cs="Times New Roman"/>
          <w:color w:val="343431"/>
          <w:sz w:val="22"/>
        </w:rPr>
      </w:pPr>
    </w:p>
    <w:p w14:paraId="4FB7C56D" w14:textId="77777777" w:rsidR="007B1DB2" w:rsidRPr="007B1DB2" w:rsidRDefault="007B1DB2" w:rsidP="007B1DB2">
      <w:pPr>
        <w:spacing w:line="268" w:lineRule="auto"/>
        <w:ind w:right="274"/>
        <w:rPr>
          <w:rFonts w:ascii="Times New Roman" w:eastAsia="Times New Roman" w:hAnsi="Times New Roman" w:cs="Times New Roman"/>
          <w:color w:val="343431"/>
          <w:sz w:val="22"/>
        </w:rPr>
      </w:pPr>
      <w:r w:rsidRPr="007B1DB2">
        <w:rPr>
          <w:rFonts w:ascii="Times New Roman" w:eastAsia="Times New Roman" w:hAnsi="Times New Roman" w:cs="Times New Roman"/>
          <w:color w:val="343431"/>
          <w:sz w:val="22"/>
        </w:rPr>
        <w:t>Dr. Bowman is a 2003 graduate of Mount Vernon Nazarene University and served as the director of the Oklahoma State University Nazarene Student Center during his doctoral studies at OSU. He is married to Rebekah, and they have three boys, Ethan, Graham, and Titus.</w:t>
      </w:r>
    </w:p>
    <w:p w14:paraId="581DCD19" w14:textId="77777777" w:rsidR="007B1DB2" w:rsidRPr="007B1DB2" w:rsidRDefault="007B1DB2" w:rsidP="007B1DB2">
      <w:pPr>
        <w:spacing w:line="268" w:lineRule="auto"/>
        <w:ind w:right="274"/>
        <w:rPr>
          <w:rFonts w:ascii="Times New Roman" w:eastAsia="Times New Roman" w:hAnsi="Times New Roman" w:cs="Times New Roman"/>
          <w:color w:val="343431"/>
          <w:sz w:val="22"/>
        </w:rPr>
      </w:pPr>
    </w:p>
    <w:p w14:paraId="6664EA81" w14:textId="154789AD" w:rsidR="007B1DB2" w:rsidRDefault="007B1DB2" w:rsidP="007B1DB2">
      <w:pPr>
        <w:tabs>
          <w:tab w:val="left" w:pos="1425"/>
        </w:tabs>
      </w:pPr>
    </w:p>
    <w:p w14:paraId="74796E29" w14:textId="71842390" w:rsidR="007948A0" w:rsidRDefault="007948A0" w:rsidP="007B1DB2">
      <w:pPr>
        <w:tabs>
          <w:tab w:val="left" w:pos="1425"/>
        </w:tabs>
      </w:pPr>
    </w:p>
    <w:p w14:paraId="75553123" w14:textId="604B0639" w:rsidR="007948A0" w:rsidRDefault="007948A0" w:rsidP="007B1DB2">
      <w:pPr>
        <w:tabs>
          <w:tab w:val="left" w:pos="1425"/>
        </w:tabs>
      </w:pPr>
    </w:p>
    <w:p w14:paraId="393A91F3" w14:textId="16FDD792" w:rsidR="007948A0" w:rsidRDefault="007948A0" w:rsidP="007B1DB2">
      <w:pPr>
        <w:tabs>
          <w:tab w:val="left" w:pos="1425"/>
        </w:tabs>
      </w:pPr>
    </w:p>
    <w:p w14:paraId="2343A9AC" w14:textId="75D0F6B6" w:rsidR="007948A0" w:rsidRDefault="007948A0" w:rsidP="007B1DB2">
      <w:pPr>
        <w:tabs>
          <w:tab w:val="left" w:pos="1425"/>
        </w:tabs>
      </w:pPr>
    </w:p>
    <w:p w14:paraId="6C958C0A" w14:textId="402A5970" w:rsidR="007948A0" w:rsidRDefault="007948A0" w:rsidP="007B1DB2">
      <w:pPr>
        <w:tabs>
          <w:tab w:val="left" w:pos="1425"/>
        </w:tabs>
      </w:pPr>
    </w:p>
    <w:p w14:paraId="6924FCC2" w14:textId="77777777" w:rsidR="007948A0" w:rsidRPr="007948A0" w:rsidRDefault="007948A0" w:rsidP="007948A0">
      <w:pPr>
        <w:widowControl w:val="0"/>
        <w:tabs>
          <w:tab w:val="left" w:leader="dot" w:pos="7380"/>
          <w:tab w:val="left" w:pos="7416"/>
        </w:tabs>
        <w:autoSpaceDE w:val="0"/>
        <w:autoSpaceDN w:val="0"/>
        <w:adjustRightInd w:val="0"/>
        <w:spacing w:before="220" w:line="264" w:lineRule="exact"/>
        <w:ind w:right="1"/>
        <w:rPr>
          <w:rFonts w:ascii="Times New Roman" w:eastAsia="Times New Roman" w:hAnsi="Times New Roman" w:cs="Times New Roman"/>
          <w:b/>
          <w:i/>
          <w:color w:val="18181B"/>
          <w:w w:val="105"/>
          <w:sz w:val="21"/>
          <w:szCs w:val="21"/>
          <w:lang w:bidi="he-IL"/>
        </w:rPr>
      </w:pPr>
      <w:r w:rsidRPr="007948A0">
        <w:rPr>
          <w:rFonts w:ascii="Times New Roman" w:eastAsia="Times New Roman" w:hAnsi="Times New Roman" w:cs="Times New Roman"/>
          <w:noProof/>
          <w:color w:val="auto"/>
          <w:sz w:val="24"/>
          <w:szCs w:val="24"/>
        </w:rPr>
        <mc:AlternateContent>
          <mc:Choice Requires="wpg">
            <w:drawing>
              <wp:anchor distT="0" distB="0" distL="114300" distR="114300" simplePos="0" relativeHeight="251689984" behindDoc="0" locked="0" layoutInCell="1" allowOverlap="1" wp14:anchorId="7009A5B6" wp14:editId="41E843ED">
                <wp:simplePos x="0" y="0"/>
                <wp:positionH relativeFrom="margin">
                  <wp:align>left</wp:align>
                </wp:positionH>
                <wp:positionV relativeFrom="paragraph">
                  <wp:posOffset>145415</wp:posOffset>
                </wp:positionV>
                <wp:extent cx="1084580" cy="1440815"/>
                <wp:effectExtent l="0" t="0" r="1270" b="6985"/>
                <wp:wrapSquare wrapText="bothSides"/>
                <wp:docPr id="56" name="Group 56"/>
                <wp:cNvGraphicFramePr/>
                <a:graphic xmlns:a="http://schemas.openxmlformats.org/drawingml/2006/main">
                  <a:graphicData uri="http://schemas.microsoft.com/office/word/2010/wordprocessingGroup">
                    <wpg:wgp>
                      <wpg:cNvGrpSpPr/>
                      <wpg:grpSpPr>
                        <a:xfrm>
                          <a:off x="0" y="0"/>
                          <a:ext cx="1084580" cy="1440815"/>
                          <a:chOff x="0" y="0"/>
                          <a:chExt cx="1084788" cy="1441403"/>
                        </a:xfrm>
                      </wpg:grpSpPr>
                      <pic:pic xmlns:pic="http://schemas.openxmlformats.org/drawingml/2006/picture">
                        <pic:nvPicPr>
                          <pic:cNvPr id="63" name="Picture 63"/>
                          <pic:cNvPicPr/>
                        </pic:nvPicPr>
                        <pic:blipFill>
                          <a:blip r:embed="rId43"/>
                          <a:stretch>
                            <a:fillRect/>
                          </a:stretch>
                        </pic:blipFill>
                        <pic:spPr>
                          <a:xfrm>
                            <a:off x="7798" y="6406"/>
                            <a:ext cx="1066800" cy="1426464"/>
                          </a:xfrm>
                          <a:prstGeom prst="rect">
                            <a:avLst/>
                          </a:prstGeom>
                        </pic:spPr>
                      </pic:pic>
                      <wps:wsp>
                        <wps:cNvPr id="31872" name="Shape 886"/>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39"/>
                                </a:lnTo>
                                <a:lnTo>
                                  <a:pt x="542394" y="1422639"/>
                                </a:lnTo>
                                <a:lnTo>
                                  <a:pt x="542394" y="1441403"/>
                                </a:lnTo>
                                <a:lnTo>
                                  <a:pt x="0" y="1441403"/>
                                </a:lnTo>
                                <a:lnTo>
                                  <a:pt x="0" y="0"/>
                                </a:lnTo>
                                <a:close/>
                              </a:path>
                            </a:pathLst>
                          </a:custGeom>
                          <a:solidFill>
                            <a:srgbClr val="433C37"/>
                          </a:solidFill>
                          <a:ln w="0" cap="flat">
                            <a:noFill/>
                            <a:miter lim="127000"/>
                          </a:ln>
                          <a:effectLst/>
                        </wps:spPr>
                        <wps:bodyPr/>
                      </wps:wsp>
                      <wps:wsp>
                        <wps:cNvPr id="31873" name="Shape 887"/>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39"/>
                                </a:lnTo>
                                <a:lnTo>
                                  <a:pt x="523594" y="1422639"/>
                                </a:lnTo>
                                <a:lnTo>
                                  <a:pt x="523594" y="18763"/>
                                </a:lnTo>
                                <a:lnTo>
                                  <a:pt x="0" y="18763"/>
                                </a:lnTo>
                                <a:lnTo>
                                  <a:pt x="0" y="0"/>
                                </a:lnTo>
                                <a:close/>
                              </a:path>
                            </a:pathLst>
                          </a:custGeom>
                          <a:solidFill>
                            <a:srgbClr val="433C37"/>
                          </a:solidFill>
                          <a:ln w="0" cap="flat">
                            <a:noFill/>
                            <a:miter lim="127000"/>
                          </a:ln>
                          <a:effectLst/>
                        </wps:spPr>
                        <wps:bodyPr/>
                      </wps:wsp>
                    </wpg:wgp>
                  </a:graphicData>
                </a:graphic>
              </wp:anchor>
            </w:drawing>
          </mc:Choice>
          <mc:Fallback xmlns:oel="http://schemas.microsoft.com/office/2019/extlst">
            <w:pict>
              <v:group w14:anchorId="66CF8E84" id="Group 56" o:spid="_x0000_s1026" style="position:absolute;margin-left:0;margin-top:11.45pt;width:85.4pt;height:113.45pt;z-index:251689984;mso-position-horizontal:left;mso-position-horizontal-relative:margin"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">
                <v:shape id="Picture 63" o:spid="_x0000_s1027" type="#_x0000_t75" style="position:absolute;left:77;top:64;width:10668;height:14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">
                  <v:imagedata r:id="rId44" o:title=""/>
                </v:shape>
                <v:shape id="Shape 886"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" path="m,l542394,r,18763l18800,18763r,1403876l542394,1422639r,18764l,1441403,,xe" fillcolor="#433c37" stroked="f" strokeweight="0">
                  <v:stroke miterlimit="83231f" joinstyle="miter"/>
                  <v:path arrowok="t" textboxrect="0,0,542394,1441403"/>
                </v:shape>
                <v:shape id="Shape 887"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" path="m,l542394,r,1441403l,1441403r,-18764l523594,1422639r,-1403876l,18763,,xe" fillcolor="#433c37" stroked="f" strokeweight="0">
                  <v:stroke miterlimit="83231f" joinstyle="miter"/>
                  <v:path arrowok="t" textboxrect="0,0,542394,1441403"/>
                </v:shape>
                <w10:wrap type="square" anchorx="margin"/>
              </v:group>
            </w:pict>
          </mc:Fallback>
        </mc:AlternateContent>
      </w:r>
      <w:r w:rsidRPr="007948A0">
        <w:rPr>
          <w:rFonts w:ascii="Times New Roman" w:eastAsia="Times New Roman" w:hAnsi="Times New Roman" w:cs="Times New Roman"/>
          <w:b/>
          <w:color w:val="auto"/>
          <w:w w:val="105"/>
          <w:sz w:val="21"/>
          <w:szCs w:val="21"/>
          <w:lang w:bidi="he-IL"/>
        </w:rPr>
        <w:t xml:space="preserve">Erin Davis, </w:t>
      </w:r>
      <w:proofErr w:type="spellStart"/>
      <w:r w:rsidRPr="007948A0">
        <w:rPr>
          <w:rFonts w:ascii="Times New Roman" w:eastAsia="Times New Roman" w:hAnsi="Times New Roman" w:cs="Times New Roman"/>
          <w:b/>
          <w:color w:val="auto"/>
          <w:w w:val="105"/>
          <w:sz w:val="21"/>
          <w:szCs w:val="21"/>
          <w:lang w:bidi="he-IL"/>
        </w:rPr>
        <w:t>Ph.D</w:t>
      </w:r>
      <w:proofErr w:type="spellEnd"/>
      <w:r w:rsidRPr="007948A0">
        <w:rPr>
          <w:rFonts w:ascii="Times New Roman" w:eastAsia="Times New Roman" w:hAnsi="Times New Roman" w:cs="Times New Roman"/>
          <w:b/>
          <w:color w:val="auto"/>
          <w:w w:val="105"/>
          <w:sz w:val="21"/>
          <w:szCs w:val="21"/>
          <w:lang w:bidi="he-IL"/>
        </w:rPr>
        <w:t>, M.A., M.T.S</w:t>
      </w:r>
      <w:r w:rsidRPr="007948A0">
        <w:rPr>
          <w:rFonts w:ascii="Times New Roman" w:eastAsia="Times New Roman" w:hAnsi="Times New Roman" w:cs="Times New Roman"/>
          <w:color w:val="0070C0"/>
          <w:w w:val="105"/>
          <w:sz w:val="22"/>
          <w:lang w:bidi="he-IL"/>
        </w:rPr>
        <w:t>........................................</w:t>
      </w:r>
      <w:r w:rsidRPr="007948A0">
        <w:rPr>
          <w:rFonts w:ascii="Times New Roman" w:eastAsia="Times New Roman" w:hAnsi="Times New Roman" w:cs="Times New Roman"/>
          <w:b/>
          <w:i/>
          <w:color w:val="18181B"/>
          <w:w w:val="105"/>
          <w:sz w:val="22"/>
          <w:lang w:bidi="he-IL"/>
        </w:rPr>
        <w:t>erin.davis@indwes.edu</w:t>
      </w:r>
      <w:r w:rsidRPr="007948A0">
        <w:rPr>
          <w:rFonts w:ascii="Times New Roman" w:eastAsia="Times New Roman" w:hAnsi="Times New Roman" w:cs="Times New Roman"/>
          <w:b/>
          <w:i/>
          <w:color w:val="18181B"/>
          <w:w w:val="105"/>
          <w:sz w:val="21"/>
          <w:szCs w:val="21"/>
          <w:lang w:bidi="he-IL"/>
        </w:rPr>
        <w:t xml:space="preserve"> </w:t>
      </w:r>
    </w:p>
    <w:p w14:paraId="4B0189D9" w14:textId="77777777" w:rsidR="007948A0" w:rsidRPr="007948A0" w:rsidRDefault="007948A0" w:rsidP="007948A0">
      <w:pPr>
        <w:spacing w:line="240" w:lineRule="auto"/>
        <w:rPr>
          <w:rFonts w:ascii="Times New Roman" w:eastAsia="Times New Roman" w:hAnsi="Times New Roman" w:cs="Times New Roman"/>
          <w:color w:val="auto"/>
          <w:sz w:val="22"/>
        </w:rPr>
      </w:pPr>
      <w:r w:rsidRPr="007948A0">
        <w:rPr>
          <w:rFonts w:ascii="Times New Roman" w:eastAsia="Times New Roman" w:hAnsi="Times New Roman" w:cs="Times New Roman"/>
          <w:color w:val="auto"/>
          <w:sz w:val="22"/>
        </w:rPr>
        <w:t xml:space="preserve">Dr. Erin Davis received her Ph.D. and. M.A. in Counseling Psychology from Ball State University, with a cognate in Psychological Assessment.  She also earned an M.T.S. from the Anderson School of Theology and taught part-time at Anderson University and Ball State University before becoming an Associate Professor at Indiana Wesleyan University.  Prior to earning her doctorate, she spent seven years working in Student Life as a Resident Director, while also teaching adjunct for the Liberal Arts, Psychology, and Sociology departments. </w:t>
      </w:r>
    </w:p>
    <w:p w14:paraId="15122ED7" w14:textId="77777777" w:rsidR="007948A0" w:rsidRPr="007948A0" w:rsidRDefault="007948A0" w:rsidP="007948A0">
      <w:pPr>
        <w:spacing w:line="240" w:lineRule="auto"/>
        <w:rPr>
          <w:rFonts w:ascii="Times New Roman" w:eastAsia="Times New Roman" w:hAnsi="Times New Roman" w:cs="Times New Roman"/>
          <w:color w:val="auto"/>
          <w:sz w:val="22"/>
        </w:rPr>
      </w:pPr>
    </w:p>
    <w:p w14:paraId="759B9BE2" w14:textId="61EAEFC2" w:rsidR="007948A0" w:rsidRPr="007948A0" w:rsidRDefault="007948A0" w:rsidP="007948A0">
      <w:pPr>
        <w:spacing w:line="240" w:lineRule="auto"/>
        <w:rPr>
          <w:rFonts w:ascii="Times New Roman" w:eastAsia="Times New Roman" w:hAnsi="Times New Roman" w:cs="Times New Roman"/>
          <w:color w:val="auto"/>
          <w:sz w:val="22"/>
        </w:rPr>
      </w:pPr>
      <w:r w:rsidRPr="007948A0">
        <w:rPr>
          <w:rFonts w:ascii="Times New Roman" w:eastAsia="Times New Roman" w:hAnsi="Times New Roman" w:cs="Times New Roman"/>
          <w:color w:val="auto"/>
          <w:sz w:val="22"/>
        </w:rPr>
        <w:t xml:space="preserve">Dr. Davis completed her internship year at the Notre Dame University Counseling Center, where she did individual and group therapy with undergraduate and graduate students as well as being active in social justice and outreach programs.  She specializes in international student adjustment, trauma and abuse recovery, family dynamics, and using dream work in therapy. She is involved in empathy research and traveled with a team to Portugal last summer to compare the psychophysiological empathic responses of American and Portuguese students, using EEG and fMRI technology. </w:t>
      </w:r>
    </w:p>
    <w:p w14:paraId="6DB82CA1" w14:textId="77777777" w:rsidR="007948A0" w:rsidRPr="007948A0" w:rsidRDefault="007948A0" w:rsidP="007948A0">
      <w:pPr>
        <w:spacing w:line="240" w:lineRule="auto"/>
        <w:rPr>
          <w:rFonts w:ascii="Times New Roman" w:eastAsia="Times New Roman" w:hAnsi="Times New Roman" w:cs="Times New Roman"/>
          <w:color w:val="auto"/>
          <w:sz w:val="22"/>
        </w:rPr>
      </w:pPr>
    </w:p>
    <w:p w14:paraId="4D94FC52" w14:textId="77777777" w:rsidR="007948A0" w:rsidRPr="007948A0" w:rsidRDefault="007948A0" w:rsidP="007948A0">
      <w:pPr>
        <w:spacing w:line="240" w:lineRule="auto"/>
        <w:rPr>
          <w:rFonts w:ascii="Times New Roman" w:eastAsia="Times New Roman" w:hAnsi="Times New Roman" w:cs="Times New Roman"/>
          <w:color w:val="auto"/>
          <w:sz w:val="22"/>
        </w:rPr>
      </w:pPr>
      <w:r w:rsidRPr="007948A0">
        <w:rPr>
          <w:rFonts w:ascii="Times New Roman" w:eastAsia="Times New Roman" w:hAnsi="Times New Roman" w:cs="Times New Roman"/>
          <w:color w:val="auto"/>
          <w:sz w:val="22"/>
        </w:rPr>
        <w:t xml:space="preserve">Dr. Davis and her husband, Todd, and her two children </w:t>
      </w:r>
      <w:proofErr w:type="spellStart"/>
      <w:r w:rsidRPr="007948A0">
        <w:rPr>
          <w:rFonts w:ascii="Times New Roman" w:eastAsia="Times New Roman" w:hAnsi="Times New Roman" w:cs="Times New Roman"/>
          <w:color w:val="auto"/>
          <w:sz w:val="22"/>
        </w:rPr>
        <w:t>SheaLah</w:t>
      </w:r>
      <w:proofErr w:type="spellEnd"/>
      <w:r w:rsidRPr="007948A0">
        <w:rPr>
          <w:rFonts w:ascii="Times New Roman" w:eastAsia="Times New Roman" w:hAnsi="Times New Roman" w:cs="Times New Roman"/>
          <w:color w:val="auto"/>
          <w:sz w:val="22"/>
        </w:rPr>
        <w:t xml:space="preserve"> and Caleb, live in Anderson, Indiana. Erin and Todd have led several international short-term mission trips with teams of students from Anderson University, including service teams which worked in Peru, Grand Cayman, Australia, and Uganda. Dr. Davis most recently taught on Semester at Sea, a study abroad program focusing on international studies.</w:t>
      </w:r>
    </w:p>
    <w:p w14:paraId="67A0BBEA" w14:textId="77777777" w:rsidR="007948A0" w:rsidRPr="007948A0" w:rsidRDefault="007948A0" w:rsidP="007948A0">
      <w:pPr>
        <w:widowControl w:val="0"/>
        <w:tabs>
          <w:tab w:val="left" w:pos="2299"/>
          <w:tab w:val="left" w:leader="dot" w:pos="7380"/>
        </w:tabs>
        <w:autoSpaceDE w:val="0"/>
        <w:autoSpaceDN w:val="0"/>
        <w:adjustRightInd w:val="0"/>
        <w:spacing w:before="264" w:line="225" w:lineRule="exact"/>
        <w:rPr>
          <w:rFonts w:ascii="Times New Roman" w:eastAsia="Times New Roman" w:hAnsi="Times New Roman" w:cs="Times New Roman"/>
          <w:color w:val="000003"/>
          <w:sz w:val="21"/>
          <w:szCs w:val="21"/>
          <w:lang w:bidi="he-IL"/>
        </w:rPr>
      </w:pPr>
    </w:p>
    <w:p w14:paraId="1C55EFF4" w14:textId="77777777" w:rsidR="007948A0" w:rsidRPr="007948A0" w:rsidRDefault="007948A0" w:rsidP="007948A0">
      <w:pPr>
        <w:widowControl w:val="0"/>
        <w:tabs>
          <w:tab w:val="left" w:pos="2299"/>
          <w:tab w:val="left" w:leader="dot" w:pos="7380"/>
        </w:tabs>
        <w:autoSpaceDE w:val="0"/>
        <w:autoSpaceDN w:val="0"/>
        <w:adjustRightInd w:val="0"/>
        <w:spacing w:before="264" w:line="225" w:lineRule="exact"/>
        <w:rPr>
          <w:rFonts w:ascii="Times New Roman" w:eastAsia="Times New Roman" w:hAnsi="Times New Roman" w:cs="Times New Roman"/>
          <w:color w:val="000003"/>
          <w:w w:val="105"/>
          <w:sz w:val="22"/>
          <w:lang w:bidi="he-IL"/>
        </w:rPr>
      </w:pPr>
      <w:r w:rsidRPr="007948A0">
        <w:rPr>
          <w:rFonts w:ascii="Times New Roman" w:eastAsia="Times New Roman" w:hAnsi="Times New Roman" w:cs="Times New Roman"/>
          <w:b/>
          <w:noProof/>
          <w:color w:val="000003"/>
          <w:w w:val="105"/>
          <w:sz w:val="21"/>
          <w:szCs w:val="21"/>
        </w:rPr>
        <w:drawing>
          <wp:anchor distT="0" distB="0" distL="114300" distR="114300" simplePos="0" relativeHeight="251688960" behindDoc="1" locked="0" layoutInCell="1" allowOverlap="1" wp14:anchorId="1FE1CBD2" wp14:editId="3454FB2D">
            <wp:simplePos x="0" y="0"/>
            <wp:positionH relativeFrom="column">
              <wp:posOffset>145415</wp:posOffset>
            </wp:positionH>
            <wp:positionV relativeFrom="paragraph">
              <wp:posOffset>180975</wp:posOffset>
            </wp:positionV>
            <wp:extent cx="1060704" cy="1481328"/>
            <wp:effectExtent l="0" t="0" r="6350" b="5080"/>
            <wp:wrapSquare wrapText="bothSides"/>
            <wp:docPr id="29" name="Picture 29" descr="C:\Users\cindy.holloway\Pictures\FACULTY  pics\Judith Justic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C:\Users\cindy.holloway\Pictures\FACULTY  pics\Judith Justice.jpg"/>
                    <pic:cNvPicPr preferRelativeResize="0">
                      <a:picLocks noChangeAspect="1" noChangeArrowheads="1"/>
                    </pic:cNvPicPr>
                  </pic:nvPicPr>
                  <pic:blipFill rotWithShape="1">
                    <a:blip r:embed="rId47">
                      <a:extLst>
                        <a:ext uri="{28A0092B-C50C-407E-A947-70E740481C1C}">
                          <a14:useLocalDpi xmlns:a14="http://schemas.microsoft.com/office/drawing/2010/main" val="0"/>
                        </a:ext>
                      </a:extLst>
                    </a:blip>
                    <a:srcRect l="6756" r="4044"/>
                    <a:stretch/>
                  </pic:blipFill>
                  <pic:spPr bwMode="auto">
                    <a:xfrm>
                      <a:off x="0" y="0"/>
                      <a:ext cx="1060704" cy="14813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948A0">
        <w:rPr>
          <w:rFonts w:ascii="Times New Roman" w:eastAsia="Times New Roman" w:hAnsi="Times New Roman" w:cs="Times New Roman"/>
          <w:b/>
          <w:color w:val="000003"/>
          <w:w w:val="105"/>
          <w:sz w:val="21"/>
          <w:szCs w:val="21"/>
          <w:lang w:bidi="he-IL"/>
        </w:rPr>
        <w:t xml:space="preserve"> </w:t>
      </w:r>
      <w:r w:rsidRPr="007948A0">
        <w:rPr>
          <w:rFonts w:ascii="Times New Roman" w:eastAsia="Times New Roman" w:hAnsi="Times New Roman" w:cs="Times New Roman"/>
          <w:b/>
          <w:color w:val="000003"/>
          <w:w w:val="105"/>
          <w:sz w:val="22"/>
          <w:lang w:bidi="he-IL"/>
        </w:rPr>
        <w:t>Judith Justice, Ed.D</w:t>
      </w:r>
      <w:r w:rsidRPr="007948A0">
        <w:rPr>
          <w:rFonts w:ascii="Times New Roman" w:eastAsia="Times New Roman" w:hAnsi="Times New Roman" w:cs="Times New Roman"/>
          <w:b/>
          <w:color w:val="111113"/>
          <w:w w:val="105"/>
          <w:sz w:val="22"/>
          <w:lang w:bidi="he-IL"/>
        </w:rPr>
        <w:t>.</w:t>
      </w:r>
      <w:r w:rsidRPr="007948A0">
        <w:rPr>
          <w:rFonts w:ascii="Times New Roman" w:eastAsia="Times New Roman" w:hAnsi="Times New Roman" w:cs="Times New Roman"/>
          <w:b/>
          <w:color w:val="000003"/>
          <w:w w:val="105"/>
          <w:sz w:val="22"/>
          <w:lang w:bidi="he-IL"/>
        </w:rPr>
        <w:t>, LMHC</w:t>
      </w:r>
      <w:r w:rsidRPr="007948A0">
        <w:rPr>
          <w:rFonts w:ascii="Times New Roman" w:eastAsia="Times New Roman" w:hAnsi="Times New Roman" w:cs="Times New Roman"/>
          <w:color w:val="000003"/>
          <w:w w:val="105"/>
          <w:sz w:val="22"/>
          <w:lang w:bidi="he-IL"/>
        </w:rPr>
        <w:t>………………</w:t>
      </w:r>
      <w:proofErr w:type="gramStart"/>
      <w:r w:rsidRPr="007948A0">
        <w:rPr>
          <w:rFonts w:ascii="Times New Roman" w:eastAsia="Times New Roman" w:hAnsi="Times New Roman" w:cs="Times New Roman"/>
          <w:color w:val="000003"/>
          <w:w w:val="105"/>
          <w:sz w:val="22"/>
          <w:lang w:bidi="he-IL"/>
        </w:rPr>
        <w:t>….</w:t>
      </w:r>
      <w:r w:rsidRPr="007948A0">
        <w:rPr>
          <w:rFonts w:ascii="Times New Roman" w:eastAsia="Times New Roman" w:hAnsi="Times New Roman" w:cs="Times New Roman"/>
          <w:b/>
          <w:i/>
          <w:color w:val="000003"/>
          <w:w w:val="105"/>
          <w:sz w:val="22"/>
          <w:lang w:bidi="he-IL"/>
        </w:rPr>
        <w:t>judith.justice@indwes.edu</w:t>
      </w:r>
      <w:proofErr w:type="gramEnd"/>
      <w:r w:rsidRPr="007948A0">
        <w:rPr>
          <w:rFonts w:ascii="Times New Roman" w:eastAsia="Times New Roman" w:hAnsi="Times New Roman" w:cs="Times New Roman"/>
          <w:color w:val="000003"/>
          <w:w w:val="105"/>
          <w:sz w:val="22"/>
          <w:lang w:bidi="he-IL"/>
        </w:rPr>
        <w:t xml:space="preserve"> </w:t>
      </w:r>
    </w:p>
    <w:p w14:paraId="27E3255B" w14:textId="6E3E8524" w:rsidR="007948A0" w:rsidRDefault="007948A0" w:rsidP="007948A0">
      <w:pPr>
        <w:spacing w:line="240" w:lineRule="auto"/>
        <w:ind w:left="720"/>
        <w:rPr>
          <w:rFonts w:ascii="Times New Roman" w:eastAsia="Times New Roman" w:hAnsi="Times New Roman" w:cs="Times New Roman"/>
          <w:color w:val="343431"/>
          <w:sz w:val="22"/>
        </w:rPr>
      </w:pPr>
      <w:r w:rsidRPr="007948A0">
        <w:rPr>
          <w:rFonts w:ascii="Times New Roman" w:eastAsia="Times New Roman" w:hAnsi="Times New Roman" w:cs="Times New Roman"/>
          <w:color w:val="343431"/>
          <w:sz w:val="22"/>
        </w:rPr>
        <w:t>Dr. Justice is a Full Professor in IWU's Graduate Counseling Division. She has taught in higher education since 1995 and has worked with IWU since 2003, Beginning in the Education Program and then directing and teaching IWU's School Counseling Program from 2005-2021, and more recently serving as a professor, instructor, and advisor.  Dr. Justice recently retired after 19 years as a K-12 school counselor for the Whitley County Courts and her church. She continues to volunteer for local and national disasters with the American Red Cross Disaster Mental Health.</w:t>
      </w:r>
    </w:p>
    <w:p w14:paraId="6F869682" w14:textId="77777777" w:rsidR="007948A0" w:rsidRPr="007948A0" w:rsidRDefault="007948A0" w:rsidP="007948A0">
      <w:pPr>
        <w:spacing w:line="240" w:lineRule="auto"/>
        <w:ind w:left="720"/>
        <w:rPr>
          <w:rFonts w:ascii="Times New Roman" w:eastAsia="Times New Roman" w:hAnsi="Times New Roman" w:cs="Times New Roman"/>
          <w:color w:val="343431"/>
          <w:sz w:val="22"/>
        </w:rPr>
      </w:pPr>
    </w:p>
    <w:p w14:paraId="501CD2FF" w14:textId="1C3C7AB8" w:rsidR="007948A0" w:rsidRPr="007948A0" w:rsidRDefault="007948A0" w:rsidP="007948A0">
      <w:pPr>
        <w:spacing w:after="256" w:line="268" w:lineRule="auto"/>
        <w:ind w:left="720" w:right="274"/>
        <w:rPr>
          <w:rFonts w:ascii="Times New Roman" w:eastAsia="Times New Roman" w:hAnsi="Times New Roman" w:cs="Times New Roman"/>
          <w:color w:val="auto"/>
          <w:sz w:val="22"/>
        </w:rPr>
      </w:pPr>
      <w:r w:rsidRPr="007948A0">
        <w:rPr>
          <w:rFonts w:ascii="Times New Roman" w:eastAsia="Times New Roman" w:hAnsi="Times New Roman" w:cs="Times New Roman"/>
          <w:color w:val="343431"/>
          <w:sz w:val="22"/>
        </w:rPr>
        <w:t>Dr. Justice is a Licensed Mental Health Counselor and an Indiana Licensed School</w:t>
      </w:r>
      <w:r>
        <w:rPr>
          <w:rFonts w:ascii="Times New Roman" w:eastAsia="Times New Roman" w:hAnsi="Times New Roman" w:cs="Times New Roman"/>
          <w:color w:val="343431"/>
          <w:sz w:val="22"/>
        </w:rPr>
        <w:t xml:space="preserve"> </w:t>
      </w:r>
      <w:r w:rsidRPr="007948A0">
        <w:rPr>
          <w:rFonts w:ascii="Times New Roman" w:eastAsia="Times New Roman" w:hAnsi="Times New Roman" w:cs="Times New Roman"/>
          <w:color w:val="343431"/>
          <w:sz w:val="22"/>
        </w:rPr>
        <w:t>Counselor. She holds a Doctorate of Family and Youth Studies, specializing in Management of Programs from Nova Southeastern University, Miami, Florida. She has three degrees from Indiana    University, including a Master's Degree in Counseling, a Bachelor's Degree in Elementary Education, and an Associate's Degree in Early Childhood Education.</w:t>
      </w:r>
    </w:p>
    <w:p w14:paraId="7CD770A7" w14:textId="77777777" w:rsidR="007948A0" w:rsidRPr="007948A0" w:rsidRDefault="007948A0" w:rsidP="007948A0">
      <w:pPr>
        <w:spacing w:line="268" w:lineRule="auto"/>
        <w:ind w:right="274"/>
        <w:rPr>
          <w:rFonts w:ascii="Times New Roman" w:eastAsia="Times New Roman" w:hAnsi="Times New Roman" w:cs="Times New Roman"/>
          <w:color w:val="auto"/>
          <w:sz w:val="22"/>
        </w:rPr>
      </w:pPr>
      <w:r w:rsidRPr="007948A0">
        <w:rPr>
          <w:rFonts w:ascii="Times New Roman" w:eastAsia="Times New Roman" w:hAnsi="Times New Roman" w:cs="Times New Roman"/>
          <w:color w:val="343431"/>
          <w:sz w:val="22"/>
        </w:rPr>
        <w:t>Dr. Justice has presented at local, state, national, and international (Jamaica and Thailand) workshops and conferences. Her current research and writing centers around issues in school counseling, service learning, and international academics. Her free time is filled with family, nature, travel, and service. She tries to emulate the love of God by acting as His eyes, ears, hands, and feet in service to others.</w:t>
      </w:r>
    </w:p>
    <w:p w14:paraId="33B5F6A1" w14:textId="2AEC59B8" w:rsidR="007948A0" w:rsidRDefault="007948A0" w:rsidP="007B1DB2">
      <w:pPr>
        <w:tabs>
          <w:tab w:val="left" w:pos="1425"/>
        </w:tabs>
      </w:pPr>
    </w:p>
    <w:p w14:paraId="483AA19D" w14:textId="0C56DF9A" w:rsidR="00325BBF" w:rsidRDefault="00325BBF" w:rsidP="007B1DB2">
      <w:pPr>
        <w:tabs>
          <w:tab w:val="left" w:pos="1425"/>
        </w:tabs>
      </w:pPr>
    </w:p>
    <w:p w14:paraId="7BCCC912" w14:textId="7A4AA53B" w:rsidR="00325BBF" w:rsidRDefault="00325BBF" w:rsidP="007B1DB2">
      <w:pPr>
        <w:tabs>
          <w:tab w:val="left" w:pos="1425"/>
        </w:tabs>
      </w:pPr>
    </w:p>
    <w:p w14:paraId="1CB1C5A4" w14:textId="6AF7EC22" w:rsidR="00325BBF" w:rsidRDefault="00325BBF" w:rsidP="007B1DB2">
      <w:pPr>
        <w:tabs>
          <w:tab w:val="left" w:pos="1425"/>
        </w:tabs>
      </w:pPr>
    </w:p>
    <w:p w14:paraId="442AC019" w14:textId="371860B7" w:rsidR="00325BBF" w:rsidRDefault="00325BBF" w:rsidP="007B1DB2">
      <w:pPr>
        <w:tabs>
          <w:tab w:val="left" w:pos="1425"/>
        </w:tabs>
      </w:pPr>
    </w:p>
    <w:p w14:paraId="3D4319F5" w14:textId="52479ECD" w:rsidR="00325BBF" w:rsidRDefault="00325BBF" w:rsidP="007B1DB2">
      <w:pPr>
        <w:tabs>
          <w:tab w:val="left" w:pos="1425"/>
        </w:tabs>
      </w:pPr>
    </w:p>
    <w:p w14:paraId="0626C5C3" w14:textId="187D875C" w:rsidR="00325BBF" w:rsidRDefault="00325BBF" w:rsidP="007B1DB2">
      <w:pPr>
        <w:tabs>
          <w:tab w:val="left" w:pos="1425"/>
        </w:tabs>
      </w:pPr>
    </w:p>
    <w:p w14:paraId="6079E1D3" w14:textId="77777777" w:rsidR="00325BBF" w:rsidRPr="00325BBF" w:rsidRDefault="00325BBF" w:rsidP="00325BBF">
      <w:pPr>
        <w:widowControl w:val="0"/>
        <w:tabs>
          <w:tab w:val="left" w:pos="2299"/>
          <w:tab w:val="left" w:leader="dot" w:pos="6753"/>
        </w:tabs>
        <w:autoSpaceDE w:val="0"/>
        <w:autoSpaceDN w:val="0"/>
        <w:adjustRightInd w:val="0"/>
        <w:spacing w:before="264" w:line="225" w:lineRule="exact"/>
        <w:rPr>
          <w:rFonts w:ascii="Times New Roman" w:eastAsia="Times New Roman" w:hAnsi="Times New Roman" w:cs="Times New Roman"/>
          <w:b/>
          <w:color w:val="000003"/>
          <w:w w:val="105"/>
          <w:sz w:val="21"/>
          <w:szCs w:val="21"/>
          <w:lang w:bidi="he-IL"/>
        </w:rPr>
      </w:pPr>
      <w:r w:rsidRPr="00325BBF">
        <w:rPr>
          <w:rFonts w:ascii="Calibri" w:eastAsia="Times New Roman" w:hAnsi="Calibri" w:cs="Times New Roman"/>
          <w:noProof/>
          <w:color w:val="000000"/>
          <w:sz w:val="24"/>
          <w:szCs w:val="24"/>
          <w:shd w:val="clear" w:color="auto" w:fill="FFFFFF"/>
        </w:rPr>
        <w:drawing>
          <wp:anchor distT="0" distB="0" distL="114300" distR="114300" simplePos="0" relativeHeight="251692032" behindDoc="0" locked="0" layoutInCell="1" allowOverlap="1" wp14:anchorId="15FC56AC" wp14:editId="0C95CA8C">
            <wp:simplePos x="0" y="0"/>
            <wp:positionH relativeFrom="margin">
              <wp:align>left</wp:align>
            </wp:positionH>
            <wp:positionV relativeFrom="paragraph">
              <wp:posOffset>180975</wp:posOffset>
            </wp:positionV>
            <wp:extent cx="1181100" cy="1457325"/>
            <wp:effectExtent l="0" t="0" r="0" b="9525"/>
            <wp:wrapThrough wrapText="bothSides">
              <wp:wrapPolygon edited="0">
                <wp:start x="0" y="0"/>
                <wp:lineTo x="0" y="21459"/>
                <wp:lineTo x="21252" y="21459"/>
                <wp:lineTo x="21252" y="0"/>
                <wp:lineTo x="0" y="0"/>
              </wp:wrapPolygon>
            </wp:wrapThrough>
            <wp:docPr id="36" name="Picture 36" descr="C:\Users\tanetra.butler\Downloads\JMB Prof small shot 201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tanetra.butler\Downloads\JMB Prof small shot 2019.jpeg"/>
                    <pic:cNvPicPr preferRelativeResize="0">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81100"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5BBF">
        <w:rPr>
          <w:rFonts w:ascii="Times New Roman" w:eastAsia="Times New Roman" w:hAnsi="Times New Roman" w:cs="Times New Roman"/>
          <w:b/>
          <w:color w:val="000003"/>
          <w:w w:val="105"/>
          <w:sz w:val="21"/>
          <w:szCs w:val="21"/>
          <w:lang w:bidi="he-IL"/>
        </w:rPr>
        <w:t xml:space="preserve">Jennifer Money-Brady, </w:t>
      </w:r>
      <w:proofErr w:type="spellStart"/>
      <w:r w:rsidRPr="00325BBF">
        <w:rPr>
          <w:rFonts w:ascii="Times New Roman" w:eastAsia="Times New Roman" w:hAnsi="Times New Roman" w:cs="Times New Roman"/>
          <w:b/>
          <w:color w:val="000003"/>
          <w:w w:val="105"/>
          <w:sz w:val="21"/>
          <w:szCs w:val="21"/>
          <w:lang w:bidi="he-IL"/>
        </w:rPr>
        <w:t>Ed.D</w:t>
      </w:r>
      <w:proofErr w:type="spellEnd"/>
      <w:r w:rsidRPr="00325BBF">
        <w:rPr>
          <w:rFonts w:ascii="Times New Roman" w:eastAsia="Times New Roman" w:hAnsi="Times New Roman" w:cs="Times New Roman"/>
          <w:b/>
          <w:color w:val="000003"/>
          <w:w w:val="105"/>
          <w:sz w:val="21"/>
          <w:szCs w:val="21"/>
          <w:lang w:bidi="he-IL"/>
        </w:rPr>
        <w:t>, NCC, DCC</w:t>
      </w:r>
      <w:r w:rsidRPr="00325BBF">
        <w:rPr>
          <w:rFonts w:ascii="Times New Roman" w:eastAsia="Times New Roman" w:hAnsi="Times New Roman" w:cs="Times New Roman"/>
          <w:color w:val="000003"/>
          <w:w w:val="105"/>
          <w:sz w:val="21"/>
          <w:szCs w:val="21"/>
          <w:lang w:bidi="he-IL"/>
        </w:rPr>
        <w:t>....</w:t>
      </w:r>
      <w:r w:rsidRPr="00325BBF">
        <w:rPr>
          <w:rFonts w:ascii="Times New Roman" w:eastAsia="Times New Roman" w:hAnsi="Times New Roman" w:cs="Times New Roman"/>
          <w:b/>
          <w:i/>
          <w:color w:val="000003"/>
          <w:w w:val="105"/>
          <w:sz w:val="21"/>
          <w:szCs w:val="21"/>
          <w:lang w:bidi="he-IL"/>
        </w:rPr>
        <w:t>jennifer.money-brady@indwes.edu</w:t>
      </w:r>
      <w:r w:rsidRPr="00325BBF">
        <w:rPr>
          <w:rFonts w:ascii="Times New Roman" w:eastAsia="Times New Roman" w:hAnsi="Times New Roman" w:cs="Times New Roman"/>
          <w:color w:val="000003"/>
          <w:w w:val="105"/>
          <w:sz w:val="21"/>
          <w:szCs w:val="21"/>
          <w:lang w:bidi="he-IL"/>
        </w:rPr>
        <w:t xml:space="preserve"> </w:t>
      </w:r>
    </w:p>
    <w:p w14:paraId="4B66B7BC" w14:textId="7DFD0B17" w:rsidR="00A57038" w:rsidRPr="00A57038" w:rsidRDefault="00A57038" w:rsidP="00A57038">
      <w:pPr>
        <w:widowControl w:val="0"/>
        <w:autoSpaceDE w:val="0"/>
        <w:autoSpaceDN w:val="0"/>
        <w:adjustRightInd w:val="0"/>
        <w:spacing w:line="240" w:lineRule="auto"/>
        <w:rPr>
          <w:rFonts w:ascii="Corbel" w:eastAsia="MS Mincho" w:hAnsi="Corbel" w:cs="Calibri"/>
          <w:color w:val="auto"/>
          <w:sz w:val="32"/>
          <w:szCs w:val="32"/>
        </w:rPr>
      </w:pPr>
      <w:r w:rsidRPr="00A57038">
        <w:rPr>
          <w:rFonts w:ascii="Times New Roman" w:eastAsia="MS Mincho" w:hAnsi="Times New Roman" w:cs="Times New Roman"/>
          <w:color w:val="auto"/>
          <w:sz w:val="22"/>
        </w:rPr>
        <w:t xml:space="preserve">Jen Money-Brady is an Associate Professor and the Director of School Counseling for Indiana Wesleyan University. Dr. Money- Brady is a licensed school counselor and National Credentialed Counselor who completed her doctoral degree in Counselor Education and Supervision in 2018. Jen brings experience working in mental health with children at the Joseph </w:t>
      </w:r>
      <w:proofErr w:type="spellStart"/>
      <w:r w:rsidRPr="00A57038">
        <w:rPr>
          <w:rFonts w:ascii="Times New Roman" w:eastAsia="MS Mincho" w:hAnsi="Times New Roman" w:cs="Times New Roman"/>
          <w:color w:val="auto"/>
          <w:sz w:val="22"/>
        </w:rPr>
        <w:t>Maley</w:t>
      </w:r>
      <w:proofErr w:type="spellEnd"/>
      <w:r w:rsidRPr="00A57038">
        <w:rPr>
          <w:rFonts w:ascii="Times New Roman" w:eastAsia="MS Mincho" w:hAnsi="Times New Roman" w:cs="Times New Roman"/>
          <w:color w:val="auto"/>
          <w:sz w:val="22"/>
        </w:rPr>
        <w:t xml:space="preserve"> Foundation and Horizons at SRES, and in grief support group facilitation with Brooke’s Place. Jen is the Past Chair and Current Member of the Board of Directors of the Indiana School Counselor Association and sits on the board of</w:t>
      </w:r>
      <w:r>
        <w:rPr>
          <w:rFonts w:ascii="Times New Roman" w:eastAsia="MS Mincho" w:hAnsi="Times New Roman" w:cs="Times New Roman"/>
          <w:color w:val="auto"/>
          <w:sz w:val="22"/>
        </w:rPr>
        <w:t xml:space="preserve"> </w:t>
      </w:r>
      <w:r w:rsidRPr="00A57038">
        <w:rPr>
          <w:rFonts w:ascii="Times New Roman" w:eastAsia="MS Mincho" w:hAnsi="Times New Roman" w:cs="Times New Roman"/>
          <w:color w:val="auto"/>
          <w:sz w:val="22"/>
        </w:rPr>
        <w:t>the Indiana Counseling Association</w:t>
      </w:r>
      <w:r w:rsidRPr="00A57038">
        <w:rPr>
          <w:rFonts w:ascii="Corbel" w:eastAsia="MS Mincho" w:hAnsi="Corbel" w:cs="Calibri"/>
          <w:color w:val="auto"/>
          <w:sz w:val="32"/>
          <w:szCs w:val="32"/>
        </w:rPr>
        <w:t>.   </w:t>
      </w:r>
    </w:p>
    <w:p w14:paraId="01A72778" w14:textId="04A1E84F" w:rsidR="00A57038" w:rsidRDefault="00A57038" w:rsidP="00A57038">
      <w:pPr>
        <w:widowControl w:val="0"/>
        <w:autoSpaceDE w:val="0"/>
        <w:autoSpaceDN w:val="0"/>
        <w:adjustRightInd w:val="0"/>
        <w:spacing w:line="240" w:lineRule="auto"/>
        <w:rPr>
          <w:rFonts w:ascii="Times New Roman" w:eastAsia="MS Mincho" w:hAnsi="Times New Roman" w:cs="Times New Roman"/>
          <w:color w:val="auto"/>
          <w:sz w:val="22"/>
        </w:rPr>
      </w:pPr>
      <w:r w:rsidRPr="00A57038">
        <w:rPr>
          <w:rFonts w:ascii="Times New Roman" w:eastAsia="MS Mincho" w:hAnsi="Times New Roman" w:cs="Times New Roman"/>
          <w:color w:val="auto"/>
          <w:sz w:val="22"/>
        </w:rPr>
        <w:t xml:space="preserve">Jen has an interest in Advocacy, Leadership, Adverse Childhood Experiences and Trauma, Supervision and Collaboration with Administrators.  Jen spends her summers supervising a team of counseling students and licensed counselors at Horizon’s at St. Richard’s Academic and Enrichment Summer program.  Jen’s dissertation research involved a qualitative study on the characteristics and supports of School Counselor Leaders to understand how they best advocate for their students. </w:t>
      </w:r>
    </w:p>
    <w:p w14:paraId="5259DDA4" w14:textId="77777777" w:rsidR="00A57038" w:rsidRDefault="00A57038" w:rsidP="00A57038">
      <w:pPr>
        <w:widowControl w:val="0"/>
        <w:autoSpaceDE w:val="0"/>
        <w:autoSpaceDN w:val="0"/>
        <w:adjustRightInd w:val="0"/>
        <w:spacing w:line="240" w:lineRule="auto"/>
        <w:rPr>
          <w:rFonts w:ascii="Times New Roman" w:eastAsia="MS Mincho" w:hAnsi="Times New Roman" w:cs="Times New Roman"/>
          <w:color w:val="auto"/>
          <w:sz w:val="22"/>
        </w:rPr>
      </w:pPr>
    </w:p>
    <w:p w14:paraId="6F1957FF" w14:textId="124BD13F" w:rsidR="00A57038" w:rsidRPr="00A57038" w:rsidRDefault="00A57038" w:rsidP="00A57038">
      <w:pPr>
        <w:widowControl w:val="0"/>
        <w:autoSpaceDE w:val="0"/>
        <w:autoSpaceDN w:val="0"/>
        <w:adjustRightInd w:val="0"/>
        <w:spacing w:line="240" w:lineRule="auto"/>
        <w:rPr>
          <w:rFonts w:ascii="Times New Roman" w:eastAsia="MS Mincho" w:hAnsi="Times New Roman" w:cs="Times New Roman"/>
          <w:b/>
          <w:bCs/>
          <w:color w:val="auto"/>
          <w:sz w:val="22"/>
        </w:rPr>
      </w:pPr>
      <w:r w:rsidRPr="00A57038">
        <w:rPr>
          <w:rFonts w:ascii="Times New Roman" w:eastAsia="MS Mincho" w:hAnsi="Times New Roman" w:cs="Times New Roman"/>
          <w:color w:val="auto"/>
          <w:sz w:val="22"/>
        </w:rPr>
        <w:t xml:space="preserve">Jen is currently the Grant Program Director for HRSA Behavioral Health Workforce Education and Training Program # 1M01HP45172-01-00 from 2021 thru 2025, which involves a collaborative approach to supporting trauma-responsive care for schools, hospitals, clinics and private practices through counseling and nursing students within the Indiana Wesleyan University program at sites around the United States. Outside of teaching, research and service, Jen enjoys being with her husband, John, who is a Middle School Principal and their daughter, Katy. They spend their free time in nature with their pets, hiking, and traveling. Jen and her family attend St. Thomas Aquinas Catholic Church and Trinity Episcopal Church in Indianapolis. </w:t>
      </w:r>
    </w:p>
    <w:p w14:paraId="0019195D" w14:textId="5DEEBF4D" w:rsidR="00325BBF" w:rsidRDefault="00325BBF" w:rsidP="00325BBF">
      <w:pPr>
        <w:widowControl w:val="0"/>
        <w:autoSpaceDE w:val="0"/>
        <w:autoSpaceDN w:val="0"/>
        <w:adjustRightInd w:val="0"/>
        <w:spacing w:line="240" w:lineRule="auto"/>
        <w:ind w:left="720"/>
        <w:rPr>
          <w:rFonts w:ascii="Times New Roman" w:eastAsia="Times New Roman" w:hAnsi="Times New Roman" w:cs="Times New Roman"/>
          <w:color w:val="auto"/>
          <w:sz w:val="22"/>
        </w:rPr>
      </w:pPr>
    </w:p>
    <w:p w14:paraId="2B2DE7DC" w14:textId="77777777" w:rsidR="00325BBF" w:rsidRPr="00325BBF" w:rsidRDefault="00325BBF" w:rsidP="00325BBF">
      <w:pPr>
        <w:widowControl w:val="0"/>
        <w:autoSpaceDE w:val="0"/>
        <w:autoSpaceDN w:val="0"/>
        <w:adjustRightInd w:val="0"/>
        <w:spacing w:line="240" w:lineRule="auto"/>
        <w:ind w:left="720"/>
        <w:rPr>
          <w:rFonts w:ascii="Times New Roman" w:eastAsia="Times New Roman" w:hAnsi="Times New Roman" w:cs="Times New Roman"/>
          <w:color w:val="auto"/>
          <w:sz w:val="22"/>
        </w:rPr>
      </w:pPr>
    </w:p>
    <w:p w14:paraId="0EFC372A" w14:textId="77777777" w:rsidR="00325BBF" w:rsidRPr="00325BBF" w:rsidRDefault="00325BBF" w:rsidP="00325BBF">
      <w:pPr>
        <w:widowControl w:val="0"/>
        <w:autoSpaceDE w:val="0"/>
        <w:autoSpaceDN w:val="0"/>
        <w:adjustRightInd w:val="0"/>
        <w:spacing w:line="240" w:lineRule="auto"/>
        <w:rPr>
          <w:rFonts w:ascii="Times New Roman" w:eastAsia="Times New Roman" w:hAnsi="Times New Roman" w:cs="Times New Roman"/>
          <w:color w:val="auto"/>
          <w:sz w:val="21"/>
          <w:szCs w:val="21"/>
        </w:rPr>
      </w:pPr>
    </w:p>
    <w:p w14:paraId="7CDCFD67" w14:textId="77777777" w:rsidR="00325BBF" w:rsidRPr="00325BBF" w:rsidRDefault="00325BBF" w:rsidP="00325BBF">
      <w:pPr>
        <w:autoSpaceDE w:val="0"/>
        <w:autoSpaceDN w:val="0"/>
        <w:spacing w:line="240" w:lineRule="auto"/>
        <w:rPr>
          <w:rFonts w:ascii="Times New Roman" w:eastAsia="Calibri" w:hAnsi="Times New Roman" w:cs="Times New Roman"/>
          <w:color w:val="auto"/>
          <w:sz w:val="21"/>
          <w:szCs w:val="21"/>
        </w:rPr>
      </w:pPr>
      <w:r w:rsidRPr="00325BBF">
        <w:rPr>
          <w:rFonts w:ascii="Times New Roman" w:eastAsia="Calibri" w:hAnsi="Times New Roman" w:cs="Times New Roman"/>
          <w:noProof/>
          <w:color w:val="000000"/>
          <w:sz w:val="24"/>
          <w:szCs w:val="24"/>
        </w:rPr>
        <mc:AlternateContent>
          <mc:Choice Requires="wpg">
            <w:drawing>
              <wp:anchor distT="0" distB="0" distL="114300" distR="114300" simplePos="0" relativeHeight="251693056" behindDoc="0" locked="0" layoutInCell="1" allowOverlap="1" wp14:anchorId="698809F7" wp14:editId="0D554E9E">
                <wp:simplePos x="0" y="0"/>
                <wp:positionH relativeFrom="margin">
                  <wp:align>left</wp:align>
                </wp:positionH>
                <wp:positionV relativeFrom="paragraph">
                  <wp:posOffset>67310</wp:posOffset>
                </wp:positionV>
                <wp:extent cx="1084580" cy="1440815"/>
                <wp:effectExtent l="0" t="0" r="1270" b="6985"/>
                <wp:wrapSquare wrapText="bothSides"/>
                <wp:docPr id="33492" name="Group 33492"/>
                <wp:cNvGraphicFramePr/>
                <a:graphic xmlns:a="http://schemas.openxmlformats.org/drawingml/2006/main">
                  <a:graphicData uri="http://schemas.microsoft.com/office/word/2010/wordprocessingGroup">
                    <wpg:wgp>
                      <wpg:cNvGrpSpPr/>
                      <wpg:grpSpPr>
                        <a:xfrm>
                          <a:off x="0" y="0"/>
                          <a:ext cx="1084580" cy="1440815"/>
                          <a:chOff x="0" y="0"/>
                          <a:chExt cx="1084788" cy="1441403"/>
                        </a:xfrm>
                      </wpg:grpSpPr>
                      <pic:pic xmlns:pic="http://schemas.openxmlformats.org/drawingml/2006/picture">
                        <pic:nvPicPr>
                          <pic:cNvPr id="33493" name="Picture 33493"/>
                          <pic:cNvPicPr/>
                        </pic:nvPicPr>
                        <pic:blipFill>
                          <a:blip r:embed="rId27"/>
                          <a:stretch>
                            <a:fillRect/>
                          </a:stretch>
                        </pic:blipFill>
                        <pic:spPr>
                          <a:xfrm>
                            <a:off x="6593" y="6406"/>
                            <a:ext cx="1066800" cy="1426464"/>
                          </a:xfrm>
                          <a:prstGeom prst="rect">
                            <a:avLst/>
                          </a:prstGeom>
                        </pic:spPr>
                      </pic:pic>
                      <wps:wsp>
                        <wps:cNvPr id="33494" name="Shape 1008"/>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39"/>
                                </a:lnTo>
                                <a:lnTo>
                                  <a:pt x="542394" y="1422639"/>
                                </a:lnTo>
                                <a:lnTo>
                                  <a:pt x="542394" y="1441403"/>
                                </a:lnTo>
                                <a:lnTo>
                                  <a:pt x="0" y="1441403"/>
                                </a:lnTo>
                                <a:lnTo>
                                  <a:pt x="0" y="0"/>
                                </a:lnTo>
                                <a:close/>
                              </a:path>
                            </a:pathLst>
                          </a:custGeom>
                          <a:solidFill>
                            <a:srgbClr val="433C37"/>
                          </a:solidFill>
                          <a:ln w="0" cap="flat">
                            <a:noFill/>
                            <a:miter lim="127000"/>
                          </a:ln>
                          <a:effectLst/>
                        </wps:spPr>
                        <wps:bodyPr/>
                      </wps:wsp>
                      <wps:wsp>
                        <wps:cNvPr id="33495" name="Shape 1009"/>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39"/>
                                </a:lnTo>
                                <a:lnTo>
                                  <a:pt x="523594" y="1422639"/>
                                </a:lnTo>
                                <a:lnTo>
                                  <a:pt x="523594" y="18763"/>
                                </a:lnTo>
                                <a:lnTo>
                                  <a:pt x="0" y="18763"/>
                                </a:lnTo>
                                <a:lnTo>
                                  <a:pt x="0" y="0"/>
                                </a:lnTo>
                                <a:close/>
                              </a:path>
                            </a:pathLst>
                          </a:custGeom>
                          <a:solidFill>
                            <a:srgbClr val="433C37"/>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56BDE3A5" id="Group 33492" o:spid="_x0000_s1026" style="position:absolute;margin-left:0;margin-top:5.3pt;width:85.4pt;height:113.45pt;z-index:251693056;mso-position-horizontal:left;mso-position-horizontal-relative:margin;mso-width-relative:margin;mso-height-relative:margin"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">
                <v:shape id="Picture 33493" o:spid="_x0000_s1027" type="#_x0000_t75" style="position:absolute;left:65;top:64;width:10668;height:14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">
                  <v:imagedata r:id="rId28" o:title=""/>
                </v:shape>
                <v:shape id="Shape 1008"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" path="m,l542394,r,18763l18800,18763r,1403876l542394,1422639r,18764l,1441403,,xe" fillcolor="#433c37" stroked="f" strokeweight="0">
                  <v:stroke miterlimit="83231f" joinstyle="miter"/>
                  <v:path arrowok="t" textboxrect="0,0,542394,1441403"/>
                </v:shape>
                <v:shape id="Shape 1009"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" path="m,l542394,r,1441403l,1441403r,-18764l523594,1422639r,-1403876l,18763,,xe" fillcolor="#433c37" stroked="f" strokeweight="0">
                  <v:stroke miterlimit="83231f" joinstyle="miter"/>
                  <v:path arrowok="t" textboxrect="0,0,542394,1441403"/>
                </v:shape>
                <w10:wrap type="square" anchorx="margin"/>
              </v:group>
            </w:pict>
          </mc:Fallback>
        </mc:AlternateContent>
      </w:r>
      <w:r w:rsidRPr="00325BBF">
        <w:rPr>
          <w:rFonts w:ascii="Times New Roman" w:eastAsia="Calibri" w:hAnsi="Times New Roman" w:cs="Times New Roman"/>
          <w:b/>
          <w:bCs/>
          <w:color w:val="auto"/>
          <w:sz w:val="21"/>
          <w:szCs w:val="21"/>
        </w:rPr>
        <w:t xml:space="preserve">Brent Moore, </w:t>
      </w:r>
      <w:proofErr w:type="spellStart"/>
      <w:proofErr w:type="gramStart"/>
      <w:r w:rsidRPr="00325BBF">
        <w:rPr>
          <w:rFonts w:ascii="Times New Roman" w:eastAsia="Calibri" w:hAnsi="Times New Roman" w:cs="Times New Roman"/>
          <w:b/>
          <w:bCs/>
          <w:color w:val="auto"/>
          <w:sz w:val="21"/>
          <w:szCs w:val="21"/>
        </w:rPr>
        <w:t>Ph.D</w:t>
      </w:r>
      <w:proofErr w:type="spellEnd"/>
      <w:proofErr w:type="gramEnd"/>
      <w:r w:rsidRPr="00325BBF">
        <w:rPr>
          <w:rFonts w:ascii="Times New Roman" w:eastAsia="Calibri" w:hAnsi="Times New Roman" w:cs="Times New Roman"/>
          <w:b/>
          <w:bCs/>
          <w:color w:val="auto"/>
          <w:sz w:val="21"/>
          <w:szCs w:val="21"/>
        </w:rPr>
        <w:t>,  LPC………………………………</w:t>
      </w:r>
      <w:r w:rsidRPr="00325BBF">
        <w:rPr>
          <w:rFonts w:ascii="Times New Roman" w:eastAsia="Calibri" w:hAnsi="Times New Roman" w:cs="Times New Roman"/>
          <w:b/>
          <w:bCs/>
          <w:i/>
          <w:color w:val="auto"/>
          <w:sz w:val="21"/>
          <w:szCs w:val="21"/>
        </w:rPr>
        <w:t>brent.moore2@indwes.edu</w:t>
      </w:r>
      <w:r w:rsidRPr="00325BBF">
        <w:rPr>
          <w:rFonts w:ascii="Times New Roman" w:eastAsia="Calibri" w:hAnsi="Times New Roman" w:cs="Times New Roman"/>
          <w:b/>
          <w:bCs/>
          <w:color w:val="auto"/>
          <w:sz w:val="21"/>
          <w:szCs w:val="21"/>
        </w:rPr>
        <w:t xml:space="preserve"> </w:t>
      </w:r>
    </w:p>
    <w:p w14:paraId="44F24CA2" w14:textId="77777777" w:rsidR="00325BBF" w:rsidRPr="00325BBF" w:rsidRDefault="00325BBF" w:rsidP="00325BBF">
      <w:pPr>
        <w:autoSpaceDE w:val="0"/>
        <w:autoSpaceDN w:val="0"/>
        <w:spacing w:line="240" w:lineRule="auto"/>
        <w:rPr>
          <w:rFonts w:ascii="Times New Roman" w:eastAsia="Calibri" w:hAnsi="Times New Roman" w:cs="Times New Roman"/>
          <w:color w:val="343431"/>
          <w:sz w:val="22"/>
        </w:rPr>
      </w:pPr>
      <w:r w:rsidRPr="00325BBF">
        <w:rPr>
          <w:rFonts w:ascii="Times New Roman" w:eastAsia="Calibri" w:hAnsi="Times New Roman" w:cs="Times New Roman"/>
          <w:color w:val="343431"/>
          <w:sz w:val="22"/>
        </w:rPr>
        <w:t>Dr. Moore is the Program Director of Clinical Mental Health Counseling and Associate Professor at Indiana Wesleyan University.  He earned a bachelor’s degree in psychology and theology from MidAmerica Nazarene University, a master’s degree in clinical psychology from Wheaton College, and a Ph.D. in health psychology from Walden University.</w:t>
      </w:r>
    </w:p>
    <w:p w14:paraId="1E72B234" w14:textId="77777777" w:rsidR="00325BBF" w:rsidRPr="00325BBF" w:rsidRDefault="00325BBF" w:rsidP="00325BBF">
      <w:pPr>
        <w:autoSpaceDE w:val="0"/>
        <w:autoSpaceDN w:val="0"/>
        <w:spacing w:line="240" w:lineRule="auto"/>
        <w:rPr>
          <w:rFonts w:ascii="Times New Roman" w:eastAsia="Calibri" w:hAnsi="Times New Roman" w:cs="Times New Roman"/>
          <w:color w:val="auto"/>
          <w:sz w:val="22"/>
        </w:rPr>
      </w:pPr>
    </w:p>
    <w:p w14:paraId="312B3614" w14:textId="2F326C5D" w:rsidR="00325BBF" w:rsidRDefault="00325BBF" w:rsidP="00325BBF">
      <w:pPr>
        <w:spacing w:after="463" w:line="268" w:lineRule="auto"/>
        <w:ind w:right="274"/>
        <w:rPr>
          <w:rFonts w:ascii="Times New Roman" w:eastAsia="Times New Roman" w:hAnsi="Times New Roman" w:cs="Times New Roman"/>
          <w:color w:val="343431"/>
          <w:sz w:val="22"/>
        </w:rPr>
      </w:pPr>
      <w:r w:rsidRPr="00325BBF">
        <w:rPr>
          <w:rFonts w:ascii="Times New Roman" w:eastAsia="Times New Roman" w:hAnsi="Times New Roman" w:cs="Times New Roman"/>
          <w:color w:val="343431"/>
          <w:sz w:val="22"/>
        </w:rPr>
        <w:t>Dr. Moore has taught psychology, health, and counseling-related courses at the undergraduate and graduate levels since 2009. He regularly presents at regional and national conferences and guest lectures at West Africa Theological Seminary in Lagos, Nigeria. Dr. Moore is president of the    American Counseling Association of Missouri, is the lead counselor education track coordinator for the Christian Association of Psychological Studies, serves as a dissertation advisor and reader, is a registered play therapist, and enjoys writing. Dr. Moore is married to Nikki, and they have three children together: Mia, Marley, and Micah. He enjoys spending time with family and running.</w:t>
      </w:r>
    </w:p>
    <w:p w14:paraId="3C7404F3" w14:textId="49EEBDF6" w:rsidR="00325BBF" w:rsidRDefault="00325BBF" w:rsidP="00325BBF">
      <w:pPr>
        <w:spacing w:after="463" w:line="268" w:lineRule="auto"/>
        <w:ind w:right="274"/>
        <w:rPr>
          <w:rFonts w:ascii="Times New Roman" w:eastAsia="Times New Roman" w:hAnsi="Times New Roman" w:cs="Times New Roman"/>
          <w:color w:val="343431"/>
          <w:sz w:val="22"/>
        </w:rPr>
      </w:pPr>
    </w:p>
    <w:p w14:paraId="66FA5E7B" w14:textId="2E0785E7" w:rsidR="00325BBF" w:rsidRDefault="00325BBF" w:rsidP="00325BBF">
      <w:pPr>
        <w:spacing w:after="463" w:line="268" w:lineRule="auto"/>
        <w:ind w:right="274"/>
        <w:rPr>
          <w:rFonts w:ascii="Times New Roman" w:eastAsia="Times New Roman" w:hAnsi="Times New Roman" w:cs="Times New Roman"/>
          <w:color w:val="343431"/>
          <w:sz w:val="22"/>
        </w:rPr>
      </w:pPr>
    </w:p>
    <w:p w14:paraId="71A8B400" w14:textId="700E4FF8" w:rsidR="00325BBF" w:rsidRDefault="00325BBF" w:rsidP="00325BBF">
      <w:pPr>
        <w:spacing w:after="463" w:line="268" w:lineRule="auto"/>
        <w:ind w:right="274"/>
        <w:rPr>
          <w:rFonts w:ascii="Times New Roman" w:eastAsia="Times New Roman" w:hAnsi="Times New Roman" w:cs="Times New Roman"/>
          <w:color w:val="343431"/>
          <w:sz w:val="22"/>
        </w:rPr>
      </w:pPr>
    </w:p>
    <w:p w14:paraId="701ED38E" w14:textId="69A6CF2B" w:rsidR="00325BBF" w:rsidRDefault="00325BBF" w:rsidP="00325BBF">
      <w:pPr>
        <w:spacing w:after="463" w:line="268" w:lineRule="auto"/>
        <w:ind w:right="274"/>
        <w:rPr>
          <w:rFonts w:ascii="Times New Roman" w:eastAsia="Times New Roman" w:hAnsi="Times New Roman" w:cs="Times New Roman"/>
          <w:color w:val="343431"/>
          <w:sz w:val="22"/>
        </w:rPr>
      </w:pPr>
    </w:p>
    <w:p w14:paraId="17F5E9DF" w14:textId="5019D219" w:rsidR="00325BBF" w:rsidRDefault="00325BBF" w:rsidP="00325BBF">
      <w:pPr>
        <w:spacing w:after="463" w:line="268" w:lineRule="auto"/>
        <w:ind w:right="274"/>
        <w:rPr>
          <w:rFonts w:ascii="Times New Roman" w:eastAsia="Times New Roman" w:hAnsi="Times New Roman" w:cs="Times New Roman"/>
          <w:color w:val="343431"/>
          <w:sz w:val="22"/>
        </w:rPr>
      </w:pPr>
    </w:p>
    <w:p w14:paraId="33AF07D8" w14:textId="744BEE9C" w:rsidR="00325BBF" w:rsidRPr="00325BBF" w:rsidRDefault="00325BBF" w:rsidP="00325BBF">
      <w:pPr>
        <w:widowControl w:val="0"/>
        <w:autoSpaceDE w:val="0"/>
        <w:autoSpaceDN w:val="0"/>
        <w:adjustRightInd w:val="0"/>
        <w:spacing w:before="4" w:line="264" w:lineRule="exact"/>
        <w:ind w:left="1488" w:right="19"/>
        <w:rPr>
          <w:rFonts w:ascii="Times New Roman" w:eastAsia="Times New Roman" w:hAnsi="Times New Roman" w:cs="Times New Roman"/>
          <w:b/>
          <w:i/>
          <w:color w:val="111113"/>
          <w:sz w:val="22"/>
          <w:lang w:bidi="he-IL"/>
        </w:rPr>
      </w:pPr>
      <w:r w:rsidRPr="00325BBF">
        <w:rPr>
          <w:rFonts w:ascii="Times New Roman" w:eastAsia="Times New Roman" w:hAnsi="Times New Roman" w:cs="Times New Roman"/>
          <w:noProof/>
          <w:color w:val="auto"/>
          <w:sz w:val="22"/>
        </w:rPr>
        <mc:AlternateContent>
          <mc:Choice Requires="wpg">
            <w:drawing>
              <wp:anchor distT="0" distB="0" distL="114300" distR="114300" simplePos="0" relativeHeight="251695104" behindDoc="0" locked="0" layoutInCell="1" allowOverlap="1" wp14:anchorId="25076BAF" wp14:editId="28BAF15E">
                <wp:simplePos x="0" y="0"/>
                <wp:positionH relativeFrom="margin">
                  <wp:align>left</wp:align>
                </wp:positionH>
                <wp:positionV relativeFrom="paragraph">
                  <wp:posOffset>0</wp:posOffset>
                </wp:positionV>
                <wp:extent cx="1084788" cy="1441403"/>
                <wp:effectExtent l="0" t="0" r="1270" b="6985"/>
                <wp:wrapSquare wrapText="bothSides"/>
                <wp:docPr id="33500" name="Group 33500"/>
                <wp:cNvGraphicFramePr/>
                <a:graphic xmlns:a="http://schemas.openxmlformats.org/drawingml/2006/main">
                  <a:graphicData uri="http://schemas.microsoft.com/office/word/2010/wordprocessingGroup">
                    <wpg:wgp>
                      <wpg:cNvGrpSpPr/>
                      <wpg:grpSpPr>
                        <a:xfrm>
                          <a:off x="0" y="0"/>
                          <a:ext cx="1084788" cy="1441403"/>
                          <a:chOff x="0" y="0"/>
                          <a:chExt cx="1084788" cy="1441403"/>
                        </a:xfrm>
                      </wpg:grpSpPr>
                      <pic:pic xmlns:pic="http://schemas.openxmlformats.org/drawingml/2006/picture">
                        <pic:nvPicPr>
                          <pic:cNvPr id="33501" name="Picture 33501"/>
                          <pic:cNvPicPr/>
                        </pic:nvPicPr>
                        <pic:blipFill>
                          <a:blip r:embed="rId36"/>
                          <a:stretch>
                            <a:fillRect/>
                          </a:stretch>
                        </pic:blipFill>
                        <pic:spPr>
                          <a:xfrm>
                            <a:off x="6909" y="6379"/>
                            <a:ext cx="1066800" cy="1426464"/>
                          </a:xfrm>
                          <a:prstGeom prst="rect">
                            <a:avLst/>
                          </a:prstGeom>
                        </pic:spPr>
                      </pic:pic>
                      <wps:wsp>
                        <wps:cNvPr id="33502" name="Shape 1012"/>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40"/>
                                </a:lnTo>
                                <a:lnTo>
                                  <a:pt x="542394" y="1422640"/>
                                </a:lnTo>
                                <a:lnTo>
                                  <a:pt x="542394" y="1441403"/>
                                </a:lnTo>
                                <a:lnTo>
                                  <a:pt x="0" y="1441403"/>
                                </a:lnTo>
                                <a:lnTo>
                                  <a:pt x="0" y="0"/>
                                </a:lnTo>
                                <a:close/>
                              </a:path>
                            </a:pathLst>
                          </a:custGeom>
                          <a:solidFill>
                            <a:srgbClr val="433C37"/>
                          </a:solidFill>
                          <a:ln w="0" cap="flat">
                            <a:noFill/>
                            <a:miter lim="127000"/>
                          </a:ln>
                          <a:effectLst/>
                        </wps:spPr>
                        <wps:bodyPr/>
                      </wps:wsp>
                      <wps:wsp>
                        <wps:cNvPr id="33503" name="Shape 1013"/>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40"/>
                                </a:lnTo>
                                <a:lnTo>
                                  <a:pt x="523594" y="1422640"/>
                                </a:lnTo>
                                <a:lnTo>
                                  <a:pt x="523594" y="18763"/>
                                </a:lnTo>
                                <a:lnTo>
                                  <a:pt x="0" y="18763"/>
                                </a:lnTo>
                                <a:lnTo>
                                  <a:pt x="0" y="0"/>
                                </a:lnTo>
                                <a:close/>
                              </a:path>
                            </a:pathLst>
                          </a:custGeom>
                          <a:solidFill>
                            <a:srgbClr val="433C37"/>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5813A7E" id="Group 33500" o:spid="_x0000_s1026" style="position:absolute;margin-left:0;margin-top:0;width:85.4pt;height:113.5pt;z-index:251695104;mso-position-horizontal:left;mso-position-horizontal-relative:margin;mso-width-relative:margin;mso-height-relative:margin"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">
                <v:shape id="Picture 33501" o:spid="_x0000_s1027" type="#_x0000_t75" style="position:absolute;left:69;top:63;width:10668;height:14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">
                  <v:imagedata r:id="rId49" o:title=""/>
                </v:shape>
                <v:shape id="Shape 1012"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" path="m,l542394,r,18763l18800,18763r,1403877l542394,1422640r,18763l,1441403,,xe" fillcolor="#433c37" stroked="f" strokeweight="0">
                  <v:stroke miterlimit="83231f" joinstyle="miter"/>
                  <v:path arrowok="t" textboxrect="0,0,542394,1441403"/>
                </v:shape>
                <v:shape id="Shape 1013"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" path="m,l542394,r,1441403l,1441403r,-18763l523594,1422640r,-1403877l,18763,,xe" fillcolor="#433c37" stroked="f" strokeweight="0">
                  <v:stroke miterlimit="83231f" joinstyle="miter"/>
                  <v:path arrowok="t" textboxrect="0,0,542394,1441403"/>
                </v:shape>
                <w10:wrap type="square" anchorx="margin"/>
              </v:group>
            </w:pict>
          </mc:Fallback>
        </mc:AlternateContent>
      </w:r>
      <w:r w:rsidRPr="00325BBF">
        <w:rPr>
          <w:rFonts w:ascii="Times New Roman" w:eastAsia="Times New Roman" w:hAnsi="Times New Roman" w:cs="Times New Roman"/>
          <w:b/>
          <w:color w:val="111113"/>
          <w:sz w:val="22"/>
          <w:lang w:bidi="he-IL"/>
        </w:rPr>
        <w:t xml:space="preserve">Candice Norris-Brown, Ph.D., </w:t>
      </w:r>
      <w:proofErr w:type="spellStart"/>
      <w:r w:rsidRPr="00325BBF">
        <w:rPr>
          <w:rFonts w:ascii="Times New Roman" w:eastAsia="Times New Roman" w:hAnsi="Times New Roman" w:cs="Times New Roman"/>
          <w:b/>
          <w:color w:val="111113"/>
          <w:sz w:val="22"/>
          <w:lang w:bidi="he-IL"/>
        </w:rPr>
        <w:t>Ed.S</w:t>
      </w:r>
      <w:proofErr w:type="spellEnd"/>
      <w:r w:rsidRPr="00325BBF">
        <w:rPr>
          <w:rFonts w:ascii="Times New Roman" w:eastAsia="Times New Roman" w:hAnsi="Times New Roman" w:cs="Times New Roman"/>
          <w:b/>
          <w:color w:val="111113"/>
          <w:sz w:val="22"/>
          <w:lang w:bidi="he-IL"/>
        </w:rPr>
        <w:t>., LPC, NCC</w:t>
      </w:r>
      <w:r w:rsidRPr="00325BBF">
        <w:rPr>
          <w:rFonts w:ascii="Times New Roman" w:eastAsia="Times New Roman" w:hAnsi="Times New Roman" w:cs="Times New Roman"/>
          <w:color w:val="111113"/>
          <w:sz w:val="22"/>
          <w:lang w:bidi="he-IL"/>
        </w:rPr>
        <w:t>.......</w:t>
      </w:r>
      <w:r w:rsidRPr="00325BBF">
        <w:rPr>
          <w:rFonts w:ascii="Times New Roman" w:eastAsia="Times New Roman" w:hAnsi="Times New Roman" w:cs="Times New Roman"/>
          <w:b/>
          <w:i/>
          <w:color w:val="111113"/>
          <w:sz w:val="22"/>
          <w:lang w:bidi="he-IL"/>
        </w:rPr>
        <w:t>candice.norrisbrown@indwes.edu</w:t>
      </w:r>
    </w:p>
    <w:p w14:paraId="5CCCB598" w14:textId="77777777" w:rsidR="00325BBF" w:rsidRPr="00325BBF" w:rsidRDefault="00325BBF" w:rsidP="00325BBF">
      <w:pPr>
        <w:spacing w:after="8" w:line="264" w:lineRule="auto"/>
        <w:ind w:right="59"/>
        <w:rPr>
          <w:rFonts w:ascii="Times New Roman" w:eastAsia="Times New Roman" w:hAnsi="Times New Roman" w:cs="Times New Roman"/>
          <w:color w:val="auto"/>
          <w:sz w:val="22"/>
        </w:rPr>
      </w:pPr>
      <w:r w:rsidRPr="00325BBF">
        <w:rPr>
          <w:rFonts w:ascii="Times New Roman" w:eastAsia="Times New Roman" w:hAnsi="Times New Roman" w:cs="Times New Roman"/>
          <w:color w:val="343431"/>
          <w:sz w:val="22"/>
        </w:rPr>
        <w:t>Dr. Norris-Brown is an Associate Professor of Counseling. She holds a</w:t>
      </w:r>
      <w:r w:rsidRPr="00325BBF">
        <w:rPr>
          <w:rFonts w:ascii="Times New Roman" w:eastAsia="Times New Roman" w:hAnsi="Times New Roman" w:cs="Times New Roman"/>
          <w:color w:val="auto"/>
          <w:sz w:val="22"/>
        </w:rPr>
        <w:t xml:space="preserve"> </w:t>
      </w:r>
      <w:r w:rsidRPr="00325BBF">
        <w:rPr>
          <w:rFonts w:ascii="Times New Roman" w:eastAsia="Times New Roman" w:hAnsi="Times New Roman" w:cs="Times New Roman"/>
          <w:color w:val="343431"/>
          <w:sz w:val="22"/>
        </w:rPr>
        <w:t xml:space="preserve">Doctor of Counseling and Student Personnel Services from The University of Georgia, an </w:t>
      </w:r>
      <w:proofErr w:type="spellStart"/>
      <w:r w:rsidRPr="00325BBF">
        <w:rPr>
          <w:rFonts w:ascii="Times New Roman" w:eastAsia="Times New Roman" w:hAnsi="Times New Roman" w:cs="Times New Roman"/>
          <w:color w:val="343431"/>
          <w:sz w:val="22"/>
        </w:rPr>
        <w:t>Ed.S</w:t>
      </w:r>
      <w:proofErr w:type="spellEnd"/>
      <w:r w:rsidRPr="00325BBF">
        <w:rPr>
          <w:rFonts w:ascii="Times New Roman" w:eastAsia="Times New Roman" w:hAnsi="Times New Roman" w:cs="Times New Roman"/>
          <w:color w:val="343431"/>
          <w:sz w:val="22"/>
        </w:rPr>
        <w:t>. in School and Guidance Counseling from the University of Georgia, a M.S. in Clinical Psychology from Virginia State</w:t>
      </w:r>
      <w:r w:rsidRPr="00325BBF">
        <w:rPr>
          <w:rFonts w:ascii="Times New Roman" w:eastAsia="Times New Roman" w:hAnsi="Times New Roman" w:cs="Times New Roman"/>
          <w:color w:val="auto"/>
          <w:sz w:val="22"/>
        </w:rPr>
        <w:t xml:space="preserve"> </w:t>
      </w:r>
      <w:r w:rsidRPr="00325BBF">
        <w:rPr>
          <w:rFonts w:ascii="Times New Roman" w:eastAsia="Times New Roman" w:hAnsi="Times New Roman" w:cs="Times New Roman"/>
          <w:color w:val="343431"/>
          <w:sz w:val="22"/>
        </w:rPr>
        <w:t>University, and a B.S in Psychology from Virginia State University. She holds credentials as a Licensed Professional Counselor, Approved Clinical Supervisor, and National Certified Counselor. She is a certified facilitator with the Anti-Defamation League and National Curriculum &amp; Training Institute (NCTI). She enjoys advocating for children and spending time with family and friends.</w:t>
      </w:r>
    </w:p>
    <w:p w14:paraId="345F770A" w14:textId="77777777" w:rsidR="00325BBF" w:rsidRPr="00325BBF" w:rsidRDefault="00325BBF" w:rsidP="00325BBF">
      <w:pPr>
        <w:spacing w:after="10" w:line="259" w:lineRule="auto"/>
        <w:ind w:left="145"/>
        <w:jc w:val="center"/>
        <w:rPr>
          <w:rFonts w:ascii="Times New Roman" w:eastAsia="Times New Roman" w:hAnsi="Times New Roman" w:cs="Times New Roman"/>
          <w:color w:val="auto"/>
          <w:sz w:val="22"/>
        </w:rPr>
      </w:pPr>
      <w:r w:rsidRPr="00325BBF">
        <w:rPr>
          <w:rFonts w:ascii="Times New Roman" w:eastAsia="Times New Roman" w:hAnsi="Times New Roman" w:cs="Times New Roman"/>
          <w:color w:val="343431"/>
          <w:sz w:val="22"/>
        </w:rPr>
        <w:t xml:space="preserve"> </w:t>
      </w:r>
    </w:p>
    <w:p w14:paraId="4D6686E9" w14:textId="77777777" w:rsidR="00325BBF" w:rsidRPr="00325BBF" w:rsidRDefault="00325BBF" w:rsidP="00325BBF">
      <w:pPr>
        <w:spacing w:after="3" w:line="268" w:lineRule="auto"/>
        <w:rPr>
          <w:rFonts w:ascii="Times New Roman" w:eastAsia="Times New Roman" w:hAnsi="Times New Roman" w:cs="Times New Roman"/>
          <w:color w:val="343431"/>
          <w:sz w:val="22"/>
        </w:rPr>
      </w:pPr>
      <w:r w:rsidRPr="00325BBF">
        <w:rPr>
          <w:rFonts w:ascii="Times New Roman" w:eastAsia="Times New Roman" w:hAnsi="Times New Roman" w:cs="Times New Roman"/>
          <w:color w:val="343431"/>
          <w:sz w:val="22"/>
        </w:rPr>
        <w:t>Dr. Norris-Brown’s current interests include advocating for students with disabilities and marginalized groups that experience systemic barriers, group work, professional identity of school counselors, and clinical supervision.</w:t>
      </w:r>
    </w:p>
    <w:p w14:paraId="71526F09" w14:textId="77777777" w:rsidR="00325BBF" w:rsidRPr="00325BBF" w:rsidRDefault="00325BBF" w:rsidP="00325BBF">
      <w:pPr>
        <w:widowControl w:val="0"/>
        <w:autoSpaceDE w:val="0"/>
        <w:autoSpaceDN w:val="0"/>
        <w:adjustRightInd w:val="0"/>
        <w:spacing w:before="4" w:line="264" w:lineRule="exact"/>
        <w:ind w:left="48" w:right="19"/>
        <w:rPr>
          <w:rFonts w:ascii="Times New Roman" w:eastAsia="Times New Roman" w:hAnsi="Times New Roman" w:cs="Times New Roman"/>
          <w:color w:val="111113"/>
          <w:sz w:val="21"/>
          <w:szCs w:val="21"/>
          <w:lang w:bidi="he-IL"/>
        </w:rPr>
      </w:pPr>
    </w:p>
    <w:p w14:paraId="30B941AA" w14:textId="77777777" w:rsidR="00325BBF" w:rsidRDefault="00325BBF" w:rsidP="00325BBF">
      <w:pPr>
        <w:widowControl w:val="0"/>
        <w:tabs>
          <w:tab w:val="left" w:leader="dot" w:pos="7380"/>
        </w:tabs>
        <w:autoSpaceDE w:val="0"/>
        <w:autoSpaceDN w:val="0"/>
        <w:adjustRightInd w:val="0"/>
        <w:spacing w:line="254" w:lineRule="exact"/>
        <w:ind w:left="48"/>
        <w:rPr>
          <w:rFonts w:ascii="Times New Roman" w:eastAsia="Times New Roman" w:hAnsi="Times New Roman" w:cs="Times New Roman"/>
          <w:b/>
          <w:color w:val="auto"/>
          <w:sz w:val="21"/>
          <w:szCs w:val="21"/>
          <w:lang w:bidi="he-IL"/>
        </w:rPr>
      </w:pPr>
    </w:p>
    <w:p w14:paraId="027A96AC" w14:textId="3919E028" w:rsidR="00325BBF" w:rsidRPr="00325BBF" w:rsidRDefault="00325BBF" w:rsidP="00325BBF">
      <w:pPr>
        <w:widowControl w:val="0"/>
        <w:tabs>
          <w:tab w:val="left" w:leader="dot" w:pos="7380"/>
        </w:tabs>
        <w:autoSpaceDE w:val="0"/>
        <w:autoSpaceDN w:val="0"/>
        <w:adjustRightInd w:val="0"/>
        <w:spacing w:line="254" w:lineRule="exact"/>
        <w:ind w:left="48"/>
        <w:rPr>
          <w:rFonts w:ascii="Times New Roman" w:eastAsia="Times New Roman" w:hAnsi="Times New Roman" w:cs="Times New Roman"/>
          <w:color w:val="auto"/>
          <w:sz w:val="21"/>
          <w:szCs w:val="21"/>
          <w:lang w:bidi="he-IL"/>
        </w:rPr>
      </w:pPr>
      <w:r w:rsidRPr="00325BBF">
        <w:rPr>
          <w:rFonts w:ascii="Times New Roman" w:eastAsia="Times New Roman" w:hAnsi="Times New Roman" w:cs="Times New Roman"/>
          <w:noProof/>
          <w:color w:val="auto"/>
          <w:sz w:val="24"/>
          <w:szCs w:val="24"/>
        </w:rPr>
        <mc:AlternateContent>
          <mc:Choice Requires="wpg">
            <w:drawing>
              <wp:anchor distT="0" distB="0" distL="114300" distR="114300" simplePos="0" relativeHeight="251696128" behindDoc="0" locked="0" layoutInCell="1" allowOverlap="1" wp14:anchorId="26CA5FFE" wp14:editId="6814BEAA">
                <wp:simplePos x="0" y="0"/>
                <wp:positionH relativeFrom="margin">
                  <wp:align>left</wp:align>
                </wp:positionH>
                <wp:positionV relativeFrom="paragraph">
                  <wp:posOffset>37465</wp:posOffset>
                </wp:positionV>
                <wp:extent cx="1084580" cy="1440815"/>
                <wp:effectExtent l="0" t="0" r="1270" b="6985"/>
                <wp:wrapSquare wrapText="bothSides"/>
                <wp:docPr id="33504" name="Group 33504"/>
                <wp:cNvGraphicFramePr/>
                <a:graphic xmlns:a="http://schemas.openxmlformats.org/drawingml/2006/main">
                  <a:graphicData uri="http://schemas.microsoft.com/office/word/2010/wordprocessingGroup">
                    <wpg:wgp>
                      <wpg:cNvGrpSpPr/>
                      <wpg:grpSpPr>
                        <a:xfrm>
                          <a:off x="0" y="0"/>
                          <a:ext cx="1084580" cy="1440815"/>
                          <a:chOff x="0" y="0"/>
                          <a:chExt cx="1084788" cy="1441403"/>
                        </a:xfrm>
                      </wpg:grpSpPr>
                      <pic:pic xmlns:pic="http://schemas.openxmlformats.org/drawingml/2006/picture">
                        <pic:nvPicPr>
                          <pic:cNvPr id="33505" name="Picture 33505"/>
                          <pic:cNvPicPr/>
                        </pic:nvPicPr>
                        <pic:blipFill>
                          <a:blip r:embed="rId41"/>
                          <a:stretch>
                            <a:fillRect/>
                          </a:stretch>
                        </pic:blipFill>
                        <pic:spPr>
                          <a:xfrm>
                            <a:off x="17988" y="1"/>
                            <a:ext cx="1066800" cy="1430508"/>
                          </a:xfrm>
                          <a:prstGeom prst="rect">
                            <a:avLst/>
                          </a:prstGeom>
                        </pic:spPr>
                      </pic:pic>
                      <wps:wsp>
                        <wps:cNvPr id="33506" name="Shape 1058"/>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39"/>
                                </a:lnTo>
                                <a:lnTo>
                                  <a:pt x="542394" y="1422639"/>
                                </a:lnTo>
                                <a:lnTo>
                                  <a:pt x="542394" y="1441403"/>
                                </a:lnTo>
                                <a:lnTo>
                                  <a:pt x="0" y="1441403"/>
                                </a:lnTo>
                                <a:lnTo>
                                  <a:pt x="0" y="0"/>
                                </a:lnTo>
                                <a:close/>
                              </a:path>
                            </a:pathLst>
                          </a:custGeom>
                          <a:solidFill>
                            <a:srgbClr val="433C37"/>
                          </a:solidFill>
                          <a:ln w="0" cap="flat">
                            <a:noFill/>
                            <a:miter lim="127000"/>
                          </a:ln>
                          <a:effectLst/>
                        </wps:spPr>
                        <wps:bodyPr/>
                      </wps:wsp>
                      <wps:wsp>
                        <wps:cNvPr id="33507" name="Shape 1059"/>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39"/>
                                </a:lnTo>
                                <a:lnTo>
                                  <a:pt x="523594" y="1422639"/>
                                </a:lnTo>
                                <a:lnTo>
                                  <a:pt x="523594" y="18763"/>
                                </a:lnTo>
                                <a:lnTo>
                                  <a:pt x="0" y="18763"/>
                                </a:lnTo>
                                <a:lnTo>
                                  <a:pt x="0" y="0"/>
                                </a:lnTo>
                                <a:close/>
                              </a:path>
                            </a:pathLst>
                          </a:custGeom>
                          <a:solidFill>
                            <a:srgbClr val="433C37"/>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4DD83D7E" id="Group 33504" o:spid="_x0000_s1026" style="position:absolute;margin-left:0;margin-top:2.95pt;width:85.4pt;height:113.45pt;z-index:251696128;mso-position-horizontal:left;mso-position-horizontal-relative:margin;mso-width-relative:margin;mso-height-relative:margin"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">
                <v:shape id="Picture 33505" o:spid="_x0000_s1027" type="#_x0000_t75" style="position:absolute;left:179;width:10668;height:14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">
                  <v:imagedata r:id="rId42" o:title=""/>
                </v:shape>
                <v:shape id="Shape 1058"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" path="m,l542394,r,18763l18800,18763r,1403876l542394,1422639r,18764l,1441403,,xe" fillcolor="#433c37" stroked="f" strokeweight="0">
                  <v:stroke miterlimit="83231f" joinstyle="miter"/>
                  <v:path arrowok="t" textboxrect="0,0,542394,1441403"/>
                </v:shape>
                <v:shape id="Shape 1059"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" path="m,l542394,r,1441403l,1441403r,-18764l523594,1422639r,-1403876l,18763,,xe" fillcolor="#433c37" stroked="f" strokeweight="0">
                  <v:stroke miterlimit="83231f" joinstyle="miter"/>
                  <v:path arrowok="t" textboxrect="0,0,542394,1441403"/>
                </v:shape>
                <w10:wrap type="square" anchorx="margin"/>
              </v:group>
            </w:pict>
          </mc:Fallback>
        </mc:AlternateContent>
      </w:r>
      <w:r w:rsidRPr="00325BBF">
        <w:rPr>
          <w:rFonts w:ascii="Times New Roman" w:eastAsia="Times New Roman" w:hAnsi="Times New Roman" w:cs="Times New Roman"/>
          <w:b/>
          <w:color w:val="auto"/>
          <w:sz w:val="21"/>
          <w:szCs w:val="21"/>
          <w:lang w:bidi="he-IL"/>
        </w:rPr>
        <w:t xml:space="preserve">Donald P. Osborn, </w:t>
      </w:r>
      <w:proofErr w:type="spellStart"/>
      <w:proofErr w:type="gramStart"/>
      <w:r w:rsidRPr="00325BBF">
        <w:rPr>
          <w:rFonts w:ascii="Times New Roman" w:eastAsia="Times New Roman" w:hAnsi="Times New Roman" w:cs="Times New Roman"/>
          <w:b/>
          <w:color w:val="auto"/>
          <w:sz w:val="21"/>
          <w:szCs w:val="21"/>
          <w:lang w:bidi="he-IL"/>
        </w:rPr>
        <w:t>Ph.D</w:t>
      </w:r>
      <w:proofErr w:type="spellEnd"/>
      <w:proofErr w:type="gramEnd"/>
      <w:r w:rsidRPr="00325BBF">
        <w:rPr>
          <w:rFonts w:ascii="Times New Roman" w:eastAsia="Times New Roman" w:hAnsi="Times New Roman" w:cs="Times New Roman"/>
          <w:b/>
          <w:color w:val="auto"/>
          <w:sz w:val="21"/>
          <w:szCs w:val="21"/>
          <w:lang w:bidi="he-IL"/>
        </w:rPr>
        <w:t xml:space="preserve"> MAC, NCC, LMHC, LCSW, LMFT, LCAC</w:t>
      </w:r>
      <w:r w:rsidRPr="00325BBF">
        <w:rPr>
          <w:rFonts w:ascii="Times New Roman" w:eastAsia="Times New Roman" w:hAnsi="Times New Roman" w:cs="Times New Roman"/>
          <w:color w:val="auto"/>
          <w:sz w:val="21"/>
          <w:szCs w:val="21"/>
          <w:lang w:bidi="he-IL"/>
        </w:rPr>
        <w:t xml:space="preserve">  …………………………………………………………….</w:t>
      </w:r>
      <w:r w:rsidRPr="00325BBF">
        <w:rPr>
          <w:rFonts w:ascii="Times New Roman" w:eastAsia="Times New Roman" w:hAnsi="Times New Roman" w:cs="Times New Roman"/>
          <w:b/>
          <w:i/>
          <w:color w:val="auto"/>
          <w:sz w:val="21"/>
          <w:szCs w:val="21"/>
          <w:lang w:bidi="he-IL"/>
        </w:rPr>
        <w:t>donald.osborn@indwes.edu</w:t>
      </w:r>
    </w:p>
    <w:p w14:paraId="33F2F544" w14:textId="7EE37D69" w:rsidR="00325BBF" w:rsidRDefault="00325BBF" w:rsidP="00325BBF">
      <w:pPr>
        <w:spacing w:after="3" w:line="264" w:lineRule="auto"/>
        <w:ind w:left="76" w:right="-179"/>
        <w:rPr>
          <w:rFonts w:ascii="Times New Roman" w:eastAsia="Times New Roman" w:hAnsi="Times New Roman" w:cs="Times New Roman"/>
          <w:color w:val="auto"/>
          <w:sz w:val="22"/>
        </w:rPr>
      </w:pPr>
      <w:r w:rsidRPr="00325BBF">
        <w:rPr>
          <w:rFonts w:ascii="Times New Roman" w:eastAsia="Times New Roman" w:hAnsi="Times New Roman" w:cs="Times New Roman"/>
          <w:color w:val="auto"/>
          <w:sz w:val="22"/>
        </w:rPr>
        <w:t>Dr. Osborn, “Dr. Oz,” is Director and Professor of Graduate Addictions Counseling at Indiana Wesleyan University. He is a Senior Fulbright Scholar in Addictions and Mental Health and serves on the National Trainers Academy for the National Association of Alcohol and Drug Abuse Counselors (NAADAC). He is the immediate past National President of NAADAC and has served two terms as the Regional Vice President for the Mid Central Region. He currently serves as the Chair Standards Committee for NAADAC.</w:t>
      </w:r>
    </w:p>
    <w:p w14:paraId="784F166F" w14:textId="77777777" w:rsidR="00325BBF" w:rsidRPr="00325BBF" w:rsidRDefault="00325BBF" w:rsidP="00325BBF">
      <w:pPr>
        <w:spacing w:after="3" w:line="264" w:lineRule="auto"/>
        <w:ind w:left="76" w:right="-179"/>
        <w:rPr>
          <w:rFonts w:ascii="Times New Roman" w:eastAsia="Times New Roman" w:hAnsi="Times New Roman" w:cs="Times New Roman"/>
          <w:color w:val="auto"/>
          <w:sz w:val="22"/>
        </w:rPr>
      </w:pPr>
    </w:p>
    <w:p w14:paraId="0AB7EEB3" w14:textId="77777777" w:rsidR="00325BBF" w:rsidRPr="00325BBF" w:rsidRDefault="00325BBF" w:rsidP="00325BBF">
      <w:pPr>
        <w:spacing w:after="3" w:line="264" w:lineRule="auto"/>
        <w:ind w:left="720" w:right="-179"/>
        <w:rPr>
          <w:rFonts w:ascii="Times New Roman" w:eastAsia="Times New Roman" w:hAnsi="Times New Roman" w:cs="Times New Roman"/>
          <w:color w:val="auto"/>
          <w:sz w:val="22"/>
        </w:rPr>
      </w:pPr>
      <w:r w:rsidRPr="00325BBF">
        <w:rPr>
          <w:rFonts w:ascii="Times New Roman" w:eastAsia="Times New Roman" w:hAnsi="Times New Roman" w:cs="Times New Roman"/>
          <w:color w:val="auto"/>
          <w:sz w:val="22"/>
        </w:rPr>
        <w:t>He is the Cofounder and Past Chairman of the Professional Practices and National Addiction Studies Accreditation Commission (NASAC). Dr. Oz has also served as a consultant on treatment, administrative, program and educational issues, to not-for-profit and for-profit organizations, and to state and federal entities. Professionally he has experience as a therapist, clinical director, medical program administrator, and minister. He has served on the Indiana Professional Licensing Board in Behavioral Sciences and Human Services. In 2010, Dr. Oz was selected to lead the first United States delegation team of addiction and mental health therapists, physicians, academics, and government representatives to Cuba, to observe addiction treatment and provide consultation.</w:t>
      </w:r>
    </w:p>
    <w:p w14:paraId="4D4D0DF6" w14:textId="77777777" w:rsidR="00325BBF" w:rsidRPr="00325BBF" w:rsidRDefault="00325BBF" w:rsidP="00325BBF">
      <w:pPr>
        <w:spacing w:line="268" w:lineRule="auto"/>
        <w:ind w:left="89"/>
        <w:rPr>
          <w:rFonts w:ascii="Times New Roman" w:eastAsia="Times New Roman" w:hAnsi="Times New Roman" w:cs="Times New Roman"/>
          <w:color w:val="343431"/>
          <w:sz w:val="22"/>
        </w:rPr>
      </w:pPr>
    </w:p>
    <w:p w14:paraId="201D7468" w14:textId="3FE787C4" w:rsidR="00325BBF" w:rsidRDefault="00325BBF" w:rsidP="00325BBF">
      <w:pPr>
        <w:spacing w:line="268" w:lineRule="auto"/>
        <w:ind w:left="720"/>
        <w:rPr>
          <w:rFonts w:ascii="Times New Roman" w:eastAsia="Times New Roman" w:hAnsi="Times New Roman" w:cs="Times New Roman"/>
          <w:color w:val="auto"/>
          <w:sz w:val="22"/>
        </w:rPr>
      </w:pPr>
      <w:r w:rsidRPr="00325BBF">
        <w:rPr>
          <w:rFonts w:ascii="Times New Roman" w:eastAsia="Times New Roman" w:hAnsi="Times New Roman" w:cs="Times New Roman"/>
          <w:color w:val="343431"/>
          <w:sz w:val="22"/>
        </w:rPr>
        <w:t>Dr. Oz is certified nationally as a Master Addiction Counselor, National Certified Counselor, National Certified Psychologist,</w:t>
      </w:r>
      <w:r w:rsidRPr="00325BBF">
        <w:rPr>
          <w:rFonts w:ascii="Times New Roman" w:eastAsia="Times New Roman" w:hAnsi="Times New Roman" w:cs="Times New Roman"/>
          <w:color w:val="auto"/>
          <w:sz w:val="22"/>
        </w:rPr>
        <w:t xml:space="preserve"> </w:t>
      </w:r>
      <w:r w:rsidRPr="00325BBF">
        <w:rPr>
          <w:rFonts w:ascii="Times New Roman" w:eastAsia="Times New Roman" w:hAnsi="Times New Roman" w:cs="Times New Roman"/>
          <w:color w:val="343431"/>
          <w:sz w:val="22"/>
        </w:rPr>
        <w:t xml:space="preserve">Indiana Certified Addictions Counselor II, and Clinical Supervisor. He is a Clinical Fellow of the American Association of Marriage and Family Therapists (AAMFT), and the American Counseling Association (ACA). Don has also been ordained for over thirty years as a Minister in the Christian Church/Church of Christ. He is licensed in Indiana in Mental Health, Clinical Social Work, Marriage and Family Therapy, and Clinical Addictions. Dr. Oz’s BA is from Lincoln Christian University in </w:t>
      </w:r>
      <w:r w:rsidRPr="00325BBF">
        <w:rPr>
          <w:rFonts w:ascii="Times New Roman" w:eastAsia="Times New Roman" w:hAnsi="Times New Roman" w:cs="Times New Roman"/>
          <w:color w:val="auto"/>
          <w:sz w:val="22"/>
        </w:rPr>
        <w:t xml:space="preserve">Christian Ministries. His MS is from Indiana State University (ISU) in Counseling Psychology. His M.A. is from Saint Mary of the Woods College in Theology. His Ph.D. is in Guidance and Psychology with a specialization in Counselor Education &amp; Clinical Supervision, from ISU. He has a professional academic certificate in Addictions Counseling from Vincennes University and </w:t>
      </w:r>
      <w:proofErr w:type="spellStart"/>
      <w:r w:rsidRPr="00325BBF">
        <w:rPr>
          <w:rFonts w:ascii="Times New Roman" w:eastAsia="Times New Roman" w:hAnsi="Times New Roman" w:cs="Times New Roman"/>
          <w:color w:val="auto"/>
          <w:sz w:val="22"/>
        </w:rPr>
        <w:t>ost</w:t>
      </w:r>
      <w:proofErr w:type="spellEnd"/>
      <w:r w:rsidRPr="00325BBF">
        <w:rPr>
          <w:rFonts w:ascii="Times New Roman" w:eastAsia="Times New Roman" w:hAnsi="Times New Roman" w:cs="Times New Roman"/>
          <w:color w:val="auto"/>
          <w:sz w:val="22"/>
        </w:rPr>
        <w:t xml:space="preserve">-graduate work in Psychological Appraisal and Marriage and Family Therapy from ISU. Don </w:t>
      </w:r>
      <w:r w:rsidRPr="00325BBF">
        <w:rPr>
          <w:rFonts w:ascii="Times New Roman" w:eastAsia="Times New Roman" w:hAnsi="Times New Roman" w:cs="Times New Roman"/>
          <w:color w:val="auto"/>
          <w:sz w:val="22"/>
        </w:rPr>
        <w:lastRenderedPageBreak/>
        <w:t>and his wife Cindy have three daughters, Shawna, Tiffany, and Sara. He is an avid St. Louis Cardinals fan.</w:t>
      </w:r>
    </w:p>
    <w:p w14:paraId="30505055" w14:textId="14269676" w:rsidR="000C7770" w:rsidRDefault="000C7770" w:rsidP="00325BBF">
      <w:pPr>
        <w:spacing w:line="268" w:lineRule="auto"/>
        <w:ind w:left="720"/>
        <w:rPr>
          <w:rFonts w:ascii="Times New Roman" w:eastAsia="Times New Roman" w:hAnsi="Times New Roman" w:cs="Times New Roman"/>
          <w:color w:val="auto"/>
          <w:sz w:val="22"/>
        </w:rPr>
      </w:pPr>
    </w:p>
    <w:p w14:paraId="2766EE95" w14:textId="77777777" w:rsidR="000C7770" w:rsidRPr="00325BBF" w:rsidRDefault="000C7770" w:rsidP="00325BBF">
      <w:pPr>
        <w:spacing w:line="268" w:lineRule="auto"/>
        <w:ind w:left="720"/>
        <w:rPr>
          <w:rFonts w:ascii="Times New Roman" w:eastAsia="Times New Roman" w:hAnsi="Times New Roman" w:cs="Times New Roman"/>
          <w:color w:val="auto"/>
          <w:sz w:val="22"/>
        </w:rPr>
      </w:pPr>
    </w:p>
    <w:p w14:paraId="735A8321" w14:textId="77777777" w:rsidR="000C7770" w:rsidRPr="000C7770" w:rsidRDefault="000C7770" w:rsidP="000C7770">
      <w:pPr>
        <w:spacing w:line="240" w:lineRule="auto"/>
        <w:rPr>
          <w:rFonts w:ascii="Times New Roman" w:eastAsia="Times New Roman" w:hAnsi="Times New Roman" w:cs="Times New Roman"/>
          <w:b/>
          <w:bCs/>
          <w:color w:val="000003"/>
          <w:sz w:val="22"/>
          <w:lang w:bidi="he-IL"/>
        </w:rPr>
      </w:pPr>
      <w:r w:rsidRPr="000C7770">
        <w:rPr>
          <w:rFonts w:ascii="Times New Roman" w:eastAsia="Times New Roman" w:hAnsi="Times New Roman" w:cs="Times New Roman"/>
          <w:noProof/>
          <w:color w:val="auto"/>
          <w:sz w:val="22"/>
        </w:rPr>
        <mc:AlternateContent>
          <mc:Choice Requires="wpg">
            <w:drawing>
              <wp:anchor distT="0" distB="0" distL="114300" distR="114300" simplePos="0" relativeHeight="251698176" behindDoc="0" locked="0" layoutInCell="1" allowOverlap="1" wp14:anchorId="3690F217" wp14:editId="71A42017">
                <wp:simplePos x="0" y="0"/>
                <wp:positionH relativeFrom="page">
                  <wp:posOffset>552450</wp:posOffset>
                </wp:positionH>
                <wp:positionV relativeFrom="paragraph">
                  <wp:posOffset>0</wp:posOffset>
                </wp:positionV>
                <wp:extent cx="1084788" cy="1441403"/>
                <wp:effectExtent l="0" t="0" r="1270" b="6985"/>
                <wp:wrapSquare wrapText="bothSides"/>
                <wp:docPr id="33508" name="Group 33508"/>
                <wp:cNvGraphicFramePr/>
                <a:graphic xmlns:a="http://schemas.openxmlformats.org/drawingml/2006/main">
                  <a:graphicData uri="http://schemas.microsoft.com/office/word/2010/wordprocessingGroup">
                    <wpg:wgp>
                      <wpg:cNvGrpSpPr/>
                      <wpg:grpSpPr>
                        <a:xfrm>
                          <a:off x="0" y="0"/>
                          <a:ext cx="1084788" cy="1441403"/>
                          <a:chOff x="0" y="0"/>
                          <a:chExt cx="1084788" cy="1441403"/>
                        </a:xfrm>
                      </wpg:grpSpPr>
                      <pic:pic xmlns:pic="http://schemas.openxmlformats.org/drawingml/2006/picture">
                        <pic:nvPicPr>
                          <pic:cNvPr id="33509" name="Picture 33509"/>
                          <pic:cNvPicPr/>
                        </pic:nvPicPr>
                        <pic:blipFill>
                          <a:blip r:embed="rId34"/>
                          <a:stretch>
                            <a:fillRect/>
                          </a:stretch>
                        </pic:blipFill>
                        <pic:spPr>
                          <a:xfrm>
                            <a:off x="6998" y="7022"/>
                            <a:ext cx="1066800" cy="1426464"/>
                          </a:xfrm>
                          <a:prstGeom prst="rect">
                            <a:avLst/>
                          </a:prstGeom>
                        </pic:spPr>
                      </pic:pic>
                      <wps:wsp>
                        <wps:cNvPr id="33510" name="Shape 1083"/>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40"/>
                                </a:lnTo>
                                <a:lnTo>
                                  <a:pt x="542394" y="1422640"/>
                                </a:lnTo>
                                <a:lnTo>
                                  <a:pt x="542394" y="1441403"/>
                                </a:lnTo>
                                <a:lnTo>
                                  <a:pt x="0" y="1441403"/>
                                </a:lnTo>
                                <a:lnTo>
                                  <a:pt x="0" y="0"/>
                                </a:lnTo>
                                <a:close/>
                              </a:path>
                            </a:pathLst>
                          </a:custGeom>
                          <a:solidFill>
                            <a:srgbClr val="433C37"/>
                          </a:solidFill>
                          <a:ln w="0" cap="flat">
                            <a:noFill/>
                            <a:miter lim="127000"/>
                          </a:ln>
                          <a:effectLst/>
                        </wps:spPr>
                        <wps:bodyPr/>
                      </wps:wsp>
                      <wps:wsp>
                        <wps:cNvPr id="33511" name="Shape 1084"/>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40"/>
                                </a:lnTo>
                                <a:lnTo>
                                  <a:pt x="523594" y="1422640"/>
                                </a:lnTo>
                                <a:lnTo>
                                  <a:pt x="523594" y="18763"/>
                                </a:lnTo>
                                <a:lnTo>
                                  <a:pt x="0" y="18763"/>
                                </a:lnTo>
                                <a:lnTo>
                                  <a:pt x="0" y="0"/>
                                </a:lnTo>
                                <a:close/>
                              </a:path>
                            </a:pathLst>
                          </a:custGeom>
                          <a:solidFill>
                            <a:srgbClr val="433C37"/>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07405B1B" id="Group 33508" o:spid="_x0000_s1026" style="position:absolute;margin-left:43.5pt;margin-top:0;width:85.4pt;height:113.5pt;z-index:251698176;mso-position-horizontal-relative:page;mso-width-relative:margin;mso-height-relative:margin"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">
                <v:shape id="Picture 33509" o:spid="_x0000_s1027" type="#_x0000_t75" style="position:absolute;left:69;top:70;width:10668;height:14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">
                  <v:imagedata r:id="rId35" o:title=""/>
                </v:shape>
                <v:shape id="Shape 1083"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" path="m,l542394,r,18763l18800,18763r,1403877l542394,1422640r,18763l,1441403,,xe" fillcolor="#433c37" stroked="f" strokeweight="0">
                  <v:stroke miterlimit="83231f" joinstyle="miter"/>
                  <v:path arrowok="t" textboxrect="0,0,542394,1441403"/>
                </v:shape>
                <v:shape id="Shape 1084"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" path="m,l542394,r,1441403l,1441403r,-18763l523594,1422640r,-1403877l,18763,,xe" fillcolor="#433c37" stroked="f" strokeweight="0">
                  <v:stroke miterlimit="83231f" joinstyle="miter"/>
                  <v:path arrowok="t" textboxrect="0,0,542394,1441403"/>
                </v:shape>
                <w10:wrap type="square" anchorx="page"/>
              </v:group>
            </w:pict>
          </mc:Fallback>
        </mc:AlternateContent>
      </w:r>
      <w:r w:rsidRPr="000C7770">
        <w:rPr>
          <w:rFonts w:ascii="Times New Roman" w:eastAsia="Times New Roman" w:hAnsi="Times New Roman" w:cs="Times New Roman"/>
          <w:color w:val="auto"/>
          <w:sz w:val="22"/>
        </w:rPr>
        <w:t>H</w:t>
      </w:r>
      <w:r w:rsidRPr="000C7770">
        <w:rPr>
          <w:rFonts w:ascii="Times New Roman" w:eastAsia="Times New Roman" w:hAnsi="Times New Roman" w:cs="Times New Roman"/>
          <w:b/>
          <w:bCs/>
          <w:color w:val="auto"/>
          <w:sz w:val="22"/>
        </w:rPr>
        <w:t>ye-Sun Ro, Ph.D……………………………………………</w:t>
      </w:r>
      <w:r w:rsidRPr="000C7770">
        <w:rPr>
          <w:rFonts w:ascii="Times New Roman" w:eastAsia="Times New Roman" w:hAnsi="Times New Roman" w:cs="Times New Roman"/>
          <w:b/>
          <w:bCs/>
          <w:color w:val="auto"/>
          <w:sz w:val="22"/>
          <w:shd w:val="clear" w:color="auto" w:fill="FFFFFF"/>
        </w:rPr>
        <w:t>…</w:t>
      </w:r>
      <w:r w:rsidRPr="000C7770">
        <w:rPr>
          <w:rFonts w:ascii="Times New Roman" w:eastAsia="Times New Roman" w:hAnsi="Times New Roman" w:cs="Times New Roman"/>
          <w:b/>
          <w:bCs/>
          <w:i/>
          <w:color w:val="000000"/>
          <w:sz w:val="22"/>
          <w:shd w:val="clear" w:color="auto" w:fill="FFFFFF"/>
        </w:rPr>
        <w:t>Hye-Sun.Ro@indwes.edu</w:t>
      </w:r>
    </w:p>
    <w:p w14:paraId="726576C1" w14:textId="77777777" w:rsidR="000C7770" w:rsidRPr="000C7770" w:rsidRDefault="000C7770" w:rsidP="000C7770">
      <w:pPr>
        <w:spacing w:line="240" w:lineRule="auto"/>
        <w:rPr>
          <w:rFonts w:ascii="Times New Roman" w:eastAsia="Times New Roman" w:hAnsi="Times New Roman" w:cs="Times New Roman"/>
          <w:color w:val="auto"/>
          <w:sz w:val="22"/>
        </w:rPr>
      </w:pPr>
      <w:r w:rsidRPr="000C7770">
        <w:rPr>
          <w:rFonts w:ascii="Times New Roman" w:eastAsia="Times New Roman" w:hAnsi="Times New Roman" w:cs="Times New Roman"/>
          <w:color w:val="0D0D10"/>
          <w:sz w:val="22"/>
        </w:rPr>
        <w:t>Dr. Ro is a visiting Assistant Professor of Marriage and Family Counseling/Therapy program at Indiana Wesleyan University. She received her B.S. in Child Studies from Seoul Women’s University and earned her M.S. and Ph.D. in Marriage and Family therapy from Texas Tech University. </w:t>
      </w:r>
    </w:p>
    <w:p w14:paraId="3989CE5D" w14:textId="77777777" w:rsidR="000C7770" w:rsidRPr="000C7770" w:rsidRDefault="000C7770" w:rsidP="000C7770">
      <w:pPr>
        <w:spacing w:line="240" w:lineRule="auto"/>
        <w:rPr>
          <w:rFonts w:ascii="Times New Roman" w:eastAsia="Times New Roman" w:hAnsi="Times New Roman" w:cs="Times New Roman"/>
          <w:color w:val="auto"/>
          <w:sz w:val="22"/>
        </w:rPr>
      </w:pPr>
      <w:r w:rsidRPr="000C7770">
        <w:rPr>
          <w:rFonts w:ascii="Times New Roman" w:eastAsia="Times New Roman" w:hAnsi="Times New Roman" w:cs="Times New Roman"/>
          <w:color w:val="0D0D10"/>
          <w:sz w:val="22"/>
        </w:rPr>
        <w:t>Her research interests include couples therapy, self of the therapist training and supervision, and MFT training in the multicultural context.  </w:t>
      </w:r>
    </w:p>
    <w:p w14:paraId="76BE9030" w14:textId="77777777" w:rsidR="000C7770" w:rsidRPr="000C7770" w:rsidRDefault="000C7770" w:rsidP="000C7770">
      <w:pPr>
        <w:widowControl w:val="0"/>
        <w:autoSpaceDE w:val="0"/>
        <w:autoSpaceDN w:val="0"/>
        <w:adjustRightInd w:val="0"/>
        <w:spacing w:line="254" w:lineRule="exact"/>
        <w:rPr>
          <w:rFonts w:ascii="Times New Roman" w:eastAsia="Times New Roman" w:hAnsi="Times New Roman" w:cs="Times New Roman"/>
          <w:bCs/>
          <w:color w:val="000003"/>
          <w:sz w:val="21"/>
          <w:szCs w:val="21"/>
          <w:lang w:bidi="he-IL"/>
        </w:rPr>
      </w:pPr>
    </w:p>
    <w:p w14:paraId="07AE6971" w14:textId="55A747E8" w:rsidR="000C7770" w:rsidRDefault="000C7770" w:rsidP="000C7770">
      <w:pPr>
        <w:widowControl w:val="0"/>
        <w:autoSpaceDE w:val="0"/>
        <w:autoSpaceDN w:val="0"/>
        <w:adjustRightInd w:val="0"/>
        <w:spacing w:line="254" w:lineRule="exact"/>
        <w:rPr>
          <w:rFonts w:ascii="Times New Roman" w:eastAsia="Times New Roman" w:hAnsi="Times New Roman" w:cs="Times New Roman"/>
          <w:bCs/>
          <w:color w:val="000003"/>
          <w:sz w:val="21"/>
          <w:szCs w:val="21"/>
          <w:lang w:bidi="he-IL"/>
        </w:rPr>
      </w:pPr>
    </w:p>
    <w:p w14:paraId="0D7E642E" w14:textId="44D5E478" w:rsidR="000C7770" w:rsidRDefault="000C7770" w:rsidP="000C7770">
      <w:pPr>
        <w:widowControl w:val="0"/>
        <w:autoSpaceDE w:val="0"/>
        <w:autoSpaceDN w:val="0"/>
        <w:adjustRightInd w:val="0"/>
        <w:spacing w:line="254" w:lineRule="exact"/>
        <w:rPr>
          <w:rFonts w:ascii="Times New Roman" w:eastAsia="Times New Roman" w:hAnsi="Times New Roman" w:cs="Times New Roman"/>
          <w:bCs/>
          <w:color w:val="000003"/>
          <w:sz w:val="21"/>
          <w:szCs w:val="21"/>
          <w:lang w:bidi="he-IL"/>
        </w:rPr>
      </w:pPr>
    </w:p>
    <w:p w14:paraId="5CAAAC6E" w14:textId="77777777" w:rsidR="000C7770" w:rsidRPr="000C7770" w:rsidRDefault="000C7770" w:rsidP="000C7770">
      <w:pPr>
        <w:widowControl w:val="0"/>
        <w:autoSpaceDE w:val="0"/>
        <w:autoSpaceDN w:val="0"/>
        <w:adjustRightInd w:val="0"/>
        <w:spacing w:line="254" w:lineRule="exact"/>
        <w:rPr>
          <w:rFonts w:ascii="Times New Roman" w:eastAsia="Times New Roman" w:hAnsi="Times New Roman" w:cs="Times New Roman"/>
          <w:bCs/>
          <w:color w:val="000003"/>
          <w:sz w:val="21"/>
          <w:szCs w:val="21"/>
          <w:lang w:bidi="he-IL"/>
        </w:rPr>
      </w:pPr>
    </w:p>
    <w:p w14:paraId="490FCC06" w14:textId="77777777" w:rsidR="000C7770" w:rsidRPr="000C7770" w:rsidRDefault="000C7770" w:rsidP="000C7770">
      <w:pPr>
        <w:widowControl w:val="0"/>
        <w:autoSpaceDE w:val="0"/>
        <w:autoSpaceDN w:val="0"/>
        <w:adjustRightInd w:val="0"/>
        <w:spacing w:line="254" w:lineRule="exact"/>
        <w:rPr>
          <w:rFonts w:ascii="Times New Roman" w:eastAsia="Times New Roman" w:hAnsi="Times New Roman" w:cs="Times New Roman"/>
          <w:bCs/>
          <w:color w:val="000003"/>
          <w:sz w:val="21"/>
          <w:szCs w:val="21"/>
          <w:lang w:bidi="he-IL"/>
        </w:rPr>
      </w:pPr>
    </w:p>
    <w:p w14:paraId="7E12CFF4" w14:textId="77777777" w:rsidR="000C7770" w:rsidRPr="000C7770" w:rsidRDefault="000C7770" w:rsidP="000C7770">
      <w:pPr>
        <w:widowControl w:val="0"/>
        <w:autoSpaceDE w:val="0"/>
        <w:autoSpaceDN w:val="0"/>
        <w:adjustRightInd w:val="0"/>
        <w:spacing w:line="254" w:lineRule="exact"/>
        <w:rPr>
          <w:rFonts w:ascii="Times New Roman" w:eastAsia="Times New Roman" w:hAnsi="Times New Roman" w:cs="Times New Roman"/>
          <w:bCs/>
          <w:color w:val="000003"/>
          <w:sz w:val="21"/>
          <w:szCs w:val="21"/>
          <w:lang w:bidi="he-IL"/>
        </w:rPr>
      </w:pPr>
      <w:r w:rsidRPr="000C7770">
        <w:rPr>
          <w:rFonts w:ascii="Times New Roman" w:eastAsia="Times New Roman" w:hAnsi="Times New Roman" w:cs="Times New Roman"/>
          <w:noProof/>
          <w:color w:val="auto"/>
          <w:sz w:val="22"/>
        </w:rPr>
        <w:drawing>
          <wp:anchor distT="0" distB="0" distL="114300" distR="114300" simplePos="0" relativeHeight="251699200" behindDoc="1" locked="0" layoutInCell="1" allowOverlap="1" wp14:anchorId="406FF3FD" wp14:editId="21EFFE77">
            <wp:simplePos x="0" y="0"/>
            <wp:positionH relativeFrom="page">
              <wp:posOffset>577850</wp:posOffset>
            </wp:positionH>
            <wp:positionV relativeFrom="paragraph">
              <wp:posOffset>53975</wp:posOffset>
            </wp:positionV>
            <wp:extent cx="1069340" cy="1425575"/>
            <wp:effectExtent l="0" t="0" r="0" b="3175"/>
            <wp:wrapSquare wrapText="bothSides"/>
            <wp:docPr id="33513" name="Picture 33513" descr="A person smiling for the camera&#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3513" name="Picture 33513" descr="A person smiling for the camera&#10;&#10;Description automatically generated with medium confidence"/>
                    <pic:cNvPicPr/>
                  </pic:nvPicPr>
                  <pic:blipFill>
                    <a:blip r:embed="rId50"/>
                    <a:stretch>
                      <a:fillRect/>
                    </a:stretch>
                  </pic:blipFill>
                  <pic:spPr>
                    <a:xfrm>
                      <a:off x="0" y="0"/>
                      <a:ext cx="1069340" cy="1425575"/>
                    </a:xfrm>
                    <a:prstGeom prst="rect">
                      <a:avLst/>
                    </a:prstGeom>
                  </pic:spPr>
                </pic:pic>
              </a:graphicData>
            </a:graphic>
          </wp:anchor>
        </w:drawing>
      </w:r>
      <w:r w:rsidRPr="000C7770">
        <w:rPr>
          <w:rFonts w:ascii="Times New Roman" w:eastAsia="Times New Roman" w:hAnsi="Times New Roman" w:cs="Times New Roman"/>
          <w:b/>
          <w:bCs/>
          <w:color w:val="0D0D10"/>
          <w:sz w:val="22"/>
        </w:rPr>
        <w:t>Nene</w:t>
      </w:r>
      <w:r w:rsidRPr="000C7770">
        <w:rPr>
          <w:rFonts w:ascii="Times New Roman" w:eastAsia="Times New Roman" w:hAnsi="Times New Roman" w:cs="Times New Roman"/>
          <w:b/>
          <w:bCs/>
          <w:color w:val="000003"/>
          <w:sz w:val="22"/>
        </w:rPr>
        <w:t>t</w:t>
      </w:r>
      <w:r w:rsidRPr="000C7770">
        <w:rPr>
          <w:rFonts w:ascii="Times New Roman" w:eastAsia="Times New Roman" w:hAnsi="Times New Roman" w:cs="Times New Roman"/>
          <w:b/>
          <w:bCs/>
          <w:color w:val="0D0D10"/>
          <w:sz w:val="22"/>
        </w:rPr>
        <w:t>z</w:t>
      </w:r>
      <w:r w:rsidRPr="000C7770">
        <w:rPr>
          <w:rFonts w:ascii="Times New Roman" w:eastAsia="Times New Roman" w:hAnsi="Times New Roman" w:cs="Times New Roman"/>
          <w:b/>
          <w:bCs/>
          <w:color w:val="000003"/>
          <w:sz w:val="22"/>
        </w:rPr>
        <w:t xml:space="preserve">in A. </w:t>
      </w:r>
      <w:proofErr w:type="spellStart"/>
      <w:r w:rsidRPr="000C7770">
        <w:rPr>
          <w:rFonts w:ascii="Times New Roman" w:eastAsia="Times New Roman" w:hAnsi="Times New Roman" w:cs="Times New Roman"/>
          <w:b/>
          <w:bCs/>
          <w:color w:val="000003"/>
          <w:sz w:val="22"/>
        </w:rPr>
        <w:t>Stoeckle</w:t>
      </w:r>
      <w:proofErr w:type="spellEnd"/>
      <w:r w:rsidRPr="000C7770">
        <w:rPr>
          <w:rFonts w:ascii="Times New Roman" w:eastAsia="Times New Roman" w:hAnsi="Times New Roman" w:cs="Times New Roman"/>
          <w:b/>
          <w:bCs/>
          <w:color w:val="000003"/>
          <w:sz w:val="22"/>
        </w:rPr>
        <w:t>, Ph.D., LMFT……………………</w:t>
      </w:r>
      <w:hyperlink r:id="rId51" w:history="1">
        <w:r w:rsidRPr="000C7770">
          <w:rPr>
            <w:rFonts w:ascii="Times New Roman" w:eastAsia="Times New Roman" w:hAnsi="Times New Roman" w:cs="Times New Roman"/>
            <w:b/>
            <w:bCs/>
            <w:i/>
            <w:iCs/>
            <w:color w:val="0000FF"/>
            <w:sz w:val="22"/>
            <w:u w:val="single"/>
          </w:rPr>
          <w:t>nenetzin.stoeckle@indwes.edu</w:t>
        </w:r>
      </w:hyperlink>
    </w:p>
    <w:p w14:paraId="32C0B250" w14:textId="5A140DFF" w:rsidR="000C7770" w:rsidRDefault="000C7770" w:rsidP="000C7770">
      <w:pPr>
        <w:widowControl w:val="0"/>
        <w:tabs>
          <w:tab w:val="left" w:leader="dot" w:pos="7416"/>
        </w:tabs>
        <w:autoSpaceDE w:val="0"/>
        <w:autoSpaceDN w:val="0"/>
        <w:adjustRightInd w:val="0"/>
        <w:spacing w:before="4" w:line="264" w:lineRule="exact"/>
        <w:ind w:left="48" w:right="19"/>
        <w:rPr>
          <w:rFonts w:ascii="Times New Roman" w:eastAsia="Times New Roman" w:hAnsi="Times New Roman" w:cs="Times New Roman"/>
          <w:color w:val="343431"/>
          <w:sz w:val="22"/>
        </w:rPr>
      </w:pPr>
      <w:r w:rsidRPr="000C7770">
        <w:rPr>
          <w:rFonts w:ascii="Times New Roman" w:eastAsia="Times New Roman" w:hAnsi="Times New Roman" w:cs="Times New Roman"/>
          <w:color w:val="343431"/>
          <w:sz w:val="22"/>
        </w:rPr>
        <w:t xml:space="preserve">Dr. </w:t>
      </w:r>
      <w:proofErr w:type="spellStart"/>
      <w:r w:rsidRPr="000C7770">
        <w:rPr>
          <w:rFonts w:ascii="Times New Roman" w:eastAsia="Times New Roman" w:hAnsi="Times New Roman" w:cs="Times New Roman"/>
          <w:color w:val="343431"/>
          <w:sz w:val="22"/>
        </w:rPr>
        <w:t>Stoeckle</w:t>
      </w:r>
      <w:proofErr w:type="spellEnd"/>
      <w:r w:rsidRPr="000C7770">
        <w:rPr>
          <w:rFonts w:ascii="Times New Roman" w:eastAsia="Times New Roman" w:hAnsi="Times New Roman" w:cs="Times New Roman"/>
          <w:color w:val="343431"/>
          <w:sz w:val="22"/>
        </w:rPr>
        <w:t xml:space="preserve"> is an Associate Professor of Counseling and the MFC/T program director. She received her</w:t>
      </w:r>
      <w:r w:rsidRPr="000C7770">
        <w:rPr>
          <w:rFonts w:ascii="Times New Roman" w:eastAsia="Times New Roman" w:hAnsi="Times New Roman" w:cs="Times New Roman"/>
          <w:color w:val="auto"/>
          <w:sz w:val="22"/>
        </w:rPr>
        <w:t xml:space="preserve"> </w:t>
      </w:r>
      <w:r w:rsidRPr="000C7770">
        <w:rPr>
          <w:rFonts w:ascii="Times New Roman" w:eastAsia="Times New Roman" w:hAnsi="Times New Roman" w:cs="Times New Roman"/>
          <w:color w:val="343431"/>
          <w:sz w:val="22"/>
        </w:rPr>
        <w:t>B.S. in Child and Family Studies from Baylor University and earned her Ph.D. and M.S. in Marriage and</w:t>
      </w:r>
      <w:r w:rsidRPr="000C7770">
        <w:rPr>
          <w:rFonts w:ascii="Times New Roman" w:eastAsia="Times New Roman" w:hAnsi="Times New Roman" w:cs="Times New Roman"/>
          <w:color w:val="auto"/>
          <w:sz w:val="22"/>
        </w:rPr>
        <w:t xml:space="preserve"> </w:t>
      </w:r>
      <w:r w:rsidRPr="000C7770">
        <w:rPr>
          <w:rFonts w:ascii="Times New Roman" w:eastAsia="Times New Roman" w:hAnsi="Times New Roman" w:cs="Times New Roman"/>
          <w:color w:val="343431"/>
          <w:sz w:val="22"/>
        </w:rPr>
        <w:t>Family Therapy from Texas Tech University (TTU) in Lubbock, Texas. She is a clinical fellow and</w:t>
      </w:r>
      <w:r w:rsidRPr="000C7770">
        <w:rPr>
          <w:rFonts w:ascii="Times New Roman" w:eastAsia="Times New Roman" w:hAnsi="Times New Roman" w:cs="Times New Roman"/>
          <w:color w:val="auto"/>
          <w:sz w:val="22"/>
        </w:rPr>
        <w:t xml:space="preserve"> </w:t>
      </w:r>
      <w:r w:rsidRPr="000C7770">
        <w:rPr>
          <w:rFonts w:ascii="Times New Roman" w:eastAsia="Times New Roman" w:hAnsi="Times New Roman" w:cs="Times New Roman"/>
          <w:color w:val="343431"/>
          <w:sz w:val="22"/>
        </w:rPr>
        <w:t xml:space="preserve">Approved Supervisor of the American Association for Marriage and Family Therapy. Dr. </w:t>
      </w:r>
      <w:proofErr w:type="spellStart"/>
      <w:r w:rsidRPr="000C7770">
        <w:rPr>
          <w:rFonts w:ascii="Times New Roman" w:eastAsia="Times New Roman" w:hAnsi="Times New Roman" w:cs="Times New Roman"/>
          <w:color w:val="343431"/>
          <w:sz w:val="22"/>
        </w:rPr>
        <w:t>Stoeckle</w:t>
      </w:r>
      <w:proofErr w:type="spellEnd"/>
      <w:r w:rsidRPr="000C7770">
        <w:rPr>
          <w:rFonts w:ascii="Times New Roman" w:eastAsia="Times New Roman" w:hAnsi="Times New Roman" w:cs="Times New Roman"/>
          <w:color w:val="343431"/>
          <w:sz w:val="22"/>
        </w:rPr>
        <w:t xml:space="preserve"> is an active member of the Indiana Counseling Association (ICA) and Indiana Association for Marriage and Family Therapy (IAMFT) and has served on both boards of directors. She currently serves as the Immediate Past-President of the. She has been published in professional journals including Family Relations and the Journal of Couple and Relationship Therapy in multicultural issues. She actively gives presentations at the local, state, and national levels.</w:t>
      </w:r>
    </w:p>
    <w:p w14:paraId="3F2F6DDB" w14:textId="19963BDC" w:rsidR="000C7770" w:rsidRDefault="000C7770" w:rsidP="000C7770">
      <w:pPr>
        <w:widowControl w:val="0"/>
        <w:tabs>
          <w:tab w:val="left" w:leader="dot" w:pos="7416"/>
        </w:tabs>
        <w:autoSpaceDE w:val="0"/>
        <w:autoSpaceDN w:val="0"/>
        <w:adjustRightInd w:val="0"/>
        <w:spacing w:before="4" w:line="264" w:lineRule="exact"/>
        <w:ind w:left="48" w:right="19"/>
        <w:rPr>
          <w:rFonts w:ascii="Times New Roman" w:eastAsia="Times New Roman" w:hAnsi="Times New Roman" w:cs="Times New Roman"/>
          <w:color w:val="343431"/>
          <w:sz w:val="22"/>
        </w:rPr>
      </w:pPr>
    </w:p>
    <w:p w14:paraId="33831D79" w14:textId="480E676D" w:rsidR="000C7770" w:rsidRDefault="000C7770" w:rsidP="000C7770">
      <w:pPr>
        <w:widowControl w:val="0"/>
        <w:tabs>
          <w:tab w:val="left" w:leader="dot" w:pos="7416"/>
        </w:tabs>
        <w:autoSpaceDE w:val="0"/>
        <w:autoSpaceDN w:val="0"/>
        <w:adjustRightInd w:val="0"/>
        <w:spacing w:before="4" w:line="264" w:lineRule="exact"/>
        <w:ind w:left="48" w:right="19"/>
        <w:rPr>
          <w:rFonts w:ascii="Times New Roman" w:eastAsia="Times New Roman" w:hAnsi="Times New Roman" w:cs="Times New Roman"/>
          <w:color w:val="343431"/>
          <w:sz w:val="22"/>
        </w:rPr>
      </w:pPr>
    </w:p>
    <w:p w14:paraId="6BA28A7A" w14:textId="77777777" w:rsidR="000C7770" w:rsidRPr="000C7770" w:rsidRDefault="000C7770" w:rsidP="000C7770">
      <w:pPr>
        <w:widowControl w:val="0"/>
        <w:tabs>
          <w:tab w:val="left" w:leader="dot" w:pos="7416"/>
        </w:tabs>
        <w:autoSpaceDE w:val="0"/>
        <w:autoSpaceDN w:val="0"/>
        <w:adjustRightInd w:val="0"/>
        <w:spacing w:before="4" w:line="264" w:lineRule="exact"/>
        <w:ind w:left="48" w:right="19"/>
        <w:rPr>
          <w:rFonts w:ascii="Times New Roman" w:eastAsia="Times New Roman" w:hAnsi="Times New Roman" w:cs="Times New Roman"/>
          <w:b/>
          <w:bCs/>
          <w:i/>
          <w:iCs/>
          <w:color w:val="0D0D10"/>
          <w:sz w:val="22"/>
        </w:rPr>
      </w:pPr>
    </w:p>
    <w:p w14:paraId="2585657B" w14:textId="77777777" w:rsidR="000C7770" w:rsidRP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r w:rsidRPr="000C7770">
        <w:rPr>
          <w:rFonts w:ascii="Times New Roman" w:eastAsia="Times New Roman" w:hAnsi="Times New Roman" w:cs="Times New Roman"/>
          <w:noProof/>
          <w:color w:val="auto"/>
          <w:sz w:val="24"/>
          <w:szCs w:val="24"/>
        </w:rPr>
        <mc:AlternateContent>
          <mc:Choice Requires="wpg">
            <w:drawing>
              <wp:anchor distT="0" distB="0" distL="114300" distR="114300" simplePos="0" relativeHeight="251700224" behindDoc="1" locked="0" layoutInCell="1" allowOverlap="1" wp14:anchorId="0F01CEA2" wp14:editId="5360E78E">
                <wp:simplePos x="0" y="0"/>
                <wp:positionH relativeFrom="column">
                  <wp:posOffset>-389255</wp:posOffset>
                </wp:positionH>
                <wp:positionV relativeFrom="paragraph">
                  <wp:posOffset>176530</wp:posOffset>
                </wp:positionV>
                <wp:extent cx="1087120" cy="1444625"/>
                <wp:effectExtent l="0" t="0" r="5080" b="3175"/>
                <wp:wrapTight wrapText="bothSides">
                  <wp:wrapPolygon edited="0">
                    <wp:start x="0" y="0"/>
                    <wp:lineTo x="0" y="21458"/>
                    <wp:lineTo x="21449" y="21458"/>
                    <wp:lineTo x="21449" y="0"/>
                    <wp:lineTo x="0" y="0"/>
                  </wp:wrapPolygon>
                </wp:wrapTight>
                <wp:docPr id="31879" name="Group 31879"/>
                <wp:cNvGraphicFramePr/>
                <a:graphic xmlns:a="http://schemas.openxmlformats.org/drawingml/2006/main">
                  <a:graphicData uri="http://schemas.microsoft.com/office/word/2010/wordprocessingGroup">
                    <wpg:wgp>
                      <wpg:cNvGrpSpPr/>
                      <wpg:grpSpPr>
                        <a:xfrm>
                          <a:off x="0" y="0"/>
                          <a:ext cx="1087120" cy="1444625"/>
                          <a:chOff x="0" y="0"/>
                          <a:chExt cx="1084788" cy="1441403"/>
                        </a:xfrm>
                      </wpg:grpSpPr>
                      <pic:pic xmlns:pic="http://schemas.openxmlformats.org/drawingml/2006/picture">
                        <pic:nvPicPr>
                          <pic:cNvPr id="31880" name="Picture 31880"/>
                          <pic:cNvPicPr/>
                        </pic:nvPicPr>
                        <pic:blipFill>
                          <a:blip r:embed="rId32"/>
                          <a:stretch>
                            <a:fillRect/>
                          </a:stretch>
                        </pic:blipFill>
                        <pic:spPr>
                          <a:xfrm>
                            <a:off x="6893" y="14939"/>
                            <a:ext cx="1077886" cy="1426464"/>
                          </a:xfrm>
                          <a:prstGeom prst="rect">
                            <a:avLst/>
                          </a:prstGeom>
                        </pic:spPr>
                      </pic:pic>
                      <wps:wsp>
                        <wps:cNvPr id="31881" name="Shape 1139"/>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39"/>
                                </a:lnTo>
                                <a:lnTo>
                                  <a:pt x="542394" y="1422639"/>
                                </a:lnTo>
                                <a:lnTo>
                                  <a:pt x="542394" y="1441403"/>
                                </a:lnTo>
                                <a:lnTo>
                                  <a:pt x="0" y="1441403"/>
                                </a:lnTo>
                                <a:lnTo>
                                  <a:pt x="0" y="0"/>
                                </a:lnTo>
                                <a:close/>
                              </a:path>
                            </a:pathLst>
                          </a:custGeom>
                          <a:solidFill>
                            <a:srgbClr val="433C37"/>
                          </a:solidFill>
                          <a:ln w="0" cap="flat">
                            <a:noFill/>
                            <a:miter lim="127000"/>
                          </a:ln>
                          <a:effectLst/>
                        </wps:spPr>
                        <wps:bodyPr/>
                      </wps:wsp>
                      <wps:wsp>
                        <wps:cNvPr id="31882" name="Shape 1140"/>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39"/>
                                </a:lnTo>
                                <a:lnTo>
                                  <a:pt x="523594" y="1422639"/>
                                </a:lnTo>
                                <a:lnTo>
                                  <a:pt x="523594" y="18763"/>
                                </a:lnTo>
                                <a:lnTo>
                                  <a:pt x="0" y="18763"/>
                                </a:lnTo>
                                <a:lnTo>
                                  <a:pt x="0" y="0"/>
                                </a:lnTo>
                                <a:close/>
                              </a:path>
                            </a:pathLst>
                          </a:custGeom>
                          <a:solidFill>
                            <a:srgbClr val="433C37"/>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126A162" id="Group 31879" o:spid="_x0000_s1026" style="position:absolute;margin-left:-30.65pt;margin-top:13.9pt;width:85.6pt;height:113.75pt;z-index:-251616256;mso-width-relative:margin;mso-height-relative:margin"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">
                <v:shape id="Picture 31880" o:spid="_x0000_s1027" type="#_x0000_t75" style="position:absolute;left:68;top:149;width:10779;height:14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">
                  <v:imagedata r:id="rId33" o:title=""/>
                </v:shape>
                <v:shape id="Shape 1139"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" path="m,l542394,r,18763l18800,18763r,1403876l542394,1422639r,18764l,1441403,,xe" fillcolor="#433c37" stroked="f" strokeweight="0">
                  <v:stroke miterlimit="83231f" joinstyle="miter"/>
                  <v:path arrowok="t" textboxrect="0,0,542394,1441403"/>
                </v:shape>
                <v:shape id="Shape 1140"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" path="m,l542394,r,1441403l,1441403r,-18764l523594,1422639r,-1403876l,18763,,xe" fillcolor="#433c37" stroked="f" strokeweight="0">
                  <v:stroke miterlimit="83231f" joinstyle="miter"/>
                  <v:path arrowok="t" textboxrect="0,0,542394,1441403"/>
                </v:shape>
                <w10:wrap type="tight"/>
              </v:group>
            </w:pict>
          </mc:Fallback>
        </mc:AlternateContent>
      </w:r>
    </w:p>
    <w:p w14:paraId="0992DEED" w14:textId="77777777" w:rsidR="000C7770" w:rsidRPr="000C7770" w:rsidRDefault="000C7770" w:rsidP="000C7770">
      <w:pPr>
        <w:spacing w:line="240" w:lineRule="auto"/>
        <w:rPr>
          <w:rFonts w:ascii="Times New Roman" w:eastAsia="Times New Roman" w:hAnsi="Times New Roman" w:cs="Times New Roman"/>
          <w:b/>
          <w:bCs/>
          <w:color w:val="0D0D10"/>
          <w:sz w:val="22"/>
        </w:rPr>
      </w:pPr>
      <w:r w:rsidRPr="000C7770">
        <w:rPr>
          <w:rFonts w:ascii="Times New Roman" w:eastAsia="Times New Roman" w:hAnsi="Times New Roman" w:cs="Times New Roman"/>
          <w:b/>
          <w:bCs/>
          <w:color w:val="auto"/>
          <w:sz w:val="22"/>
        </w:rPr>
        <w:t xml:space="preserve">Amanda Schwyn, </w:t>
      </w:r>
      <w:proofErr w:type="gramStart"/>
      <w:r w:rsidRPr="000C7770">
        <w:rPr>
          <w:rFonts w:ascii="Times New Roman" w:eastAsia="Times New Roman" w:hAnsi="Times New Roman" w:cs="Times New Roman"/>
          <w:b/>
          <w:bCs/>
          <w:color w:val="auto"/>
          <w:sz w:val="22"/>
        </w:rPr>
        <w:t>MS,NCC</w:t>
      </w:r>
      <w:proofErr w:type="gramEnd"/>
      <w:r w:rsidRPr="000C7770">
        <w:rPr>
          <w:rFonts w:ascii="Times New Roman" w:eastAsia="Times New Roman" w:hAnsi="Times New Roman" w:cs="Times New Roman"/>
          <w:b/>
          <w:bCs/>
          <w:color w:val="auto"/>
          <w:sz w:val="22"/>
        </w:rPr>
        <w:t>, DCC……………………</w:t>
      </w:r>
      <w:r w:rsidRPr="000C7770">
        <w:rPr>
          <w:rFonts w:ascii="Times New Roman" w:eastAsia="Times New Roman" w:hAnsi="Times New Roman" w:cs="Times New Roman"/>
          <w:b/>
          <w:bCs/>
          <w:i/>
          <w:color w:val="auto"/>
          <w:sz w:val="22"/>
        </w:rPr>
        <w:t>amanda.schwyn@indwes.edu</w:t>
      </w:r>
    </w:p>
    <w:p w14:paraId="627EE943" w14:textId="77777777" w:rsidR="000C7770" w:rsidRPr="000C7770" w:rsidRDefault="000C7770" w:rsidP="000C7770">
      <w:pPr>
        <w:spacing w:line="240" w:lineRule="auto"/>
        <w:rPr>
          <w:rFonts w:ascii="Times New Roman" w:eastAsia="Times New Roman" w:hAnsi="Times New Roman" w:cs="Times New Roman"/>
          <w:color w:val="auto"/>
          <w:sz w:val="22"/>
        </w:rPr>
      </w:pPr>
      <w:r w:rsidRPr="000C7770">
        <w:rPr>
          <w:rFonts w:ascii="Times New Roman" w:eastAsia="Times New Roman" w:hAnsi="Times New Roman" w:cs="Times New Roman"/>
          <w:color w:val="auto"/>
          <w:sz w:val="22"/>
        </w:rPr>
        <w:t>Amanda Schwyn earned a bachelor’s degree in Special Education and holds a master’s degree in both Education and School Counseling. She has been working in Southern Hancock Schools for 17 years as a teacher and school counselor. She is currently obtaining her PhD in Counseling Education and Supervision at Walden University.</w:t>
      </w:r>
    </w:p>
    <w:p w14:paraId="39C78DE6" w14:textId="77777777" w:rsidR="000C7770" w:rsidRP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379B933C" w14:textId="77777777" w:rsidR="000C7770" w:rsidRP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666C471A" w14:textId="77777777" w:rsidR="000C7770" w:rsidRP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62F09645" w14:textId="1F663BF1" w:rsid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30165801" w14:textId="643AF4D4" w:rsid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44CF5A62" w14:textId="61CB349F" w:rsid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4BAE9B7E" w14:textId="0490018D" w:rsid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23982A5C" w14:textId="1F9DBE60" w:rsid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019D3023" w14:textId="064C583B" w:rsid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39E174AD" w14:textId="1945DA63" w:rsid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27D7D1C5" w14:textId="1D974930" w:rsid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4FDF6903" w14:textId="48CC893B" w:rsid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69B980E9" w14:textId="0C935ABE" w:rsid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2EE90B04" w14:textId="77777777" w:rsidR="000C7770" w:rsidRP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0356ADBE" w14:textId="77777777" w:rsid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47049E6B" w14:textId="77777777" w:rsid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4DD6C480" w14:textId="77777777" w:rsid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211AF1F1" w14:textId="77777777" w:rsid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5967D51C" w14:textId="1AA5D3D3" w:rsid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66BC13A7" w14:textId="77777777" w:rsid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p>
    <w:p w14:paraId="42C1CF80" w14:textId="4CA4629C" w:rsidR="000C7770" w:rsidRPr="000C7770" w:rsidRDefault="000C7770" w:rsidP="000C7770">
      <w:pPr>
        <w:widowControl w:val="0"/>
        <w:autoSpaceDE w:val="0"/>
        <w:autoSpaceDN w:val="0"/>
        <w:adjustRightInd w:val="0"/>
        <w:spacing w:line="264" w:lineRule="exact"/>
        <w:ind w:right="23"/>
        <w:rPr>
          <w:rFonts w:ascii="Times New Roman" w:eastAsia="Times New Roman" w:hAnsi="Times New Roman" w:cs="Times New Roman"/>
          <w:color w:val="0D0D10"/>
          <w:sz w:val="21"/>
          <w:szCs w:val="21"/>
        </w:rPr>
      </w:pPr>
      <w:r w:rsidRPr="000C7770">
        <w:rPr>
          <w:rFonts w:ascii="Times New Roman" w:eastAsia="Times New Roman" w:hAnsi="Times New Roman" w:cs="Times New Roman"/>
          <w:noProof/>
          <w:color w:val="auto"/>
          <w:sz w:val="22"/>
          <w:szCs w:val="24"/>
        </w:rPr>
        <mc:AlternateContent>
          <mc:Choice Requires="wpg">
            <w:drawing>
              <wp:anchor distT="0" distB="0" distL="114300" distR="114300" simplePos="0" relativeHeight="251701248" behindDoc="0" locked="0" layoutInCell="1" allowOverlap="1" wp14:anchorId="47A01019" wp14:editId="251A614B">
                <wp:simplePos x="0" y="0"/>
                <wp:positionH relativeFrom="page">
                  <wp:posOffset>390525</wp:posOffset>
                </wp:positionH>
                <wp:positionV relativeFrom="paragraph">
                  <wp:posOffset>186055</wp:posOffset>
                </wp:positionV>
                <wp:extent cx="1084580" cy="1459865"/>
                <wp:effectExtent l="0" t="0" r="1270" b="6985"/>
                <wp:wrapSquare wrapText="bothSides"/>
                <wp:docPr id="33523" name="Group 33523"/>
                <wp:cNvGraphicFramePr/>
                <a:graphic xmlns:a="http://schemas.openxmlformats.org/drawingml/2006/main">
                  <a:graphicData uri="http://schemas.microsoft.com/office/word/2010/wordprocessingGroup">
                    <wpg:wgp>
                      <wpg:cNvGrpSpPr/>
                      <wpg:grpSpPr>
                        <a:xfrm>
                          <a:off x="0" y="0"/>
                          <a:ext cx="1084580" cy="1459865"/>
                          <a:chOff x="0" y="-19050"/>
                          <a:chExt cx="1084788" cy="1460453"/>
                        </a:xfrm>
                      </wpg:grpSpPr>
                      <pic:pic xmlns:pic="http://schemas.openxmlformats.org/drawingml/2006/picture">
                        <pic:nvPicPr>
                          <pic:cNvPr id="33524" name="Picture 33524"/>
                          <pic:cNvPicPr/>
                        </pic:nvPicPr>
                        <pic:blipFill>
                          <a:blip r:embed="rId39"/>
                          <a:stretch>
                            <a:fillRect/>
                          </a:stretch>
                        </pic:blipFill>
                        <pic:spPr>
                          <a:xfrm>
                            <a:off x="1" y="-19050"/>
                            <a:ext cx="1066800" cy="1451535"/>
                          </a:xfrm>
                          <a:prstGeom prst="rect">
                            <a:avLst/>
                          </a:prstGeom>
                        </pic:spPr>
                      </pic:pic>
                      <wps:wsp>
                        <wps:cNvPr id="33525" name="Shape 1128"/>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40"/>
                                </a:lnTo>
                                <a:lnTo>
                                  <a:pt x="542394" y="1422640"/>
                                </a:lnTo>
                                <a:lnTo>
                                  <a:pt x="542394" y="1441403"/>
                                </a:lnTo>
                                <a:lnTo>
                                  <a:pt x="0" y="1441403"/>
                                </a:lnTo>
                                <a:lnTo>
                                  <a:pt x="0" y="0"/>
                                </a:lnTo>
                                <a:close/>
                              </a:path>
                            </a:pathLst>
                          </a:custGeom>
                          <a:solidFill>
                            <a:srgbClr val="433C37"/>
                          </a:solidFill>
                          <a:ln w="0" cap="flat">
                            <a:noFill/>
                            <a:miter lim="127000"/>
                          </a:ln>
                          <a:effectLst/>
                        </wps:spPr>
                        <wps:bodyPr/>
                      </wps:wsp>
                      <wps:wsp>
                        <wps:cNvPr id="33526" name="Shape 1129"/>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40"/>
                                </a:lnTo>
                                <a:lnTo>
                                  <a:pt x="523594" y="1422640"/>
                                </a:lnTo>
                                <a:lnTo>
                                  <a:pt x="523594" y="18763"/>
                                </a:lnTo>
                                <a:lnTo>
                                  <a:pt x="0" y="18763"/>
                                </a:lnTo>
                                <a:lnTo>
                                  <a:pt x="0" y="0"/>
                                </a:lnTo>
                                <a:close/>
                              </a:path>
                            </a:pathLst>
                          </a:custGeom>
                          <a:solidFill>
                            <a:srgbClr val="433C37"/>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6793B7D7" id="Group 33523" o:spid="_x0000_s1026" style="position:absolute;margin-left:30.75pt;margin-top:14.65pt;width:85.4pt;height:114.95pt;z-index:251701248;mso-position-horizontal-relative:page;mso-width-relative:margin;mso-height-relative:margin" coordorigin=",-190" coordsize="10847,14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">
                <v:shape id="Picture 33524" o:spid="_x0000_s1027" type="#_x0000_t75" style="position:absolute;top:-190;width:10668;height:14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">
                  <v:imagedata r:id="rId40" o:title=""/>
                </v:shape>
                <v:shape id="Shape 1128"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" path="m,l542394,r,18763l18800,18763r,1403877l542394,1422640r,18763l,1441403,,xe" fillcolor="#433c37" stroked="f" strokeweight="0">
                  <v:stroke miterlimit="83231f" joinstyle="miter"/>
                  <v:path arrowok="t" textboxrect="0,0,542394,1441403"/>
                </v:shape>
                <v:shape id="Shape 1129"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" path="m,l542394,r,1441403l,1441403r,-18763l523594,1422640r,-1403877l,18763,,xe" fillcolor="#433c37" stroked="f" strokeweight="0">
                  <v:stroke miterlimit="83231f" joinstyle="miter"/>
                  <v:path arrowok="t" textboxrect="0,0,542394,1441403"/>
                </v:shape>
                <w10:wrap type="square" anchorx="page"/>
              </v:group>
            </w:pict>
          </mc:Fallback>
        </mc:AlternateContent>
      </w:r>
    </w:p>
    <w:p w14:paraId="204233B3" w14:textId="77777777" w:rsidR="000C7770" w:rsidRPr="000C7770" w:rsidRDefault="000C7770" w:rsidP="000C7770">
      <w:pPr>
        <w:widowControl w:val="0"/>
        <w:tabs>
          <w:tab w:val="left" w:pos="2271"/>
          <w:tab w:val="left" w:leader="dot" w:pos="6667"/>
        </w:tabs>
        <w:autoSpaceDE w:val="0"/>
        <w:autoSpaceDN w:val="0"/>
        <w:adjustRightInd w:val="0"/>
        <w:spacing w:before="9" w:line="235" w:lineRule="exact"/>
        <w:ind w:right="48"/>
        <w:rPr>
          <w:rFonts w:ascii="Times New Roman" w:eastAsia="Times New Roman" w:hAnsi="Times New Roman" w:cs="Times New Roman"/>
          <w:color w:val="000003"/>
          <w:sz w:val="22"/>
          <w:lang w:bidi="he-IL"/>
        </w:rPr>
      </w:pPr>
      <w:r w:rsidRPr="000C7770">
        <w:rPr>
          <w:rFonts w:ascii="Times New Roman" w:eastAsia="Times New Roman" w:hAnsi="Times New Roman" w:cs="Times New Roman"/>
          <w:b/>
          <w:color w:val="000002"/>
          <w:sz w:val="22"/>
          <w:lang w:bidi="he-IL"/>
        </w:rPr>
        <w:t xml:space="preserve">Robert </w:t>
      </w:r>
      <w:r w:rsidRPr="000C7770">
        <w:rPr>
          <w:rFonts w:ascii="Times New Roman" w:eastAsia="Times New Roman" w:hAnsi="Times New Roman" w:cs="Times New Roman"/>
          <w:b/>
          <w:color w:val="111114"/>
          <w:sz w:val="22"/>
          <w:lang w:bidi="he-IL"/>
        </w:rPr>
        <w:t>S</w:t>
      </w:r>
      <w:r w:rsidRPr="000C7770">
        <w:rPr>
          <w:rFonts w:ascii="Times New Roman" w:eastAsia="Times New Roman" w:hAnsi="Times New Roman" w:cs="Times New Roman"/>
          <w:b/>
          <w:color w:val="000002"/>
          <w:sz w:val="22"/>
          <w:lang w:bidi="he-IL"/>
        </w:rPr>
        <w:t>. Thomp</w:t>
      </w:r>
      <w:r w:rsidRPr="000C7770">
        <w:rPr>
          <w:rFonts w:ascii="Times New Roman" w:eastAsia="Times New Roman" w:hAnsi="Times New Roman" w:cs="Times New Roman"/>
          <w:b/>
          <w:color w:val="111114"/>
          <w:sz w:val="22"/>
          <w:lang w:bidi="he-IL"/>
        </w:rPr>
        <w:t>s</w:t>
      </w:r>
      <w:r w:rsidRPr="000C7770">
        <w:rPr>
          <w:rFonts w:ascii="Times New Roman" w:eastAsia="Times New Roman" w:hAnsi="Times New Roman" w:cs="Times New Roman"/>
          <w:b/>
          <w:color w:val="000002"/>
          <w:sz w:val="22"/>
          <w:lang w:bidi="he-IL"/>
        </w:rPr>
        <w:t>on</w:t>
      </w:r>
      <w:r w:rsidRPr="000C7770">
        <w:rPr>
          <w:rFonts w:ascii="Times New Roman" w:eastAsia="Times New Roman" w:hAnsi="Times New Roman" w:cs="Times New Roman"/>
          <w:b/>
          <w:color w:val="111114"/>
          <w:sz w:val="22"/>
          <w:lang w:bidi="he-IL"/>
        </w:rPr>
        <w:t xml:space="preserve">, </w:t>
      </w:r>
      <w:r w:rsidRPr="000C7770">
        <w:rPr>
          <w:rFonts w:ascii="Times New Roman" w:eastAsia="Times New Roman" w:hAnsi="Times New Roman" w:cs="Times New Roman"/>
          <w:b/>
          <w:color w:val="000002"/>
          <w:sz w:val="22"/>
          <w:lang w:bidi="he-IL"/>
        </w:rPr>
        <w:t>Ph.D</w:t>
      </w:r>
      <w:r w:rsidRPr="000C7770">
        <w:rPr>
          <w:rFonts w:ascii="Times New Roman" w:eastAsia="Times New Roman" w:hAnsi="Times New Roman" w:cs="Times New Roman"/>
          <w:color w:val="000002"/>
          <w:sz w:val="22"/>
          <w:lang w:bidi="he-IL"/>
        </w:rPr>
        <w:t>………………….………………</w:t>
      </w:r>
      <w:r w:rsidRPr="000C7770">
        <w:rPr>
          <w:rFonts w:ascii="Times New Roman" w:eastAsia="Times New Roman" w:hAnsi="Times New Roman" w:cs="Times New Roman"/>
          <w:b/>
          <w:i/>
          <w:color w:val="000002"/>
          <w:sz w:val="22"/>
          <w:lang w:bidi="he-IL"/>
        </w:rPr>
        <w:t>rob.tompson@indwes.edu</w:t>
      </w:r>
    </w:p>
    <w:p w14:paraId="26C61778" w14:textId="77777777" w:rsidR="000C7770" w:rsidRPr="000C7770" w:rsidRDefault="000C7770" w:rsidP="000C7770">
      <w:pPr>
        <w:widowControl w:val="0"/>
        <w:autoSpaceDE w:val="0"/>
        <w:autoSpaceDN w:val="0"/>
        <w:adjustRightInd w:val="0"/>
        <w:spacing w:line="240" w:lineRule="auto"/>
        <w:ind w:left="47" w:right="110"/>
        <w:rPr>
          <w:rFonts w:ascii="Times New Roman" w:eastAsia="Times New Roman" w:hAnsi="Times New Roman" w:cs="Times New Roman"/>
          <w:color w:val="000002"/>
          <w:sz w:val="22"/>
          <w:lang w:bidi="he-IL"/>
        </w:rPr>
      </w:pPr>
      <w:r w:rsidRPr="000C7770">
        <w:rPr>
          <w:rFonts w:ascii="Times New Roman" w:eastAsia="Times New Roman" w:hAnsi="Times New Roman" w:cs="Times New Roman"/>
          <w:color w:val="000002"/>
          <w:sz w:val="22"/>
          <w:lang w:bidi="he-IL"/>
        </w:rPr>
        <w:t>D</w:t>
      </w:r>
      <w:r w:rsidRPr="000C7770">
        <w:rPr>
          <w:rFonts w:ascii="Times New Roman" w:eastAsia="Times New Roman" w:hAnsi="Times New Roman" w:cs="Times New Roman"/>
          <w:color w:val="111114"/>
          <w:sz w:val="22"/>
          <w:lang w:bidi="he-IL"/>
        </w:rPr>
        <w:t>r. T</w:t>
      </w:r>
      <w:r w:rsidRPr="000C7770">
        <w:rPr>
          <w:rFonts w:ascii="Times New Roman" w:eastAsia="Times New Roman" w:hAnsi="Times New Roman" w:cs="Times New Roman"/>
          <w:color w:val="000002"/>
          <w:sz w:val="22"/>
          <w:lang w:bidi="he-IL"/>
        </w:rPr>
        <w:t>h</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mp</w:t>
      </w:r>
      <w:r w:rsidRPr="000C7770">
        <w:rPr>
          <w:rFonts w:ascii="Times New Roman" w:eastAsia="Times New Roman" w:hAnsi="Times New Roman" w:cs="Times New Roman"/>
          <w:color w:val="111114"/>
          <w:sz w:val="22"/>
          <w:lang w:bidi="he-IL"/>
        </w:rPr>
        <w:t>so</w:t>
      </w:r>
      <w:r w:rsidRPr="000C7770">
        <w:rPr>
          <w:rFonts w:ascii="Times New Roman" w:eastAsia="Times New Roman" w:hAnsi="Times New Roman" w:cs="Times New Roman"/>
          <w:color w:val="000002"/>
          <w:sz w:val="22"/>
          <w:lang w:bidi="he-IL"/>
        </w:rPr>
        <w:t xml:space="preserve">n </w:t>
      </w:r>
      <w:r w:rsidRPr="000C7770">
        <w:rPr>
          <w:rFonts w:ascii="Times New Roman" w:eastAsia="Times New Roman" w:hAnsi="Times New Roman" w:cs="Times New Roman"/>
          <w:color w:val="111114"/>
          <w:sz w:val="22"/>
          <w:lang w:bidi="he-IL"/>
        </w:rPr>
        <w:t>is t</w:t>
      </w:r>
      <w:r w:rsidRPr="000C7770">
        <w:rPr>
          <w:rFonts w:ascii="Times New Roman" w:eastAsia="Times New Roman" w:hAnsi="Times New Roman" w:cs="Times New Roman"/>
          <w:color w:val="000002"/>
          <w:sz w:val="22"/>
          <w:lang w:bidi="he-IL"/>
        </w:rPr>
        <w:t>h</w:t>
      </w:r>
      <w:r w:rsidRPr="000C7770">
        <w:rPr>
          <w:rFonts w:ascii="Times New Roman" w:eastAsia="Times New Roman" w:hAnsi="Times New Roman" w:cs="Times New Roman"/>
          <w:color w:val="111114"/>
          <w:sz w:val="22"/>
          <w:lang w:bidi="he-IL"/>
        </w:rPr>
        <w:t>e Director</w:t>
      </w:r>
      <w:r w:rsidRPr="000C7770">
        <w:rPr>
          <w:rFonts w:ascii="Times New Roman" w:eastAsia="Times New Roman" w:hAnsi="Times New Roman" w:cs="Times New Roman"/>
          <w:color w:val="000002"/>
          <w:sz w:val="22"/>
          <w:lang w:bidi="he-IL"/>
        </w:rPr>
        <w:t xml:space="preserve"> </w:t>
      </w:r>
      <w:r w:rsidRPr="000C7770">
        <w:rPr>
          <w:rFonts w:ascii="Times New Roman" w:eastAsia="Times New Roman" w:hAnsi="Times New Roman" w:cs="Times New Roman"/>
          <w:color w:val="111114"/>
          <w:sz w:val="22"/>
          <w:lang w:bidi="he-IL"/>
        </w:rPr>
        <w:t>of t</w:t>
      </w:r>
      <w:r w:rsidRPr="000C7770">
        <w:rPr>
          <w:rFonts w:ascii="Times New Roman" w:eastAsia="Times New Roman" w:hAnsi="Times New Roman" w:cs="Times New Roman"/>
          <w:color w:val="000002"/>
          <w:sz w:val="22"/>
          <w:lang w:bidi="he-IL"/>
        </w:rPr>
        <w:t>h</w:t>
      </w:r>
      <w:r w:rsidRPr="000C7770">
        <w:rPr>
          <w:rFonts w:ascii="Times New Roman" w:eastAsia="Times New Roman" w:hAnsi="Times New Roman" w:cs="Times New Roman"/>
          <w:color w:val="111114"/>
          <w:sz w:val="22"/>
          <w:lang w:bidi="he-IL"/>
        </w:rPr>
        <w:t>e S</w:t>
      </w:r>
      <w:r w:rsidRPr="000C7770">
        <w:rPr>
          <w:rFonts w:ascii="Times New Roman" w:eastAsia="Times New Roman" w:hAnsi="Times New Roman" w:cs="Times New Roman"/>
          <w:color w:val="000002"/>
          <w:sz w:val="22"/>
          <w:lang w:bidi="he-IL"/>
        </w:rPr>
        <w:t>t</w:t>
      </w:r>
      <w:r w:rsidRPr="000C7770">
        <w:rPr>
          <w:rFonts w:ascii="Times New Roman" w:eastAsia="Times New Roman" w:hAnsi="Times New Roman" w:cs="Times New Roman"/>
          <w:color w:val="111114"/>
          <w:sz w:val="22"/>
          <w:lang w:bidi="he-IL"/>
        </w:rPr>
        <w:t>u</w:t>
      </w:r>
      <w:r w:rsidRPr="000C7770">
        <w:rPr>
          <w:rFonts w:ascii="Times New Roman" w:eastAsia="Times New Roman" w:hAnsi="Times New Roman" w:cs="Times New Roman"/>
          <w:color w:val="000002"/>
          <w:sz w:val="22"/>
          <w:lang w:bidi="he-IL"/>
        </w:rPr>
        <w:t>d</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n</w:t>
      </w:r>
      <w:r w:rsidRPr="000C7770">
        <w:rPr>
          <w:rFonts w:ascii="Times New Roman" w:eastAsia="Times New Roman" w:hAnsi="Times New Roman" w:cs="Times New Roman"/>
          <w:color w:val="111114"/>
          <w:sz w:val="22"/>
          <w:lang w:bidi="he-IL"/>
        </w:rPr>
        <w:t xml:space="preserve">t </w:t>
      </w:r>
      <w:r w:rsidRPr="000C7770">
        <w:rPr>
          <w:rFonts w:ascii="Times New Roman" w:eastAsia="Times New Roman" w:hAnsi="Times New Roman" w:cs="Times New Roman"/>
          <w:color w:val="000002"/>
          <w:sz w:val="22"/>
          <w:lang w:bidi="he-IL"/>
        </w:rPr>
        <w:t>D</w:t>
      </w:r>
      <w:r w:rsidRPr="000C7770">
        <w:rPr>
          <w:rFonts w:ascii="Times New Roman" w:eastAsia="Times New Roman" w:hAnsi="Times New Roman" w:cs="Times New Roman"/>
          <w:color w:val="111114"/>
          <w:sz w:val="22"/>
          <w:lang w:bidi="he-IL"/>
        </w:rPr>
        <w:t>eve</w:t>
      </w:r>
      <w:r w:rsidRPr="000C7770">
        <w:rPr>
          <w:rFonts w:ascii="Times New Roman" w:eastAsia="Times New Roman" w:hAnsi="Times New Roman" w:cs="Times New Roman"/>
          <w:color w:val="000002"/>
          <w:sz w:val="22"/>
          <w:lang w:bidi="he-IL"/>
        </w:rPr>
        <w:t>l</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pm</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 xml:space="preserve">nt </w:t>
      </w:r>
      <w:r w:rsidRPr="000C7770">
        <w:rPr>
          <w:rFonts w:ascii="Times New Roman" w:eastAsia="Times New Roman" w:hAnsi="Times New Roman" w:cs="Times New Roman"/>
          <w:color w:val="111114"/>
          <w:sz w:val="22"/>
          <w:lang w:bidi="he-IL"/>
        </w:rPr>
        <w:t>and Ad</w:t>
      </w:r>
      <w:r w:rsidRPr="000C7770">
        <w:rPr>
          <w:rFonts w:ascii="Times New Roman" w:eastAsia="Times New Roman" w:hAnsi="Times New Roman" w:cs="Times New Roman"/>
          <w:color w:val="000002"/>
          <w:sz w:val="22"/>
          <w:lang w:bidi="he-IL"/>
        </w:rPr>
        <w:t>mini</w:t>
      </w:r>
      <w:r w:rsidRPr="000C7770">
        <w:rPr>
          <w:rFonts w:ascii="Times New Roman" w:eastAsia="Times New Roman" w:hAnsi="Times New Roman" w:cs="Times New Roman"/>
          <w:color w:val="111114"/>
          <w:sz w:val="22"/>
          <w:lang w:bidi="he-IL"/>
        </w:rPr>
        <w:t>st</w:t>
      </w:r>
      <w:r w:rsidRPr="000C7770">
        <w:rPr>
          <w:rFonts w:ascii="Times New Roman" w:eastAsia="Times New Roman" w:hAnsi="Times New Roman" w:cs="Times New Roman"/>
          <w:color w:val="000002"/>
          <w:sz w:val="22"/>
          <w:lang w:bidi="he-IL"/>
        </w:rPr>
        <w:t>r</w:t>
      </w:r>
      <w:r w:rsidRPr="000C7770">
        <w:rPr>
          <w:rFonts w:ascii="Times New Roman" w:eastAsia="Times New Roman" w:hAnsi="Times New Roman" w:cs="Times New Roman"/>
          <w:color w:val="111114"/>
          <w:sz w:val="22"/>
          <w:lang w:bidi="he-IL"/>
        </w:rPr>
        <w:t>a</w:t>
      </w:r>
      <w:r w:rsidRPr="000C7770">
        <w:rPr>
          <w:rFonts w:ascii="Times New Roman" w:eastAsia="Times New Roman" w:hAnsi="Times New Roman" w:cs="Times New Roman"/>
          <w:color w:val="000002"/>
          <w:sz w:val="22"/>
          <w:lang w:bidi="he-IL"/>
        </w:rPr>
        <w:t>ti</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n p</w:t>
      </w:r>
      <w:r w:rsidRPr="000C7770">
        <w:rPr>
          <w:rFonts w:ascii="Times New Roman" w:eastAsia="Times New Roman" w:hAnsi="Times New Roman" w:cs="Times New Roman"/>
          <w:color w:val="111114"/>
          <w:sz w:val="22"/>
          <w:lang w:bidi="he-IL"/>
        </w:rPr>
        <w:t>rog</w:t>
      </w:r>
      <w:r w:rsidRPr="000C7770">
        <w:rPr>
          <w:rFonts w:ascii="Times New Roman" w:eastAsia="Times New Roman" w:hAnsi="Times New Roman" w:cs="Times New Roman"/>
          <w:color w:val="000002"/>
          <w:sz w:val="22"/>
          <w:lang w:bidi="he-IL"/>
        </w:rPr>
        <w:t>r</w:t>
      </w:r>
      <w:r w:rsidRPr="000C7770">
        <w:rPr>
          <w:rFonts w:ascii="Times New Roman" w:eastAsia="Times New Roman" w:hAnsi="Times New Roman" w:cs="Times New Roman"/>
          <w:color w:val="111114"/>
          <w:sz w:val="22"/>
          <w:lang w:bidi="he-IL"/>
        </w:rPr>
        <w:t>a</w:t>
      </w:r>
      <w:r w:rsidRPr="000C7770">
        <w:rPr>
          <w:rFonts w:ascii="Times New Roman" w:eastAsia="Times New Roman" w:hAnsi="Times New Roman" w:cs="Times New Roman"/>
          <w:color w:val="000002"/>
          <w:sz w:val="22"/>
          <w:lang w:bidi="he-IL"/>
        </w:rPr>
        <w:t xml:space="preserve">m. </w:t>
      </w:r>
      <w:r w:rsidRPr="000C7770">
        <w:rPr>
          <w:rFonts w:ascii="Times New Roman" w:eastAsia="Times New Roman" w:hAnsi="Times New Roman" w:cs="Times New Roman"/>
          <w:color w:val="111114"/>
          <w:sz w:val="22"/>
          <w:lang w:bidi="he-IL"/>
        </w:rPr>
        <w:t xml:space="preserve">He </w:t>
      </w:r>
      <w:r w:rsidRPr="000C7770">
        <w:rPr>
          <w:rFonts w:ascii="Times New Roman" w:eastAsia="Times New Roman" w:hAnsi="Times New Roman" w:cs="Times New Roman"/>
          <w:color w:val="000002"/>
          <w:sz w:val="22"/>
          <w:lang w:bidi="he-IL"/>
        </w:rPr>
        <w:t>h</w:t>
      </w:r>
      <w:r w:rsidRPr="000C7770">
        <w:rPr>
          <w:rFonts w:ascii="Times New Roman" w:eastAsia="Times New Roman" w:hAnsi="Times New Roman" w:cs="Times New Roman"/>
          <w:color w:val="111114"/>
          <w:sz w:val="22"/>
          <w:lang w:bidi="he-IL"/>
        </w:rPr>
        <w:t>as ove</w:t>
      </w:r>
      <w:r w:rsidRPr="000C7770">
        <w:rPr>
          <w:rFonts w:ascii="Times New Roman" w:eastAsia="Times New Roman" w:hAnsi="Times New Roman" w:cs="Times New Roman"/>
          <w:color w:val="000002"/>
          <w:sz w:val="22"/>
          <w:lang w:bidi="he-IL"/>
        </w:rPr>
        <w:t xml:space="preserve">r </w:t>
      </w:r>
      <w:r w:rsidRPr="000C7770">
        <w:rPr>
          <w:rFonts w:ascii="Times New Roman" w:eastAsia="Times New Roman" w:hAnsi="Times New Roman" w:cs="Times New Roman"/>
          <w:color w:val="111114"/>
          <w:sz w:val="22"/>
          <w:lang w:bidi="he-IL"/>
        </w:rPr>
        <w:t>2</w:t>
      </w:r>
      <w:r w:rsidRPr="000C7770">
        <w:rPr>
          <w:rFonts w:ascii="Times New Roman" w:eastAsia="Times New Roman" w:hAnsi="Times New Roman" w:cs="Times New Roman"/>
          <w:color w:val="000002"/>
          <w:sz w:val="22"/>
          <w:lang w:bidi="he-IL"/>
        </w:rPr>
        <w:t xml:space="preserve">0 </w:t>
      </w:r>
      <w:r w:rsidRPr="000C7770">
        <w:rPr>
          <w:rFonts w:ascii="Times New Roman" w:eastAsia="Times New Roman" w:hAnsi="Times New Roman" w:cs="Times New Roman"/>
          <w:color w:val="111114"/>
          <w:sz w:val="22"/>
          <w:lang w:bidi="he-IL"/>
        </w:rPr>
        <w:t>yea</w:t>
      </w:r>
      <w:r w:rsidRPr="000C7770">
        <w:rPr>
          <w:rFonts w:ascii="Times New Roman" w:eastAsia="Times New Roman" w:hAnsi="Times New Roman" w:cs="Times New Roman"/>
          <w:color w:val="000002"/>
          <w:sz w:val="22"/>
          <w:lang w:bidi="he-IL"/>
        </w:rPr>
        <w:t>r</w:t>
      </w:r>
      <w:r w:rsidRPr="000C7770">
        <w:rPr>
          <w:rFonts w:ascii="Times New Roman" w:eastAsia="Times New Roman" w:hAnsi="Times New Roman" w:cs="Times New Roman"/>
          <w:color w:val="111114"/>
          <w:sz w:val="22"/>
          <w:lang w:bidi="he-IL"/>
        </w:rPr>
        <w:t>s of</w:t>
      </w:r>
      <w:r w:rsidRPr="000C7770">
        <w:rPr>
          <w:rFonts w:ascii="Times New Roman" w:eastAsia="Times New Roman" w:hAnsi="Times New Roman" w:cs="Times New Roman"/>
          <w:color w:val="000002"/>
          <w:sz w:val="22"/>
          <w:lang w:bidi="he-IL"/>
        </w:rPr>
        <w:t xml:space="preserve"> </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x</w:t>
      </w:r>
      <w:r w:rsidRPr="000C7770">
        <w:rPr>
          <w:rFonts w:ascii="Times New Roman" w:eastAsia="Times New Roman" w:hAnsi="Times New Roman" w:cs="Times New Roman"/>
          <w:color w:val="111114"/>
          <w:sz w:val="22"/>
          <w:lang w:bidi="he-IL"/>
        </w:rPr>
        <w:t>peri</w:t>
      </w:r>
      <w:r w:rsidRPr="000C7770">
        <w:rPr>
          <w:rFonts w:ascii="Times New Roman" w:eastAsia="Times New Roman" w:hAnsi="Times New Roman" w:cs="Times New Roman"/>
          <w:color w:val="000002"/>
          <w:sz w:val="22"/>
          <w:lang w:bidi="he-IL"/>
        </w:rPr>
        <w:t>e</w:t>
      </w:r>
      <w:r w:rsidRPr="000C7770">
        <w:rPr>
          <w:rFonts w:ascii="Times New Roman" w:eastAsia="Times New Roman" w:hAnsi="Times New Roman" w:cs="Times New Roman"/>
          <w:color w:val="111114"/>
          <w:sz w:val="22"/>
          <w:lang w:bidi="he-IL"/>
        </w:rPr>
        <w:t>nce wo</w:t>
      </w:r>
      <w:r w:rsidRPr="000C7770">
        <w:rPr>
          <w:rFonts w:ascii="Times New Roman" w:eastAsia="Times New Roman" w:hAnsi="Times New Roman" w:cs="Times New Roman"/>
          <w:color w:val="000002"/>
          <w:sz w:val="22"/>
          <w:lang w:bidi="he-IL"/>
        </w:rPr>
        <w:t>r</w:t>
      </w:r>
      <w:r w:rsidRPr="000C7770">
        <w:rPr>
          <w:rFonts w:ascii="Times New Roman" w:eastAsia="Times New Roman" w:hAnsi="Times New Roman" w:cs="Times New Roman"/>
          <w:color w:val="111114"/>
          <w:sz w:val="22"/>
          <w:lang w:bidi="he-IL"/>
        </w:rPr>
        <w:t>k</w:t>
      </w:r>
      <w:r w:rsidRPr="000C7770">
        <w:rPr>
          <w:rFonts w:ascii="Times New Roman" w:eastAsia="Times New Roman" w:hAnsi="Times New Roman" w:cs="Times New Roman"/>
          <w:color w:val="000002"/>
          <w:sz w:val="22"/>
          <w:lang w:bidi="he-IL"/>
        </w:rPr>
        <w:t>in</w:t>
      </w:r>
      <w:r w:rsidRPr="000C7770">
        <w:rPr>
          <w:rFonts w:ascii="Times New Roman" w:eastAsia="Times New Roman" w:hAnsi="Times New Roman" w:cs="Times New Roman"/>
          <w:color w:val="111114"/>
          <w:sz w:val="22"/>
          <w:lang w:bidi="he-IL"/>
        </w:rPr>
        <w:t xml:space="preserve">g </w:t>
      </w:r>
      <w:r w:rsidRPr="000C7770">
        <w:rPr>
          <w:rFonts w:ascii="Times New Roman" w:eastAsia="Times New Roman" w:hAnsi="Times New Roman" w:cs="Times New Roman"/>
          <w:color w:val="000002"/>
          <w:sz w:val="22"/>
          <w:lang w:bidi="he-IL"/>
        </w:rPr>
        <w:t>in R</w:t>
      </w:r>
      <w:r w:rsidRPr="000C7770">
        <w:rPr>
          <w:rFonts w:ascii="Times New Roman" w:eastAsia="Times New Roman" w:hAnsi="Times New Roman" w:cs="Times New Roman"/>
          <w:color w:val="111114"/>
          <w:sz w:val="22"/>
          <w:lang w:bidi="he-IL"/>
        </w:rPr>
        <w:t>es</w:t>
      </w:r>
      <w:r w:rsidRPr="000C7770">
        <w:rPr>
          <w:rFonts w:ascii="Times New Roman" w:eastAsia="Times New Roman" w:hAnsi="Times New Roman" w:cs="Times New Roman"/>
          <w:color w:val="000002"/>
          <w:sz w:val="22"/>
          <w:lang w:bidi="he-IL"/>
        </w:rPr>
        <w:t>id</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n</w:t>
      </w:r>
      <w:r w:rsidRPr="000C7770">
        <w:rPr>
          <w:rFonts w:ascii="Times New Roman" w:eastAsia="Times New Roman" w:hAnsi="Times New Roman" w:cs="Times New Roman"/>
          <w:color w:val="111114"/>
          <w:sz w:val="22"/>
          <w:lang w:bidi="he-IL"/>
        </w:rPr>
        <w:t>tia</w:t>
      </w:r>
      <w:r w:rsidRPr="000C7770">
        <w:rPr>
          <w:rFonts w:ascii="Times New Roman" w:eastAsia="Times New Roman" w:hAnsi="Times New Roman" w:cs="Times New Roman"/>
          <w:color w:val="000002"/>
          <w:sz w:val="22"/>
          <w:lang w:bidi="he-IL"/>
        </w:rPr>
        <w:t xml:space="preserve">l </w:t>
      </w:r>
      <w:r w:rsidRPr="000C7770">
        <w:rPr>
          <w:rFonts w:ascii="Times New Roman" w:eastAsia="Times New Roman" w:hAnsi="Times New Roman" w:cs="Times New Roman"/>
          <w:color w:val="111114"/>
          <w:sz w:val="22"/>
          <w:lang w:bidi="he-IL"/>
        </w:rPr>
        <w:t>L</w:t>
      </w:r>
      <w:r w:rsidRPr="000C7770">
        <w:rPr>
          <w:rFonts w:ascii="Times New Roman" w:eastAsia="Times New Roman" w:hAnsi="Times New Roman" w:cs="Times New Roman"/>
          <w:color w:val="000002"/>
          <w:sz w:val="22"/>
          <w:lang w:bidi="he-IL"/>
        </w:rPr>
        <w:t>if</w:t>
      </w:r>
      <w:r w:rsidRPr="000C7770">
        <w:rPr>
          <w:rFonts w:ascii="Times New Roman" w:eastAsia="Times New Roman" w:hAnsi="Times New Roman" w:cs="Times New Roman"/>
          <w:color w:val="111114"/>
          <w:sz w:val="22"/>
          <w:lang w:bidi="he-IL"/>
        </w:rPr>
        <w:t>e a</w:t>
      </w:r>
      <w:r w:rsidRPr="000C7770">
        <w:rPr>
          <w:rFonts w:ascii="Times New Roman" w:eastAsia="Times New Roman" w:hAnsi="Times New Roman" w:cs="Times New Roman"/>
          <w:color w:val="000002"/>
          <w:sz w:val="22"/>
          <w:lang w:bidi="he-IL"/>
        </w:rPr>
        <w:t xml:space="preserve">nd </w:t>
      </w:r>
      <w:r w:rsidRPr="000C7770">
        <w:rPr>
          <w:rFonts w:ascii="Times New Roman" w:eastAsia="Times New Roman" w:hAnsi="Times New Roman" w:cs="Times New Roman"/>
          <w:color w:val="111114"/>
          <w:sz w:val="22"/>
          <w:lang w:bidi="he-IL"/>
        </w:rPr>
        <w:t>St</w:t>
      </w:r>
      <w:r w:rsidRPr="000C7770">
        <w:rPr>
          <w:rFonts w:ascii="Times New Roman" w:eastAsia="Times New Roman" w:hAnsi="Times New Roman" w:cs="Times New Roman"/>
          <w:color w:val="000002"/>
          <w:sz w:val="22"/>
          <w:lang w:bidi="he-IL"/>
        </w:rPr>
        <w:t>ud</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n</w:t>
      </w:r>
      <w:r w:rsidRPr="000C7770">
        <w:rPr>
          <w:rFonts w:ascii="Times New Roman" w:eastAsia="Times New Roman" w:hAnsi="Times New Roman" w:cs="Times New Roman"/>
          <w:color w:val="111114"/>
          <w:sz w:val="22"/>
          <w:lang w:bidi="he-IL"/>
        </w:rPr>
        <w:t xml:space="preserve">t </w:t>
      </w:r>
      <w:r w:rsidRPr="000C7770">
        <w:rPr>
          <w:rFonts w:ascii="Times New Roman" w:eastAsia="Times New Roman" w:hAnsi="Times New Roman" w:cs="Times New Roman"/>
          <w:color w:val="000002"/>
          <w:sz w:val="22"/>
          <w:lang w:bidi="he-IL"/>
        </w:rPr>
        <w:t>D</w:t>
      </w:r>
      <w:r w:rsidRPr="000C7770">
        <w:rPr>
          <w:rFonts w:ascii="Times New Roman" w:eastAsia="Times New Roman" w:hAnsi="Times New Roman" w:cs="Times New Roman"/>
          <w:color w:val="111114"/>
          <w:sz w:val="22"/>
          <w:lang w:bidi="he-IL"/>
        </w:rPr>
        <w:t>eve</w:t>
      </w:r>
      <w:r w:rsidRPr="000C7770">
        <w:rPr>
          <w:rFonts w:ascii="Times New Roman" w:eastAsia="Times New Roman" w:hAnsi="Times New Roman" w:cs="Times New Roman"/>
          <w:color w:val="000002"/>
          <w:sz w:val="22"/>
          <w:lang w:bidi="he-IL"/>
        </w:rPr>
        <w:t>l</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 xml:space="preserve">pment </w:t>
      </w:r>
      <w:r w:rsidRPr="000C7770">
        <w:rPr>
          <w:rFonts w:ascii="Times New Roman" w:eastAsia="Times New Roman" w:hAnsi="Times New Roman" w:cs="Times New Roman"/>
          <w:color w:val="111114"/>
          <w:sz w:val="22"/>
          <w:lang w:bidi="he-IL"/>
        </w:rPr>
        <w:t>a</w:t>
      </w:r>
      <w:r w:rsidRPr="000C7770">
        <w:rPr>
          <w:rFonts w:ascii="Times New Roman" w:eastAsia="Times New Roman" w:hAnsi="Times New Roman" w:cs="Times New Roman"/>
          <w:color w:val="000002"/>
          <w:sz w:val="22"/>
          <w:lang w:bidi="he-IL"/>
        </w:rPr>
        <w:t>t f</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u</w:t>
      </w:r>
      <w:r w:rsidRPr="000C7770">
        <w:rPr>
          <w:rFonts w:ascii="Times New Roman" w:eastAsia="Times New Roman" w:hAnsi="Times New Roman" w:cs="Times New Roman"/>
          <w:color w:val="111114"/>
          <w:sz w:val="22"/>
          <w:lang w:bidi="he-IL"/>
        </w:rPr>
        <w:t>r d</w:t>
      </w:r>
      <w:r w:rsidRPr="000C7770">
        <w:rPr>
          <w:rFonts w:ascii="Times New Roman" w:eastAsia="Times New Roman" w:hAnsi="Times New Roman" w:cs="Times New Roman"/>
          <w:color w:val="000002"/>
          <w:sz w:val="22"/>
          <w:lang w:bidi="he-IL"/>
        </w:rPr>
        <w:t>i</w:t>
      </w:r>
      <w:r w:rsidRPr="000C7770">
        <w:rPr>
          <w:rFonts w:ascii="Times New Roman" w:eastAsia="Times New Roman" w:hAnsi="Times New Roman" w:cs="Times New Roman"/>
          <w:color w:val="111114"/>
          <w:sz w:val="22"/>
          <w:lang w:bidi="he-IL"/>
        </w:rPr>
        <w:t>ffe</w:t>
      </w:r>
      <w:r w:rsidRPr="000C7770">
        <w:rPr>
          <w:rFonts w:ascii="Times New Roman" w:eastAsia="Times New Roman" w:hAnsi="Times New Roman" w:cs="Times New Roman"/>
          <w:color w:val="000002"/>
          <w:sz w:val="22"/>
          <w:lang w:bidi="he-IL"/>
        </w:rPr>
        <w:t>r</w:t>
      </w:r>
      <w:r w:rsidRPr="000C7770">
        <w:rPr>
          <w:rFonts w:ascii="Times New Roman" w:eastAsia="Times New Roman" w:hAnsi="Times New Roman" w:cs="Times New Roman"/>
          <w:color w:val="111114"/>
          <w:sz w:val="22"/>
          <w:lang w:bidi="he-IL"/>
        </w:rPr>
        <w:t>en</w:t>
      </w:r>
      <w:r w:rsidRPr="000C7770">
        <w:rPr>
          <w:rFonts w:ascii="Times New Roman" w:eastAsia="Times New Roman" w:hAnsi="Times New Roman" w:cs="Times New Roman"/>
          <w:color w:val="000002"/>
          <w:sz w:val="22"/>
          <w:lang w:bidi="he-IL"/>
        </w:rPr>
        <w:t>t in</w:t>
      </w:r>
      <w:r w:rsidRPr="000C7770">
        <w:rPr>
          <w:rFonts w:ascii="Times New Roman" w:eastAsia="Times New Roman" w:hAnsi="Times New Roman" w:cs="Times New Roman"/>
          <w:color w:val="111114"/>
          <w:sz w:val="22"/>
          <w:lang w:bidi="he-IL"/>
        </w:rPr>
        <w:t>s</w:t>
      </w:r>
      <w:r w:rsidRPr="000C7770">
        <w:rPr>
          <w:rFonts w:ascii="Times New Roman" w:eastAsia="Times New Roman" w:hAnsi="Times New Roman" w:cs="Times New Roman"/>
          <w:color w:val="000002"/>
          <w:sz w:val="22"/>
          <w:lang w:bidi="he-IL"/>
        </w:rPr>
        <w:t>ti</w:t>
      </w:r>
      <w:r w:rsidRPr="000C7770">
        <w:rPr>
          <w:rFonts w:ascii="Times New Roman" w:eastAsia="Times New Roman" w:hAnsi="Times New Roman" w:cs="Times New Roman"/>
          <w:color w:val="111114"/>
          <w:sz w:val="22"/>
          <w:lang w:bidi="he-IL"/>
        </w:rPr>
        <w:t>t</w:t>
      </w:r>
      <w:r w:rsidRPr="000C7770">
        <w:rPr>
          <w:rFonts w:ascii="Times New Roman" w:eastAsia="Times New Roman" w:hAnsi="Times New Roman" w:cs="Times New Roman"/>
          <w:color w:val="000002"/>
          <w:sz w:val="22"/>
          <w:lang w:bidi="he-IL"/>
        </w:rPr>
        <w:t>u</w:t>
      </w:r>
      <w:r w:rsidRPr="000C7770">
        <w:rPr>
          <w:rFonts w:ascii="Times New Roman" w:eastAsia="Times New Roman" w:hAnsi="Times New Roman" w:cs="Times New Roman"/>
          <w:color w:val="111114"/>
          <w:sz w:val="22"/>
          <w:lang w:bidi="he-IL"/>
        </w:rPr>
        <w:t>t</w:t>
      </w:r>
      <w:r w:rsidRPr="000C7770">
        <w:rPr>
          <w:rFonts w:ascii="Times New Roman" w:eastAsia="Times New Roman" w:hAnsi="Times New Roman" w:cs="Times New Roman"/>
          <w:color w:val="000002"/>
          <w:sz w:val="22"/>
          <w:lang w:bidi="he-IL"/>
        </w:rPr>
        <w:t>i</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n</w:t>
      </w:r>
      <w:r w:rsidRPr="000C7770">
        <w:rPr>
          <w:rFonts w:ascii="Times New Roman" w:eastAsia="Times New Roman" w:hAnsi="Times New Roman" w:cs="Times New Roman"/>
          <w:color w:val="111114"/>
          <w:sz w:val="22"/>
          <w:lang w:bidi="he-IL"/>
        </w:rPr>
        <w:t xml:space="preserve">s. </w:t>
      </w:r>
      <w:r w:rsidRPr="000C7770">
        <w:rPr>
          <w:rFonts w:ascii="Times New Roman" w:eastAsia="Times New Roman" w:hAnsi="Times New Roman" w:cs="Times New Roman"/>
          <w:color w:val="000002"/>
          <w:sz w:val="22"/>
          <w:lang w:bidi="he-IL"/>
        </w:rPr>
        <w:t>D</w:t>
      </w:r>
      <w:r w:rsidRPr="000C7770">
        <w:rPr>
          <w:rFonts w:ascii="Times New Roman" w:eastAsia="Times New Roman" w:hAnsi="Times New Roman" w:cs="Times New Roman"/>
          <w:color w:val="111114"/>
          <w:sz w:val="22"/>
          <w:lang w:bidi="he-IL"/>
        </w:rPr>
        <w:t>r</w:t>
      </w:r>
      <w:r w:rsidRPr="000C7770">
        <w:rPr>
          <w:rFonts w:ascii="Times New Roman" w:eastAsia="Times New Roman" w:hAnsi="Times New Roman" w:cs="Times New Roman"/>
          <w:color w:val="000003"/>
          <w:sz w:val="22"/>
          <w:lang w:bidi="he-IL"/>
        </w:rPr>
        <w:t xml:space="preserve">. </w:t>
      </w:r>
      <w:r w:rsidRPr="000C7770">
        <w:rPr>
          <w:rFonts w:ascii="Times New Roman" w:eastAsia="Times New Roman" w:hAnsi="Times New Roman" w:cs="Times New Roman"/>
          <w:color w:val="111114"/>
          <w:sz w:val="22"/>
          <w:lang w:bidi="he-IL"/>
        </w:rPr>
        <w:t>T</w:t>
      </w:r>
      <w:r w:rsidRPr="000C7770">
        <w:rPr>
          <w:rFonts w:ascii="Times New Roman" w:eastAsia="Times New Roman" w:hAnsi="Times New Roman" w:cs="Times New Roman"/>
          <w:color w:val="000002"/>
          <w:sz w:val="22"/>
          <w:lang w:bidi="he-IL"/>
        </w:rPr>
        <w:t>h</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mp</w:t>
      </w:r>
      <w:r w:rsidRPr="000C7770">
        <w:rPr>
          <w:rFonts w:ascii="Times New Roman" w:eastAsia="Times New Roman" w:hAnsi="Times New Roman" w:cs="Times New Roman"/>
          <w:color w:val="111114"/>
          <w:sz w:val="22"/>
          <w:lang w:bidi="he-IL"/>
        </w:rPr>
        <w:t>so</w:t>
      </w:r>
      <w:r w:rsidRPr="000C7770">
        <w:rPr>
          <w:rFonts w:ascii="Times New Roman" w:eastAsia="Times New Roman" w:hAnsi="Times New Roman" w:cs="Times New Roman"/>
          <w:color w:val="000002"/>
          <w:sz w:val="22"/>
          <w:lang w:bidi="he-IL"/>
        </w:rPr>
        <w:t>n h</w:t>
      </w:r>
      <w:r w:rsidRPr="000C7770">
        <w:rPr>
          <w:rFonts w:ascii="Times New Roman" w:eastAsia="Times New Roman" w:hAnsi="Times New Roman" w:cs="Times New Roman"/>
          <w:color w:val="111114"/>
          <w:sz w:val="22"/>
          <w:lang w:bidi="he-IL"/>
        </w:rPr>
        <w:t xml:space="preserve">as </w:t>
      </w:r>
      <w:r w:rsidRPr="000C7770">
        <w:rPr>
          <w:rFonts w:ascii="Times New Roman" w:eastAsia="Times New Roman" w:hAnsi="Times New Roman" w:cs="Times New Roman"/>
          <w:color w:val="000002"/>
          <w:sz w:val="22"/>
          <w:lang w:bidi="he-IL"/>
        </w:rPr>
        <w:t>a B</w:t>
      </w:r>
      <w:r w:rsidRPr="000C7770">
        <w:rPr>
          <w:rFonts w:ascii="Times New Roman" w:eastAsia="Times New Roman" w:hAnsi="Times New Roman" w:cs="Times New Roman"/>
          <w:color w:val="111114"/>
          <w:sz w:val="22"/>
          <w:lang w:bidi="he-IL"/>
        </w:rPr>
        <w:t>ac</w:t>
      </w:r>
      <w:r w:rsidRPr="000C7770">
        <w:rPr>
          <w:rFonts w:ascii="Times New Roman" w:eastAsia="Times New Roman" w:hAnsi="Times New Roman" w:cs="Times New Roman"/>
          <w:color w:val="000002"/>
          <w:sz w:val="22"/>
          <w:lang w:bidi="he-IL"/>
        </w:rPr>
        <w:t>h</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l</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r</w:t>
      </w:r>
      <w:r w:rsidRPr="000C7770">
        <w:rPr>
          <w:rFonts w:ascii="Times New Roman" w:eastAsia="Times New Roman" w:hAnsi="Times New Roman" w:cs="Times New Roman"/>
          <w:color w:val="111114"/>
          <w:sz w:val="22"/>
          <w:lang w:bidi="he-IL"/>
        </w:rPr>
        <w:t xml:space="preserve">'s </w:t>
      </w:r>
      <w:r w:rsidRPr="000C7770">
        <w:rPr>
          <w:rFonts w:ascii="Times New Roman" w:eastAsia="Times New Roman" w:hAnsi="Times New Roman" w:cs="Times New Roman"/>
          <w:color w:val="000002"/>
          <w:sz w:val="22"/>
          <w:lang w:bidi="he-IL"/>
        </w:rPr>
        <w:t>d</w:t>
      </w:r>
      <w:r w:rsidRPr="000C7770">
        <w:rPr>
          <w:rFonts w:ascii="Times New Roman" w:eastAsia="Times New Roman" w:hAnsi="Times New Roman" w:cs="Times New Roman"/>
          <w:color w:val="111114"/>
          <w:sz w:val="22"/>
          <w:lang w:bidi="he-IL"/>
        </w:rPr>
        <w:t>egree f</w:t>
      </w:r>
      <w:r w:rsidRPr="000C7770">
        <w:rPr>
          <w:rFonts w:ascii="Times New Roman" w:eastAsia="Times New Roman" w:hAnsi="Times New Roman" w:cs="Times New Roman"/>
          <w:color w:val="000002"/>
          <w:sz w:val="22"/>
          <w:lang w:bidi="he-IL"/>
        </w:rPr>
        <w:t>r</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m I</w:t>
      </w:r>
      <w:r w:rsidRPr="000C7770">
        <w:rPr>
          <w:rFonts w:ascii="Times New Roman" w:eastAsia="Times New Roman" w:hAnsi="Times New Roman" w:cs="Times New Roman"/>
          <w:color w:val="111114"/>
          <w:sz w:val="22"/>
          <w:lang w:bidi="he-IL"/>
        </w:rPr>
        <w:t>owa State U</w:t>
      </w:r>
      <w:r w:rsidRPr="000C7770">
        <w:rPr>
          <w:rFonts w:ascii="Times New Roman" w:eastAsia="Times New Roman" w:hAnsi="Times New Roman" w:cs="Times New Roman"/>
          <w:color w:val="000002"/>
          <w:sz w:val="22"/>
          <w:lang w:bidi="he-IL"/>
        </w:rPr>
        <w:t>ni</w:t>
      </w:r>
      <w:r w:rsidRPr="000C7770">
        <w:rPr>
          <w:rFonts w:ascii="Times New Roman" w:eastAsia="Times New Roman" w:hAnsi="Times New Roman" w:cs="Times New Roman"/>
          <w:color w:val="111114"/>
          <w:sz w:val="22"/>
          <w:lang w:bidi="he-IL"/>
        </w:rPr>
        <w:t>v</w:t>
      </w:r>
      <w:r w:rsidRPr="000C7770">
        <w:rPr>
          <w:rFonts w:ascii="Times New Roman" w:eastAsia="Times New Roman" w:hAnsi="Times New Roman" w:cs="Times New Roman"/>
          <w:color w:val="000002"/>
          <w:sz w:val="22"/>
          <w:lang w:bidi="he-IL"/>
        </w:rPr>
        <w:t>ersit</w:t>
      </w:r>
      <w:r w:rsidRPr="000C7770">
        <w:rPr>
          <w:rFonts w:ascii="Times New Roman" w:eastAsia="Times New Roman" w:hAnsi="Times New Roman" w:cs="Times New Roman"/>
          <w:color w:val="111114"/>
          <w:sz w:val="22"/>
          <w:lang w:bidi="he-IL"/>
        </w:rPr>
        <w:t>y, Maste</w:t>
      </w:r>
      <w:r w:rsidRPr="000C7770">
        <w:rPr>
          <w:rFonts w:ascii="Times New Roman" w:eastAsia="Times New Roman" w:hAnsi="Times New Roman" w:cs="Times New Roman"/>
          <w:color w:val="000002"/>
          <w:sz w:val="22"/>
          <w:lang w:bidi="he-IL"/>
        </w:rPr>
        <w:t>r</w:t>
      </w:r>
      <w:r w:rsidRPr="000C7770">
        <w:rPr>
          <w:rFonts w:ascii="Times New Roman" w:eastAsia="Times New Roman" w:hAnsi="Times New Roman" w:cs="Times New Roman"/>
          <w:color w:val="3D3D40"/>
          <w:sz w:val="22"/>
          <w:lang w:bidi="he-IL"/>
        </w:rPr>
        <w:t>'</w:t>
      </w:r>
      <w:r w:rsidRPr="000C7770">
        <w:rPr>
          <w:rFonts w:ascii="Times New Roman" w:eastAsia="Times New Roman" w:hAnsi="Times New Roman" w:cs="Times New Roman"/>
          <w:color w:val="111114"/>
          <w:sz w:val="22"/>
          <w:lang w:bidi="he-IL"/>
        </w:rPr>
        <w:t>s deg</w:t>
      </w:r>
      <w:r w:rsidRPr="000C7770">
        <w:rPr>
          <w:rFonts w:ascii="Times New Roman" w:eastAsia="Times New Roman" w:hAnsi="Times New Roman" w:cs="Times New Roman"/>
          <w:color w:val="000002"/>
          <w:sz w:val="22"/>
          <w:lang w:bidi="he-IL"/>
        </w:rPr>
        <w:t>r</w:t>
      </w:r>
      <w:r w:rsidRPr="000C7770">
        <w:rPr>
          <w:rFonts w:ascii="Times New Roman" w:eastAsia="Times New Roman" w:hAnsi="Times New Roman" w:cs="Times New Roman"/>
          <w:color w:val="111114"/>
          <w:sz w:val="22"/>
          <w:lang w:bidi="he-IL"/>
        </w:rPr>
        <w:t xml:space="preserve">ee </w:t>
      </w:r>
      <w:r w:rsidRPr="000C7770">
        <w:rPr>
          <w:rFonts w:ascii="Times New Roman" w:eastAsia="Times New Roman" w:hAnsi="Times New Roman" w:cs="Times New Roman"/>
          <w:color w:val="000002"/>
          <w:sz w:val="22"/>
          <w:lang w:bidi="he-IL"/>
        </w:rPr>
        <w:t xml:space="preserve">in </w:t>
      </w:r>
      <w:r w:rsidRPr="000C7770">
        <w:rPr>
          <w:rFonts w:ascii="Times New Roman" w:eastAsia="Times New Roman" w:hAnsi="Times New Roman" w:cs="Times New Roman"/>
          <w:color w:val="111114"/>
          <w:sz w:val="22"/>
          <w:lang w:bidi="he-IL"/>
        </w:rPr>
        <w:t>Co</w:t>
      </w:r>
      <w:r w:rsidRPr="000C7770">
        <w:rPr>
          <w:rFonts w:ascii="Times New Roman" w:eastAsia="Times New Roman" w:hAnsi="Times New Roman" w:cs="Times New Roman"/>
          <w:color w:val="000002"/>
          <w:sz w:val="22"/>
          <w:lang w:bidi="he-IL"/>
        </w:rPr>
        <w:t>ll</w:t>
      </w:r>
      <w:r w:rsidRPr="000C7770">
        <w:rPr>
          <w:rFonts w:ascii="Times New Roman" w:eastAsia="Times New Roman" w:hAnsi="Times New Roman" w:cs="Times New Roman"/>
          <w:color w:val="111114"/>
          <w:sz w:val="22"/>
          <w:lang w:bidi="he-IL"/>
        </w:rPr>
        <w:t>ege St</w:t>
      </w:r>
      <w:r w:rsidRPr="000C7770">
        <w:rPr>
          <w:rFonts w:ascii="Times New Roman" w:eastAsia="Times New Roman" w:hAnsi="Times New Roman" w:cs="Times New Roman"/>
          <w:color w:val="000002"/>
          <w:sz w:val="22"/>
          <w:lang w:bidi="he-IL"/>
        </w:rPr>
        <w:t>ud</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n</w:t>
      </w:r>
      <w:r w:rsidRPr="000C7770">
        <w:rPr>
          <w:rFonts w:ascii="Times New Roman" w:eastAsia="Times New Roman" w:hAnsi="Times New Roman" w:cs="Times New Roman"/>
          <w:color w:val="111114"/>
          <w:sz w:val="22"/>
          <w:lang w:bidi="he-IL"/>
        </w:rPr>
        <w:t xml:space="preserve">t </w:t>
      </w:r>
      <w:r w:rsidRPr="000C7770">
        <w:rPr>
          <w:rFonts w:ascii="Times New Roman" w:eastAsia="Times New Roman" w:hAnsi="Times New Roman" w:cs="Times New Roman"/>
          <w:color w:val="000002"/>
          <w:sz w:val="22"/>
          <w:lang w:bidi="he-IL"/>
        </w:rPr>
        <w:t>P</w:t>
      </w:r>
      <w:r w:rsidRPr="000C7770">
        <w:rPr>
          <w:rFonts w:ascii="Times New Roman" w:eastAsia="Times New Roman" w:hAnsi="Times New Roman" w:cs="Times New Roman"/>
          <w:color w:val="111114"/>
          <w:sz w:val="22"/>
          <w:lang w:bidi="he-IL"/>
        </w:rPr>
        <w:t>erso</w:t>
      </w:r>
      <w:r w:rsidRPr="000C7770">
        <w:rPr>
          <w:rFonts w:ascii="Times New Roman" w:eastAsia="Times New Roman" w:hAnsi="Times New Roman" w:cs="Times New Roman"/>
          <w:color w:val="000002"/>
          <w:sz w:val="22"/>
          <w:lang w:bidi="he-IL"/>
        </w:rPr>
        <w:t>n</w:t>
      </w:r>
      <w:r w:rsidRPr="000C7770">
        <w:rPr>
          <w:rFonts w:ascii="Times New Roman" w:eastAsia="Times New Roman" w:hAnsi="Times New Roman" w:cs="Times New Roman"/>
          <w:color w:val="111114"/>
          <w:sz w:val="22"/>
          <w:lang w:bidi="he-IL"/>
        </w:rPr>
        <w:t>ne</w:t>
      </w:r>
      <w:r w:rsidRPr="000C7770">
        <w:rPr>
          <w:rFonts w:ascii="Times New Roman" w:eastAsia="Times New Roman" w:hAnsi="Times New Roman" w:cs="Times New Roman"/>
          <w:color w:val="000002"/>
          <w:sz w:val="22"/>
          <w:lang w:bidi="he-IL"/>
        </w:rPr>
        <w:t xml:space="preserve">l </w:t>
      </w:r>
      <w:r w:rsidRPr="000C7770">
        <w:rPr>
          <w:rFonts w:ascii="Times New Roman" w:eastAsia="Times New Roman" w:hAnsi="Times New Roman" w:cs="Times New Roman"/>
          <w:color w:val="111114"/>
          <w:sz w:val="22"/>
          <w:lang w:bidi="he-IL"/>
        </w:rPr>
        <w:t>Ad</w:t>
      </w:r>
      <w:r w:rsidRPr="000C7770">
        <w:rPr>
          <w:rFonts w:ascii="Times New Roman" w:eastAsia="Times New Roman" w:hAnsi="Times New Roman" w:cs="Times New Roman"/>
          <w:color w:val="000002"/>
          <w:sz w:val="22"/>
          <w:lang w:bidi="he-IL"/>
        </w:rPr>
        <w:t>mi</w:t>
      </w:r>
      <w:r w:rsidRPr="000C7770">
        <w:rPr>
          <w:rFonts w:ascii="Times New Roman" w:eastAsia="Times New Roman" w:hAnsi="Times New Roman" w:cs="Times New Roman"/>
          <w:color w:val="111114"/>
          <w:sz w:val="22"/>
          <w:lang w:bidi="he-IL"/>
        </w:rPr>
        <w:t>n</w:t>
      </w:r>
      <w:r w:rsidRPr="000C7770">
        <w:rPr>
          <w:rFonts w:ascii="Times New Roman" w:eastAsia="Times New Roman" w:hAnsi="Times New Roman" w:cs="Times New Roman"/>
          <w:color w:val="000002"/>
          <w:sz w:val="22"/>
          <w:lang w:bidi="he-IL"/>
        </w:rPr>
        <w:t>i</w:t>
      </w:r>
      <w:r w:rsidRPr="000C7770">
        <w:rPr>
          <w:rFonts w:ascii="Times New Roman" w:eastAsia="Times New Roman" w:hAnsi="Times New Roman" w:cs="Times New Roman"/>
          <w:color w:val="111114"/>
          <w:sz w:val="22"/>
          <w:lang w:bidi="he-IL"/>
        </w:rPr>
        <w:t>s</w:t>
      </w:r>
      <w:r w:rsidRPr="000C7770">
        <w:rPr>
          <w:rFonts w:ascii="Times New Roman" w:eastAsia="Times New Roman" w:hAnsi="Times New Roman" w:cs="Times New Roman"/>
          <w:color w:val="000002"/>
          <w:sz w:val="22"/>
          <w:lang w:bidi="he-IL"/>
        </w:rPr>
        <w:t>tr</w:t>
      </w:r>
      <w:r w:rsidRPr="000C7770">
        <w:rPr>
          <w:rFonts w:ascii="Times New Roman" w:eastAsia="Times New Roman" w:hAnsi="Times New Roman" w:cs="Times New Roman"/>
          <w:color w:val="111114"/>
          <w:sz w:val="22"/>
          <w:lang w:bidi="he-IL"/>
        </w:rPr>
        <w:t>a</w:t>
      </w:r>
      <w:r w:rsidRPr="000C7770">
        <w:rPr>
          <w:rFonts w:ascii="Times New Roman" w:eastAsia="Times New Roman" w:hAnsi="Times New Roman" w:cs="Times New Roman"/>
          <w:color w:val="000002"/>
          <w:sz w:val="22"/>
          <w:lang w:bidi="he-IL"/>
        </w:rPr>
        <w:t>ti</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n fr</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 xml:space="preserve">m </w:t>
      </w:r>
      <w:r w:rsidRPr="000C7770">
        <w:rPr>
          <w:rFonts w:ascii="Times New Roman" w:eastAsia="Times New Roman" w:hAnsi="Times New Roman" w:cs="Times New Roman"/>
          <w:color w:val="111114"/>
          <w:sz w:val="22"/>
          <w:lang w:bidi="he-IL"/>
        </w:rPr>
        <w:t>t</w:t>
      </w:r>
      <w:r w:rsidRPr="000C7770">
        <w:rPr>
          <w:rFonts w:ascii="Times New Roman" w:eastAsia="Times New Roman" w:hAnsi="Times New Roman" w:cs="Times New Roman"/>
          <w:color w:val="000002"/>
          <w:sz w:val="22"/>
          <w:lang w:bidi="he-IL"/>
        </w:rPr>
        <w:t>h</w:t>
      </w:r>
      <w:r w:rsidRPr="000C7770">
        <w:rPr>
          <w:rFonts w:ascii="Times New Roman" w:eastAsia="Times New Roman" w:hAnsi="Times New Roman" w:cs="Times New Roman"/>
          <w:color w:val="111114"/>
          <w:sz w:val="22"/>
          <w:lang w:bidi="he-IL"/>
        </w:rPr>
        <w:t>e Un</w:t>
      </w:r>
      <w:r w:rsidRPr="000C7770">
        <w:rPr>
          <w:rFonts w:ascii="Times New Roman" w:eastAsia="Times New Roman" w:hAnsi="Times New Roman" w:cs="Times New Roman"/>
          <w:color w:val="000002"/>
          <w:sz w:val="22"/>
          <w:lang w:bidi="he-IL"/>
        </w:rPr>
        <w:t>i</w:t>
      </w:r>
      <w:r w:rsidRPr="000C7770">
        <w:rPr>
          <w:rFonts w:ascii="Times New Roman" w:eastAsia="Times New Roman" w:hAnsi="Times New Roman" w:cs="Times New Roman"/>
          <w:color w:val="111114"/>
          <w:sz w:val="22"/>
          <w:lang w:bidi="he-IL"/>
        </w:rPr>
        <w:t>ve</w:t>
      </w:r>
      <w:r w:rsidRPr="000C7770">
        <w:rPr>
          <w:rFonts w:ascii="Times New Roman" w:eastAsia="Times New Roman" w:hAnsi="Times New Roman" w:cs="Times New Roman"/>
          <w:color w:val="000002"/>
          <w:sz w:val="22"/>
          <w:lang w:bidi="he-IL"/>
        </w:rPr>
        <w:t>r</w:t>
      </w:r>
      <w:r w:rsidRPr="000C7770">
        <w:rPr>
          <w:rFonts w:ascii="Times New Roman" w:eastAsia="Times New Roman" w:hAnsi="Times New Roman" w:cs="Times New Roman"/>
          <w:color w:val="111114"/>
          <w:sz w:val="22"/>
          <w:lang w:bidi="he-IL"/>
        </w:rPr>
        <w:t>s</w:t>
      </w:r>
      <w:r w:rsidRPr="000C7770">
        <w:rPr>
          <w:rFonts w:ascii="Times New Roman" w:eastAsia="Times New Roman" w:hAnsi="Times New Roman" w:cs="Times New Roman"/>
          <w:color w:val="000002"/>
          <w:sz w:val="22"/>
          <w:lang w:bidi="he-IL"/>
        </w:rPr>
        <w:t>it</w:t>
      </w:r>
      <w:r w:rsidRPr="000C7770">
        <w:rPr>
          <w:rFonts w:ascii="Times New Roman" w:eastAsia="Times New Roman" w:hAnsi="Times New Roman" w:cs="Times New Roman"/>
          <w:color w:val="111114"/>
          <w:sz w:val="22"/>
          <w:lang w:bidi="he-IL"/>
        </w:rPr>
        <w:t>y o</w:t>
      </w:r>
      <w:r w:rsidRPr="000C7770">
        <w:rPr>
          <w:rFonts w:ascii="Times New Roman" w:eastAsia="Times New Roman" w:hAnsi="Times New Roman" w:cs="Times New Roman"/>
          <w:color w:val="000002"/>
          <w:sz w:val="22"/>
          <w:lang w:bidi="he-IL"/>
        </w:rPr>
        <w:t>f T</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nn</w:t>
      </w:r>
      <w:r w:rsidRPr="000C7770">
        <w:rPr>
          <w:rFonts w:ascii="Times New Roman" w:eastAsia="Times New Roman" w:hAnsi="Times New Roman" w:cs="Times New Roman"/>
          <w:color w:val="111114"/>
          <w:sz w:val="22"/>
          <w:lang w:bidi="he-IL"/>
        </w:rPr>
        <w:t>esse</w:t>
      </w:r>
      <w:r w:rsidRPr="000C7770">
        <w:rPr>
          <w:rFonts w:ascii="Times New Roman" w:eastAsia="Times New Roman" w:hAnsi="Times New Roman" w:cs="Times New Roman"/>
          <w:color w:val="000002"/>
          <w:sz w:val="22"/>
          <w:lang w:bidi="he-IL"/>
        </w:rPr>
        <w:t>e</w:t>
      </w:r>
      <w:r w:rsidRPr="000C7770">
        <w:rPr>
          <w:rFonts w:ascii="Times New Roman" w:eastAsia="Times New Roman" w:hAnsi="Times New Roman" w:cs="Times New Roman"/>
          <w:color w:val="3D3D40"/>
          <w:sz w:val="22"/>
          <w:lang w:bidi="he-IL"/>
        </w:rPr>
        <w:t xml:space="preserve">, </w:t>
      </w:r>
      <w:r w:rsidRPr="000C7770">
        <w:rPr>
          <w:rFonts w:ascii="Times New Roman" w:eastAsia="Times New Roman" w:hAnsi="Times New Roman" w:cs="Times New Roman"/>
          <w:color w:val="111114"/>
          <w:sz w:val="22"/>
          <w:lang w:bidi="he-IL"/>
        </w:rPr>
        <w:t>K</w:t>
      </w:r>
      <w:r w:rsidRPr="000C7770">
        <w:rPr>
          <w:rFonts w:ascii="Times New Roman" w:eastAsia="Times New Roman" w:hAnsi="Times New Roman" w:cs="Times New Roman"/>
          <w:color w:val="000002"/>
          <w:sz w:val="22"/>
          <w:lang w:bidi="he-IL"/>
        </w:rPr>
        <w:t>n</w:t>
      </w:r>
      <w:r w:rsidRPr="000C7770">
        <w:rPr>
          <w:rFonts w:ascii="Times New Roman" w:eastAsia="Times New Roman" w:hAnsi="Times New Roman" w:cs="Times New Roman"/>
          <w:color w:val="111114"/>
          <w:sz w:val="22"/>
          <w:lang w:bidi="he-IL"/>
        </w:rPr>
        <w:t>oxv</w:t>
      </w:r>
      <w:r w:rsidRPr="000C7770">
        <w:rPr>
          <w:rFonts w:ascii="Times New Roman" w:eastAsia="Times New Roman" w:hAnsi="Times New Roman" w:cs="Times New Roman"/>
          <w:color w:val="000002"/>
          <w:sz w:val="22"/>
          <w:lang w:bidi="he-IL"/>
        </w:rPr>
        <w:t>ill</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3D3D40"/>
          <w:sz w:val="22"/>
          <w:lang w:bidi="he-IL"/>
        </w:rPr>
        <w:t xml:space="preserve">, </w:t>
      </w:r>
      <w:r w:rsidRPr="000C7770">
        <w:rPr>
          <w:rFonts w:ascii="Times New Roman" w:eastAsia="Times New Roman" w:hAnsi="Times New Roman" w:cs="Times New Roman"/>
          <w:color w:val="111114"/>
          <w:sz w:val="22"/>
          <w:lang w:bidi="he-IL"/>
        </w:rPr>
        <w:t>a</w:t>
      </w:r>
      <w:r w:rsidRPr="000C7770">
        <w:rPr>
          <w:rFonts w:ascii="Times New Roman" w:eastAsia="Times New Roman" w:hAnsi="Times New Roman" w:cs="Times New Roman"/>
          <w:color w:val="000002"/>
          <w:sz w:val="22"/>
          <w:lang w:bidi="he-IL"/>
        </w:rPr>
        <w:t>n</w:t>
      </w:r>
      <w:r w:rsidRPr="000C7770">
        <w:rPr>
          <w:rFonts w:ascii="Times New Roman" w:eastAsia="Times New Roman" w:hAnsi="Times New Roman" w:cs="Times New Roman"/>
          <w:color w:val="111114"/>
          <w:sz w:val="22"/>
          <w:lang w:bidi="he-IL"/>
        </w:rPr>
        <w:t xml:space="preserve">d a </w:t>
      </w:r>
      <w:r w:rsidRPr="000C7770">
        <w:rPr>
          <w:rFonts w:ascii="Times New Roman" w:eastAsia="Times New Roman" w:hAnsi="Times New Roman" w:cs="Times New Roman"/>
          <w:color w:val="000002"/>
          <w:sz w:val="22"/>
          <w:lang w:bidi="he-IL"/>
        </w:rPr>
        <w:t>Ph</w:t>
      </w:r>
      <w:r w:rsidRPr="000C7770">
        <w:rPr>
          <w:rFonts w:ascii="Times New Roman" w:eastAsia="Times New Roman" w:hAnsi="Times New Roman" w:cs="Times New Roman"/>
          <w:color w:val="000003"/>
          <w:sz w:val="22"/>
          <w:lang w:bidi="he-IL"/>
        </w:rPr>
        <w:t xml:space="preserve">. </w:t>
      </w:r>
      <w:r w:rsidRPr="000C7770">
        <w:rPr>
          <w:rFonts w:ascii="Times New Roman" w:eastAsia="Times New Roman" w:hAnsi="Times New Roman" w:cs="Times New Roman"/>
          <w:color w:val="000002"/>
          <w:sz w:val="22"/>
          <w:lang w:bidi="he-IL"/>
        </w:rPr>
        <w:t>D</w:t>
      </w:r>
      <w:r w:rsidRPr="000C7770">
        <w:rPr>
          <w:rFonts w:ascii="Times New Roman" w:eastAsia="Times New Roman" w:hAnsi="Times New Roman" w:cs="Times New Roman"/>
          <w:color w:val="111114"/>
          <w:sz w:val="22"/>
          <w:lang w:bidi="he-IL"/>
        </w:rPr>
        <w:t xml:space="preserve">. </w:t>
      </w:r>
      <w:r w:rsidRPr="000C7770">
        <w:rPr>
          <w:rFonts w:ascii="Times New Roman" w:eastAsia="Times New Roman" w:hAnsi="Times New Roman" w:cs="Times New Roman"/>
          <w:color w:val="000002"/>
          <w:sz w:val="22"/>
          <w:lang w:bidi="he-IL"/>
        </w:rPr>
        <w:t>i</w:t>
      </w:r>
      <w:r w:rsidRPr="000C7770">
        <w:rPr>
          <w:rFonts w:ascii="Times New Roman" w:eastAsia="Times New Roman" w:hAnsi="Times New Roman" w:cs="Times New Roman"/>
          <w:color w:val="111114"/>
          <w:sz w:val="22"/>
          <w:lang w:bidi="he-IL"/>
        </w:rPr>
        <w:t>n E</w:t>
      </w:r>
      <w:r w:rsidRPr="000C7770">
        <w:rPr>
          <w:rFonts w:ascii="Times New Roman" w:eastAsia="Times New Roman" w:hAnsi="Times New Roman" w:cs="Times New Roman"/>
          <w:color w:val="000002"/>
          <w:sz w:val="22"/>
          <w:lang w:bidi="he-IL"/>
        </w:rPr>
        <w:t>du</w:t>
      </w:r>
      <w:r w:rsidRPr="000C7770">
        <w:rPr>
          <w:rFonts w:ascii="Times New Roman" w:eastAsia="Times New Roman" w:hAnsi="Times New Roman" w:cs="Times New Roman"/>
          <w:color w:val="111114"/>
          <w:sz w:val="22"/>
          <w:lang w:bidi="he-IL"/>
        </w:rPr>
        <w:t>cat</w:t>
      </w:r>
      <w:r w:rsidRPr="000C7770">
        <w:rPr>
          <w:rFonts w:ascii="Times New Roman" w:eastAsia="Times New Roman" w:hAnsi="Times New Roman" w:cs="Times New Roman"/>
          <w:color w:val="000002"/>
          <w:sz w:val="22"/>
          <w:lang w:bidi="he-IL"/>
        </w:rPr>
        <w:t>i</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n</w:t>
      </w:r>
      <w:r w:rsidRPr="000C7770">
        <w:rPr>
          <w:rFonts w:ascii="Times New Roman" w:eastAsia="Times New Roman" w:hAnsi="Times New Roman" w:cs="Times New Roman"/>
          <w:color w:val="111114"/>
          <w:sz w:val="22"/>
          <w:lang w:bidi="he-IL"/>
        </w:rPr>
        <w:t>a</w:t>
      </w:r>
      <w:r w:rsidRPr="000C7770">
        <w:rPr>
          <w:rFonts w:ascii="Times New Roman" w:eastAsia="Times New Roman" w:hAnsi="Times New Roman" w:cs="Times New Roman"/>
          <w:color w:val="000002"/>
          <w:sz w:val="22"/>
          <w:lang w:bidi="he-IL"/>
        </w:rPr>
        <w:t xml:space="preserve">l </w:t>
      </w:r>
      <w:r w:rsidRPr="000C7770">
        <w:rPr>
          <w:rFonts w:ascii="Times New Roman" w:eastAsia="Times New Roman" w:hAnsi="Times New Roman" w:cs="Times New Roman"/>
          <w:color w:val="111114"/>
          <w:sz w:val="22"/>
          <w:lang w:bidi="he-IL"/>
        </w:rPr>
        <w:t>Le</w:t>
      </w:r>
      <w:r w:rsidRPr="000C7770">
        <w:rPr>
          <w:rFonts w:ascii="Times New Roman" w:eastAsia="Times New Roman" w:hAnsi="Times New Roman" w:cs="Times New Roman"/>
          <w:color w:val="000002"/>
          <w:sz w:val="22"/>
          <w:lang w:bidi="he-IL"/>
        </w:rPr>
        <w:t>ad</w:t>
      </w:r>
      <w:r w:rsidRPr="000C7770">
        <w:rPr>
          <w:rFonts w:ascii="Times New Roman" w:eastAsia="Times New Roman" w:hAnsi="Times New Roman" w:cs="Times New Roman"/>
          <w:color w:val="111114"/>
          <w:sz w:val="22"/>
          <w:lang w:bidi="he-IL"/>
        </w:rPr>
        <w:t>ers</w:t>
      </w:r>
      <w:r w:rsidRPr="000C7770">
        <w:rPr>
          <w:rFonts w:ascii="Times New Roman" w:eastAsia="Times New Roman" w:hAnsi="Times New Roman" w:cs="Times New Roman"/>
          <w:color w:val="000002"/>
          <w:sz w:val="22"/>
          <w:lang w:bidi="he-IL"/>
        </w:rPr>
        <w:t>hi</w:t>
      </w:r>
      <w:r w:rsidRPr="000C7770">
        <w:rPr>
          <w:rFonts w:ascii="Times New Roman" w:eastAsia="Times New Roman" w:hAnsi="Times New Roman" w:cs="Times New Roman"/>
          <w:color w:val="111114"/>
          <w:sz w:val="22"/>
          <w:lang w:bidi="he-IL"/>
        </w:rPr>
        <w:t>p Adm</w:t>
      </w:r>
      <w:r w:rsidRPr="000C7770">
        <w:rPr>
          <w:rFonts w:ascii="Times New Roman" w:eastAsia="Times New Roman" w:hAnsi="Times New Roman" w:cs="Times New Roman"/>
          <w:color w:val="000002"/>
          <w:sz w:val="22"/>
          <w:lang w:bidi="he-IL"/>
        </w:rPr>
        <w:t>ini</w:t>
      </w:r>
      <w:r w:rsidRPr="000C7770">
        <w:rPr>
          <w:rFonts w:ascii="Times New Roman" w:eastAsia="Times New Roman" w:hAnsi="Times New Roman" w:cs="Times New Roman"/>
          <w:color w:val="111114"/>
          <w:sz w:val="22"/>
          <w:lang w:bidi="he-IL"/>
        </w:rPr>
        <w:t>st</w:t>
      </w:r>
      <w:r w:rsidRPr="000C7770">
        <w:rPr>
          <w:rFonts w:ascii="Times New Roman" w:eastAsia="Times New Roman" w:hAnsi="Times New Roman" w:cs="Times New Roman"/>
          <w:color w:val="000002"/>
          <w:sz w:val="22"/>
          <w:lang w:bidi="he-IL"/>
        </w:rPr>
        <w:t>r</w:t>
      </w:r>
      <w:r w:rsidRPr="000C7770">
        <w:rPr>
          <w:rFonts w:ascii="Times New Roman" w:eastAsia="Times New Roman" w:hAnsi="Times New Roman" w:cs="Times New Roman"/>
          <w:color w:val="111114"/>
          <w:sz w:val="22"/>
          <w:lang w:bidi="he-IL"/>
        </w:rPr>
        <w:t>at</w:t>
      </w:r>
      <w:r w:rsidRPr="000C7770">
        <w:rPr>
          <w:rFonts w:ascii="Times New Roman" w:eastAsia="Times New Roman" w:hAnsi="Times New Roman" w:cs="Times New Roman"/>
          <w:color w:val="000002"/>
          <w:sz w:val="22"/>
          <w:lang w:bidi="he-IL"/>
        </w:rPr>
        <w:t>i</w:t>
      </w:r>
      <w:r w:rsidRPr="000C7770">
        <w:rPr>
          <w:rFonts w:ascii="Times New Roman" w:eastAsia="Times New Roman" w:hAnsi="Times New Roman" w:cs="Times New Roman"/>
          <w:color w:val="111114"/>
          <w:sz w:val="22"/>
          <w:lang w:bidi="he-IL"/>
        </w:rPr>
        <w:t>ve Fo</w:t>
      </w:r>
      <w:r w:rsidRPr="000C7770">
        <w:rPr>
          <w:rFonts w:ascii="Times New Roman" w:eastAsia="Times New Roman" w:hAnsi="Times New Roman" w:cs="Times New Roman"/>
          <w:color w:val="000002"/>
          <w:sz w:val="22"/>
          <w:lang w:bidi="he-IL"/>
        </w:rPr>
        <w:t>und</w:t>
      </w:r>
      <w:r w:rsidRPr="000C7770">
        <w:rPr>
          <w:rFonts w:ascii="Times New Roman" w:eastAsia="Times New Roman" w:hAnsi="Times New Roman" w:cs="Times New Roman"/>
          <w:color w:val="111114"/>
          <w:sz w:val="22"/>
          <w:lang w:bidi="he-IL"/>
        </w:rPr>
        <w:t>at</w:t>
      </w:r>
      <w:r w:rsidRPr="000C7770">
        <w:rPr>
          <w:rFonts w:ascii="Times New Roman" w:eastAsia="Times New Roman" w:hAnsi="Times New Roman" w:cs="Times New Roman"/>
          <w:color w:val="000002"/>
          <w:sz w:val="22"/>
          <w:lang w:bidi="he-IL"/>
        </w:rPr>
        <w:t>i</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n</w:t>
      </w:r>
      <w:r w:rsidRPr="000C7770">
        <w:rPr>
          <w:rFonts w:ascii="Times New Roman" w:eastAsia="Times New Roman" w:hAnsi="Times New Roman" w:cs="Times New Roman"/>
          <w:color w:val="111114"/>
          <w:sz w:val="22"/>
          <w:lang w:bidi="he-IL"/>
        </w:rPr>
        <w:t>s fro</w:t>
      </w:r>
      <w:r w:rsidRPr="000C7770">
        <w:rPr>
          <w:rFonts w:ascii="Times New Roman" w:eastAsia="Times New Roman" w:hAnsi="Times New Roman" w:cs="Times New Roman"/>
          <w:color w:val="000002"/>
          <w:sz w:val="22"/>
          <w:lang w:bidi="he-IL"/>
        </w:rPr>
        <w:t xml:space="preserve">m </w:t>
      </w:r>
      <w:r w:rsidRPr="000C7770">
        <w:rPr>
          <w:rFonts w:ascii="Times New Roman" w:eastAsia="Times New Roman" w:hAnsi="Times New Roman" w:cs="Times New Roman"/>
          <w:color w:val="111114"/>
          <w:sz w:val="22"/>
          <w:lang w:bidi="he-IL"/>
        </w:rPr>
        <w:t>I</w:t>
      </w:r>
      <w:r w:rsidRPr="000C7770">
        <w:rPr>
          <w:rFonts w:ascii="Times New Roman" w:eastAsia="Times New Roman" w:hAnsi="Times New Roman" w:cs="Times New Roman"/>
          <w:color w:val="000002"/>
          <w:sz w:val="22"/>
          <w:lang w:bidi="he-IL"/>
        </w:rPr>
        <w:t>ndi</w:t>
      </w:r>
      <w:r w:rsidRPr="000C7770">
        <w:rPr>
          <w:rFonts w:ascii="Times New Roman" w:eastAsia="Times New Roman" w:hAnsi="Times New Roman" w:cs="Times New Roman"/>
          <w:color w:val="111114"/>
          <w:sz w:val="22"/>
          <w:lang w:bidi="he-IL"/>
        </w:rPr>
        <w:t>ana S</w:t>
      </w:r>
      <w:r w:rsidRPr="000C7770">
        <w:rPr>
          <w:rFonts w:ascii="Times New Roman" w:eastAsia="Times New Roman" w:hAnsi="Times New Roman" w:cs="Times New Roman"/>
          <w:color w:val="000002"/>
          <w:sz w:val="22"/>
          <w:lang w:bidi="he-IL"/>
        </w:rPr>
        <w:t>ta</w:t>
      </w:r>
      <w:r w:rsidRPr="000C7770">
        <w:rPr>
          <w:rFonts w:ascii="Times New Roman" w:eastAsia="Times New Roman" w:hAnsi="Times New Roman" w:cs="Times New Roman"/>
          <w:color w:val="111114"/>
          <w:sz w:val="22"/>
          <w:lang w:bidi="he-IL"/>
        </w:rPr>
        <w:t>te U</w:t>
      </w:r>
      <w:r w:rsidRPr="000C7770">
        <w:rPr>
          <w:rFonts w:ascii="Times New Roman" w:eastAsia="Times New Roman" w:hAnsi="Times New Roman" w:cs="Times New Roman"/>
          <w:color w:val="000002"/>
          <w:sz w:val="22"/>
          <w:lang w:bidi="he-IL"/>
        </w:rPr>
        <w:t>ni</w:t>
      </w:r>
      <w:r w:rsidRPr="000C7770">
        <w:rPr>
          <w:rFonts w:ascii="Times New Roman" w:eastAsia="Times New Roman" w:hAnsi="Times New Roman" w:cs="Times New Roman"/>
          <w:color w:val="111114"/>
          <w:sz w:val="22"/>
          <w:lang w:bidi="he-IL"/>
        </w:rPr>
        <w:t>versity</w:t>
      </w:r>
      <w:r w:rsidRPr="000C7770">
        <w:rPr>
          <w:rFonts w:ascii="Times New Roman" w:eastAsia="Times New Roman" w:hAnsi="Times New Roman" w:cs="Times New Roman"/>
          <w:color w:val="000002"/>
          <w:sz w:val="22"/>
          <w:lang w:bidi="he-IL"/>
        </w:rPr>
        <w:t xml:space="preserve">. </w:t>
      </w:r>
    </w:p>
    <w:p w14:paraId="187F2E56" w14:textId="77777777" w:rsidR="000C7770" w:rsidRPr="000C7770" w:rsidRDefault="000C7770" w:rsidP="000C7770">
      <w:pPr>
        <w:widowControl w:val="0"/>
        <w:autoSpaceDE w:val="0"/>
        <w:autoSpaceDN w:val="0"/>
        <w:adjustRightInd w:val="0"/>
        <w:spacing w:line="240" w:lineRule="auto"/>
        <w:ind w:right="5"/>
        <w:rPr>
          <w:rFonts w:ascii="Times New Roman" w:eastAsia="Times New Roman" w:hAnsi="Times New Roman" w:cs="Times New Roman"/>
          <w:color w:val="000002"/>
          <w:sz w:val="22"/>
          <w:lang w:bidi="he-IL"/>
        </w:rPr>
      </w:pPr>
    </w:p>
    <w:p w14:paraId="0000C801" w14:textId="2741C7C7" w:rsidR="000C7770" w:rsidRDefault="000C7770" w:rsidP="000C7770">
      <w:pPr>
        <w:widowControl w:val="0"/>
        <w:autoSpaceDE w:val="0"/>
        <w:autoSpaceDN w:val="0"/>
        <w:adjustRightInd w:val="0"/>
        <w:spacing w:line="240" w:lineRule="auto"/>
        <w:ind w:right="5"/>
        <w:rPr>
          <w:rFonts w:ascii="Times New Roman" w:eastAsia="Times New Roman" w:hAnsi="Times New Roman" w:cs="Times New Roman"/>
          <w:color w:val="111114"/>
          <w:sz w:val="22"/>
          <w:lang w:bidi="he-IL"/>
        </w:rPr>
      </w:pPr>
      <w:r w:rsidRPr="000C7770">
        <w:rPr>
          <w:rFonts w:ascii="Times New Roman" w:eastAsia="Times New Roman" w:hAnsi="Times New Roman" w:cs="Times New Roman"/>
          <w:color w:val="000002"/>
          <w:sz w:val="22"/>
          <w:lang w:bidi="he-IL"/>
        </w:rPr>
        <w:t>Dr</w:t>
      </w:r>
      <w:r w:rsidRPr="000C7770">
        <w:rPr>
          <w:rFonts w:ascii="Times New Roman" w:eastAsia="Times New Roman" w:hAnsi="Times New Roman" w:cs="Times New Roman"/>
          <w:color w:val="000003"/>
          <w:sz w:val="22"/>
          <w:lang w:bidi="he-IL"/>
        </w:rPr>
        <w:t xml:space="preserve">. </w:t>
      </w:r>
      <w:r w:rsidRPr="000C7770">
        <w:rPr>
          <w:rFonts w:ascii="Times New Roman" w:eastAsia="Times New Roman" w:hAnsi="Times New Roman" w:cs="Times New Roman"/>
          <w:color w:val="000002"/>
          <w:sz w:val="22"/>
          <w:lang w:bidi="he-IL"/>
        </w:rPr>
        <w:t>Thomp</w:t>
      </w:r>
      <w:r w:rsidRPr="000C7770">
        <w:rPr>
          <w:rFonts w:ascii="Times New Roman" w:eastAsia="Times New Roman" w:hAnsi="Times New Roman" w:cs="Times New Roman"/>
          <w:color w:val="111114"/>
          <w:sz w:val="22"/>
          <w:lang w:bidi="he-IL"/>
        </w:rPr>
        <w:t>so</w:t>
      </w:r>
      <w:r w:rsidRPr="000C7770">
        <w:rPr>
          <w:rFonts w:ascii="Times New Roman" w:eastAsia="Times New Roman" w:hAnsi="Times New Roman" w:cs="Times New Roman"/>
          <w:color w:val="000002"/>
          <w:sz w:val="22"/>
          <w:lang w:bidi="he-IL"/>
        </w:rPr>
        <w:t>n i</w:t>
      </w:r>
      <w:r w:rsidRPr="000C7770">
        <w:rPr>
          <w:rFonts w:ascii="Times New Roman" w:eastAsia="Times New Roman" w:hAnsi="Times New Roman" w:cs="Times New Roman"/>
          <w:color w:val="111114"/>
          <w:sz w:val="22"/>
          <w:lang w:bidi="he-IL"/>
        </w:rPr>
        <w:t xml:space="preserve">s a </w:t>
      </w:r>
      <w:r w:rsidRPr="000C7770">
        <w:rPr>
          <w:rFonts w:ascii="Times New Roman" w:eastAsia="Times New Roman" w:hAnsi="Times New Roman" w:cs="Times New Roman"/>
          <w:color w:val="000002"/>
          <w:sz w:val="22"/>
          <w:lang w:bidi="he-IL"/>
        </w:rPr>
        <w:t>m</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mb</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 xml:space="preserve">r </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 xml:space="preserve">f the </w:t>
      </w:r>
      <w:r w:rsidRPr="000C7770">
        <w:rPr>
          <w:rFonts w:ascii="Times New Roman" w:eastAsia="Times New Roman" w:hAnsi="Times New Roman" w:cs="Times New Roman"/>
          <w:color w:val="111114"/>
          <w:sz w:val="22"/>
          <w:lang w:bidi="he-IL"/>
        </w:rPr>
        <w:t>Na</w:t>
      </w:r>
      <w:r w:rsidRPr="000C7770">
        <w:rPr>
          <w:rFonts w:ascii="Times New Roman" w:eastAsia="Times New Roman" w:hAnsi="Times New Roman" w:cs="Times New Roman"/>
          <w:color w:val="000002"/>
          <w:sz w:val="22"/>
          <w:lang w:bidi="he-IL"/>
        </w:rPr>
        <w:t>t</w:t>
      </w:r>
      <w:r w:rsidRPr="000C7770">
        <w:rPr>
          <w:rFonts w:ascii="Times New Roman" w:eastAsia="Times New Roman" w:hAnsi="Times New Roman" w:cs="Times New Roman"/>
          <w:color w:val="111114"/>
          <w:sz w:val="22"/>
          <w:lang w:bidi="he-IL"/>
        </w:rPr>
        <w:t>io</w:t>
      </w:r>
      <w:r w:rsidRPr="000C7770">
        <w:rPr>
          <w:rFonts w:ascii="Times New Roman" w:eastAsia="Times New Roman" w:hAnsi="Times New Roman" w:cs="Times New Roman"/>
          <w:color w:val="000002"/>
          <w:sz w:val="22"/>
          <w:lang w:bidi="he-IL"/>
        </w:rPr>
        <w:t>n</w:t>
      </w:r>
      <w:r w:rsidRPr="000C7770">
        <w:rPr>
          <w:rFonts w:ascii="Times New Roman" w:eastAsia="Times New Roman" w:hAnsi="Times New Roman" w:cs="Times New Roman"/>
          <w:color w:val="111114"/>
          <w:sz w:val="22"/>
          <w:lang w:bidi="he-IL"/>
        </w:rPr>
        <w:t>a</w:t>
      </w:r>
      <w:r w:rsidRPr="000C7770">
        <w:rPr>
          <w:rFonts w:ascii="Times New Roman" w:eastAsia="Times New Roman" w:hAnsi="Times New Roman" w:cs="Times New Roman"/>
          <w:color w:val="000002"/>
          <w:sz w:val="22"/>
          <w:lang w:bidi="he-IL"/>
        </w:rPr>
        <w:t xml:space="preserve">l </w:t>
      </w:r>
      <w:r w:rsidRPr="000C7770">
        <w:rPr>
          <w:rFonts w:ascii="Times New Roman" w:eastAsia="Times New Roman" w:hAnsi="Times New Roman" w:cs="Times New Roman"/>
          <w:color w:val="111114"/>
          <w:sz w:val="22"/>
          <w:lang w:bidi="he-IL"/>
        </w:rPr>
        <w:t>Assoc</w:t>
      </w:r>
      <w:r w:rsidRPr="000C7770">
        <w:rPr>
          <w:rFonts w:ascii="Times New Roman" w:eastAsia="Times New Roman" w:hAnsi="Times New Roman" w:cs="Times New Roman"/>
          <w:color w:val="000002"/>
          <w:sz w:val="22"/>
          <w:lang w:bidi="he-IL"/>
        </w:rPr>
        <w:t>i</w:t>
      </w:r>
      <w:r w:rsidRPr="000C7770">
        <w:rPr>
          <w:rFonts w:ascii="Times New Roman" w:eastAsia="Times New Roman" w:hAnsi="Times New Roman" w:cs="Times New Roman"/>
          <w:color w:val="111114"/>
          <w:sz w:val="22"/>
          <w:lang w:bidi="he-IL"/>
        </w:rPr>
        <w:t>a</w:t>
      </w:r>
      <w:r w:rsidRPr="000C7770">
        <w:rPr>
          <w:rFonts w:ascii="Times New Roman" w:eastAsia="Times New Roman" w:hAnsi="Times New Roman" w:cs="Times New Roman"/>
          <w:color w:val="000002"/>
          <w:sz w:val="22"/>
          <w:lang w:bidi="he-IL"/>
        </w:rPr>
        <w:t>t</w:t>
      </w:r>
      <w:r w:rsidRPr="000C7770">
        <w:rPr>
          <w:rFonts w:ascii="Times New Roman" w:eastAsia="Times New Roman" w:hAnsi="Times New Roman" w:cs="Times New Roman"/>
          <w:color w:val="111114"/>
          <w:sz w:val="22"/>
          <w:lang w:bidi="he-IL"/>
        </w:rPr>
        <w:t>io</w:t>
      </w:r>
      <w:r w:rsidRPr="000C7770">
        <w:rPr>
          <w:rFonts w:ascii="Times New Roman" w:eastAsia="Times New Roman" w:hAnsi="Times New Roman" w:cs="Times New Roman"/>
          <w:color w:val="000002"/>
          <w:sz w:val="22"/>
          <w:lang w:bidi="he-IL"/>
        </w:rPr>
        <w:t xml:space="preserve">n </w:t>
      </w:r>
      <w:r w:rsidRPr="000C7770">
        <w:rPr>
          <w:rFonts w:ascii="Times New Roman" w:eastAsia="Times New Roman" w:hAnsi="Times New Roman" w:cs="Times New Roman"/>
          <w:color w:val="111114"/>
          <w:sz w:val="22"/>
          <w:lang w:bidi="he-IL"/>
        </w:rPr>
        <w:t>of S</w:t>
      </w:r>
      <w:r w:rsidRPr="000C7770">
        <w:rPr>
          <w:rFonts w:ascii="Times New Roman" w:eastAsia="Times New Roman" w:hAnsi="Times New Roman" w:cs="Times New Roman"/>
          <w:color w:val="000002"/>
          <w:sz w:val="22"/>
          <w:lang w:bidi="he-IL"/>
        </w:rPr>
        <w:t>tud</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 xml:space="preserve">nt </w:t>
      </w:r>
      <w:r w:rsidRPr="000C7770">
        <w:rPr>
          <w:rFonts w:ascii="Times New Roman" w:eastAsia="Times New Roman" w:hAnsi="Times New Roman" w:cs="Times New Roman"/>
          <w:color w:val="111114"/>
          <w:sz w:val="22"/>
          <w:lang w:bidi="he-IL"/>
        </w:rPr>
        <w:t>Perso</w:t>
      </w:r>
      <w:r w:rsidRPr="000C7770">
        <w:rPr>
          <w:rFonts w:ascii="Times New Roman" w:eastAsia="Times New Roman" w:hAnsi="Times New Roman" w:cs="Times New Roman"/>
          <w:color w:val="000002"/>
          <w:sz w:val="22"/>
          <w:lang w:bidi="he-IL"/>
        </w:rPr>
        <w:t>nn</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l Admini</w:t>
      </w:r>
      <w:r w:rsidRPr="000C7770">
        <w:rPr>
          <w:rFonts w:ascii="Times New Roman" w:eastAsia="Times New Roman" w:hAnsi="Times New Roman" w:cs="Times New Roman"/>
          <w:color w:val="111114"/>
          <w:sz w:val="22"/>
          <w:lang w:bidi="he-IL"/>
        </w:rPr>
        <w:t>s</w:t>
      </w:r>
      <w:r w:rsidRPr="000C7770">
        <w:rPr>
          <w:rFonts w:ascii="Times New Roman" w:eastAsia="Times New Roman" w:hAnsi="Times New Roman" w:cs="Times New Roman"/>
          <w:color w:val="000002"/>
          <w:sz w:val="22"/>
          <w:lang w:bidi="he-IL"/>
        </w:rPr>
        <w:t>tr</w:t>
      </w:r>
      <w:r w:rsidRPr="000C7770">
        <w:rPr>
          <w:rFonts w:ascii="Times New Roman" w:eastAsia="Times New Roman" w:hAnsi="Times New Roman" w:cs="Times New Roman"/>
          <w:color w:val="111114"/>
          <w:sz w:val="22"/>
          <w:lang w:bidi="he-IL"/>
        </w:rPr>
        <w:t>ato</w:t>
      </w:r>
      <w:r w:rsidRPr="000C7770">
        <w:rPr>
          <w:rFonts w:ascii="Times New Roman" w:eastAsia="Times New Roman" w:hAnsi="Times New Roman" w:cs="Times New Roman"/>
          <w:color w:val="000002"/>
          <w:sz w:val="22"/>
          <w:lang w:bidi="he-IL"/>
        </w:rPr>
        <w:t>r</w:t>
      </w:r>
      <w:r w:rsidRPr="000C7770">
        <w:rPr>
          <w:rFonts w:ascii="Times New Roman" w:eastAsia="Times New Roman" w:hAnsi="Times New Roman" w:cs="Times New Roman"/>
          <w:color w:val="111114"/>
          <w:sz w:val="22"/>
          <w:lang w:bidi="he-IL"/>
        </w:rPr>
        <w:t>s (NAS</w:t>
      </w:r>
      <w:r w:rsidRPr="000C7770">
        <w:rPr>
          <w:rFonts w:ascii="Times New Roman" w:eastAsia="Times New Roman" w:hAnsi="Times New Roman" w:cs="Times New Roman"/>
          <w:color w:val="000002"/>
          <w:sz w:val="22"/>
          <w:lang w:bidi="he-IL"/>
        </w:rPr>
        <w:t>PA)</w:t>
      </w:r>
      <w:r w:rsidRPr="000C7770">
        <w:rPr>
          <w:rFonts w:ascii="Times New Roman" w:eastAsia="Times New Roman" w:hAnsi="Times New Roman" w:cs="Times New Roman"/>
          <w:color w:val="111114"/>
          <w:sz w:val="22"/>
          <w:lang w:bidi="he-IL"/>
        </w:rPr>
        <w:t xml:space="preserve">, </w:t>
      </w:r>
      <w:r w:rsidRPr="000C7770">
        <w:rPr>
          <w:rFonts w:ascii="Times New Roman" w:eastAsia="Times New Roman" w:hAnsi="Times New Roman" w:cs="Times New Roman"/>
          <w:color w:val="000002"/>
          <w:sz w:val="22"/>
          <w:lang w:bidi="he-IL"/>
        </w:rPr>
        <w:t>the Am</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ric</w:t>
      </w:r>
      <w:r w:rsidRPr="000C7770">
        <w:rPr>
          <w:rFonts w:ascii="Times New Roman" w:eastAsia="Times New Roman" w:hAnsi="Times New Roman" w:cs="Times New Roman"/>
          <w:color w:val="111114"/>
          <w:sz w:val="22"/>
          <w:lang w:bidi="he-IL"/>
        </w:rPr>
        <w:t>a</w:t>
      </w:r>
      <w:r w:rsidRPr="000C7770">
        <w:rPr>
          <w:rFonts w:ascii="Times New Roman" w:eastAsia="Times New Roman" w:hAnsi="Times New Roman" w:cs="Times New Roman"/>
          <w:color w:val="000002"/>
          <w:sz w:val="22"/>
          <w:lang w:bidi="he-IL"/>
        </w:rPr>
        <w:t xml:space="preserve">n </w:t>
      </w:r>
      <w:r w:rsidRPr="000C7770">
        <w:rPr>
          <w:rFonts w:ascii="Times New Roman" w:eastAsia="Times New Roman" w:hAnsi="Times New Roman" w:cs="Times New Roman"/>
          <w:color w:val="111114"/>
          <w:sz w:val="22"/>
          <w:lang w:bidi="he-IL"/>
        </w:rPr>
        <w:t>Co</w:t>
      </w:r>
      <w:r w:rsidRPr="000C7770">
        <w:rPr>
          <w:rFonts w:ascii="Times New Roman" w:eastAsia="Times New Roman" w:hAnsi="Times New Roman" w:cs="Times New Roman"/>
          <w:color w:val="000002"/>
          <w:sz w:val="22"/>
          <w:lang w:bidi="he-IL"/>
        </w:rPr>
        <w:t>ll</w:t>
      </w:r>
      <w:r w:rsidRPr="000C7770">
        <w:rPr>
          <w:rFonts w:ascii="Times New Roman" w:eastAsia="Times New Roman" w:hAnsi="Times New Roman" w:cs="Times New Roman"/>
          <w:color w:val="111114"/>
          <w:sz w:val="22"/>
          <w:lang w:bidi="he-IL"/>
        </w:rPr>
        <w:t>ege Pe</w:t>
      </w:r>
      <w:r w:rsidRPr="000C7770">
        <w:rPr>
          <w:rFonts w:ascii="Times New Roman" w:eastAsia="Times New Roman" w:hAnsi="Times New Roman" w:cs="Times New Roman"/>
          <w:color w:val="000002"/>
          <w:sz w:val="22"/>
          <w:lang w:bidi="he-IL"/>
        </w:rPr>
        <w:t>r</w:t>
      </w:r>
      <w:r w:rsidRPr="000C7770">
        <w:rPr>
          <w:rFonts w:ascii="Times New Roman" w:eastAsia="Times New Roman" w:hAnsi="Times New Roman" w:cs="Times New Roman"/>
          <w:color w:val="111114"/>
          <w:sz w:val="22"/>
          <w:lang w:bidi="he-IL"/>
        </w:rPr>
        <w:t>so</w:t>
      </w:r>
      <w:r w:rsidRPr="000C7770">
        <w:rPr>
          <w:rFonts w:ascii="Times New Roman" w:eastAsia="Times New Roman" w:hAnsi="Times New Roman" w:cs="Times New Roman"/>
          <w:color w:val="000002"/>
          <w:sz w:val="22"/>
          <w:lang w:bidi="he-IL"/>
        </w:rPr>
        <w:t xml:space="preserve">nnel </w:t>
      </w:r>
      <w:r w:rsidRPr="000C7770">
        <w:rPr>
          <w:rFonts w:ascii="Times New Roman" w:eastAsia="Times New Roman" w:hAnsi="Times New Roman" w:cs="Times New Roman"/>
          <w:color w:val="111114"/>
          <w:sz w:val="22"/>
          <w:lang w:bidi="he-IL"/>
        </w:rPr>
        <w:t>Asso</w:t>
      </w:r>
      <w:r w:rsidRPr="000C7770">
        <w:rPr>
          <w:rFonts w:ascii="Times New Roman" w:eastAsia="Times New Roman" w:hAnsi="Times New Roman" w:cs="Times New Roman"/>
          <w:color w:val="000002"/>
          <w:sz w:val="22"/>
          <w:lang w:bidi="he-IL"/>
        </w:rPr>
        <w:t>ci</w:t>
      </w:r>
      <w:r w:rsidRPr="000C7770">
        <w:rPr>
          <w:rFonts w:ascii="Times New Roman" w:eastAsia="Times New Roman" w:hAnsi="Times New Roman" w:cs="Times New Roman"/>
          <w:color w:val="111114"/>
          <w:sz w:val="22"/>
          <w:lang w:bidi="he-IL"/>
        </w:rPr>
        <w:t>a</w:t>
      </w:r>
      <w:r w:rsidRPr="000C7770">
        <w:rPr>
          <w:rFonts w:ascii="Times New Roman" w:eastAsia="Times New Roman" w:hAnsi="Times New Roman" w:cs="Times New Roman"/>
          <w:color w:val="000002"/>
          <w:sz w:val="22"/>
          <w:lang w:bidi="he-IL"/>
        </w:rPr>
        <w:t xml:space="preserve">tion </w:t>
      </w:r>
      <w:r w:rsidRPr="000C7770">
        <w:rPr>
          <w:rFonts w:ascii="Times New Roman" w:eastAsia="Times New Roman" w:hAnsi="Times New Roman" w:cs="Times New Roman"/>
          <w:color w:val="111114"/>
          <w:sz w:val="22"/>
          <w:lang w:bidi="he-IL"/>
        </w:rPr>
        <w:t>(</w:t>
      </w:r>
      <w:r w:rsidRPr="000C7770">
        <w:rPr>
          <w:rFonts w:ascii="Times New Roman" w:eastAsia="Times New Roman" w:hAnsi="Times New Roman" w:cs="Times New Roman"/>
          <w:color w:val="000002"/>
          <w:sz w:val="22"/>
          <w:lang w:bidi="he-IL"/>
        </w:rPr>
        <w:t>A</w:t>
      </w:r>
      <w:r w:rsidRPr="000C7770">
        <w:rPr>
          <w:rFonts w:ascii="Times New Roman" w:eastAsia="Times New Roman" w:hAnsi="Times New Roman" w:cs="Times New Roman"/>
          <w:color w:val="111114"/>
          <w:sz w:val="22"/>
          <w:lang w:bidi="he-IL"/>
        </w:rPr>
        <w:t>C</w:t>
      </w:r>
      <w:r w:rsidRPr="000C7770">
        <w:rPr>
          <w:rFonts w:ascii="Times New Roman" w:eastAsia="Times New Roman" w:hAnsi="Times New Roman" w:cs="Times New Roman"/>
          <w:color w:val="000002"/>
          <w:sz w:val="22"/>
          <w:lang w:bidi="he-IL"/>
        </w:rPr>
        <w:t>P</w:t>
      </w:r>
      <w:r w:rsidRPr="000C7770">
        <w:rPr>
          <w:rFonts w:ascii="Times New Roman" w:eastAsia="Times New Roman" w:hAnsi="Times New Roman" w:cs="Times New Roman"/>
          <w:color w:val="111114"/>
          <w:sz w:val="22"/>
          <w:lang w:bidi="he-IL"/>
        </w:rPr>
        <w:t xml:space="preserve">A), </w:t>
      </w:r>
      <w:r w:rsidRPr="000C7770">
        <w:rPr>
          <w:rFonts w:ascii="Times New Roman" w:eastAsia="Times New Roman" w:hAnsi="Times New Roman" w:cs="Times New Roman"/>
          <w:color w:val="000002"/>
          <w:sz w:val="22"/>
          <w:lang w:bidi="he-IL"/>
        </w:rPr>
        <w:t>th</w:t>
      </w:r>
      <w:r w:rsidRPr="000C7770">
        <w:rPr>
          <w:rFonts w:ascii="Times New Roman" w:eastAsia="Times New Roman" w:hAnsi="Times New Roman" w:cs="Times New Roman"/>
          <w:color w:val="111114"/>
          <w:sz w:val="22"/>
          <w:lang w:bidi="he-IL"/>
        </w:rPr>
        <w:t>e Ass</w:t>
      </w:r>
      <w:r w:rsidRPr="000C7770">
        <w:rPr>
          <w:rFonts w:ascii="Times New Roman" w:eastAsia="Times New Roman" w:hAnsi="Times New Roman" w:cs="Times New Roman"/>
          <w:color w:val="000002"/>
          <w:sz w:val="22"/>
          <w:lang w:bidi="he-IL"/>
        </w:rPr>
        <w:t>o</w:t>
      </w:r>
      <w:r w:rsidRPr="000C7770">
        <w:rPr>
          <w:rFonts w:ascii="Times New Roman" w:eastAsia="Times New Roman" w:hAnsi="Times New Roman" w:cs="Times New Roman"/>
          <w:color w:val="111114"/>
          <w:sz w:val="22"/>
          <w:lang w:bidi="he-IL"/>
        </w:rPr>
        <w:t>c</w:t>
      </w:r>
      <w:r w:rsidRPr="000C7770">
        <w:rPr>
          <w:rFonts w:ascii="Times New Roman" w:eastAsia="Times New Roman" w:hAnsi="Times New Roman" w:cs="Times New Roman"/>
          <w:color w:val="000002"/>
          <w:sz w:val="22"/>
          <w:lang w:bidi="he-IL"/>
        </w:rPr>
        <w:t>iation of Chri</w:t>
      </w:r>
      <w:r w:rsidRPr="000C7770">
        <w:rPr>
          <w:rFonts w:ascii="Times New Roman" w:eastAsia="Times New Roman" w:hAnsi="Times New Roman" w:cs="Times New Roman"/>
          <w:color w:val="111114"/>
          <w:sz w:val="22"/>
          <w:lang w:bidi="he-IL"/>
        </w:rPr>
        <w:t>s</w:t>
      </w:r>
      <w:r w:rsidRPr="000C7770">
        <w:rPr>
          <w:rFonts w:ascii="Times New Roman" w:eastAsia="Times New Roman" w:hAnsi="Times New Roman" w:cs="Times New Roman"/>
          <w:color w:val="000002"/>
          <w:sz w:val="22"/>
          <w:lang w:bidi="he-IL"/>
        </w:rPr>
        <w:t>ti</w:t>
      </w:r>
      <w:r w:rsidRPr="000C7770">
        <w:rPr>
          <w:rFonts w:ascii="Times New Roman" w:eastAsia="Times New Roman" w:hAnsi="Times New Roman" w:cs="Times New Roman"/>
          <w:color w:val="111114"/>
          <w:sz w:val="22"/>
          <w:lang w:bidi="he-IL"/>
        </w:rPr>
        <w:t>a</w:t>
      </w:r>
      <w:r w:rsidRPr="000C7770">
        <w:rPr>
          <w:rFonts w:ascii="Times New Roman" w:eastAsia="Times New Roman" w:hAnsi="Times New Roman" w:cs="Times New Roman"/>
          <w:color w:val="000002"/>
          <w:sz w:val="22"/>
          <w:lang w:bidi="he-IL"/>
        </w:rPr>
        <w:t>n</w:t>
      </w:r>
      <w:r w:rsidRPr="000C7770">
        <w:rPr>
          <w:rFonts w:ascii="Times New Roman" w:eastAsia="Times New Roman" w:hAnsi="Times New Roman" w:cs="Times New Roman"/>
          <w:color w:val="111114"/>
          <w:sz w:val="22"/>
          <w:lang w:bidi="he-IL"/>
        </w:rPr>
        <w:t xml:space="preserve">s </w:t>
      </w:r>
      <w:r w:rsidRPr="000C7770">
        <w:rPr>
          <w:rFonts w:ascii="Times New Roman" w:eastAsia="Times New Roman" w:hAnsi="Times New Roman" w:cs="Times New Roman"/>
          <w:color w:val="000002"/>
          <w:sz w:val="22"/>
          <w:lang w:bidi="he-IL"/>
        </w:rPr>
        <w:t xml:space="preserve">in </w:t>
      </w:r>
      <w:r w:rsidRPr="000C7770">
        <w:rPr>
          <w:rFonts w:ascii="Times New Roman" w:eastAsia="Times New Roman" w:hAnsi="Times New Roman" w:cs="Times New Roman"/>
          <w:color w:val="111114"/>
          <w:sz w:val="22"/>
          <w:lang w:bidi="he-IL"/>
        </w:rPr>
        <w:t>St</w:t>
      </w:r>
      <w:r w:rsidRPr="000C7770">
        <w:rPr>
          <w:rFonts w:ascii="Times New Roman" w:eastAsia="Times New Roman" w:hAnsi="Times New Roman" w:cs="Times New Roman"/>
          <w:color w:val="000002"/>
          <w:sz w:val="22"/>
          <w:lang w:bidi="he-IL"/>
        </w:rPr>
        <w:t>udent Devel</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 xml:space="preserve">pment </w:t>
      </w:r>
      <w:r w:rsidRPr="000C7770">
        <w:rPr>
          <w:rFonts w:ascii="Times New Roman" w:eastAsia="Times New Roman" w:hAnsi="Times New Roman" w:cs="Times New Roman"/>
          <w:color w:val="111114"/>
          <w:sz w:val="22"/>
          <w:lang w:bidi="he-IL"/>
        </w:rPr>
        <w:t>(ACS</w:t>
      </w:r>
      <w:r w:rsidRPr="000C7770">
        <w:rPr>
          <w:rFonts w:ascii="Times New Roman" w:eastAsia="Times New Roman" w:hAnsi="Times New Roman" w:cs="Times New Roman"/>
          <w:color w:val="000002"/>
          <w:sz w:val="22"/>
          <w:lang w:bidi="he-IL"/>
        </w:rPr>
        <w:t>D)</w:t>
      </w:r>
      <w:r w:rsidRPr="000C7770">
        <w:rPr>
          <w:rFonts w:ascii="Times New Roman" w:eastAsia="Times New Roman" w:hAnsi="Times New Roman" w:cs="Times New Roman"/>
          <w:color w:val="111114"/>
          <w:sz w:val="22"/>
          <w:lang w:bidi="he-IL"/>
        </w:rPr>
        <w:t xml:space="preserve">, </w:t>
      </w:r>
      <w:r w:rsidRPr="000C7770">
        <w:rPr>
          <w:rFonts w:ascii="Times New Roman" w:eastAsia="Times New Roman" w:hAnsi="Times New Roman" w:cs="Times New Roman"/>
          <w:color w:val="000002"/>
          <w:sz w:val="22"/>
          <w:lang w:bidi="he-IL"/>
        </w:rPr>
        <w:t>an</w:t>
      </w:r>
      <w:r w:rsidRPr="000C7770">
        <w:rPr>
          <w:rFonts w:ascii="Times New Roman" w:eastAsia="Times New Roman" w:hAnsi="Times New Roman" w:cs="Times New Roman"/>
          <w:color w:val="111114"/>
          <w:sz w:val="22"/>
          <w:lang w:bidi="he-IL"/>
        </w:rPr>
        <w:t xml:space="preserve">d </w:t>
      </w:r>
      <w:r w:rsidRPr="000C7770">
        <w:rPr>
          <w:rFonts w:ascii="Times New Roman" w:eastAsia="Times New Roman" w:hAnsi="Times New Roman" w:cs="Times New Roman"/>
          <w:color w:val="000002"/>
          <w:sz w:val="22"/>
          <w:lang w:bidi="he-IL"/>
        </w:rPr>
        <w:t xml:space="preserve">the </w:t>
      </w:r>
      <w:r w:rsidRPr="000C7770">
        <w:rPr>
          <w:rFonts w:ascii="Times New Roman" w:eastAsia="Times New Roman" w:hAnsi="Times New Roman" w:cs="Times New Roman"/>
          <w:color w:val="111114"/>
          <w:sz w:val="22"/>
          <w:lang w:bidi="he-IL"/>
        </w:rPr>
        <w:t>A</w:t>
      </w:r>
      <w:r w:rsidRPr="000C7770">
        <w:rPr>
          <w:rFonts w:ascii="Times New Roman" w:eastAsia="Times New Roman" w:hAnsi="Times New Roman" w:cs="Times New Roman"/>
          <w:color w:val="000002"/>
          <w:sz w:val="22"/>
          <w:lang w:bidi="he-IL"/>
        </w:rPr>
        <w:t>me</w:t>
      </w:r>
      <w:r w:rsidRPr="000C7770">
        <w:rPr>
          <w:rFonts w:ascii="Times New Roman" w:eastAsia="Times New Roman" w:hAnsi="Times New Roman" w:cs="Times New Roman"/>
          <w:color w:val="111114"/>
          <w:sz w:val="22"/>
          <w:lang w:bidi="he-IL"/>
        </w:rPr>
        <w:t>r</w:t>
      </w:r>
      <w:r w:rsidRPr="000C7770">
        <w:rPr>
          <w:rFonts w:ascii="Times New Roman" w:eastAsia="Times New Roman" w:hAnsi="Times New Roman" w:cs="Times New Roman"/>
          <w:color w:val="000002"/>
          <w:sz w:val="22"/>
          <w:lang w:bidi="he-IL"/>
        </w:rPr>
        <w:t>ican Couns</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lin</w:t>
      </w:r>
      <w:r w:rsidRPr="000C7770">
        <w:rPr>
          <w:rFonts w:ascii="Times New Roman" w:eastAsia="Times New Roman" w:hAnsi="Times New Roman" w:cs="Times New Roman"/>
          <w:color w:val="111114"/>
          <w:sz w:val="22"/>
          <w:lang w:bidi="he-IL"/>
        </w:rPr>
        <w:t>g Assoc</w:t>
      </w:r>
      <w:r w:rsidRPr="000C7770">
        <w:rPr>
          <w:rFonts w:ascii="Times New Roman" w:eastAsia="Times New Roman" w:hAnsi="Times New Roman" w:cs="Times New Roman"/>
          <w:color w:val="000002"/>
          <w:sz w:val="22"/>
          <w:lang w:bidi="he-IL"/>
        </w:rPr>
        <w:t>i</w:t>
      </w:r>
      <w:r w:rsidRPr="000C7770">
        <w:rPr>
          <w:rFonts w:ascii="Times New Roman" w:eastAsia="Times New Roman" w:hAnsi="Times New Roman" w:cs="Times New Roman"/>
          <w:color w:val="111114"/>
          <w:sz w:val="22"/>
          <w:lang w:bidi="he-IL"/>
        </w:rPr>
        <w:t>a</w:t>
      </w:r>
      <w:r w:rsidRPr="000C7770">
        <w:rPr>
          <w:rFonts w:ascii="Times New Roman" w:eastAsia="Times New Roman" w:hAnsi="Times New Roman" w:cs="Times New Roman"/>
          <w:color w:val="000002"/>
          <w:sz w:val="22"/>
          <w:lang w:bidi="he-IL"/>
        </w:rPr>
        <w:t xml:space="preserve">tion (ACA). </w:t>
      </w:r>
      <w:r w:rsidRPr="000C7770">
        <w:rPr>
          <w:rFonts w:ascii="Times New Roman" w:eastAsia="Times New Roman" w:hAnsi="Times New Roman" w:cs="Times New Roman"/>
          <w:color w:val="111114"/>
          <w:sz w:val="22"/>
          <w:lang w:bidi="he-IL"/>
        </w:rPr>
        <w:t>H</w:t>
      </w:r>
      <w:r w:rsidRPr="000C7770">
        <w:rPr>
          <w:rFonts w:ascii="Times New Roman" w:eastAsia="Times New Roman" w:hAnsi="Times New Roman" w:cs="Times New Roman"/>
          <w:color w:val="000002"/>
          <w:sz w:val="22"/>
          <w:lang w:bidi="he-IL"/>
        </w:rPr>
        <w:t>is r</w:t>
      </w:r>
      <w:r w:rsidRPr="000C7770">
        <w:rPr>
          <w:rFonts w:ascii="Times New Roman" w:eastAsia="Times New Roman" w:hAnsi="Times New Roman" w:cs="Times New Roman"/>
          <w:color w:val="111114"/>
          <w:sz w:val="22"/>
          <w:lang w:bidi="he-IL"/>
        </w:rPr>
        <w:t>esea</w:t>
      </w:r>
      <w:r w:rsidRPr="000C7770">
        <w:rPr>
          <w:rFonts w:ascii="Times New Roman" w:eastAsia="Times New Roman" w:hAnsi="Times New Roman" w:cs="Times New Roman"/>
          <w:color w:val="000002"/>
          <w:sz w:val="22"/>
          <w:lang w:bidi="he-IL"/>
        </w:rPr>
        <w:t xml:space="preserve">rch interests </w:t>
      </w:r>
      <w:proofErr w:type="gramStart"/>
      <w:r w:rsidRPr="000C7770">
        <w:rPr>
          <w:rFonts w:ascii="Times New Roman" w:eastAsia="Times New Roman" w:hAnsi="Times New Roman" w:cs="Times New Roman"/>
          <w:color w:val="000002"/>
          <w:sz w:val="22"/>
          <w:lang w:bidi="he-IL"/>
        </w:rPr>
        <w:t>in</w:t>
      </w:r>
      <w:r w:rsidRPr="000C7770">
        <w:rPr>
          <w:rFonts w:ascii="Times New Roman" w:eastAsia="Times New Roman" w:hAnsi="Times New Roman" w:cs="Times New Roman"/>
          <w:color w:val="111114"/>
          <w:sz w:val="22"/>
          <w:lang w:bidi="he-IL"/>
        </w:rPr>
        <w:t>c</w:t>
      </w:r>
      <w:r w:rsidRPr="000C7770">
        <w:rPr>
          <w:rFonts w:ascii="Times New Roman" w:eastAsia="Times New Roman" w:hAnsi="Times New Roman" w:cs="Times New Roman"/>
          <w:color w:val="000002"/>
          <w:sz w:val="22"/>
          <w:lang w:bidi="he-IL"/>
        </w:rPr>
        <w:t xml:space="preserve">lude  </w:t>
      </w:r>
      <w:r w:rsidRPr="000C7770">
        <w:rPr>
          <w:rFonts w:ascii="Times New Roman" w:eastAsia="Times New Roman" w:hAnsi="Times New Roman" w:cs="Times New Roman"/>
          <w:color w:val="111114"/>
          <w:sz w:val="22"/>
          <w:lang w:bidi="he-IL"/>
        </w:rPr>
        <w:t>a</w:t>
      </w:r>
      <w:r w:rsidRPr="000C7770">
        <w:rPr>
          <w:rFonts w:ascii="Times New Roman" w:eastAsia="Times New Roman" w:hAnsi="Times New Roman" w:cs="Times New Roman"/>
          <w:color w:val="000002"/>
          <w:sz w:val="22"/>
          <w:lang w:bidi="he-IL"/>
        </w:rPr>
        <w:t>ut</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n</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m</w:t>
      </w:r>
      <w:r w:rsidRPr="000C7770">
        <w:rPr>
          <w:rFonts w:ascii="Times New Roman" w:eastAsia="Times New Roman" w:hAnsi="Times New Roman" w:cs="Times New Roman"/>
          <w:color w:val="111114"/>
          <w:sz w:val="22"/>
          <w:lang w:bidi="he-IL"/>
        </w:rPr>
        <w:t>y</w:t>
      </w:r>
      <w:proofErr w:type="gramEnd"/>
      <w:r w:rsidRPr="000C7770">
        <w:rPr>
          <w:rFonts w:ascii="Times New Roman" w:eastAsia="Times New Roman" w:hAnsi="Times New Roman" w:cs="Times New Roman"/>
          <w:color w:val="111114"/>
          <w:sz w:val="22"/>
          <w:lang w:bidi="he-IL"/>
        </w:rPr>
        <w:t xml:space="preserve"> </w:t>
      </w:r>
      <w:r w:rsidRPr="000C7770">
        <w:rPr>
          <w:rFonts w:ascii="Times New Roman" w:eastAsia="Times New Roman" w:hAnsi="Times New Roman" w:cs="Times New Roman"/>
          <w:color w:val="000002"/>
          <w:sz w:val="22"/>
          <w:lang w:bidi="he-IL"/>
        </w:rPr>
        <w:t>and indi</w:t>
      </w:r>
      <w:r w:rsidRPr="000C7770">
        <w:rPr>
          <w:rFonts w:ascii="Times New Roman" w:eastAsia="Times New Roman" w:hAnsi="Times New Roman" w:cs="Times New Roman"/>
          <w:color w:val="111114"/>
          <w:sz w:val="22"/>
          <w:lang w:bidi="he-IL"/>
        </w:rPr>
        <w:t>v</w:t>
      </w:r>
      <w:r w:rsidRPr="000C7770">
        <w:rPr>
          <w:rFonts w:ascii="Times New Roman" w:eastAsia="Times New Roman" w:hAnsi="Times New Roman" w:cs="Times New Roman"/>
          <w:color w:val="000002"/>
          <w:sz w:val="22"/>
          <w:lang w:bidi="he-IL"/>
        </w:rPr>
        <w:t>iduation</w:t>
      </w:r>
      <w:r w:rsidRPr="000C7770">
        <w:rPr>
          <w:rFonts w:ascii="Times New Roman" w:eastAsia="Times New Roman" w:hAnsi="Times New Roman" w:cs="Times New Roman"/>
          <w:color w:val="111114"/>
          <w:sz w:val="22"/>
          <w:lang w:bidi="he-IL"/>
        </w:rPr>
        <w:t>, Gay &amp; Lesbian identity &amp; Spiritual Development on Christian College Campuses, college campus ecology, transgenerational leadership, and serva</w:t>
      </w:r>
      <w:r w:rsidRPr="000C7770">
        <w:rPr>
          <w:rFonts w:ascii="Times New Roman" w:eastAsia="Times New Roman" w:hAnsi="Times New Roman" w:cs="Times New Roman"/>
          <w:color w:val="000002"/>
          <w:sz w:val="22"/>
          <w:lang w:bidi="he-IL"/>
        </w:rPr>
        <w:t xml:space="preserve">nt </w:t>
      </w:r>
      <w:r w:rsidRPr="000C7770">
        <w:rPr>
          <w:rFonts w:ascii="Times New Roman" w:eastAsia="Times New Roman" w:hAnsi="Times New Roman" w:cs="Times New Roman"/>
          <w:color w:val="000003"/>
          <w:sz w:val="22"/>
          <w:lang w:bidi="he-IL"/>
        </w:rPr>
        <w:t>l</w:t>
      </w:r>
      <w:r w:rsidRPr="000C7770">
        <w:rPr>
          <w:rFonts w:ascii="Times New Roman" w:eastAsia="Times New Roman" w:hAnsi="Times New Roman" w:cs="Times New Roman"/>
          <w:color w:val="000002"/>
          <w:sz w:val="22"/>
          <w:lang w:bidi="he-IL"/>
        </w:rPr>
        <w:t>eader</w:t>
      </w:r>
      <w:r w:rsidRPr="000C7770">
        <w:rPr>
          <w:rFonts w:ascii="Times New Roman" w:eastAsia="Times New Roman" w:hAnsi="Times New Roman" w:cs="Times New Roman"/>
          <w:color w:val="111114"/>
          <w:sz w:val="22"/>
          <w:lang w:bidi="he-IL"/>
        </w:rPr>
        <w:t>s</w:t>
      </w:r>
      <w:r w:rsidRPr="000C7770">
        <w:rPr>
          <w:rFonts w:ascii="Times New Roman" w:eastAsia="Times New Roman" w:hAnsi="Times New Roman" w:cs="Times New Roman"/>
          <w:color w:val="000002"/>
          <w:sz w:val="22"/>
          <w:lang w:bidi="he-IL"/>
        </w:rPr>
        <w:t>hip in higher education</w:t>
      </w:r>
      <w:r w:rsidRPr="000C7770">
        <w:rPr>
          <w:rFonts w:ascii="Times New Roman" w:eastAsia="Times New Roman" w:hAnsi="Times New Roman" w:cs="Times New Roman"/>
          <w:color w:val="111114"/>
          <w:sz w:val="22"/>
          <w:lang w:bidi="he-IL"/>
        </w:rPr>
        <w:t xml:space="preserve">. </w:t>
      </w:r>
    </w:p>
    <w:p w14:paraId="24C5C3C0" w14:textId="77777777" w:rsidR="000C7770" w:rsidRDefault="000C7770" w:rsidP="000C7770">
      <w:pPr>
        <w:widowControl w:val="0"/>
        <w:autoSpaceDE w:val="0"/>
        <w:autoSpaceDN w:val="0"/>
        <w:adjustRightInd w:val="0"/>
        <w:spacing w:line="240" w:lineRule="auto"/>
        <w:ind w:right="5"/>
        <w:rPr>
          <w:rFonts w:ascii="Times New Roman" w:eastAsia="Times New Roman" w:hAnsi="Times New Roman" w:cs="Times New Roman"/>
          <w:color w:val="111114"/>
          <w:sz w:val="22"/>
          <w:lang w:bidi="he-IL"/>
        </w:rPr>
      </w:pPr>
    </w:p>
    <w:p w14:paraId="6221679E" w14:textId="39058B82" w:rsidR="000C7770" w:rsidRPr="000C7770" w:rsidRDefault="000C7770" w:rsidP="000C7770">
      <w:pPr>
        <w:widowControl w:val="0"/>
        <w:autoSpaceDE w:val="0"/>
        <w:autoSpaceDN w:val="0"/>
        <w:adjustRightInd w:val="0"/>
        <w:spacing w:line="240" w:lineRule="auto"/>
        <w:ind w:right="5"/>
        <w:rPr>
          <w:rFonts w:ascii="Times New Roman" w:eastAsia="Times New Roman" w:hAnsi="Times New Roman" w:cs="Times New Roman"/>
          <w:color w:val="000002"/>
          <w:sz w:val="21"/>
          <w:szCs w:val="21"/>
          <w:lang w:bidi="he-IL"/>
        </w:rPr>
      </w:pPr>
      <w:r w:rsidRPr="000C7770">
        <w:rPr>
          <w:rFonts w:ascii="Times New Roman" w:eastAsia="Times New Roman" w:hAnsi="Times New Roman" w:cs="Times New Roman"/>
          <w:color w:val="000002"/>
          <w:sz w:val="22"/>
          <w:lang w:bidi="he-IL"/>
        </w:rPr>
        <w:t>Dr</w:t>
      </w:r>
      <w:r w:rsidRPr="000C7770">
        <w:rPr>
          <w:rFonts w:ascii="Times New Roman" w:eastAsia="Times New Roman" w:hAnsi="Times New Roman" w:cs="Times New Roman"/>
          <w:color w:val="000003"/>
          <w:sz w:val="22"/>
          <w:lang w:bidi="he-IL"/>
        </w:rPr>
        <w:t xml:space="preserve">. </w:t>
      </w:r>
      <w:r w:rsidRPr="000C7770">
        <w:rPr>
          <w:rFonts w:ascii="Times New Roman" w:eastAsia="Times New Roman" w:hAnsi="Times New Roman" w:cs="Times New Roman"/>
          <w:color w:val="111114"/>
          <w:sz w:val="22"/>
          <w:lang w:bidi="he-IL"/>
        </w:rPr>
        <w:t>T</w:t>
      </w:r>
      <w:r w:rsidRPr="000C7770">
        <w:rPr>
          <w:rFonts w:ascii="Times New Roman" w:eastAsia="Times New Roman" w:hAnsi="Times New Roman" w:cs="Times New Roman"/>
          <w:color w:val="000002"/>
          <w:sz w:val="22"/>
          <w:lang w:bidi="he-IL"/>
        </w:rPr>
        <w:t>h</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mp</w:t>
      </w:r>
      <w:r w:rsidRPr="000C7770">
        <w:rPr>
          <w:rFonts w:ascii="Times New Roman" w:eastAsia="Times New Roman" w:hAnsi="Times New Roman" w:cs="Times New Roman"/>
          <w:color w:val="111114"/>
          <w:sz w:val="22"/>
          <w:lang w:bidi="he-IL"/>
        </w:rPr>
        <w:t>so</w:t>
      </w:r>
      <w:r w:rsidRPr="000C7770">
        <w:rPr>
          <w:rFonts w:ascii="Times New Roman" w:eastAsia="Times New Roman" w:hAnsi="Times New Roman" w:cs="Times New Roman"/>
          <w:color w:val="000002"/>
          <w:sz w:val="22"/>
          <w:lang w:bidi="he-IL"/>
        </w:rPr>
        <w:t>n is a frequ</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nt pr</w:t>
      </w:r>
      <w:r w:rsidRPr="000C7770">
        <w:rPr>
          <w:rFonts w:ascii="Times New Roman" w:eastAsia="Times New Roman" w:hAnsi="Times New Roman" w:cs="Times New Roman"/>
          <w:color w:val="111114"/>
          <w:sz w:val="22"/>
          <w:lang w:bidi="he-IL"/>
        </w:rPr>
        <w:t>ese</w:t>
      </w:r>
      <w:r w:rsidRPr="000C7770">
        <w:rPr>
          <w:rFonts w:ascii="Times New Roman" w:eastAsia="Times New Roman" w:hAnsi="Times New Roman" w:cs="Times New Roman"/>
          <w:color w:val="000002"/>
          <w:sz w:val="22"/>
          <w:lang w:bidi="he-IL"/>
        </w:rPr>
        <w:t>nter at n</w:t>
      </w:r>
      <w:r w:rsidRPr="000C7770">
        <w:rPr>
          <w:rFonts w:ascii="Times New Roman" w:eastAsia="Times New Roman" w:hAnsi="Times New Roman" w:cs="Times New Roman"/>
          <w:color w:val="111114"/>
          <w:sz w:val="22"/>
          <w:lang w:bidi="he-IL"/>
        </w:rPr>
        <w:t>a</w:t>
      </w:r>
      <w:r w:rsidRPr="000C7770">
        <w:rPr>
          <w:rFonts w:ascii="Times New Roman" w:eastAsia="Times New Roman" w:hAnsi="Times New Roman" w:cs="Times New Roman"/>
          <w:color w:val="000002"/>
          <w:sz w:val="22"/>
          <w:lang w:bidi="he-IL"/>
        </w:rPr>
        <w:t>tion</w:t>
      </w:r>
      <w:r w:rsidRPr="000C7770">
        <w:rPr>
          <w:rFonts w:ascii="Times New Roman" w:eastAsia="Times New Roman" w:hAnsi="Times New Roman" w:cs="Times New Roman"/>
          <w:color w:val="111114"/>
          <w:sz w:val="22"/>
          <w:lang w:bidi="he-IL"/>
        </w:rPr>
        <w:t>a</w:t>
      </w:r>
      <w:r w:rsidRPr="000C7770">
        <w:rPr>
          <w:rFonts w:ascii="Times New Roman" w:eastAsia="Times New Roman" w:hAnsi="Times New Roman" w:cs="Times New Roman"/>
          <w:color w:val="000002"/>
          <w:sz w:val="22"/>
          <w:lang w:bidi="he-IL"/>
        </w:rPr>
        <w:t xml:space="preserve">l </w:t>
      </w:r>
      <w:r w:rsidRPr="000C7770">
        <w:rPr>
          <w:rFonts w:ascii="Times New Roman" w:eastAsia="Times New Roman" w:hAnsi="Times New Roman" w:cs="Times New Roman"/>
          <w:color w:val="111114"/>
          <w:sz w:val="22"/>
          <w:lang w:bidi="he-IL"/>
        </w:rPr>
        <w:t>St</w:t>
      </w:r>
      <w:r w:rsidRPr="000C7770">
        <w:rPr>
          <w:rFonts w:ascii="Times New Roman" w:eastAsia="Times New Roman" w:hAnsi="Times New Roman" w:cs="Times New Roman"/>
          <w:color w:val="000002"/>
          <w:sz w:val="22"/>
          <w:lang w:bidi="he-IL"/>
        </w:rPr>
        <w:t>ud</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n</w:t>
      </w:r>
      <w:r w:rsidRPr="000C7770">
        <w:rPr>
          <w:rFonts w:ascii="Times New Roman" w:eastAsia="Times New Roman" w:hAnsi="Times New Roman" w:cs="Times New Roman"/>
          <w:color w:val="111114"/>
          <w:sz w:val="22"/>
          <w:lang w:bidi="he-IL"/>
        </w:rPr>
        <w:t xml:space="preserve">t </w:t>
      </w:r>
      <w:r w:rsidRPr="000C7770">
        <w:rPr>
          <w:rFonts w:ascii="Times New Roman" w:eastAsia="Times New Roman" w:hAnsi="Times New Roman" w:cs="Times New Roman"/>
          <w:color w:val="000002"/>
          <w:sz w:val="22"/>
          <w:lang w:bidi="he-IL"/>
        </w:rPr>
        <w:t>D</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v</w:t>
      </w:r>
      <w:r w:rsidRPr="000C7770">
        <w:rPr>
          <w:rFonts w:ascii="Times New Roman" w:eastAsia="Times New Roman" w:hAnsi="Times New Roman" w:cs="Times New Roman"/>
          <w:color w:val="111114"/>
          <w:sz w:val="22"/>
          <w:lang w:bidi="he-IL"/>
        </w:rPr>
        <w:t>e</w:t>
      </w:r>
      <w:r w:rsidRPr="000C7770">
        <w:rPr>
          <w:rFonts w:ascii="Times New Roman" w:eastAsia="Times New Roman" w:hAnsi="Times New Roman" w:cs="Times New Roman"/>
          <w:color w:val="000002"/>
          <w:sz w:val="22"/>
          <w:lang w:bidi="he-IL"/>
        </w:rPr>
        <w:t>lopment c</w:t>
      </w:r>
      <w:r w:rsidRPr="000C7770">
        <w:rPr>
          <w:rFonts w:ascii="Times New Roman" w:eastAsia="Times New Roman" w:hAnsi="Times New Roman" w:cs="Times New Roman"/>
          <w:color w:val="111114"/>
          <w:sz w:val="22"/>
          <w:lang w:bidi="he-IL"/>
        </w:rPr>
        <w:t>o</w:t>
      </w:r>
      <w:r w:rsidRPr="000C7770">
        <w:rPr>
          <w:rFonts w:ascii="Times New Roman" w:eastAsia="Times New Roman" w:hAnsi="Times New Roman" w:cs="Times New Roman"/>
          <w:color w:val="000002"/>
          <w:sz w:val="22"/>
          <w:lang w:bidi="he-IL"/>
        </w:rPr>
        <w:t>n</w:t>
      </w:r>
      <w:r w:rsidRPr="000C7770">
        <w:rPr>
          <w:rFonts w:ascii="Times New Roman" w:eastAsia="Times New Roman" w:hAnsi="Times New Roman" w:cs="Times New Roman"/>
          <w:color w:val="111114"/>
          <w:sz w:val="22"/>
          <w:lang w:bidi="he-IL"/>
        </w:rPr>
        <w:t>f</w:t>
      </w:r>
      <w:r w:rsidRPr="000C7770">
        <w:rPr>
          <w:rFonts w:ascii="Times New Roman" w:eastAsia="Times New Roman" w:hAnsi="Times New Roman" w:cs="Times New Roman"/>
          <w:color w:val="000002"/>
          <w:sz w:val="22"/>
          <w:lang w:bidi="he-IL"/>
        </w:rPr>
        <w:t>e</w:t>
      </w:r>
      <w:r w:rsidRPr="000C7770">
        <w:rPr>
          <w:rFonts w:ascii="Times New Roman" w:eastAsia="Times New Roman" w:hAnsi="Times New Roman" w:cs="Times New Roman"/>
          <w:color w:val="111114"/>
          <w:sz w:val="22"/>
          <w:lang w:bidi="he-IL"/>
        </w:rPr>
        <w:t>r</w:t>
      </w:r>
      <w:r w:rsidRPr="000C7770">
        <w:rPr>
          <w:rFonts w:ascii="Times New Roman" w:eastAsia="Times New Roman" w:hAnsi="Times New Roman" w:cs="Times New Roman"/>
          <w:color w:val="000002"/>
          <w:sz w:val="22"/>
          <w:lang w:bidi="he-IL"/>
        </w:rPr>
        <w:t>en</w:t>
      </w:r>
      <w:r w:rsidRPr="000C7770">
        <w:rPr>
          <w:rFonts w:ascii="Times New Roman" w:eastAsia="Times New Roman" w:hAnsi="Times New Roman" w:cs="Times New Roman"/>
          <w:color w:val="111114"/>
          <w:sz w:val="22"/>
          <w:lang w:bidi="he-IL"/>
        </w:rPr>
        <w:t>ces, including Gay &amp; Lesbian Identity Development on Christian College Campuses; the perception of Spiritual Development of Gay &amp; Lesbian Identified Students on Christian College Campuses, and Beyond Binary:  Gender Issues for Student Life Professionals</w:t>
      </w:r>
      <w:r w:rsidRPr="000C7770">
        <w:rPr>
          <w:rFonts w:ascii="Times New Roman" w:eastAsia="Times New Roman" w:hAnsi="Times New Roman" w:cs="Times New Roman"/>
          <w:color w:val="000002"/>
          <w:sz w:val="21"/>
          <w:szCs w:val="21"/>
          <w:lang w:bidi="he-IL"/>
        </w:rPr>
        <w:t xml:space="preserve">. </w:t>
      </w:r>
    </w:p>
    <w:p w14:paraId="099DEADE" w14:textId="5B6C05DC" w:rsidR="00325BBF" w:rsidRDefault="00325BBF" w:rsidP="00325BBF">
      <w:pPr>
        <w:spacing w:after="463" w:line="268" w:lineRule="auto"/>
        <w:ind w:right="274"/>
        <w:rPr>
          <w:rFonts w:ascii="Times New Roman" w:eastAsia="Times New Roman" w:hAnsi="Times New Roman" w:cs="Times New Roman"/>
          <w:color w:val="343431"/>
          <w:sz w:val="22"/>
        </w:rPr>
      </w:pPr>
    </w:p>
    <w:p w14:paraId="462EA0CE" w14:textId="44027680" w:rsidR="000C7770" w:rsidRPr="000C7770" w:rsidRDefault="000C7770" w:rsidP="000C7770">
      <w:pPr>
        <w:widowControl w:val="0"/>
        <w:autoSpaceDE w:val="0"/>
        <w:autoSpaceDN w:val="0"/>
        <w:adjustRightInd w:val="0"/>
        <w:spacing w:line="240" w:lineRule="auto"/>
        <w:ind w:right="5"/>
        <w:rPr>
          <w:rFonts w:ascii="Times New Roman" w:eastAsia="Times New Roman" w:hAnsi="Times New Roman" w:cs="Times New Roman"/>
          <w:color w:val="000002"/>
          <w:sz w:val="21"/>
          <w:szCs w:val="21"/>
          <w:lang w:bidi="he-IL"/>
        </w:rPr>
      </w:pPr>
      <w:r w:rsidRPr="000C7770">
        <w:rPr>
          <w:rFonts w:ascii="Calibri" w:eastAsia="Times New Roman" w:hAnsi="Calibri" w:cs="Times New Roman"/>
          <w:noProof/>
          <w:color w:val="auto"/>
          <w:sz w:val="22"/>
        </w:rPr>
        <mc:AlternateContent>
          <mc:Choice Requires="wpg">
            <w:drawing>
              <wp:anchor distT="0" distB="0" distL="114300" distR="114300" simplePos="0" relativeHeight="251703296" behindDoc="0" locked="0" layoutInCell="1" allowOverlap="1" wp14:anchorId="7CF395FC" wp14:editId="179E8EBE">
                <wp:simplePos x="0" y="0"/>
                <wp:positionH relativeFrom="margin">
                  <wp:posOffset>-266700</wp:posOffset>
                </wp:positionH>
                <wp:positionV relativeFrom="paragraph">
                  <wp:posOffset>163195</wp:posOffset>
                </wp:positionV>
                <wp:extent cx="1084580" cy="1440815"/>
                <wp:effectExtent l="0" t="0" r="1270" b="6985"/>
                <wp:wrapSquare wrapText="bothSides"/>
                <wp:docPr id="31883" name="Group 31883"/>
                <wp:cNvGraphicFramePr/>
                <a:graphic xmlns:a="http://schemas.openxmlformats.org/drawingml/2006/main">
                  <a:graphicData uri="http://schemas.microsoft.com/office/word/2010/wordprocessingGroup">
                    <wpg:wgp>
                      <wpg:cNvGrpSpPr/>
                      <wpg:grpSpPr>
                        <a:xfrm>
                          <a:off x="0" y="0"/>
                          <a:ext cx="1084580" cy="1440815"/>
                          <a:chOff x="0" y="0"/>
                          <a:chExt cx="1084788" cy="1441403"/>
                        </a:xfrm>
                      </wpg:grpSpPr>
                      <pic:pic xmlns:pic="http://schemas.openxmlformats.org/drawingml/2006/picture">
                        <pic:nvPicPr>
                          <pic:cNvPr id="31884" name="Picture 31884"/>
                          <pic:cNvPicPr/>
                        </pic:nvPicPr>
                        <pic:blipFill>
                          <a:blip r:embed="rId17"/>
                          <a:stretch>
                            <a:fillRect/>
                          </a:stretch>
                        </pic:blipFill>
                        <pic:spPr>
                          <a:xfrm>
                            <a:off x="4965" y="6752"/>
                            <a:ext cx="1069848" cy="1426464"/>
                          </a:xfrm>
                          <a:prstGeom prst="rect">
                            <a:avLst/>
                          </a:prstGeom>
                        </pic:spPr>
                      </pic:pic>
                      <wps:wsp>
                        <wps:cNvPr id="31885" name="Shape 1152"/>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40"/>
                                </a:lnTo>
                                <a:lnTo>
                                  <a:pt x="542394" y="1422640"/>
                                </a:lnTo>
                                <a:lnTo>
                                  <a:pt x="542394" y="1441403"/>
                                </a:lnTo>
                                <a:lnTo>
                                  <a:pt x="0" y="1441403"/>
                                </a:lnTo>
                                <a:lnTo>
                                  <a:pt x="0" y="0"/>
                                </a:lnTo>
                                <a:close/>
                              </a:path>
                            </a:pathLst>
                          </a:custGeom>
                          <a:solidFill>
                            <a:srgbClr val="433C37"/>
                          </a:solidFill>
                          <a:ln w="0" cap="flat">
                            <a:noFill/>
                            <a:miter lim="127000"/>
                          </a:ln>
                          <a:effectLst/>
                        </wps:spPr>
                        <wps:bodyPr/>
                      </wps:wsp>
                      <wps:wsp>
                        <wps:cNvPr id="31886" name="Shape 1153"/>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40"/>
                                </a:lnTo>
                                <a:lnTo>
                                  <a:pt x="523594" y="1422640"/>
                                </a:lnTo>
                                <a:lnTo>
                                  <a:pt x="523594" y="18763"/>
                                </a:lnTo>
                                <a:lnTo>
                                  <a:pt x="0" y="18763"/>
                                </a:lnTo>
                                <a:lnTo>
                                  <a:pt x="0" y="0"/>
                                </a:lnTo>
                                <a:close/>
                              </a:path>
                            </a:pathLst>
                          </a:custGeom>
                          <a:solidFill>
                            <a:srgbClr val="433C37"/>
                          </a:solidFill>
                          <a:ln w="0" cap="flat">
                            <a:noFill/>
                            <a:miter lim="127000"/>
                          </a:ln>
                          <a:effectLst/>
                        </wps:spPr>
                        <wps:bodyPr/>
                      </wps:wsp>
                    </wpg:wgp>
                  </a:graphicData>
                </a:graphic>
              </wp:anchor>
            </w:drawing>
          </mc:Choice>
          <mc:Fallback xmlns:oel="http://schemas.microsoft.com/office/2019/extlst">
            <w:pict>
              <v:group w14:anchorId="5C509F6E" id="Group 31883" o:spid="_x0000_s1026" style="position:absolute;margin-left:-21pt;margin-top:12.85pt;width:85.4pt;height:113.45pt;z-index:251703296;mso-position-horizontal-relative:margin"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">
                <v:shape id="Picture 31884" o:spid="_x0000_s1027" type="#_x0000_t75" style="position:absolute;left:49;top:67;width:10699;height:14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">
                  <v:imagedata r:id="rId24" o:title=""/>
                </v:shape>
                <v:shape id="Shape 1152"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" path="m,l542394,r,18763l18800,18763r,1403877l542394,1422640r,18763l,1441403,,xe" fillcolor="#433c37" stroked="f" strokeweight="0">
                  <v:stroke miterlimit="83231f" joinstyle="miter"/>
                  <v:path arrowok="t" textboxrect="0,0,542394,1441403"/>
                </v:shape>
                <v:shape id="Shape 1153"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" path="m,l542394,r,1441403l,1441403r,-18763l523594,1422640r,-1403877l,18763,,xe" fillcolor="#433c37" stroked="f" strokeweight="0">
                  <v:stroke miterlimit="83231f" joinstyle="miter"/>
                  <v:path arrowok="t" textboxrect="0,0,542394,1441403"/>
                </v:shape>
                <w10:wrap type="square" anchorx="margin"/>
              </v:group>
            </w:pict>
          </mc:Fallback>
        </mc:AlternateContent>
      </w:r>
    </w:p>
    <w:p w14:paraId="05DBEBC9" w14:textId="01235863" w:rsidR="000C7770" w:rsidRPr="000C7770" w:rsidRDefault="000C7770" w:rsidP="000C7770">
      <w:pPr>
        <w:tabs>
          <w:tab w:val="left" w:leader="dot" w:pos="7290"/>
        </w:tabs>
        <w:spacing w:line="240" w:lineRule="auto"/>
        <w:rPr>
          <w:rFonts w:ascii="Times New Roman" w:eastAsia="Times New Roman" w:hAnsi="Times New Roman" w:cs="Times New Roman"/>
          <w:b/>
          <w:color w:val="0070C0"/>
          <w:sz w:val="21"/>
          <w:szCs w:val="21"/>
          <w:lang w:bidi="he-IL"/>
        </w:rPr>
      </w:pPr>
      <w:r w:rsidRPr="000C7770">
        <w:rPr>
          <w:rFonts w:ascii="Times New Roman" w:eastAsia="Times New Roman" w:hAnsi="Times New Roman" w:cs="Times New Roman"/>
          <w:b/>
          <w:color w:val="auto"/>
          <w:sz w:val="21"/>
          <w:szCs w:val="21"/>
          <w:lang w:bidi="he-IL"/>
        </w:rPr>
        <w:t>Sarah Warren, PhD., LMFT, LCAC</w:t>
      </w:r>
      <w:r w:rsidRPr="000C7770">
        <w:rPr>
          <w:rFonts w:ascii="Times New Roman" w:eastAsia="Times New Roman" w:hAnsi="Times New Roman" w:cs="Times New Roman"/>
          <w:b/>
          <w:color w:val="000002"/>
          <w:sz w:val="21"/>
          <w:szCs w:val="21"/>
          <w:lang w:bidi="he-IL"/>
        </w:rPr>
        <w:t>…………………….</w:t>
      </w:r>
      <w:r w:rsidRPr="000C7770">
        <w:rPr>
          <w:rFonts w:ascii="Times New Roman" w:eastAsia="Times New Roman" w:hAnsi="Times New Roman" w:cs="Times New Roman"/>
          <w:b/>
          <w:i/>
          <w:color w:val="auto"/>
          <w:sz w:val="21"/>
          <w:szCs w:val="21"/>
          <w:lang w:bidi="he-IL"/>
        </w:rPr>
        <w:t>sarah.warren@indwes.edu</w:t>
      </w:r>
    </w:p>
    <w:p w14:paraId="60F1358A" w14:textId="77777777" w:rsidR="000C7770" w:rsidRPr="000C7770" w:rsidRDefault="000C7770" w:rsidP="000C7770">
      <w:pPr>
        <w:spacing w:after="8" w:line="264" w:lineRule="auto"/>
        <w:ind w:right="113"/>
        <w:rPr>
          <w:rFonts w:ascii="Times New Roman" w:eastAsia="Times New Roman" w:hAnsi="Times New Roman" w:cs="Times New Roman"/>
          <w:color w:val="343431"/>
          <w:sz w:val="22"/>
        </w:rPr>
      </w:pPr>
      <w:r w:rsidRPr="000C7770">
        <w:rPr>
          <w:rFonts w:ascii="Times New Roman" w:eastAsia="Times New Roman" w:hAnsi="Times New Roman" w:cs="Times New Roman"/>
          <w:color w:val="343431"/>
          <w:sz w:val="22"/>
        </w:rPr>
        <w:t>Dr. Warren is an assistant professor of Counseling at Indiana Wesleyan</w:t>
      </w:r>
      <w:r w:rsidRPr="000C7770">
        <w:rPr>
          <w:rFonts w:ascii="Times New Roman" w:eastAsia="Times New Roman" w:hAnsi="Times New Roman" w:cs="Times New Roman"/>
          <w:color w:val="auto"/>
          <w:sz w:val="22"/>
        </w:rPr>
        <w:t xml:space="preserve"> </w:t>
      </w:r>
      <w:r w:rsidRPr="000C7770">
        <w:rPr>
          <w:rFonts w:ascii="Times New Roman" w:eastAsia="Times New Roman" w:hAnsi="Times New Roman" w:cs="Times New Roman"/>
          <w:color w:val="343431"/>
          <w:sz w:val="22"/>
        </w:rPr>
        <w:t>University. She earned her M.A. in Counseling from Indiana Wesleyan</w:t>
      </w:r>
      <w:r w:rsidRPr="000C7770">
        <w:rPr>
          <w:rFonts w:ascii="Times New Roman" w:eastAsia="Times New Roman" w:hAnsi="Times New Roman" w:cs="Times New Roman"/>
          <w:color w:val="auto"/>
          <w:sz w:val="22"/>
        </w:rPr>
        <w:t xml:space="preserve"> </w:t>
      </w:r>
      <w:r w:rsidRPr="000C7770">
        <w:rPr>
          <w:rFonts w:ascii="Times New Roman" w:eastAsia="Times New Roman" w:hAnsi="Times New Roman" w:cs="Times New Roman"/>
          <w:color w:val="343431"/>
          <w:sz w:val="22"/>
        </w:rPr>
        <w:t>University with concentrations in Marriage and Family Therapy,</w:t>
      </w:r>
      <w:r w:rsidRPr="000C7770">
        <w:rPr>
          <w:rFonts w:ascii="Times New Roman" w:eastAsia="Times New Roman" w:hAnsi="Times New Roman" w:cs="Times New Roman"/>
          <w:color w:val="auto"/>
          <w:sz w:val="22"/>
        </w:rPr>
        <w:t xml:space="preserve"> </w:t>
      </w:r>
      <w:r w:rsidRPr="000C7770">
        <w:rPr>
          <w:rFonts w:ascii="Times New Roman" w:eastAsia="Times New Roman" w:hAnsi="Times New Roman" w:cs="Times New Roman"/>
          <w:color w:val="343431"/>
          <w:sz w:val="22"/>
        </w:rPr>
        <w:t>Community Mental Health, and Addictions Counseling, and her Ph.D. from the University of Louisville with a specialization in Counselor Education and Supervision.  Dr. Warren has worked in various counseling settings.</w:t>
      </w:r>
      <w:r w:rsidRPr="000C7770">
        <w:rPr>
          <w:rFonts w:ascii="Times New Roman" w:eastAsia="Times New Roman" w:hAnsi="Times New Roman" w:cs="Times New Roman"/>
          <w:color w:val="auto"/>
          <w:sz w:val="22"/>
        </w:rPr>
        <w:t xml:space="preserve"> including college counseling centers, adolescent residential facilities, hospital psychiatric emergency teams, an international mission’s organization, and as a supervisor for a home-based therapy team providing services to children and families in the foster care system</w:t>
      </w:r>
    </w:p>
    <w:p w14:paraId="209FDFD4" w14:textId="77777777" w:rsidR="000C7770" w:rsidRPr="000C7770" w:rsidRDefault="000C7770" w:rsidP="000C7770">
      <w:pPr>
        <w:tabs>
          <w:tab w:val="left" w:leader="dot" w:pos="6840"/>
        </w:tabs>
        <w:spacing w:line="240" w:lineRule="auto"/>
        <w:rPr>
          <w:rFonts w:ascii="Times New Roman" w:eastAsia="Times New Roman" w:hAnsi="Times New Roman" w:cs="Times New Roman"/>
          <w:color w:val="auto"/>
          <w:sz w:val="21"/>
          <w:szCs w:val="21"/>
          <w:lang w:bidi="he-IL"/>
        </w:rPr>
      </w:pPr>
    </w:p>
    <w:p w14:paraId="305A82B0" w14:textId="5A063D4C" w:rsidR="000C7770" w:rsidRPr="000C7770" w:rsidRDefault="000C7770" w:rsidP="000C7770">
      <w:pPr>
        <w:tabs>
          <w:tab w:val="left" w:leader="dot" w:pos="6840"/>
        </w:tabs>
        <w:spacing w:line="240" w:lineRule="auto"/>
        <w:rPr>
          <w:rFonts w:ascii="Times New Roman" w:eastAsia="Times New Roman" w:hAnsi="Times New Roman" w:cs="Times New Roman"/>
          <w:color w:val="auto"/>
          <w:sz w:val="21"/>
          <w:szCs w:val="21"/>
          <w:lang w:bidi="he-IL"/>
        </w:rPr>
      </w:pPr>
      <w:r w:rsidRPr="000C7770">
        <w:rPr>
          <w:rFonts w:ascii="Times New Roman" w:eastAsia="Times New Roman" w:hAnsi="Times New Roman" w:cs="Times New Roman"/>
          <w:noProof/>
          <w:color w:val="auto"/>
          <w:sz w:val="24"/>
          <w:szCs w:val="24"/>
        </w:rPr>
        <mc:AlternateContent>
          <mc:Choice Requires="wpg">
            <w:drawing>
              <wp:anchor distT="0" distB="0" distL="114300" distR="114300" simplePos="0" relativeHeight="251704320" behindDoc="0" locked="0" layoutInCell="1" allowOverlap="1" wp14:anchorId="213D8688" wp14:editId="1D0D5FF2">
                <wp:simplePos x="0" y="0"/>
                <wp:positionH relativeFrom="margin">
                  <wp:posOffset>-262255</wp:posOffset>
                </wp:positionH>
                <wp:positionV relativeFrom="paragraph">
                  <wp:posOffset>133985</wp:posOffset>
                </wp:positionV>
                <wp:extent cx="1084580" cy="1440815"/>
                <wp:effectExtent l="0" t="0" r="1270" b="6985"/>
                <wp:wrapSquare wrapText="bothSides"/>
                <wp:docPr id="32863" name="Group 32863"/>
                <wp:cNvGraphicFramePr/>
                <a:graphic xmlns:a="http://schemas.openxmlformats.org/drawingml/2006/main">
                  <a:graphicData uri="http://schemas.microsoft.com/office/word/2010/wordprocessingGroup">
                    <wpg:wgp>
                      <wpg:cNvGrpSpPr/>
                      <wpg:grpSpPr>
                        <a:xfrm>
                          <a:off x="0" y="0"/>
                          <a:ext cx="1084580" cy="1440815"/>
                          <a:chOff x="0" y="0"/>
                          <a:chExt cx="1084788" cy="1441403"/>
                        </a:xfrm>
                      </wpg:grpSpPr>
                      <pic:pic xmlns:pic="http://schemas.openxmlformats.org/drawingml/2006/picture">
                        <pic:nvPicPr>
                          <pic:cNvPr id="38786" name="Picture 38786"/>
                          <pic:cNvPicPr/>
                        </pic:nvPicPr>
                        <pic:blipFill>
                          <a:blip r:embed="rId52"/>
                          <a:stretch>
                            <a:fillRect/>
                          </a:stretch>
                        </pic:blipFill>
                        <pic:spPr>
                          <a:xfrm>
                            <a:off x="6414" y="5996"/>
                            <a:ext cx="1066800" cy="1426464"/>
                          </a:xfrm>
                          <a:prstGeom prst="rect">
                            <a:avLst/>
                          </a:prstGeom>
                        </pic:spPr>
                      </pic:pic>
                      <wps:wsp>
                        <wps:cNvPr id="1273" name="Shape 1273"/>
                        <wps:cNvSpPr/>
                        <wps:spPr>
                          <a:xfrm>
                            <a:off x="0" y="0"/>
                            <a:ext cx="542394" cy="1441403"/>
                          </a:xfrm>
                          <a:custGeom>
                            <a:avLst/>
                            <a:gdLst/>
                            <a:ahLst/>
                            <a:cxnLst/>
                            <a:rect l="0" t="0" r="0" b="0"/>
                            <a:pathLst>
                              <a:path w="542394" h="1441403">
                                <a:moveTo>
                                  <a:pt x="0" y="0"/>
                                </a:moveTo>
                                <a:lnTo>
                                  <a:pt x="542394" y="0"/>
                                </a:lnTo>
                                <a:lnTo>
                                  <a:pt x="542394" y="18763"/>
                                </a:lnTo>
                                <a:lnTo>
                                  <a:pt x="18800" y="18763"/>
                                </a:lnTo>
                                <a:lnTo>
                                  <a:pt x="18800" y="1422639"/>
                                </a:lnTo>
                                <a:lnTo>
                                  <a:pt x="542394" y="1422639"/>
                                </a:lnTo>
                                <a:lnTo>
                                  <a:pt x="542394" y="1441403"/>
                                </a:lnTo>
                                <a:lnTo>
                                  <a:pt x="0" y="1441403"/>
                                </a:lnTo>
                                <a:lnTo>
                                  <a:pt x="0" y="0"/>
                                </a:lnTo>
                                <a:close/>
                              </a:path>
                            </a:pathLst>
                          </a:custGeom>
                          <a:solidFill>
                            <a:srgbClr val="433C37"/>
                          </a:solidFill>
                          <a:ln w="0" cap="flat">
                            <a:noFill/>
                            <a:miter lim="127000"/>
                          </a:ln>
                          <a:effectLst/>
                        </wps:spPr>
                        <wps:bodyPr/>
                      </wps:wsp>
                      <wps:wsp>
                        <wps:cNvPr id="1274" name="Shape 1274"/>
                        <wps:cNvSpPr/>
                        <wps:spPr>
                          <a:xfrm>
                            <a:off x="542394" y="0"/>
                            <a:ext cx="542394" cy="1441403"/>
                          </a:xfrm>
                          <a:custGeom>
                            <a:avLst/>
                            <a:gdLst/>
                            <a:ahLst/>
                            <a:cxnLst/>
                            <a:rect l="0" t="0" r="0" b="0"/>
                            <a:pathLst>
                              <a:path w="542394" h="1441403">
                                <a:moveTo>
                                  <a:pt x="0" y="0"/>
                                </a:moveTo>
                                <a:lnTo>
                                  <a:pt x="542394" y="0"/>
                                </a:lnTo>
                                <a:lnTo>
                                  <a:pt x="542394" y="1441403"/>
                                </a:lnTo>
                                <a:lnTo>
                                  <a:pt x="0" y="1441403"/>
                                </a:lnTo>
                                <a:lnTo>
                                  <a:pt x="0" y="1422639"/>
                                </a:lnTo>
                                <a:lnTo>
                                  <a:pt x="523594" y="1422639"/>
                                </a:lnTo>
                                <a:lnTo>
                                  <a:pt x="523594" y="18763"/>
                                </a:lnTo>
                                <a:lnTo>
                                  <a:pt x="0" y="18763"/>
                                </a:lnTo>
                                <a:lnTo>
                                  <a:pt x="0" y="0"/>
                                </a:lnTo>
                                <a:close/>
                              </a:path>
                            </a:pathLst>
                          </a:custGeom>
                          <a:solidFill>
                            <a:srgbClr val="433C37"/>
                          </a:solidFill>
                          <a:ln w="0" cap="flat">
                            <a:noFill/>
                            <a:miter lim="127000"/>
                          </a:ln>
                          <a:effectLst/>
                        </wps:spPr>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1BC071AE" id="Group 32863" o:spid="_x0000_s1026" style="position:absolute;margin-left:-20.65pt;margin-top:10.55pt;width:85.4pt;height:113.45pt;z-index:251704320;mso-position-horizontal-relative:margin;mso-width-relative:margin;mso-height-relative:margin" coordsize="10847,14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">
                <v:shape id="Picture 38786" o:spid="_x0000_s1027" type="#_x0000_t75" style="position:absolute;left:64;top:59;width:10668;height:14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">
                  <v:imagedata r:id="rId53" o:title=""/>
                </v:shape>
                <v:shape id="Shape 1273" o:spid="_x0000_s1028" style="position:absolute;width:5423;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" path="m,l542394,r,18763l18800,18763r,1403876l542394,1422639r,18764l,1441403,,xe" fillcolor="#433c37" stroked="f" strokeweight="0">
                  <v:stroke miterlimit="83231f" joinstyle="miter"/>
                  <v:path arrowok="t" textboxrect="0,0,542394,1441403"/>
                </v:shape>
                <v:shape id="Shape 1274" o:spid="_x0000_s1029" style="position:absolute;left:5423;width:5424;height:14414;visibility:visible;mso-wrap-style:square;v-text-anchor:top" coordsize="542394,144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" path="m,l542394,r,1441403l,1441403r,-18764l523594,1422639r,-1403876l,18763,,xe" fillcolor="#433c37" stroked="f" strokeweight="0">
                  <v:stroke miterlimit="83231f" joinstyle="miter"/>
                  <v:path arrowok="t" textboxrect="0,0,542394,1441403"/>
                </v:shape>
                <w10:wrap type="square" anchorx="margin"/>
              </v:group>
            </w:pict>
          </mc:Fallback>
        </mc:AlternateContent>
      </w:r>
    </w:p>
    <w:p w14:paraId="1B545608" w14:textId="2A42A6D0" w:rsidR="000C7770" w:rsidRPr="000C7770" w:rsidRDefault="000C7770" w:rsidP="000C7770">
      <w:pPr>
        <w:widowControl w:val="0"/>
        <w:autoSpaceDE w:val="0"/>
        <w:autoSpaceDN w:val="0"/>
        <w:adjustRightInd w:val="0"/>
        <w:spacing w:line="240" w:lineRule="auto"/>
        <w:ind w:right="5"/>
        <w:rPr>
          <w:rFonts w:ascii="Times New Roman" w:eastAsia="Times New Roman" w:hAnsi="Times New Roman" w:cs="Times New Roman"/>
          <w:b/>
          <w:color w:val="000002"/>
          <w:sz w:val="21"/>
          <w:szCs w:val="21"/>
          <w:lang w:bidi="he-IL"/>
        </w:rPr>
      </w:pPr>
      <w:r w:rsidRPr="000C7770">
        <w:rPr>
          <w:rFonts w:ascii="Times New Roman" w:eastAsia="Times New Roman" w:hAnsi="Times New Roman" w:cs="Times New Roman"/>
          <w:b/>
          <w:color w:val="000002"/>
          <w:sz w:val="21"/>
          <w:szCs w:val="21"/>
          <w:lang w:bidi="he-IL"/>
        </w:rPr>
        <w:t>Denise Nicholas Williams, PhD., LMFT………………</w:t>
      </w:r>
      <w:r w:rsidRPr="000C7770">
        <w:rPr>
          <w:rFonts w:ascii="Times New Roman" w:eastAsia="Times New Roman" w:hAnsi="Times New Roman" w:cs="Times New Roman"/>
          <w:b/>
          <w:i/>
          <w:color w:val="000002"/>
          <w:sz w:val="21"/>
          <w:szCs w:val="21"/>
          <w:lang w:bidi="he-IL"/>
        </w:rPr>
        <w:t>denise.williams2@indwes.edu</w:t>
      </w:r>
    </w:p>
    <w:p w14:paraId="0D753E50" w14:textId="77777777" w:rsidR="000C7770" w:rsidRPr="000C7770" w:rsidRDefault="000C7770" w:rsidP="000C7770">
      <w:pPr>
        <w:spacing w:line="268" w:lineRule="auto"/>
        <w:rPr>
          <w:rFonts w:ascii="Times New Roman" w:eastAsia="Times New Roman" w:hAnsi="Times New Roman" w:cs="Times New Roman"/>
          <w:color w:val="343431"/>
          <w:sz w:val="22"/>
        </w:rPr>
      </w:pPr>
      <w:r w:rsidRPr="000C7770">
        <w:rPr>
          <w:rFonts w:ascii="Times New Roman" w:eastAsia="Times New Roman" w:hAnsi="Times New Roman" w:cs="Times New Roman"/>
          <w:color w:val="343431"/>
          <w:sz w:val="22"/>
        </w:rPr>
        <w:t>Dr. Williams is an Associate Professor of Marriage &amp; Family</w:t>
      </w:r>
    </w:p>
    <w:p w14:paraId="65E42886" w14:textId="77777777" w:rsidR="000C7770" w:rsidRPr="000C7770" w:rsidRDefault="000C7770" w:rsidP="000C7770">
      <w:pPr>
        <w:spacing w:after="1812" w:line="268" w:lineRule="auto"/>
        <w:ind w:left="720" w:right="274"/>
        <w:rPr>
          <w:rFonts w:ascii="Times New Roman" w:eastAsia="Times New Roman" w:hAnsi="Times New Roman" w:cs="Times New Roman"/>
          <w:color w:val="343431"/>
          <w:sz w:val="22"/>
        </w:rPr>
      </w:pPr>
      <w:r w:rsidRPr="000C7770">
        <w:rPr>
          <w:rFonts w:ascii="Times New Roman" w:eastAsia="Times New Roman" w:hAnsi="Times New Roman" w:cs="Times New Roman"/>
          <w:color w:val="343431"/>
          <w:sz w:val="22"/>
        </w:rPr>
        <w:t>Counseling/Therapy Counseling at Indiana Wesleyan University. Williams earned her Ph.D. in Marriage and Family Therapy from Texas Tech</w:t>
      </w:r>
      <w:r w:rsidRPr="000C7770">
        <w:rPr>
          <w:rFonts w:ascii="Times New Roman" w:eastAsia="Times New Roman" w:hAnsi="Times New Roman" w:cs="Times New Roman"/>
          <w:color w:val="auto"/>
          <w:sz w:val="22"/>
        </w:rPr>
        <w:t xml:space="preserve"> </w:t>
      </w:r>
      <w:r w:rsidRPr="000C7770">
        <w:rPr>
          <w:rFonts w:ascii="Times New Roman" w:eastAsia="Times New Roman" w:hAnsi="Times New Roman" w:cs="Times New Roman"/>
          <w:color w:val="343431"/>
          <w:sz w:val="22"/>
        </w:rPr>
        <w:t>University. She also earned her M.A. in Rehabilitation &amp; Mental Health Counseling and B.A. in Psychology from the University of South Florida. She continues to serve as a mentor and advocate for those in her community. She is a clinical fellow and Approved Supervisor of the American Association for Marriage and Family Therapy.  Dr. Williams’s research interests include marital issues, couples’ sexual intimacy concerns, the influence of addiction in the family and underrepresented groups such as undocumented and international students.</w:t>
      </w:r>
    </w:p>
    <w:p w14:paraId="5A29B0EC" w14:textId="21DA6711" w:rsidR="000C7770" w:rsidRDefault="000C7770" w:rsidP="00325BBF">
      <w:pPr>
        <w:spacing w:after="463" w:line="268" w:lineRule="auto"/>
        <w:ind w:right="274"/>
        <w:rPr>
          <w:rFonts w:ascii="Times New Roman" w:eastAsia="Times New Roman" w:hAnsi="Times New Roman" w:cs="Times New Roman"/>
          <w:color w:val="343431"/>
          <w:sz w:val="22"/>
        </w:rPr>
      </w:pPr>
    </w:p>
    <w:p w14:paraId="5F018CC1" w14:textId="35F275A3" w:rsidR="0072327F" w:rsidRPr="0072327F" w:rsidRDefault="0072327F" w:rsidP="00B234FA">
      <w:pPr>
        <w:widowControl w:val="0"/>
        <w:autoSpaceDE w:val="0"/>
        <w:autoSpaceDN w:val="0"/>
        <w:adjustRightInd w:val="0"/>
        <w:spacing w:line="240" w:lineRule="auto"/>
        <w:ind w:left="3600"/>
        <w:outlineLvl w:val="1"/>
        <w:rPr>
          <w:rFonts w:ascii="Times New Roman" w:eastAsia="Times New Roman" w:hAnsi="Times New Roman" w:cs="Times New Roman"/>
          <w:b/>
          <w:color w:val="C00000"/>
          <w:w w:val="106"/>
          <w:sz w:val="25"/>
          <w:szCs w:val="25"/>
          <w:u w:val="single"/>
          <w:lang w:bidi="he-IL"/>
        </w:rPr>
      </w:pPr>
      <w:bookmarkStart w:id="6" w:name="_Toc117786202"/>
      <w:r w:rsidRPr="0072327F">
        <w:rPr>
          <w:rFonts w:ascii="Times New Roman" w:eastAsia="Times New Roman" w:hAnsi="Times New Roman" w:cs="Times New Roman"/>
          <w:b/>
          <w:color w:val="C00000"/>
          <w:w w:val="106"/>
          <w:sz w:val="25"/>
          <w:szCs w:val="25"/>
          <w:u w:val="single"/>
          <w:lang w:bidi="he-IL"/>
        </w:rPr>
        <w:t>Adjunct Faculty Profiles</w:t>
      </w:r>
      <w:bookmarkEnd w:id="6"/>
    </w:p>
    <w:p w14:paraId="5981A639" w14:textId="77777777" w:rsidR="0072327F" w:rsidRPr="0072327F" w:rsidRDefault="0072327F" w:rsidP="0072327F">
      <w:pPr>
        <w:spacing w:line="240" w:lineRule="auto"/>
        <w:ind w:right="1152"/>
        <w:rPr>
          <w:rFonts w:ascii="Times New Roman" w:eastAsia="Calibri" w:hAnsi="Times New Roman" w:cs="Times New Roman"/>
          <w:color w:val="auto"/>
          <w:sz w:val="22"/>
        </w:rPr>
      </w:pPr>
    </w:p>
    <w:p w14:paraId="5DD2B7F0" w14:textId="77777777" w:rsidR="0072327F" w:rsidRPr="0072327F" w:rsidRDefault="0072327F" w:rsidP="0072327F">
      <w:pPr>
        <w:spacing w:line="240" w:lineRule="auto"/>
        <w:ind w:right="1152"/>
        <w:rPr>
          <w:rFonts w:ascii="Times New Roman" w:eastAsia="Calibri" w:hAnsi="Times New Roman" w:cs="Times New Roman"/>
          <w:color w:val="auto"/>
          <w:sz w:val="22"/>
        </w:rPr>
      </w:pPr>
    </w:p>
    <w:p w14:paraId="77E76D37" w14:textId="77777777" w:rsidR="0072327F" w:rsidRPr="0072327F" w:rsidRDefault="0072327F" w:rsidP="0072327F">
      <w:pPr>
        <w:spacing w:line="240" w:lineRule="auto"/>
        <w:rPr>
          <w:rFonts w:ascii="Times New Roman" w:eastAsia="Times New Roman" w:hAnsi="Times New Roman" w:cs="Times New Roman"/>
          <w:color w:val="auto"/>
          <w:sz w:val="22"/>
        </w:rPr>
      </w:pPr>
      <w:r w:rsidRPr="0072327F">
        <w:rPr>
          <w:rFonts w:ascii="Times New Roman" w:eastAsia="Times New Roman" w:hAnsi="Times New Roman" w:cs="Times New Roman"/>
          <w:noProof/>
          <w:color w:val="auto"/>
          <w:sz w:val="22"/>
        </w:rPr>
        <w:drawing>
          <wp:anchor distT="0" distB="0" distL="114300" distR="114300" simplePos="0" relativeHeight="251708416" behindDoc="0" locked="0" layoutInCell="1" allowOverlap="1" wp14:anchorId="6FC11386" wp14:editId="5D16E853">
            <wp:simplePos x="0" y="0"/>
            <wp:positionH relativeFrom="margin">
              <wp:align>left</wp:align>
            </wp:positionH>
            <wp:positionV relativeFrom="paragraph">
              <wp:posOffset>6985</wp:posOffset>
            </wp:positionV>
            <wp:extent cx="1165225" cy="1584960"/>
            <wp:effectExtent l="0" t="0" r="0" b="0"/>
            <wp:wrapSquare wrapText="bothSides"/>
            <wp:docPr id="13" name="Picture 13" descr="A picture contain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outdoor&#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1165225" cy="1584960"/>
                    </a:xfrm>
                    <a:prstGeom prst="rect">
                      <a:avLst/>
                    </a:prstGeom>
                  </pic:spPr>
                </pic:pic>
              </a:graphicData>
            </a:graphic>
            <wp14:sizeRelV relativeFrom="margin">
              <wp14:pctHeight>0</wp14:pctHeight>
            </wp14:sizeRelV>
          </wp:anchor>
        </w:drawing>
      </w:r>
      <w:r w:rsidRPr="0072327F">
        <w:rPr>
          <w:rFonts w:ascii="Calibri" w:eastAsia="Times New Roman" w:hAnsi="Calibri" w:cs="Times New Roman"/>
          <w:color w:val="auto"/>
          <w:sz w:val="22"/>
        </w:rPr>
        <w:t xml:space="preserve"> </w:t>
      </w:r>
      <w:r w:rsidRPr="0072327F">
        <w:rPr>
          <w:rFonts w:ascii="Times New Roman" w:eastAsia="Times New Roman" w:hAnsi="Times New Roman" w:cs="Times New Roman"/>
          <w:b/>
          <w:color w:val="auto"/>
          <w:sz w:val="22"/>
        </w:rPr>
        <w:t>Sarah Altman, M.S.Ed.……………………………sarah.altman@indwes.edu</w:t>
      </w:r>
    </w:p>
    <w:p w14:paraId="0455E0ED" w14:textId="77777777" w:rsidR="0072327F" w:rsidRPr="0072327F" w:rsidRDefault="0072327F" w:rsidP="0072327F">
      <w:pPr>
        <w:spacing w:line="240" w:lineRule="auto"/>
        <w:rPr>
          <w:rFonts w:ascii="Times New Roman" w:eastAsia="Calibri" w:hAnsi="Times New Roman" w:cs="Times New Roman"/>
          <w:color w:val="auto"/>
          <w:sz w:val="22"/>
        </w:rPr>
      </w:pPr>
      <w:r w:rsidRPr="0072327F">
        <w:rPr>
          <w:rFonts w:ascii="Times New Roman" w:eastAsia="Calibri" w:hAnsi="Times New Roman" w:cs="Times New Roman"/>
          <w:color w:val="auto"/>
          <w:sz w:val="22"/>
        </w:rPr>
        <w:t>Sarah Altman is a 15-year School Counselor at Avon Community School Corporation. She has worked at the elementary level but has been involved in district planning for the awarded Lilly Grant, along with collaboration with Project Aware. She is an active member of both ISCA and ASCA, having served as president and elementary VP of ISCA. She enjoys presenting to school counselors at both the state and national level, and she was awarded Semi-Finalist for School Counselor of the Year by ASCA in 2016. Sarah resides in Brownsburg with her husband and two children. In her spare time, she enjoys crafting and watching movies with her family.</w:t>
      </w:r>
    </w:p>
    <w:p w14:paraId="6DA2A702" w14:textId="77777777" w:rsidR="0072327F" w:rsidRPr="0072327F" w:rsidRDefault="0072327F" w:rsidP="0072327F">
      <w:pPr>
        <w:spacing w:line="240" w:lineRule="auto"/>
        <w:ind w:right="1152"/>
        <w:rPr>
          <w:rFonts w:ascii="Times New Roman" w:eastAsia="Calibri" w:hAnsi="Times New Roman" w:cs="Times New Roman"/>
          <w:color w:val="auto"/>
          <w:sz w:val="22"/>
        </w:rPr>
      </w:pPr>
    </w:p>
    <w:p w14:paraId="13EDD970" w14:textId="77777777" w:rsidR="0072327F" w:rsidRPr="0072327F" w:rsidRDefault="0072327F" w:rsidP="0072327F">
      <w:pPr>
        <w:spacing w:line="240" w:lineRule="auto"/>
        <w:ind w:right="1152"/>
        <w:rPr>
          <w:rFonts w:ascii="Times New Roman" w:eastAsia="Calibri" w:hAnsi="Times New Roman" w:cs="Times New Roman"/>
          <w:color w:val="auto"/>
          <w:sz w:val="22"/>
        </w:rPr>
      </w:pPr>
    </w:p>
    <w:p w14:paraId="26BB4BC5" w14:textId="77777777" w:rsidR="0072327F" w:rsidRPr="0072327F" w:rsidRDefault="0072327F" w:rsidP="0072327F">
      <w:pPr>
        <w:spacing w:line="240" w:lineRule="auto"/>
        <w:rPr>
          <w:rFonts w:ascii="Times New Roman" w:eastAsia="Times New Roman" w:hAnsi="Times New Roman" w:cs="Times New Roman"/>
          <w:color w:val="auto"/>
          <w:sz w:val="22"/>
        </w:rPr>
      </w:pPr>
      <w:bookmarkStart w:id="7" w:name="_Hlk114060166"/>
      <w:bookmarkStart w:id="8" w:name="_Hlk114060310"/>
      <w:r w:rsidRPr="0072327F">
        <w:rPr>
          <w:rFonts w:ascii="Times New Roman" w:eastAsia="Times New Roman" w:hAnsi="Times New Roman" w:cs="Times New Roman"/>
          <w:b/>
          <w:color w:val="auto"/>
          <w:sz w:val="22"/>
        </w:rPr>
        <w:t>Donald Bohannon, Ph.D., LPC……………………</w:t>
      </w:r>
      <w:r w:rsidRPr="0072327F">
        <w:rPr>
          <w:rFonts w:ascii="Times New Roman" w:eastAsia="Times New Roman" w:hAnsi="Times New Roman" w:cs="Times New Roman"/>
          <w:b/>
          <w:i/>
          <w:color w:val="auto"/>
          <w:sz w:val="22"/>
        </w:rPr>
        <w:t>don.bohannon@indwes.edu</w:t>
      </w:r>
    </w:p>
    <w:p w14:paraId="7A56933D" w14:textId="77777777" w:rsidR="0072327F" w:rsidRPr="0072327F" w:rsidRDefault="0072327F" w:rsidP="0072327F">
      <w:pPr>
        <w:spacing w:line="240" w:lineRule="auto"/>
        <w:rPr>
          <w:rFonts w:ascii="Times New Roman" w:eastAsia="Times New Roman" w:hAnsi="Times New Roman" w:cs="Times New Roman"/>
          <w:color w:val="auto"/>
          <w:sz w:val="22"/>
        </w:rPr>
      </w:pPr>
      <w:r w:rsidRPr="0072327F">
        <w:rPr>
          <w:rFonts w:ascii="Times New Roman" w:eastAsia="Calibri" w:hAnsi="Times New Roman" w:cs="Times New Roman"/>
          <w:b/>
          <w:noProof/>
          <w:color w:val="auto"/>
          <w:sz w:val="22"/>
        </w:rPr>
        <w:drawing>
          <wp:anchor distT="0" distB="0" distL="114300" distR="114300" simplePos="0" relativeHeight="251706368" behindDoc="1" locked="0" layoutInCell="1" allowOverlap="1" wp14:anchorId="52DBA0AD" wp14:editId="4EAFF599">
            <wp:simplePos x="0" y="0"/>
            <wp:positionH relativeFrom="column">
              <wp:posOffset>182880</wp:posOffset>
            </wp:positionH>
            <wp:positionV relativeFrom="paragraph">
              <wp:posOffset>97790</wp:posOffset>
            </wp:positionV>
            <wp:extent cx="828675" cy="1233170"/>
            <wp:effectExtent l="228600" t="228600" r="238125" b="233680"/>
            <wp:wrapThrough wrapText="bothSides">
              <wp:wrapPolygon edited="0">
                <wp:start x="-5959" y="-4004"/>
                <wp:lineTo x="-5959" y="25359"/>
                <wp:lineTo x="27310" y="25359"/>
                <wp:lineTo x="27310" y="-4004"/>
                <wp:lineTo x="-5959" y="-4004"/>
              </wp:wrapPolygon>
            </wp:wrapThrough>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5" cstate="print">
                      <a:extLst>
                        <a:ext uri="{28A0092B-C50C-407E-A947-70E740481C1C}">
                          <a14:useLocalDpi xmlns:a14="http://schemas.microsoft.com/office/drawing/2010/main" val="0"/>
                        </a:ext>
                      </a:extLst>
                    </a:blip>
                    <a:stretch>
                      <a:fillRect/>
                    </a:stretch>
                  </pic:blipFill>
                  <pic:spPr>
                    <a:xfrm>
                      <a:off x="0" y="0"/>
                      <a:ext cx="828675" cy="123317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Pr="0072327F">
        <w:rPr>
          <w:rFonts w:ascii="Times New Roman" w:eastAsia="Times New Roman" w:hAnsi="Times New Roman" w:cs="Times New Roman"/>
          <w:color w:val="auto"/>
          <w:sz w:val="22"/>
        </w:rPr>
        <w:t xml:space="preserve">Dr. Donald L. Bohannon is currently an Associate Professor with Johnson University located in Knoxville, Tennessee. Dr. Bohannon is also an Adjunct Professor with Gardner-Webb University in North Carolina. Prior to beginning his tenure with Johnson University, he was an Outpatient Therapist with Resilience Counseling and Social Skills Center in Fredericksburg, Virginia. Dr. Bohannon is currently a Licensed Professional Counselor in Virginia where he has served in various capacities. Additionally, Dr. Bohannon served as a Clinical Supervisor and Outpatient Director with National Counseling Group also in Fredericksburg. Prior to becoming a Professional Counselor, Dr. Bohannon </w:t>
      </w:r>
      <w:bookmarkEnd w:id="7"/>
      <w:r w:rsidRPr="0072327F">
        <w:rPr>
          <w:rFonts w:ascii="Times New Roman" w:eastAsia="Times New Roman" w:hAnsi="Times New Roman" w:cs="Times New Roman"/>
          <w:color w:val="auto"/>
          <w:sz w:val="22"/>
        </w:rPr>
        <w:t>served as a United States Marine where he served in various capacities. Dr. Bohannon retired from the Marine Corps after more than 30 years of service.</w:t>
      </w:r>
      <w:bookmarkEnd w:id="8"/>
      <w:r w:rsidRPr="0072327F">
        <w:rPr>
          <w:rFonts w:ascii="Times New Roman" w:eastAsia="Times New Roman" w:hAnsi="Times New Roman" w:cs="Times New Roman"/>
          <w:color w:val="auto"/>
          <w:sz w:val="22"/>
        </w:rPr>
        <w:tab/>
      </w:r>
    </w:p>
    <w:p w14:paraId="665B80B8" w14:textId="77777777" w:rsidR="0072327F" w:rsidRPr="0072327F" w:rsidRDefault="0072327F" w:rsidP="0072327F">
      <w:pPr>
        <w:spacing w:line="240" w:lineRule="auto"/>
        <w:rPr>
          <w:rFonts w:ascii="Times New Roman" w:eastAsia="Times New Roman" w:hAnsi="Times New Roman" w:cs="Times New Roman"/>
          <w:color w:val="auto"/>
          <w:sz w:val="22"/>
        </w:rPr>
      </w:pPr>
      <w:r w:rsidRPr="0072327F">
        <w:rPr>
          <w:rFonts w:ascii="Times New Roman" w:eastAsia="Times New Roman" w:hAnsi="Times New Roman" w:cs="Times New Roman"/>
          <w:color w:val="auto"/>
          <w:sz w:val="22"/>
        </w:rPr>
        <w:tab/>
      </w:r>
      <w:r w:rsidRPr="0072327F">
        <w:rPr>
          <w:rFonts w:ascii="Times New Roman" w:eastAsia="Times New Roman" w:hAnsi="Times New Roman" w:cs="Times New Roman"/>
          <w:color w:val="auto"/>
          <w:sz w:val="22"/>
        </w:rPr>
        <w:tab/>
      </w:r>
      <w:r w:rsidRPr="0072327F">
        <w:rPr>
          <w:rFonts w:ascii="Times New Roman" w:eastAsia="Times New Roman" w:hAnsi="Times New Roman" w:cs="Times New Roman"/>
          <w:color w:val="auto"/>
          <w:sz w:val="22"/>
        </w:rPr>
        <w:tab/>
      </w:r>
    </w:p>
    <w:p w14:paraId="5F6612E5" w14:textId="0A6DBBB7" w:rsidR="0072327F" w:rsidRDefault="0072327F" w:rsidP="0072327F">
      <w:pPr>
        <w:spacing w:after="160" w:line="259" w:lineRule="auto"/>
        <w:rPr>
          <w:rFonts w:ascii="Times New Roman" w:eastAsia="Times New Roman" w:hAnsi="Times New Roman" w:cs="Times New Roman"/>
          <w:color w:val="auto"/>
          <w:sz w:val="22"/>
        </w:rPr>
      </w:pPr>
      <w:r w:rsidRPr="0072327F">
        <w:rPr>
          <w:rFonts w:ascii="Times New Roman" w:eastAsia="Times New Roman" w:hAnsi="Times New Roman" w:cs="Times New Roman"/>
          <w:color w:val="auto"/>
          <w:sz w:val="22"/>
        </w:rPr>
        <w:t xml:space="preserve">Dr. Bohannon’s clinical interests include familial attachment and interaction, marital crisis, and familial challenges within military families. Dr. Bohannon is also a member of the American Counseling Association. Dr. Bohannon holds a B.S. degree in Professional Aeronautics with Embry Riddle University, a master’s degree in Marital and Therapy from Liberty University, and a Ph.D. from Regent University. Dr. Bohannon’s research interest includes religious practice and its impact on military families, familial attachment, and cognitive behavioral approaches in the resolution of post-traumatic stress disorder.     </w:t>
      </w:r>
    </w:p>
    <w:p w14:paraId="69366840" w14:textId="46310D93" w:rsidR="00C473AB" w:rsidRPr="00C473AB" w:rsidRDefault="00C473AB" w:rsidP="00C473AB">
      <w:pPr>
        <w:shd w:val="clear" w:color="auto" w:fill="FFFFFF"/>
        <w:spacing w:line="270" w:lineRule="atLeast"/>
        <w:textAlignment w:val="baseline"/>
        <w:rPr>
          <w:rFonts w:ascii="Calibri" w:eastAsia="Times New Roman" w:hAnsi="Calibri" w:cs="Calibri"/>
          <w:color w:val="323130"/>
          <w:sz w:val="22"/>
        </w:rPr>
      </w:pPr>
      <w:r w:rsidRPr="00C473AB">
        <w:rPr>
          <w:rFonts w:ascii="Arial" w:eastAsia="Times New Roman" w:hAnsi="Arial" w:cs="Arial"/>
          <w:b/>
          <w:noProof/>
          <w:color w:val="000000"/>
          <w:sz w:val="20"/>
          <w:szCs w:val="20"/>
        </w:rPr>
        <w:drawing>
          <wp:anchor distT="0" distB="0" distL="114300" distR="114300" simplePos="0" relativeHeight="251726848" behindDoc="0" locked="0" layoutInCell="1" allowOverlap="1" wp14:anchorId="25ECB7F9" wp14:editId="727D8611">
            <wp:simplePos x="0" y="0"/>
            <wp:positionH relativeFrom="margin">
              <wp:align>left</wp:align>
            </wp:positionH>
            <wp:positionV relativeFrom="paragraph">
              <wp:posOffset>17145</wp:posOffset>
            </wp:positionV>
            <wp:extent cx="1343025" cy="1685925"/>
            <wp:effectExtent l="0" t="0" r="9525" b="9525"/>
            <wp:wrapThrough wrapText="bothSides">
              <wp:wrapPolygon edited="0">
                <wp:start x="0" y="0"/>
                <wp:lineTo x="0" y="21478"/>
                <wp:lineTo x="21447" y="21478"/>
                <wp:lineTo x="21447" y="0"/>
                <wp:lineTo x="0" y="0"/>
              </wp:wrapPolygon>
            </wp:wrapThrough>
            <wp:docPr id="26" name="Picture 26" descr="C:\Users\h.peoples-ga\AppData\Local\Microsoft\Windows\INetCache\Content.MSO\E9714CD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eoples-ga\AppData\Local\Microsoft\Windows\INetCache\Content.MSO\E9714CD7.t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flipH="1">
                      <a:off x="0" y="0"/>
                      <a:ext cx="1343025"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473AB">
        <w:rPr>
          <w:rFonts w:ascii="Times New Roman" w:eastAsia="Times New Roman" w:hAnsi="Times New Roman" w:cs="Times New Roman"/>
          <w:b/>
          <w:color w:val="000000"/>
          <w:sz w:val="20"/>
          <w:szCs w:val="20"/>
        </w:rPr>
        <w:t xml:space="preserve">Frankie </w:t>
      </w:r>
      <w:proofErr w:type="gramStart"/>
      <w:r w:rsidRPr="00C473AB">
        <w:rPr>
          <w:rFonts w:ascii="Times New Roman" w:eastAsia="Times New Roman" w:hAnsi="Times New Roman" w:cs="Times New Roman"/>
          <w:b/>
          <w:color w:val="000000"/>
          <w:sz w:val="20"/>
          <w:szCs w:val="20"/>
        </w:rPr>
        <w:t>Bowen</w:t>
      </w:r>
      <w:r w:rsidRPr="00C473AB">
        <w:rPr>
          <w:rFonts w:ascii="Times New Roman" w:eastAsia="Times New Roman" w:hAnsi="Times New Roman" w:cs="Times New Roman"/>
          <w:b/>
          <w:color w:val="000000"/>
          <w:sz w:val="22"/>
        </w:rPr>
        <w:t xml:space="preserve">, </w:t>
      </w:r>
      <w:r w:rsidRPr="00C473AB">
        <w:rPr>
          <w:rFonts w:ascii="Times New Roman" w:eastAsia="Times New Roman" w:hAnsi="Times New Roman" w:cs="Times New Roman"/>
          <w:b/>
          <w:color w:val="323130"/>
          <w:sz w:val="22"/>
        </w:rPr>
        <w:t xml:space="preserve"> MA</w:t>
      </w:r>
      <w:proofErr w:type="gramEnd"/>
      <w:r w:rsidRPr="00C473AB">
        <w:rPr>
          <w:rFonts w:ascii="Times New Roman" w:eastAsia="Times New Roman" w:hAnsi="Times New Roman" w:cs="Times New Roman"/>
          <w:b/>
          <w:color w:val="323130"/>
          <w:sz w:val="22"/>
        </w:rPr>
        <w:t>, PSC…………………………….frankie.bowen@indwes.edu</w:t>
      </w:r>
    </w:p>
    <w:p w14:paraId="674A3C00" w14:textId="77777777" w:rsidR="00C473AB" w:rsidRPr="00C473AB" w:rsidRDefault="00C473AB" w:rsidP="00C473AB">
      <w:pPr>
        <w:shd w:val="clear" w:color="auto" w:fill="FFFFFF"/>
        <w:spacing w:line="240" w:lineRule="auto"/>
        <w:textAlignment w:val="baseline"/>
        <w:rPr>
          <w:rFonts w:ascii="Times New Roman" w:eastAsia="Times New Roman" w:hAnsi="Times New Roman" w:cs="Times New Roman"/>
          <w:color w:val="323130"/>
          <w:sz w:val="22"/>
        </w:rPr>
      </w:pPr>
      <w:r w:rsidRPr="00C473AB">
        <w:rPr>
          <w:rFonts w:ascii="Times New Roman" w:eastAsia="Times New Roman" w:hAnsi="Times New Roman" w:cs="Times New Roman"/>
          <w:color w:val="323130"/>
          <w:sz w:val="22"/>
        </w:rPr>
        <w:t xml:space="preserve">Mr. Bowen is a </w:t>
      </w:r>
      <w:proofErr w:type="gramStart"/>
      <w:r w:rsidRPr="00C473AB">
        <w:rPr>
          <w:rFonts w:ascii="Times New Roman" w:eastAsia="Times New Roman" w:hAnsi="Times New Roman" w:cs="Times New Roman"/>
          <w:color w:val="323130"/>
          <w:sz w:val="22"/>
        </w:rPr>
        <w:t>two time</w:t>
      </w:r>
      <w:proofErr w:type="gramEnd"/>
      <w:r w:rsidRPr="00C473AB">
        <w:rPr>
          <w:rFonts w:ascii="Times New Roman" w:eastAsia="Times New Roman" w:hAnsi="Times New Roman" w:cs="Times New Roman"/>
          <w:color w:val="323130"/>
          <w:sz w:val="22"/>
        </w:rPr>
        <w:t xml:space="preserve"> graduate of IWU in the fields of addiction and school counseling.  He has been a school counselor in Northwest Ohio since 2014 and worked in community based mental health prior to that. Professionally, Mr. Bowen has presented at several conferences and specializes in human trafficking and school counseling advocacy at the local and state level. Mr. Bowen utilizes the </w:t>
      </w:r>
      <w:proofErr w:type="spellStart"/>
      <w:r w:rsidRPr="00C473AB">
        <w:rPr>
          <w:rFonts w:ascii="Times New Roman" w:eastAsia="Times New Roman" w:hAnsi="Times New Roman" w:cs="Times New Roman"/>
          <w:color w:val="323130"/>
          <w:sz w:val="22"/>
        </w:rPr>
        <w:t>nuero</w:t>
      </w:r>
      <w:proofErr w:type="spellEnd"/>
      <w:r w:rsidRPr="00C473AB">
        <w:rPr>
          <w:rFonts w:ascii="Times New Roman" w:eastAsia="Times New Roman" w:hAnsi="Times New Roman" w:cs="Times New Roman"/>
          <w:color w:val="323130"/>
          <w:sz w:val="22"/>
        </w:rPr>
        <w:t>-sequential model in practice, focusing on trauma linked to student academics and behaviors. </w:t>
      </w:r>
    </w:p>
    <w:p w14:paraId="2EC7182C" w14:textId="26F72EC5" w:rsidR="00C473AB" w:rsidRDefault="00C473AB" w:rsidP="0072327F">
      <w:pPr>
        <w:spacing w:after="160" w:line="259" w:lineRule="auto"/>
        <w:rPr>
          <w:rFonts w:ascii="Times New Roman" w:eastAsia="Times New Roman" w:hAnsi="Times New Roman" w:cs="Times New Roman"/>
          <w:color w:val="auto"/>
          <w:sz w:val="22"/>
        </w:rPr>
      </w:pPr>
    </w:p>
    <w:p w14:paraId="73CA0CC9" w14:textId="77777777" w:rsidR="00C473AB" w:rsidRPr="0072327F" w:rsidRDefault="00C473AB" w:rsidP="0072327F">
      <w:pPr>
        <w:spacing w:after="160" w:line="259" w:lineRule="auto"/>
        <w:rPr>
          <w:rFonts w:ascii="Times New Roman" w:eastAsia="Times New Roman" w:hAnsi="Times New Roman" w:cs="Times New Roman"/>
          <w:color w:val="auto"/>
          <w:sz w:val="22"/>
        </w:rPr>
      </w:pPr>
    </w:p>
    <w:p w14:paraId="2E585A6E" w14:textId="77777777" w:rsidR="0072327F" w:rsidRPr="0072327F" w:rsidRDefault="0072327F" w:rsidP="0072327F">
      <w:pPr>
        <w:spacing w:line="240" w:lineRule="auto"/>
        <w:rPr>
          <w:rFonts w:ascii="Times New Roman" w:eastAsia="Times New Roman" w:hAnsi="Times New Roman" w:cs="Times New Roman"/>
          <w:b/>
          <w:color w:val="auto"/>
          <w:sz w:val="22"/>
        </w:rPr>
      </w:pPr>
    </w:p>
    <w:p w14:paraId="0E9200C3" w14:textId="77777777" w:rsidR="0072327F" w:rsidRPr="0072327F" w:rsidRDefault="0072327F" w:rsidP="0072327F">
      <w:pPr>
        <w:spacing w:line="240" w:lineRule="auto"/>
        <w:rPr>
          <w:rFonts w:ascii="Times New Roman" w:eastAsia="Times New Roman" w:hAnsi="Times New Roman" w:cs="Times New Roman"/>
          <w:b/>
          <w:color w:val="auto"/>
          <w:sz w:val="22"/>
        </w:rPr>
      </w:pPr>
    </w:p>
    <w:p w14:paraId="4938CA23" w14:textId="77777777" w:rsidR="00C473AB" w:rsidRDefault="00C473AB" w:rsidP="0072327F">
      <w:pPr>
        <w:spacing w:line="240" w:lineRule="auto"/>
        <w:rPr>
          <w:rFonts w:ascii="Times New Roman" w:eastAsia="Times New Roman" w:hAnsi="Times New Roman" w:cs="Times New Roman"/>
          <w:b/>
          <w:color w:val="auto"/>
          <w:sz w:val="22"/>
        </w:rPr>
      </w:pPr>
    </w:p>
    <w:p w14:paraId="3F17A11D" w14:textId="77777777" w:rsidR="00C473AB" w:rsidRDefault="00C473AB" w:rsidP="0072327F">
      <w:pPr>
        <w:spacing w:line="240" w:lineRule="auto"/>
        <w:rPr>
          <w:rFonts w:ascii="Times New Roman" w:eastAsia="Times New Roman" w:hAnsi="Times New Roman" w:cs="Times New Roman"/>
          <w:b/>
          <w:color w:val="auto"/>
          <w:sz w:val="22"/>
        </w:rPr>
      </w:pPr>
    </w:p>
    <w:p w14:paraId="19029E1C" w14:textId="77777777" w:rsidR="00C473AB" w:rsidRDefault="00C473AB" w:rsidP="0072327F">
      <w:pPr>
        <w:spacing w:line="240" w:lineRule="auto"/>
        <w:rPr>
          <w:rFonts w:ascii="Times New Roman" w:eastAsia="Times New Roman" w:hAnsi="Times New Roman" w:cs="Times New Roman"/>
          <w:b/>
          <w:color w:val="auto"/>
          <w:sz w:val="22"/>
        </w:rPr>
      </w:pPr>
    </w:p>
    <w:p w14:paraId="66D28746" w14:textId="77777777" w:rsidR="00C473AB" w:rsidRDefault="00C473AB" w:rsidP="0072327F">
      <w:pPr>
        <w:spacing w:line="240" w:lineRule="auto"/>
        <w:rPr>
          <w:rFonts w:ascii="Times New Roman" w:eastAsia="Times New Roman" w:hAnsi="Times New Roman" w:cs="Times New Roman"/>
          <w:b/>
          <w:color w:val="auto"/>
          <w:sz w:val="22"/>
        </w:rPr>
      </w:pPr>
    </w:p>
    <w:p w14:paraId="50CDE50D" w14:textId="77777777" w:rsidR="00C473AB" w:rsidRDefault="00C473AB" w:rsidP="0072327F">
      <w:pPr>
        <w:spacing w:line="240" w:lineRule="auto"/>
        <w:rPr>
          <w:rFonts w:ascii="Times New Roman" w:eastAsia="Times New Roman" w:hAnsi="Times New Roman" w:cs="Times New Roman"/>
          <w:b/>
          <w:color w:val="auto"/>
          <w:sz w:val="22"/>
        </w:rPr>
      </w:pPr>
    </w:p>
    <w:p w14:paraId="6F117FAA" w14:textId="77777777" w:rsidR="00C473AB" w:rsidRDefault="00C473AB" w:rsidP="0072327F">
      <w:pPr>
        <w:spacing w:line="240" w:lineRule="auto"/>
        <w:rPr>
          <w:rFonts w:ascii="Times New Roman" w:eastAsia="Times New Roman" w:hAnsi="Times New Roman" w:cs="Times New Roman"/>
          <w:b/>
          <w:color w:val="auto"/>
          <w:sz w:val="22"/>
        </w:rPr>
      </w:pPr>
    </w:p>
    <w:p w14:paraId="1233E14E" w14:textId="05D8F3E6" w:rsidR="0072327F" w:rsidRPr="0072327F" w:rsidRDefault="00C473AB" w:rsidP="0072327F">
      <w:pPr>
        <w:spacing w:line="240" w:lineRule="auto"/>
        <w:rPr>
          <w:rFonts w:ascii="Times New Roman" w:eastAsia="Times New Roman" w:hAnsi="Times New Roman" w:cs="Times New Roman"/>
          <w:b/>
          <w:color w:val="FF0000"/>
          <w:sz w:val="22"/>
        </w:rPr>
      </w:pPr>
      <w:r w:rsidRPr="0072327F">
        <w:rPr>
          <w:rFonts w:ascii="Times New Roman" w:eastAsia="Times New Roman" w:hAnsi="Times New Roman" w:cs="Times New Roman"/>
          <w:b/>
          <w:noProof/>
          <w:color w:val="auto"/>
          <w:sz w:val="22"/>
        </w:rPr>
        <w:drawing>
          <wp:anchor distT="0" distB="0" distL="114300" distR="114300" simplePos="0" relativeHeight="251707392" behindDoc="0" locked="0" layoutInCell="1" allowOverlap="1" wp14:anchorId="4F6DC5DF" wp14:editId="6B36FC33">
            <wp:simplePos x="0" y="0"/>
            <wp:positionH relativeFrom="page">
              <wp:posOffset>351155</wp:posOffset>
            </wp:positionH>
            <wp:positionV relativeFrom="paragraph">
              <wp:posOffset>104775</wp:posOffset>
            </wp:positionV>
            <wp:extent cx="1429385" cy="1220470"/>
            <wp:effectExtent l="9208" t="0" r="8572" b="8573"/>
            <wp:wrapThrough wrapText="bothSides">
              <wp:wrapPolygon edited="0">
                <wp:start x="139" y="21763"/>
                <wp:lineTo x="21442" y="21763"/>
                <wp:lineTo x="21442" y="185"/>
                <wp:lineTo x="139" y="185"/>
                <wp:lineTo x="139" y="21763"/>
              </wp:wrapPolygon>
            </wp:wrapThrough>
            <wp:docPr id="59" name="Picture 59" descr="A picture containing person, wall, indoo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Picture 59" descr="A picture containing person, wall, indoor&#10;&#10;Description automatically generated"/>
                    <pic:cNvPicPr preferRelativeResize="0"/>
                  </pic:nvPicPr>
                  <pic:blipFill>
                    <a:blip r:embed="rId57" cstate="print">
                      <a:extLst>
                        <a:ext uri="{28A0092B-C50C-407E-A947-70E740481C1C}">
                          <a14:useLocalDpi xmlns:a14="http://schemas.microsoft.com/office/drawing/2010/main" val="0"/>
                        </a:ext>
                      </a:extLst>
                    </a:blip>
                    <a:stretch>
                      <a:fillRect/>
                    </a:stretch>
                  </pic:blipFill>
                  <pic:spPr>
                    <a:xfrm rot="5400000">
                      <a:off x="0" y="0"/>
                      <a:ext cx="1429385" cy="1220470"/>
                    </a:xfrm>
                    <a:prstGeom prst="rect">
                      <a:avLst/>
                    </a:prstGeom>
                  </pic:spPr>
                </pic:pic>
              </a:graphicData>
            </a:graphic>
            <wp14:sizeRelH relativeFrom="margin">
              <wp14:pctWidth>0</wp14:pctWidth>
            </wp14:sizeRelH>
            <wp14:sizeRelV relativeFrom="margin">
              <wp14:pctHeight>0</wp14:pctHeight>
            </wp14:sizeRelV>
          </wp:anchor>
        </w:drawing>
      </w:r>
      <w:r w:rsidR="0072327F" w:rsidRPr="0072327F">
        <w:rPr>
          <w:rFonts w:ascii="Times New Roman" w:eastAsia="Times New Roman" w:hAnsi="Times New Roman" w:cs="Times New Roman"/>
          <w:b/>
          <w:color w:val="auto"/>
          <w:sz w:val="22"/>
        </w:rPr>
        <w:t>Melissa Buquo, MA……………………………….</w:t>
      </w:r>
      <w:r w:rsidR="0072327F" w:rsidRPr="0072327F">
        <w:rPr>
          <w:rFonts w:ascii="Times New Roman" w:eastAsia="Times New Roman" w:hAnsi="Times New Roman" w:cs="Times New Roman"/>
          <w:color w:val="auto"/>
          <w:sz w:val="22"/>
        </w:rPr>
        <w:t xml:space="preserve"> </w:t>
      </w:r>
      <w:r w:rsidR="0072327F" w:rsidRPr="0072327F">
        <w:rPr>
          <w:rFonts w:ascii="Times New Roman" w:eastAsia="Times New Roman" w:hAnsi="Times New Roman" w:cs="Times New Roman"/>
          <w:b/>
          <w:i/>
          <w:color w:val="auto"/>
          <w:sz w:val="22"/>
        </w:rPr>
        <w:t>melissa.buquo@indwes.edu</w:t>
      </w:r>
    </w:p>
    <w:p w14:paraId="6B57241B" w14:textId="6B6D2835" w:rsidR="0072327F" w:rsidRPr="0072327F" w:rsidRDefault="0072327F" w:rsidP="0072327F">
      <w:pPr>
        <w:spacing w:line="240" w:lineRule="auto"/>
        <w:rPr>
          <w:rFonts w:ascii="Times New Roman" w:eastAsia="Times New Roman" w:hAnsi="Times New Roman" w:cs="Times New Roman"/>
          <w:color w:val="auto"/>
          <w:sz w:val="22"/>
        </w:rPr>
      </w:pPr>
      <w:r w:rsidRPr="0072327F">
        <w:rPr>
          <w:rFonts w:ascii="Times New Roman" w:eastAsia="Times New Roman" w:hAnsi="Times New Roman" w:cs="Times New Roman"/>
          <w:color w:val="auto"/>
          <w:sz w:val="22"/>
        </w:rPr>
        <w:t xml:space="preserve">Melissa is an Adjunct Professor at IWU and a Professional School Counselor in the state of Florida. She earned her BA in education with a focus on Exceptional Student Education from the University of North Florida in 2007. After teaching for a number of years, Melissa returned to UNF, where she completed her MA in School Counseling in 2015. She is pursuing her PhD in Counselor Education and Supervision at Regent University. </w:t>
      </w:r>
    </w:p>
    <w:p w14:paraId="0911178C" w14:textId="2152DE24" w:rsidR="0072327F" w:rsidRPr="0072327F" w:rsidRDefault="0072327F" w:rsidP="0072327F">
      <w:pPr>
        <w:spacing w:line="240" w:lineRule="auto"/>
        <w:rPr>
          <w:rFonts w:ascii="Times New Roman" w:eastAsia="Times New Roman" w:hAnsi="Times New Roman" w:cs="Times New Roman"/>
          <w:color w:val="auto"/>
          <w:sz w:val="22"/>
        </w:rPr>
      </w:pPr>
      <w:r w:rsidRPr="0072327F">
        <w:rPr>
          <w:rFonts w:ascii="Times New Roman" w:eastAsia="Times New Roman" w:hAnsi="Times New Roman" w:cs="Times New Roman"/>
          <w:color w:val="auto"/>
          <w:sz w:val="22"/>
        </w:rPr>
        <w:t xml:space="preserve">Melissa serves as a faculty member and supervisor for Ukrainian counselors through the Ukraine Mental Health Projects. The certificate in children’s counseling program allows counselors to learn high-level counseling skills and standards-aligned with the American Counseling Association. She is an active member of multiple professional organizations, including ACA, ASCA, and FSCA. Melissa lives on a farm in Florida with her husband of five years, their dogs, and a multitude of other animals. </w:t>
      </w:r>
    </w:p>
    <w:p w14:paraId="3EAFF124" w14:textId="77777777" w:rsidR="00C473AB" w:rsidRDefault="00C473AB" w:rsidP="00C473AB">
      <w:pPr>
        <w:spacing w:after="463" w:line="268" w:lineRule="auto"/>
        <w:ind w:right="274"/>
        <w:rPr>
          <w:rFonts w:ascii="Times New Roman" w:eastAsia="Times New Roman" w:hAnsi="Times New Roman" w:cs="Times New Roman"/>
          <w:color w:val="343431"/>
          <w:sz w:val="22"/>
        </w:rPr>
      </w:pPr>
      <w:r w:rsidRPr="0072327F">
        <w:rPr>
          <w:rFonts w:ascii="Times New Roman" w:eastAsia="Times New Roman" w:hAnsi="Times New Roman" w:cs="Times New Roman"/>
          <w:noProof/>
          <w:color w:val="FF0000"/>
          <w:sz w:val="22"/>
        </w:rPr>
        <w:drawing>
          <wp:anchor distT="0" distB="0" distL="114300" distR="114300" simplePos="0" relativeHeight="251713536" behindDoc="0" locked="0" layoutInCell="1" allowOverlap="1" wp14:anchorId="77624E05" wp14:editId="5B2B1DBD">
            <wp:simplePos x="0" y="0"/>
            <wp:positionH relativeFrom="margin">
              <wp:posOffset>-171450</wp:posOffset>
            </wp:positionH>
            <wp:positionV relativeFrom="margin">
              <wp:posOffset>2680970</wp:posOffset>
            </wp:positionV>
            <wp:extent cx="1060450" cy="1480820"/>
            <wp:effectExtent l="0" t="0" r="6350" b="5080"/>
            <wp:wrapThrough wrapText="bothSides">
              <wp:wrapPolygon edited="0">
                <wp:start x="0" y="0"/>
                <wp:lineTo x="0" y="21396"/>
                <wp:lineTo x="21341" y="21396"/>
                <wp:lineTo x="21341" y="0"/>
                <wp:lineTo x="0" y="0"/>
              </wp:wrapPolygon>
            </wp:wrapThrough>
            <wp:docPr id="16" name="Picture 16"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5C570F9D-B869-4595-8FBE-C4C5D12FB3E3" descr="Image.jpeg"/>
                    <pic:cNvPicPr preferRelativeResize="0">
                      <a:picLocks noChangeAspect="1" noChangeArrowheads="1"/>
                    </pic:cNvPicPr>
                  </pic:nvPicPr>
                  <pic:blipFill>
                    <a:blip r:embed="rId58" r:link="rId59" cstate="print">
                      <a:extLst>
                        <a:ext uri="{28A0092B-C50C-407E-A947-70E740481C1C}">
                          <a14:useLocalDpi xmlns:a14="http://schemas.microsoft.com/office/drawing/2010/main" val="0"/>
                        </a:ext>
                      </a:extLst>
                    </a:blip>
                    <a:srcRect/>
                    <a:stretch>
                      <a:fillRect/>
                    </a:stretch>
                  </pic:blipFill>
                  <pic:spPr bwMode="auto">
                    <a:xfrm>
                      <a:off x="0" y="0"/>
                      <a:ext cx="1060450" cy="1480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1B31F8" w14:textId="5010EA08" w:rsidR="0072327F" w:rsidRPr="0072327F" w:rsidRDefault="0072327F" w:rsidP="00C473AB">
      <w:pPr>
        <w:spacing w:after="463" w:line="268" w:lineRule="auto"/>
        <w:ind w:right="274"/>
        <w:rPr>
          <w:rFonts w:ascii="Times New Roman" w:eastAsia="Times New Roman" w:hAnsi="Times New Roman" w:cs="Times New Roman"/>
          <w:color w:val="343431"/>
          <w:sz w:val="22"/>
        </w:rPr>
      </w:pPr>
      <w:r w:rsidRPr="0072327F">
        <w:rPr>
          <w:rFonts w:ascii="Times New Roman" w:eastAsia="Calibri" w:hAnsi="Times New Roman" w:cs="Times New Roman"/>
          <w:b/>
          <w:color w:val="auto"/>
          <w:sz w:val="22"/>
        </w:rPr>
        <w:t>Sara Chambers, M.S., LCAC, LMHC</w:t>
      </w:r>
      <w:r w:rsidRPr="0072327F">
        <w:rPr>
          <w:rFonts w:ascii="Times New Roman" w:eastAsia="Calibri" w:hAnsi="Times New Roman" w:cs="Times New Roman"/>
          <w:color w:val="auto"/>
          <w:sz w:val="22"/>
        </w:rPr>
        <w:t>……………………….</w:t>
      </w:r>
      <w:r w:rsidRPr="0072327F">
        <w:rPr>
          <w:rFonts w:ascii="Times New Roman" w:eastAsia="Calibri" w:hAnsi="Times New Roman" w:cs="Times New Roman"/>
          <w:b/>
          <w:i/>
          <w:color w:val="auto"/>
          <w:sz w:val="22"/>
        </w:rPr>
        <w:t>sara.chambers@indwes.edu</w:t>
      </w:r>
      <w:r w:rsidRPr="0072327F">
        <w:rPr>
          <w:rFonts w:ascii="Times New Roman" w:eastAsia="Calibri" w:hAnsi="Times New Roman" w:cs="Times New Roman"/>
          <w:b/>
          <w:color w:val="auto"/>
          <w:sz w:val="22"/>
        </w:rPr>
        <w:t xml:space="preserve"> </w:t>
      </w:r>
      <w:r w:rsidRPr="0072327F">
        <w:rPr>
          <w:rFonts w:ascii="Times New Roman" w:eastAsia="Calibri" w:hAnsi="Times New Roman" w:cs="Times New Roman"/>
          <w:color w:val="auto"/>
          <w:sz w:val="22"/>
        </w:rPr>
        <w:t xml:space="preserve">Ms. Chambers is the Program Manager at Hamilton Center in Plainfield, Indiana as well as the Trauma Informed Care co-coordinator, and has had 17 years’ experience in mental health. In addition to her work with individuals with addictions, Ms. Chambers has also been working with adults and youth with trauma </w:t>
      </w:r>
      <w:r w:rsidR="00C473AB" w:rsidRPr="0072327F">
        <w:rPr>
          <w:rFonts w:ascii="Times New Roman" w:eastAsia="Calibri" w:hAnsi="Times New Roman" w:cs="Times New Roman"/>
          <w:color w:val="auto"/>
          <w:sz w:val="22"/>
        </w:rPr>
        <w:t>histories and</w:t>
      </w:r>
      <w:r w:rsidRPr="0072327F">
        <w:rPr>
          <w:rFonts w:ascii="Times New Roman" w:eastAsia="Calibri" w:hAnsi="Times New Roman" w:cs="Times New Roman"/>
          <w:color w:val="auto"/>
          <w:sz w:val="22"/>
        </w:rPr>
        <w:t xml:space="preserve"> working with mental health workers to combat compassion fatigue. Ms. Chambers uses evidenced based practices of trauma focused therapy to help these individuals.</w:t>
      </w:r>
    </w:p>
    <w:p w14:paraId="5B8B067E" w14:textId="77777777" w:rsidR="00C473AB" w:rsidRDefault="00C473AB" w:rsidP="0072327F">
      <w:pPr>
        <w:spacing w:line="240" w:lineRule="auto"/>
        <w:rPr>
          <w:rFonts w:ascii="Times New Roman" w:eastAsia="Calibri" w:hAnsi="Times New Roman" w:cs="Times New Roman"/>
          <w:color w:val="auto"/>
          <w:sz w:val="22"/>
        </w:rPr>
      </w:pPr>
      <w:r w:rsidRPr="0072327F">
        <w:rPr>
          <w:rFonts w:ascii="Times New Roman" w:eastAsia="Times New Roman" w:hAnsi="Times New Roman" w:cs="Times New Roman"/>
          <w:noProof/>
          <w:color w:val="auto"/>
          <w:sz w:val="22"/>
        </w:rPr>
        <w:drawing>
          <wp:anchor distT="0" distB="0" distL="114300" distR="114300" simplePos="0" relativeHeight="251711488" behindDoc="0" locked="0" layoutInCell="1" allowOverlap="1" wp14:anchorId="29AAA899" wp14:editId="1B0B0164">
            <wp:simplePos x="0" y="0"/>
            <wp:positionH relativeFrom="margin">
              <wp:posOffset>-123825</wp:posOffset>
            </wp:positionH>
            <wp:positionV relativeFrom="paragraph">
              <wp:posOffset>126365</wp:posOffset>
            </wp:positionV>
            <wp:extent cx="1060450" cy="1480820"/>
            <wp:effectExtent l="0" t="0" r="6350" b="5080"/>
            <wp:wrapThrough wrapText="bothSides">
              <wp:wrapPolygon edited="0">
                <wp:start x="0" y="0"/>
                <wp:lineTo x="0" y="21396"/>
                <wp:lineTo x="21341" y="21396"/>
                <wp:lineTo x="21341" y="0"/>
                <wp:lineTo x="0" y="0"/>
              </wp:wrapPolygon>
            </wp:wrapThrough>
            <wp:docPr id="33" name="Picture 33" descr="cid:59038F34-B4D0-4D4B-B898-15B784338BF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x_1870714A-46FF-4303-82B9-A863DCAE70F6" descr="cid:59038F34-B4D0-4D4B-B898-15B784338BF5"/>
                    <pic:cNvPicPr preferRelativeResize="0">
                      <a:picLocks noChangeAspect="1" noChangeArrowheads="1"/>
                    </pic:cNvPicPr>
                  </pic:nvPicPr>
                  <pic:blipFill>
                    <a:blip r:embed="rId60" r:link="rId61" cstate="print">
                      <a:extLst>
                        <a:ext uri="{28A0092B-C50C-407E-A947-70E740481C1C}">
                          <a14:useLocalDpi xmlns:a14="http://schemas.microsoft.com/office/drawing/2010/main" val="0"/>
                        </a:ext>
                      </a:extLst>
                    </a:blip>
                    <a:srcRect/>
                    <a:stretch>
                      <a:fillRect/>
                    </a:stretch>
                  </pic:blipFill>
                  <pic:spPr bwMode="auto">
                    <a:xfrm>
                      <a:off x="0" y="0"/>
                      <a:ext cx="1060450" cy="1480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97F629" w14:textId="56176BAF" w:rsidR="0072327F" w:rsidRPr="0072327F" w:rsidRDefault="0072327F" w:rsidP="0072327F">
      <w:pPr>
        <w:spacing w:line="240" w:lineRule="auto"/>
        <w:rPr>
          <w:rFonts w:ascii="Times New Roman" w:eastAsia="Calibri" w:hAnsi="Times New Roman" w:cs="Times New Roman"/>
          <w:color w:val="auto"/>
          <w:sz w:val="22"/>
        </w:rPr>
      </w:pPr>
      <w:r w:rsidRPr="0072327F">
        <w:rPr>
          <w:rFonts w:ascii="Times New Roman" w:eastAsia="Calibri" w:hAnsi="Times New Roman" w:cs="Times New Roman"/>
          <w:b/>
          <w:color w:val="111114"/>
          <w:sz w:val="22"/>
          <w:lang w:bidi="he-IL"/>
        </w:rPr>
        <w:t>Paige Clingenpeel, LMHC</w:t>
      </w:r>
      <w:r w:rsidRPr="0072327F">
        <w:rPr>
          <w:rFonts w:ascii="Times New Roman" w:eastAsia="Calibri" w:hAnsi="Times New Roman" w:cs="Times New Roman"/>
          <w:color w:val="111114"/>
          <w:sz w:val="22"/>
          <w:lang w:bidi="he-IL"/>
        </w:rPr>
        <w:t>………….......................</w:t>
      </w:r>
      <w:hyperlink r:id="rId62" w:history="1">
        <w:r w:rsidRPr="0072327F">
          <w:rPr>
            <w:rFonts w:ascii="Times New Roman" w:eastAsia="Calibri" w:hAnsi="Times New Roman" w:cs="Times New Roman"/>
            <w:b/>
            <w:i/>
            <w:color w:val="auto"/>
            <w:sz w:val="22"/>
          </w:rPr>
          <w:t>Paige.clingenpeel@indwes.edu</w:t>
        </w:r>
      </w:hyperlink>
    </w:p>
    <w:p w14:paraId="1FCB5A7D" w14:textId="4053957B" w:rsidR="0072327F" w:rsidRPr="0072327F" w:rsidRDefault="0072327F" w:rsidP="0072327F">
      <w:pPr>
        <w:spacing w:line="240" w:lineRule="auto"/>
        <w:ind w:left="432" w:right="1152"/>
        <w:rPr>
          <w:rFonts w:ascii="Times New Roman" w:eastAsia="Times New Roman" w:hAnsi="Times New Roman" w:cs="Times New Roman"/>
          <w:color w:val="auto"/>
          <w:sz w:val="22"/>
        </w:rPr>
      </w:pPr>
      <w:r w:rsidRPr="0072327F">
        <w:rPr>
          <w:rFonts w:ascii="Times New Roman" w:eastAsia="Times New Roman" w:hAnsi="Times New Roman" w:cs="Times New Roman"/>
          <w:color w:val="auto"/>
          <w:sz w:val="22"/>
        </w:rPr>
        <w:t xml:space="preserve">Paige has a master’s degree in community counseling and addiction counseling from Indiana Wesleyan University. She has spoken all over the nation for parenting groups, family ministries, youth groups, women’s retreats, professional counseling conferences, and Christian radio stations. She has worked on TV, radio, and web-based media. </w:t>
      </w:r>
    </w:p>
    <w:p w14:paraId="575B2DD9" w14:textId="77777777" w:rsidR="0072327F" w:rsidRPr="0072327F" w:rsidRDefault="0072327F" w:rsidP="0072327F">
      <w:pPr>
        <w:spacing w:line="240" w:lineRule="auto"/>
        <w:ind w:right="1152"/>
        <w:rPr>
          <w:rFonts w:ascii="Times New Roman" w:eastAsia="Times New Roman" w:hAnsi="Times New Roman" w:cs="Times New Roman"/>
          <w:color w:val="auto"/>
          <w:sz w:val="22"/>
        </w:rPr>
      </w:pPr>
      <w:r w:rsidRPr="0072327F">
        <w:rPr>
          <w:rFonts w:ascii="Times New Roman" w:eastAsia="Times New Roman" w:hAnsi="Times New Roman" w:cs="Times New Roman"/>
          <w:color w:val="auto"/>
          <w:sz w:val="22"/>
        </w:rPr>
        <w:t xml:space="preserve">Paige is a contributor to the women's marriage and parenting site </w:t>
      </w:r>
      <w:hyperlink r:id="rId63" w:history="1">
        <w:r w:rsidRPr="0072327F">
          <w:rPr>
            <w:rFonts w:ascii="Times New Roman" w:eastAsia="Times New Roman" w:hAnsi="Times New Roman" w:cs="Times New Roman"/>
            <w:color w:val="0000FF"/>
            <w:sz w:val="22"/>
            <w:u w:val="single"/>
          </w:rPr>
          <w:t>iMom.com</w:t>
        </w:r>
      </w:hyperlink>
      <w:r w:rsidRPr="0072327F">
        <w:rPr>
          <w:rFonts w:ascii="Times New Roman" w:eastAsia="Times New Roman" w:hAnsi="Times New Roman" w:cs="Times New Roman"/>
          <w:color w:val="auto"/>
          <w:sz w:val="22"/>
        </w:rPr>
        <w:t xml:space="preserve">, and can be seen hosting tween show </w:t>
      </w:r>
      <w:proofErr w:type="spellStart"/>
      <w:r w:rsidRPr="0072327F">
        <w:rPr>
          <w:rFonts w:ascii="Times New Roman" w:eastAsia="Times New Roman" w:hAnsi="Times New Roman" w:cs="Times New Roman"/>
          <w:color w:val="auto"/>
          <w:sz w:val="22"/>
        </w:rPr>
        <w:t>iShine</w:t>
      </w:r>
      <w:proofErr w:type="spellEnd"/>
      <w:r w:rsidRPr="0072327F">
        <w:rPr>
          <w:rFonts w:ascii="Times New Roman" w:eastAsia="Times New Roman" w:hAnsi="Times New Roman" w:cs="Times New Roman"/>
          <w:color w:val="auto"/>
          <w:sz w:val="22"/>
        </w:rPr>
        <w:t xml:space="preserve"> </w:t>
      </w:r>
      <w:proofErr w:type="spellStart"/>
      <w:r w:rsidRPr="0072327F">
        <w:rPr>
          <w:rFonts w:ascii="Times New Roman" w:eastAsia="Times New Roman" w:hAnsi="Times New Roman" w:cs="Times New Roman"/>
          <w:color w:val="auto"/>
          <w:sz w:val="22"/>
        </w:rPr>
        <w:t>K'nect</w:t>
      </w:r>
      <w:proofErr w:type="spellEnd"/>
      <w:r w:rsidRPr="0072327F">
        <w:rPr>
          <w:rFonts w:ascii="Times New Roman" w:eastAsia="Times New Roman" w:hAnsi="Times New Roman" w:cs="Times New Roman"/>
          <w:color w:val="auto"/>
          <w:sz w:val="22"/>
        </w:rPr>
        <w:t xml:space="preserve"> on TBN. She was also a TEDx speaker in 2019 with the topic of Raising Kids </w:t>
      </w:r>
      <w:proofErr w:type="gramStart"/>
      <w:r w:rsidRPr="0072327F">
        <w:rPr>
          <w:rFonts w:ascii="Times New Roman" w:eastAsia="Times New Roman" w:hAnsi="Times New Roman" w:cs="Times New Roman"/>
          <w:color w:val="auto"/>
          <w:sz w:val="22"/>
        </w:rPr>
        <w:t>In</w:t>
      </w:r>
      <w:proofErr w:type="gramEnd"/>
      <w:r w:rsidRPr="0072327F">
        <w:rPr>
          <w:rFonts w:ascii="Times New Roman" w:eastAsia="Times New Roman" w:hAnsi="Times New Roman" w:cs="Times New Roman"/>
          <w:color w:val="auto"/>
          <w:sz w:val="22"/>
        </w:rPr>
        <w:t xml:space="preserve"> A Technology Driven World. You can find her articles and videos on her webpage: </w:t>
      </w:r>
      <w:hyperlink r:id="rId64" w:history="1">
        <w:r w:rsidRPr="0072327F">
          <w:rPr>
            <w:rFonts w:ascii="Times New Roman" w:eastAsia="Times New Roman" w:hAnsi="Times New Roman" w:cs="Times New Roman"/>
            <w:color w:val="0000FF"/>
            <w:sz w:val="22"/>
            <w:u w:val="single"/>
          </w:rPr>
          <w:t>PaigeClingenpeel.com</w:t>
        </w:r>
      </w:hyperlink>
      <w:r w:rsidRPr="0072327F">
        <w:rPr>
          <w:rFonts w:ascii="Times New Roman" w:eastAsia="Times New Roman" w:hAnsi="Times New Roman" w:cs="Times New Roman"/>
          <w:color w:val="0000FF"/>
          <w:sz w:val="22"/>
        </w:rPr>
        <w:t xml:space="preserve">. </w:t>
      </w:r>
      <w:r w:rsidRPr="0072327F">
        <w:rPr>
          <w:rFonts w:ascii="Times New Roman" w:eastAsia="Times New Roman" w:hAnsi="Times New Roman" w:cs="Times New Roman"/>
          <w:color w:val="auto"/>
          <w:sz w:val="22"/>
        </w:rPr>
        <w:t xml:space="preserve">Paige is married to Ryan, they have 4 kids and a </w:t>
      </w:r>
      <w:proofErr w:type="spellStart"/>
      <w:r w:rsidRPr="0072327F">
        <w:rPr>
          <w:rFonts w:ascii="Times New Roman" w:eastAsia="Times New Roman" w:hAnsi="Times New Roman" w:cs="Times New Roman"/>
          <w:color w:val="auto"/>
          <w:sz w:val="22"/>
        </w:rPr>
        <w:t>Bernedoodle</w:t>
      </w:r>
      <w:proofErr w:type="spellEnd"/>
      <w:r w:rsidRPr="0072327F">
        <w:rPr>
          <w:rFonts w:ascii="Times New Roman" w:eastAsia="Times New Roman" w:hAnsi="Times New Roman" w:cs="Times New Roman"/>
          <w:color w:val="auto"/>
          <w:sz w:val="22"/>
        </w:rPr>
        <w:t xml:space="preserve"> therapy dog.</w:t>
      </w:r>
    </w:p>
    <w:p w14:paraId="5FFABFC3" w14:textId="0E64ADF5" w:rsidR="0072327F" w:rsidRDefault="0072327F" w:rsidP="0072327F">
      <w:pPr>
        <w:widowControl w:val="0"/>
        <w:tabs>
          <w:tab w:val="left" w:leader="dot" w:pos="6379"/>
        </w:tabs>
        <w:autoSpaceDE w:val="0"/>
        <w:autoSpaceDN w:val="0"/>
        <w:adjustRightInd w:val="0"/>
        <w:spacing w:line="225" w:lineRule="exact"/>
        <w:ind w:right="29"/>
        <w:rPr>
          <w:rFonts w:ascii="Times New Roman" w:eastAsia="Times New Roman" w:hAnsi="Times New Roman" w:cs="Times New Roman"/>
          <w:b/>
          <w:color w:val="18181B"/>
          <w:w w:val="105"/>
          <w:sz w:val="22"/>
          <w:lang w:bidi="he-IL"/>
        </w:rPr>
      </w:pPr>
      <w:r w:rsidRPr="0072327F">
        <w:rPr>
          <w:rFonts w:ascii="Times New Roman" w:eastAsia="Times New Roman" w:hAnsi="Times New Roman" w:cs="Times New Roman"/>
          <w:b/>
          <w:color w:val="18181B"/>
          <w:w w:val="105"/>
          <w:sz w:val="22"/>
          <w:lang w:bidi="he-IL"/>
        </w:rPr>
        <w:t xml:space="preserve">     </w:t>
      </w:r>
    </w:p>
    <w:p w14:paraId="47724E32" w14:textId="7ED3D53C" w:rsidR="00C473AB" w:rsidRDefault="00C473AB" w:rsidP="0072327F">
      <w:pPr>
        <w:widowControl w:val="0"/>
        <w:tabs>
          <w:tab w:val="left" w:leader="dot" w:pos="6379"/>
        </w:tabs>
        <w:autoSpaceDE w:val="0"/>
        <w:autoSpaceDN w:val="0"/>
        <w:adjustRightInd w:val="0"/>
        <w:spacing w:line="225" w:lineRule="exact"/>
        <w:ind w:right="29"/>
        <w:rPr>
          <w:rFonts w:ascii="Times New Roman" w:eastAsia="Times New Roman" w:hAnsi="Times New Roman" w:cs="Times New Roman"/>
          <w:b/>
          <w:color w:val="18181B"/>
          <w:w w:val="105"/>
          <w:sz w:val="22"/>
          <w:lang w:bidi="he-IL"/>
        </w:rPr>
      </w:pPr>
    </w:p>
    <w:p w14:paraId="23777DD1" w14:textId="1FA851F7" w:rsidR="00C473AB" w:rsidRDefault="00C473AB" w:rsidP="0072327F">
      <w:pPr>
        <w:widowControl w:val="0"/>
        <w:tabs>
          <w:tab w:val="left" w:leader="dot" w:pos="6379"/>
        </w:tabs>
        <w:autoSpaceDE w:val="0"/>
        <w:autoSpaceDN w:val="0"/>
        <w:adjustRightInd w:val="0"/>
        <w:spacing w:line="225" w:lineRule="exact"/>
        <w:ind w:right="29"/>
        <w:rPr>
          <w:rFonts w:ascii="Times New Roman" w:eastAsia="Times New Roman" w:hAnsi="Times New Roman" w:cs="Times New Roman"/>
          <w:b/>
          <w:color w:val="18181B"/>
          <w:w w:val="105"/>
          <w:sz w:val="22"/>
          <w:lang w:bidi="he-IL"/>
        </w:rPr>
      </w:pPr>
      <w:r w:rsidRPr="00C473AB">
        <w:rPr>
          <w:rFonts w:ascii="Times New Roman" w:eastAsia="Times New Roman" w:hAnsi="Times New Roman" w:cs="Times New Roman"/>
          <w:b/>
          <w:noProof/>
          <w:color w:val="auto"/>
          <w:sz w:val="22"/>
        </w:rPr>
        <w:drawing>
          <wp:anchor distT="0" distB="0" distL="114300" distR="114300" simplePos="0" relativeHeight="251728896" behindDoc="0" locked="0" layoutInCell="1" allowOverlap="1" wp14:anchorId="698CBDF8" wp14:editId="102B4574">
            <wp:simplePos x="0" y="0"/>
            <wp:positionH relativeFrom="margin">
              <wp:posOffset>-140970</wp:posOffset>
            </wp:positionH>
            <wp:positionV relativeFrom="paragraph">
              <wp:posOffset>156845</wp:posOffset>
            </wp:positionV>
            <wp:extent cx="1060450" cy="1476375"/>
            <wp:effectExtent l="0" t="0" r="6350" b="9525"/>
            <wp:wrapThrough wrapText="bothSides">
              <wp:wrapPolygon edited="0">
                <wp:start x="0" y="0"/>
                <wp:lineTo x="0" y="21461"/>
                <wp:lineTo x="21341" y="21461"/>
                <wp:lineTo x="21341" y="0"/>
                <wp:lineTo x="0" y="0"/>
              </wp:wrapPolygon>
            </wp:wrapThrough>
            <wp:docPr id="22" name="Picture 22" descr="C:\Users\h.peoples-ga\AppData\Local\Microsoft\Windows\INetCache\Content.MSO\32A06D2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eoples-ga\AppData\Local\Microsoft\Windows\INetCache\Content.MSO\32A06D21.tmp"/>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60450" cy="1476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E5D16" w14:textId="35222599" w:rsidR="00C473AB" w:rsidRPr="00C473AB" w:rsidRDefault="00C473AB" w:rsidP="00C473AB">
      <w:pPr>
        <w:shd w:val="clear" w:color="auto" w:fill="FFFFFF"/>
        <w:spacing w:line="240" w:lineRule="auto"/>
        <w:ind w:left="432" w:right="1152"/>
        <w:rPr>
          <w:rFonts w:ascii="Times New Roman" w:eastAsia="Times New Roman" w:hAnsi="Times New Roman" w:cs="Times New Roman"/>
          <w:b/>
          <w:color w:val="auto"/>
          <w:sz w:val="22"/>
        </w:rPr>
      </w:pPr>
      <w:r w:rsidRPr="00C473AB">
        <w:rPr>
          <w:rFonts w:ascii="Times New Roman" w:eastAsia="Times New Roman" w:hAnsi="Times New Roman" w:cs="Times New Roman"/>
          <w:b/>
          <w:color w:val="auto"/>
          <w:sz w:val="22"/>
        </w:rPr>
        <w:t>Linda Domerese, LPCC…………….……linda.domerese@indwes.edu</w:t>
      </w:r>
    </w:p>
    <w:p w14:paraId="5C55FB0B" w14:textId="6C510AC4" w:rsidR="00C473AB" w:rsidRPr="00C473AB" w:rsidRDefault="00C473AB" w:rsidP="00C473AB">
      <w:pPr>
        <w:shd w:val="clear" w:color="auto" w:fill="FFFFFF"/>
        <w:spacing w:line="240" w:lineRule="auto"/>
        <w:ind w:left="432" w:right="1152"/>
        <w:rPr>
          <w:rFonts w:ascii="Times New Roman" w:eastAsia="Times New Roman" w:hAnsi="Times New Roman" w:cs="Times New Roman"/>
          <w:b/>
          <w:color w:val="auto"/>
          <w:sz w:val="22"/>
        </w:rPr>
      </w:pPr>
      <w:r w:rsidRPr="00C473AB">
        <w:rPr>
          <w:rFonts w:ascii="Times New Roman" w:eastAsia="Times New Roman" w:hAnsi="Times New Roman" w:cs="Times New Roman"/>
          <w:color w:val="323130"/>
          <w:sz w:val="22"/>
          <w:shd w:val="clear" w:color="auto" w:fill="FFFFFF"/>
        </w:rPr>
        <w:t>Linda Domerese is currently an independent contractor with an employee assistance program providing short-term counseling services.  She has also worked as a clinical coordinator for a sexual assault recover center.  In addition to counseling those affected by sexual abuse, Linda has served those in hospice as well as working independently.  She is licensed in the state of Kentucky as an LPCC.  Additionally, she holds a Doctor of Ministry with a specialty in Christian counseling.  She currently resides in Kentucky with her husband after a lifetime of traveling with her military family.</w:t>
      </w:r>
    </w:p>
    <w:p w14:paraId="567C30E2" w14:textId="756C217E" w:rsidR="00C473AB" w:rsidRDefault="00C473AB" w:rsidP="0072327F">
      <w:pPr>
        <w:widowControl w:val="0"/>
        <w:tabs>
          <w:tab w:val="left" w:leader="dot" w:pos="6379"/>
        </w:tabs>
        <w:autoSpaceDE w:val="0"/>
        <w:autoSpaceDN w:val="0"/>
        <w:adjustRightInd w:val="0"/>
        <w:spacing w:line="225" w:lineRule="exact"/>
        <w:ind w:right="29"/>
        <w:rPr>
          <w:rFonts w:ascii="Times New Roman" w:eastAsia="Times New Roman" w:hAnsi="Times New Roman" w:cs="Times New Roman"/>
          <w:b/>
          <w:color w:val="18181B"/>
          <w:w w:val="105"/>
          <w:sz w:val="22"/>
          <w:lang w:bidi="he-IL"/>
        </w:rPr>
      </w:pPr>
    </w:p>
    <w:p w14:paraId="504DE558" w14:textId="57644380" w:rsidR="00C473AB" w:rsidRDefault="00C473AB" w:rsidP="0072327F">
      <w:pPr>
        <w:widowControl w:val="0"/>
        <w:tabs>
          <w:tab w:val="left" w:leader="dot" w:pos="6379"/>
        </w:tabs>
        <w:autoSpaceDE w:val="0"/>
        <w:autoSpaceDN w:val="0"/>
        <w:adjustRightInd w:val="0"/>
        <w:spacing w:line="225" w:lineRule="exact"/>
        <w:ind w:right="29"/>
        <w:rPr>
          <w:rFonts w:ascii="Times New Roman" w:eastAsia="Times New Roman" w:hAnsi="Times New Roman" w:cs="Times New Roman"/>
          <w:b/>
          <w:color w:val="18181B"/>
          <w:w w:val="105"/>
          <w:sz w:val="22"/>
          <w:lang w:bidi="he-IL"/>
        </w:rPr>
      </w:pPr>
    </w:p>
    <w:p w14:paraId="3C7E59DF" w14:textId="564A87B8" w:rsidR="00C473AB" w:rsidRDefault="00C473AB" w:rsidP="0072327F">
      <w:pPr>
        <w:widowControl w:val="0"/>
        <w:tabs>
          <w:tab w:val="left" w:leader="dot" w:pos="6379"/>
        </w:tabs>
        <w:autoSpaceDE w:val="0"/>
        <w:autoSpaceDN w:val="0"/>
        <w:adjustRightInd w:val="0"/>
        <w:spacing w:line="225" w:lineRule="exact"/>
        <w:ind w:right="29"/>
        <w:rPr>
          <w:rFonts w:ascii="Times New Roman" w:eastAsia="Times New Roman" w:hAnsi="Times New Roman" w:cs="Times New Roman"/>
          <w:b/>
          <w:color w:val="18181B"/>
          <w:w w:val="105"/>
          <w:sz w:val="22"/>
          <w:lang w:bidi="he-IL"/>
        </w:rPr>
      </w:pPr>
    </w:p>
    <w:p w14:paraId="0445712B" w14:textId="7713317F" w:rsidR="00C473AB" w:rsidRDefault="00C473AB" w:rsidP="0072327F">
      <w:pPr>
        <w:widowControl w:val="0"/>
        <w:tabs>
          <w:tab w:val="left" w:leader="dot" w:pos="6379"/>
        </w:tabs>
        <w:autoSpaceDE w:val="0"/>
        <w:autoSpaceDN w:val="0"/>
        <w:adjustRightInd w:val="0"/>
        <w:spacing w:line="225" w:lineRule="exact"/>
        <w:ind w:right="29"/>
        <w:rPr>
          <w:rFonts w:ascii="Times New Roman" w:eastAsia="Times New Roman" w:hAnsi="Times New Roman" w:cs="Times New Roman"/>
          <w:b/>
          <w:color w:val="18181B"/>
          <w:w w:val="105"/>
          <w:sz w:val="22"/>
          <w:lang w:bidi="he-IL"/>
        </w:rPr>
      </w:pPr>
    </w:p>
    <w:p w14:paraId="365EBBCA" w14:textId="6B570886" w:rsidR="00C473AB" w:rsidRDefault="00C473AB" w:rsidP="0072327F">
      <w:pPr>
        <w:widowControl w:val="0"/>
        <w:tabs>
          <w:tab w:val="left" w:leader="dot" w:pos="6379"/>
        </w:tabs>
        <w:autoSpaceDE w:val="0"/>
        <w:autoSpaceDN w:val="0"/>
        <w:adjustRightInd w:val="0"/>
        <w:spacing w:line="225" w:lineRule="exact"/>
        <w:ind w:right="29"/>
        <w:rPr>
          <w:rFonts w:ascii="Times New Roman" w:eastAsia="Times New Roman" w:hAnsi="Times New Roman" w:cs="Times New Roman"/>
          <w:b/>
          <w:color w:val="18181B"/>
          <w:w w:val="105"/>
          <w:sz w:val="22"/>
          <w:lang w:bidi="he-IL"/>
        </w:rPr>
      </w:pPr>
    </w:p>
    <w:p w14:paraId="04EEFC36" w14:textId="77777777" w:rsidR="00C473AB" w:rsidRPr="0072327F" w:rsidRDefault="00C473AB" w:rsidP="0072327F">
      <w:pPr>
        <w:widowControl w:val="0"/>
        <w:tabs>
          <w:tab w:val="left" w:leader="dot" w:pos="6379"/>
        </w:tabs>
        <w:autoSpaceDE w:val="0"/>
        <w:autoSpaceDN w:val="0"/>
        <w:adjustRightInd w:val="0"/>
        <w:spacing w:line="225" w:lineRule="exact"/>
        <w:ind w:right="29"/>
        <w:rPr>
          <w:rFonts w:ascii="Times New Roman" w:eastAsia="Times New Roman" w:hAnsi="Times New Roman" w:cs="Times New Roman"/>
          <w:b/>
          <w:color w:val="18181B"/>
          <w:w w:val="105"/>
          <w:sz w:val="22"/>
          <w:lang w:bidi="he-IL"/>
        </w:rPr>
      </w:pPr>
    </w:p>
    <w:p w14:paraId="319B8531" w14:textId="77777777" w:rsidR="0072327F" w:rsidRPr="0072327F" w:rsidRDefault="0072327F" w:rsidP="0072327F">
      <w:pPr>
        <w:widowControl w:val="0"/>
        <w:tabs>
          <w:tab w:val="left" w:leader="dot" w:pos="6379"/>
        </w:tabs>
        <w:autoSpaceDE w:val="0"/>
        <w:autoSpaceDN w:val="0"/>
        <w:adjustRightInd w:val="0"/>
        <w:spacing w:line="225" w:lineRule="exact"/>
        <w:ind w:right="29"/>
        <w:rPr>
          <w:rFonts w:ascii="Times New Roman" w:eastAsia="Times New Roman" w:hAnsi="Times New Roman" w:cs="Times New Roman"/>
          <w:color w:val="auto"/>
          <w:sz w:val="22"/>
        </w:rPr>
      </w:pPr>
      <w:r w:rsidRPr="0072327F">
        <w:rPr>
          <w:rFonts w:ascii="Times New Roman" w:eastAsia="Times New Roman" w:hAnsi="Times New Roman" w:cs="Times New Roman"/>
          <w:b/>
          <w:noProof/>
          <w:color w:val="18181B"/>
          <w:w w:val="105"/>
          <w:sz w:val="22"/>
        </w:rPr>
        <w:drawing>
          <wp:anchor distT="0" distB="0" distL="114300" distR="114300" simplePos="0" relativeHeight="251710464" behindDoc="1" locked="0" layoutInCell="1" allowOverlap="1" wp14:anchorId="4EFAA9F7" wp14:editId="01573E61">
            <wp:simplePos x="0" y="0"/>
            <wp:positionH relativeFrom="column">
              <wp:posOffset>-19050</wp:posOffset>
            </wp:positionH>
            <wp:positionV relativeFrom="paragraph">
              <wp:posOffset>153670</wp:posOffset>
            </wp:positionV>
            <wp:extent cx="1104900" cy="1495425"/>
            <wp:effectExtent l="0" t="0" r="0" b="9525"/>
            <wp:wrapSquare wrapText="bothSides"/>
            <wp:docPr id="15" name="Picture 15" descr="C:\Users\cindy.holloway\Pictures\FACULTY  pics\IMG_20150629_161607101_HD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cindy.holloway\Pictures\FACULTY  pics\IMG_20150629_161607101_HDR.jpg"/>
                    <pic:cNvPicPr preferRelativeResize="0">
                      <a:picLocks noChangeAspect="1" noChangeArrowheads="1"/>
                    </pic:cNvPicPr>
                  </pic:nvPicPr>
                  <pic:blipFill rotWithShape="1">
                    <a:blip r:embed="rId66" cstate="print">
                      <a:extLst>
                        <a:ext uri="{28A0092B-C50C-407E-A947-70E740481C1C}">
                          <a14:useLocalDpi xmlns:a14="http://schemas.microsoft.com/office/drawing/2010/main" val="0"/>
                        </a:ext>
                      </a:extLst>
                    </a:blip>
                    <a:srcRect l="11087" t="28869" r="38401" b="29788"/>
                    <a:stretch/>
                  </pic:blipFill>
                  <pic:spPr bwMode="auto">
                    <a:xfrm>
                      <a:off x="0" y="0"/>
                      <a:ext cx="1104900" cy="1495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516B1D" w14:textId="77777777" w:rsidR="0072327F" w:rsidRPr="0072327F" w:rsidRDefault="0072327F" w:rsidP="0072327F">
      <w:pPr>
        <w:widowControl w:val="0"/>
        <w:tabs>
          <w:tab w:val="left" w:leader="dot" w:pos="7440"/>
        </w:tabs>
        <w:autoSpaceDE w:val="0"/>
        <w:autoSpaceDN w:val="0"/>
        <w:adjustRightInd w:val="0"/>
        <w:spacing w:line="230" w:lineRule="exact"/>
        <w:ind w:right="29"/>
        <w:rPr>
          <w:rFonts w:ascii="Times New Roman" w:eastAsia="Times New Roman" w:hAnsi="Times New Roman" w:cs="Times New Roman"/>
          <w:color w:val="000003"/>
          <w:sz w:val="22"/>
          <w:lang w:val="es-MX" w:bidi="he-IL"/>
        </w:rPr>
      </w:pPr>
      <w:r w:rsidRPr="0072327F">
        <w:rPr>
          <w:rFonts w:ascii="Times New Roman" w:eastAsia="Times New Roman" w:hAnsi="Times New Roman" w:cs="Times New Roman"/>
          <w:b/>
          <w:color w:val="18181B"/>
          <w:w w:val="105"/>
          <w:sz w:val="22"/>
          <w:lang w:val="es-MX" w:bidi="he-IL"/>
        </w:rPr>
        <w:t>Ca</w:t>
      </w:r>
      <w:r w:rsidRPr="0072327F">
        <w:rPr>
          <w:rFonts w:ascii="Times New Roman" w:eastAsia="Times New Roman" w:hAnsi="Times New Roman" w:cs="Times New Roman"/>
          <w:b/>
          <w:color w:val="000003"/>
          <w:w w:val="105"/>
          <w:sz w:val="22"/>
          <w:lang w:val="es-MX" w:bidi="he-IL"/>
        </w:rPr>
        <w:t>rl</w:t>
      </w:r>
      <w:r w:rsidRPr="0072327F">
        <w:rPr>
          <w:rFonts w:ascii="Times New Roman" w:eastAsia="Times New Roman" w:hAnsi="Times New Roman" w:cs="Times New Roman"/>
          <w:b/>
          <w:color w:val="18181B"/>
          <w:w w:val="105"/>
          <w:sz w:val="22"/>
          <w:lang w:val="es-MX" w:bidi="he-IL"/>
        </w:rPr>
        <w:t>a Ga</w:t>
      </w:r>
      <w:r w:rsidRPr="0072327F">
        <w:rPr>
          <w:rFonts w:ascii="Times New Roman" w:eastAsia="Times New Roman" w:hAnsi="Times New Roman" w:cs="Times New Roman"/>
          <w:b/>
          <w:color w:val="000003"/>
          <w:w w:val="105"/>
          <w:sz w:val="22"/>
          <w:lang w:val="es-MX" w:bidi="he-IL"/>
        </w:rPr>
        <w:t>ff-</w:t>
      </w:r>
      <w:r w:rsidRPr="0072327F">
        <w:rPr>
          <w:rFonts w:ascii="Times New Roman" w:eastAsia="Times New Roman" w:hAnsi="Times New Roman" w:cs="Times New Roman"/>
          <w:b/>
          <w:color w:val="18181B"/>
          <w:w w:val="105"/>
          <w:sz w:val="22"/>
          <w:lang w:val="es-MX" w:bidi="he-IL"/>
        </w:rPr>
        <w:t>C</w:t>
      </w:r>
      <w:r w:rsidRPr="0072327F">
        <w:rPr>
          <w:rFonts w:ascii="Times New Roman" w:eastAsia="Times New Roman" w:hAnsi="Times New Roman" w:cs="Times New Roman"/>
          <w:b/>
          <w:color w:val="000003"/>
          <w:w w:val="105"/>
          <w:sz w:val="22"/>
          <w:lang w:val="es-MX" w:bidi="he-IL"/>
        </w:rPr>
        <w:t>l</w:t>
      </w:r>
      <w:r w:rsidRPr="0072327F">
        <w:rPr>
          <w:rFonts w:ascii="Times New Roman" w:eastAsia="Times New Roman" w:hAnsi="Times New Roman" w:cs="Times New Roman"/>
          <w:b/>
          <w:color w:val="18181B"/>
          <w:w w:val="105"/>
          <w:sz w:val="22"/>
          <w:lang w:val="es-MX" w:bidi="he-IL"/>
        </w:rPr>
        <w:t>ark</w:t>
      </w:r>
      <w:r w:rsidRPr="0072327F">
        <w:rPr>
          <w:rFonts w:ascii="Times New Roman" w:eastAsia="Times New Roman" w:hAnsi="Times New Roman" w:cs="Times New Roman"/>
          <w:b/>
          <w:color w:val="000003"/>
          <w:w w:val="105"/>
          <w:sz w:val="22"/>
          <w:lang w:val="es-MX" w:bidi="he-IL"/>
        </w:rPr>
        <w:t xml:space="preserve">, </w:t>
      </w:r>
      <w:r w:rsidRPr="0072327F">
        <w:rPr>
          <w:rFonts w:ascii="Times New Roman" w:eastAsia="Times New Roman" w:hAnsi="Times New Roman" w:cs="Times New Roman"/>
          <w:b/>
          <w:color w:val="18181B"/>
          <w:w w:val="105"/>
          <w:sz w:val="22"/>
          <w:lang w:val="es-MX" w:bidi="he-IL"/>
        </w:rPr>
        <w:t>E</w:t>
      </w:r>
      <w:r w:rsidRPr="0072327F">
        <w:rPr>
          <w:rFonts w:ascii="Times New Roman" w:eastAsia="Times New Roman" w:hAnsi="Times New Roman" w:cs="Times New Roman"/>
          <w:b/>
          <w:color w:val="000003"/>
          <w:w w:val="105"/>
          <w:sz w:val="22"/>
          <w:lang w:val="es-MX" w:bidi="he-IL"/>
        </w:rPr>
        <w:t>d.D., L</w:t>
      </w:r>
      <w:r w:rsidRPr="0072327F">
        <w:rPr>
          <w:rFonts w:ascii="Times New Roman" w:eastAsia="Times New Roman" w:hAnsi="Times New Roman" w:cs="Times New Roman"/>
          <w:b/>
          <w:color w:val="18181B"/>
          <w:w w:val="105"/>
          <w:sz w:val="22"/>
          <w:lang w:val="es-MX" w:bidi="he-IL"/>
        </w:rPr>
        <w:t>MH</w:t>
      </w:r>
      <w:r w:rsidRPr="0072327F">
        <w:rPr>
          <w:rFonts w:ascii="Times New Roman" w:eastAsia="Times New Roman" w:hAnsi="Times New Roman" w:cs="Times New Roman"/>
          <w:b/>
          <w:color w:val="000003"/>
          <w:w w:val="105"/>
          <w:sz w:val="22"/>
          <w:lang w:val="es-MX" w:bidi="he-IL"/>
        </w:rPr>
        <w:t>C, C</w:t>
      </w:r>
      <w:r w:rsidRPr="0072327F">
        <w:rPr>
          <w:rFonts w:ascii="Times New Roman" w:eastAsia="Times New Roman" w:hAnsi="Times New Roman" w:cs="Times New Roman"/>
          <w:b/>
          <w:color w:val="18181B"/>
          <w:w w:val="105"/>
          <w:sz w:val="22"/>
          <w:lang w:val="es-MX" w:bidi="he-IL"/>
        </w:rPr>
        <w:t>A</w:t>
      </w:r>
      <w:r w:rsidRPr="0072327F">
        <w:rPr>
          <w:rFonts w:ascii="Times New Roman" w:eastAsia="Times New Roman" w:hAnsi="Times New Roman" w:cs="Times New Roman"/>
          <w:b/>
          <w:color w:val="000003"/>
          <w:w w:val="105"/>
          <w:sz w:val="22"/>
          <w:lang w:val="es-MX" w:bidi="he-IL"/>
        </w:rPr>
        <w:t>D</w:t>
      </w:r>
      <w:r w:rsidRPr="0072327F">
        <w:rPr>
          <w:rFonts w:ascii="Times New Roman" w:eastAsia="Times New Roman" w:hAnsi="Times New Roman" w:cs="Times New Roman"/>
          <w:b/>
          <w:color w:val="18181B"/>
          <w:w w:val="105"/>
          <w:sz w:val="22"/>
          <w:lang w:val="es-MX" w:bidi="he-IL"/>
        </w:rPr>
        <w:t>A</w:t>
      </w:r>
      <w:r w:rsidRPr="0072327F">
        <w:rPr>
          <w:rFonts w:ascii="Times New Roman" w:eastAsia="Times New Roman" w:hAnsi="Times New Roman" w:cs="Times New Roman"/>
          <w:b/>
          <w:color w:val="000003"/>
          <w:w w:val="105"/>
          <w:sz w:val="22"/>
          <w:lang w:val="es-MX" w:bidi="he-IL"/>
        </w:rPr>
        <w:t>C</w:t>
      </w:r>
      <w:r w:rsidRPr="0072327F">
        <w:rPr>
          <w:rFonts w:ascii="Times New Roman" w:eastAsia="Times New Roman" w:hAnsi="Times New Roman" w:cs="Times New Roman"/>
          <w:color w:val="000003"/>
          <w:w w:val="105"/>
          <w:sz w:val="22"/>
          <w:lang w:val="es-MX" w:bidi="he-IL"/>
        </w:rPr>
        <w:t>……</w:t>
      </w:r>
      <w:r w:rsidRPr="0072327F">
        <w:rPr>
          <w:rFonts w:ascii="Times New Roman" w:eastAsia="Times New Roman" w:hAnsi="Times New Roman" w:cs="Times New Roman"/>
          <w:b/>
          <w:i/>
          <w:color w:val="000003"/>
          <w:w w:val="105"/>
          <w:sz w:val="22"/>
          <w:lang w:val="es-MX" w:bidi="he-IL"/>
        </w:rPr>
        <w:t>carla.gaff-clark@indwes.edu</w:t>
      </w:r>
      <w:r w:rsidRPr="0072327F">
        <w:rPr>
          <w:rFonts w:ascii="Times New Roman" w:eastAsia="Times New Roman" w:hAnsi="Times New Roman" w:cs="Times New Roman"/>
          <w:color w:val="000003"/>
          <w:sz w:val="22"/>
          <w:lang w:val="es-MX" w:bidi="he-IL"/>
        </w:rPr>
        <w:t xml:space="preserve"> </w:t>
      </w:r>
    </w:p>
    <w:p w14:paraId="6C8707DB" w14:textId="77777777" w:rsidR="0072327F" w:rsidRPr="0072327F" w:rsidRDefault="0072327F" w:rsidP="0072327F">
      <w:pPr>
        <w:widowControl w:val="0"/>
        <w:tabs>
          <w:tab w:val="left" w:leader="dot" w:pos="7440"/>
        </w:tabs>
        <w:autoSpaceDE w:val="0"/>
        <w:autoSpaceDN w:val="0"/>
        <w:adjustRightInd w:val="0"/>
        <w:spacing w:line="230" w:lineRule="exact"/>
        <w:ind w:right="29"/>
        <w:rPr>
          <w:rFonts w:ascii="Times New Roman" w:eastAsia="Times New Roman" w:hAnsi="Times New Roman" w:cs="Times New Roman"/>
          <w:color w:val="18181B"/>
          <w:sz w:val="22"/>
          <w:lang w:bidi="he-IL"/>
        </w:rPr>
      </w:pPr>
      <w:r w:rsidRPr="0072327F">
        <w:rPr>
          <w:rFonts w:ascii="Times New Roman" w:eastAsia="Times New Roman" w:hAnsi="Times New Roman" w:cs="Times New Roman"/>
          <w:color w:val="000003"/>
          <w:sz w:val="22"/>
          <w:lang w:bidi="he-IL"/>
        </w:rPr>
        <w:t>Dr. Cl</w:t>
      </w:r>
      <w:r w:rsidRPr="0072327F">
        <w:rPr>
          <w:rFonts w:ascii="Times New Roman" w:eastAsia="Times New Roman" w:hAnsi="Times New Roman" w:cs="Times New Roman"/>
          <w:color w:val="18181B"/>
          <w:sz w:val="22"/>
          <w:lang w:bidi="he-IL"/>
        </w:rPr>
        <w:t>ark rece</w:t>
      </w:r>
      <w:r w:rsidRPr="0072327F">
        <w:rPr>
          <w:rFonts w:ascii="Times New Roman" w:eastAsia="Times New Roman" w:hAnsi="Times New Roman" w:cs="Times New Roman"/>
          <w:color w:val="000003"/>
          <w:sz w:val="22"/>
          <w:lang w:bidi="he-IL"/>
        </w:rPr>
        <w:t>i</w:t>
      </w:r>
      <w:r w:rsidRPr="0072327F">
        <w:rPr>
          <w:rFonts w:ascii="Times New Roman" w:eastAsia="Times New Roman" w:hAnsi="Times New Roman" w:cs="Times New Roman"/>
          <w:color w:val="18181B"/>
          <w:sz w:val="22"/>
          <w:lang w:bidi="he-IL"/>
        </w:rPr>
        <w:t>v</w:t>
      </w:r>
      <w:r w:rsidRPr="0072327F">
        <w:rPr>
          <w:rFonts w:ascii="Times New Roman" w:eastAsia="Times New Roman" w:hAnsi="Times New Roman" w:cs="Times New Roman"/>
          <w:color w:val="000003"/>
          <w:sz w:val="22"/>
          <w:lang w:bidi="he-IL"/>
        </w:rPr>
        <w:t>ed h</w:t>
      </w:r>
      <w:r w:rsidRPr="0072327F">
        <w:rPr>
          <w:rFonts w:ascii="Times New Roman" w:eastAsia="Times New Roman" w:hAnsi="Times New Roman" w:cs="Times New Roman"/>
          <w:color w:val="18181B"/>
          <w:sz w:val="22"/>
          <w:lang w:bidi="he-IL"/>
        </w:rPr>
        <w:t>e</w:t>
      </w:r>
      <w:r w:rsidRPr="0072327F">
        <w:rPr>
          <w:rFonts w:ascii="Times New Roman" w:eastAsia="Times New Roman" w:hAnsi="Times New Roman" w:cs="Times New Roman"/>
          <w:color w:val="000003"/>
          <w:sz w:val="22"/>
          <w:lang w:bidi="he-IL"/>
        </w:rPr>
        <w:t>r D</w:t>
      </w:r>
      <w:r w:rsidRPr="0072327F">
        <w:rPr>
          <w:rFonts w:ascii="Times New Roman" w:eastAsia="Times New Roman" w:hAnsi="Times New Roman" w:cs="Times New Roman"/>
          <w:color w:val="18181B"/>
          <w:sz w:val="22"/>
          <w:lang w:bidi="he-IL"/>
        </w:rPr>
        <w:t>oc</w:t>
      </w:r>
      <w:r w:rsidRPr="0072327F">
        <w:rPr>
          <w:rFonts w:ascii="Times New Roman" w:eastAsia="Times New Roman" w:hAnsi="Times New Roman" w:cs="Times New Roman"/>
          <w:color w:val="000003"/>
          <w:sz w:val="22"/>
          <w:lang w:bidi="he-IL"/>
        </w:rPr>
        <w:t>t</w:t>
      </w:r>
      <w:r w:rsidRPr="0072327F">
        <w:rPr>
          <w:rFonts w:ascii="Times New Roman" w:eastAsia="Times New Roman" w:hAnsi="Times New Roman" w:cs="Times New Roman"/>
          <w:color w:val="18181B"/>
          <w:sz w:val="22"/>
          <w:lang w:bidi="he-IL"/>
        </w:rPr>
        <w:t>o</w:t>
      </w:r>
      <w:r w:rsidRPr="0072327F">
        <w:rPr>
          <w:rFonts w:ascii="Times New Roman" w:eastAsia="Times New Roman" w:hAnsi="Times New Roman" w:cs="Times New Roman"/>
          <w:color w:val="000003"/>
          <w:sz w:val="22"/>
          <w:lang w:bidi="he-IL"/>
        </w:rPr>
        <w:t xml:space="preserve">rate </w:t>
      </w:r>
      <w:r w:rsidRPr="0072327F">
        <w:rPr>
          <w:rFonts w:ascii="Times New Roman" w:eastAsia="Times New Roman" w:hAnsi="Times New Roman" w:cs="Times New Roman"/>
          <w:color w:val="18181B"/>
          <w:sz w:val="22"/>
          <w:lang w:bidi="he-IL"/>
        </w:rPr>
        <w:t xml:space="preserve">at </w:t>
      </w:r>
      <w:r w:rsidRPr="0072327F">
        <w:rPr>
          <w:rFonts w:ascii="Times New Roman" w:eastAsia="Times New Roman" w:hAnsi="Times New Roman" w:cs="Times New Roman"/>
          <w:color w:val="000003"/>
          <w:sz w:val="22"/>
          <w:lang w:bidi="he-IL"/>
        </w:rPr>
        <w:t>B</w:t>
      </w:r>
      <w:r w:rsidRPr="0072327F">
        <w:rPr>
          <w:rFonts w:ascii="Times New Roman" w:eastAsia="Times New Roman" w:hAnsi="Times New Roman" w:cs="Times New Roman"/>
          <w:color w:val="18181B"/>
          <w:sz w:val="22"/>
          <w:lang w:bidi="he-IL"/>
        </w:rPr>
        <w:t>a</w:t>
      </w:r>
      <w:r w:rsidRPr="0072327F">
        <w:rPr>
          <w:rFonts w:ascii="Times New Roman" w:eastAsia="Times New Roman" w:hAnsi="Times New Roman" w:cs="Times New Roman"/>
          <w:color w:val="000003"/>
          <w:sz w:val="22"/>
          <w:lang w:bidi="he-IL"/>
        </w:rPr>
        <w:t xml:space="preserve">ll </w:t>
      </w:r>
      <w:r w:rsidRPr="0072327F">
        <w:rPr>
          <w:rFonts w:ascii="Times New Roman" w:eastAsia="Times New Roman" w:hAnsi="Times New Roman" w:cs="Times New Roman"/>
          <w:color w:val="18181B"/>
          <w:sz w:val="22"/>
          <w:lang w:bidi="he-IL"/>
        </w:rPr>
        <w:t>S</w:t>
      </w:r>
      <w:r w:rsidRPr="0072327F">
        <w:rPr>
          <w:rFonts w:ascii="Times New Roman" w:eastAsia="Times New Roman" w:hAnsi="Times New Roman" w:cs="Times New Roman"/>
          <w:color w:val="000003"/>
          <w:sz w:val="22"/>
          <w:lang w:bidi="he-IL"/>
        </w:rPr>
        <w:t xml:space="preserve">tate </w:t>
      </w:r>
      <w:r w:rsidRPr="0072327F">
        <w:rPr>
          <w:rFonts w:ascii="Times New Roman" w:eastAsia="Times New Roman" w:hAnsi="Times New Roman" w:cs="Times New Roman"/>
          <w:color w:val="18181B"/>
          <w:sz w:val="22"/>
          <w:lang w:bidi="he-IL"/>
        </w:rPr>
        <w:t>U</w:t>
      </w:r>
      <w:r w:rsidRPr="0072327F">
        <w:rPr>
          <w:rFonts w:ascii="Times New Roman" w:eastAsia="Times New Roman" w:hAnsi="Times New Roman" w:cs="Times New Roman"/>
          <w:color w:val="000003"/>
          <w:sz w:val="22"/>
          <w:lang w:bidi="he-IL"/>
        </w:rPr>
        <w:t>ni</w:t>
      </w:r>
      <w:r w:rsidRPr="0072327F">
        <w:rPr>
          <w:rFonts w:ascii="Times New Roman" w:eastAsia="Times New Roman" w:hAnsi="Times New Roman" w:cs="Times New Roman"/>
          <w:color w:val="18181B"/>
          <w:sz w:val="22"/>
          <w:lang w:bidi="he-IL"/>
        </w:rPr>
        <w:t>ve</w:t>
      </w:r>
      <w:r w:rsidRPr="0072327F">
        <w:rPr>
          <w:rFonts w:ascii="Times New Roman" w:eastAsia="Times New Roman" w:hAnsi="Times New Roman" w:cs="Times New Roman"/>
          <w:color w:val="000003"/>
          <w:sz w:val="22"/>
          <w:lang w:bidi="he-IL"/>
        </w:rPr>
        <w:t>r</w:t>
      </w:r>
      <w:r w:rsidRPr="0072327F">
        <w:rPr>
          <w:rFonts w:ascii="Times New Roman" w:eastAsia="Times New Roman" w:hAnsi="Times New Roman" w:cs="Times New Roman"/>
          <w:color w:val="18181B"/>
          <w:sz w:val="22"/>
          <w:lang w:bidi="he-IL"/>
        </w:rPr>
        <w:t>s</w:t>
      </w:r>
      <w:r w:rsidRPr="0072327F">
        <w:rPr>
          <w:rFonts w:ascii="Times New Roman" w:eastAsia="Times New Roman" w:hAnsi="Times New Roman" w:cs="Times New Roman"/>
          <w:color w:val="000003"/>
          <w:sz w:val="22"/>
          <w:lang w:bidi="he-IL"/>
        </w:rPr>
        <w:t>it</w:t>
      </w:r>
      <w:r w:rsidRPr="0072327F">
        <w:rPr>
          <w:rFonts w:ascii="Times New Roman" w:eastAsia="Times New Roman" w:hAnsi="Times New Roman" w:cs="Times New Roman"/>
          <w:color w:val="18181B"/>
          <w:sz w:val="22"/>
          <w:lang w:bidi="he-IL"/>
        </w:rPr>
        <w:t>y w</w:t>
      </w:r>
      <w:r w:rsidRPr="0072327F">
        <w:rPr>
          <w:rFonts w:ascii="Times New Roman" w:eastAsia="Times New Roman" w:hAnsi="Times New Roman" w:cs="Times New Roman"/>
          <w:color w:val="000003"/>
          <w:sz w:val="22"/>
          <w:lang w:bidi="he-IL"/>
        </w:rPr>
        <w:t xml:space="preserve">ith </w:t>
      </w:r>
      <w:r w:rsidRPr="0072327F">
        <w:rPr>
          <w:rFonts w:ascii="Times New Roman" w:eastAsia="Times New Roman" w:hAnsi="Times New Roman" w:cs="Times New Roman"/>
          <w:color w:val="18181B"/>
          <w:sz w:val="22"/>
          <w:lang w:bidi="he-IL"/>
        </w:rPr>
        <w:t xml:space="preserve">a </w:t>
      </w:r>
      <w:r w:rsidRPr="0072327F">
        <w:rPr>
          <w:rFonts w:ascii="Times New Roman" w:eastAsia="Times New Roman" w:hAnsi="Times New Roman" w:cs="Times New Roman"/>
          <w:color w:val="000003"/>
          <w:sz w:val="22"/>
          <w:lang w:bidi="he-IL"/>
        </w:rPr>
        <w:t>d</w:t>
      </w:r>
      <w:r w:rsidRPr="0072327F">
        <w:rPr>
          <w:rFonts w:ascii="Times New Roman" w:eastAsia="Times New Roman" w:hAnsi="Times New Roman" w:cs="Times New Roman"/>
          <w:color w:val="18181B"/>
          <w:sz w:val="22"/>
          <w:lang w:bidi="he-IL"/>
        </w:rPr>
        <w:t>ou</w:t>
      </w:r>
      <w:r w:rsidRPr="0072327F">
        <w:rPr>
          <w:rFonts w:ascii="Times New Roman" w:eastAsia="Times New Roman" w:hAnsi="Times New Roman" w:cs="Times New Roman"/>
          <w:color w:val="000003"/>
          <w:sz w:val="22"/>
          <w:lang w:bidi="he-IL"/>
        </w:rPr>
        <w:t xml:space="preserve">ble </w:t>
      </w:r>
      <w:r w:rsidRPr="0072327F">
        <w:rPr>
          <w:rFonts w:ascii="Times New Roman" w:eastAsia="Times New Roman" w:hAnsi="Times New Roman" w:cs="Times New Roman"/>
          <w:color w:val="18181B"/>
          <w:sz w:val="22"/>
          <w:lang w:bidi="he-IL"/>
        </w:rPr>
        <w:t>cog</w:t>
      </w:r>
      <w:r w:rsidRPr="0072327F">
        <w:rPr>
          <w:rFonts w:ascii="Times New Roman" w:eastAsia="Times New Roman" w:hAnsi="Times New Roman" w:cs="Times New Roman"/>
          <w:color w:val="000003"/>
          <w:sz w:val="22"/>
          <w:lang w:bidi="he-IL"/>
        </w:rPr>
        <w:t>n</w:t>
      </w:r>
      <w:r w:rsidRPr="0072327F">
        <w:rPr>
          <w:rFonts w:ascii="Times New Roman" w:eastAsia="Times New Roman" w:hAnsi="Times New Roman" w:cs="Times New Roman"/>
          <w:color w:val="18181B"/>
          <w:sz w:val="22"/>
          <w:lang w:bidi="he-IL"/>
        </w:rPr>
        <w:t>a</w:t>
      </w:r>
      <w:r w:rsidRPr="0072327F">
        <w:rPr>
          <w:rFonts w:ascii="Times New Roman" w:eastAsia="Times New Roman" w:hAnsi="Times New Roman" w:cs="Times New Roman"/>
          <w:color w:val="000003"/>
          <w:sz w:val="22"/>
          <w:lang w:bidi="he-IL"/>
        </w:rPr>
        <w:t>t</w:t>
      </w:r>
      <w:r w:rsidRPr="0072327F">
        <w:rPr>
          <w:rFonts w:ascii="Times New Roman" w:eastAsia="Times New Roman" w:hAnsi="Times New Roman" w:cs="Times New Roman"/>
          <w:color w:val="18181B"/>
          <w:sz w:val="22"/>
          <w:lang w:bidi="he-IL"/>
        </w:rPr>
        <w:t xml:space="preserve">e </w:t>
      </w:r>
      <w:r w:rsidRPr="0072327F">
        <w:rPr>
          <w:rFonts w:ascii="Times New Roman" w:eastAsia="Times New Roman" w:hAnsi="Times New Roman" w:cs="Times New Roman"/>
          <w:color w:val="000003"/>
          <w:sz w:val="22"/>
          <w:lang w:bidi="he-IL"/>
        </w:rPr>
        <w:t>in C</w:t>
      </w:r>
      <w:r w:rsidRPr="0072327F">
        <w:rPr>
          <w:rFonts w:ascii="Times New Roman" w:eastAsia="Times New Roman" w:hAnsi="Times New Roman" w:cs="Times New Roman"/>
          <w:color w:val="18181B"/>
          <w:sz w:val="22"/>
          <w:lang w:bidi="he-IL"/>
        </w:rPr>
        <w:t>o</w:t>
      </w:r>
      <w:r w:rsidRPr="0072327F">
        <w:rPr>
          <w:rFonts w:ascii="Times New Roman" w:eastAsia="Times New Roman" w:hAnsi="Times New Roman" w:cs="Times New Roman"/>
          <w:color w:val="000003"/>
          <w:sz w:val="22"/>
          <w:lang w:bidi="he-IL"/>
        </w:rPr>
        <w:t>un</w:t>
      </w:r>
      <w:r w:rsidRPr="0072327F">
        <w:rPr>
          <w:rFonts w:ascii="Times New Roman" w:eastAsia="Times New Roman" w:hAnsi="Times New Roman" w:cs="Times New Roman"/>
          <w:color w:val="18181B"/>
          <w:sz w:val="22"/>
          <w:lang w:bidi="he-IL"/>
        </w:rPr>
        <w:t>se</w:t>
      </w:r>
      <w:r w:rsidRPr="0072327F">
        <w:rPr>
          <w:rFonts w:ascii="Times New Roman" w:eastAsia="Times New Roman" w:hAnsi="Times New Roman" w:cs="Times New Roman"/>
          <w:color w:val="000003"/>
          <w:sz w:val="22"/>
          <w:lang w:bidi="he-IL"/>
        </w:rPr>
        <w:t>lin</w:t>
      </w:r>
      <w:r w:rsidRPr="0072327F">
        <w:rPr>
          <w:rFonts w:ascii="Times New Roman" w:eastAsia="Times New Roman" w:hAnsi="Times New Roman" w:cs="Times New Roman"/>
          <w:color w:val="18181B"/>
          <w:sz w:val="22"/>
          <w:lang w:bidi="he-IL"/>
        </w:rPr>
        <w:t xml:space="preserve">g </w:t>
      </w:r>
      <w:r w:rsidRPr="0072327F">
        <w:rPr>
          <w:rFonts w:ascii="Times New Roman" w:eastAsia="Times New Roman" w:hAnsi="Times New Roman" w:cs="Times New Roman"/>
          <w:color w:val="000003"/>
          <w:sz w:val="22"/>
          <w:lang w:bidi="he-IL"/>
        </w:rPr>
        <w:t>P</w:t>
      </w:r>
      <w:r w:rsidRPr="0072327F">
        <w:rPr>
          <w:rFonts w:ascii="Times New Roman" w:eastAsia="Times New Roman" w:hAnsi="Times New Roman" w:cs="Times New Roman"/>
          <w:color w:val="18181B"/>
          <w:sz w:val="22"/>
          <w:lang w:bidi="he-IL"/>
        </w:rPr>
        <w:t>syc</w:t>
      </w:r>
      <w:r w:rsidRPr="0072327F">
        <w:rPr>
          <w:rFonts w:ascii="Times New Roman" w:eastAsia="Times New Roman" w:hAnsi="Times New Roman" w:cs="Times New Roman"/>
          <w:color w:val="000003"/>
          <w:sz w:val="22"/>
          <w:lang w:bidi="he-IL"/>
        </w:rPr>
        <w:t>h</w:t>
      </w:r>
      <w:r w:rsidRPr="0072327F">
        <w:rPr>
          <w:rFonts w:ascii="Times New Roman" w:eastAsia="Times New Roman" w:hAnsi="Times New Roman" w:cs="Times New Roman"/>
          <w:color w:val="18181B"/>
          <w:sz w:val="22"/>
          <w:lang w:bidi="he-IL"/>
        </w:rPr>
        <w:t>o</w:t>
      </w:r>
      <w:r w:rsidRPr="0072327F">
        <w:rPr>
          <w:rFonts w:ascii="Times New Roman" w:eastAsia="Times New Roman" w:hAnsi="Times New Roman" w:cs="Times New Roman"/>
          <w:color w:val="000003"/>
          <w:sz w:val="22"/>
          <w:lang w:bidi="he-IL"/>
        </w:rPr>
        <w:t>lo</w:t>
      </w:r>
      <w:r w:rsidRPr="0072327F">
        <w:rPr>
          <w:rFonts w:ascii="Times New Roman" w:eastAsia="Times New Roman" w:hAnsi="Times New Roman" w:cs="Times New Roman"/>
          <w:color w:val="18181B"/>
          <w:sz w:val="22"/>
          <w:lang w:bidi="he-IL"/>
        </w:rPr>
        <w:t xml:space="preserve">gy </w:t>
      </w:r>
      <w:r w:rsidRPr="0072327F">
        <w:rPr>
          <w:rFonts w:ascii="Times New Roman" w:eastAsia="Times New Roman" w:hAnsi="Times New Roman" w:cs="Times New Roman"/>
          <w:color w:val="000003"/>
          <w:sz w:val="22"/>
          <w:lang w:bidi="he-IL"/>
        </w:rPr>
        <w:t xml:space="preserve">and </w:t>
      </w:r>
      <w:r w:rsidRPr="0072327F">
        <w:rPr>
          <w:rFonts w:ascii="Times New Roman" w:eastAsia="Times New Roman" w:hAnsi="Times New Roman" w:cs="Times New Roman"/>
          <w:color w:val="18181B"/>
          <w:sz w:val="22"/>
          <w:lang w:bidi="he-IL"/>
        </w:rPr>
        <w:t>A</w:t>
      </w:r>
      <w:r w:rsidRPr="0072327F">
        <w:rPr>
          <w:rFonts w:ascii="Times New Roman" w:eastAsia="Times New Roman" w:hAnsi="Times New Roman" w:cs="Times New Roman"/>
          <w:color w:val="000003"/>
          <w:sz w:val="22"/>
          <w:lang w:bidi="he-IL"/>
        </w:rPr>
        <w:t xml:space="preserve">dult </w:t>
      </w:r>
      <w:r w:rsidRPr="0072327F">
        <w:rPr>
          <w:rFonts w:ascii="Times New Roman" w:eastAsia="Times New Roman" w:hAnsi="Times New Roman" w:cs="Times New Roman"/>
          <w:color w:val="18181B"/>
          <w:sz w:val="22"/>
          <w:lang w:bidi="he-IL"/>
        </w:rPr>
        <w:t>a</w:t>
      </w:r>
      <w:r w:rsidRPr="0072327F">
        <w:rPr>
          <w:rFonts w:ascii="Times New Roman" w:eastAsia="Times New Roman" w:hAnsi="Times New Roman" w:cs="Times New Roman"/>
          <w:color w:val="000003"/>
          <w:sz w:val="22"/>
          <w:lang w:bidi="he-IL"/>
        </w:rPr>
        <w:t xml:space="preserve">nd </w:t>
      </w:r>
      <w:r w:rsidRPr="0072327F">
        <w:rPr>
          <w:rFonts w:ascii="Times New Roman" w:eastAsia="Times New Roman" w:hAnsi="Times New Roman" w:cs="Times New Roman"/>
          <w:color w:val="18181B"/>
          <w:sz w:val="22"/>
          <w:lang w:bidi="he-IL"/>
        </w:rPr>
        <w:t>Co</w:t>
      </w:r>
      <w:r w:rsidRPr="0072327F">
        <w:rPr>
          <w:rFonts w:ascii="Times New Roman" w:eastAsia="Times New Roman" w:hAnsi="Times New Roman" w:cs="Times New Roman"/>
          <w:color w:val="000003"/>
          <w:sz w:val="22"/>
          <w:lang w:bidi="he-IL"/>
        </w:rPr>
        <w:t>mmunit</w:t>
      </w:r>
      <w:r w:rsidRPr="0072327F">
        <w:rPr>
          <w:rFonts w:ascii="Times New Roman" w:eastAsia="Times New Roman" w:hAnsi="Times New Roman" w:cs="Times New Roman"/>
          <w:color w:val="18181B"/>
          <w:sz w:val="22"/>
          <w:lang w:bidi="he-IL"/>
        </w:rPr>
        <w:t>y E</w:t>
      </w:r>
      <w:r w:rsidRPr="0072327F">
        <w:rPr>
          <w:rFonts w:ascii="Times New Roman" w:eastAsia="Times New Roman" w:hAnsi="Times New Roman" w:cs="Times New Roman"/>
          <w:color w:val="000003"/>
          <w:sz w:val="22"/>
          <w:lang w:bidi="he-IL"/>
        </w:rPr>
        <w:t>du</w:t>
      </w:r>
      <w:r w:rsidRPr="0072327F">
        <w:rPr>
          <w:rFonts w:ascii="Times New Roman" w:eastAsia="Times New Roman" w:hAnsi="Times New Roman" w:cs="Times New Roman"/>
          <w:color w:val="18181B"/>
          <w:sz w:val="22"/>
          <w:lang w:bidi="he-IL"/>
        </w:rPr>
        <w:t>ca</w:t>
      </w:r>
      <w:r w:rsidRPr="0072327F">
        <w:rPr>
          <w:rFonts w:ascii="Times New Roman" w:eastAsia="Times New Roman" w:hAnsi="Times New Roman" w:cs="Times New Roman"/>
          <w:color w:val="000003"/>
          <w:sz w:val="22"/>
          <w:lang w:bidi="he-IL"/>
        </w:rPr>
        <w:t>ti</w:t>
      </w:r>
      <w:r w:rsidRPr="0072327F">
        <w:rPr>
          <w:rFonts w:ascii="Times New Roman" w:eastAsia="Times New Roman" w:hAnsi="Times New Roman" w:cs="Times New Roman"/>
          <w:color w:val="18181B"/>
          <w:sz w:val="22"/>
          <w:lang w:bidi="he-IL"/>
        </w:rPr>
        <w:t>o</w:t>
      </w:r>
      <w:r w:rsidRPr="0072327F">
        <w:rPr>
          <w:rFonts w:ascii="Times New Roman" w:eastAsia="Times New Roman" w:hAnsi="Times New Roman" w:cs="Times New Roman"/>
          <w:color w:val="000003"/>
          <w:sz w:val="22"/>
          <w:lang w:bidi="he-IL"/>
        </w:rPr>
        <w:t>n and h</w:t>
      </w:r>
      <w:r w:rsidRPr="0072327F">
        <w:rPr>
          <w:rFonts w:ascii="Times New Roman" w:eastAsia="Times New Roman" w:hAnsi="Times New Roman" w:cs="Times New Roman"/>
          <w:color w:val="18181B"/>
          <w:sz w:val="22"/>
          <w:lang w:bidi="he-IL"/>
        </w:rPr>
        <w:t>e</w:t>
      </w:r>
      <w:r w:rsidRPr="0072327F">
        <w:rPr>
          <w:rFonts w:ascii="Times New Roman" w:eastAsia="Times New Roman" w:hAnsi="Times New Roman" w:cs="Times New Roman"/>
          <w:color w:val="000003"/>
          <w:sz w:val="22"/>
          <w:lang w:bidi="he-IL"/>
        </w:rPr>
        <w:t>r M</w:t>
      </w:r>
      <w:r w:rsidRPr="0072327F">
        <w:rPr>
          <w:rFonts w:ascii="Times New Roman" w:eastAsia="Times New Roman" w:hAnsi="Times New Roman" w:cs="Times New Roman"/>
          <w:color w:val="18181B"/>
          <w:sz w:val="22"/>
          <w:lang w:bidi="he-IL"/>
        </w:rPr>
        <w:t>a</w:t>
      </w:r>
      <w:r w:rsidRPr="0072327F">
        <w:rPr>
          <w:rFonts w:ascii="Times New Roman" w:eastAsia="Times New Roman" w:hAnsi="Times New Roman" w:cs="Times New Roman"/>
          <w:color w:val="000003"/>
          <w:sz w:val="22"/>
          <w:lang w:bidi="he-IL"/>
        </w:rPr>
        <w:t>ster</w:t>
      </w:r>
      <w:r w:rsidRPr="0072327F">
        <w:rPr>
          <w:rFonts w:ascii="Times New Roman" w:eastAsia="Times New Roman" w:hAnsi="Times New Roman" w:cs="Times New Roman"/>
          <w:color w:val="18181B"/>
          <w:sz w:val="22"/>
          <w:lang w:bidi="he-IL"/>
        </w:rPr>
        <w:t xml:space="preserve">s </w:t>
      </w:r>
      <w:r w:rsidRPr="0072327F">
        <w:rPr>
          <w:rFonts w:ascii="Times New Roman" w:eastAsia="Times New Roman" w:hAnsi="Times New Roman" w:cs="Times New Roman"/>
          <w:color w:val="000003"/>
          <w:sz w:val="22"/>
          <w:lang w:bidi="he-IL"/>
        </w:rPr>
        <w:t>fr</w:t>
      </w:r>
      <w:r w:rsidRPr="0072327F">
        <w:rPr>
          <w:rFonts w:ascii="Times New Roman" w:eastAsia="Times New Roman" w:hAnsi="Times New Roman" w:cs="Times New Roman"/>
          <w:color w:val="18181B"/>
          <w:sz w:val="22"/>
          <w:lang w:bidi="he-IL"/>
        </w:rPr>
        <w:t>o</w:t>
      </w:r>
      <w:r w:rsidRPr="0072327F">
        <w:rPr>
          <w:rFonts w:ascii="Times New Roman" w:eastAsia="Times New Roman" w:hAnsi="Times New Roman" w:cs="Times New Roman"/>
          <w:color w:val="000003"/>
          <w:sz w:val="22"/>
          <w:lang w:bidi="he-IL"/>
        </w:rPr>
        <w:t xml:space="preserve">m Butler </w:t>
      </w:r>
      <w:r w:rsidRPr="0072327F">
        <w:rPr>
          <w:rFonts w:ascii="Times New Roman" w:eastAsia="Times New Roman" w:hAnsi="Times New Roman" w:cs="Times New Roman"/>
          <w:color w:val="18181B"/>
          <w:sz w:val="22"/>
          <w:lang w:bidi="he-IL"/>
        </w:rPr>
        <w:t>U</w:t>
      </w:r>
      <w:r w:rsidRPr="0072327F">
        <w:rPr>
          <w:rFonts w:ascii="Times New Roman" w:eastAsia="Times New Roman" w:hAnsi="Times New Roman" w:cs="Times New Roman"/>
          <w:color w:val="000003"/>
          <w:sz w:val="22"/>
          <w:lang w:bidi="he-IL"/>
        </w:rPr>
        <w:t>ni</w:t>
      </w:r>
      <w:r w:rsidRPr="0072327F">
        <w:rPr>
          <w:rFonts w:ascii="Times New Roman" w:eastAsia="Times New Roman" w:hAnsi="Times New Roman" w:cs="Times New Roman"/>
          <w:color w:val="18181B"/>
          <w:sz w:val="22"/>
          <w:lang w:bidi="he-IL"/>
        </w:rPr>
        <w:t>ve</w:t>
      </w:r>
      <w:r w:rsidRPr="0072327F">
        <w:rPr>
          <w:rFonts w:ascii="Times New Roman" w:eastAsia="Times New Roman" w:hAnsi="Times New Roman" w:cs="Times New Roman"/>
          <w:color w:val="000003"/>
          <w:sz w:val="22"/>
          <w:lang w:bidi="he-IL"/>
        </w:rPr>
        <w:t>r</w:t>
      </w:r>
      <w:r w:rsidRPr="0072327F">
        <w:rPr>
          <w:rFonts w:ascii="Times New Roman" w:eastAsia="Times New Roman" w:hAnsi="Times New Roman" w:cs="Times New Roman"/>
          <w:color w:val="18181B"/>
          <w:sz w:val="22"/>
          <w:lang w:bidi="he-IL"/>
        </w:rPr>
        <w:t>s</w:t>
      </w:r>
      <w:r w:rsidRPr="0072327F">
        <w:rPr>
          <w:rFonts w:ascii="Times New Roman" w:eastAsia="Times New Roman" w:hAnsi="Times New Roman" w:cs="Times New Roman"/>
          <w:color w:val="000003"/>
          <w:sz w:val="22"/>
          <w:lang w:bidi="he-IL"/>
        </w:rPr>
        <w:t>it</w:t>
      </w:r>
      <w:r w:rsidRPr="0072327F">
        <w:rPr>
          <w:rFonts w:ascii="Times New Roman" w:eastAsia="Times New Roman" w:hAnsi="Times New Roman" w:cs="Times New Roman"/>
          <w:color w:val="18181B"/>
          <w:sz w:val="22"/>
          <w:lang w:bidi="he-IL"/>
        </w:rPr>
        <w:t xml:space="preserve">y </w:t>
      </w:r>
      <w:r w:rsidRPr="0072327F">
        <w:rPr>
          <w:rFonts w:ascii="Times New Roman" w:eastAsia="Times New Roman" w:hAnsi="Times New Roman" w:cs="Times New Roman"/>
          <w:color w:val="000003"/>
          <w:sz w:val="22"/>
          <w:lang w:bidi="he-IL"/>
        </w:rPr>
        <w:t>in M</w:t>
      </w:r>
      <w:r w:rsidRPr="0072327F">
        <w:rPr>
          <w:rFonts w:ascii="Times New Roman" w:eastAsia="Times New Roman" w:hAnsi="Times New Roman" w:cs="Times New Roman"/>
          <w:color w:val="18181B"/>
          <w:sz w:val="22"/>
          <w:lang w:bidi="he-IL"/>
        </w:rPr>
        <w:t>a</w:t>
      </w:r>
      <w:r w:rsidRPr="0072327F">
        <w:rPr>
          <w:rFonts w:ascii="Times New Roman" w:eastAsia="Times New Roman" w:hAnsi="Times New Roman" w:cs="Times New Roman"/>
          <w:color w:val="000003"/>
          <w:sz w:val="22"/>
          <w:lang w:bidi="he-IL"/>
        </w:rPr>
        <w:t>rit</w:t>
      </w:r>
      <w:r w:rsidRPr="0072327F">
        <w:rPr>
          <w:rFonts w:ascii="Times New Roman" w:eastAsia="Times New Roman" w:hAnsi="Times New Roman" w:cs="Times New Roman"/>
          <w:color w:val="18181B"/>
          <w:sz w:val="22"/>
          <w:lang w:bidi="he-IL"/>
        </w:rPr>
        <w:t>a</w:t>
      </w:r>
      <w:r w:rsidRPr="0072327F">
        <w:rPr>
          <w:rFonts w:ascii="Times New Roman" w:eastAsia="Times New Roman" w:hAnsi="Times New Roman" w:cs="Times New Roman"/>
          <w:color w:val="000003"/>
          <w:sz w:val="22"/>
          <w:lang w:bidi="he-IL"/>
        </w:rPr>
        <w:t xml:space="preserve">l and </w:t>
      </w:r>
      <w:r w:rsidRPr="0072327F">
        <w:rPr>
          <w:rFonts w:ascii="Times New Roman" w:eastAsia="Times New Roman" w:hAnsi="Times New Roman" w:cs="Times New Roman"/>
          <w:color w:val="18181B"/>
          <w:sz w:val="22"/>
          <w:lang w:bidi="he-IL"/>
        </w:rPr>
        <w:t>Fa</w:t>
      </w:r>
      <w:r w:rsidRPr="0072327F">
        <w:rPr>
          <w:rFonts w:ascii="Times New Roman" w:eastAsia="Times New Roman" w:hAnsi="Times New Roman" w:cs="Times New Roman"/>
          <w:color w:val="000003"/>
          <w:sz w:val="22"/>
          <w:lang w:bidi="he-IL"/>
        </w:rPr>
        <w:t>mil</w:t>
      </w:r>
      <w:r w:rsidRPr="0072327F">
        <w:rPr>
          <w:rFonts w:ascii="Times New Roman" w:eastAsia="Times New Roman" w:hAnsi="Times New Roman" w:cs="Times New Roman"/>
          <w:color w:val="18181B"/>
          <w:sz w:val="22"/>
          <w:lang w:bidi="he-IL"/>
        </w:rPr>
        <w:t xml:space="preserve">y </w:t>
      </w:r>
      <w:r w:rsidRPr="0072327F">
        <w:rPr>
          <w:rFonts w:ascii="Times New Roman" w:eastAsia="Times New Roman" w:hAnsi="Times New Roman" w:cs="Times New Roman"/>
          <w:color w:val="000003"/>
          <w:sz w:val="22"/>
          <w:lang w:bidi="he-IL"/>
        </w:rPr>
        <w:t>Th</w:t>
      </w:r>
      <w:r w:rsidRPr="0072327F">
        <w:rPr>
          <w:rFonts w:ascii="Times New Roman" w:eastAsia="Times New Roman" w:hAnsi="Times New Roman" w:cs="Times New Roman"/>
          <w:color w:val="18181B"/>
          <w:sz w:val="22"/>
          <w:lang w:bidi="he-IL"/>
        </w:rPr>
        <w:t>e</w:t>
      </w:r>
      <w:r w:rsidRPr="0072327F">
        <w:rPr>
          <w:rFonts w:ascii="Times New Roman" w:eastAsia="Times New Roman" w:hAnsi="Times New Roman" w:cs="Times New Roman"/>
          <w:color w:val="000003"/>
          <w:sz w:val="22"/>
          <w:lang w:bidi="he-IL"/>
        </w:rPr>
        <w:t>r</w:t>
      </w:r>
      <w:r w:rsidRPr="0072327F">
        <w:rPr>
          <w:rFonts w:ascii="Times New Roman" w:eastAsia="Times New Roman" w:hAnsi="Times New Roman" w:cs="Times New Roman"/>
          <w:color w:val="18181B"/>
          <w:sz w:val="22"/>
          <w:lang w:bidi="he-IL"/>
        </w:rPr>
        <w:t>a</w:t>
      </w:r>
      <w:r w:rsidRPr="0072327F">
        <w:rPr>
          <w:rFonts w:ascii="Times New Roman" w:eastAsia="Times New Roman" w:hAnsi="Times New Roman" w:cs="Times New Roman"/>
          <w:color w:val="000003"/>
          <w:sz w:val="22"/>
          <w:lang w:bidi="he-IL"/>
        </w:rPr>
        <w:t>p</w:t>
      </w:r>
      <w:r w:rsidRPr="0072327F">
        <w:rPr>
          <w:rFonts w:ascii="Times New Roman" w:eastAsia="Times New Roman" w:hAnsi="Times New Roman" w:cs="Times New Roman"/>
          <w:color w:val="18181B"/>
          <w:sz w:val="22"/>
          <w:lang w:bidi="he-IL"/>
        </w:rPr>
        <w:t xml:space="preserve">y. </w:t>
      </w:r>
      <w:r w:rsidRPr="0072327F">
        <w:rPr>
          <w:rFonts w:ascii="Times New Roman" w:eastAsia="Times New Roman" w:hAnsi="Times New Roman" w:cs="Times New Roman"/>
          <w:color w:val="000003"/>
          <w:sz w:val="22"/>
          <w:lang w:bidi="he-IL"/>
        </w:rPr>
        <w:t>Dr. Clark i</w:t>
      </w:r>
      <w:r w:rsidRPr="0072327F">
        <w:rPr>
          <w:rFonts w:ascii="Times New Roman" w:eastAsia="Times New Roman" w:hAnsi="Times New Roman" w:cs="Times New Roman"/>
          <w:color w:val="18181B"/>
          <w:sz w:val="22"/>
          <w:lang w:bidi="he-IL"/>
        </w:rPr>
        <w:t>s se</w:t>
      </w:r>
      <w:r w:rsidRPr="0072327F">
        <w:rPr>
          <w:rFonts w:ascii="Times New Roman" w:eastAsia="Times New Roman" w:hAnsi="Times New Roman" w:cs="Times New Roman"/>
          <w:color w:val="000003"/>
          <w:sz w:val="22"/>
          <w:lang w:bidi="he-IL"/>
        </w:rPr>
        <w:t>lf-empl</w:t>
      </w:r>
      <w:r w:rsidRPr="0072327F">
        <w:rPr>
          <w:rFonts w:ascii="Times New Roman" w:eastAsia="Times New Roman" w:hAnsi="Times New Roman" w:cs="Times New Roman"/>
          <w:color w:val="18181B"/>
          <w:sz w:val="22"/>
          <w:lang w:bidi="he-IL"/>
        </w:rPr>
        <w:t>oy</w:t>
      </w:r>
      <w:r w:rsidRPr="0072327F">
        <w:rPr>
          <w:rFonts w:ascii="Times New Roman" w:eastAsia="Times New Roman" w:hAnsi="Times New Roman" w:cs="Times New Roman"/>
          <w:color w:val="000003"/>
          <w:sz w:val="22"/>
          <w:lang w:bidi="he-IL"/>
        </w:rPr>
        <w:t>ed as an educ</w:t>
      </w:r>
      <w:r w:rsidRPr="0072327F">
        <w:rPr>
          <w:rFonts w:ascii="Times New Roman" w:eastAsia="Times New Roman" w:hAnsi="Times New Roman" w:cs="Times New Roman"/>
          <w:color w:val="18181B"/>
          <w:sz w:val="22"/>
          <w:lang w:bidi="he-IL"/>
        </w:rPr>
        <w:t>at</w:t>
      </w:r>
      <w:r w:rsidRPr="0072327F">
        <w:rPr>
          <w:rFonts w:ascii="Times New Roman" w:eastAsia="Times New Roman" w:hAnsi="Times New Roman" w:cs="Times New Roman"/>
          <w:color w:val="000003"/>
          <w:sz w:val="22"/>
          <w:lang w:bidi="he-IL"/>
        </w:rPr>
        <w:t xml:space="preserve">or, trainer </w:t>
      </w:r>
      <w:r w:rsidRPr="0072327F">
        <w:rPr>
          <w:rFonts w:ascii="Times New Roman" w:eastAsia="Times New Roman" w:hAnsi="Times New Roman" w:cs="Times New Roman"/>
          <w:color w:val="18181B"/>
          <w:sz w:val="22"/>
          <w:lang w:bidi="he-IL"/>
        </w:rPr>
        <w:t>a</w:t>
      </w:r>
      <w:r w:rsidRPr="0072327F">
        <w:rPr>
          <w:rFonts w:ascii="Times New Roman" w:eastAsia="Times New Roman" w:hAnsi="Times New Roman" w:cs="Times New Roman"/>
          <w:color w:val="000003"/>
          <w:sz w:val="22"/>
          <w:lang w:bidi="he-IL"/>
        </w:rPr>
        <w:t>nd therapi</w:t>
      </w:r>
      <w:r w:rsidRPr="0072327F">
        <w:rPr>
          <w:rFonts w:ascii="Times New Roman" w:eastAsia="Times New Roman" w:hAnsi="Times New Roman" w:cs="Times New Roman"/>
          <w:color w:val="18181B"/>
          <w:sz w:val="22"/>
          <w:lang w:bidi="he-IL"/>
        </w:rPr>
        <w:t>st</w:t>
      </w:r>
      <w:r w:rsidRPr="0072327F">
        <w:rPr>
          <w:rFonts w:ascii="Times New Roman" w:eastAsia="Times New Roman" w:hAnsi="Times New Roman" w:cs="Times New Roman"/>
          <w:color w:val="000003"/>
          <w:sz w:val="22"/>
          <w:lang w:bidi="he-IL"/>
        </w:rPr>
        <w:t>. She speci</w:t>
      </w:r>
      <w:r w:rsidRPr="0072327F">
        <w:rPr>
          <w:rFonts w:ascii="Times New Roman" w:eastAsia="Times New Roman" w:hAnsi="Times New Roman" w:cs="Times New Roman"/>
          <w:color w:val="18181B"/>
          <w:sz w:val="22"/>
          <w:lang w:bidi="he-IL"/>
        </w:rPr>
        <w:t>a</w:t>
      </w:r>
      <w:r w:rsidRPr="0072327F">
        <w:rPr>
          <w:rFonts w:ascii="Times New Roman" w:eastAsia="Times New Roman" w:hAnsi="Times New Roman" w:cs="Times New Roman"/>
          <w:color w:val="000003"/>
          <w:sz w:val="22"/>
          <w:lang w:bidi="he-IL"/>
        </w:rPr>
        <w:t>li</w:t>
      </w:r>
      <w:r w:rsidRPr="0072327F">
        <w:rPr>
          <w:rFonts w:ascii="Times New Roman" w:eastAsia="Times New Roman" w:hAnsi="Times New Roman" w:cs="Times New Roman"/>
          <w:color w:val="18181B"/>
          <w:sz w:val="22"/>
          <w:lang w:bidi="he-IL"/>
        </w:rPr>
        <w:t>z</w:t>
      </w:r>
      <w:r w:rsidRPr="0072327F">
        <w:rPr>
          <w:rFonts w:ascii="Times New Roman" w:eastAsia="Times New Roman" w:hAnsi="Times New Roman" w:cs="Times New Roman"/>
          <w:color w:val="000003"/>
          <w:sz w:val="22"/>
          <w:lang w:bidi="he-IL"/>
        </w:rPr>
        <w:t>es in extr</w:t>
      </w:r>
      <w:r w:rsidRPr="0072327F">
        <w:rPr>
          <w:rFonts w:ascii="Times New Roman" w:eastAsia="Times New Roman" w:hAnsi="Times New Roman" w:cs="Times New Roman"/>
          <w:color w:val="18181B"/>
          <w:sz w:val="22"/>
          <w:lang w:bidi="he-IL"/>
        </w:rPr>
        <w:t>e</w:t>
      </w:r>
      <w:r w:rsidRPr="0072327F">
        <w:rPr>
          <w:rFonts w:ascii="Times New Roman" w:eastAsia="Times New Roman" w:hAnsi="Times New Roman" w:cs="Times New Roman"/>
          <w:color w:val="000003"/>
          <w:sz w:val="22"/>
          <w:lang w:bidi="he-IL"/>
        </w:rPr>
        <w:t>m</w:t>
      </w:r>
      <w:r w:rsidRPr="0072327F">
        <w:rPr>
          <w:rFonts w:ascii="Times New Roman" w:eastAsia="Times New Roman" w:hAnsi="Times New Roman" w:cs="Times New Roman"/>
          <w:color w:val="18181B"/>
          <w:sz w:val="22"/>
          <w:lang w:bidi="he-IL"/>
        </w:rPr>
        <w:t>e</w:t>
      </w:r>
      <w:r w:rsidRPr="0072327F">
        <w:rPr>
          <w:rFonts w:ascii="Times New Roman" w:eastAsia="Times New Roman" w:hAnsi="Times New Roman" w:cs="Times New Roman"/>
          <w:color w:val="000003"/>
          <w:sz w:val="22"/>
          <w:lang w:bidi="he-IL"/>
        </w:rPr>
        <w:t>l</w:t>
      </w:r>
      <w:r w:rsidRPr="0072327F">
        <w:rPr>
          <w:rFonts w:ascii="Times New Roman" w:eastAsia="Times New Roman" w:hAnsi="Times New Roman" w:cs="Times New Roman"/>
          <w:color w:val="18181B"/>
          <w:sz w:val="22"/>
          <w:lang w:bidi="he-IL"/>
        </w:rPr>
        <w:t xml:space="preserve">y </w:t>
      </w:r>
      <w:r w:rsidRPr="0072327F">
        <w:rPr>
          <w:rFonts w:ascii="Times New Roman" w:eastAsia="Times New Roman" w:hAnsi="Times New Roman" w:cs="Times New Roman"/>
          <w:color w:val="000003"/>
          <w:sz w:val="22"/>
          <w:lang w:bidi="he-IL"/>
        </w:rPr>
        <w:t>at-ri</w:t>
      </w:r>
      <w:r w:rsidRPr="0072327F">
        <w:rPr>
          <w:rFonts w:ascii="Times New Roman" w:eastAsia="Times New Roman" w:hAnsi="Times New Roman" w:cs="Times New Roman"/>
          <w:color w:val="18181B"/>
          <w:sz w:val="22"/>
          <w:lang w:bidi="he-IL"/>
        </w:rPr>
        <w:t xml:space="preserve">sk </w:t>
      </w:r>
      <w:r w:rsidRPr="0072327F">
        <w:rPr>
          <w:rFonts w:ascii="Times New Roman" w:eastAsia="Times New Roman" w:hAnsi="Times New Roman" w:cs="Times New Roman"/>
          <w:color w:val="000003"/>
          <w:sz w:val="22"/>
          <w:lang w:bidi="he-IL"/>
        </w:rPr>
        <w:t xml:space="preserve">clients and does the mental health </w:t>
      </w:r>
      <w:r w:rsidRPr="0072327F">
        <w:rPr>
          <w:rFonts w:ascii="Times New Roman" w:eastAsia="Times New Roman" w:hAnsi="Times New Roman" w:cs="Times New Roman"/>
          <w:color w:val="18181B"/>
          <w:sz w:val="22"/>
          <w:lang w:bidi="he-IL"/>
        </w:rPr>
        <w:t>a</w:t>
      </w:r>
      <w:r w:rsidRPr="0072327F">
        <w:rPr>
          <w:rFonts w:ascii="Times New Roman" w:eastAsia="Times New Roman" w:hAnsi="Times New Roman" w:cs="Times New Roman"/>
          <w:color w:val="000003"/>
          <w:sz w:val="22"/>
          <w:lang w:bidi="he-IL"/>
        </w:rPr>
        <w:t>nd addiction</w:t>
      </w:r>
      <w:r w:rsidRPr="0072327F">
        <w:rPr>
          <w:rFonts w:ascii="Times New Roman" w:eastAsia="Times New Roman" w:hAnsi="Times New Roman" w:cs="Times New Roman"/>
          <w:color w:val="18181B"/>
          <w:sz w:val="22"/>
          <w:lang w:bidi="he-IL"/>
        </w:rPr>
        <w:t xml:space="preserve">s </w:t>
      </w:r>
      <w:r w:rsidRPr="0072327F">
        <w:rPr>
          <w:rFonts w:ascii="Times New Roman" w:eastAsia="Times New Roman" w:hAnsi="Times New Roman" w:cs="Times New Roman"/>
          <w:color w:val="000003"/>
          <w:sz w:val="22"/>
          <w:lang w:bidi="he-IL"/>
        </w:rPr>
        <w:t>tr</w:t>
      </w:r>
      <w:r w:rsidRPr="0072327F">
        <w:rPr>
          <w:rFonts w:ascii="Times New Roman" w:eastAsia="Times New Roman" w:hAnsi="Times New Roman" w:cs="Times New Roman"/>
          <w:color w:val="18181B"/>
          <w:sz w:val="22"/>
          <w:lang w:bidi="he-IL"/>
        </w:rPr>
        <w:t>a</w:t>
      </w:r>
      <w:r w:rsidRPr="0072327F">
        <w:rPr>
          <w:rFonts w:ascii="Times New Roman" w:eastAsia="Times New Roman" w:hAnsi="Times New Roman" w:cs="Times New Roman"/>
          <w:color w:val="000003"/>
          <w:sz w:val="22"/>
          <w:lang w:bidi="he-IL"/>
        </w:rPr>
        <w:t>inings for the Indiana C</w:t>
      </w:r>
      <w:r w:rsidRPr="0072327F">
        <w:rPr>
          <w:rFonts w:ascii="Times New Roman" w:eastAsia="Times New Roman" w:hAnsi="Times New Roman" w:cs="Times New Roman"/>
          <w:color w:val="18181B"/>
          <w:sz w:val="22"/>
          <w:lang w:bidi="he-IL"/>
        </w:rPr>
        <w:t>oa</w:t>
      </w:r>
      <w:r w:rsidRPr="0072327F">
        <w:rPr>
          <w:rFonts w:ascii="Times New Roman" w:eastAsia="Times New Roman" w:hAnsi="Times New Roman" w:cs="Times New Roman"/>
          <w:color w:val="000003"/>
          <w:sz w:val="22"/>
          <w:lang w:bidi="he-IL"/>
        </w:rPr>
        <w:t>lition Again</w:t>
      </w:r>
      <w:r w:rsidRPr="0072327F">
        <w:rPr>
          <w:rFonts w:ascii="Times New Roman" w:eastAsia="Times New Roman" w:hAnsi="Times New Roman" w:cs="Times New Roman"/>
          <w:color w:val="18181B"/>
          <w:sz w:val="22"/>
          <w:lang w:bidi="he-IL"/>
        </w:rPr>
        <w:t>s</w:t>
      </w:r>
      <w:r w:rsidRPr="0072327F">
        <w:rPr>
          <w:rFonts w:ascii="Times New Roman" w:eastAsia="Times New Roman" w:hAnsi="Times New Roman" w:cs="Times New Roman"/>
          <w:color w:val="000003"/>
          <w:sz w:val="22"/>
          <w:lang w:bidi="he-IL"/>
        </w:rPr>
        <w:t>t D</w:t>
      </w:r>
      <w:r w:rsidRPr="0072327F">
        <w:rPr>
          <w:rFonts w:ascii="Times New Roman" w:eastAsia="Times New Roman" w:hAnsi="Times New Roman" w:cs="Times New Roman"/>
          <w:color w:val="18181B"/>
          <w:sz w:val="22"/>
          <w:lang w:bidi="he-IL"/>
        </w:rPr>
        <w:t>o</w:t>
      </w:r>
      <w:r w:rsidRPr="0072327F">
        <w:rPr>
          <w:rFonts w:ascii="Times New Roman" w:eastAsia="Times New Roman" w:hAnsi="Times New Roman" w:cs="Times New Roman"/>
          <w:color w:val="000003"/>
          <w:sz w:val="22"/>
          <w:lang w:bidi="he-IL"/>
        </w:rPr>
        <w:t>me</w:t>
      </w:r>
      <w:r w:rsidRPr="0072327F">
        <w:rPr>
          <w:rFonts w:ascii="Times New Roman" w:eastAsia="Times New Roman" w:hAnsi="Times New Roman" w:cs="Times New Roman"/>
          <w:color w:val="18181B"/>
          <w:sz w:val="22"/>
          <w:lang w:bidi="he-IL"/>
        </w:rPr>
        <w:t>s</w:t>
      </w:r>
      <w:r w:rsidRPr="0072327F">
        <w:rPr>
          <w:rFonts w:ascii="Times New Roman" w:eastAsia="Times New Roman" w:hAnsi="Times New Roman" w:cs="Times New Roman"/>
          <w:color w:val="000003"/>
          <w:sz w:val="22"/>
          <w:lang w:bidi="he-IL"/>
        </w:rPr>
        <w:t>tic Violen</w:t>
      </w:r>
      <w:r w:rsidRPr="0072327F">
        <w:rPr>
          <w:rFonts w:ascii="Times New Roman" w:eastAsia="Times New Roman" w:hAnsi="Times New Roman" w:cs="Times New Roman"/>
          <w:color w:val="18181B"/>
          <w:sz w:val="22"/>
          <w:lang w:bidi="he-IL"/>
        </w:rPr>
        <w:t xml:space="preserve">ce. </w:t>
      </w:r>
    </w:p>
    <w:p w14:paraId="134551F9" w14:textId="77777777" w:rsidR="0072327F" w:rsidRPr="0072327F" w:rsidRDefault="0072327F" w:rsidP="0072327F">
      <w:pPr>
        <w:widowControl w:val="0"/>
        <w:tabs>
          <w:tab w:val="left" w:leader="dot" w:pos="7440"/>
        </w:tabs>
        <w:autoSpaceDE w:val="0"/>
        <w:autoSpaceDN w:val="0"/>
        <w:adjustRightInd w:val="0"/>
        <w:spacing w:line="230" w:lineRule="exact"/>
        <w:ind w:right="29"/>
        <w:rPr>
          <w:rFonts w:ascii="Times New Roman" w:eastAsia="Times New Roman" w:hAnsi="Times New Roman" w:cs="Times New Roman"/>
          <w:color w:val="18181B"/>
          <w:sz w:val="22"/>
          <w:lang w:bidi="he-IL"/>
        </w:rPr>
      </w:pPr>
    </w:p>
    <w:p w14:paraId="65668935" w14:textId="77777777" w:rsidR="0072327F" w:rsidRPr="0072327F" w:rsidRDefault="0072327F" w:rsidP="0072327F">
      <w:pPr>
        <w:widowControl w:val="0"/>
        <w:tabs>
          <w:tab w:val="left" w:leader="dot" w:pos="7440"/>
        </w:tabs>
        <w:autoSpaceDE w:val="0"/>
        <w:autoSpaceDN w:val="0"/>
        <w:adjustRightInd w:val="0"/>
        <w:spacing w:line="230" w:lineRule="exact"/>
        <w:ind w:right="29"/>
        <w:rPr>
          <w:rFonts w:ascii="Times New Roman" w:eastAsia="Times New Roman" w:hAnsi="Times New Roman" w:cs="Times New Roman"/>
          <w:color w:val="000003"/>
          <w:sz w:val="22"/>
          <w:lang w:bidi="he-IL"/>
        </w:rPr>
      </w:pPr>
      <w:r w:rsidRPr="0072327F">
        <w:rPr>
          <w:rFonts w:ascii="Times New Roman" w:eastAsia="Times New Roman" w:hAnsi="Times New Roman" w:cs="Times New Roman"/>
          <w:color w:val="000003"/>
          <w:sz w:val="22"/>
          <w:lang w:bidi="he-IL"/>
        </w:rPr>
        <w:t>Dr. Clark shares her re</w:t>
      </w:r>
      <w:r w:rsidRPr="0072327F">
        <w:rPr>
          <w:rFonts w:ascii="Times New Roman" w:eastAsia="Times New Roman" w:hAnsi="Times New Roman" w:cs="Times New Roman"/>
          <w:color w:val="18181B"/>
          <w:sz w:val="22"/>
          <w:lang w:bidi="he-IL"/>
        </w:rPr>
        <w:t>sea</w:t>
      </w:r>
      <w:r w:rsidRPr="0072327F">
        <w:rPr>
          <w:rFonts w:ascii="Times New Roman" w:eastAsia="Times New Roman" w:hAnsi="Times New Roman" w:cs="Times New Roman"/>
          <w:color w:val="000003"/>
          <w:sz w:val="22"/>
          <w:lang w:bidi="he-IL"/>
        </w:rPr>
        <w:t>rch on the p</w:t>
      </w:r>
      <w:r w:rsidRPr="0072327F">
        <w:rPr>
          <w:rFonts w:ascii="Times New Roman" w:eastAsia="Times New Roman" w:hAnsi="Times New Roman" w:cs="Times New Roman"/>
          <w:color w:val="18181B"/>
          <w:sz w:val="22"/>
          <w:lang w:bidi="he-IL"/>
        </w:rPr>
        <w:t>o</w:t>
      </w:r>
      <w:r w:rsidRPr="0072327F">
        <w:rPr>
          <w:rFonts w:ascii="Times New Roman" w:eastAsia="Times New Roman" w:hAnsi="Times New Roman" w:cs="Times New Roman"/>
          <w:color w:val="000003"/>
          <w:sz w:val="22"/>
          <w:lang w:bidi="he-IL"/>
        </w:rPr>
        <w:t>litical sc</w:t>
      </w:r>
      <w:r w:rsidRPr="0072327F">
        <w:rPr>
          <w:rFonts w:ascii="Times New Roman" w:eastAsia="Times New Roman" w:hAnsi="Times New Roman" w:cs="Times New Roman"/>
          <w:color w:val="18181B"/>
          <w:sz w:val="22"/>
          <w:lang w:bidi="he-IL"/>
        </w:rPr>
        <w:t>e</w:t>
      </w:r>
      <w:r w:rsidRPr="0072327F">
        <w:rPr>
          <w:rFonts w:ascii="Times New Roman" w:eastAsia="Times New Roman" w:hAnsi="Times New Roman" w:cs="Times New Roman"/>
          <w:color w:val="000003"/>
          <w:sz w:val="22"/>
          <w:lang w:bidi="he-IL"/>
        </w:rPr>
        <w:t>n</w:t>
      </w:r>
      <w:r w:rsidRPr="0072327F">
        <w:rPr>
          <w:rFonts w:ascii="Times New Roman" w:eastAsia="Times New Roman" w:hAnsi="Times New Roman" w:cs="Times New Roman"/>
          <w:color w:val="18181B"/>
          <w:sz w:val="22"/>
          <w:lang w:bidi="he-IL"/>
        </w:rPr>
        <w:t>e a</w:t>
      </w:r>
      <w:r w:rsidRPr="0072327F">
        <w:rPr>
          <w:rFonts w:ascii="Times New Roman" w:eastAsia="Times New Roman" w:hAnsi="Times New Roman" w:cs="Times New Roman"/>
          <w:color w:val="000003"/>
          <w:sz w:val="22"/>
          <w:lang w:bidi="he-IL"/>
        </w:rPr>
        <w:t>nd continu</w:t>
      </w:r>
      <w:r w:rsidRPr="0072327F">
        <w:rPr>
          <w:rFonts w:ascii="Times New Roman" w:eastAsia="Times New Roman" w:hAnsi="Times New Roman" w:cs="Times New Roman"/>
          <w:color w:val="18181B"/>
          <w:sz w:val="22"/>
          <w:lang w:bidi="he-IL"/>
        </w:rPr>
        <w:t xml:space="preserve">es </w:t>
      </w:r>
      <w:r w:rsidRPr="0072327F">
        <w:rPr>
          <w:rFonts w:ascii="Times New Roman" w:eastAsia="Times New Roman" w:hAnsi="Times New Roman" w:cs="Times New Roman"/>
          <w:color w:val="000003"/>
          <w:sz w:val="22"/>
          <w:lang w:bidi="he-IL"/>
        </w:rPr>
        <w:t>to be heavil</w:t>
      </w:r>
      <w:r w:rsidRPr="0072327F">
        <w:rPr>
          <w:rFonts w:ascii="Times New Roman" w:eastAsia="Times New Roman" w:hAnsi="Times New Roman" w:cs="Times New Roman"/>
          <w:color w:val="18181B"/>
          <w:sz w:val="22"/>
          <w:lang w:bidi="he-IL"/>
        </w:rPr>
        <w:t xml:space="preserve">y </w:t>
      </w:r>
      <w:r w:rsidRPr="0072327F">
        <w:rPr>
          <w:rFonts w:ascii="Times New Roman" w:eastAsia="Times New Roman" w:hAnsi="Times New Roman" w:cs="Times New Roman"/>
          <w:color w:val="000003"/>
          <w:sz w:val="22"/>
          <w:lang w:bidi="he-IL"/>
        </w:rPr>
        <w:t>in</w:t>
      </w:r>
      <w:r w:rsidRPr="0072327F">
        <w:rPr>
          <w:rFonts w:ascii="Times New Roman" w:eastAsia="Times New Roman" w:hAnsi="Times New Roman" w:cs="Times New Roman"/>
          <w:color w:val="18181B"/>
          <w:sz w:val="22"/>
          <w:lang w:bidi="he-IL"/>
        </w:rPr>
        <w:t>vo</w:t>
      </w:r>
      <w:r w:rsidRPr="0072327F">
        <w:rPr>
          <w:rFonts w:ascii="Times New Roman" w:eastAsia="Times New Roman" w:hAnsi="Times New Roman" w:cs="Times New Roman"/>
          <w:color w:val="000003"/>
          <w:sz w:val="22"/>
          <w:lang w:bidi="he-IL"/>
        </w:rPr>
        <w:t>l</w:t>
      </w:r>
      <w:r w:rsidRPr="0072327F">
        <w:rPr>
          <w:rFonts w:ascii="Times New Roman" w:eastAsia="Times New Roman" w:hAnsi="Times New Roman" w:cs="Times New Roman"/>
          <w:color w:val="18181B"/>
          <w:sz w:val="22"/>
          <w:lang w:bidi="he-IL"/>
        </w:rPr>
        <w:t>ve</w:t>
      </w:r>
      <w:r w:rsidRPr="0072327F">
        <w:rPr>
          <w:rFonts w:ascii="Times New Roman" w:eastAsia="Times New Roman" w:hAnsi="Times New Roman" w:cs="Times New Roman"/>
          <w:color w:val="000003"/>
          <w:sz w:val="22"/>
          <w:lang w:bidi="he-IL"/>
        </w:rPr>
        <w:t xml:space="preserve">d in </w:t>
      </w:r>
      <w:r w:rsidRPr="0072327F">
        <w:rPr>
          <w:rFonts w:ascii="Times New Roman" w:eastAsia="Times New Roman" w:hAnsi="Times New Roman" w:cs="Times New Roman"/>
          <w:color w:val="18181B"/>
          <w:sz w:val="22"/>
          <w:lang w:bidi="he-IL"/>
        </w:rPr>
        <w:t>s</w:t>
      </w:r>
      <w:r w:rsidRPr="0072327F">
        <w:rPr>
          <w:rFonts w:ascii="Times New Roman" w:eastAsia="Times New Roman" w:hAnsi="Times New Roman" w:cs="Times New Roman"/>
          <w:color w:val="000003"/>
          <w:sz w:val="22"/>
          <w:lang w:bidi="he-IL"/>
        </w:rPr>
        <w:t>tat</w:t>
      </w:r>
      <w:r w:rsidRPr="0072327F">
        <w:rPr>
          <w:rFonts w:ascii="Times New Roman" w:eastAsia="Times New Roman" w:hAnsi="Times New Roman" w:cs="Times New Roman"/>
          <w:color w:val="18181B"/>
          <w:sz w:val="22"/>
          <w:lang w:bidi="he-IL"/>
        </w:rPr>
        <w:t xml:space="preserve">e </w:t>
      </w:r>
      <w:r w:rsidRPr="0072327F">
        <w:rPr>
          <w:rFonts w:ascii="Times New Roman" w:eastAsia="Times New Roman" w:hAnsi="Times New Roman" w:cs="Times New Roman"/>
          <w:color w:val="000003"/>
          <w:sz w:val="22"/>
          <w:lang w:bidi="he-IL"/>
        </w:rPr>
        <w:t>l</w:t>
      </w:r>
      <w:r w:rsidRPr="0072327F">
        <w:rPr>
          <w:rFonts w:ascii="Times New Roman" w:eastAsia="Times New Roman" w:hAnsi="Times New Roman" w:cs="Times New Roman"/>
          <w:color w:val="18181B"/>
          <w:sz w:val="22"/>
          <w:lang w:bidi="he-IL"/>
        </w:rPr>
        <w:t>eg</w:t>
      </w:r>
      <w:r w:rsidRPr="0072327F">
        <w:rPr>
          <w:rFonts w:ascii="Times New Roman" w:eastAsia="Times New Roman" w:hAnsi="Times New Roman" w:cs="Times New Roman"/>
          <w:color w:val="000003"/>
          <w:sz w:val="22"/>
          <w:lang w:bidi="he-IL"/>
        </w:rPr>
        <w:t>i</w:t>
      </w:r>
      <w:r w:rsidRPr="0072327F">
        <w:rPr>
          <w:rFonts w:ascii="Times New Roman" w:eastAsia="Times New Roman" w:hAnsi="Times New Roman" w:cs="Times New Roman"/>
          <w:color w:val="18181B"/>
          <w:sz w:val="22"/>
          <w:lang w:bidi="he-IL"/>
        </w:rPr>
        <w:t>s</w:t>
      </w:r>
      <w:r w:rsidRPr="0072327F">
        <w:rPr>
          <w:rFonts w:ascii="Times New Roman" w:eastAsia="Times New Roman" w:hAnsi="Times New Roman" w:cs="Times New Roman"/>
          <w:color w:val="000003"/>
          <w:sz w:val="22"/>
          <w:lang w:bidi="he-IL"/>
        </w:rPr>
        <w:t xml:space="preserve">lation </w:t>
      </w:r>
      <w:r w:rsidRPr="0072327F">
        <w:rPr>
          <w:rFonts w:ascii="Times New Roman" w:eastAsia="Times New Roman" w:hAnsi="Times New Roman" w:cs="Times New Roman"/>
          <w:color w:val="18181B"/>
          <w:sz w:val="22"/>
          <w:lang w:bidi="he-IL"/>
        </w:rPr>
        <w:t>gove</w:t>
      </w:r>
      <w:r w:rsidRPr="0072327F">
        <w:rPr>
          <w:rFonts w:ascii="Times New Roman" w:eastAsia="Times New Roman" w:hAnsi="Times New Roman" w:cs="Times New Roman"/>
          <w:color w:val="000003"/>
          <w:sz w:val="22"/>
          <w:lang w:bidi="he-IL"/>
        </w:rPr>
        <w:t>rnin</w:t>
      </w:r>
      <w:r w:rsidRPr="0072327F">
        <w:rPr>
          <w:rFonts w:ascii="Times New Roman" w:eastAsia="Times New Roman" w:hAnsi="Times New Roman" w:cs="Times New Roman"/>
          <w:color w:val="18181B"/>
          <w:sz w:val="22"/>
          <w:lang w:bidi="he-IL"/>
        </w:rPr>
        <w:t xml:space="preserve">g </w:t>
      </w:r>
      <w:r w:rsidRPr="0072327F">
        <w:rPr>
          <w:rFonts w:ascii="Times New Roman" w:eastAsia="Times New Roman" w:hAnsi="Times New Roman" w:cs="Times New Roman"/>
          <w:color w:val="000003"/>
          <w:sz w:val="22"/>
          <w:lang w:bidi="he-IL"/>
        </w:rPr>
        <w:t xml:space="preserve">the </w:t>
      </w:r>
      <w:r w:rsidRPr="0072327F">
        <w:rPr>
          <w:rFonts w:ascii="Times New Roman" w:eastAsia="Times New Roman" w:hAnsi="Times New Roman" w:cs="Times New Roman"/>
          <w:color w:val="18181B"/>
          <w:sz w:val="22"/>
          <w:lang w:bidi="he-IL"/>
        </w:rPr>
        <w:t>ex</w:t>
      </w:r>
      <w:r w:rsidRPr="0072327F">
        <w:rPr>
          <w:rFonts w:ascii="Times New Roman" w:eastAsia="Times New Roman" w:hAnsi="Times New Roman" w:cs="Times New Roman"/>
          <w:color w:val="000003"/>
          <w:sz w:val="22"/>
          <w:lang w:bidi="he-IL"/>
        </w:rPr>
        <w:t>tr</w:t>
      </w:r>
      <w:r w:rsidRPr="0072327F">
        <w:rPr>
          <w:rFonts w:ascii="Times New Roman" w:eastAsia="Times New Roman" w:hAnsi="Times New Roman" w:cs="Times New Roman"/>
          <w:color w:val="18181B"/>
          <w:sz w:val="22"/>
          <w:lang w:bidi="he-IL"/>
        </w:rPr>
        <w:t>e</w:t>
      </w:r>
      <w:r w:rsidRPr="0072327F">
        <w:rPr>
          <w:rFonts w:ascii="Times New Roman" w:eastAsia="Times New Roman" w:hAnsi="Times New Roman" w:cs="Times New Roman"/>
          <w:color w:val="000003"/>
          <w:sz w:val="22"/>
          <w:lang w:bidi="he-IL"/>
        </w:rPr>
        <w:t>mel</w:t>
      </w:r>
      <w:r w:rsidRPr="0072327F">
        <w:rPr>
          <w:rFonts w:ascii="Times New Roman" w:eastAsia="Times New Roman" w:hAnsi="Times New Roman" w:cs="Times New Roman"/>
          <w:color w:val="18181B"/>
          <w:sz w:val="22"/>
          <w:lang w:bidi="he-IL"/>
        </w:rPr>
        <w:t>y a</w:t>
      </w:r>
      <w:r w:rsidRPr="0072327F">
        <w:rPr>
          <w:rFonts w:ascii="Times New Roman" w:eastAsia="Times New Roman" w:hAnsi="Times New Roman" w:cs="Times New Roman"/>
          <w:color w:val="000003"/>
          <w:sz w:val="22"/>
          <w:lang w:bidi="he-IL"/>
        </w:rPr>
        <w:t>t-ri</w:t>
      </w:r>
      <w:r w:rsidRPr="0072327F">
        <w:rPr>
          <w:rFonts w:ascii="Times New Roman" w:eastAsia="Times New Roman" w:hAnsi="Times New Roman" w:cs="Times New Roman"/>
          <w:color w:val="18181B"/>
          <w:sz w:val="22"/>
          <w:lang w:bidi="he-IL"/>
        </w:rPr>
        <w:t>s</w:t>
      </w:r>
      <w:r w:rsidRPr="0072327F">
        <w:rPr>
          <w:rFonts w:ascii="Times New Roman" w:eastAsia="Times New Roman" w:hAnsi="Times New Roman" w:cs="Times New Roman"/>
          <w:color w:val="000003"/>
          <w:sz w:val="22"/>
          <w:lang w:bidi="he-IL"/>
        </w:rPr>
        <w:t xml:space="preserve">k </w:t>
      </w:r>
      <w:r w:rsidRPr="0072327F">
        <w:rPr>
          <w:rFonts w:ascii="Times New Roman" w:eastAsia="Times New Roman" w:hAnsi="Times New Roman" w:cs="Times New Roman"/>
          <w:color w:val="18181B"/>
          <w:sz w:val="22"/>
          <w:lang w:bidi="he-IL"/>
        </w:rPr>
        <w:t>c</w:t>
      </w:r>
      <w:r w:rsidRPr="0072327F">
        <w:rPr>
          <w:rFonts w:ascii="Times New Roman" w:eastAsia="Times New Roman" w:hAnsi="Times New Roman" w:cs="Times New Roman"/>
          <w:color w:val="000003"/>
          <w:sz w:val="22"/>
          <w:lang w:bidi="he-IL"/>
        </w:rPr>
        <w:t>lient.</w:t>
      </w:r>
    </w:p>
    <w:p w14:paraId="78BE9CE5" w14:textId="77777777" w:rsidR="00C473AB" w:rsidRDefault="00C473AB" w:rsidP="001E5727">
      <w:pPr>
        <w:shd w:val="clear" w:color="auto" w:fill="FFFFFF"/>
        <w:spacing w:line="240" w:lineRule="auto"/>
        <w:rPr>
          <w:rFonts w:ascii="Times New Roman" w:eastAsia="Times New Roman" w:hAnsi="Times New Roman" w:cs="Times New Roman"/>
          <w:b/>
          <w:color w:val="auto"/>
          <w:sz w:val="22"/>
          <w:lang w:val="es-MX"/>
        </w:rPr>
      </w:pPr>
    </w:p>
    <w:p w14:paraId="1845B9FD" w14:textId="77777777" w:rsidR="001E5727" w:rsidRDefault="001E5727" w:rsidP="001E5727">
      <w:pPr>
        <w:shd w:val="clear" w:color="auto" w:fill="FFFFFF"/>
        <w:spacing w:line="240" w:lineRule="auto"/>
        <w:rPr>
          <w:rFonts w:ascii="Times New Roman" w:eastAsia="Times New Roman" w:hAnsi="Times New Roman" w:cs="Times New Roman"/>
          <w:b/>
          <w:color w:val="auto"/>
          <w:sz w:val="22"/>
          <w:lang w:val="es-MX"/>
        </w:rPr>
      </w:pPr>
    </w:p>
    <w:p w14:paraId="0E1A5D69" w14:textId="77777777" w:rsidR="001E5727" w:rsidRDefault="001E5727" w:rsidP="001E5727">
      <w:pPr>
        <w:shd w:val="clear" w:color="auto" w:fill="FFFFFF"/>
        <w:spacing w:line="240" w:lineRule="auto"/>
        <w:rPr>
          <w:rFonts w:ascii="Times New Roman" w:eastAsia="Times New Roman" w:hAnsi="Times New Roman" w:cs="Times New Roman"/>
          <w:b/>
          <w:color w:val="auto"/>
          <w:sz w:val="22"/>
          <w:lang w:val="es-MX"/>
        </w:rPr>
      </w:pPr>
    </w:p>
    <w:p w14:paraId="27519529" w14:textId="7A878485" w:rsidR="001E5727" w:rsidRPr="001E5727" w:rsidRDefault="001E5727" w:rsidP="001E5727">
      <w:pPr>
        <w:shd w:val="clear" w:color="auto" w:fill="FFFFFF"/>
        <w:spacing w:line="240" w:lineRule="auto"/>
        <w:rPr>
          <w:rFonts w:ascii="Times New Roman" w:eastAsia="Times New Roman" w:hAnsi="Times New Roman" w:cs="Times New Roman"/>
          <w:b/>
          <w:color w:val="000000"/>
          <w:sz w:val="22"/>
          <w:lang w:val="es-MX"/>
        </w:rPr>
      </w:pPr>
      <w:r w:rsidRPr="001E5727">
        <w:rPr>
          <w:rFonts w:ascii="Times New Roman" w:eastAsia="Times New Roman" w:hAnsi="Times New Roman" w:cs="Times New Roman"/>
          <w:b/>
          <w:noProof/>
          <w:color w:val="auto"/>
          <w:w w:val="105"/>
          <w:sz w:val="22"/>
        </w:rPr>
        <w:drawing>
          <wp:anchor distT="0" distB="0" distL="114300" distR="114300" simplePos="0" relativeHeight="251718656" behindDoc="1" locked="0" layoutInCell="1" allowOverlap="1" wp14:anchorId="3499EC57" wp14:editId="100C8A51">
            <wp:simplePos x="0" y="0"/>
            <wp:positionH relativeFrom="margin">
              <wp:posOffset>-635</wp:posOffset>
            </wp:positionH>
            <wp:positionV relativeFrom="paragraph">
              <wp:posOffset>6985</wp:posOffset>
            </wp:positionV>
            <wp:extent cx="1095375" cy="1533525"/>
            <wp:effectExtent l="0" t="0" r="9525" b="9525"/>
            <wp:wrapSquare wrapText="bothSides"/>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descr="C:\Users\cindy.holloway\Pictures\FACULTY  pics\Gerig.jpg"/>
                    <pic:cNvPicPr preferRelativeResize="0">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1095375" cy="1533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5727">
        <w:rPr>
          <w:rFonts w:ascii="Times New Roman" w:eastAsia="Times New Roman" w:hAnsi="Times New Roman" w:cs="Times New Roman"/>
          <w:b/>
          <w:color w:val="auto"/>
          <w:sz w:val="22"/>
          <w:lang w:val="es-MX"/>
        </w:rPr>
        <w:t>Kristina M. Graber, MA, LMFT……………</w:t>
      </w:r>
      <w:r w:rsidRPr="001E5727">
        <w:rPr>
          <w:rFonts w:ascii="Times New Roman" w:eastAsia="Times New Roman" w:hAnsi="Times New Roman" w:cs="Times New Roman"/>
          <w:b/>
          <w:i/>
          <w:color w:val="000000"/>
          <w:sz w:val="22"/>
          <w:lang w:val="es-MX"/>
        </w:rPr>
        <w:t>kristina.graber@indwes.edu</w:t>
      </w:r>
    </w:p>
    <w:p w14:paraId="3D6DFF47" w14:textId="77777777" w:rsidR="001E5727" w:rsidRDefault="001E5727" w:rsidP="001E5727">
      <w:pPr>
        <w:shd w:val="clear" w:color="auto" w:fill="FFFFFF"/>
        <w:spacing w:line="240" w:lineRule="auto"/>
        <w:ind w:right="1152"/>
        <w:rPr>
          <w:rFonts w:ascii="Times New Roman" w:eastAsia="Times New Roman" w:hAnsi="Times New Roman" w:cs="Times New Roman"/>
          <w:color w:val="000000"/>
          <w:sz w:val="22"/>
        </w:rPr>
      </w:pPr>
      <w:r w:rsidRPr="001E5727">
        <w:rPr>
          <w:rFonts w:ascii="Times New Roman" w:eastAsia="Times New Roman" w:hAnsi="Times New Roman" w:cs="Times New Roman"/>
          <w:color w:val="000000"/>
          <w:sz w:val="22"/>
        </w:rPr>
        <w:t xml:space="preserve">Kristina Graber earned her MA in Marriage and Family Counseling Therapy from Indiana Wesleyan University and is a Licensed Marriage and Family Therapist in the state of Indiana.  Kristina holds membership in AAMFT and is an AAMFT Approved Supervisor.  She has worked in a variety of settings including non-profit church counseling center, FQHC outpatient clinic, mental health evaluations in the hospital setting (ER, ICU, and PCU), and private practice.  Kristina owns a group counseling practice in Greenfield, Indiana and works with a variety of client populations with specialty areas in treating couples recovering from infidelity and working with families in </w:t>
      </w:r>
    </w:p>
    <w:p w14:paraId="7FD3FB3D" w14:textId="3FE71731" w:rsidR="001E5727" w:rsidRPr="001E5727" w:rsidRDefault="001E5727" w:rsidP="001E5727">
      <w:pPr>
        <w:shd w:val="clear" w:color="auto" w:fill="FFFFFF"/>
        <w:spacing w:line="240" w:lineRule="auto"/>
        <w:ind w:right="1152"/>
        <w:rPr>
          <w:rFonts w:ascii="Times New Roman" w:eastAsia="Times New Roman" w:hAnsi="Times New Roman" w:cs="Times New Roman"/>
          <w:color w:val="000000"/>
          <w:sz w:val="22"/>
        </w:rPr>
      </w:pPr>
      <w:r w:rsidRPr="001E5727">
        <w:rPr>
          <w:rFonts w:ascii="Times New Roman" w:eastAsia="Times New Roman" w:hAnsi="Times New Roman" w:cs="Times New Roman"/>
          <w:color w:val="000000"/>
          <w:sz w:val="22"/>
        </w:rPr>
        <w:t>improving relationship dynamics within the family system, and trauma recovery.  Kristina has received EMDR Basic training through an EMDRIA approved course and is pursing EMDR certification for treatment of trauma.  She is currently serving as Elections Committee Chair and on the membership committee for IAMFT and is active with the local Systems of Care Team for Hancock County, Indiana.</w:t>
      </w:r>
    </w:p>
    <w:p w14:paraId="025A5FF4" w14:textId="77777777" w:rsidR="001E5727" w:rsidRPr="001E5727" w:rsidRDefault="001E5727" w:rsidP="001E5727">
      <w:pPr>
        <w:shd w:val="clear" w:color="auto" w:fill="FFFFFF"/>
        <w:spacing w:line="240" w:lineRule="auto"/>
        <w:ind w:right="1152"/>
        <w:rPr>
          <w:rFonts w:ascii="Times New Roman" w:eastAsia="Times New Roman" w:hAnsi="Times New Roman" w:cs="Times New Roman"/>
          <w:color w:val="000000"/>
          <w:sz w:val="22"/>
        </w:rPr>
      </w:pPr>
    </w:p>
    <w:p w14:paraId="601FD2CE" w14:textId="77777777" w:rsidR="001E5727" w:rsidRPr="001E5727" w:rsidRDefault="001E5727" w:rsidP="001E5727">
      <w:pPr>
        <w:shd w:val="clear" w:color="auto" w:fill="FFFFFF"/>
        <w:spacing w:line="240" w:lineRule="auto"/>
        <w:rPr>
          <w:rFonts w:ascii="Times New Roman" w:eastAsia="Times New Roman" w:hAnsi="Times New Roman" w:cs="Times New Roman"/>
          <w:color w:val="000000"/>
          <w:sz w:val="22"/>
        </w:rPr>
      </w:pPr>
    </w:p>
    <w:p w14:paraId="3FE70766" w14:textId="77777777" w:rsidR="001E5727" w:rsidRPr="001E5727" w:rsidRDefault="001E5727" w:rsidP="001E5727">
      <w:pPr>
        <w:spacing w:line="240" w:lineRule="auto"/>
        <w:ind w:left="432" w:right="1152"/>
        <w:rPr>
          <w:rFonts w:ascii="Times New Roman" w:eastAsia="Times New Roman" w:hAnsi="Times New Roman" w:cs="Times New Roman"/>
          <w:b/>
          <w:color w:val="auto"/>
          <w:sz w:val="22"/>
        </w:rPr>
      </w:pPr>
      <w:r w:rsidRPr="001E5727">
        <w:rPr>
          <w:rFonts w:ascii="Times New Roman" w:eastAsia="Times New Roman" w:hAnsi="Times New Roman" w:cs="Times New Roman"/>
          <w:noProof/>
          <w:color w:val="auto"/>
          <w:sz w:val="22"/>
        </w:rPr>
        <w:drawing>
          <wp:anchor distT="0" distB="0" distL="114300" distR="114300" simplePos="0" relativeHeight="251723776" behindDoc="0" locked="0" layoutInCell="1" allowOverlap="1" wp14:anchorId="4C230E8E" wp14:editId="77F24236">
            <wp:simplePos x="0" y="0"/>
            <wp:positionH relativeFrom="column">
              <wp:posOffset>-29210</wp:posOffset>
            </wp:positionH>
            <wp:positionV relativeFrom="paragraph">
              <wp:posOffset>40640</wp:posOffset>
            </wp:positionV>
            <wp:extent cx="1285875" cy="1466850"/>
            <wp:effectExtent l="0" t="0" r="9525" b="0"/>
            <wp:wrapThrough wrapText="bothSides">
              <wp:wrapPolygon edited="0">
                <wp:start x="0" y="0"/>
                <wp:lineTo x="0" y="21319"/>
                <wp:lineTo x="21440" y="21319"/>
                <wp:lineTo x="21440" y="0"/>
                <wp:lineTo x="0" y="0"/>
              </wp:wrapPolygon>
            </wp:wrapThrough>
            <wp:docPr id="23" name="Picture 23" descr="A person smiling for the camera&#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Picture 23" descr="A person smiling for the camera&#10;&#10;Description automatically generated with medium confidence"/>
                    <pic:cNvPicPr preferRelativeResize="0">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85875"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E5727">
        <w:rPr>
          <w:rFonts w:ascii="Times New Roman" w:eastAsia="Times New Roman" w:hAnsi="Times New Roman" w:cs="Times New Roman"/>
          <w:b/>
          <w:color w:val="auto"/>
          <w:sz w:val="22"/>
        </w:rPr>
        <w:t>Julie Hill, M.S. ………………………………</w:t>
      </w:r>
      <w:r w:rsidRPr="001E5727">
        <w:rPr>
          <w:rFonts w:ascii="Times New Roman" w:eastAsia="Times New Roman" w:hAnsi="Times New Roman" w:cs="Times New Roman"/>
          <w:b/>
          <w:i/>
          <w:color w:val="auto"/>
          <w:sz w:val="22"/>
        </w:rPr>
        <w:t>julie.hill@indwes.edu</w:t>
      </w:r>
    </w:p>
    <w:p w14:paraId="1D13A761" w14:textId="77777777" w:rsidR="001E5727" w:rsidRPr="001E5727" w:rsidRDefault="001E5727" w:rsidP="001E5727">
      <w:pPr>
        <w:spacing w:line="240" w:lineRule="auto"/>
        <w:ind w:left="432" w:right="1152"/>
        <w:rPr>
          <w:rFonts w:ascii="Times New Roman" w:eastAsia="Times New Roman" w:hAnsi="Times New Roman" w:cs="Times New Roman"/>
          <w:color w:val="auto"/>
          <w:sz w:val="22"/>
        </w:rPr>
      </w:pPr>
      <w:r w:rsidRPr="001E5727">
        <w:rPr>
          <w:rFonts w:ascii="Times New Roman" w:eastAsia="Times New Roman" w:hAnsi="Times New Roman" w:cs="Times New Roman"/>
          <w:color w:val="auto"/>
          <w:sz w:val="22"/>
        </w:rPr>
        <w:t xml:space="preserve">Julie Hill is entering her second year as adjunct faculty for the school counseling department at Indiana Wesleyan University. She has worked as a school counselor in urban, suburban, and rural settings for 20 years. After receiving a Master’s degree from Butler University in 2000, she has taken on numerous leadership positions at the local, state, and national levels.  She currently serves as department chair at Western Boone Jr/Sr High in Thorntown, IN. </w:t>
      </w:r>
    </w:p>
    <w:p w14:paraId="1608E71E" w14:textId="77777777" w:rsidR="001E5727" w:rsidRPr="001E5727" w:rsidRDefault="001E5727" w:rsidP="001E5727">
      <w:pPr>
        <w:spacing w:line="240" w:lineRule="auto"/>
        <w:ind w:left="432" w:right="1152"/>
        <w:rPr>
          <w:rFonts w:ascii="Times New Roman" w:eastAsia="Times New Roman" w:hAnsi="Times New Roman" w:cs="Times New Roman"/>
          <w:color w:val="auto"/>
          <w:sz w:val="22"/>
        </w:rPr>
      </w:pPr>
    </w:p>
    <w:p w14:paraId="6E972A2F" w14:textId="77777777" w:rsidR="001E5727" w:rsidRPr="001E5727" w:rsidRDefault="001E5727" w:rsidP="001E5727">
      <w:pPr>
        <w:spacing w:line="240" w:lineRule="auto"/>
        <w:ind w:right="1152"/>
        <w:rPr>
          <w:rFonts w:ascii="Times New Roman" w:eastAsia="Times New Roman" w:hAnsi="Times New Roman" w:cs="Times New Roman"/>
          <w:color w:val="auto"/>
          <w:sz w:val="22"/>
        </w:rPr>
      </w:pPr>
      <w:r w:rsidRPr="001E5727">
        <w:rPr>
          <w:rFonts w:ascii="Times New Roman" w:eastAsia="Times New Roman" w:hAnsi="Times New Roman" w:cs="Times New Roman"/>
          <w:color w:val="auto"/>
          <w:sz w:val="22"/>
        </w:rPr>
        <w:t xml:space="preserve">Julie has served on the Governing Board for the Indiana School Counselor Association for 14 years in roles including President, Conference Chair, Government Relations Chair and currently the Policy Governance Coach. At the national level, she served 6 years on the Board of Directors for the American School Counselor Association including 3 years as the Chair of the Board. She now serves as a RAMP Reviewer for the ASCA Award. Hill was awarded the Career Guidance Award from Indiana ACTE in 2018, the ACTE Region 3 Career Guidance Award in 2019 and was named one of five finalists for the national award. Hill is a consultant and blogger for mesacloud.com. </w:t>
      </w:r>
    </w:p>
    <w:p w14:paraId="383A476F" w14:textId="77777777" w:rsidR="001E5727" w:rsidRPr="001E5727" w:rsidRDefault="001E5727" w:rsidP="001E5727">
      <w:pPr>
        <w:spacing w:line="240" w:lineRule="auto"/>
        <w:ind w:right="1152"/>
        <w:rPr>
          <w:rFonts w:ascii="Times New Roman" w:eastAsia="Times New Roman" w:hAnsi="Times New Roman" w:cs="Times New Roman"/>
          <w:color w:val="auto"/>
          <w:sz w:val="22"/>
        </w:rPr>
      </w:pPr>
    </w:p>
    <w:p w14:paraId="2ED338A1" w14:textId="77777777" w:rsidR="001E5727" w:rsidRPr="001E5727" w:rsidRDefault="001E5727" w:rsidP="001E5727">
      <w:pPr>
        <w:spacing w:line="240" w:lineRule="auto"/>
        <w:ind w:right="1152"/>
        <w:rPr>
          <w:rFonts w:ascii="Times New Roman" w:eastAsia="Times New Roman" w:hAnsi="Times New Roman" w:cs="Times New Roman"/>
          <w:color w:val="auto"/>
          <w:sz w:val="22"/>
        </w:rPr>
      </w:pPr>
      <w:r w:rsidRPr="001E5727">
        <w:rPr>
          <w:rFonts w:ascii="Times New Roman" w:eastAsia="Times New Roman" w:hAnsi="Times New Roman" w:cs="Times New Roman"/>
          <w:color w:val="auto"/>
          <w:sz w:val="22"/>
        </w:rPr>
        <w:t>She also serves as an instructor/facilitator for the American Red Cross Disaster Mental Health and Service to Armed Forces divisions and is a member of Calvary United Methodist Church. Julie’s husband Allen is also a school counselor and she enjoys spending time with her two adult children and their families.</w:t>
      </w:r>
    </w:p>
    <w:p w14:paraId="78304104" w14:textId="4395FC32" w:rsidR="001E5727" w:rsidRDefault="001E5727" w:rsidP="001E5727">
      <w:pPr>
        <w:shd w:val="clear" w:color="auto" w:fill="FFFFFF"/>
        <w:spacing w:line="240" w:lineRule="auto"/>
        <w:rPr>
          <w:rFonts w:ascii="Times New Roman" w:eastAsia="Times New Roman" w:hAnsi="Times New Roman" w:cs="Times New Roman"/>
          <w:color w:val="000000"/>
          <w:sz w:val="22"/>
        </w:rPr>
      </w:pPr>
    </w:p>
    <w:p w14:paraId="6BF8DF81" w14:textId="77777777" w:rsidR="00C473AB" w:rsidRPr="001E5727" w:rsidRDefault="00C473AB" w:rsidP="001E5727">
      <w:pPr>
        <w:shd w:val="clear" w:color="auto" w:fill="FFFFFF"/>
        <w:spacing w:line="240" w:lineRule="auto"/>
        <w:rPr>
          <w:rFonts w:ascii="Times New Roman" w:eastAsia="Times New Roman" w:hAnsi="Times New Roman" w:cs="Times New Roman"/>
          <w:color w:val="000000"/>
          <w:sz w:val="22"/>
        </w:rPr>
      </w:pPr>
    </w:p>
    <w:p w14:paraId="6E3B300F" w14:textId="77777777" w:rsidR="001E5727" w:rsidRPr="001E5727" w:rsidRDefault="001E5727" w:rsidP="001E5727">
      <w:pPr>
        <w:spacing w:line="240" w:lineRule="auto"/>
        <w:rPr>
          <w:rFonts w:ascii="Times New Roman" w:eastAsia="Times New Roman" w:hAnsi="Times New Roman" w:cs="Times New Roman"/>
          <w:b/>
          <w:color w:val="auto"/>
          <w:sz w:val="22"/>
        </w:rPr>
      </w:pPr>
      <w:r w:rsidRPr="001E5727">
        <w:rPr>
          <w:rFonts w:ascii="Times New Roman" w:eastAsia="Times New Roman" w:hAnsi="Times New Roman" w:cs="Times New Roman"/>
          <w:noProof/>
          <w:color w:val="auto"/>
          <w:sz w:val="22"/>
        </w:rPr>
        <w:drawing>
          <wp:anchor distT="0" distB="0" distL="114300" distR="114300" simplePos="0" relativeHeight="251717632" behindDoc="1" locked="0" layoutInCell="1" allowOverlap="1" wp14:anchorId="23E30FA6" wp14:editId="58DC1ADC">
            <wp:simplePos x="0" y="0"/>
            <wp:positionH relativeFrom="margin">
              <wp:posOffset>75565</wp:posOffset>
            </wp:positionH>
            <wp:positionV relativeFrom="paragraph">
              <wp:posOffset>13335</wp:posOffset>
            </wp:positionV>
            <wp:extent cx="1171575" cy="1504950"/>
            <wp:effectExtent l="0" t="0" r="9525" b="0"/>
            <wp:wrapSquare wrapText="bothSides"/>
            <wp:docPr id="17"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3"/>
                    <pic:cNvPicPr preferRelativeResize="0">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171575" cy="1504950"/>
                    </a:xfrm>
                    <a:prstGeom prst="rect">
                      <a:avLst/>
                    </a:prstGeom>
                  </pic:spPr>
                </pic:pic>
              </a:graphicData>
            </a:graphic>
            <wp14:sizeRelH relativeFrom="page">
              <wp14:pctWidth>0</wp14:pctWidth>
            </wp14:sizeRelH>
            <wp14:sizeRelV relativeFrom="page">
              <wp14:pctHeight>0</wp14:pctHeight>
            </wp14:sizeRelV>
          </wp:anchor>
        </w:drawing>
      </w:r>
      <w:r w:rsidRPr="001E5727">
        <w:rPr>
          <w:rFonts w:ascii="Times New Roman" w:eastAsia="Times New Roman" w:hAnsi="Times New Roman" w:cs="Times New Roman"/>
          <w:b/>
          <w:color w:val="auto"/>
          <w:sz w:val="22"/>
        </w:rPr>
        <w:t xml:space="preserve">Maurita Hodge, MA, Ed.D., LPC </w:t>
      </w:r>
      <w:r w:rsidRPr="001E5727">
        <w:rPr>
          <w:rFonts w:ascii="Times New Roman" w:eastAsia="Times New Roman" w:hAnsi="Times New Roman" w:cs="Times New Roman"/>
          <w:color w:val="auto"/>
          <w:sz w:val="22"/>
        </w:rPr>
        <w:t>…………………………</w:t>
      </w:r>
      <w:r w:rsidRPr="001E5727">
        <w:rPr>
          <w:rFonts w:ascii="Times New Roman" w:eastAsia="Times New Roman" w:hAnsi="Times New Roman" w:cs="Times New Roman"/>
          <w:b/>
          <w:i/>
          <w:color w:val="auto"/>
          <w:sz w:val="22"/>
        </w:rPr>
        <w:t>maurita.hodge@indwes.edu</w:t>
      </w:r>
    </w:p>
    <w:p w14:paraId="6FAFA828" w14:textId="77777777" w:rsidR="001E5727" w:rsidRPr="001E5727" w:rsidRDefault="001E5727" w:rsidP="001E5727">
      <w:pPr>
        <w:spacing w:line="240" w:lineRule="auto"/>
        <w:rPr>
          <w:rFonts w:ascii="Times New Roman" w:eastAsia="Times New Roman" w:hAnsi="Times New Roman" w:cs="Times New Roman"/>
          <w:color w:val="auto"/>
          <w:sz w:val="22"/>
        </w:rPr>
      </w:pPr>
      <w:r w:rsidRPr="001E5727">
        <w:rPr>
          <w:rFonts w:ascii="Times New Roman" w:eastAsia="Times New Roman" w:hAnsi="Times New Roman" w:cs="Times New Roman"/>
          <w:color w:val="auto"/>
          <w:sz w:val="22"/>
        </w:rPr>
        <w:t>Dr. Hodge holds an Ed.D. degree from Argosy University, Sarasota, in Counseling Psychology, and Master’s from Clark Atlanta University, Atlanta, in School Counseling.  She is a Licensed Professional Counselor and School Counselor as well as being SASSI Certified.  She currently serves as the Department Chair and Associate Professor at Point University.  She has worked as a counselor for Moving Mountains Consulting, LLC, and Gwinnett Children’s Shelter as well as a school counselor at Ronald E. McNair High School and Henry County Evening Academy.</w:t>
      </w:r>
    </w:p>
    <w:p w14:paraId="18276FB4" w14:textId="45A353CB" w:rsidR="00C473AB" w:rsidRDefault="00C473AB" w:rsidP="001E5727">
      <w:pPr>
        <w:spacing w:line="240" w:lineRule="auto"/>
        <w:rPr>
          <w:rFonts w:ascii="Times New Roman" w:eastAsia="Times New Roman" w:hAnsi="Times New Roman" w:cs="Times New Roman"/>
          <w:b/>
          <w:color w:val="auto"/>
          <w:sz w:val="22"/>
        </w:rPr>
      </w:pPr>
    </w:p>
    <w:p w14:paraId="25D27D5F" w14:textId="77777777" w:rsidR="00C473AB" w:rsidRDefault="00C473AB" w:rsidP="001E5727">
      <w:pPr>
        <w:spacing w:line="240" w:lineRule="auto"/>
        <w:rPr>
          <w:rFonts w:ascii="Times New Roman" w:eastAsia="Times New Roman" w:hAnsi="Times New Roman" w:cs="Times New Roman"/>
          <w:color w:val="auto"/>
          <w:sz w:val="22"/>
        </w:rPr>
      </w:pPr>
    </w:p>
    <w:p w14:paraId="26D38105" w14:textId="5C53DBE3" w:rsidR="00C473AB" w:rsidRDefault="001E5727" w:rsidP="001E5727">
      <w:pPr>
        <w:spacing w:line="240" w:lineRule="auto"/>
        <w:rPr>
          <w:rFonts w:ascii="Times New Roman" w:eastAsia="Times New Roman" w:hAnsi="Times New Roman" w:cs="Times New Roman"/>
          <w:color w:val="auto"/>
          <w:sz w:val="22"/>
        </w:rPr>
      </w:pPr>
      <w:r w:rsidRPr="001E5727">
        <w:rPr>
          <w:rFonts w:ascii="Times New Roman" w:eastAsia="Times New Roman" w:hAnsi="Times New Roman" w:cs="Times New Roman"/>
          <w:noProof/>
          <w:color w:val="auto"/>
          <w:sz w:val="22"/>
        </w:rPr>
        <w:drawing>
          <wp:anchor distT="0" distB="0" distL="114300" distR="114300" simplePos="0" relativeHeight="251720704" behindDoc="1" locked="0" layoutInCell="1" allowOverlap="1" wp14:anchorId="0EFF55AC" wp14:editId="7486629A">
            <wp:simplePos x="0" y="0"/>
            <wp:positionH relativeFrom="column">
              <wp:posOffset>76200</wp:posOffset>
            </wp:positionH>
            <wp:positionV relativeFrom="paragraph">
              <wp:posOffset>104775</wp:posOffset>
            </wp:positionV>
            <wp:extent cx="1219200" cy="1447800"/>
            <wp:effectExtent l="0" t="0" r="0" b="0"/>
            <wp:wrapSquare wrapText="bothSides"/>
            <wp:docPr id="41" name="Picture 41" descr="http://assets.indwes.edu/profilePhotos/facultySM/richard.hooke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assets.indwes.edu/profilePhotos/facultySM/richard.hooker.jpg"/>
                    <pic:cNvPicPr preferRelativeResize="0">
                      <a:picLocks noChangeAspect="1" noChangeArrowheads="1"/>
                    </pic:cNvPicPr>
                  </pic:nvPicPr>
                  <pic:blipFill rotWithShape="1">
                    <a:blip r:embed="rId70">
                      <a:extLst>
                        <a:ext uri="{28A0092B-C50C-407E-A947-70E740481C1C}">
                          <a14:useLocalDpi xmlns:a14="http://schemas.microsoft.com/office/drawing/2010/main" val="0"/>
                        </a:ext>
                      </a:extLst>
                    </a:blip>
                    <a:srcRect l="-1" t="12778" r="-123"/>
                    <a:stretch/>
                  </pic:blipFill>
                  <pic:spPr bwMode="auto">
                    <a:xfrm>
                      <a:off x="0" y="0"/>
                      <a:ext cx="1219200" cy="1447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5727">
        <w:rPr>
          <w:rFonts w:ascii="Times New Roman" w:eastAsia="Times New Roman" w:hAnsi="Times New Roman" w:cs="Times New Roman"/>
          <w:color w:val="auto"/>
          <w:sz w:val="22"/>
        </w:rPr>
        <w:t xml:space="preserve"> </w:t>
      </w:r>
    </w:p>
    <w:p w14:paraId="498D8062" w14:textId="28141E1A" w:rsidR="001E5727" w:rsidRPr="001E5727" w:rsidRDefault="001E5727" w:rsidP="001E5727">
      <w:pPr>
        <w:spacing w:line="240" w:lineRule="auto"/>
        <w:rPr>
          <w:rFonts w:ascii="Times New Roman" w:eastAsia="Times New Roman" w:hAnsi="Times New Roman" w:cs="Times New Roman"/>
          <w:color w:val="auto"/>
          <w:sz w:val="22"/>
        </w:rPr>
      </w:pPr>
      <w:r w:rsidRPr="001E5727">
        <w:rPr>
          <w:rFonts w:ascii="Times New Roman" w:eastAsia="Times New Roman" w:hAnsi="Times New Roman" w:cs="Times New Roman"/>
          <w:b/>
          <w:color w:val="333333"/>
          <w:sz w:val="22"/>
          <w:lang w:val="en"/>
        </w:rPr>
        <w:t xml:space="preserve">Richard Hooker, Ed.D., </w:t>
      </w:r>
      <w:proofErr w:type="gramStart"/>
      <w:r w:rsidRPr="001E5727">
        <w:rPr>
          <w:rFonts w:ascii="Times New Roman" w:eastAsia="Times New Roman" w:hAnsi="Times New Roman" w:cs="Times New Roman"/>
          <w:b/>
          <w:color w:val="333333"/>
          <w:sz w:val="22"/>
          <w:lang w:val="en"/>
        </w:rPr>
        <w:t>LMHC,LCAC</w:t>
      </w:r>
      <w:proofErr w:type="gramEnd"/>
      <w:r w:rsidRPr="001E5727">
        <w:rPr>
          <w:rFonts w:ascii="Times New Roman" w:eastAsia="Times New Roman" w:hAnsi="Times New Roman" w:cs="Times New Roman"/>
          <w:b/>
          <w:color w:val="333333"/>
          <w:sz w:val="22"/>
          <w:lang w:val="en"/>
        </w:rPr>
        <w:t>………</w:t>
      </w:r>
      <w:r w:rsidRPr="001E5727">
        <w:rPr>
          <w:rFonts w:ascii="Times New Roman" w:eastAsia="Times New Roman" w:hAnsi="Times New Roman" w:cs="Times New Roman"/>
          <w:b/>
          <w:i/>
          <w:color w:val="333333"/>
          <w:sz w:val="22"/>
          <w:lang w:val="en"/>
        </w:rPr>
        <w:t>richard.hooker@indwes.edu</w:t>
      </w:r>
    </w:p>
    <w:p w14:paraId="5482FB47" w14:textId="77777777" w:rsidR="001E5727" w:rsidRPr="001E5727" w:rsidRDefault="001E5727" w:rsidP="001E5727">
      <w:pPr>
        <w:spacing w:line="240" w:lineRule="auto"/>
        <w:rPr>
          <w:rFonts w:ascii="Times New Roman" w:eastAsia="Times New Roman" w:hAnsi="Times New Roman" w:cs="Times New Roman"/>
          <w:color w:val="333333"/>
          <w:sz w:val="22"/>
          <w:lang w:val="en"/>
        </w:rPr>
      </w:pPr>
      <w:r w:rsidRPr="001E5727">
        <w:rPr>
          <w:rFonts w:ascii="Times New Roman" w:eastAsia="Times New Roman" w:hAnsi="Times New Roman" w:cs="Times New Roman"/>
          <w:color w:val="333333"/>
          <w:sz w:val="22"/>
          <w:lang w:val="en"/>
        </w:rPr>
        <w:t xml:space="preserve">Dr. Richard Hooker received his doctorate in Counselor Education and Supervision from the University of Cincinnati. Richard has over 23 years of clinical counseling experience. Dr. Hooker is Professor of Graduate and Addictions Counseling. He is credentialed as a Licensed Clinical Addictions Counselor (LCAC) and Licensed Mental Health Counselor (LMHC) in Indiana and a Licensed Professional Clinical Counselor (LPCC-S) and Licensed Independent Chemical Dependency Counselor in Ohio. Richard is also credentialed as an International Certified Clinical Supervisor (ICCS). </w:t>
      </w:r>
    </w:p>
    <w:p w14:paraId="3FEEBE2A" w14:textId="77777777" w:rsidR="001E5727" w:rsidRPr="001E5727" w:rsidRDefault="001E5727" w:rsidP="001E5727">
      <w:pPr>
        <w:spacing w:line="240" w:lineRule="auto"/>
        <w:rPr>
          <w:rFonts w:ascii="Times New Roman" w:eastAsia="Times New Roman" w:hAnsi="Times New Roman" w:cs="Times New Roman"/>
          <w:color w:val="333333"/>
          <w:sz w:val="22"/>
          <w:lang w:val="en"/>
        </w:rPr>
      </w:pPr>
    </w:p>
    <w:p w14:paraId="45023643" w14:textId="3BF516DF" w:rsidR="001E5727" w:rsidRDefault="001E5727" w:rsidP="001E5727">
      <w:pPr>
        <w:spacing w:line="240" w:lineRule="auto"/>
        <w:rPr>
          <w:rFonts w:ascii="Times New Roman" w:eastAsia="Times New Roman" w:hAnsi="Times New Roman" w:cs="Times New Roman"/>
          <w:color w:val="333333"/>
          <w:sz w:val="22"/>
          <w:lang w:val="en"/>
        </w:rPr>
      </w:pPr>
      <w:r w:rsidRPr="001E5727">
        <w:rPr>
          <w:rFonts w:ascii="Times New Roman" w:eastAsia="Times New Roman" w:hAnsi="Times New Roman" w:cs="Times New Roman"/>
          <w:color w:val="333333"/>
          <w:sz w:val="22"/>
          <w:lang w:val="en"/>
        </w:rPr>
        <w:t>Dr. Hooker came to IWU after serving 7 ½ years as a clinical supervisor of adolescent services on U.S. military installations in Germany and Italy. His research interests include dual diagnosis, military children and families, early intervention services, counselor performance, and program development and evaluation. Richard has developed the Pathways to Success (P2S) early intervention program that is provided by Addictions Counseling students for local at-risk adolescents.</w:t>
      </w:r>
    </w:p>
    <w:p w14:paraId="447B319E" w14:textId="77777777" w:rsidR="00C473AB" w:rsidRPr="001E5727" w:rsidRDefault="00C473AB" w:rsidP="001E5727">
      <w:pPr>
        <w:spacing w:line="240" w:lineRule="auto"/>
        <w:rPr>
          <w:rFonts w:ascii="Times New Roman" w:eastAsia="Times New Roman" w:hAnsi="Times New Roman" w:cs="Times New Roman"/>
          <w:b/>
          <w:color w:val="auto"/>
          <w:sz w:val="22"/>
        </w:rPr>
      </w:pPr>
    </w:p>
    <w:p w14:paraId="00E87C7D" w14:textId="77777777" w:rsidR="001E5727" w:rsidRPr="001E5727" w:rsidRDefault="001E5727" w:rsidP="001E5727">
      <w:pPr>
        <w:spacing w:line="240" w:lineRule="auto"/>
        <w:rPr>
          <w:rFonts w:ascii="Times New Roman" w:eastAsia="Times New Roman" w:hAnsi="Times New Roman" w:cs="Times New Roman"/>
          <w:b/>
          <w:color w:val="auto"/>
          <w:sz w:val="22"/>
        </w:rPr>
      </w:pPr>
    </w:p>
    <w:p w14:paraId="71FC7A35" w14:textId="77777777" w:rsidR="001E5727" w:rsidRPr="001E5727" w:rsidRDefault="001E5727" w:rsidP="001E5727">
      <w:pPr>
        <w:spacing w:line="240" w:lineRule="auto"/>
        <w:rPr>
          <w:rFonts w:ascii="Times New Roman" w:eastAsia="Times New Roman" w:hAnsi="Times New Roman" w:cs="Times New Roman"/>
          <w:color w:val="auto"/>
          <w:sz w:val="22"/>
        </w:rPr>
      </w:pPr>
      <w:r w:rsidRPr="001E5727">
        <w:rPr>
          <w:rFonts w:ascii="Times New Roman" w:eastAsia="Times New Roman" w:hAnsi="Times New Roman" w:cs="Times New Roman"/>
          <w:noProof/>
          <w:color w:val="auto"/>
          <w:sz w:val="22"/>
        </w:rPr>
        <w:drawing>
          <wp:anchor distT="0" distB="0" distL="114300" distR="114300" simplePos="0" relativeHeight="251716608" behindDoc="1" locked="0" layoutInCell="1" allowOverlap="1" wp14:anchorId="628193D9" wp14:editId="2011C6DF">
            <wp:simplePos x="0" y="0"/>
            <wp:positionH relativeFrom="column">
              <wp:posOffset>19050</wp:posOffset>
            </wp:positionH>
            <wp:positionV relativeFrom="paragraph">
              <wp:posOffset>10160</wp:posOffset>
            </wp:positionV>
            <wp:extent cx="1060704" cy="1481328"/>
            <wp:effectExtent l="0" t="0" r="6350" b="5080"/>
            <wp:wrapSquare wrapText="bothSides"/>
            <wp:docPr id="48" name="Picture 48" descr="C:\Users\cindy.holloway\Desktop\FACULTY pics &amp; bios\Levi Huffman Head Sho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descr="C:\Users\cindy.holloway\Desktop\FACULTY pics &amp; bios\Levi Huffman Head Shot.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7004" t="7471" r="5417"/>
                    <a:stretch/>
                  </pic:blipFill>
                  <pic:spPr bwMode="auto">
                    <a:xfrm>
                      <a:off x="0" y="0"/>
                      <a:ext cx="1060704" cy="14813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5727">
        <w:rPr>
          <w:rFonts w:ascii="Times New Roman" w:eastAsia="Times New Roman" w:hAnsi="Times New Roman" w:cs="Times New Roman"/>
          <w:b/>
          <w:color w:val="auto"/>
          <w:sz w:val="22"/>
        </w:rPr>
        <w:t>Levi Huffman, Ed.D., M.A., LSCC</w:t>
      </w:r>
      <w:r w:rsidRPr="001E5727">
        <w:rPr>
          <w:rFonts w:ascii="Times New Roman" w:eastAsia="Times New Roman" w:hAnsi="Times New Roman" w:cs="Times New Roman"/>
          <w:color w:val="auto"/>
          <w:sz w:val="22"/>
        </w:rPr>
        <w:t>………………</w:t>
      </w:r>
      <w:proofErr w:type="gramStart"/>
      <w:r w:rsidRPr="001E5727">
        <w:rPr>
          <w:rFonts w:ascii="Times New Roman" w:eastAsia="Times New Roman" w:hAnsi="Times New Roman" w:cs="Times New Roman"/>
          <w:color w:val="auto"/>
          <w:sz w:val="22"/>
        </w:rPr>
        <w:t>….</w:t>
      </w:r>
      <w:r w:rsidRPr="001E5727">
        <w:rPr>
          <w:rFonts w:ascii="Times New Roman" w:eastAsia="Times New Roman" w:hAnsi="Times New Roman" w:cs="Times New Roman"/>
          <w:b/>
          <w:i/>
          <w:color w:val="auto"/>
          <w:sz w:val="22"/>
        </w:rPr>
        <w:t>levi.huffman@indwes.edu</w:t>
      </w:r>
      <w:proofErr w:type="gramEnd"/>
    </w:p>
    <w:p w14:paraId="7DE9494C" w14:textId="452B549D" w:rsidR="001E5727" w:rsidRDefault="001E5727" w:rsidP="001E5727">
      <w:pPr>
        <w:spacing w:line="240" w:lineRule="auto"/>
        <w:ind w:right="1152"/>
        <w:rPr>
          <w:rFonts w:ascii="Times New Roman" w:eastAsia="Times New Roman" w:hAnsi="Times New Roman" w:cs="Times New Roman"/>
          <w:color w:val="auto"/>
          <w:sz w:val="22"/>
        </w:rPr>
      </w:pPr>
      <w:r w:rsidRPr="001E5727">
        <w:rPr>
          <w:rFonts w:ascii="Times New Roman" w:eastAsia="Times New Roman" w:hAnsi="Times New Roman" w:cs="Times New Roman"/>
          <w:color w:val="auto"/>
          <w:sz w:val="22"/>
        </w:rPr>
        <w:t>Dr. Huffman has over 15 years of experience working in collegiate administration in areas that include life calling, residence life, academic advising, judicial affairs, career development, study abroad curriculum, and outdoor experiential learning and facilitation. He earned his Doctorate of Education and Master’s degree in College Student Affairs from Azusa Pacific University and a Bachelor’s degree from Malone University. His research includes the long-term impact of life coaching, student leadership, and positive psychology practices as well as student motivation, servant leadership, and identity development. Prior to teaching at IWU, he also conducted research at Wake Forest University on holistic student thriving. Levi is a PCC Life Coach through the International Coach Federation. He began his service to college students in London and has led many cross-cultural and humanitarian relief efforts to several areas around the world including Swaziland, Nicaragua, and Sri Lanka. Levi holds several professional memberships and has presented at multiple conferences.  When he’s not teaching or coaching, Levi is an avid backpacker who enjoys exploring trails and canoeing rivers throughout Indiana, Appalachia, and the Wild West.</w:t>
      </w:r>
    </w:p>
    <w:p w14:paraId="2A59D930" w14:textId="53EDCB39" w:rsidR="00C473AB" w:rsidRDefault="00C473AB" w:rsidP="001E5727">
      <w:pPr>
        <w:spacing w:line="240" w:lineRule="auto"/>
        <w:ind w:right="1152"/>
        <w:rPr>
          <w:rFonts w:ascii="Times New Roman" w:eastAsia="Times New Roman" w:hAnsi="Times New Roman" w:cs="Times New Roman"/>
          <w:color w:val="auto"/>
          <w:sz w:val="22"/>
        </w:rPr>
      </w:pPr>
    </w:p>
    <w:p w14:paraId="649A19CE" w14:textId="77777777" w:rsidR="00C473AB" w:rsidRPr="001E5727" w:rsidRDefault="00C473AB" w:rsidP="001E5727">
      <w:pPr>
        <w:spacing w:line="240" w:lineRule="auto"/>
        <w:ind w:right="1152"/>
        <w:rPr>
          <w:rFonts w:ascii="Times New Roman" w:eastAsia="Times New Roman" w:hAnsi="Times New Roman" w:cs="Times New Roman"/>
          <w:color w:val="auto"/>
          <w:sz w:val="22"/>
        </w:rPr>
      </w:pPr>
    </w:p>
    <w:p w14:paraId="79ADF2B3" w14:textId="77777777" w:rsidR="001E5727" w:rsidRPr="001E5727" w:rsidRDefault="001E5727" w:rsidP="001E5727">
      <w:pPr>
        <w:spacing w:line="240" w:lineRule="auto"/>
        <w:rPr>
          <w:rFonts w:ascii="Times New Roman" w:eastAsia="Times New Roman" w:hAnsi="Times New Roman" w:cs="Times New Roman"/>
          <w:color w:val="auto"/>
          <w:sz w:val="22"/>
        </w:rPr>
      </w:pPr>
    </w:p>
    <w:p w14:paraId="3E728B59" w14:textId="77777777" w:rsidR="009B291B" w:rsidRDefault="009B291B" w:rsidP="001E5727">
      <w:pPr>
        <w:autoSpaceDE w:val="0"/>
        <w:autoSpaceDN w:val="0"/>
        <w:spacing w:line="240" w:lineRule="auto"/>
        <w:rPr>
          <w:rFonts w:ascii="Times New Roman" w:eastAsia="Times New Roman" w:hAnsi="Times New Roman" w:cs="Times New Roman"/>
          <w:b/>
          <w:color w:val="000003"/>
          <w:w w:val="105"/>
          <w:sz w:val="22"/>
          <w:lang w:bidi="he-IL"/>
        </w:rPr>
      </w:pPr>
    </w:p>
    <w:p w14:paraId="26250710" w14:textId="77777777" w:rsidR="009B291B" w:rsidRDefault="009B291B" w:rsidP="001E5727">
      <w:pPr>
        <w:autoSpaceDE w:val="0"/>
        <w:autoSpaceDN w:val="0"/>
        <w:spacing w:line="240" w:lineRule="auto"/>
        <w:rPr>
          <w:rFonts w:ascii="Times New Roman" w:eastAsia="Times New Roman" w:hAnsi="Times New Roman" w:cs="Times New Roman"/>
          <w:b/>
          <w:color w:val="000003"/>
          <w:w w:val="105"/>
          <w:sz w:val="22"/>
          <w:lang w:bidi="he-IL"/>
        </w:rPr>
      </w:pPr>
    </w:p>
    <w:p w14:paraId="2FCF5953" w14:textId="77777777" w:rsidR="009B291B" w:rsidRDefault="009B291B" w:rsidP="001E5727">
      <w:pPr>
        <w:autoSpaceDE w:val="0"/>
        <w:autoSpaceDN w:val="0"/>
        <w:spacing w:line="240" w:lineRule="auto"/>
        <w:rPr>
          <w:rFonts w:ascii="Times New Roman" w:eastAsia="Times New Roman" w:hAnsi="Times New Roman" w:cs="Times New Roman"/>
          <w:b/>
          <w:color w:val="000003"/>
          <w:w w:val="105"/>
          <w:sz w:val="22"/>
          <w:lang w:bidi="he-IL"/>
        </w:rPr>
      </w:pPr>
    </w:p>
    <w:p w14:paraId="35BAF5FC" w14:textId="77777777" w:rsidR="009B291B" w:rsidRDefault="009B291B" w:rsidP="001E5727">
      <w:pPr>
        <w:autoSpaceDE w:val="0"/>
        <w:autoSpaceDN w:val="0"/>
        <w:spacing w:line="240" w:lineRule="auto"/>
        <w:rPr>
          <w:rFonts w:ascii="Times New Roman" w:eastAsia="Times New Roman" w:hAnsi="Times New Roman" w:cs="Times New Roman"/>
          <w:b/>
          <w:color w:val="000003"/>
          <w:w w:val="105"/>
          <w:sz w:val="22"/>
          <w:lang w:bidi="he-IL"/>
        </w:rPr>
      </w:pPr>
    </w:p>
    <w:p w14:paraId="02CB3E61" w14:textId="77777777" w:rsidR="009B291B" w:rsidRDefault="009B291B" w:rsidP="001E5727">
      <w:pPr>
        <w:autoSpaceDE w:val="0"/>
        <w:autoSpaceDN w:val="0"/>
        <w:spacing w:line="240" w:lineRule="auto"/>
        <w:rPr>
          <w:rFonts w:ascii="Times New Roman" w:eastAsia="Times New Roman" w:hAnsi="Times New Roman" w:cs="Times New Roman"/>
          <w:b/>
          <w:color w:val="000003"/>
          <w:w w:val="105"/>
          <w:sz w:val="22"/>
          <w:lang w:bidi="he-IL"/>
        </w:rPr>
      </w:pPr>
    </w:p>
    <w:p w14:paraId="2144B43E" w14:textId="607BA73A" w:rsidR="001E5727" w:rsidRPr="001E5727" w:rsidRDefault="001E5727" w:rsidP="001E5727">
      <w:pPr>
        <w:autoSpaceDE w:val="0"/>
        <w:autoSpaceDN w:val="0"/>
        <w:spacing w:line="240" w:lineRule="auto"/>
        <w:rPr>
          <w:rFonts w:ascii="Times New Roman" w:eastAsia="Times New Roman" w:hAnsi="Times New Roman" w:cs="Times New Roman"/>
          <w:color w:val="auto"/>
          <w:sz w:val="22"/>
        </w:rPr>
      </w:pPr>
      <w:r w:rsidRPr="001E5727">
        <w:rPr>
          <w:rFonts w:ascii="Times New Roman" w:eastAsia="Times New Roman" w:hAnsi="Times New Roman" w:cs="Times New Roman"/>
          <w:b/>
          <w:noProof/>
          <w:color w:val="000003"/>
          <w:w w:val="105"/>
          <w:sz w:val="22"/>
        </w:rPr>
        <w:drawing>
          <wp:anchor distT="0" distB="0" distL="114300" distR="114300" simplePos="0" relativeHeight="251715584" behindDoc="1" locked="0" layoutInCell="1" allowOverlap="1" wp14:anchorId="65072716" wp14:editId="5E735B2B">
            <wp:simplePos x="0" y="0"/>
            <wp:positionH relativeFrom="margin">
              <wp:align>left</wp:align>
            </wp:positionH>
            <wp:positionV relativeFrom="paragraph">
              <wp:posOffset>45085</wp:posOffset>
            </wp:positionV>
            <wp:extent cx="1060704" cy="1481328"/>
            <wp:effectExtent l="0" t="0" r="6350" b="5080"/>
            <wp:wrapSquare wrapText="bothSides"/>
            <wp:docPr id="46" name="Picture 46" descr="C:\Users\cindy.holloway\Desktop\FACULTY pics &amp; bios\K head F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C:\Users\cindy.holloway\Desktop\FACULTY pics &amp; bios\K head FB.jpg"/>
                    <pic:cNvPicPr preferRelativeResize="0">
                      <a:picLocks noChangeAspect="1" noChangeArrowheads="1"/>
                    </pic:cNvPicPr>
                  </pic:nvPicPr>
                  <pic:blipFill rotWithShape="1">
                    <a:blip r:embed="rId72" cstate="print">
                      <a:extLst>
                        <a:ext uri="{28A0092B-C50C-407E-A947-70E740481C1C}">
                          <a14:useLocalDpi xmlns:a14="http://schemas.microsoft.com/office/drawing/2010/main" val="0"/>
                        </a:ext>
                      </a:extLst>
                    </a:blip>
                    <a:srcRect l="31238" t="4046" r="17105" b="1"/>
                    <a:stretch/>
                  </pic:blipFill>
                  <pic:spPr bwMode="auto">
                    <a:xfrm>
                      <a:off x="0" y="0"/>
                      <a:ext cx="1060704" cy="14813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E5727">
        <w:rPr>
          <w:rFonts w:ascii="Times New Roman" w:eastAsia="Times New Roman" w:hAnsi="Times New Roman" w:cs="Times New Roman"/>
          <w:b/>
          <w:color w:val="000003"/>
          <w:w w:val="105"/>
          <w:sz w:val="22"/>
          <w:lang w:bidi="he-IL"/>
        </w:rPr>
        <w:t xml:space="preserve">Kay </w:t>
      </w:r>
      <w:proofErr w:type="spellStart"/>
      <w:r w:rsidRPr="001E5727">
        <w:rPr>
          <w:rFonts w:ascii="Times New Roman" w:eastAsia="Times New Roman" w:hAnsi="Times New Roman" w:cs="Times New Roman"/>
          <w:b/>
          <w:color w:val="000003"/>
          <w:w w:val="105"/>
          <w:sz w:val="22"/>
          <w:lang w:bidi="he-IL"/>
        </w:rPr>
        <w:t>Kel</w:t>
      </w:r>
      <w:r w:rsidRPr="001E5727">
        <w:rPr>
          <w:rFonts w:ascii="Times New Roman" w:eastAsia="Times New Roman" w:hAnsi="Times New Roman" w:cs="Times New Roman"/>
          <w:b/>
          <w:color w:val="090A11"/>
          <w:w w:val="105"/>
          <w:sz w:val="22"/>
          <w:lang w:bidi="he-IL"/>
        </w:rPr>
        <w:t>I</w:t>
      </w:r>
      <w:r w:rsidRPr="001E5727">
        <w:rPr>
          <w:rFonts w:ascii="Times New Roman" w:eastAsia="Times New Roman" w:hAnsi="Times New Roman" w:cs="Times New Roman"/>
          <w:b/>
          <w:color w:val="000003"/>
          <w:w w:val="105"/>
          <w:sz w:val="22"/>
          <w:lang w:bidi="he-IL"/>
        </w:rPr>
        <w:t>er</w:t>
      </w:r>
      <w:proofErr w:type="spellEnd"/>
      <w:r w:rsidRPr="001E5727">
        <w:rPr>
          <w:rFonts w:ascii="Times New Roman" w:eastAsia="Times New Roman" w:hAnsi="Times New Roman" w:cs="Times New Roman"/>
          <w:b/>
          <w:color w:val="000003"/>
          <w:w w:val="105"/>
          <w:sz w:val="22"/>
          <w:lang w:bidi="he-IL"/>
        </w:rPr>
        <w:t>, M.A., LMHC, LPC, NCC</w:t>
      </w:r>
      <w:r w:rsidRPr="001E5727">
        <w:rPr>
          <w:rFonts w:ascii="Times New Roman" w:eastAsia="Times New Roman" w:hAnsi="Times New Roman" w:cs="Times New Roman"/>
          <w:color w:val="000003"/>
          <w:w w:val="105"/>
          <w:sz w:val="22"/>
          <w:lang w:bidi="he-IL"/>
        </w:rPr>
        <w:t>…………………</w:t>
      </w:r>
      <w:r w:rsidRPr="001E5727">
        <w:rPr>
          <w:rFonts w:ascii="Times New Roman" w:eastAsia="Times New Roman" w:hAnsi="Times New Roman" w:cs="Times New Roman"/>
          <w:b/>
          <w:i/>
          <w:color w:val="auto"/>
          <w:sz w:val="22"/>
        </w:rPr>
        <w:t>kay.keller@indwes.edu</w:t>
      </w:r>
    </w:p>
    <w:p w14:paraId="63C361B3" w14:textId="77777777" w:rsidR="001E5727" w:rsidRPr="001E5727" w:rsidRDefault="001E5727" w:rsidP="001E5727">
      <w:pPr>
        <w:widowControl w:val="0"/>
        <w:autoSpaceDE w:val="0"/>
        <w:autoSpaceDN w:val="0"/>
        <w:adjustRightInd w:val="0"/>
        <w:spacing w:line="264" w:lineRule="exact"/>
        <w:ind w:right="62"/>
        <w:rPr>
          <w:rFonts w:ascii="Times New Roman" w:eastAsia="Times New Roman" w:hAnsi="Times New Roman" w:cs="Times New Roman"/>
          <w:color w:val="000003"/>
          <w:sz w:val="22"/>
          <w:lang w:bidi="he-IL"/>
        </w:rPr>
      </w:pPr>
      <w:r w:rsidRPr="001E5727">
        <w:rPr>
          <w:rFonts w:ascii="Times New Roman" w:eastAsia="Times New Roman" w:hAnsi="Times New Roman" w:cs="Times New Roman"/>
          <w:color w:val="000003"/>
          <w:sz w:val="22"/>
          <w:lang w:bidi="he-IL"/>
        </w:rPr>
        <w:t xml:space="preserve">Kay Keller has a B.S. in Communications and Sociology from Mankato State and a MA in Counseling Psychology from Wheaton College. She has been providing counseling services since 1982 in various settings including psychiatric hospital settings working with eating disorders, private practice, rural poor school systems, and college settings. She is a nationally certified counselor, a licensed mental health counselor, a licensed professional counselor, and an MFT supervisor equivalent. Kay provides practicum and internship supervision for IWU in addition to counseling in a college student counseling center and teaching as an adjunct. </w:t>
      </w:r>
    </w:p>
    <w:p w14:paraId="5987EC30" w14:textId="77777777" w:rsidR="001E5727" w:rsidRPr="001E5727" w:rsidRDefault="001E5727" w:rsidP="001E5727">
      <w:pPr>
        <w:spacing w:line="240" w:lineRule="auto"/>
        <w:ind w:right="1152"/>
        <w:rPr>
          <w:rFonts w:ascii="Times New Roman" w:eastAsia="Times New Roman" w:hAnsi="Times New Roman" w:cs="Times New Roman"/>
          <w:color w:val="201F1E"/>
          <w:sz w:val="22"/>
          <w:shd w:val="clear" w:color="auto" w:fill="FFFFFF"/>
        </w:rPr>
      </w:pPr>
    </w:p>
    <w:p w14:paraId="4E7CD750" w14:textId="77777777" w:rsidR="001E5727" w:rsidRPr="001E5727" w:rsidRDefault="001E5727" w:rsidP="001E5727">
      <w:pPr>
        <w:spacing w:line="240" w:lineRule="auto"/>
        <w:ind w:left="432" w:right="1152"/>
        <w:rPr>
          <w:rFonts w:ascii="Times New Roman" w:eastAsia="Times New Roman" w:hAnsi="Times New Roman" w:cs="Times New Roman"/>
          <w:color w:val="201F1E"/>
          <w:sz w:val="22"/>
          <w:shd w:val="clear" w:color="auto" w:fill="FFFFFF"/>
        </w:rPr>
      </w:pPr>
    </w:p>
    <w:p w14:paraId="30068A30" w14:textId="77777777" w:rsidR="009B291B" w:rsidRPr="009B291B" w:rsidRDefault="009B291B" w:rsidP="009B291B">
      <w:pPr>
        <w:shd w:val="clear" w:color="auto" w:fill="FFFFFF"/>
        <w:spacing w:line="240" w:lineRule="auto"/>
        <w:ind w:left="432" w:right="1152"/>
        <w:rPr>
          <w:rFonts w:ascii="Times New Roman" w:eastAsia="Times New Roman" w:hAnsi="Times New Roman" w:cs="Times New Roman"/>
          <w:b/>
          <w:color w:val="auto"/>
          <w:sz w:val="22"/>
        </w:rPr>
      </w:pPr>
    </w:p>
    <w:p w14:paraId="05F027A9" w14:textId="77777777" w:rsidR="009B291B" w:rsidRPr="009B291B" w:rsidRDefault="009B291B" w:rsidP="009B291B">
      <w:pPr>
        <w:shd w:val="clear" w:color="auto" w:fill="FFFFFF"/>
        <w:spacing w:line="240" w:lineRule="auto"/>
        <w:ind w:left="432" w:right="1152"/>
        <w:rPr>
          <w:rFonts w:ascii="Times New Roman" w:eastAsia="Times New Roman" w:hAnsi="Times New Roman" w:cs="Times New Roman"/>
          <w:b/>
          <w:color w:val="auto"/>
          <w:sz w:val="22"/>
        </w:rPr>
      </w:pPr>
      <w:r w:rsidRPr="009B291B">
        <w:rPr>
          <w:rFonts w:ascii="Times New Roman" w:eastAsia="Times New Roman" w:hAnsi="Times New Roman" w:cs="Times New Roman"/>
          <w:b/>
          <w:color w:val="auto"/>
          <w:sz w:val="22"/>
        </w:rPr>
        <w:t xml:space="preserve"> Patrick King, </w:t>
      </w:r>
    </w:p>
    <w:p w14:paraId="60CB0C02" w14:textId="456716C8" w:rsidR="00C473AB" w:rsidRDefault="00C473AB" w:rsidP="001E5727">
      <w:pPr>
        <w:spacing w:line="240" w:lineRule="auto"/>
        <w:ind w:left="432" w:right="1152"/>
        <w:rPr>
          <w:rFonts w:ascii="Times New Roman" w:eastAsia="Times New Roman" w:hAnsi="Times New Roman" w:cs="Times New Roman"/>
          <w:b/>
          <w:color w:val="auto"/>
          <w:sz w:val="22"/>
        </w:rPr>
      </w:pPr>
    </w:p>
    <w:p w14:paraId="2DC05AEA" w14:textId="77777777" w:rsidR="009B291B" w:rsidRPr="009B291B" w:rsidRDefault="009B291B" w:rsidP="009B291B">
      <w:pPr>
        <w:shd w:val="clear" w:color="auto" w:fill="FFFFFF"/>
        <w:spacing w:line="240" w:lineRule="auto"/>
        <w:ind w:left="432" w:right="1152"/>
        <w:rPr>
          <w:rFonts w:ascii="Times New Roman" w:eastAsia="Times New Roman" w:hAnsi="Times New Roman" w:cs="Times New Roman"/>
          <w:b/>
          <w:color w:val="auto"/>
          <w:sz w:val="22"/>
        </w:rPr>
      </w:pPr>
    </w:p>
    <w:p w14:paraId="27D65B8A" w14:textId="2BC06C67" w:rsidR="009B291B" w:rsidRPr="009B291B" w:rsidRDefault="009B291B" w:rsidP="009B291B">
      <w:pPr>
        <w:shd w:val="clear" w:color="auto" w:fill="FFFFFF"/>
        <w:spacing w:line="240" w:lineRule="auto"/>
        <w:ind w:left="432" w:right="1152"/>
        <w:rPr>
          <w:rFonts w:ascii="Times New Roman" w:eastAsia="Times New Roman" w:hAnsi="Times New Roman" w:cs="Times New Roman"/>
          <w:b/>
          <w:color w:val="auto"/>
          <w:sz w:val="22"/>
        </w:rPr>
      </w:pPr>
      <w:r w:rsidRPr="009B291B">
        <w:rPr>
          <w:rFonts w:ascii="Calibri" w:eastAsia="Times New Roman" w:hAnsi="Calibri" w:cs="Times New Roman"/>
          <w:noProof/>
          <w:color w:val="auto"/>
          <w:sz w:val="22"/>
        </w:rPr>
        <w:drawing>
          <wp:anchor distT="0" distB="0" distL="114300" distR="114300" simplePos="0" relativeHeight="251730944" behindDoc="0" locked="0" layoutInCell="1" allowOverlap="1" wp14:anchorId="5A3AAA6B" wp14:editId="0714AA33">
            <wp:simplePos x="0" y="0"/>
            <wp:positionH relativeFrom="margin">
              <wp:posOffset>68580</wp:posOffset>
            </wp:positionH>
            <wp:positionV relativeFrom="paragraph">
              <wp:posOffset>15240</wp:posOffset>
            </wp:positionV>
            <wp:extent cx="981075" cy="1314450"/>
            <wp:effectExtent l="0" t="0" r="9525" b="0"/>
            <wp:wrapThrough wrapText="bothSides">
              <wp:wrapPolygon edited="0">
                <wp:start x="0" y="0"/>
                <wp:lineTo x="0" y="21287"/>
                <wp:lineTo x="21390" y="21287"/>
                <wp:lineTo x="21390" y="0"/>
                <wp:lineTo x="0" y="0"/>
              </wp:wrapPolygon>
            </wp:wrapThrough>
            <wp:docPr id="28" name="Picture 28"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erson wearing glasses&#10;&#10;Description automatically generated with low confidenc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981075" cy="1314450"/>
                    </a:xfrm>
                    <a:prstGeom prst="rect">
                      <a:avLst/>
                    </a:prstGeom>
                  </pic:spPr>
                </pic:pic>
              </a:graphicData>
            </a:graphic>
            <wp14:sizeRelH relativeFrom="margin">
              <wp14:pctWidth>0</wp14:pctWidth>
            </wp14:sizeRelH>
            <wp14:sizeRelV relativeFrom="margin">
              <wp14:pctHeight>0</wp14:pctHeight>
            </wp14:sizeRelV>
          </wp:anchor>
        </w:drawing>
      </w:r>
      <w:r w:rsidRPr="009B291B">
        <w:rPr>
          <w:rFonts w:ascii="Times New Roman" w:eastAsia="Times New Roman" w:hAnsi="Times New Roman" w:cs="Times New Roman"/>
          <w:b/>
          <w:color w:val="auto"/>
          <w:sz w:val="22"/>
        </w:rPr>
        <w:t>Andrea McCutchan,</w:t>
      </w:r>
      <w:r w:rsidRPr="009B291B">
        <w:rPr>
          <w:rFonts w:ascii="Calibri" w:eastAsia="Times New Roman" w:hAnsi="Calibri" w:cs="Times New Roman"/>
          <w:color w:val="auto"/>
          <w:sz w:val="22"/>
        </w:rPr>
        <w:t xml:space="preserve"> </w:t>
      </w:r>
      <w:r w:rsidRPr="009B291B">
        <w:rPr>
          <w:rFonts w:ascii="Times New Roman" w:eastAsia="Times New Roman" w:hAnsi="Times New Roman" w:cs="Times New Roman"/>
          <w:b/>
          <w:color w:val="auto"/>
          <w:sz w:val="22"/>
        </w:rPr>
        <w:t>M.S., LPSC…</w:t>
      </w:r>
      <w:r>
        <w:rPr>
          <w:rFonts w:ascii="Times New Roman" w:eastAsia="Times New Roman" w:hAnsi="Times New Roman" w:cs="Times New Roman"/>
          <w:b/>
          <w:color w:val="auto"/>
          <w:sz w:val="22"/>
        </w:rPr>
        <w:t>.</w:t>
      </w:r>
      <w:r w:rsidRPr="009B291B">
        <w:rPr>
          <w:rFonts w:ascii="Times New Roman" w:eastAsia="Times New Roman" w:hAnsi="Times New Roman" w:cs="Times New Roman"/>
          <w:b/>
          <w:color w:val="auto"/>
          <w:sz w:val="22"/>
        </w:rPr>
        <w:t>andrea.mccutchan@indwes.edu</w:t>
      </w:r>
    </w:p>
    <w:p w14:paraId="65827E78" w14:textId="77777777" w:rsidR="009B291B" w:rsidRPr="009B291B" w:rsidRDefault="009B291B" w:rsidP="009B291B">
      <w:pPr>
        <w:shd w:val="clear" w:color="auto" w:fill="FFFFFF"/>
        <w:spacing w:line="240" w:lineRule="auto"/>
        <w:ind w:left="432" w:right="1152"/>
        <w:rPr>
          <w:rFonts w:ascii="Times New Roman" w:eastAsia="Times New Roman" w:hAnsi="Times New Roman" w:cs="Times New Roman"/>
          <w:color w:val="auto"/>
          <w:sz w:val="22"/>
        </w:rPr>
      </w:pPr>
      <w:r w:rsidRPr="009B291B">
        <w:rPr>
          <w:rFonts w:ascii="Times New Roman" w:eastAsia="Times New Roman" w:hAnsi="Times New Roman" w:cs="Times New Roman"/>
          <w:color w:val="auto"/>
          <w:sz w:val="22"/>
        </w:rPr>
        <w:t xml:space="preserve">Mrs. McCutchan is the elementary school counselor at Petersburg Elementary School and has had 8 years of experience in school counseling.  In addition to her experience as a school counselor, Mrs. McCutchan also has 4 years of experience working with the Department of Child Services as a field investigator.  </w:t>
      </w:r>
    </w:p>
    <w:p w14:paraId="1EE1BDFE" w14:textId="77777777" w:rsidR="009B291B" w:rsidRDefault="009B291B" w:rsidP="001E5727">
      <w:pPr>
        <w:spacing w:line="240" w:lineRule="auto"/>
        <w:ind w:left="432" w:right="1152"/>
        <w:rPr>
          <w:rFonts w:ascii="Times New Roman" w:eastAsia="Times New Roman" w:hAnsi="Times New Roman" w:cs="Times New Roman"/>
          <w:b/>
          <w:color w:val="auto"/>
          <w:sz w:val="22"/>
        </w:rPr>
      </w:pPr>
    </w:p>
    <w:p w14:paraId="404B4A07" w14:textId="77777777" w:rsidR="00C473AB" w:rsidRDefault="00C473AB" w:rsidP="001E5727">
      <w:pPr>
        <w:spacing w:line="240" w:lineRule="auto"/>
        <w:ind w:left="432" w:right="1152"/>
        <w:rPr>
          <w:rFonts w:ascii="Times New Roman" w:eastAsia="Times New Roman" w:hAnsi="Times New Roman" w:cs="Times New Roman"/>
          <w:b/>
          <w:color w:val="auto"/>
          <w:sz w:val="22"/>
        </w:rPr>
      </w:pPr>
    </w:p>
    <w:p w14:paraId="42F4ACD7" w14:textId="77777777" w:rsidR="00C473AB" w:rsidRDefault="00C473AB" w:rsidP="001E5727">
      <w:pPr>
        <w:spacing w:line="240" w:lineRule="auto"/>
        <w:ind w:left="432" w:right="1152"/>
        <w:rPr>
          <w:rFonts w:ascii="Times New Roman" w:eastAsia="Times New Roman" w:hAnsi="Times New Roman" w:cs="Times New Roman"/>
          <w:b/>
          <w:color w:val="auto"/>
          <w:sz w:val="22"/>
        </w:rPr>
      </w:pPr>
    </w:p>
    <w:p w14:paraId="31788DC1" w14:textId="77777777" w:rsidR="00C473AB" w:rsidRDefault="00C473AB" w:rsidP="001E5727">
      <w:pPr>
        <w:spacing w:line="240" w:lineRule="auto"/>
        <w:ind w:left="432" w:right="1152"/>
        <w:rPr>
          <w:rFonts w:ascii="Times New Roman" w:eastAsia="Times New Roman" w:hAnsi="Times New Roman" w:cs="Times New Roman"/>
          <w:b/>
          <w:color w:val="auto"/>
          <w:sz w:val="22"/>
        </w:rPr>
      </w:pPr>
    </w:p>
    <w:p w14:paraId="265CE4CA" w14:textId="3F977BE3" w:rsidR="001E5727" w:rsidRPr="001E5727" w:rsidRDefault="001E5727" w:rsidP="001E5727">
      <w:pPr>
        <w:spacing w:line="240" w:lineRule="auto"/>
        <w:ind w:left="432" w:right="1152"/>
        <w:rPr>
          <w:rFonts w:ascii="Times New Roman" w:eastAsia="Times New Roman" w:hAnsi="Times New Roman" w:cs="Times New Roman"/>
          <w:color w:val="auto"/>
          <w:sz w:val="22"/>
        </w:rPr>
      </w:pPr>
      <w:r w:rsidRPr="001E5727">
        <w:rPr>
          <w:rFonts w:ascii="Times New Roman" w:eastAsia="Times New Roman" w:hAnsi="Times New Roman" w:cs="Times New Roman"/>
          <w:noProof/>
          <w:color w:val="auto"/>
          <w:sz w:val="22"/>
        </w:rPr>
        <w:drawing>
          <wp:anchor distT="0" distB="0" distL="114300" distR="114300" simplePos="0" relativeHeight="251724800" behindDoc="0" locked="0" layoutInCell="1" allowOverlap="1" wp14:anchorId="0A7D7B35" wp14:editId="5C98EADC">
            <wp:simplePos x="0" y="0"/>
            <wp:positionH relativeFrom="margin">
              <wp:align>left</wp:align>
            </wp:positionH>
            <wp:positionV relativeFrom="paragraph">
              <wp:posOffset>11430</wp:posOffset>
            </wp:positionV>
            <wp:extent cx="1038225" cy="1295400"/>
            <wp:effectExtent l="0" t="0" r="9525" b="0"/>
            <wp:wrapThrough wrapText="bothSides">
              <wp:wrapPolygon edited="0">
                <wp:start x="0" y="0"/>
                <wp:lineTo x="0" y="21282"/>
                <wp:lineTo x="21402" y="21282"/>
                <wp:lineTo x="21402" y="0"/>
                <wp:lineTo x="0" y="0"/>
              </wp:wrapPolygon>
            </wp:wrapThrough>
            <wp:docPr id="18" name="Picture 18" descr="A person with curly hair&#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8" descr="A person with curly hair&#10;&#10;Description automatically generated with medium confidence"/>
                    <pic:cNvPicPr preferRelativeResize="0">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38225"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5727">
        <w:rPr>
          <w:rFonts w:ascii="Times New Roman" w:eastAsia="Times New Roman" w:hAnsi="Times New Roman" w:cs="Times New Roman"/>
          <w:b/>
          <w:color w:val="auto"/>
          <w:sz w:val="22"/>
        </w:rPr>
        <w:t xml:space="preserve">Phyllis </w:t>
      </w:r>
      <w:proofErr w:type="gramStart"/>
      <w:r w:rsidRPr="001E5727">
        <w:rPr>
          <w:rFonts w:ascii="Times New Roman" w:eastAsia="Times New Roman" w:hAnsi="Times New Roman" w:cs="Times New Roman"/>
          <w:b/>
          <w:color w:val="auto"/>
          <w:sz w:val="22"/>
        </w:rPr>
        <w:t>McLain,  Ph</w:t>
      </w:r>
      <w:proofErr w:type="gramEnd"/>
      <w:r w:rsidRPr="001E5727">
        <w:rPr>
          <w:rFonts w:ascii="Times New Roman" w:eastAsia="Times New Roman" w:hAnsi="Times New Roman" w:cs="Times New Roman"/>
          <w:b/>
          <w:color w:val="auto"/>
          <w:sz w:val="22"/>
        </w:rPr>
        <w:t>.D……………………</w:t>
      </w:r>
      <w:r w:rsidRPr="001E5727">
        <w:rPr>
          <w:rFonts w:ascii="Times New Roman" w:eastAsia="Times New Roman" w:hAnsi="Times New Roman" w:cs="Times New Roman"/>
          <w:b/>
          <w:i/>
          <w:color w:val="auto"/>
          <w:sz w:val="22"/>
        </w:rPr>
        <w:t>phyllis.mclain@indwes.edu</w:t>
      </w:r>
    </w:p>
    <w:p w14:paraId="54C1F339" w14:textId="77777777" w:rsidR="001E5727" w:rsidRPr="001E5727" w:rsidRDefault="001E5727" w:rsidP="001E5727">
      <w:pPr>
        <w:spacing w:line="240" w:lineRule="auto"/>
        <w:ind w:left="432" w:right="1152"/>
        <w:rPr>
          <w:rFonts w:ascii="Times New Roman" w:eastAsia="Times New Roman" w:hAnsi="Times New Roman" w:cs="Times New Roman"/>
          <w:color w:val="auto"/>
          <w:sz w:val="22"/>
        </w:rPr>
      </w:pPr>
      <w:r w:rsidRPr="001E5727">
        <w:rPr>
          <w:rFonts w:ascii="Times New Roman" w:eastAsia="Times New Roman" w:hAnsi="Times New Roman" w:cs="Times New Roman"/>
          <w:color w:val="auto"/>
          <w:sz w:val="22"/>
        </w:rPr>
        <w:t xml:space="preserve">Dr. Phyllis McLain holds a Ph.D. in Counseling from Capella University.  She received her </w:t>
      </w:r>
      <w:proofErr w:type="spellStart"/>
      <w:proofErr w:type="gramStart"/>
      <w:r w:rsidRPr="001E5727">
        <w:rPr>
          <w:rFonts w:ascii="Times New Roman" w:eastAsia="Times New Roman" w:hAnsi="Times New Roman" w:cs="Times New Roman"/>
          <w:color w:val="auto"/>
          <w:sz w:val="22"/>
        </w:rPr>
        <w:t>Ed.S</w:t>
      </w:r>
      <w:proofErr w:type="spellEnd"/>
      <w:proofErr w:type="gramEnd"/>
      <w:r w:rsidRPr="001E5727">
        <w:rPr>
          <w:rFonts w:ascii="Times New Roman" w:eastAsia="Times New Roman" w:hAnsi="Times New Roman" w:cs="Times New Roman"/>
          <w:color w:val="auto"/>
          <w:sz w:val="22"/>
        </w:rPr>
        <w:t xml:space="preserve"> in School Counseling from Troy State University,  and M.S. in Counseling Psychology from Troy State University.  She has over 20 years in teaching and counseling. </w:t>
      </w:r>
    </w:p>
    <w:p w14:paraId="2F9CA361" w14:textId="77777777" w:rsidR="001E5727" w:rsidRPr="001E5727" w:rsidRDefault="001E5727" w:rsidP="001E5727">
      <w:pPr>
        <w:spacing w:line="240" w:lineRule="auto"/>
        <w:ind w:left="432" w:right="1152"/>
        <w:rPr>
          <w:rFonts w:ascii="Times New Roman" w:eastAsia="Times New Roman" w:hAnsi="Times New Roman" w:cs="Times New Roman"/>
          <w:color w:val="auto"/>
          <w:sz w:val="22"/>
        </w:rPr>
      </w:pPr>
      <w:r w:rsidRPr="001E5727">
        <w:rPr>
          <w:rFonts w:ascii="Times New Roman" w:eastAsia="Times New Roman" w:hAnsi="Times New Roman" w:cs="Times New Roman"/>
          <w:color w:val="auto"/>
          <w:sz w:val="22"/>
        </w:rPr>
        <w:t>Her interests are Homeless Students Education, helping foster care students transition into post-secondary options and mentoring undergraduate and graduate-level students.</w:t>
      </w:r>
    </w:p>
    <w:p w14:paraId="273499A1" w14:textId="77777777" w:rsidR="001E5727" w:rsidRPr="001E5727" w:rsidRDefault="001E5727" w:rsidP="001E5727">
      <w:pPr>
        <w:spacing w:line="240" w:lineRule="auto"/>
        <w:ind w:left="432" w:right="1152"/>
        <w:rPr>
          <w:rFonts w:ascii="Times New Roman" w:eastAsia="Times New Roman" w:hAnsi="Times New Roman" w:cs="Times New Roman"/>
          <w:color w:val="auto"/>
          <w:sz w:val="22"/>
        </w:rPr>
      </w:pPr>
    </w:p>
    <w:p w14:paraId="27F683B7" w14:textId="77777777" w:rsidR="001E5727" w:rsidRPr="001E5727" w:rsidRDefault="001E5727" w:rsidP="001E5727">
      <w:pPr>
        <w:spacing w:line="240" w:lineRule="auto"/>
        <w:ind w:left="432" w:right="1152"/>
        <w:rPr>
          <w:rFonts w:ascii="Times New Roman" w:eastAsia="Times New Roman" w:hAnsi="Times New Roman" w:cs="Times New Roman"/>
          <w:color w:val="auto"/>
          <w:sz w:val="22"/>
        </w:rPr>
      </w:pPr>
    </w:p>
    <w:p w14:paraId="3727CF3C" w14:textId="77777777" w:rsidR="001E5727" w:rsidRPr="001E5727" w:rsidRDefault="001E5727" w:rsidP="001E5727">
      <w:pPr>
        <w:widowControl w:val="0"/>
        <w:autoSpaceDE w:val="0"/>
        <w:autoSpaceDN w:val="0"/>
        <w:adjustRightInd w:val="0"/>
        <w:spacing w:line="264" w:lineRule="exact"/>
        <w:ind w:right="62"/>
        <w:rPr>
          <w:rFonts w:ascii="Times New Roman" w:eastAsia="Times New Roman" w:hAnsi="Times New Roman" w:cs="Times New Roman"/>
          <w:color w:val="000003"/>
          <w:sz w:val="22"/>
          <w:lang w:bidi="he-IL"/>
        </w:rPr>
      </w:pPr>
    </w:p>
    <w:p w14:paraId="0D45FCC7" w14:textId="77777777" w:rsidR="001E5727" w:rsidRPr="001E5727" w:rsidRDefault="001E5727" w:rsidP="001E5727">
      <w:pPr>
        <w:spacing w:line="240" w:lineRule="auto"/>
        <w:ind w:left="432" w:right="1152"/>
        <w:rPr>
          <w:rFonts w:ascii="Times New Roman" w:eastAsia="Calibri" w:hAnsi="Times New Roman" w:cs="Times New Roman"/>
          <w:b/>
          <w:color w:val="auto"/>
          <w:sz w:val="22"/>
        </w:rPr>
      </w:pPr>
      <w:r w:rsidRPr="001E5727">
        <w:rPr>
          <w:rFonts w:ascii="Times New Roman" w:eastAsia="Calibri" w:hAnsi="Times New Roman" w:cs="Times New Roman"/>
          <w:noProof/>
          <w:color w:val="auto"/>
          <w:sz w:val="22"/>
        </w:rPr>
        <w:drawing>
          <wp:anchor distT="0" distB="0" distL="114300" distR="114300" simplePos="0" relativeHeight="251722752" behindDoc="0" locked="0" layoutInCell="1" allowOverlap="1" wp14:anchorId="284673BE" wp14:editId="31D31884">
            <wp:simplePos x="0" y="0"/>
            <wp:positionH relativeFrom="margin">
              <wp:align>left</wp:align>
            </wp:positionH>
            <wp:positionV relativeFrom="paragraph">
              <wp:posOffset>49471</wp:posOffset>
            </wp:positionV>
            <wp:extent cx="1060450" cy="1480820"/>
            <wp:effectExtent l="0" t="0" r="6350" b="5080"/>
            <wp:wrapThrough wrapText="bothSides">
              <wp:wrapPolygon edited="0">
                <wp:start x="0" y="0"/>
                <wp:lineTo x="0" y="21396"/>
                <wp:lineTo x="21341" y="21396"/>
                <wp:lineTo x="21341" y="0"/>
                <wp:lineTo x="0" y="0"/>
              </wp:wrapPolygon>
            </wp:wrapThrough>
            <wp:docPr id="20" name="Picture 20" descr="A picture containing person, chil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20" descr="A picture containing person, child&#10;&#10;Description automatically generated"/>
                    <pic:cNvPicPr preferRelativeResize="0">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060450" cy="1480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5727">
        <w:rPr>
          <w:rFonts w:ascii="Times New Roman" w:eastAsia="Calibri" w:hAnsi="Times New Roman" w:cs="Times New Roman"/>
          <w:b/>
          <w:color w:val="auto"/>
          <w:sz w:val="22"/>
        </w:rPr>
        <w:t>Sandra Metz, MA IMFT……………………</w:t>
      </w:r>
      <w:r w:rsidRPr="001E5727">
        <w:rPr>
          <w:rFonts w:ascii="Times New Roman" w:eastAsia="Calibri" w:hAnsi="Times New Roman" w:cs="Times New Roman"/>
          <w:b/>
          <w:i/>
          <w:color w:val="auto"/>
          <w:sz w:val="22"/>
        </w:rPr>
        <w:t>sandra.metz@indwes.edu</w:t>
      </w:r>
    </w:p>
    <w:p w14:paraId="50FF18D0" w14:textId="77777777" w:rsidR="001E5727" w:rsidRPr="001E5727" w:rsidRDefault="001E5727" w:rsidP="001E5727">
      <w:pPr>
        <w:spacing w:line="240" w:lineRule="auto"/>
        <w:rPr>
          <w:rFonts w:ascii="Times New Roman" w:eastAsia="Times New Roman" w:hAnsi="Times New Roman" w:cs="Times New Roman"/>
          <w:color w:val="auto"/>
          <w:sz w:val="22"/>
        </w:rPr>
      </w:pPr>
      <w:r w:rsidRPr="001E5727">
        <w:rPr>
          <w:rFonts w:ascii="Times New Roman" w:eastAsia="Times New Roman" w:hAnsi="Times New Roman" w:cs="Times New Roman"/>
          <w:color w:val="auto"/>
          <w:sz w:val="22"/>
        </w:rPr>
        <w:t>Sandy has a B.S. in Psychology and an M.A. in Counseling from Indiana Wesleyan University (IWU).  She has provided counseling in the college setting at the IWU Counseling Center and designed a counseling program and group practicum experience for ordination-bound students in the IWU Religion department. She also worked part-time for a church counseling center in Huntington, IN.  Since moving from Indiana in 2011, she has taught undergraduate psychology and addiction courses online for IWU.  She also teaches a Pastoral Counseling course for the Master in Practical Theology program.  She began her own private practice seven (7) years ago in Ohio.  She continues with some of those clients online since moving to Pennsylvania in July 2019. She holds an active license in Ohio (IMFT) and a retired license in good standing with Indiana (LMFT).</w:t>
      </w:r>
    </w:p>
    <w:p w14:paraId="6567B814" w14:textId="77777777" w:rsidR="001E5727" w:rsidRPr="001E5727" w:rsidRDefault="001E5727" w:rsidP="001E5727">
      <w:pPr>
        <w:spacing w:line="240" w:lineRule="auto"/>
        <w:ind w:left="432" w:right="1152"/>
        <w:rPr>
          <w:rFonts w:ascii="Times New Roman" w:eastAsia="Times New Roman" w:hAnsi="Times New Roman" w:cs="Times New Roman"/>
          <w:b/>
          <w:color w:val="000000"/>
          <w:sz w:val="22"/>
        </w:rPr>
      </w:pPr>
    </w:p>
    <w:p w14:paraId="3E3FFE7E" w14:textId="77777777" w:rsidR="009B291B" w:rsidRDefault="009B291B" w:rsidP="001E5727">
      <w:pPr>
        <w:spacing w:line="240" w:lineRule="auto"/>
        <w:ind w:left="432" w:right="1152"/>
        <w:rPr>
          <w:rFonts w:ascii="Times New Roman" w:eastAsia="Times New Roman" w:hAnsi="Times New Roman" w:cs="Times New Roman"/>
          <w:b/>
          <w:color w:val="auto"/>
          <w:sz w:val="22"/>
        </w:rPr>
      </w:pPr>
    </w:p>
    <w:p w14:paraId="4BE13954" w14:textId="77777777" w:rsidR="009B291B" w:rsidRDefault="009B291B" w:rsidP="001E5727">
      <w:pPr>
        <w:spacing w:line="240" w:lineRule="auto"/>
        <w:ind w:left="432" w:right="1152"/>
        <w:rPr>
          <w:rFonts w:ascii="Times New Roman" w:eastAsia="Times New Roman" w:hAnsi="Times New Roman" w:cs="Times New Roman"/>
          <w:b/>
          <w:color w:val="auto"/>
          <w:sz w:val="22"/>
        </w:rPr>
      </w:pPr>
    </w:p>
    <w:p w14:paraId="1BDD25FE" w14:textId="77777777" w:rsidR="009B291B" w:rsidRDefault="009B291B" w:rsidP="001E5727">
      <w:pPr>
        <w:spacing w:line="240" w:lineRule="auto"/>
        <w:ind w:left="432" w:right="1152"/>
        <w:rPr>
          <w:rFonts w:ascii="Times New Roman" w:eastAsia="Times New Roman" w:hAnsi="Times New Roman" w:cs="Times New Roman"/>
          <w:b/>
          <w:color w:val="auto"/>
          <w:sz w:val="22"/>
        </w:rPr>
      </w:pPr>
    </w:p>
    <w:p w14:paraId="46AA6DF9" w14:textId="77777777" w:rsidR="009B291B" w:rsidRDefault="009B291B" w:rsidP="001E5727">
      <w:pPr>
        <w:spacing w:line="240" w:lineRule="auto"/>
        <w:ind w:left="432" w:right="1152"/>
        <w:rPr>
          <w:rFonts w:ascii="Times New Roman" w:eastAsia="Times New Roman" w:hAnsi="Times New Roman" w:cs="Times New Roman"/>
          <w:b/>
          <w:color w:val="auto"/>
          <w:sz w:val="22"/>
        </w:rPr>
      </w:pPr>
    </w:p>
    <w:p w14:paraId="0EC7D871" w14:textId="474E1B70" w:rsidR="009B291B" w:rsidRDefault="009B291B" w:rsidP="001E5727">
      <w:pPr>
        <w:spacing w:line="240" w:lineRule="auto"/>
        <w:ind w:left="432" w:right="1152"/>
        <w:rPr>
          <w:rFonts w:ascii="Times New Roman" w:eastAsia="Times New Roman" w:hAnsi="Times New Roman" w:cs="Times New Roman"/>
          <w:b/>
          <w:color w:val="auto"/>
          <w:sz w:val="22"/>
        </w:rPr>
      </w:pPr>
    </w:p>
    <w:p w14:paraId="1A7F5FD9" w14:textId="4AE14408" w:rsidR="009B291B" w:rsidRDefault="009B291B" w:rsidP="001E5727">
      <w:pPr>
        <w:spacing w:line="240" w:lineRule="auto"/>
        <w:ind w:left="432" w:right="1152"/>
        <w:rPr>
          <w:rFonts w:ascii="Times New Roman" w:eastAsia="Times New Roman" w:hAnsi="Times New Roman" w:cs="Times New Roman"/>
          <w:b/>
          <w:color w:val="auto"/>
          <w:sz w:val="22"/>
        </w:rPr>
      </w:pPr>
      <w:r w:rsidRPr="009B291B">
        <w:rPr>
          <w:rFonts w:ascii="Calibri" w:eastAsia="Times New Roman" w:hAnsi="Calibri" w:cs="Times New Roman"/>
          <w:noProof/>
          <w:color w:val="auto"/>
          <w:sz w:val="22"/>
        </w:rPr>
        <w:drawing>
          <wp:anchor distT="0" distB="0" distL="114300" distR="114300" simplePos="0" relativeHeight="251732992" behindDoc="0" locked="0" layoutInCell="1" allowOverlap="1" wp14:anchorId="75274F99" wp14:editId="16F6A66F">
            <wp:simplePos x="0" y="0"/>
            <wp:positionH relativeFrom="column">
              <wp:posOffset>-74295</wp:posOffset>
            </wp:positionH>
            <wp:positionV relativeFrom="paragraph">
              <wp:posOffset>193675</wp:posOffset>
            </wp:positionV>
            <wp:extent cx="1280160" cy="1457325"/>
            <wp:effectExtent l="0" t="0" r="0" b="9525"/>
            <wp:wrapThrough wrapText="bothSides">
              <wp:wrapPolygon edited="0">
                <wp:start x="0" y="0"/>
                <wp:lineTo x="0" y="21459"/>
                <wp:lineTo x="21214" y="21459"/>
                <wp:lineTo x="21214" y="0"/>
                <wp:lineTo x="0" y="0"/>
              </wp:wrapPolygon>
            </wp:wrapThrough>
            <wp:docPr id="25" name="Picture 25" descr="A person with long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erson with long hair&#10;&#10;Description automatically generated with low confidenc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80160" cy="1457325"/>
                    </a:xfrm>
                    <a:prstGeom prst="rect">
                      <a:avLst/>
                    </a:prstGeom>
                  </pic:spPr>
                </pic:pic>
              </a:graphicData>
            </a:graphic>
            <wp14:sizeRelH relativeFrom="page">
              <wp14:pctWidth>0</wp14:pctWidth>
            </wp14:sizeRelH>
            <wp14:sizeRelV relativeFrom="page">
              <wp14:pctHeight>0</wp14:pctHeight>
            </wp14:sizeRelV>
          </wp:anchor>
        </w:drawing>
      </w:r>
    </w:p>
    <w:p w14:paraId="4CA1A92D" w14:textId="77777777" w:rsidR="009B291B" w:rsidRPr="009B291B" w:rsidRDefault="009B291B" w:rsidP="009B291B">
      <w:pPr>
        <w:shd w:val="clear" w:color="auto" w:fill="FFFFFF"/>
        <w:spacing w:line="240" w:lineRule="auto"/>
        <w:ind w:right="1152"/>
        <w:rPr>
          <w:rFonts w:ascii="Times New Roman" w:eastAsia="Times New Roman" w:hAnsi="Times New Roman" w:cs="Times New Roman"/>
          <w:b/>
          <w:color w:val="auto"/>
          <w:sz w:val="22"/>
        </w:rPr>
      </w:pPr>
      <w:r w:rsidRPr="009B291B">
        <w:rPr>
          <w:rFonts w:ascii="Times New Roman" w:eastAsia="Times New Roman" w:hAnsi="Times New Roman" w:cs="Times New Roman"/>
          <w:b/>
          <w:color w:val="auto"/>
          <w:sz w:val="22"/>
        </w:rPr>
        <w:t xml:space="preserve">Lori Moses M.A., LSC…………………lori.moses@indwes.edu </w:t>
      </w:r>
    </w:p>
    <w:p w14:paraId="70E3FB29" w14:textId="77777777" w:rsidR="009B291B" w:rsidRPr="009B291B" w:rsidRDefault="009B291B" w:rsidP="009B291B">
      <w:pPr>
        <w:shd w:val="clear" w:color="auto" w:fill="FFFFFF"/>
        <w:spacing w:line="240" w:lineRule="auto"/>
        <w:ind w:left="432" w:right="1152"/>
        <w:rPr>
          <w:rFonts w:ascii="Times New Roman" w:eastAsia="Times New Roman" w:hAnsi="Times New Roman" w:cs="Times New Roman"/>
          <w:color w:val="auto"/>
          <w:sz w:val="22"/>
        </w:rPr>
      </w:pPr>
      <w:r w:rsidRPr="009B291B">
        <w:rPr>
          <w:rFonts w:ascii="Times New Roman" w:eastAsia="Times New Roman" w:hAnsi="Times New Roman" w:cs="Times New Roman"/>
          <w:color w:val="auto"/>
          <w:sz w:val="22"/>
        </w:rPr>
        <w:t xml:space="preserve">Mrs. Moses has over 30 years of experience in education covering preschool through college in the roles of educator and licensed school counselor. Most recently she has worked at the high school level as a school counselor and as an adjunct professor supervising internships at IWU.  </w:t>
      </w:r>
    </w:p>
    <w:p w14:paraId="582D0128" w14:textId="77777777" w:rsidR="009B291B" w:rsidRDefault="009B291B" w:rsidP="001E5727">
      <w:pPr>
        <w:spacing w:line="240" w:lineRule="auto"/>
        <w:ind w:left="432" w:right="1152"/>
        <w:rPr>
          <w:rFonts w:ascii="Times New Roman" w:eastAsia="Times New Roman" w:hAnsi="Times New Roman" w:cs="Times New Roman"/>
          <w:b/>
          <w:color w:val="auto"/>
          <w:sz w:val="22"/>
        </w:rPr>
      </w:pPr>
    </w:p>
    <w:p w14:paraId="748027DE" w14:textId="77777777" w:rsidR="009B291B" w:rsidRDefault="009B291B" w:rsidP="001E5727">
      <w:pPr>
        <w:spacing w:line="240" w:lineRule="auto"/>
        <w:ind w:left="432" w:right="1152"/>
        <w:rPr>
          <w:rFonts w:ascii="Times New Roman" w:eastAsia="Times New Roman" w:hAnsi="Times New Roman" w:cs="Times New Roman"/>
          <w:b/>
          <w:color w:val="auto"/>
          <w:sz w:val="22"/>
        </w:rPr>
      </w:pPr>
    </w:p>
    <w:p w14:paraId="03A6BC2D" w14:textId="77777777" w:rsidR="009B291B" w:rsidRDefault="009B291B" w:rsidP="001E5727">
      <w:pPr>
        <w:spacing w:line="240" w:lineRule="auto"/>
        <w:ind w:left="432" w:right="1152"/>
        <w:rPr>
          <w:rFonts w:ascii="Times New Roman" w:eastAsia="Times New Roman" w:hAnsi="Times New Roman" w:cs="Times New Roman"/>
          <w:b/>
          <w:color w:val="auto"/>
          <w:sz w:val="22"/>
        </w:rPr>
      </w:pPr>
    </w:p>
    <w:p w14:paraId="25543C86" w14:textId="77777777" w:rsidR="009B291B" w:rsidRDefault="009B291B" w:rsidP="001E5727">
      <w:pPr>
        <w:spacing w:line="240" w:lineRule="auto"/>
        <w:ind w:left="432" w:right="1152"/>
        <w:rPr>
          <w:rFonts w:ascii="Times New Roman" w:eastAsia="Times New Roman" w:hAnsi="Times New Roman" w:cs="Times New Roman"/>
          <w:b/>
          <w:color w:val="auto"/>
          <w:sz w:val="22"/>
        </w:rPr>
      </w:pPr>
    </w:p>
    <w:p w14:paraId="19E0AB44" w14:textId="77777777" w:rsidR="009B291B" w:rsidRDefault="009B291B" w:rsidP="001E5727">
      <w:pPr>
        <w:spacing w:line="240" w:lineRule="auto"/>
        <w:ind w:left="432" w:right="1152"/>
        <w:rPr>
          <w:rFonts w:ascii="Times New Roman" w:eastAsia="Times New Roman" w:hAnsi="Times New Roman" w:cs="Times New Roman"/>
          <w:b/>
          <w:color w:val="auto"/>
          <w:sz w:val="22"/>
        </w:rPr>
      </w:pPr>
    </w:p>
    <w:p w14:paraId="1E23BEE7" w14:textId="77777777" w:rsidR="009B291B" w:rsidRDefault="009B291B" w:rsidP="001E5727">
      <w:pPr>
        <w:spacing w:line="240" w:lineRule="auto"/>
        <w:ind w:left="432" w:right="1152"/>
        <w:rPr>
          <w:rFonts w:ascii="Times New Roman" w:eastAsia="Times New Roman" w:hAnsi="Times New Roman" w:cs="Times New Roman"/>
          <w:b/>
          <w:color w:val="auto"/>
          <w:sz w:val="22"/>
        </w:rPr>
      </w:pPr>
    </w:p>
    <w:p w14:paraId="36A69076" w14:textId="5B170B92" w:rsidR="00C473AB" w:rsidRDefault="001E5727" w:rsidP="001E5727">
      <w:pPr>
        <w:spacing w:line="240" w:lineRule="auto"/>
        <w:ind w:left="432" w:right="1152"/>
        <w:rPr>
          <w:rFonts w:ascii="Times New Roman" w:eastAsia="Times New Roman" w:hAnsi="Times New Roman" w:cs="Times New Roman"/>
          <w:b/>
          <w:color w:val="000000"/>
          <w:sz w:val="22"/>
        </w:rPr>
      </w:pPr>
      <w:r w:rsidRPr="001E5727">
        <w:rPr>
          <w:rFonts w:ascii="Times New Roman" w:eastAsia="Times New Roman" w:hAnsi="Times New Roman" w:cs="Times New Roman"/>
          <w:b/>
          <w:noProof/>
          <w:color w:val="auto"/>
          <w:sz w:val="22"/>
        </w:rPr>
        <w:drawing>
          <wp:anchor distT="0" distB="0" distL="114300" distR="114300" simplePos="0" relativeHeight="251721728" behindDoc="0" locked="0" layoutInCell="1" allowOverlap="1" wp14:anchorId="0A60474A" wp14:editId="2A9B925D">
            <wp:simplePos x="0" y="0"/>
            <wp:positionH relativeFrom="margin">
              <wp:align>left</wp:align>
            </wp:positionH>
            <wp:positionV relativeFrom="paragraph">
              <wp:posOffset>23219</wp:posOffset>
            </wp:positionV>
            <wp:extent cx="1060704" cy="1481328"/>
            <wp:effectExtent l="0" t="0" r="6350" b="5080"/>
            <wp:wrapThrough wrapText="bothSides">
              <wp:wrapPolygon edited="0">
                <wp:start x="0" y="0"/>
                <wp:lineTo x="0" y="21396"/>
                <wp:lineTo x="21341" y="21396"/>
                <wp:lineTo x="21341" y="0"/>
                <wp:lineTo x="0" y="0"/>
              </wp:wrapPolygon>
            </wp:wrapThrough>
            <wp:docPr id="19" name="Picture 19" descr="A close-up of a person smil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19" descr="A close-up of a person smiling&#10;&#10;Description automatically generated"/>
                    <pic:cNvPicPr preferRelativeResize="0">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60704" cy="148132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5727">
        <w:rPr>
          <w:rFonts w:ascii="Times New Roman" w:eastAsia="Times New Roman" w:hAnsi="Times New Roman" w:cs="Times New Roman"/>
          <w:b/>
          <w:color w:val="auto"/>
          <w:sz w:val="22"/>
        </w:rPr>
        <w:t>Karen Newhard</w:t>
      </w:r>
      <w:r w:rsidRPr="001E5727">
        <w:rPr>
          <w:rFonts w:ascii="Times New Roman" w:eastAsia="Times New Roman" w:hAnsi="Times New Roman" w:cs="Times New Roman"/>
          <w:b/>
          <w:color w:val="000000"/>
          <w:sz w:val="22"/>
        </w:rPr>
        <w:t>, M.S……………karen.newhard@indwes.edu</w:t>
      </w:r>
    </w:p>
    <w:p w14:paraId="570DD345" w14:textId="78E2FA3B" w:rsidR="001E5727" w:rsidRPr="001E5727" w:rsidRDefault="001E5727" w:rsidP="001E5727">
      <w:pPr>
        <w:spacing w:line="240" w:lineRule="auto"/>
        <w:ind w:left="432" w:right="1152"/>
        <w:rPr>
          <w:rFonts w:ascii="Times New Roman" w:eastAsia="Times New Roman" w:hAnsi="Times New Roman" w:cs="Times New Roman"/>
          <w:color w:val="000000"/>
          <w:sz w:val="22"/>
        </w:rPr>
      </w:pPr>
      <w:r w:rsidRPr="001E5727">
        <w:rPr>
          <w:rFonts w:ascii="Times New Roman" w:eastAsia="Times New Roman" w:hAnsi="Times New Roman" w:cs="Times New Roman"/>
          <w:color w:val="000000"/>
          <w:sz w:val="22"/>
        </w:rPr>
        <w:t xml:space="preserve">Karen Newhard earned a B.S. in Counseling from Grace College, and a M.S. in Organizational Leadership and Supervision from Purdue University. Karen serves as an adjunct instructor for Life Calling (LFC-150) for pre-declared freshman, Life Calling (SDC-532) and Supervised Internship (SDC-551). </w:t>
      </w:r>
    </w:p>
    <w:p w14:paraId="486EEF82" w14:textId="27CA3330" w:rsidR="001E5727" w:rsidRDefault="001E5727" w:rsidP="001E5727">
      <w:pPr>
        <w:spacing w:before="100" w:beforeAutospacing="1" w:after="100" w:afterAutospacing="1" w:line="240" w:lineRule="auto"/>
        <w:ind w:right="1152"/>
        <w:rPr>
          <w:rFonts w:ascii="Times New Roman" w:eastAsia="Times New Roman" w:hAnsi="Times New Roman" w:cs="Times New Roman"/>
          <w:color w:val="000000"/>
          <w:sz w:val="22"/>
        </w:rPr>
      </w:pPr>
      <w:r w:rsidRPr="001E5727">
        <w:rPr>
          <w:rFonts w:ascii="Times New Roman" w:eastAsia="Times New Roman" w:hAnsi="Times New Roman" w:cs="Times New Roman"/>
          <w:color w:val="000000"/>
          <w:sz w:val="22"/>
        </w:rPr>
        <w:t>Karen is currently beginning her 13</w:t>
      </w:r>
      <w:r w:rsidRPr="001E5727">
        <w:rPr>
          <w:rFonts w:ascii="Times New Roman" w:eastAsia="Times New Roman" w:hAnsi="Times New Roman" w:cs="Times New Roman"/>
          <w:color w:val="000000"/>
          <w:sz w:val="22"/>
          <w:vertAlign w:val="superscript"/>
        </w:rPr>
        <w:t>th</w:t>
      </w:r>
      <w:r w:rsidRPr="001E5727">
        <w:rPr>
          <w:rFonts w:ascii="Times New Roman" w:eastAsia="Times New Roman" w:hAnsi="Times New Roman" w:cs="Times New Roman"/>
          <w:color w:val="000000"/>
          <w:sz w:val="22"/>
        </w:rPr>
        <w:t xml:space="preserve"> year as the Director of TRIO Student Support Services at Indiana Wesleyan University. TRIO SSS advisors work individually with students to assess and anticipate academic, career, and personal needs. Advisors use various assessment tools to determine each student's abilities and needs.  These assessments aid students and advisors in developing an Individualized Retention Plan (IRP) that is used to identify and work toward semester goals that help students improve and succeed academically. Karen has 21 years of experience in higher education serving as a Resident Director at IWU, Director of Student Life, Leadership and Development at Ivy Tech Community College, and Director of Student Success and Retention at Tabor College. </w:t>
      </w:r>
    </w:p>
    <w:p w14:paraId="4C576F4D" w14:textId="77777777" w:rsidR="009B291B" w:rsidRPr="009B291B" w:rsidRDefault="009B291B" w:rsidP="009B291B">
      <w:pPr>
        <w:shd w:val="clear" w:color="auto" w:fill="FFFFFF"/>
        <w:spacing w:line="240" w:lineRule="auto"/>
        <w:ind w:left="432" w:right="1152"/>
        <w:rPr>
          <w:rFonts w:ascii="Times New Roman" w:eastAsia="Times New Roman" w:hAnsi="Times New Roman" w:cs="Times New Roman"/>
          <w:b/>
          <w:color w:val="auto"/>
          <w:sz w:val="22"/>
        </w:rPr>
      </w:pPr>
      <w:r w:rsidRPr="009B291B">
        <w:rPr>
          <w:rFonts w:ascii="Calibri" w:eastAsia="Times New Roman" w:hAnsi="Calibri" w:cs="Times New Roman"/>
          <w:noProof/>
          <w:color w:val="auto"/>
          <w:sz w:val="22"/>
        </w:rPr>
        <w:drawing>
          <wp:anchor distT="0" distB="0" distL="114300" distR="114300" simplePos="0" relativeHeight="251735040" behindDoc="0" locked="0" layoutInCell="1" allowOverlap="1" wp14:anchorId="5EA6CE81" wp14:editId="404D047A">
            <wp:simplePos x="0" y="0"/>
            <wp:positionH relativeFrom="margin">
              <wp:align>left</wp:align>
            </wp:positionH>
            <wp:positionV relativeFrom="paragraph">
              <wp:posOffset>8890</wp:posOffset>
            </wp:positionV>
            <wp:extent cx="1314450" cy="1642417"/>
            <wp:effectExtent l="0" t="0" r="0" b="0"/>
            <wp:wrapThrough wrapText="bothSides">
              <wp:wrapPolygon edited="0">
                <wp:start x="0" y="0"/>
                <wp:lineTo x="0" y="21299"/>
                <wp:lineTo x="21287" y="21299"/>
                <wp:lineTo x="21287"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314450" cy="1642417"/>
                    </a:xfrm>
                    <a:prstGeom prst="rect">
                      <a:avLst/>
                    </a:prstGeom>
                  </pic:spPr>
                </pic:pic>
              </a:graphicData>
            </a:graphic>
            <wp14:sizeRelH relativeFrom="page">
              <wp14:pctWidth>0</wp14:pctWidth>
            </wp14:sizeRelH>
            <wp14:sizeRelV relativeFrom="page">
              <wp14:pctHeight>0</wp14:pctHeight>
            </wp14:sizeRelV>
          </wp:anchor>
        </w:drawing>
      </w:r>
      <w:r w:rsidRPr="009B291B">
        <w:rPr>
          <w:rFonts w:ascii="Times New Roman" w:eastAsia="Times New Roman" w:hAnsi="Times New Roman" w:cs="Times New Roman"/>
          <w:b/>
          <w:color w:val="auto"/>
          <w:sz w:val="22"/>
        </w:rPr>
        <w:t>Brock Reiman</w:t>
      </w:r>
      <w:r w:rsidRPr="009B291B">
        <w:rPr>
          <w:rFonts w:ascii="Times New Roman" w:eastAsia="Times New Roman" w:hAnsi="Times New Roman" w:cs="Times New Roman"/>
          <w:b/>
          <w:bCs/>
          <w:color w:val="000000"/>
          <w:sz w:val="22"/>
          <w:bdr w:val="none" w:sz="0" w:space="0" w:color="auto" w:frame="1"/>
          <w:shd w:val="clear" w:color="auto" w:fill="FFFFFF"/>
        </w:rPr>
        <w:t xml:space="preserve">, </w:t>
      </w:r>
      <w:proofErr w:type="spellStart"/>
      <w:r w:rsidRPr="009B291B">
        <w:rPr>
          <w:rFonts w:ascii="Times New Roman" w:eastAsia="Times New Roman" w:hAnsi="Times New Roman" w:cs="Times New Roman"/>
          <w:b/>
          <w:bCs/>
          <w:color w:val="000000"/>
          <w:sz w:val="22"/>
          <w:bdr w:val="none" w:sz="0" w:space="0" w:color="auto" w:frame="1"/>
          <w:shd w:val="clear" w:color="auto" w:fill="FFFFFF"/>
        </w:rPr>
        <w:t>Ph.D</w:t>
      </w:r>
      <w:proofErr w:type="spellEnd"/>
      <w:r w:rsidRPr="009B291B">
        <w:rPr>
          <w:rFonts w:ascii="Times New Roman" w:eastAsia="Times New Roman" w:hAnsi="Times New Roman" w:cs="Times New Roman"/>
          <w:b/>
          <w:bCs/>
          <w:color w:val="000000"/>
          <w:sz w:val="22"/>
          <w:bdr w:val="none" w:sz="0" w:space="0" w:color="auto" w:frame="1"/>
          <w:shd w:val="clear" w:color="auto" w:fill="FFFFFF"/>
        </w:rPr>
        <w:t>………………</w:t>
      </w:r>
      <w:r w:rsidRPr="009B291B">
        <w:rPr>
          <w:rFonts w:ascii="Times New Roman" w:eastAsia="Times New Roman" w:hAnsi="Times New Roman" w:cs="Times New Roman"/>
          <w:color w:val="auto"/>
          <w:sz w:val="22"/>
        </w:rPr>
        <w:t xml:space="preserve"> </w:t>
      </w:r>
      <w:r w:rsidRPr="009B291B">
        <w:rPr>
          <w:rFonts w:ascii="Times New Roman" w:eastAsia="Times New Roman" w:hAnsi="Times New Roman" w:cs="Times New Roman"/>
          <w:b/>
          <w:bCs/>
          <w:color w:val="000000"/>
          <w:sz w:val="22"/>
          <w:bdr w:val="none" w:sz="0" w:space="0" w:color="auto" w:frame="1"/>
          <w:shd w:val="clear" w:color="auto" w:fill="FFFFFF"/>
        </w:rPr>
        <w:t>brock.reiman@indwes.edu</w:t>
      </w:r>
    </w:p>
    <w:p w14:paraId="5155ABA6" w14:textId="77777777" w:rsidR="009B291B" w:rsidRPr="009B291B" w:rsidRDefault="009B291B" w:rsidP="009B291B">
      <w:pPr>
        <w:shd w:val="clear" w:color="auto" w:fill="FFFFFF"/>
        <w:spacing w:line="240" w:lineRule="auto"/>
        <w:ind w:right="1152"/>
        <w:rPr>
          <w:rFonts w:ascii="Times New Roman" w:eastAsia="Times New Roman" w:hAnsi="Times New Roman" w:cs="Times New Roman"/>
          <w:b/>
          <w:color w:val="auto"/>
          <w:sz w:val="22"/>
        </w:rPr>
      </w:pPr>
      <w:r w:rsidRPr="009B291B">
        <w:rPr>
          <w:rFonts w:ascii="Times New Roman" w:eastAsia="Times New Roman" w:hAnsi="Times New Roman" w:cs="Times New Roman"/>
          <w:color w:val="000000"/>
          <w:sz w:val="22"/>
          <w:bdr w:val="none" w:sz="0" w:space="0" w:color="auto" w:frame="1"/>
          <w:shd w:val="clear" w:color="auto" w:fill="FFFFFF"/>
        </w:rPr>
        <w:t>Dr. Brock Reiman has a BA in Psychology and Christian Ministries from Malone University, an MA in Counseling and Human Development from Walsh University, a PhD in Counseling and Human Development from Kent State University, and an MBA from Western Governors University. He has worked professionally as a professor and administrator in higher education as well as a clinical counselor and counseling psychologist in both private practice and public, social service agencies. As a clinician, he has had extensive clinical experience, practicing since 1986, with various populations including juvenile delinquents, the severely mentally disabled, people living with HIV/AIDS and their families, the chemically addicted, multiple-criminal offenders, college students, trauma survivors, couples, and families. He also served as a site-supervisor for over twenty interns from various counseling programs. Dr. Reiman has worked in Higher Education since 1995 as a professor and administrator. He currently serves as the Vice President of Academic Affairs at Aultman College overseeing all academic programs</w:t>
      </w:r>
      <w:r w:rsidRPr="009B291B">
        <w:rPr>
          <w:rFonts w:ascii="Times New Roman" w:eastAsia="Times New Roman" w:hAnsi="Times New Roman" w:cs="Times New Roman"/>
          <w:b/>
          <w:color w:val="auto"/>
          <w:sz w:val="22"/>
        </w:rPr>
        <w:t xml:space="preserve"> </w:t>
      </w:r>
    </w:p>
    <w:p w14:paraId="131A74D5" w14:textId="7900D249" w:rsidR="009B291B" w:rsidRDefault="009B291B" w:rsidP="001E5727">
      <w:pPr>
        <w:spacing w:before="100" w:beforeAutospacing="1" w:after="100" w:afterAutospacing="1" w:line="240" w:lineRule="auto"/>
        <w:ind w:right="1152"/>
        <w:rPr>
          <w:rFonts w:ascii="Times New Roman" w:eastAsia="Times New Roman" w:hAnsi="Times New Roman" w:cs="Times New Roman"/>
          <w:color w:val="000000"/>
          <w:sz w:val="22"/>
        </w:rPr>
      </w:pPr>
    </w:p>
    <w:p w14:paraId="2F904297" w14:textId="77777777" w:rsidR="009B291B" w:rsidRPr="001E5727" w:rsidRDefault="009B291B" w:rsidP="001E5727">
      <w:pPr>
        <w:spacing w:before="100" w:beforeAutospacing="1" w:after="100" w:afterAutospacing="1" w:line="240" w:lineRule="auto"/>
        <w:ind w:right="1152"/>
        <w:rPr>
          <w:rFonts w:ascii="Times New Roman" w:eastAsia="Times New Roman" w:hAnsi="Times New Roman" w:cs="Times New Roman"/>
          <w:color w:val="000000"/>
          <w:sz w:val="22"/>
        </w:rPr>
      </w:pPr>
    </w:p>
    <w:p w14:paraId="62E72837" w14:textId="77777777" w:rsidR="001E5727" w:rsidRPr="001E5727" w:rsidRDefault="001E5727" w:rsidP="001E5727">
      <w:pPr>
        <w:spacing w:line="240" w:lineRule="auto"/>
        <w:rPr>
          <w:rFonts w:ascii="Times New Roman" w:eastAsia="Times New Roman" w:hAnsi="Times New Roman" w:cs="Times New Roman"/>
          <w:color w:val="auto"/>
          <w:sz w:val="22"/>
        </w:rPr>
      </w:pPr>
    </w:p>
    <w:p w14:paraId="58B70B8B" w14:textId="77777777" w:rsidR="009B291B" w:rsidRDefault="009B291B" w:rsidP="001E5727">
      <w:pPr>
        <w:spacing w:line="240" w:lineRule="auto"/>
        <w:rPr>
          <w:rFonts w:ascii="Times New Roman" w:eastAsia="Times" w:hAnsi="Times New Roman" w:cs="Times New Roman"/>
          <w:b/>
          <w:color w:val="auto"/>
          <w:sz w:val="22"/>
        </w:rPr>
      </w:pPr>
    </w:p>
    <w:p w14:paraId="77707D5B" w14:textId="77777777" w:rsidR="009B291B" w:rsidRDefault="009B291B" w:rsidP="001E5727">
      <w:pPr>
        <w:spacing w:line="240" w:lineRule="auto"/>
        <w:rPr>
          <w:rFonts w:ascii="Times New Roman" w:eastAsia="Times" w:hAnsi="Times New Roman" w:cs="Times New Roman"/>
          <w:b/>
          <w:color w:val="auto"/>
          <w:sz w:val="22"/>
        </w:rPr>
      </w:pPr>
    </w:p>
    <w:p w14:paraId="7FEFF3D8" w14:textId="77777777" w:rsidR="009B291B" w:rsidRDefault="009B291B" w:rsidP="001E5727">
      <w:pPr>
        <w:spacing w:line="240" w:lineRule="auto"/>
        <w:rPr>
          <w:rFonts w:ascii="Times New Roman" w:eastAsia="Times" w:hAnsi="Times New Roman" w:cs="Times New Roman"/>
          <w:b/>
          <w:color w:val="auto"/>
          <w:sz w:val="22"/>
        </w:rPr>
      </w:pPr>
    </w:p>
    <w:p w14:paraId="58FEA596" w14:textId="31861568" w:rsidR="001E5727" w:rsidRPr="001E5727" w:rsidRDefault="001E5727" w:rsidP="001E5727">
      <w:pPr>
        <w:spacing w:line="240" w:lineRule="auto"/>
        <w:rPr>
          <w:rFonts w:ascii="Times New Roman" w:eastAsia="Times New Roman" w:hAnsi="Times New Roman" w:cs="Times New Roman"/>
          <w:color w:val="auto"/>
          <w:sz w:val="22"/>
        </w:rPr>
      </w:pPr>
      <w:r w:rsidRPr="001E5727">
        <w:rPr>
          <w:rFonts w:ascii="Times New Roman" w:eastAsia="Times" w:hAnsi="Times New Roman" w:cs="Times New Roman"/>
          <w:b/>
          <w:noProof/>
          <w:color w:val="auto"/>
          <w:sz w:val="22"/>
        </w:rPr>
        <w:drawing>
          <wp:anchor distT="0" distB="0" distL="114300" distR="114300" simplePos="0" relativeHeight="251719680" behindDoc="0" locked="0" layoutInCell="1" allowOverlap="1" wp14:anchorId="2D4AC145" wp14:editId="27E5327C">
            <wp:simplePos x="0" y="0"/>
            <wp:positionH relativeFrom="margin">
              <wp:align>left</wp:align>
            </wp:positionH>
            <wp:positionV relativeFrom="paragraph">
              <wp:posOffset>8890</wp:posOffset>
            </wp:positionV>
            <wp:extent cx="1060704" cy="1481328"/>
            <wp:effectExtent l="0" t="0" r="6350" b="5080"/>
            <wp:wrapSquare wrapText="bothSides"/>
            <wp:docPr id="5" name="Picture 5" descr="A person smiling for the camera&#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5" descr="A person smiling for the camera&#10;&#10;Description automatically generated with medium confidence"/>
                    <pic:cNvPicPr preferRelativeResize="0">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1060704" cy="1481328"/>
                    </a:xfrm>
                    <a:prstGeom prst="rect">
                      <a:avLst/>
                    </a:prstGeom>
                    <a:noFill/>
                  </pic:spPr>
                </pic:pic>
              </a:graphicData>
            </a:graphic>
            <wp14:sizeRelH relativeFrom="margin">
              <wp14:pctWidth>0</wp14:pctWidth>
            </wp14:sizeRelH>
            <wp14:sizeRelV relativeFrom="margin">
              <wp14:pctHeight>0</wp14:pctHeight>
            </wp14:sizeRelV>
          </wp:anchor>
        </w:drawing>
      </w:r>
      <w:r w:rsidRPr="001E5727">
        <w:rPr>
          <w:rFonts w:ascii="Times New Roman" w:eastAsia="Times" w:hAnsi="Times New Roman" w:cs="Times New Roman"/>
          <w:b/>
          <w:color w:val="auto"/>
          <w:sz w:val="22"/>
        </w:rPr>
        <w:t>Katherine Ruiz, MA, NCC, LMFT……………………</w:t>
      </w:r>
      <w:r w:rsidRPr="001E5727">
        <w:rPr>
          <w:rFonts w:ascii="Times New Roman" w:eastAsia="Times New Roman" w:hAnsi="Times New Roman" w:cs="Times New Roman"/>
          <w:b/>
          <w:i/>
          <w:color w:val="auto"/>
          <w:sz w:val="22"/>
        </w:rPr>
        <w:t>katherine.ruiz@indwes.edu</w:t>
      </w:r>
    </w:p>
    <w:p w14:paraId="3C236301" w14:textId="77777777" w:rsidR="001E5727" w:rsidRPr="001E5727" w:rsidRDefault="001E5727" w:rsidP="001E5727">
      <w:pPr>
        <w:tabs>
          <w:tab w:val="left" w:leader="dot" w:pos="7650"/>
        </w:tabs>
        <w:spacing w:line="240" w:lineRule="auto"/>
        <w:rPr>
          <w:rFonts w:ascii="Times New Roman" w:eastAsia="Times New Roman" w:hAnsi="Times New Roman" w:cs="Times New Roman"/>
          <w:bCs/>
          <w:color w:val="auto"/>
          <w:sz w:val="22"/>
        </w:rPr>
      </w:pPr>
      <w:r w:rsidRPr="001E5727">
        <w:rPr>
          <w:rFonts w:ascii="Times New Roman" w:eastAsia="Times New Roman" w:hAnsi="Times New Roman" w:cs="Times New Roman"/>
          <w:bCs/>
          <w:color w:val="auto"/>
          <w:sz w:val="22"/>
        </w:rPr>
        <w:t>Katherine Ruiz has a BA in Psychology from North Park University and is a graduate of Indiana Wesleyan University's graduate counseling program. She provides counseling services in a private practice setting and specializes in affair recovery counseling, Gottman method couples counseling, and blended family issues. She is a nationally certified counselor (NCC), licensed marriage &amp; family therapist (LMFT), and a clinical fellow of the American Association for Marriage and Family Therapy (AAMFT), and an AAMFT approved supervisor candidate. Katherine provides supervision for IWU graduate counseling students in addition to teaching as an adjunct instructor.</w:t>
      </w:r>
    </w:p>
    <w:p w14:paraId="61C67827" w14:textId="1D9926DA" w:rsidR="00325BBF" w:rsidRDefault="00325BBF" w:rsidP="00325BBF">
      <w:pPr>
        <w:spacing w:after="463" w:line="268" w:lineRule="auto"/>
        <w:ind w:right="274"/>
        <w:rPr>
          <w:rFonts w:ascii="Times New Roman" w:eastAsia="Times New Roman" w:hAnsi="Times New Roman" w:cs="Times New Roman"/>
          <w:color w:val="343431"/>
          <w:sz w:val="22"/>
        </w:rPr>
      </w:pPr>
    </w:p>
    <w:p w14:paraId="17743896" w14:textId="588DC76C" w:rsidR="009B291B" w:rsidRDefault="009B291B" w:rsidP="009B291B">
      <w:pPr>
        <w:shd w:val="clear" w:color="auto" w:fill="FFFFFF"/>
        <w:spacing w:line="240" w:lineRule="auto"/>
        <w:ind w:left="432" w:right="1152"/>
        <w:rPr>
          <w:rFonts w:ascii="Times New Roman" w:eastAsia="Times New Roman" w:hAnsi="Times New Roman" w:cs="Times New Roman"/>
          <w:b/>
          <w:color w:val="auto"/>
          <w:sz w:val="22"/>
        </w:rPr>
      </w:pPr>
      <w:r w:rsidRPr="009B291B">
        <w:rPr>
          <w:rFonts w:ascii="Times New Roman" w:eastAsia="Times New Roman" w:hAnsi="Times New Roman" w:cs="Times New Roman"/>
          <w:b/>
          <w:color w:val="auto"/>
          <w:sz w:val="22"/>
        </w:rPr>
        <w:t xml:space="preserve">Sue Sadik, </w:t>
      </w:r>
    </w:p>
    <w:p w14:paraId="52285306" w14:textId="7005F062" w:rsidR="00B234FA" w:rsidRDefault="00B234FA" w:rsidP="009B291B">
      <w:pPr>
        <w:shd w:val="clear" w:color="auto" w:fill="FFFFFF"/>
        <w:spacing w:line="240" w:lineRule="auto"/>
        <w:ind w:left="432" w:right="1152"/>
        <w:rPr>
          <w:rFonts w:ascii="Times New Roman" w:eastAsia="Times New Roman" w:hAnsi="Times New Roman" w:cs="Times New Roman"/>
          <w:b/>
          <w:color w:val="auto"/>
          <w:sz w:val="22"/>
        </w:rPr>
      </w:pPr>
    </w:p>
    <w:p w14:paraId="2EE3CC53" w14:textId="77777777" w:rsidR="00B234FA" w:rsidRDefault="00B234FA" w:rsidP="009B291B">
      <w:pPr>
        <w:shd w:val="clear" w:color="auto" w:fill="FFFFFF"/>
        <w:spacing w:line="240" w:lineRule="auto"/>
        <w:ind w:left="432" w:right="1152"/>
        <w:rPr>
          <w:rFonts w:ascii="Times New Roman" w:eastAsia="Times New Roman" w:hAnsi="Times New Roman" w:cs="Times New Roman"/>
          <w:b/>
          <w:color w:val="auto"/>
          <w:sz w:val="22"/>
        </w:rPr>
      </w:pPr>
    </w:p>
    <w:p w14:paraId="74225534" w14:textId="77777777" w:rsidR="00B234FA" w:rsidRPr="00B234FA" w:rsidRDefault="00B234FA" w:rsidP="00B234FA">
      <w:pPr>
        <w:shd w:val="clear" w:color="auto" w:fill="FFFFFF"/>
        <w:spacing w:line="240" w:lineRule="auto"/>
        <w:ind w:left="432" w:right="1152"/>
        <w:rPr>
          <w:rFonts w:ascii="Times New Roman" w:eastAsia="Times New Roman" w:hAnsi="Times New Roman" w:cs="Times New Roman"/>
          <w:b/>
          <w:color w:val="auto"/>
          <w:sz w:val="22"/>
        </w:rPr>
      </w:pPr>
      <w:r w:rsidRPr="00B234FA">
        <w:rPr>
          <w:rFonts w:ascii="Calibri" w:eastAsia="Times New Roman" w:hAnsi="Calibri" w:cs="Times New Roman"/>
          <w:noProof/>
          <w:color w:val="auto"/>
          <w:sz w:val="22"/>
        </w:rPr>
        <w:drawing>
          <wp:anchor distT="0" distB="0" distL="114300" distR="114300" simplePos="0" relativeHeight="251739136" behindDoc="0" locked="0" layoutInCell="1" allowOverlap="1" wp14:anchorId="12A9BDF9" wp14:editId="14E9C4B0">
            <wp:simplePos x="0" y="0"/>
            <wp:positionH relativeFrom="margin">
              <wp:align>left</wp:align>
            </wp:positionH>
            <wp:positionV relativeFrom="paragraph">
              <wp:posOffset>5080</wp:posOffset>
            </wp:positionV>
            <wp:extent cx="1362075" cy="1677670"/>
            <wp:effectExtent l="0" t="0" r="9525" b="0"/>
            <wp:wrapThrough wrapText="bothSides">
              <wp:wrapPolygon edited="0">
                <wp:start x="0" y="0"/>
                <wp:lineTo x="0" y="21338"/>
                <wp:lineTo x="21449" y="21338"/>
                <wp:lineTo x="21449" y="0"/>
                <wp:lineTo x="0" y="0"/>
              </wp:wrapPolygon>
            </wp:wrapThrough>
            <wp:docPr id="31" name="Picture 31"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erson wearing glasses&#10;&#10;Description automatically generated with medium confidenc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362075" cy="1677670"/>
                    </a:xfrm>
                    <a:prstGeom prst="rect">
                      <a:avLst/>
                    </a:prstGeom>
                  </pic:spPr>
                </pic:pic>
              </a:graphicData>
            </a:graphic>
          </wp:anchor>
        </w:drawing>
      </w:r>
      <w:r w:rsidRPr="00B234FA">
        <w:rPr>
          <w:rFonts w:ascii="Times New Roman" w:eastAsia="Times New Roman" w:hAnsi="Times New Roman" w:cs="Times New Roman"/>
          <w:b/>
          <w:color w:val="auto"/>
          <w:sz w:val="22"/>
        </w:rPr>
        <w:t xml:space="preserve">Reesa </w:t>
      </w:r>
      <w:proofErr w:type="gramStart"/>
      <w:r w:rsidRPr="00B234FA">
        <w:rPr>
          <w:rFonts w:ascii="Times New Roman" w:eastAsia="Times New Roman" w:hAnsi="Times New Roman" w:cs="Times New Roman"/>
          <w:b/>
          <w:color w:val="auto"/>
          <w:sz w:val="22"/>
        </w:rPr>
        <w:t>Smith</w:t>
      </w:r>
      <w:r w:rsidRPr="00B234FA">
        <w:rPr>
          <w:rFonts w:ascii="Calibri" w:eastAsia="Times New Roman" w:hAnsi="Calibri" w:cs="Times New Roman"/>
          <w:color w:val="auto"/>
          <w:sz w:val="22"/>
        </w:rPr>
        <w:t xml:space="preserve"> </w:t>
      </w:r>
      <w:r w:rsidRPr="00B234FA">
        <w:rPr>
          <w:rFonts w:ascii="Times New Roman" w:eastAsia="Times New Roman" w:hAnsi="Times New Roman" w:cs="Times New Roman"/>
          <w:b/>
          <w:color w:val="auto"/>
          <w:sz w:val="22"/>
        </w:rPr>
        <w:t>,</w:t>
      </w:r>
      <w:proofErr w:type="gramEnd"/>
      <w:r w:rsidRPr="00B234FA">
        <w:rPr>
          <w:rFonts w:ascii="Times New Roman" w:eastAsia="Times New Roman" w:hAnsi="Times New Roman" w:cs="Times New Roman"/>
          <w:b/>
          <w:color w:val="auto"/>
          <w:sz w:val="22"/>
        </w:rPr>
        <w:t xml:space="preserve"> MA, LMFT……………reesa.smith@indwes.edu</w:t>
      </w:r>
    </w:p>
    <w:p w14:paraId="642BAFEA" w14:textId="77777777" w:rsidR="00B234FA" w:rsidRPr="00B234FA" w:rsidRDefault="00B234FA" w:rsidP="00B234FA">
      <w:pPr>
        <w:shd w:val="clear" w:color="auto" w:fill="FFFFFF"/>
        <w:spacing w:line="240" w:lineRule="auto"/>
        <w:textAlignment w:val="baseline"/>
        <w:rPr>
          <w:rFonts w:ascii="Times New Roman" w:eastAsia="Times New Roman" w:hAnsi="Times New Roman" w:cs="Times New Roman"/>
          <w:color w:val="323130"/>
          <w:sz w:val="22"/>
        </w:rPr>
      </w:pPr>
      <w:r w:rsidRPr="00B234FA">
        <w:rPr>
          <w:rFonts w:ascii="Times New Roman" w:eastAsia="Times New Roman" w:hAnsi="Times New Roman" w:cs="Times New Roman"/>
          <w:iCs/>
          <w:color w:val="000000"/>
          <w:sz w:val="22"/>
          <w:bdr w:val="none" w:sz="0" w:space="0" w:color="auto" w:frame="1"/>
        </w:rPr>
        <w:t>Reesa is the Owner and Clinical Director of Enduring Change Counseling in Fortville, Indiana.</w:t>
      </w:r>
      <w:r w:rsidRPr="00B234FA">
        <w:rPr>
          <w:rFonts w:ascii="Times New Roman" w:eastAsia="Times New Roman" w:hAnsi="Times New Roman" w:cs="Times New Roman" w:hint="eastAsia"/>
          <w:iCs/>
          <w:color w:val="000000"/>
          <w:sz w:val="22"/>
          <w:bdr w:val="none" w:sz="0" w:space="0" w:color="auto" w:frame="1"/>
        </w:rPr>
        <w:t> </w:t>
      </w:r>
      <w:r w:rsidRPr="00B234FA">
        <w:rPr>
          <w:rFonts w:ascii="Times New Roman" w:eastAsia="Times New Roman" w:hAnsi="Times New Roman" w:cs="Times New Roman"/>
          <w:iCs/>
          <w:color w:val="000000"/>
          <w:sz w:val="22"/>
          <w:bdr w:val="none" w:sz="0" w:space="0" w:color="auto" w:frame="1"/>
        </w:rPr>
        <w:t xml:space="preserve"> In the past, she has also worked in community-based, school-based, and group private practice settings with clients struggling through a diverse array of mental health challenges. </w:t>
      </w:r>
      <w:proofErr w:type="spellStart"/>
      <w:r w:rsidRPr="00B234FA">
        <w:rPr>
          <w:rFonts w:ascii="Times New Roman" w:eastAsia="Times New Roman" w:hAnsi="Times New Roman" w:cs="Times New Roman"/>
          <w:iCs/>
          <w:color w:val="000000"/>
          <w:sz w:val="22"/>
          <w:bdr w:val="none" w:sz="0" w:space="0" w:color="auto" w:frame="1"/>
        </w:rPr>
        <w:t>Reesa's</w:t>
      </w:r>
      <w:proofErr w:type="spellEnd"/>
      <w:r w:rsidRPr="00B234FA">
        <w:rPr>
          <w:rFonts w:ascii="Times New Roman" w:eastAsia="Times New Roman" w:hAnsi="Times New Roman" w:cs="Times New Roman"/>
          <w:iCs/>
          <w:color w:val="000000"/>
          <w:sz w:val="22"/>
          <w:bdr w:val="none" w:sz="0" w:space="0" w:color="auto" w:frame="1"/>
        </w:rPr>
        <w:t xml:space="preserve"> current clinical focus is working with older children, adolescents and women dealing with adjustment, anxiety, depression, attention-deficit, boundary issues, low self-esteem, past trauma, interpersonal challenges and various stages of life transitions and self-discovery.</w:t>
      </w:r>
      <w:r w:rsidRPr="00B234FA">
        <w:rPr>
          <w:rFonts w:ascii="Times New Roman" w:eastAsia="Times New Roman" w:hAnsi="Times New Roman" w:cs="Times New Roman" w:hint="eastAsia"/>
          <w:iCs/>
          <w:color w:val="000000"/>
          <w:sz w:val="22"/>
          <w:bdr w:val="none" w:sz="0" w:space="0" w:color="auto" w:frame="1"/>
        </w:rPr>
        <w:t> </w:t>
      </w:r>
      <w:r w:rsidRPr="00B234FA">
        <w:rPr>
          <w:rFonts w:ascii="Times New Roman" w:eastAsia="Times New Roman" w:hAnsi="Times New Roman" w:cs="Times New Roman"/>
          <w:iCs/>
          <w:color w:val="000000"/>
          <w:sz w:val="22"/>
          <w:bdr w:val="none" w:sz="0" w:space="0" w:color="auto" w:frame="1"/>
        </w:rPr>
        <w:t xml:space="preserve"> In addition, she works with parents to strengthen family connections and couples desiring to work through attachment injuries in order to re-establish emotional connection.</w:t>
      </w:r>
      <w:r w:rsidRPr="00B234FA">
        <w:rPr>
          <w:rFonts w:ascii="Times New Roman" w:eastAsia="Times New Roman" w:hAnsi="Times New Roman" w:cs="Times New Roman" w:hint="eastAsia"/>
          <w:iCs/>
          <w:color w:val="000000"/>
          <w:sz w:val="22"/>
          <w:bdr w:val="none" w:sz="0" w:space="0" w:color="auto" w:frame="1"/>
        </w:rPr>
        <w:t> </w:t>
      </w:r>
    </w:p>
    <w:p w14:paraId="7B087FF1" w14:textId="77777777" w:rsidR="00B234FA" w:rsidRPr="00B234FA" w:rsidRDefault="00B234FA" w:rsidP="00B234FA">
      <w:pPr>
        <w:shd w:val="clear" w:color="auto" w:fill="FFFFFF"/>
        <w:spacing w:line="240" w:lineRule="auto"/>
        <w:textAlignment w:val="baseline"/>
        <w:rPr>
          <w:rFonts w:ascii="Times New Roman" w:eastAsia="Times New Roman" w:hAnsi="Times New Roman" w:cs="Times New Roman"/>
          <w:color w:val="323130"/>
          <w:sz w:val="22"/>
        </w:rPr>
      </w:pPr>
      <w:r w:rsidRPr="00B234FA">
        <w:rPr>
          <w:rFonts w:ascii="Times New Roman" w:eastAsia="Times New Roman" w:hAnsi="Times New Roman" w:cs="Times New Roman" w:hint="eastAsia"/>
          <w:color w:val="000000"/>
          <w:sz w:val="22"/>
          <w:bdr w:val="none" w:sz="0" w:space="0" w:color="auto" w:frame="1"/>
        </w:rPr>
        <w:t> </w:t>
      </w:r>
    </w:p>
    <w:p w14:paraId="10213BE3" w14:textId="6A3956CA" w:rsidR="00B234FA" w:rsidRPr="00B234FA" w:rsidRDefault="00B234FA" w:rsidP="00B234FA">
      <w:pPr>
        <w:shd w:val="clear" w:color="auto" w:fill="FFFFFF"/>
        <w:spacing w:line="240" w:lineRule="auto"/>
        <w:textAlignment w:val="baseline"/>
        <w:rPr>
          <w:rFonts w:ascii="Times New Roman" w:eastAsia="Times New Roman" w:hAnsi="Times New Roman" w:cs="Times New Roman"/>
          <w:color w:val="323130"/>
          <w:sz w:val="22"/>
        </w:rPr>
      </w:pPr>
      <w:proofErr w:type="spellStart"/>
      <w:r w:rsidRPr="00B234FA">
        <w:rPr>
          <w:rFonts w:ascii="Times New Roman" w:eastAsia="Times New Roman" w:hAnsi="Times New Roman" w:cs="Times New Roman"/>
          <w:iCs/>
          <w:color w:val="000000"/>
          <w:sz w:val="22"/>
          <w:bdr w:val="none" w:sz="0" w:space="0" w:color="auto" w:frame="1"/>
        </w:rPr>
        <w:t>Reesa's</w:t>
      </w:r>
      <w:proofErr w:type="spellEnd"/>
      <w:r w:rsidRPr="00B234FA">
        <w:rPr>
          <w:rFonts w:ascii="Times New Roman" w:eastAsia="Times New Roman" w:hAnsi="Times New Roman" w:cs="Times New Roman"/>
          <w:iCs/>
          <w:color w:val="000000"/>
          <w:sz w:val="22"/>
          <w:bdr w:val="none" w:sz="0" w:space="0" w:color="auto" w:frame="1"/>
        </w:rPr>
        <w:t xml:space="preserve"> clinical approach is informed by Family Systems and Attachment Theories and is rooted in the Interpersonal Process Model to help clients have a safe space and emotionally corrective experience from which to heal and grow. Reesa predominantly utilizes methods from CBT, DBT, and EFT that are specifically tailored to each individual client's needs.</w:t>
      </w:r>
    </w:p>
    <w:p w14:paraId="66032657" w14:textId="77777777" w:rsidR="00B234FA" w:rsidRPr="00B234FA" w:rsidRDefault="00B234FA" w:rsidP="00B234FA">
      <w:pPr>
        <w:shd w:val="clear" w:color="auto" w:fill="FFFFFF"/>
        <w:spacing w:line="240" w:lineRule="auto"/>
        <w:textAlignment w:val="baseline"/>
        <w:rPr>
          <w:rFonts w:ascii="Times New Roman" w:eastAsia="Times New Roman" w:hAnsi="Times New Roman" w:cs="Times New Roman"/>
          <w:color w:val="323130"/>
          <w:sz w:val="22"/>
        </w:rPr>
      </w:pPr>
      <w:r w:rsidRPr="00B234FA">
        <w:rPr>
          <w:rFonts w:ascii="Times New Roman" w:eastAsia="Times New Roman" w:hAnsi="Times New Roman" w:cs="Times New Roman" w:hint="eastAsia"/>
          <w:color w:val="000000"/>
          <w:sz w:val="22"/>
          <w:bdr w:val="none" w:sz="0" w:space="0" w:color="auto" w:frame="1"/>
        </w:rPr>
        <w:t> </w:t>
      </w:r>
    </w:p>
    <w:p w14:paraId="21E2BE42" w14:textId="77777777" w:rsidR="00B234FA" w:rsidRPr="00B234FA" w:rsidRDefault="00B234FA" w:rsidP="00B234FA">
      <w:pPr>
        <w:shd w:val="clear" w:color="auto" w:fill="FFFFFF"/>
        <w:spacing w:line="240" w:lineRule="auto"/>
        <w:textAlignment w:val="baseline"/>
        <w:rPr>
          <w:rFonts w:ascii="Times New Roman" w:eastAsia="Times New Roman" w:hAnsi="Times New Roman" w:cs="Times New Roman"/>
          <w:color w:val="323130"/>
          <w:sz w:val="22"/>
        </w:rPr>
      </w:pPr>
      <w:r w:rsidRPr="00B234FA">
        <w:rPr>
          <w:rFonts w:ascii="Times New Roman" w:eastAsia="Times New Roman" w:hAnsi="Times New Roman" w:cs="Times New Roman"/>
          <w:iCs/>
          <w:color w:val="000000"/>
          <w:sz w:val="22"/>
          <w:bdr w:val="none" w:sz="0" w:space="0" w:color="auto" w:frame="1"/>
        </w:rPr>
        <w:t xml:space="preserve">In addition to </w:t>
      </w:r>
      <w:proofErr w:type="spellStart"/>
      <w:r w:rsidRPr="00B234FA">
        <w:rPr>
          <w:rFonts w:ascii="Times New Roman" w:eastAsia="Times New Roman" w:hAnsi="Times New Roman" w:cs="Times New Roman"/>
          <w:iCs/>
          <w:color w:val="000000"/>
          <w:sz w:val="22"/>
          <w:bdr w:val="none" w:sz="0" w:space="0" w:color="auto" w:frame="1"/>
        </w:rPr>
        <w:t>Reesa's</w:t>
      </w:r>
      <w:proofErr w:type="spellEnd"/>
      <w:r w:rsidRPr="00B234FA">
        <w:rPr>
          <w:rFonts w:ascii="Times New Roman" w:eastAsia="Times New Roman" w:hAnsi="Times New Roman" w:cs="Times New Roman"/>
          <w:iCs/>
          <w:color w:val="000000"/>
          <w:sz w:val="22"/>
          <w:bdr w:val="none" w:sz="0" w:space="0" w:color="auto" w:frame="1"/>
        </w:rPr>
        <w:t xml:space="preserve"> clinical work, she has had 25 years of experience working in leadership roles and direct family care through church and community ministries.</w:t>
      </w:r>
      <w:r w:rsidRPr="00B234FA">
        <w:rPr>
          <w:rFonts w:ascii="Times New Roman" w:eastAsia="Times New Roman" w:hAnsi="Times New Roman" w:cs="Times New Roman" w:hint="eastAsia"/>
          <w:iCs/>
          <w:color w:val="000000"/>
          <w:sz w:val="22"/>
          <w:bdr w:val="none" w:sz="0" w:space="0" w:color="auto" w:frame="1"/>
        </w:rPr>
        <w:t> </w:t>
      </w:r>
      <w:r w:rsidRPr="00B234FA">
        <w:rPr>
          <w:rFonts w:ascii="Times New Roman" w:eastAsia="Times New Roman" w:hAnsi="Times New Roman" w:cs="Times New Roman"/>
          <w:iCs/>
          <w:color w:val="000000"/>
          <w:sz w:val="22"/>
          <w:bdr w:val="none" w:sz="0" w:space="0" w:color="auto" w:frame="1"/>
        </w:rPr>
        <w:t xml:space="preserve"> Reesa has had several great mentors and supervisors that have poured into her life over the years, and she feels privileged to be able to pay this forward to the next generation of clinicians.</w:t>
      </w:r>
      <w:r w:rsidRPr="00B234FA">
        <w:rPr>
          <w:rFonts w:ascii="Times New Roman" w:eastAsia="Times New Roman" w:hAnsi="Times New Roman" w:cs="Times New Roman" w:hint="eastAsia"/>
          <w:iCs/>
          <w:color w:val="000000"/>
          <w:sz w:val="22"/>
          <w:bdr w:val="none" w:sz="0" w:space="0" w:color="auto" w:frame="1"/>
        </w:rPr>
        <w:t> </w:t>
      </w:r>
    </w:p>
    <w:p w14:paraId="694A34A7" w14:textId="5ED2E3A3" w:rsidR="009B291B" w:rsidRDefault="009B291B" w:rsidP="009B291B">
      <w:pPr>
        <w:shd w:val="clear" w:color="auto" w:fill="FFFFFF"/>
        <w:spacing w:line="240" w:lineRule="auto"/>
        <w:ind w:left="432" w:right="1152"/>
        <w:rPr>
          <w:rFonts w:ascii="Times New Roman" w:eastAsia="Times New Roman" w:hAnsi="Times New Roman" w:cs="Times New Roman"/>
          <w:b/>
          <w:color w:val="auto"/>
          <w:sz w:val="22"/>
        </w:rPr>
      </w:pPr>
    </w:p>
    <w:p w14:paraId="5B73DB33" w14:textId="77777777" w:rsidR="009B291B" w:rsidRPr="009B291B" w:rsidRDefault="009B291B" w:rsidP="009B291B">
      <w:pPr>
        <w:shd w:val="clear" w:color="auto" w:fill="FFFFFF"/>
        <w:spacing w:line="240" w:lineRule="auto"/>
        <w:ind w:left="432" w:right="1152"/>
        <w:rPr>
          <w:rFonts w:ascii="Times New Roman" w:eastAsia="Times New Roman" w:hAnsi="Times New Roman" w:cs="Times New Roman"/>
          <w:b/>
          <w:color w:val="auto"/>
          <w:sz w:val="22"/>
        </w:rPr>
      </w:pPr>
    </w:p>
    <w:p w14:paraId="2581AF2D" w14:textId="77777777" w:rsidR="009B291B" w:rsidRPr="009B291B" w:rsidRDefault="009B291B" w:rsidP="009B291B">
      <w:pPr>
        <w:spacing w:line="240" w:lineRule="auto"/>
        <w:ind w:left="432"/>
        <w:rPr>
          <w:rFonts w:ascii="Times New Roman" w:eastAsia="Times New Roman" w:hAnsi="Times New Roman" w:cs="Times New Roman"/>
          <w:b/>
          <w:i/>
          <w:color w:val="auto"/>
          <w:sz w:val="22"/>
        </w:rPr>
      </w:pPr>
      <w:r w:rsidRPr="009B291B">
        <w:rPr>
          <w:rFonts w:ascii="Times New Roman" w:eastAsia="Times New Roman" w:hAnsi="Times New Roman" w:cs="Times New Roman"/>
          <w:noProof/>
          <w:color w:val="auto"/>
          <w:sz w:val="22"/>
        </w:rPr>
        <w:drawing>
          <wp:anchor distT="0" distB="0" distL="114300" distR="114300" simplePos="0" relativeHeight="251737088" behindDoc="0" locked="0" layoutInCell="1" allowOverlap="1" wp14:anchorId="1766948D" wp14:editId="555D9434">
            <wp:simplePos x="0" y="0"/>
            <wp:positionH relativeFrom="margin">
              <wp:align>left</wp:align>
            </wp:positionH>
            <wp:positionV relativeFrom="paragraph">
              <wp:posOffset>10160</wp:posOffset>
            </wp:positionV>
            <wp:extent cx="1188720" cy="1638300"/>
            <wp:effectExtent l="0" t="0" r="0" b="0"/>
            <wp:wrapThrough wrapText="bothSides">
              <wp:wrapPolygon edited="0">
                <wp:start x="21600" y="21600"/>
                <wp:lineTo x="21600" y="251"/>
                <wp:lineTo x="485" y="251"/>
                <wp:lineTo x="485" y="21600"/>
                <wp:lineTo x="21600" y="2160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0800000" flipV="1">
                      <a:off x="0" y="0"/>
                      <a:ext cx="1205422" cy="16613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291B">
        <w:rPr>
          <w:rFonts w:ascii="Calibri" w:eastAsia="Times New Roman" w:hAnsi="Calibri" w:cs="Times New Roman"/>
          <w:color w:val="auto"/>
          <w:sz w:val="22"/>
        </w:rPr>
        <w:t xml:space="preserve"> </w:t>
      </w:r>
      <w:r w:rsidRPr="009B291B">
        <w:rPr>
          <w:rFonts w:ascii="Times New Roman" w:eastAsia="Times New Roman" w:hAnsi="Times New Roman" w:cs="Times New Roman"/>
          <w:b/>
          <w:color w:val="auto"/>
          <w:sz w:val="22"/>
        </w:rPr>
        <w:t>Brittanie Spraker, LMFT, RPT………………</w:t>
      </w:r>
      <w:r w:rsidRPr="009B291B">
        <w:rPr>
          <w:rFonts w:ascii="Calibri" w:eastAsia="Times New Roman" w:hAnsi="Calibri" w:cs="Times New Roman"/>
          <w:color w:val="auto"/>
          <w:sz w:val="22"/>
        </w:rPr>
        <w:t xml:space="preserve"> </w:t>
      </w:r>
      <w:r w:rsidRPr="009B291B">
        <w:rPr>
          <w:rFonts w:ascii="Times New Roman" w:eastAsia="Times New Roman" w:hAnsi="Times New Roman" w:cs="Times New Roman"/>
          <w:b/>
          <w:i/>
          <w:color w:val="auto"/>
          <w:sz w:val="22"/>
        </w:rPr>
        <w:t>brittanie.spraker@indwes.edu</w:t>
      </w:r>
    </w:p>
    <w:p w14:paraId="7B2A0DF6" w14:textId="77777777" w:rsidR="009B291B" w:rsidRPr="009B291B" w:rsidRDefault="009B291B" w:rsidP="009B291B">
      <w:pPr>
        <w:spacing w:line="240" w:lineRule="auto"/>
        <w:rPr>
          <w:rFonts w:ascii="Times New Roman" w:eastAsia="Times New Roman" w:hAnsi="Times New Roman" w:cs="Times New Roman"/>
          <w:color w:val="auto"/>
          <w:sz w:val="22"/>
        </w:rPr>
      </w:pPr>
      <w:r w:rsidRPr="009B291B">
        <w:rPr>
          <w:rFonts w:ascii="Times New Roman" w:eastAsia="Times New Roman" w:hAnsi="Times New Roman" w:cs="Times New Roman"/>
          <w:color w:val="auto"/>
          <w:sz w:val="22"/>
        </w:rPr>
        <w:t>I graduated from IWU in 2014 and have worked in hospital, community mental health and private practice settings. I obtained my RPT™ (Registered Play Therapist) certification in 2018. I enjoy working with children and families both on an individual or relational level though relational is more fun and challenging. I began the AAMFT Approved Supervisor journey in April 2021 and opened my private practice Wee Play Family Therapy in October 2021. I am enjoying and have enjoyed supervising and supporting emerging clinicians over my years in community mental health and became an IWU Adjunct starting for the Fall 2022 year. Outside of being a therapist, I enjoy gardening (homesteading), being with my family (husband and two children) and going camping, exploring, or traveling and learning new things wherever we go.</w:t>
      </w:r>
    </w:p>
    <w:p w14:paraId="65232E83" w14:textId="06141978" w:rsidR="009B291B" w:rsidRDefault="009B291B" w:rsidP="00325BBF">
      <w:pPr>
        <w:spacing w:after="463" w:line="268" w:lineRule="auto"/>
        <w:ind w:right="274"/>
        <w:rPr>
          <w:rFonts w:ascii="Times New Roman" w:eastAsia="Times New Roman" w:hAnsi="Times New Roman" w:cs="Times New Roman"/>
          <w:color w:val="343431"/>
          <w:sz w:val="22"/>
        </w:rPr>
      </w:pPr>
    </w:p>
    <w:p w14:paraId="4C21C964" w14:textId="77777777" w:rsidR="00B234FA" w:rsidRPr="00325BBF" w:rsidRDefault="00B234FA" w:rsidP="00325BBF">
      <w:pPr>
        <w:spacing w:after="463" w:line="268" w:lineRule="auto"/>
        <w:ind w:right="274"/>
        <w:rPr>
          <w:rFonts w:ascii="Times New Roman" w:eastAsia="Times New Roman" w:hAnsi="Times New Roman" w:cs="Times New Roman"/>
          <w:color w:val="343431"/>
          <w:sz w:val="22"/>
        </w:rPr>
      </w:pPr>
    </w:p>
    <w:p w14:paraId="22BE8CC5" w14:textId="77777777" w:rsidR="00325BBF" w:rsidRPr="00325BBF" w:rsidRDefault="00325BBF" w:rsidP="007B1DB2">
      <w:pPr>
        <w:tabs>
          <w:tab w:val="left" w:pos="1425"/>
        </w:tabs>
        <w:rPr>
          <w:rFonts w:ascii="Times New Roman" w:hAnsi="Times New Roman" w:cs="Times New Roman"/>
          <w:sz w:val="22"/>
        </w:rPr>
      </w:pPr>
    </w:p>
    <w:p w14:paraId="0274E532" w14:textId="6296E014" w:rsidR="007B1DB2" w:rsidRDefault="007B1DB2" w:rsidP="007B1DB2"/>
    <w:p w14:paraId="3A02A64D" w14:textId="77777777" w:rsidR="00B234FA" w:rsidRPr="00B234FA" w:rsidRDefault="00B234FA" w:rsidP="00B234FA">
      <w:pPr>
        <w:shd w:val="clear" w:color="auto" w:fill="FFFFFF"/>
        <w:spacing w:line="240" w:lineRule="auto"/>
        <w:ind w:left="432" w:right="1152"/>
        <w:rPr>
          <w:rFonts w:ascii="Times New Roman" w:eastAsia="Times New Roman" w:hAnsi="Times New Roman" w:cs="Times New Roman"/>
          <w:b/>
          <w:color w:val="auto"/>
          <w:sz w:val="22"/>
        </w:rPr>
      </w:pPr>
      <w:r w:rsidRPr="00B234FA">
        <w:rPr>
          <w:rFonts w:ascii="Calibri" w:eastAsia="Times New Roman" w:hAnsi="Calibri" w:cs="Times New Roman"/>
          <w:noProof/>
          <w:color w:val="auto"/>
          <w:sz w:val="22"/>
        </w:rPr>
        <w:drawing>
          <wp:anchor distT="0" distB="0" distL="114300" distR="114300" simplePos="0" relativeHeight="251741184" behindDoc="0" locked="0" layoutInCell="1" allowOverlap="1" wp14:anchorId="6CCF450F" wp14:editId="669944D0">
            <wp:simplePos x="0" y="0"/>
            <wp:positionH relativeFrom="margin">
              <wp:align>left</wp:align>
            </wp:positionH>
            <wp:positionV relativeFrom="paragraph">
              <wp:posOffset>8255</wp:posOffset>
            </wp:positionV>
            <wp:extent cx="1285875" cy="1207770"/>
            <wp:effectExtent l="0" t="0" r="9525" b="0"/>
            <wp:wrapThrough wrapText="bothSides">
              <wp:wrapPolygon edited="0">
                <wp:start x="0" y="0"/>
                <wp:lineTo x="0" y="21123"/>
                <wp:lineTo x="21440" y="21123"/>
                <wp:lineTo x="21440" y="0"/>
                <wp:lineTo x="0" y="0"/>
              </wp:wrapPolygon>
            </wp:wrapThrough>
            <wp:docPr id="34" name="Picture 34"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erson smiling for the camera&#10;&#10;Description automatically generated with medium confidenc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285875" cy="1207770"/>
                    </a:xfrm>
                    <a:prstGeom prst="rect">
                      <a:avLst/>
                    </a:prstGeom>
                  </pic:spPr>
                </pic:pic>
              </a:graphicData>
            </a:graphic>
            <wp14:sizeRelH relativeFrom="page">
              <wp14:pctWidth>0</wp14:pctWidth>
            </wp14:sizeRelH>
            <wp14:sizeRelV relativeFrom="page">
              <wp14:pctHeight>0</wp14:pctHeight>
            </wp14:sizeRelV>
          </wp:anchor>
        </w:drawing>
      </w:r>
      <w:r w:rsidRPr="00B234FA">
        <w:rPr>
          <w:rFonts w:ascii="Times New Roman" w:eastAsia="Times New Roman" w:hAnsi="Times New Roman" w:cs="Times New Roman"/>
          <w:b/>
          <w:color w:val="auto"/>
          <w:sz w:val="22"/>
        </w:rPr>
        <w:t>Angela Walls …………………………angela.walls@indwes.edu</w:t>
      </w:r>
    </w:p>
    <w:p w14:paraId="12B2B4D0" w14:textId="52E04452" w:rsidR="00B234FA" w:rsidRPr="00B234FA" w:rsidRDefault="00B234FA" w:rsidP="00B234FA">
      <w:pPr>
        <w:shd w:val="clear" w:color="auto" w:fill="FFFFFF"/>
        <w:spacing w:line="240" w:lineRule="auto"/>
        <w:ind w:right="1152"/>
        <w:rPr>
          <w:rFonts w:ascii="Times New Roman" w:eastAsia="Times New Roman" w:hAnsi="Times New Roman" w:cs="Times New Roman"/>
          <w:b/>
          <w:color w:val="000000"/>
          <w:sz w:val="22"/>
        </w:rPr>
      </w:pPr>
      <w:r w:rsidRPr="00B234FA">
        <w:rPr>
          <w:rFonts w:ascii="Times New Roman" w:eastAsia="Times New Roman" w:hAnsi="Times New Roman" w:cs="Times New Roman"/>
          <w:color w:val="000000"/>
          <w:sz w:val="22"/>
        </w:rPr>
        <w:t>I am a resident of Grant County, Indiana. I obtained my Bachelor of Science and Master of Art degrees from Indiana Wesleyan University. In my undergraduate I studied Political Science Pre-Law and Criminal Justice. I worked as a Probation Officer in Grant County for 14 years before making the decision to continue my education. Attending and completing the graduate Clinical Mental Health Counseling program through Indiana Wesleyan University allowed me to combine my previous education and work experience together to peruse my passion of helping others. By 2018, I was fully licensed by the State of Indiana as a Mental Health Counselor. I am honored and privileged to be a part of Indiana Wesleyan University and excited at this opportunity to work alongside students seeking to enrich their professional, educational, and personal lives</w:t>
      </w:r>
    </w:p>
    <w:p w14:paraId="511F4CE3" w14:textId="510030B7" w:rsidR="00B234FA" w:rsidRDefault="00B234FA" w:rsidP="007B1DB2"/>
    <w:p w14:paraId="741AE2C4" w14:textId="77777777" w:rsidR="00B234FA" w:rsidRPr="00B234FA" w:rsidRDefault="00B234FA" w:rsidP="00B234FA">
      <w:pPr>
        <w:shd w:val="clear" w:color="auto" w:fill="FFFFFF"/>
        <w:spacing w:line="240" w:lineRule="auto"/>
        <w:rPr>
          <w:rFonts w:ascii="Times New Roman" w:eastAsia="Times New Roman" w:hAnsi="Times New Roman" w:cs="Times New Roman"/>
          <w:color w:val="000000"/>
          <w:sz w:val="22"/>
        </w:rPr>
      </w:pPr>
      <w:r w:rsidRPr="00B234FA">
        <w:rPr>
          <w:rFonts w:ascii="Times New Roman" w:eastAsia="Times New Roman" w:hAnsi="Times New Roman" w:cs="Times New Roman"/>
          <w:noProof/>
          <w:color w:val="auto"/>
          <w:sz w:val="22"/>
        </w:rPr>
        <w:drawing>
          <wp:anchor distT="0" distB="0" distL="114300" distR="114300" simplePos="0" relativeHeight="251743232" behindDoc="0" locked="0" layoutInCell="1" allowOverlap="1" wp14:anchorId="59F63A1C" wp14:editId="56203610">
            <wp:simplePos x="0" y="0"/>
            <wp:positionH relativeFrom="column">
              <wp:posOffset>0</wp:posOffset>
            </wp:positionH>
            <wp:positionV relativeFrom="paragraph">
              <wp:posOffset>-1905</wp:posOffset>
            </wp:positionV>
            <wp:extent cx="1060704" cy="1481328"/>
            <wp:effectExtent l="0" t="0" r="6350" b="5080"/>
            <wp:wrapThrough wrapText="bothSides">
              <wp:wrapPolygon edited="0">
                <wp:start x="0" y="0"/>
                <wp:lineTo x="0" y="21396"/>
                <wp:lineTo x="21341" y="21396"/>
                <wp:lineTo x="21341" y="0"/>
                <wp:lineTo x="0" y="0"/>
              </wp:wrapPolygon>
            </wp:wrapThrough>
            <wp:docPr id="47" name="Picture 47" descr="C:\Users\tanetra.butler\Downloads\Daphne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tanetra.butler\Downloads\Daphne (1).jpg"/>
                    <pic:cNvPicPr preferRelativeResize="0">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060704" cy="1481328"/>
                    </a:xfrm>
                    <a:prstGeom prst="rect">
                      <a:avLst/>
                    </a:prstGeom>
                    <a:noFill/>
                    <a:ln>
                      <a:noFill/>
                    </a:ln>
                  </pic:spPr>
                </pic:pic>
              </a:graphicData>
            </a:graphic>
          </wp:anchor>
        </w:drawing>
      </w:r>
      <w:r w:rsidRPr="00B234FA">
        <w:rPr>
          <w:rFonts w:ascii="Times New Roman" w:eastAsia="Times New Roman" w:hAnsi="Times New Roman" w:cs="Times New Roman"/>
          <w:b/>
          <w:bCs/>
          <w:color w:val="000000"/>
          <w:sz w:val="22"/>
          <w:bdr w:val="none" w:sz="0" w:space="0" w:color="auto" w:frame="1"/>
        </w:rPr>
        <w:t>Daphne Washington, Ph.D., LCPC, NCC, ACS, BC-TMH, BCPCC…………………………………………….</w:t>
      </w:r>
      <w:r w:rsidRPr="00B234FA">
        <w:rPr>
          <w:rFonts w:ascii="Times New Roman" w:eastAsia="Times New Roman" w:hAnsi="Times New Roman" w:cs="Times New Roman"/>
          <w:b/>
          <w:bCs/>
          <w:i/>
          <w:iCs/>
          <w:color w:val="000000"/>
          <w:sz w:val="22"/>
          <w:bdr w:val="none" w:sz="0" w:space="0" w:color="auto" w:frame="1"/>
        </w:rPr>
        <w:t>d.blickwashington@indwes.edu</w:t>
      </w:r>
    </w:p>
    <w:p w14:paraId="467A810C" w14:textId="77777777" w:rsidR="00B234FA" w:rsidRPr="00B234FA" w:rsidRDefault="00B234FA" w:rsidP="00B234FA">
      <w:pPr>
        <w:shd w:val="clear" w:color="auto" w:fill="FFFFFF"/>
        <w:spacing w:line="240" w:lineRule="auto"/>
        <w:ind w:right="1152"/>
        <w:rPr>
          <w:rFonts w:ascii="Times New Roman" w:eastAsia="Times New Roman" w:hAnsi="Times New Roman" w:cs="Times New Roman"/>
          <w:color w:val="000000"/>
          <w:sz w:val="22"/>
        </w:rPr>
      </w:pPr>
      <w:r w:rsidRPr="00B234FA">
        <w:rPr>
          <w:rFonts w:ascii="Times New Roman" w:eastAsia="Times New Roman" w:hAnsi="Times New Roman" w:cs="Times New Roman"/>
          <w:color w:val="000000"/>
          <w:sz w:val="22"/>
          <w:bdr w:val="none" w:sz="0" w:space="0" w:color="auto" w:frame="1"/>
        </w:rPr>
        <w:t>Dr. Washington earned her Ph.D. in Educational Psychology with a specialization in Counseling and Student Personnel Psychology and a minor in Child Psychology from the University of Minnesota, Twin Cities.  She also earned a M.S. in Counseling with a specialization in School Guidance and Counseling from The Johns Hopkins University.  She received a M.A. in Biblical Counseling from Trinity Theological Seminary, and she is currently a candidate for a Doctor of Ministry degree in Christian Counseling.  She has served as an online counselor educator for over 12 years, and she joined the IWU Division of Graduate Counseling in 2019.</w:t>
      </w:r>
    </w:p>
    <w:p w14:paraId="64B58F56" w14:textId="77777777" w:rsidR="00B234FA" w:rsidRPr="00B234FA" w:rsidRDefault="00B234FA" w:rsidP="00B234FA">
      <w:pPr>
        <w:shd w:val="clear" w:color="auto" w:fill="FFFFFF"/>
        <w:spacing w:line="240" w:lineRule="auto"/>
        <w:ind w:right="1152"/>
        <w:rPr>
          <w:rFonts w:ascii="Times New Roman" w:eastAsia="Times New Roman" w:hAnsi="Times New Roman" w:cs="Times New Roman"/>
          <w:color w:val="000000"/>
          <w:sz w:val="22"/>
        </w:rPr>
      </w:pPr>
      <w:r w:rsidRPr="00B234FA">
        <w:rPr>
          <w:rFonts w:ascii="Times New Roman" w:eastAsia="Times New Roman" w:hAnsi="Times New Roman" w:cs="Times New Roman"/>
          <w:color w:val="000000"/>
          <w:sz w:val="22"/>
          <w:bdr w:val="none" w:sz="0" w:space="0" w:color="auto" w:frame="1"/>
        </w:rPr>
        <w:t> </w:t>
      </w:r>
    </w:p>
    <w:p w14:paraId="2448B840" w14:textId="188EC77E" w:rsidR="00B234FA" w:rsidRPr="00B234FA" w:rsidRDefault="00B234FA" w:rsidP="00B234FA">
      <w:pPr>
        <w:shd w:val="clear" w:color="auto" w:fill="FFFFFF"/>
        <w:spacing w:line="240" w:lineRule="auto"/>
        <w:ind w:right="1152"/>
        <w:rPr>
          <w:rFonts w:ascii="Times New Roman" w:eastAsia="Times New Roman" w:hAnsi="Times New Roman" w:cs="Times New Roman"/>
          <w:color w:val="000000"/>
          <w:sz w:val="22"/>
        </w:rPr>
      </w:pPr>
      <w:r w:rsidRPr="00B234FA">
        <w:rPr>
          <w:rFonts w:ascii="Times New Roman" w:eastAsia="Times New Roman" w:hAnsi="Times New Roman" w:cs="Times New Roman"/>
          <w:color w:val="000000"/>
          <w:sz w:val="22"/>
          <w:bdr w:val="none" w:sz="0" w:space="0" w:color="auto" w:frame="1"/>
        </w:rPr>
        <w:t>Dr. Washington has provided counseling services in various settings, including: an alternative school for at-risk youth, university counseling centers, a crisis counseling hotline, and pastoral and Christian counseling agencies.  She is a member of the American Association of Christian Counselors (AACC), and also has written for AACC’s Multicultural Division’s publication.  She is a life member of Chi Sigma Iota (CSI); and currently serves as one of the Section Editors for CSI’s Counselor’s Bookshelf.  Dr. Washington is an approved clinical supervisor for licensed graduate professional counselors (LGPC) in the State of Maryland, as well as a Board-Certified Coach (BCC) and Certified Professional Christian Life Coach (CPCLC). She also is the author of the book, </w:t>
      </w:r>
      <w:r w:rsidRPr="00B234FA">
        <w:rPr>
          <w:rFonts w:ascii="Times New Roman" w:eastAsia="Times New Roman" w:hAnsi="Times New Roman" w:cs="Times New Roman"/>
          <w:i/>
          <w:iCs/>
          <w:color w:val="000000"/>
          <w:sz w:val="22"/>
          <w:bdr w:val="none" w:sz="0" w:space="0" w:color="auto" w:frame="1"/>
        </w:rPr>
        <w:t>A Christian’s Book of Haiku.</w:t>
      </w:r>
      <w:r w:rsidRPr="00B234FA">
        <w:rPr>
          <w:rFonts w:ascii="Times New Roman" w:eastAsia="Times New Roman" w:hAnsi="Times New Roman" w:cs="Times New Roman"/>
          <w:color w:val="000000"/>
          <w:sz w:val="22"/>
          <w:bdr w:val="none" w:sz="0" w:space="0" w:color="auto" w:frame="1"/>
        </w:rPr>
        <w:t>  </w:t>
      </w:r>
    </w:p>
    <w:p w14:paraId="14D13935" w14:textId="77777777" w:rsidR="00B234FA" w:rsidRPr="00B234FA" w:rsidRDefault="00B234FA" w:rsidP="00B234FA">
      <w:pPr>
        <w:shd w:val="clear" w:color="auto" w:fill="FFFFFF"/>
        <w:spacing w:line="240" w:lineRule="auto"/>
        <w:ind w:right="1152"/>
        <w:rPr>
          <w:rFonts w:ascii="Times New Roman" w:eastAsia="Times New Roman" w:hAnsi="Times New Roman" w:cs="Times New Roman"/>
          <w:color w:val="000000"/>
          <w:sz w:val="22"/>
        </w:rPr>
      </w:pPr>
      <w:r w:rsidRPr="00B234FA">
        <w:rPr>
          <w:rFonts w:ascii="Times New Roman" w:eastAsia="Times New Roman" w:hAnsi="Times New Roman" w:cs="Times New Roman"/>
          <w:color w:val="000000"/>
          <w:sz w:val="22"/>
          <w:bdr w:val="none" w:sz="0" w:space="0" w:color="auto" w:frame="1"/>
        </w:rPr>
        <w:t> </w:t>
      </w:r>
    </w:p>
    <w:p w14:paraId="398C6472" w14:textId="77777777" w:rsidR="00B234FA" w:rsidRPr="00B234FA" w:rsidRDefault="00B234FA" w:rsidP="00B234FA">
      <w:pPr>
        <w:shd w:val="clear" w:color="auto" w:fill="FFFFFF"/>
        <w:spacing w:line="240" w:lineRule="auto"/>
        <w:ind w:right="1152"/>
        <w:rPr>
          <w:rFonts w:ascii="Times New Roman" w:eastAsia="Times New Roman" w:hAnsi="Times New Roman" w:cs="Times New Roman"/>
          <w:color w:val="000000"/>
          <w:sz w:val="22"/>
          <w:bdr w:val="none" w:sz="0" w:space="0" w:color="auto" w:frame="1"/>
        </w:rPr>
      </w:pPr>
      <w:r w:rsidRPr="00B234FA">
        <w:rPr>
          <w:rFonts w:ascii="Times New Roman" w:eastAsia="Times New Roman" w:hAnsi="Times New Roman" w:cs="Times New Roman"/>
          <w:color w:val="000000"/>
          <w:sz w:val="22"/>
          <w:bdr w:val="none" w:sz="0" w:space="0" w:color="auto" w:frame="1"/>
        </w:rPr>
        <w:t>Daphne and her husband Joseph have three children together: Joseph IV, Jadon, and Jada. She enjoys fitness activities, listening to music, eating good food, and spending quality time with family and friends.</w:t>
      </w:r>
    </w:p>
    <w:p w14:paraId="0F59BC04" w14:textId="77777777" w:rsidR="00B234FA" w:rsidRPr="007B1DB2" w:rsidRDefault="00B234FA" w:rsidP="007B1DB2"/>
    <w:p w14:paraId="03A60145" w14:textId="128B6167" w:rsidR="007B1DB2" w:rsidRPr="007B1DB2" w:rsidRDefault="007B1DB2" w:rsidP="007B1DB2"/>
    <w:p w14:paraId="08245BC7" w14:textId="30B96883" w:rsidR="007B1DB2" w:rsidRDefault="007B1DB2" w:rsidP="007B1DB2"/>
    <w:p w14:paraId="53EB278E" w14:textId="7F5954BD" w:rsidR="0009780F" w:rsidRDefault="0009780F" w:rsidP="007B1DB2"/>
    <w:p w14:paraId="2114D4EB" w14:textId="3738F165" w:rsidR="0009780F" w:rsidRDefault="0009780F" w:rsidP="007B1DB2"/>
    <w:p w14:paraId="1E91881C" w14:textId="501F5A89" w:rsidR="0009780F" w:rsidRDefault="0009780F" w:rsidP="007B1DB2"/>
    <w:p w14:paraId="5DE114BB" w14:textId="1EE53768" w:rsidR="0009780F" w:rsidRDefault="0009780F" w:rsidP="007B1DB2"/>
    <w:p w14:paraId="5A8B52B8" w14:textId="2DF130B1" w:rsidR="0009780F" w:rsidRDefault="0009780F" w:rsidP="007B1DB2"/>
    <w:p w14:paraId="18E5B398" w14:textId="3F279806" w:rsidR="0009780F" w:rsidRDefault="0009780F" w:rsidP="007B1DB2"/>
    <w:p w14:paraId="6CFFF4CB" w14:textId="325F0F0D" w:rsidR="0009780F" w:rsidRDefault="0009780F" w:rsidP="007B1DB2"/>
    <w:p w14:paraId="5717C794" w14:textId="77777777" w:rsidR="0009780F" w:rsidRPr="0009780F" w:rsidRDefault="0009780F" w:rsidP="0009780F">
      <w:pPr>
        <w:spacing w:line="240" w:lineRule="auto"/>
        <w:rPr>
          <w:rFonts w:ascii="Calibri" w:eastAsia="Times New Roman" w:hAnsi="Calibri" w:cs="Times New Roman"/>
          <w:b/>
          <w:bCs/>
          <w:color w:val="C00000"/>
          <w:w w:val="111"/>
          <w:sz w:val="96"/>
          <w:szCs w:val="96"/>
          <w:lang w:bidi="he-IL"/>
        </w:rPr>
      </w:pPr>
      <w:r w:rsidRPr="0009780F">
        <w:rPr>
          <w:rFonts w:ascii="Calibri" w:eastAsia="Times New Roman" w:hAnsi="Calibri" w:cs="Times New Roman"/>
          <w:b/>
          <w:bCs/>
          <w:color w:val="C00000"/>
          <w:w w:val="111"/>
          <w:sz w:val="96"/>
          <w:szCs w:val="96"/>
          <w:lang w:bidi="he-IL"/>
        </w:rPr>
        <w:t xml:space="preserve">University Information </w:t>
      </w:r>
      <w:r w:rsidRPr="0009780F">
        <w:rPr>
          <w:rFonts w:ascii="Calibri" w:eastAsia="Times New Roman" w:hAnsi="Calibri" w:cs="Times New Roman"/>
          <w:b/>
          <w:bCs/>
          <w:color w:val="C00000"/>
          <w:w w:val="111"/>
          <w:sz w:val="96"/>
          <w:szCs w:val="96"/>
          <w:lang w:bidi="he-IL"/>
        </w:rPr>
        <w:br/>
      </w:r>
      <w:r w:rsidRPr="0009780F">
        <w:rPr>
          <w:rFonts w:ascii="Calibri" w:eastAsia="Times New Roman" w:hAnsi="Calibri" w:cs="Times New Roman"/>
          <w:noProof/>
          <w:color w:val="auto"/>
          <w:sz w:val="22"/>
        </w:rPr>
        <w:drawing>
          <wp:anchor distT="0" distB="0" distL="114300" distR="114300" simplePos="0" relativeHeight="251745280" behindDoc="0" locked="0" layoutInCell="1" allowOverlap="1" wp14:anchorId="5E1C9BC3" wp14:editId="0A907AB5">
            <wp:simplePos x="0" y="0"/>
            <wp:positionH relativeFrom="page">
              <wp:posOffset>22860</wp:posOffset>
            </wp:positionH>
            <wp:positionV relativeFrom="paragraph">
              <wp:posOffset>2293620</wp:posOffset>
            </wp:positionV>
            <wp:extent cx="7753350" cy="4438650"/>
            <wp:effectExtent l="0" t="0" r="0" b="0"/>
            <wp:wrapNone/>
            <wp:docPr id="770" name="Picture 38758" descr="A picture containing text,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770" name="Picture 38758" descr="A picture containing text, building&#10;&#10;Description automatically generated"/>
                    <pic:cNvPicPr/>
                  </pic:nvPicPr>
                  <pic:blipFill>
                    <a:blip r:embed="rId84"/>
                    <a:stretch>
                      <a:fillRect/>
                    </a:stretch>
                  </pic:blipFill>
                  <pic:spPr>
                    <a:xfrm>
                      <a:off x="0" y="0"/>
                      <a:ext cx="7753350" cy="4438650"/>
                    </a:xfrm>
                    <a:prstGeom prst="rect">
                      <a:avLst/>
                    </a:prstGeom>
                  </pic:spPr>
                </pic:pic>
              </a:graphicData>
            </a:graphic>
            <wp14:sizeRelH relativeFrom="margin">
              <wp14:pctWidth>0</wp14:pctWidth>
            </wp14:sizeRelH>
            <wp14:sizeRelV relativeFrom="margin">
              <wp14:pctHeight>0</wp14:pctHeight>
            </wp14:sizeRelV>
          </wp:anchor>
        </w:drawing>
      </w:r>
      <w:r w:rsidRPr="0009780F">
        <w:rPr>
          <w:rFonts w:ascii="Calibri" w:eastAsia="Times New Roman" w:hAnsi="Calibri" w:cs="Times New Roman"/>
          <w:b/>
          <w:bCs/>
          <w:color w:val="C00000"/>
          <w:sz w:val="91"/>
          <w:szCs w:val="91"/>
          <w:lang w:bidi="he-IL"/>
        </w:rPr>
        <w:t xml:space="preserve">&amp; </w:t>
      </w:r>
      <w:r w:rsidRPr="0009780F">
        <w:rPr>
          <w:rFonts w:ascii="Calibri" w:eastAsia="Times New Roman" w:hAnsi="Calibri" w:cs="Times New Roman"/>
          <w:b/>
          <w:bCs/>
          <w:color w:val="C00000"/>
          <w:w w:val="111"/>
          <w:sz w:val="96"/>
          <w:szCs w:val="96"/>
          <w:lang w:bidi="he-IL"/>
        </w:rPr>
        <w:t>Policies</w:t>
      </w:r>
    </w:p>
    <w:p w14:paraId="46504BC9" w14:textId="77777777" w:rsidR="0009780F" w:rsidRPr="0009780F" w:rsidRDefault="0009780F" w:rsidP="0009780F">
      <w:pPr>
        <w:spacing w:line="240" w:lineRule="auto"/>
        <w:ind w:left="450"/>
        <w:jc w:val="center"/>
        <w:outlineLvl w:val="0"/>
        <w:rPr>
          <w:rFonts w:ascii="Times New Roman" w:eastAsia="Times" w:hAnsi="Times New Roman" w:cs="Times New Roman"/>
          <w:color w:val="C00000"/>
          <w:sz w:val="20"/>
          <w:szCs w:val="20"/>
        </w:rPr>
      </w:pPr>
    </w:p>
    <w:p w14:paraId="117841C1" w14:textId="77777777" w:rsidR="0009780F" w:rsidRPr="0009780F" w:rsidRDefault="0009780F" w:rsidP="0009780F">
      <w:pPr>
        <w:spacing w:line="240" w:lineRule="auto"/>
        <w:rPr>
          <w:rFonts w:ascii="Calibri" w:eastAsia="Times New Roman" w:hAnsi="Calibri" w:cs="Times New Roman"/>
          <w:b/>
          <w:bCs/>
          <w:color w:val="000002"/>
          <w:sz w:val="25"/>
          <w:szCs w:val="25"/>
          <w:u w:val="single"/>
          <w:lang w:bidi="he-IL"/>
        </w:rPr>
      </w:pPr>
    </w:p>
    <w:p w14:paraId="4D7F3386" w14:textId="77777777" w:rsidR="0009780F" w:rsidRPr="0009780F" w:rsidRDefault="0009780F" w:rsidP="0009780F">
      <w:pPr>
        <w:spacing w:line="240" w:lineRule="auto"/>
        <w:jc w:val="center"/>
        <w:rPr>
          <w:rFonts w:ascii="Calibri" w:eastAsia="Times New Roman" w:hAnsi="Calibri" w:cs="Times New Roman"/>
          <w:b/>
          <w:bCs/>
          <w:color w:val="000002"/>
          <w:sz w:val="25"/>
          <w:szCs w:val="25"/>
          <w:u w:val="single"/>
          <w:lang w:bidi="he-IL"/>
        </w:rPr>
      </w:pPr>
    </w:p>
    <w:p w14:paraId="23E86E2E" w14:textId="77777777" w:rsidR="0009780F" w:rsidRPr="0009780F" w:rsidRDefault="0009780F" w:rsidP="0009780F">
      <w:pPr>
        <w:spacing w:line="240" w:lineRule="auto"/>
        <w:jc w:val="center"/>
        <w:rPr>
          <w:rFonts w:ascii="Calibri" w:eastAsia="Times New Roman" w:hAnsi="Calibri" w:cs="Times New Roman"/>
          <w:b/>
          <w:bCs/>
          <w:color w:val="000002"/>
          <w:sz w:val="25"/>
          <w:szCs w:val="25"/>
          <w:u w:val="single"/>
          <w:lang w:bidi="he-IL"/>
        </w:rPr>
      </w:pPr>
    </w:p>
    <w:p w14:paraId="26D78DAA" w14:textId="77777777" w:rsidR="0009780F" w:rsidRPr="0009780F" w:rsidRDefault="0009780F" w:rsidP="0009780F">
      <w:pPr>
        <w:spacing w:line="240" w:lineRule="auto"/>
        <w:rPr>
          <w:rFonts w:ascii="Times New Roman" w:eastAsia="Times New Roman" w:hAnsi="Times New Roman" w:cs="Times New Roman"/>
          <w:b/>
          <w:bCs/>
          <w:color w:val="C00000"/>
          <w:sz w:val="25"/>
          <w:szCs w:val="25"/>
          <w:u w:val="single"/>
          <w:lang w:bidi="he-IL"/>
        </w:rPr>
      </w:pPr>
      <w:r w:rsidRPr="0009780F">
        <w:rPr>
          <w:rFonts w:ascii="Calibri" w:eastAsia="Times New Roman" w:hAnsi="Calibri" w:cs="Times New Roman"/>
          <w:color w:val="C00000"/>
          <w:sz w:val="25"/>
          <w:szCs w:val="25"/>
          <w:u w:val="single"/>
          <w:lang w:bidi="he-IL"/>
        </w:rPr>
        <w:br w:type="page"/>
      </w:r>
    </w:p>
    <w:p w14:paraId="36627A04" w14:textId="009FBD9E" w:rsidR="0009780F" w:rsidRPr="0009780F" w:rsidRDefault="0009780F" w:rsidP="0009780F">
      <w:pPr>
        <w:spacing w:before="100" w:beforeAutospacing="1" w:after="100" w:afterAutospacing="1" w:line="240" w:lineRule="auto"/>
        <w:outlineLvl w:val="1"/>
        <w:rPr>
          <w:rFonts w:ascii="Times New Roman" w:eastAsia="Times New Roman" w:hAnsi="Times New Roman" w:cs="Times New Roman"/>
          <w:b/>
          <w:bCs/>
          <w:color w:val="C00000"/>
          <w:sz w:val="36"/>
          <w:szCs w:val="36"/>
        </w:rPr>
      </w:pPr>
      <w:bookmarkStart w:id="9" w:name="_Toc117786203"/>
      <w:r w:rsidRPr="0009780F">
        <w:rPr>
          <w:rFonts w:ascii="Times New Roman" w:eastAsia="Times New Roman" w:hAnsi="Times New Roman" w:cs="Times New Roman"/>
          <w:b/>
          <w:bCs/>
          <w:color w:val="C00000"/>
          <w:sz w:val="25"/>
          <w:szCs w:val="25"/>
          <w:u w:val="single"/>
          <w:lang w:bidi="he-IL"/>
        </w:rPr>
        <w:lastRenderedPageBreak/>
        <w:t>Introduction to Indiana Wesleyan University History</w:t>
      </w:r>
      <w:bookmarkEnd w:id="9"/>
    </w:p>
    <w:p w14:paraId="7AEFBB53" w14:textId="77777777" w:rsidR="0009780F" w:rsidRPr="0009780F" w:rsidRDefault="0009780F" w:rsidP="0009780F">
      <w:pPr>
        <w:widowControl w:val="0"/>
        <w:autoSpaceDE w:val="0"/>
        <w:autoSpaceDN w:val="0"/>
        <w:adjustRightInd w:val="0"/>
        <w:spacing w:before="14" w:line="264" w:lineRule="exact"/>
        <w:ind w:left="5" w:right="42"/>
        <w:rPr>
          <w:rFonts w:ascii="Times New Roman" w:eastAsia="Times New Roman" w:hAnsi="Times New Roman" w:cs="Times New Roman"/>
          <w:color w:val="000002"/>
          <w:sz w:val="22"/>
          <w:szCs w:val="21"/>
          <w:lang w:bidi="he-IL"/>
        </w:rPr>
      </w:pPr>
      <w:r w:rsidRPr="0009780F">
        <w:rPr>
          <w:rFonts w:ascii="Times New Roman" w:eastAsia="Times New Roman" w:hAnsi="Times New Roman" w:cs="Times New Roman"/>
          <w:color w:val="000002"/>
          <w:sz w:val="22"/>
          <w:szCs w:val="21"/>
          <w:lang w:bidi="he-IL"/>
        </w:rPr>
        <w:t>From 1920 to 1988</w:t>
      </w:r>
      <w:r w:rsidRPr="0009780F">
        <w:rPr>
          <w:rFonts w:ascii="Times New Roman" w:eastAsia="Times New Roman" w:hAnsi="Times New Roman" w:cs="Times New Roman"/>
          <w:color w:val="111119"/>
          <w:sz w:val="22"/>
          <w:szCs w:val="21"/>
          <w:lang w:bidi="he-IL"/>
        </w:rPr>
        <w:t xml:space="preserve">, </w:t>
      </w:r>
      <w:r w:rsidRPr="0009780F">
        <w:rPr>
          <w:rFonts w:ascii="Times New Roman" w:eastAsia="Times New Roman" w:hAnsi="Times New Roman" w:cs="Times New Roman"/>
          <w:color w:val="000002"/>
          <w:sz w:val="22"/>
          <w:szCs w:val="21"/>
          <w:lang w:bidi="he-IL"/>
        </w:rPr>
        <w:t>Marion College operated as a developing liberal arts institution with growing programs, offering Bachelor of Arts and Bachelor of Science degrees. A Master of Arts in Theology was begun in 1924 and offered continuously until 1950. Master's degree programs were initiated again in 1979 in Ministerial Education and Community Health Nursing</w:t>
      </w:r>
      <w:r w:rsidRPr="0009780F">
        <w:rPr>
          <w:rFonts w:ascii="Times New Roman" w:eastAsia="Times New Roman" w:hAnsi="Times New Roman" w:cs="Times New Roman"/>
          <w:color w:val="111119"/>
          <w:sz w:val="22"/>
          <w:szCs w:val="21"/>
          <w:lang w:bidi="he-IL"/>
        </w:rPr>
        <w:t xml:space="preserve">. </w:t>
      </w:r>
      <w:r w:rsidRPr="0009780F">
        <w:rPr>
          <w:rFonts w:ascii="Times New Roman" w:eastAsia="Times New Roman" w:hAnsi="Times New Roman" w:cs="Times New Roman"/>
          <w:color w:val="000002"/>
          <w:sz w:val="22"/>
          <w:szCs w:val="21"/>
          <w:lang w:bidi="he-IL"/>
        </w:rPr>
        <w:t>Master's degree programs were begun in Business in 1988. That same year the name of the institution was changed to Indiana Wesleyan University</w:t>
      </w:r>
      <w:r w:rsidRPr="0009780F">
        <w:rPr>
          <w:rFonts w:ascii="Times New Roman" w:eastAsia="Times New Roman" w:hAnsi="Times New Roman" w:cs="Times New Roman"/>
          <w:color w:val="111119"/>
          <w:sz w:val="22"/>
          <w:szCs w:val="21"/>
          <w:lang w:bidi="he-IL"/>
        </w:rPr>
        <w:t xml:space="preserve">, </w:t>
      </w:r>
      <w:r w:rsidRPr="0009780F">
        <w:rPr>
          <w:rFonts w:ascii="Times New Roman" w:eastAsia="Times New Roman" w:hAnsi="Times New Roman" w:cs="Times New Roman"/>
          <w:color w:val="000002"/>
          <w:sz w:val="22"/>
          <w:szCs w:val="21"/>
          <w:lang w:bidi="he-IL"/>
        </w:rPr>
        <w:t xml:space="preserve">reflecting an influence well beyond the city of Marion and across the state, its connection with The Wesleyan Church and Christian higher education, and the development of increasing numbers of graduate programs. Meanwhile, master's degrees in Primary Care Nursing and Counseling were added in 1994 and 1995, respectively. </w:t>
      </w:r>
    </w:p>
    <w:p w14:paraId="59F2511E" w14:textId="77777777" w:rsidR="0009780F" w:rsidRPr="0009780F" w:rsidRDefault="0009780F" w:rsidP="0009780F">
      <w:pPr>
        <w:widowControl w:val="0"/>
        <w:autoSpaceDE w:val="0"/>
        <w:autoSpaceDN w:val="0"/>
        <w:adjustRightInd w:val="0"/>
        <w:spacing w:line="268" w:lineRule="exact"/>
        <w:ind w:left="9" w:right="301"/>
        <w:rPr>
          <w:rFonts w:ascii="Times New Roman" w:eastAsia="Times New Roman" w:hAnsi="Times New Roman" w:cs="Times New Roman"/>
          <w:color w:val="000002"/>
          <w:sz w:val="22"/>
          <w:szCs w:val="21"/>
          <w:lang w:bidi="he-IL"/>
        </w:rPr>
      </w:pPr>
      <w:r w:rsidRPr="0009780F">
        <w:rPr>
          <w:rFonts w:ascii="Times New Roman" w:eastAsia="Times New Roman" w:hAnsi="Times New Roman" w:cs="Times New Roman"/>
          <w:color w:val="000002"/>
          <w:sz w:val="22"/>
          <w:szCs w:val="21"/>
          <w:lang w:bidi="he-IL"/>
        </w:rPr>
        <w:t>A decision in the early 1980s would greatly affect the future of the university. Having established itself as a solid liberal arts college</w:t>
      </w:r>
      <w:r w:rsidRPr="0009780F">
        <w:rPr>
          <w:rFonts w:ascii="Times New Roman" w:eastAsia="Times New Roman" w:hAnsi="Times New Roman" w:cs="Times New Roman"/>
          <w:color w:val="111119"/>
          <w:sz w:val="22"/>
          <w:szCs w:val="21"/>
          <w:lang w:bidi="he-IL"/>
        </w:rPr>
        <w:t xml:space="preserve">, </w:t>
      </w:r>
      <w:r w:rsidRPr="0009780F">
        <w:rPr>
          <w:rFonts w:ascii="Times New Roman" w:eastAsia="Times New Roman" w:hAnsi="Times New Roman" w:cs="Times New Roman"/>
          <w:color w:val="000002"/>
          <w:sz w:val="22"/>
          <w:szCs w:val="21"/>
          <w:lang w:bidi="he-IL"/>
        </w:rPr>
        <w:t xml:space="preserve">the university began offering courses and degrees to working adults during evening hours and Saturdays. </w:t>
      </w:r>
    </w:p>
    <w:p w14:paraId="401ED061" w14:textId="77777777" w:rsidR="0009780F" w:rsidRPr="0009780F" w:rsidRDefault="0009780F" w:rsidP="0009780F">
      <w:pPr>
        <w:widowControl w:val="0"/>
        <w:autoSpaceDE w:val="0"/>
        <w:autoSpaceDN w:val="0"/>
        <w:adjustRightInd w:val="0"/>
        <w:spacing w:line="264" w:lineRule="exact"/>
        <w:ind w:right="28"/>
        <w:rPr>
          <w:rFonts w:ascii="Times New Roman" w:eastAsia="Times New Roman" w:hAnsi="Times New Roman" w:cs="Times New Roman"/>
          <w:color w:val="000002"/>
          <w:sz w:val="22"/>
          <w:szCs w:val="21"/>
          <w:lang w:bidi="he-IL"/>
        </w:rPr>
      </w:pPr>
      <w:r w:rsidRPr="0009780F">
        <w:rPr>
          <w:rFonts w:ascii="Times New Roman" w:eastAsia="Times New Roman" w:hAnsi="Times New Roman" w:cs="Times New Roman"/>
          <w:color w:val="000002"/>
          <w:sz w:val="22"/>
          <w:szCs w:val="21"/>
          <w:lang w:bidi="he-IL"/>
        </w:rPr>
        <w:t xml:space="preserve">Enrollment at IWU has grown radically since 1985 when the first adult courses were offered. </w:t>
      </w:r>
    </w:p>
    <w:p w14:paraId="792CE2F7" w14:textId="77777777" w:rsidR="0009780F" w:rsidRPr="0009780F" w:rsidRDefault="0009780F" w:rsidP="0009780F">
      <w:pPr>
        <w:widowControl w:val="0"/>
        <w:autoSpaceDE w:val="0"/>
        <w:autoSpaceDN w:val="0"/>
        <w:adjustRightInd w:val="0"/>
        <w:spacing w:line="264" w:lineRule="exact"/>
        <w:ind w:left="5" w:right="28"/>
        <w:rPr>
          <w:rFonts w:ascii="Times New Roman" w:eastAsia="Times New Roman" w:hAnsi="Times New Roman" w:cs="Times New Roman"/>
          <w:color w:val="000002"/>
          <w:sz w:val="22"/>
          <w:szCs w:val="21"/>
          <w:lang w:bidi="he-IL"/>
        </w:rPr>
      </w:pPr>
      <w:r w:rsidRPr="0009780F">
        <w:rPr>
          <w:rFonts w:ascii="Times New Roman" w:eastAsia="Times New Roman" w:hAnsi="Times New Roman" w:cs="Times New Roman"/>
          <w:color w:val="000002"/>
          <w:sz w:val="22"/>
          <w:szCs w:val="21"/>
          <w:lang w:bidi="he-IL"/>
        </w:rPr>
        <w:t xml:space="preserve">Adult programs now enroll about 12,500 students. </w:t>
      </w:r>
    </w:p>
    <w:p w14:paraId="4A0C13BE" w14:textId="77777777" w:rsidR="0009780F" w:rsidRPr="0009780F" w:rsidRDefault="0009780F" w:rsidP="0009780F">
      <w:pPr>
        <w:widowControl w:val="0"/>
        <w:autoSpaceDE w:val="0"/>
        <w:autoSpaceDN w:val="0"/>
        <w:adjustRightInd w:val="0"/>
        <w:spacing w:line="268" w:lineRule="exact"/>
        <w:ind w:left="9" w:right="301"/>
        <w:rPr>
          <w:rFonts w:ascii="Times New Roman" w:eastAsia="Times New Roman" w:hAnsi="Times New Roman" w:cs="Times New Roman"/>
          <w:color w:val="000002"/>
          <w:sz w:val="22"/>
          <w:szCs w:val="21"/>
          <w:lang w:bidi="he-IL"/>
        </w:rPr>
      </w:pPr>
      <w:r w:rsidRPr="0009780F">
        <w:rPr>
          <w:rFonts w:ascii="Times New Roman" w:eastAsia="Times New Roman" w:hAnsi="Times New Roman" w:cs="Times New Roman"/>
          <w:color w:val="000002"/>
          <w:sz w:val="22"/>
          <w:szCs w:val="21"/>
          <w:lang w:bidi="he-IL"/>
        </w:rPr>
        <w:t>On July 1, 2009, Indiana Wesleyan University instituted a new structure built around the following academic units: The College of Arts and Sciences (which includes the Division of Graduate Counseling), The College of Adult and Professional Studies</w:t>
      </w:r>
      <w:r w:rsidRPr="0009780F">
        <w:rPr>
          <w:rFonts w:ascii="Times New Roman" w:eastAsia="Times New Roman" w:hAnsi="Times New Roman" w:cs="Times New Roman"/>
          <w:color w:val="111119"/>
          <w:sz w:val="22"/>
          <w:szCs w:val="21"/>
          <w:lang w:bidi="he-IL"/>
        </w:rPr>
        <w:t xml:space="preserve">, </w:t>
      </w:r>
      <w:r w:rsidRPr="0009780F">
        <w:rPr>
          <w:rFonts w:ascii="Times New Roman" w:eastAsia="Times New Roman" w:hAnsi="Times New Roman" w:cs="Times New Roman"/>
          <w:color w:val="000002"/>
          <w:sz w:val="22"/>
          <w:szCs w:val="21"/>
          <w:lang w:bidi="he-IL"/>
        </w:rPr>
        <w:t xml:space="preserve">and The </w:t>
      </w:r>
      <w:r w:rsidRPr="0009780F">
        <w:rPr>
          <w:rFonts w:ascii="Times New Roman" w:eastAsia="Times New Roman" w:hAnsi="Times New Roman" w:cs="Times New Roman"/>
          <w:color w:val="111119"/>
          <w:sz w:val="22"/>
          <w:szCs w:val="21"/>
          <w:lang w:bidi="he-IL"/>
        </w:rPr>
        <w:t>S</w:t>
      </w:r>
      <w:r w:rsidRPr="0009780F">
        <w:rPr>
          <w:rFonts w:ascii="Times New Roman" w:eastAsia="Times New Roman" w:hAnsi="Times New Roman" w:cs="Times New Roman"/>
          <w:color w:val="000002"/>
          <w:sz w:val="22"/>
          <w:szCs w:val="21"/>
          <w:lang w:bidi="he-IL"/>
        </w:rPr>
        <w:t xml:space="preserve">chool of Nursing. </w:t>
      </w:r>
    </w:p>
    <w:p w14:paraId="4C5E3D29" w14:textId="77777777" w:rsidR="0009780F" w:rsidRPr="0009780F" w:rsidRDefault="0009780F" w:rsidP="0009780F">
      <w:pPr>
        <w:widowControl w:val="0"/>
        <w:autoSpaceDE w:val="0"/>
        <w:autoSpaceDN w:val="0"/>
        <w:adjustRightInd w:val="0"/>
        <w:spacing w:before="14" w:line="264" w:lineRule="exact"/>
        <w:ind w:left="5" w:right="42"/>
        <w:rPr>
          <w:rFonts w:ascii="Times New Roman" w:eastAsia="Times New Roman" w:hAnsi="Times New Roman" w:cs="Times New Roman"/>
          <w:color w:val="000002"/>
          <w:sz w:val="22"/>
          <w:szCs w:val="21"/>
          <w:lang w:bidi="he-IL"/>
        </w:rPr>
      </w:pPr>
      <w:r w:rsidRPr="0009780F">
        <w:rPr>
          <w:rFonts w:ascii="Times New Roman" w:eastAsia="Times New Roman" w:hAnsi="Times New Roman" w:cs="Times New Roman"/>
          <w:color w:val="000002"/>
          <w:sz w:val="22"/>
          <w:szCs w:val="21"/>
          <w:lang w:bidi="he-IL"/>
        </w:rPr>
        <w:t>In the last three decades, Indiana Wesleyan University has grown from approximately 1200 students to now enrolling 15,000 students.  The university employs more than 250 full-time faculty and nearly 1200 adjunct faculty who are all supported by approximately 770 full-time staff.</w:t>
      </w:r>
    </w:p>
    <w:p w14:paraId="565D1F44" w14:textId="0BD132E8" w:rsidR="0009780F" w:rsidRPr="0009780F" w:rsidRDefault="0009780F" w:rsidP="0009780F">
      <w:pPr>
        <w:widowControl w:val="0"/>
        <w:autoSpaceDE w:val="0"/>
        <w:autoSpaceDN w:val="0"/>
        <w:adjustRightInd w:val="0"/>
        <w:spacing w:before="254" w:line="273" w:lineRule="exact"/>
        <w:ind w:right="33"/>
        <w:outlineLvl w:val="2"/>
        <w:rPr>
          <w:rFonts w:ascii="Times New Roman" w:eastAsia="Times New Roman" w:hAnsi="Times New Roman" w:cs="Times New Roman"/>
          <w:b/>
          <w:bCs/>
          <w:color w:val="C00000"/>
          <w:sz w:val="25"/>
          <w:szCs w:val="25"/>
          <w:lang w:bidi="he-IL"/>
        </w:rPr>
      </w:pPr>
      <w:bookmarkStart w:id="10" w:name="_Toc117786204"/>
      <w:r w:rsidRPr="0009780F">
        <w:rPr>
          <w:rFonts w:ascii="Times New Roman" w:eastAsia="Times New Roman" w:hAnsi="Times New Roman" w:cs="Times New Roman"/>
          <w:b/>
          <w:bCs/>
          <w:color w:val="C00000"/>
          <w:sz w:val="25"/>
          <w:szCs w:val="25"/>
          <w:lang w:bidi="he-IL"/>
        </w:rPr>
        <w:t>University Mission</w:t>
      </w:r>
      <w:bookmarkEnd w:id="10"/>
      <w:r w:rsidRPr="0009780F">
        <w:rPr>
          <w:rFonts w:ascii="Times New Roman" w:eastAsia="Times New Roman" w:hAnsi="Times New Roman" w:cs="Times New Roman"/>
          <w:b/>
          <w:bCs/>
          <w:color w:val="C00000"/>
          <w:sz w:val="25"/>
          <w:szCs w:val="25"/>
          <w:lang w:bidi="he-IL"/>
        </w:rPr>
        <w:t xml:space="preserve"> </w:t>
      </w:r>
    </w:p>
    <w:p w14:paraId="4D855795" w14:textId="77777777" w:rsidR="0009780F" w:rsidRPr="0009780F" w:rsidRDefault="0009780F" w:rsidP="0009780F">
      <w:pPr>
        <w:widowControl w:val="0"/>
        <w:autoSpaceDE w:val="0"/>
        <w:autoSpaceDN w:val="0"/>
        <w:adjustRightInd w:val="0"/>
        <w:spacing w:line="264" w:lineRule="exact"/>
        <w:ind w:left="4" w:right="887"/>
        <w:rPr>
          <w:rFonts w:ascii="Times New Roman" w:eastAsia="Times New Roman" w:hAnsi="Times New Roman" w:cs="Times New Roman"/>
          <w:color w:val="292B34"/>
          <w:sz w:val="22"/>
          <w:szCs w:val="21"/>
          <w:lang w:bidi="he-IL"/>
        </w:rPr>
      </w:pPr>
      <w:r w:rsidRPr="0009780F">
        <w:rPr>
          <w:rFonts w:ascii="Times New Roman" w:eastAsia="Times New Roman" w:hAnsi="Times New Roman" w:cs="Times New Roman"/>
          <w:color w:val="000002"/>
          <w:sz w:val="22"/>
          <w:szCs w:val="21"/>
          <w:lang w:bidi="he-IL"/>
        </w:rPr>
        <w:t>Indiana Wesleyan University is a Christ-centered academic community committed to changing the world by developing students in character, scholarship and leadership</w:t>
      </w:r>
      <w:r w:rsidRPr="0009780F">
        <w:rPr>
          <w:rFonts w:ascii="Times New Roman" w:eastAsia="Times New Roman" w:hAnsi="Times New Roman" w:cs="Times New Roman"/>
          <w:color w:val="292B34"/>
          <w:sz w:val="22"/>
          <w:szCs w:val="21"/>
          <w:lang w:bidi="he-IL"/>
        </w:rPr>
        <w:t xml:space="preserve">. </w:t>
      </w:r>
    </w:p>
    <w:p w14:paraId="0F7DCDD7" w14:textId="77777777" w:rsidR="0009780F" w:rsidRPr="0009780F" w:rsidRDefault="0009780F" w:rsidP="0009780F">
      <w:pPr>
        <w:widowControl w:val="0"/>
        <w:autoSpaceDE w:val="0"/>
        <w:autoSpaceDN w:val="0"/>
        <w:adjustRightInd w:val="0"/>
        <w:spacing w:before="254" w:line="273" w:lineRule="exact"/>
        <w:ind w:right="33"/>
        <w:rPr>
          <w:rFonts w:ascii="Times New Roman" w:eastAsia="Times New Roman" w:hAnsi="Times New Roman" w:cs="Times New Roman"/>
          <w:b/>
          <w:bCs/>
          <w:color w:val="C00000"/>
          <w:sz w:val="25"/>
          <w:szCs w:val="25"/>
          <w:lang w:bidi="he-IL"/>
        </w:rPr>
      </w:pPr>
      <w:r w:rsidRPr="0009780F">
        <w:rPr>
          <w:rFonts w:ascii="Times New Roman" w:eastAsia="Times New Roman" w:hAnsi="Times New Roman" w:cs="Times New Roman"/>
          <w:b/>
          <w:bCs/>
          <w:color w:val="C00000"/>
          <w:sz w:val="25"/>
          <w:szCs w:val="25"/>
          <w:lang w:bidi="he-IL"/>
        </w:rPr>
        <w:t xml:space="preserve">University Values </w:t>
      </w:r>
    </w:p>
    <w:p w14:paraId="684E7B5B" w14:textId="77777777" w:rsidR="0009780F" w:rsidRPr="0009780F" w:rsidRDefault="0009780F" w:rsidP="0009780F">
      <w:pPr>
        <w:widowControl w:val="0"/>
        <w:autoSpaceDE w:val="0"/>
        <w:autoSpaceDN w:val="0"/>
        <w:adjustRightInd w:val="0"/>
        <w:spacing w:before="14" w:line="264" w:lineRule="exact"/>
        <w:ind w:right="47"/>
        <w:rPr>
          <w:rFonts w:ascii="Times New Roman" w:eastAsia="Times New Roman" w:hAnsi="Times New Roman" w:cs="Times New Roman"/>
          <w:color w:val="000002"/>
          <w:sz w:val="22"/>
          <w:szCs w:val="21"/>
          <w:lang w:bidi="he-IL"/>
        </w:rPr>
      </w:pPr>
      <w:r w:rsidRPr="0009780F">
        <w:rPr>
          <w:rFonts w:ascii="Times New Roman" w:eastAsia="Times New Roman" w:hAnsi="Times New Roman" w:cs="Times New Roman"/>
          <w:color w:val="000002"/>
          <w:sz w:val="22"/>
          <w:szCs w:val="21"/>
          <w:lang w:bidi="he-IL"/>
        </w:rPr>
        <w:t xml:space="preserve">The primary value for Indiana Wesleyan University is Christ-likeness. The challenge to follow Christ compels us to pursue a personal and professional lifestyle of Commitment, Leadership, Service, Stewardship, Innovation, and Diversity. </w:t>
      </w:r>
    </w:p>
    <w:p w14:paraId="25DF527D" w14:textId="77777777" w:rsidR="0009780F" w:rsidRPr="0009780F" w:rsidRDefault="0009780F" w:rsidP="0009780F">
      <w:pPr>
        <w:widowControl w:val="0"/>
        <w:autoSpaceDE w:val="0"/>
        <w:autoSpaceDN w:val="0"/>
        <w:adjustRightInd w:val="0"/>
        <w:spacing w:before="249" w:line="273" w:lineRule="exact"/>
        <w:ind w:right="33"/>
        <w:rPr>
          <w:rFonts w:ascii="Times New Roman" w:eastAsia="Times New Roman" w:hAnsi="Times New Roman" w:cs="Times New Roman"/>
          <w:b/>
          <w:bCs/>
          <w:color w:val="C00000"/>
          <w:sz w:val="25"/>
          <w:szCs w:val="25"/>
          <w:lang w:bidi="he-IL"/>
        </w:rPr>
      </w:pPr>
      <w:r w:rsidRPr="0009780F">
        <w:rPr>
          <w:rFonts w:ascii="Times New Roman" w:eastAsia="Times New Roman" w:hAnsi="Times New Roman" w:cs="Times New Roman"/>
          <w:b/>
          <w:bCs/>
          <w:color w:val="C00000"/>
          <w:sz w:val="25"/>
          <w:szCs w:val="25"/>
          <w:lang w:bidi="he-IL"/>
        </w:rPr>
        <w:t xml:space="preserve">University Charge </w:t>
      </w:r>
    </w:p>
    <w:p w14:paraId="036C45A1" w14:textId="77777777" w:rsidR="0009780F" w:rsidRPr="0009780F" w:rsidRDefault="0009780F" w:rsidP="0009780F">
      <w:pPr>
        <w:widowControl w:val="0"/>
        <w:autoSpaceDE w:val="0"/>
        <w:autoSpaceDN w:val="0"/>
        <w:adjustRightInd w:val="0"/>
        <w:spacing w:line="268" w:lineRule="exact"/>
        <w:ind w:right="215"/>
        <w:rPr>
          <w:rFonts w:ascii="Times New Roman" w:eastAsia="Times New Roman" w:hAnsi="Times New Roman" w:cs="Times New Roman"/>
          <w:color w:val="000002"/>
          <w:sz w:val="22"/>
          <w:szCs w:val="21"/>
          <w:lang w:bidi="he-IL"/>
        </w:rPr>
      </w:pPr>
      <w:r w:rsidRPr="0009780F">
        <w:rPr>
          <w:rFonts w:ascii="Times New Roman" w:eastAsia="Times New Roman" w:hAnsi="Times New Roman" w:cs="Times New Roman"/>
          <w:color w:val="000002"/>
          <w:sz w:val="22"/>
          <w:szCs w:val="21"/>
          <w:lang w:bidi="he-IL"/>
        </w:rPr>
        <w:t xml:space="preserve">Indiana Wesleyan University will prepare each student to become a world changer. We will accomplish this by drawing students into an integrated experience of intellectual challenge, spiritual growth, and leadership development. </w:t>
      </w:r>
      <w:proofErr w:type="gramStart"/>
      <w:r w:rsidRPr="0009780F">
        <w:rPr>
          <w:rFonts w:ascii="Times New Roman" w:eastAsia="Times New Roman" w:hAnsi="Times New Roman" w:cs="Times New Roman"/>
          <w:color w:val="000002"/>
          <w:sz w:val="22"/>
          <w:szCs w:val="21"/>
          <w:lang w:bidi="he-IL"/>
        </w:rPr>
        <w:t>Thus</w:t>
      </w:r>
      <w:proofErr w:type="gramEnd"/>
      <w:r w:rsidRPr="0009780F">
        <w:rPr>
          <w:rFonts w:ascii="Times New Roman" w:eastAsia="Times New Roman" w:hAnsi="Times New Roman" w:cs="Times New Roman"/>
          <w:color w:val="000002"/>
          <w:sz w:val="22"/>
          <w:szCs w:val="21"/>
          <w:lang w:bidi="he-IL"/>
        </w:rPr>
        <w:t xml:space="preserve"> we will call students to Christian character, expect academic excellence, equip them for success in their vocation, mentor them for leadership, and prepare them for service. </w:t>
      </w:r>
    </w:p>
    <w:p w14:paraId="6BB7D826" w14:textId="77777777" w:rsidR="0009780F" w:rsidRPr="0009780F" w:rsidRDefault="0009780F" w:rsidP="0009780F">
      <w:pPr>
        <w:widowControl w:val="0"/>
        <w:autoSpaceDE w:val="0"/>
        <w:autoSpaceDN w:val="0"/>
        <w:adjustRightInd w:val="0"/>
        <w:spacing w:line="268" w:lineRule="exact"/>
        <w:ind w:right="215" w:firstLine="691"/>
        <w:rPr>
          <w:rFonts w:ascii="Times New Roman" w:eastAsia="Times New Roman" w:hAnsi="Times New Roman" w:cs="Times New Roman"/>
          <w:color w:val="000002"/>
          <w:sz w:val="21"/>
          <w:szCs w:val="21"/>
          <w:lang w:bidi="he-IL"/>
        </w:rPr>
      </w:pPr>
    </w:p>
    <w:p w14:paraId="06EC1F85" w14:textId="77777777" w:rsidR="0009780F" w:rsidRPr="0009780F" w:rsidRDefault="0009780F" w:rsidP="0009780F">
      <w:pPr>
        <w:widowControl w:val="0"/>
        <w:autoSpaceDE w:val="0"/>
        <w:autoSpaceDN w:val="0"/>
        <w:adjustRightInd w:val="0"/>
        <w:spacing w:line="273" w:lineRule="exact"/>
        <w:ind w:left="28" w:right="452"/>
        <w:rPr>
          <w:rFonts w:ascii="Times New Roman" w:eastAsia="Times New Roman" w:hAnsi="Times New Roman" w:cs="Times New Roman"/>
          <w:b/>
          <w:bCs/>
          <w:color w:val="C00000"/>
          <w:sz w:val="25"/>
          <w:szCs w:val="25"/>
          <w:lang w:bidi="he-IL"/>
        </w:rPr>
      </w:pPr>
      <w:r w:rsidRPr="0009780F">
        <w:rPr>
          <w:rFonts w:ascii="Times New Roman" w:eastAsia="Times New Roman" w:hAnsi="Times New Roman" w:cs="Times New Roman"/>
          <w:b/>
          <w:bCs/>
          <w:color w:val="C00000"/>
          <w:sz w:val="25"/>
          <w:szCs w:val="25"/>
          <w:lang w:bidi="he-IL"/>
        </w:rPr>
        <w:t xml:space="preserve">University Vision </w:t>
      </w:r>
    </w:p>
    <w:p w14:paraId="2B81F295" w14:textId="77777777" w:rsidR="0009780F" w:rsidRPr="0009780F" w:rsidRDefault="0009780F" w:rsidP="0009780F">
      <w:pPr>
        <w:widowControl w:val="0"/>
        <w:autoSpaceDE w:val="0"/>
        <w:autoSpaceDN w:val="0"/>
        <w:adjustRightInd w:val="0"/>
        <w:spacing w:line="264" w:lineRule="exact"/>
        <w:ind w:right="452"/>
        <w:rPr>
          <w:rFonts w:ascii="Times New Roman" w:eastAsia="Times New Roman" w:hAnsi="Times New Roman" w:cs="Times New Roman"/>
          <w:color w:val="000000"/>
          <w:sz w:val="22"/>
          <w:szCs w:val="21"/>
          <w:lang w:bidi="he-IL"/>
        </w:rPr>
      </w:pPr>
      <w:r w:rsidRPr="0009780F">
        <w:rPr>
          <w:rFonts w:ascii="Times New Roman" w:eastAsia="Times New Roman" w:hAnsi="Times New Roman" w:cs="Times New Roman"/>
          <w:color w:val="0F0F12"/>
          <w:sz w:val="22"/>
          <w:szCs w:val="21"/>
          <w:lang w:bidi="he-IL"/>
        </w:rPr>
        <w:t xml:space="preserve">We </w:t>
      </w:r>
      <w:r w:rsidRPr="0009780F">
        <w:rPr>
          <w:rFonts w:ascii="Times New Roman" w:eastAsia="Times New Roman" w:hAnsi="Times New Roman" w:cs="Times New Roman"/>
          <w:color w:val="000002"/>
          <w:sz w:val="22"/>
          <w:szCs w:val="21"/>
          <w:lang w:bidi="he-IL"/>
        </w:rPr>
        <w:t>s</w:t>
      </w:r>
      <w:r w:rsidRPr="0009780F">
        <w:rPr>
          <w:rFonts w:ascii="Times New Roman" w:eastAsia="Times New Roman" w:hAnsi="Times New Roman" w:cs="Times New Roman"/>
          <w:color w:val="0F0F12"/>
          <w:sz w:val="22"/>
          <w:szCs w:val="21"/>
          <w:lang w:bidi="he-IL"/>
        </w:rPr>
        <w:t xml:space="preserve">eek to </w:t>
      </w:r>
      <w:r w:rsidRPr="0009780F">
        <w:rPr>
          <w:rFonts w:ascii="Times New Roman" w:eastAsia="Times New Roman" w:hAnsi="Times New Roman" w:cs="Times New Roman"/>
          <w:color w:val="000002"/>
          <w:sz w:val="22"/>
          <w:szCs w:val="21"/>
          <w:lang w:bidi="he-IL"/>
        </w:rPr>
        <w:t>be a p</w:t>
      </w:r>
      <w:r w:rsidRPr="0009780F">
        <w:rPr>
          <w:rFonts w:ascii="Times New Roman" w:eastAsia="Times New Roman" w:hAnsi="Times New Roman" w:cs="Times New Roman"/>
          <w:color w:val="0F0F12"/>
          <w:sz w:val="22"/>
          <w:szCs w:val="21"/>
          <w:lang w:bidi="he-IL"/>
        </w:rPr>
        <w:t>re</w:t>
      </w:r>
      <w:r w:rsidRPr="0009780F">
        <w:rPr>
          <w:rFonts w:ascii="Times New Roman" w:eastAsia="Times New Roman" w:hAnsi="Times New Roman" w:cs="Times New Roman"/>
          <w:color w:val="000002"/>
          <w:sz w:val="22"/>
          <w:szCs w:val="21"/>
          <w:lang w:bidi="he-IL"/>
        </w:rPr>
        <w:t>mi</w:t>
      </w:r>
      <w:r w:rsidRPr="0009780F">
        <w:rPr>
          <w:rFonts w:ascii="Times New Roman" w:eastAsia="Times New Roman" w:hAnsi="Times New Roman" w:cs="Times New Roman"/>
          <w:color w:val="0F0F12"/>
          <w:sz w:val="22"/>
          <w:szCs w:val="21"/>
          <w:lang w:bidi="he-IL"/>
        </w:rPr>
        <w:t>e</w:t>
      </w:r>
      <w:r w:rsidRPr="0009780F">
        <w:rPr>
          <w:rFonts w:ascii="Times New Roman" w:eastAsia="Times New Roman" w:hAnsi="Times New Roman" w:cs="Times New Roman"/>
          <w:color w:val="000002"/>
          <w:sz w:val="22"/>
          <w:szCs w:val="21"/>
          <w:lang w:bidi="he-IL"/>
        </w:rPr>
        <w:t>r uni</w:t>
      </w:r>
      <w:r w:rsidRPr="0009780F">
        <w:rPr>
          <w:rFonts w:ascii="Times New Roman" w:eastAsia="Times New Roman" w:hAnsi="Times New Roman" w:cs="Times New Roman"/>
          <w:color w:val="0F0F12"/>
          <w:sz w:val="22"/>
          <w:szCs w:val="21"/>
          <w:lang w:bidi="he-IL"/>
        </w:rPr>
        <w:t>v</w:t>
      </w:r>
      <w:r w:rsidRPr="0009780F">
        <w:rPr>
          <w:rFonts w:ascii="Times New Roman" w:eastAsia="Times New Roman" w:hAnsi="Times New Roman" w:cs="Times New Roman"/>
          <w:color w:val="000002"/>
          <w:sz w:val="22"/>
          <w:szCs w:val="21"/>
          <w:lang w:bidi="he-IL"/>
        </w:rPr>
        <w:t>e</w:t>
      </w:r>
      <w:r w:rsidRPr="0009780F">
        <w:rPr>
          <w:rFonts w:ascii="Times New Roman" w:eastAsia="Times New Roman" w:hAnsi="Times New Roman" w:cs="Times New Roman"/>
          <w:color w:val="0F0F12"/>
          <w:sz w:val="22"/>
          <w:szCs w:val="21"/>
          <w:lang w:bidi="he-IL"/>
        </w:rPr>
        <w:t>rs</w:t>
      </w:r>
      <w:r w:rsidRPr="0009780F">
        <w:rPr>
          <w:rFonts w:ascii="Times New Roman" w:eastAsia="Times New Roman" w:hAnsi="Times New Roman" w:cs="Times New Roman"/>
          <w:color w:val="000002"/>
          <w:sz w:val="22"/>
          <w:szCs w:val="21"/>
          <w:lang w:bidi="he-IL"/>
        </w:rPr>
        <w:t>i</w:t>
      </w:r>
      <w:r w:rsidRPr="0009780F">
        <w:rPr>
          <w:rFonts w:ascii="Times New Roman" w:eastAsia="Times New Roman" w:hAnsi="Times New Roman" w:cs="Times New Roman"/>
          <w:color w:val="0F0F12"/>
          <w:sz w:val="22"/>
          <w:szCs w:val="21"/>
          <w:lang w:bidi="he-IL"/>
        </w:rPr>
        <w:t>ty c</w:t>
      </w:r>
      <w:r w:rsidRPr="0009780F">
        <w:rPr>
          <w:rFonts w:ascii="Times New Roman" w:eastAsia="Times New Roman" w:hAnsi="Times New Roman" w:cs="Times New Roman"/>
          <w:color w:val="000002"/>
          <w:sz w:val="22"/>
          <w:szCs w:val="21"/>
          <w:lang w:bidi="he-IL"/>
        </w:rPr>
        <w:t>h</w:t>
      </w:r>
      <w:r w:rsidRPr="0009780F">
        <w:rPr>
          <w:rFonts w:ascii="Times New Roman" w:eastAsia="Times New Roman" w:hAnsi="Times New Roman" w:cs="Times New Roman"/>
          <w:color w:val="0F0F12"/>
          <w:sz w:val="22"/>
          <w:szCs w:val="21"/>
          <w:lang w:bidi="he-IL"/>
        </w:rPr>
        <w:t>a</w:t>
      </w:r>
      <w:r w:rsidRPr="0009780F">
        <w:rPr>
          <w:rFonts w:ascii="Times New Roman" w:eastAsia="Times New Roman" w:hAnsi="Times New Roman" w:cs="Times New Roman"/>
          <w:color w:val="000002"/>
          <w:sz w:val="22"/>
          <w:szCs w:val="21"/>
          <w:lang w:bidi="he-IL"/>
        </w:rPr>
        <w:t>n</w:t>
      </w:r>
      <w:r w:rsidRPr="0009780F">
        <w:rPr>
          <w:rFonts w:ascii="Times New Roman" w:eastAsia="Times New Roman" w:hAnsi="Times New Roman" w:cs="Times New Roman"/>
          <w:color w:val="0F0F12"/>
          <w:sz w:val="22"/>
          <w:szCs w:val="21"/>
          <w:lang w:bidi="he-IL"/>
        </w:rPr>
        <w:t>g</w:t>
      </w:r>
      <w:r w:rsidRPr="0009780F">
        <w:rPr>
          <w:rFonts w:ascii="Times New Roman" w:eastAsia="Times New Roman" w:hAnsi="Times New Roman" w:cs="Times New Roman"/>
          <w:color w:val="000002"/>
          <w:sz w:val="22"/>
          <w:szCs w:val="21"/>
          <w:lang w:bidi="he-IL"/>
        </w:rPr>
        <w:t>in</w:t>
      </w:r>
      <w:r w:rsidRPr="0009780F">
        <w:rPr>
          <w:rFonts w:ascii="Times New Roman" w:eastAsia="Times New Roman" w:hAnsi="Times New Roman" w:cs="Times New Roman"/>
          <w:color w:val="0F0F12"/>
          <w:sz w:val="22"/>
          <w:szCs w:val="21"/>
          <w:lang w:bidi="he-IL"/>
        </w:rPr>
        <w:t xml:space="preserve">g </w:t>
      </w:r>
      <w:r w:rsidRPr="0009780F">
        <w:rPr>
          <w:rFonts w:ascii="Times New Roman" w:eastAsia="Times New Roman" w:hAnsi="Times New Roman" w:cs="Times New Roman"/>
          <w:color w:val="000002"/>
          <w:sz w:val="22"/>
          <w:szCs w:val="21"/>
          <w:lang w:bidi="he-IL"/>
        </w:rPr>
        <w:t>th</w:t>
      </w:r>
      <w:r w:rsidRPr="0009780F">
        <w:rPr>
          <w:rFonts w:ascii="Times New Roman" w:eastAsia="Times New Roman" w:hAnsi="Times New Roman" w:cs="Times New Roman"/>
          <w:color w:val="0F0F12"/>
          <w:sz w:val="22"/>
          <w:szCs w:val="21"/>
          <w:lang w:bidi="he-IL"/>
        </w:rPr>
        <w:t>e wor</w:t>
      </w:r>
      <w:r w:rsidRPr="0009780F">
        <w:rPr>
          <w:rFonts w:ascii="Times New Roman" w:eastAsia="Times New Roman" w:hAnsi="Times New Roman" w:cs="Times New Roman"/>
          <w:color w:val="000002"/>
          <w:sz w:val="22"/>
          <w:szCs w:val="21"/>
          <w:lang w:bidi="he-IL"/>
        </w:rPr>
        <w:t xml:space="preserve">ld for </w:t>
      </w:r>
      <w:r w:rsidRPr="0009780F">
        <w:rPr>
          <w:rFonts w:ascii="Times New Roman" w:eastAsia="Times New Roman" w:hAnsi="Times New Roman" w:cs="Times New Roman"/>
          <w:color w:val="0F0F12"/>
          <w:sz w:val="22"/>
          <w:szCs w:val="21"/>
          <w:lang w:bidi="he-IL"/>
        </w:rPr>
        <w:t>C</w:t>
      </w:r>
      <w:r w:rsidRPr="0009780F">
        <w:rPr>
          <w:rFonts w:ascii="Times New Roman" w:eastAsia="Times New Roman" w:hAnsi="Times New Roman" w:cs="Times New Roman"/>
          <w:color w:val="000002"/>
          <w:sz w:val="22"/>
          <w:szCs w:val="21"/>
          <w:lang w:bidi="he-IL"/>
        </w:rPr>
        <w:t>h</w:t>
      </w:r>
      <w:r w:rsidRPr="0009780F">
        <w:rPr>
          <w:rFonts w:ascii="Times New Roman" w:eastAsia="Times New Roman" w:hAnsi="Times New Roman" w:cs="Times New Roman"/>
          <w:color w:val="0F0F12"/>
          <w:sz w:val="22"/>
          <w:szCs w:val="21"/>
          <w:lang w:bidi="he-IL"/>
        </w:rPr>
        <w:t>r</w:t>
      </w:r>
      <w:r w:rsidRPr="0009780F">
        <w:rPr>
          <w:rFonts w:ascii="Times New Roman" w:eastAsia="Times New Roman" w:hAnsi="Times New Roman" w:cs="Times New Roman"/>
          <w:color w:val="000002"/>
          <w:sz w:val="22"/>
          <w:szCs w:val="21"/>
          <w:lang w:bidi="he-IL"/>
        </w:rPr>
        <w:t>i</w:t>
      </w:r>
      <w:r w:rsidRPr="0009780F">
        <w:rPr>
          <w:rFonts w:ascii="Times New Roman" w:eastAsia="Times New Roman" w:hAnsi="Times New Roman" w:cs="Times New Roman"/>
          <w:color w:val="0F0F12"/>
          <w:sz w:val="22"/>
          <w:szCs w:val="21"/>
          <w:lang w:bidi="he-IL"/>
        </w:rPr>
        <w:t>st</w:t>
      </w:r>
      <w:r w:rsidRPr="0009780F">
        <w:rPr>
          <w:rFonts w:ascii="Times New Roman" w:eastAsia="Times New Roman" w:hAnsi="Times New Roman" w:cs="Times New Roman"/>
          <w:color w:val="000000"/>
          <w:sz w:val="22"/>
          <w:szCs w:val="21"/>
          <w:lang w:bidi="he-IL"/>
        </w:rPr>
        <w:t xml:space="preserve">. </w:t>
      </w:r>
    </w:p>
    <w:p w14:paraId="3343F9A0" w14:textId="549A8784" w:rsidR="0009780F" w:rsidRPr="0009780F" w:rsidRDefault="0009780F" w:rsidP="0009780F">
      <w:pPr>
        <w:widowControl w:val="0"/>
        <w:autoSpaceDE w:val="0"/>
        <w:autoSpaceDN w:val="0"/>
        <w:adjustRightInd w:val="0"/>
        <w:spacing w:before="220" w:line="278" w:lineRule="exact"/>
        <w:ind w:left="19" w:right="235"/>
        <w:outlineLvl w:val="2"/>
        <w:rPr>
          <w:rFonts w:ascii="Times New Roman" w:eastAsia="Times New Roman" w:hAnsi="Times New Roman" w:cs="Times New Roman"/>
          <w:b/>
          <w:bCs/>
          <w:color w:val="C00000"/>
          <w:sz w:val="25"/>
          <w:szCs w:val="25"/>
          <w:lang w:bidi="he-IL"/>
        </w:rPr>
      </w:pPr>
      <w:bookmarkStart w:id="11" w:name="_Toc117786205"/>
      <w:r w:rsidRPr="0009780F">
        <w:rPr>
          <w:rFonts w:ascii="Times New Roman" w:eastAsia="Times New Roman" w:hAnsi="Times New Roman" w:cs="Times New Roman"/>
          <w:b/>
          <w:bCs/>
          <w:color w:val="C00000"/>
          <w:sz w:val="25"/>
          <w:szCs w:val="25"/>
          <w:lang w:bidi="he-IL"/>
        </w:rPr>
        <w:t>Statement of Faith</w:t>
      </w:r>
      <w:bookmarkEnd w:id="11"/>
      <w:r w:rsidRPr="0009780F">
        <w:rPr>
          <w:rFonts w:ascii="Times New Roman" w:eastAsia="Times New Roman" w:hAnsi="Times New Roman" w:cs="Times New Roman"/>
          <w:b/>
          <w:bCs/>
          <w:color w:val="C00000"/>
          <w:sz w:val="25"/>
          <w:szCs w:val="25"/>
          <w:lang w:bidi="he-IL"/>
        </w:rPr>
        <w:t xml:space="preserve"> </w:t>
      </w:r>
    </w:p>
    <w:p w14:paraId="51CC2B24" w14:textId="77777777" w:rsidR="0009780F" w:rsidRPr="0009780F" w:rsidRDefault="0009780F" w:rsidP="0009780F">
      <w:pPr>
        <w:widowControl w:val="0"/>
        <w:autoSpaceDE w:val="0"/>
        <w:autoSpaceDN w:val="0"/>
        <w:adjustRightInd w:val="0"/>
        <w:spacing w:before="307" w:line="225" w:lineRule="exact"/>
        <w:ind w:left="700" w:right="235"/>
        <w:rPr>
          <w:rFonts w:ascii="Times New Roman" w:eastAsia="Times New Roman" w:hAnsi="Times New Roman" w:cs="Times New Roman"/>
          <w:color w:val="000003"/>
          <w:sz w:val="22"/>
          <w:szCs w:val="21"/>
          <w:lang w:bidi="he-IL"/>
        </w:rPr>
      </w:pPr>
      <w:r w:rsidRPr="0009780F">
        <w:rPr>
          <w:rFonts w:ascii="Times New Roman" w:eastAsia="Times New Roman" w:hAnsi="Times New Roman" w:cs="Times New Roman"/>
          <w:b/>
          <w:bCs/>
          <w:color w:val="000003"/>
          <w:sz w:val="22"/>
          <w:szCs w:val="21"/>
          <w:lang w:bidi="he-IL"/>
        </w:rPr>
        <w:t>WE B</w:t>
      </w:r>
      <w:r w:rsidRPr="0009780F">
        <w:rPr>
          <w:rFonts w:ascii="Times New Roman" w:eastAsia="Times New Roman" w:hAnsi="Times New Roman" w:cs="Times New Roman"/>
          <w:b/>
          <w:bCs/>
          <w:color w:val="000004"/>
          <w:sz w:val="22"/>
          <w:szCs w:val="21"/>
          <w:lang w:bidi="he-IL"/>
        </w:rPr>
        <w:t>E</w:t>
      </w:r>
      <w:r w:rsidRPr="0009780F">
        <w:rPr>
          <w:rFonts w:ascii="Times New Roman" w:eastAsia="Times New Roman" w:hAnsi="Times New Roman" w:cs="Times New Roman"/>
          <w:b/>
          <w:bCs/>
          <w:color w:val="000003"/>
          <w:sz w:val="22"/>
          <w:szCs w:val="21"/>
          <w:lang w:bidi="he-IL"/>
        </w:rPr>
        <w:t>L</w:t>
      </w:r>
      <w:r w:rsidRPr="0009780F">
        <w:rPr>
          <w:rFonts w:ascii="Times New Roman" w:eastAsia="Times New Roman" w:hAnsi="Times New Roman" w:cs="Times New Roman"/>
          <w:b/>
          <w:bCs/>
          <w:color w:val="000004"/>
          <w:sz w:val="22"/>
          <w:szCs w:val="21"/>
          <w:lang w:bidi="he-IL"/>
        </w:rPr>
        <w:t>I</w:t>
      </w:r>
      <w:r w:rsidRPr="0009780F">
        <w:rPr>
          <w:rFonts w:ascii="Times New Roman" w:eastAsia="Times New Roman" w:hAnsi="Times New Roman" w:cs="Times New Roman"/>
          <w:b/>
          <w:bCs/>
          <w:color w:val="1A1C25"/>
          <w:sz w:val="22"/>
          <w:szCs w:val="21"/>
          <w:lang w:bidi="he-IL"/>
        </w:rPr>
        <w:t>E</w:t>
      </w:r>
      <w:r w:rsidRPr="0009780F">
        <w:rPr>
          <w:rFonts w:ascii="Times New Roman" w:eastAsia="Times New Roman" w:hAnsi="Times New Roman" w:cs="Times New Roman"/>
          <w:b/>
          <w:bCs/>
          <w:color w:val="000003"/>
          <w:sz w:val="22"/>
          <w:szCs w:val="21"/>
          <w:lang w:bidi="he-IL"/>
        </w:rPr>
        <w:t>V</w:t>
      </w:r>
      <w:r w:rsidRPr="0009780F">
        <w:rPr>
          <w:rFonts w:ascii="Times New Roman" w:eastAsia="Times New Roman" w:hAnsi="Times New Roman" w:cs="Times New Roman"/>
          <w:b/>
          <w:bCs/>
          <w:color w:val="000004"/>
          <w:sz w:val="22"/>
          <w:szCs w:val="21"/>
          <w:lang w:bidi="he-IL"/>
        </w:rPr>
        <w:t xml:space="preserve">E </w:t>
      </w:r>
      <w:r w:rsidRPr="0009780F">
        <w:rPr>
          <w:rFonts w:ascii="Times New Roman" w:eastAsia="Times New Roman" w:hAnsi="Times New Roman" w:cs="Times New Roman"/>
          <w:b/>
          <w:bCs/>
          <w:color w:val="000003"/>
          <w:sz w:val="22"/>
          <w:szCs w:val="21"/>
          <w:lang w:bidi="he-IL"/>
        </w:rPr>
        <w:t xml:space="preserve">... </w:t>
      </w:r>
      <w:r w:rsidRPr="0009780F">
        <w:rPr>
          <w:rFonts w:ascii="Times New Roman" w:eastAsia="Times New Roman" w:hAnsi="Times New Roman" w:cs="Times New Roman"/>
          <w:color w:val="000004"/>
          <w:sz w:val="22"/>
          <w:szCs w:val="21"/>
          <w:lang w:bidi="he-IL"/>
        </w:rPr>
        <w:t>i</w:t>
      </w:r>
      <w:r w:rsidRPr="0009780F">
        <w:rPr>
          <w:rFonts w:ascii="Times New Roman" w:eastAsia="Times New Roman" w:hAnsi="Times New Roman" w:cs="Times New Roman"/>
          <w:color w:val="000003"/>
          <w:sz w:val="22"/>
          <w:szCs w:val="21"/>
          <w:lang w:bidi="he-IL"/>
        </w:rPr>
        <w:t xml:space="preserve">n God the Father, the Son, and the Holy Spirit. </w:t>
      </w:r>
    </w:p>
    <w:p w14:paraId="209FF0E0" w14:textId="77777777" w:rsidR="0009780F" w:rsidRPr="0009780F" w:rsidRDefault="0009780F" w:rsidP="0009780F">
      <w:pPr>
        <w:widowControl w:val="0"/>
        <w:autoSpaceDE w:val="0"/>
        <w:autoSpaceDN w:val="0"/>
        <w:adjustRightInd w:val="0"/>
        <w:spacing w:before="249" w:line="225" w:lineRule="exact"/>
        <w:ind w:left="700" w:right="106"/>
        <w:rPr>
          <w:rFonts w:ascii="Times New Roman" w:eastAsia="Times New Roman" w:hAnsi="Times New Roman" w:cs="Times New Roman"/>
          <w:color w:val="000003"/>
          <w:sz w:val="22"/>
          <w:szCs w:val="21"/>
          <w:lang w:bidi="he-IL"/>
        </w:rPr>
      </w:pPr>
      <w:r w:rsidRPr="0009780F">
        <w:rPr>
          <w:rFonts w:ascii="Times New Roman" w:eastAsia="Times New Roman" w:hAnsi="Times New Roman" w:cs="Times New Roman"/>
          <w:b/>
          <w:bCs/>
          <w:color w:val="000003"/>
          <w:sz w:val="22"/>
          <w:szCs w:val="21"/>
          <w:lang w:bidi="he-IL"/>
        </w:rPr>
        <w:t xml:space="preserve">WE </w:t>
      </w:r>
      <w:r w:rsidRPr="0009780F">
        <w:rPr>
          <w:rFonts w:ascii="Times New Roman" w:eastAsia="Times New Roman" w:hAnsi="Times New Roman" w:cs="Times New Roman"/>
          <w:b/>
          <w:bCs/>
          <w:color w:val="000004"/>
          <w:sz w:val="22"/>
          <w:szCs w:val="21"/>
          <w:lang w:bidi="he-IL"/>
        </w:rPr>
        <w:t>B</w:t>
      </w:r>
      <w:r w:rsidRPr="0009780F">
        <w:rPr>
          <w:rFonts w:ascii="Times New Roman" w:eastAsia="Times New Roman" w:hAnsi="Times New Roman" w:cs="Times New Roman"/>
          <w:b/>
          <w:bCs/>
          <w:color w:val="000003"/>
          <w:sz w:val="22"/>
          <w:szCs w:val="21"/>
          <w:lang w:bidi="he-IL"/>
        </w:rPr>
        <w:t>EL</w:t>
      </w:r>
      <w:r w:rsidRPr="0009780F">
        <w:rPr>
          <w:rFonts w:ascii="Times New Roman" w:eastAsia="Times New Roman" w:hAnsi="Times New Roman" w:cs="Times New Roman"/>
          <w:b/>
          <w:bCs/>
          <w:color w:val="000004"/>
          <w:sz w:val="22"/>
          <w:szCs w:val="21"/>
          <w:lang w:bidi="he-IL"/>
        </w:rPr>
        <w:t>I</w:t>
      </w:r>
      <w:r w:rsidRPr="0009780F">
        <w:rPr>
          <w:rFonts w:ascii="Times New Roman" w:eastAsia="Times New Roman" w:hAnsi="Times New Roman" w:cs="Times New Roman"/>
          <w:b/>
          <w:bCs/>
          <w:color w:val="000003"/>
          <w:sz w:val="22"/>
          <w:szCs w:val="21"/>
          <w:lang w:bidi="he-IL"/>
        </w:rPr>
        <w:t xml:space="preserve">EVE </w:t>
      </w:r>
      <w:r w:rsidRPr="0009780F">
        <w:rPr>
          <w:rFonts w:ascii="Times New Roman" w:eastAsia="Times New Roman" w:hAnsi="Times New Roman" w:cs="Times New Roman"/>
          <w:b/>
          <w:bCs/>
          <w:color w:val="000004"/>
          <w:sz w:val="22"/>
          <w:szCs w:val="21"/>
          <w:lang w:bidi="he-IL"/>
        </w:rPr>
        <w:t>.</w:t>
      </w:r>
      <w:r w:rsidRPr="0009780F">
        <w:rPr>
          <w:rFonts w:ascii="Times New Roman" w:eastAsia="Times New Roman" w:hAnsi="Times New Roman" w:cs="Times New Roman"/>
          <w:b/>
          <w:bCs/>
          <w:color w:val="000003"/>
          <w:sz w:val="22"/>
          <w:szCs w:val="21"/>
          <w:lang w:bidi="he-IL"/>
        </w:rPr>
        <w:t xml:space="preserve">.. </w:t>
      </w:r>
      <w:r w:rsidRPr="0009780F">
        <w:rPr>
          <w:rFonts w:ascii="Times New Roman" w:eastAsia="Times New Roman" w:hAnsi="Times New Roman" w:cs="Times New Roman"/>
          <w:bCs/>
          <w:color w:val="000003"/>
          <w:sz w:val="22"/>
          <w:szCs w:val="21"/>
          <w:lang w:bidi="he-IL"/>
        </w:rPr>
        <w:t>that</w:t>
      </w:r>
      <w:r w:rsidRPr="0009780F">
        <w:rPr>
          <w:rFonts w:ascii="Times New Roman" w:eastAsia="Times New Roman" w:hAnsi="Times New Roman" w:cs="Times New Roman"/>
          <w:b/>
          <w:bCs/>
          <w:color w:val="000003"/>
          <w:sz w:val="22"/>
          <w:szCs w:val="21"/>
          <w:lang w:bidi="he-IL"/>
        </w:rPr>
        <w:t xml:space="preserve"> </w:t>
      </w:r>
      <w:r w:rsidRPr="0009780F">
        <w:rPr>
          <w:rFonts w:ascii="Times New Roman" w:eastAsia="Times New Roman" w:hAnsi="Times New Roman" w:cs="Times New Roman"/>
          <w:color w:val="000003"/>
          <w:sz w:val="22"/>
          <w:szCs w:val="21"/>
          <w:lang w:bidi="he-IL"/>
        </w:rPr>
        <w:t>Jesus Chri</w:t>
      </w:r>
      <w:r w:rsidRPr="0009780F">
        <w:rPr>
          <w:rFonts w:ascii="Times New Roman" w:eastAsia="Times New Roman" w:hAnsi="Times New Roman" w:cs="Times New Roman"/>
          <w:color w:val="000004"/>
          <w:sz w:val="22"/>
          <w:szCs w:val="21"/>
          <w:lang w:bidi="he-IL"/>
        </w:rPr>
        <w:t>s</w:t>
      </w:r>
      <w:r w:rsidRPr="0009780F">
        <w:rPr>
          <w:rFonts w:ascii="Times New Roman" w:eastAsia="Times New Roman" w:hAnsi="Times New Roman" w:cs="Times New Roman"/>
          <w:color w:val="000003"/>
          <w:sz w:val="22"/>
          <w:szCs w:val="21"/>
          <w:lang w:bidi="he-IL"/>
        </w:rPr>
        <w:t>t the Son suffered in our place on the cross, that H</w:t>
      </w:r>
      <w:r w:rsidRPr="0009780F">
        <w:rPr>
          <w:rFonts w:ascii="Times New Roman" w:eastAsia="Times New Roman" w:hAnsi="Times New Roman" w:cs="Times New Roman"/>
          <w:color w:val="000004"/>
          <w:sz w:val="22"/>
          <w:szCs w:val="21"/>
          <w:lang w:bidi="he-IL"/>
        </w:rPr>
        <w:t xml:space="preserve">e </w:t>
      </w:r>
      <w:r w:rsidRPr="0009780F">
        <w:rPr>
          <w:rFonts w:ascii="Times New Roman" w:eastAsia="Times New Roman" w:hAnsi="Times New Roman" w:cs="Times New Roman"/>
          <w:color w:val="000003"/>
          <w:sz w:val="22"/>
          <w:szCs w:val="21"/>
          <w:lang w:bidi="he-IL"/>
        </w:rPr>
        <w:t xml:space="preserve">died but </w:t>
      </w:r>
      <w:r w:rsidRPr="0009780F">
        <w:rPr>
          <w:rFonts w:ascii="Times New Roman" w:eastAsia="Times New Roman" w:hAnsi="Times New Roman" w:cs="Times New Roman"/>
          <w:color w:val="000003"/>
          <w:sz w:val="22"/>
          <w:szCs w:val="21"/>
          <w:lang w:bidi="he-IL"/>
        </w:rPr>
        <w:br/>
        <w:t xml:space="preserve">rose again, that He now sits at the Father's right hand until He returns to judge all men at the </w:t>
      </w:r>
      <w:r w:rsidRPr="0009780F">
        <w:rPr>
          <w:rFonts w:ascii="Times New Roman" w:eastAsia="Times New Roman" w:hAnsi="Times New Roman" w:cs="Times New Roman"/>
          <w:color w:val="000003"/>
          <w:sz w:val="22"/>
          <w:szCs w:val="21"/>
          <w:lang w:bidi="he-IL"/>
        </w:rPr>
        <w:br/>
        <w:t>last d</w:t>
      </w:r>
      <w:r w:rsidRPr="0009780F">
        <w:rPr>
          <w:rFonts w:ascii="Times New Roman" w:eastAsia="Times New Roman" w:hAnsi="Times New Roman" w:cs="Times New Roman"/>
          <w:color w:val="000004"/>
          <w:sz w:val="22"/>
          <w:szCs w:val="21"/>
          <w:lang w:bidi="he-IL"/>
        </w:rPr>
        <w:t>a</w:t>
      </w:r>
      <w:r w:rsidRPr="0009780F">
        <w:rPr>
          <w:rFonts w:ascii="Times New Roman" w:eastAsia="Times New Roman" w:hAnsi="Times New Roman" w:cs="Times New Roman"/>
          <w:color w:val="000003"/>
          <w:sz w:val="22"/>
          <w:szCs w:val="21"/>
          <w:lang w:bidi="he-IL"/>
        </w:rPr>
        <w:t xml:space="preserve">y. </w:t>
      </w:r>
    </w:p>
    <w:p w14:paraId="32E89153" w14:textId="77777777" w:rsidR="0009780F" w:rsidRPr="0009780F" w:rsidRDefault="0009780F" w:rsidP="0009780F">
      <w:pPr>
        <w:widowControl w:val="0"/>
        <w:autoSpaceDE w:val="0"/>
        <w:autoSpaceDN w:val="0"/>
        <w:adjustRightInd w:val="0"/>
        <w:spacing w:before="249" w:line="225" w:lineRule="exact"/>
        <w:ind w:left="700" w:right="235"/>
        <w:rPr>
          <w:rFonts w:ascii="Times New Roman" w:eastAsia="Times New Roman" w:hAnsi="Times New Roman" w:cs="Times New Roman"/>
          <w:color w:val="000003"/>
          <w:sz w:val="22"/>
          <w:szCs w:val="21"/>
          <w:lang w:bidi="he-IL"/>
        </w:rPr>
      </w:pPr>
      <w:r w:rsidRPr="0009780F">
        <w:rPr>
          <w:rFonts w:ascii="Times New Roman" w:eastAsia="Times New Roman" w:hAnsi="Times New Roman" w:cs="Times New Roman"/>
          <w:b/>
          <w:bCs/>
          <w:color w:val="000004"/>
          <w:sz w:val="22"/>
          <w:szCs w:val="21"/>
          <w:lang w:bidi="he-IL"/>
        </w:rPr>
        <w:t>W</w:t>
      </w:r>
      <w:r w:rsidRPr="0009780F">
        <w:rPr>
          <w:rFonts w:ascii="Times New Roman" w:eastAsia="Times New Roman" w:hAnsi="Times New Roman" w:cs="Times New Roman"/>
          <w:b/>
          <w:bCs/>
          <w:color w:val="000003"/>
          <w:sz w:val="22"/>
          <w:szCs w:val="21"/>
          <w:lang w:bidi="he-IL"/>
        </w:rPr>
        <w:t xml:space="preserve">E </w:t>
      </w:r>
      <w:r w:rsidRPr="0009780F">
        <w:rPr>
          <w:rFonts w:ascii="Times New Roman" w:eastAsia="Times New Roman" w:hAnsi="Times New Roman" w:cs="Times New Roman"/>
          <w:b/>
          <w:bCs/>
          <w:color w:val="000004"/>
          <w:sz w:val="22"/>
          <w:szCs w:val="21"/>
          <w:lang w:bidi="he-IL"/>
        </w:rPr>
        <w:t>BE</w:t>
      </w:r>
      <w:r w:rsidRPr="0009780F">
        <w:rPr>
          <w:rFonts w:ascii="Times New Roman" w:eastAsia="Times New Roman" w:hAnsi="Times New Roman" w:cs="Times New Roman"/>
          <w:b/>
          <w:bCs/>
          <w:color w:val="000003"/>
          <w:sz w:val="22"/>
          <w:szCs w:val="21"/>
          <w:lang w:bidi="he-IL"/>
        </w:rPr>
        <w:t>L</w:t>
      </w:r>
      <w:r w:rsidRPr="0009780F">
        <w:rPr>
          <w:rFonts w:ascii="Times New Roman" w:eastAsia="Times New Roman" w:hAnsi="Times New Roman" w:cs="Times New Roman"/>
          <w:b/>
          <w:bCs/>
          <w:color w:val="000004"/>
          <w:sz w:val="22"/>
          <w:szCs w:val="21"/>
          <w:lang w:bidi="he-IL"/>
        </w:rPr>
        <w:t>I</w:t>
      </w:r>
      <w:r w:rsidRPr="0009780F">
        <w:rPr>
          <w:rFonts w:ascii="Times New Roman" w:eastAsia="Times New Roman" w:hAnsi="Times New Roman" w:cs="Times New Roman"/>
          <w:b/>
          <w:bCs/>
          <w:color w:val="000003"/>
          <w:sz w:val="22"/>
          <w:szCs w:val="21"/>
          <w:lang w:bidi="he-IL"/>
        </w:rPr>
        <w:t xml:space="preserve">EVE ... </w:t>
      </w:r>
      <w:r w:rsidRPr="0009780F">
        <w:rPr>
          <w:rFonts w:ascii="Times New Roman" w:eastAsia="Times New Roman" w:hAnsi="Times New Roman" w:cs="Times New Roman"/>
          <w:bCs/>
          <w:color w:val="000003"/>
          <w:sz w:val="22"/>
          <w:szCs w:val="21"/>
          <w:lang w:bidi="he-IL"/>
        </w:rPr>
        <w:t>in</w:t>
      </w:r>
      <w:r w:rsidRPr="0009780F">
        <w:rPr>
          <w:rFonts w:ascii="Times New Roman" w:eastAsia="Times New Roman" w:hAnsi="Times New Roman" w:cs="Times New Roman"/>
          <w:b/>
          <w:bCs/>
          <w:color w:val="000003"/>
          <w:sz w:val="22"/>
          <w:szCs w:val="21"/>
          <w:lang w:bidi="he-IL"/>
        </w:rPr>
        <w:t xml:space="preserve"> </w:t>
      </w:r>
      <w:r w:rsidRPr="0009780F">
        <w:rPr>
          <w:rFonts w:ascii="Times New Roman" w:eastAsia="Times New Roman" w:hAnsi="Times New Roman" w:cs="Times New Roman"/>
          <w:color w:val="000003"/>
          <w:sz w:val="22"/>
          <w:szCs w:val="21"/>
          <w:lang w:bidi="he-IL"/>
        </w:rPr>
        <w:t xml:space="preserve">the Holy Scriptures as the inspired and inerrant Word of </w:t>
      </w:r>
      <w:r w:rsidRPr="0009780F">
        <w:rPr>
          <w:rFonts w:ascii="Times New Roman" w:eastAsia="Times New Roman" w:hAnsi="Times New Roman" w:cs="Times New Roman"/>
          <w:color w:val="000004"/>
          <w:sz w:val="22"/>
          <w:szCs w:val="21"/>
          <w:lang w:bidi="he-IL"/>
        </w:rPr>
        <w:t>G</w:t>
      </w:r>
      <w:r w:rsidRPr="0009780F">
        <w:rPr>
          <w:rFonts w:ascii="Times New Roman" w:eastAsia="Times New Roman" w:hAnsi="Times New Roman" w:cs="Times New Roman"/>
          <w:color w:val="000003"/>
          <w:sz w:val="22"/>
          <w:szCs w:val="21"/>
          <w:lang w:bidi="he-IL"/>
        </w:rPr>
        <w:t xml:space="preserve">od. </w:t>
      </w:r>
    </w:p>
    <w:p w14:paraId="1F1BEFBA" w14:textId="77777777" w:rsidR="0009780F" w:rsidRPr="0009780F" w:rsidRDefault="0009780F" w:rsidP="0009780F">
      <w:pPr>
        <w:widowControl w:val="0"/>
        <w:autoSpaceDE w:val="0"/>
        <w:autoSpaceDN w:val="0"/>
        <w:adjustRightInd w:val="0"/>
        <w:spacing w:before="254" w:line="268" w:lineRule="exact"/>
        <w:ind w:left="696" w:right="239"/>
        <w:rPr>
          <w:rFonts w:ascii="Times New Roman" w:eastAsia="Times New Roman" w:hAnsi="Times New Roman" w:cs="Times New Roman"/>
          <w:color w:val="000003"/>
          <w:sz w:val="22"/>
          <w:szCs w:val="21"/>
          <w:lang w:bidi="he-IL"/>
        </w:rPr>
      </w:pPr>
      <w:r w:rsidRPr="0009780F">
        <w:rPr>
          <w:rFonts w:ascii="Times New Roman" w:eastAsia="Times New Roman" w:hAnsi="Times New Roman" w:cs="Times New Roman"/>
          <w:b/>
          <w:bCs/>
          <w:color w:val="000004"/>
          <w:sz w:val="22"/>
          <w:szCs w:val="21"/>
          <w:lang w:bidi="he-IL"/>
        </w:rPr>
        <w:t>WE BE</w:t>
      </w:r>
      <w:r w:rsidRPr="0009780F">
        <w:rPr>
          <w:rFonts w:ascii="Times New Roman" w:eastAsia="Times New Roman" w:hAnsi="Times New Roman" w:cs="Times New Roman"/>
          <w:b/>
          <w:bCs/>
          <w:color w:val="000003"/>
          <w:sz w:val="22"/>
          <w:szCs w:val="21"/>
          <w:lang w:bidi="he-IL"/>
        </w:rPr>
        <w:t>LIE</w:t>
      </w:r>
      <w:r w:rsidRPr="0009780F">
        <w:rPr>
          <w:rFonts w:ascii="Times New Roman" w:eastAsia="Times New Roman" w:hAnsi="Times New Roman" w:cs="Times New Roman"/>
          <w:b/>
          <w:bCs/>
          <w:color w:val="000004"/>
          <w:sz w:val="22"/>
          <w:szCs w:val="21"/>
          <w:lang w:bidi="he-IL"/>
        </w:rPr>
        <w:t xml:space="preserve">VE </w:t>
      </w:r>
      <w:r w:rsidRPr="0009780F">
        <w:rPr>
          <w:rFonts w:ascii="Times New Roman" w:eastAsia="Times New Roman" w:hAnsi="Times New Roman" w:cs="Times New Roman"/>
          <w:b/>
          <w:bCs/>
          <w:color w:val="000003"/>
          <w:sz w:val="22"/>
          <w:szCs w:val="21"/>
          <w:lang w:bidi="he-IL"/>
        </w:rPr>
        <w:t xml:space="preserve">... </w:t>
      </w:r>
      <w:r w:rsidRPr="0009780F">
        <w:rPr>
          <w:rFonts w:ascii="Times New Roman" w:eastAsia="Times New Roman" w:hAnsi="Times New Roman" w:cs="Times New Roman"/>
          <w:color w:val="000003"/>
          <w:sz w:val="22"/>
          <w:szCs w:val="21"/>
          <w:lang w:bidi="he-IL"/>
        </w:rPr>
        <w:t>that by the grace of God ever</w:t>
      </w:r>
      <w:r w:rsidRPr="0009780F">
        <w:rPr>
          <w:rFonts w:ascii="Times New Roman" w:eastAsia="Times New Roman" w:hAnsi="Times New Roman" w:cs="Times New Roman"/>
          <w:color w:val="000004"/>
          <w:sz w:val="22"/>
          <w:szCs w:val="21"/>
          <w:lang w:bidi="he-IL"/>
        </w:rPr>
        <w:t xml:space="preserve">y </w:t>
      </w:r>
      <w:r w:rsidRPr="0009780F">
        <w:rPr>
          <w:rFonts w:ascii="Times New Roman" w:eastAsia="Times New Roman" w:hAnsi="Times New Roman" w:cs="Times New Roman"/>
          <w:color w:val="000003"/>
          <w:sz w:val="22"/>
          <w:szCs w:val="21"/>
          <w:lang w:bidi="he-IL"/>
        </w:rPr>
        <w:t>person has the ability and resp</w:t>
      </w:r>
      <w:r w:rsidRPr="0009780F">
        <w:rPr>
          <w:rFonts w:ascii="Times New Roman" w:eastAsia="Times New Roman" w:hAnsi="Times New Roman" w:cs="Times New Roman"/>
          <w:color w:val="000004"/>
          <w:sz w:val="22"/>
          <w:szCs w:val="21"/>
          <w:lang w:bidi="he-IL"/>
        </w:rPr>
        <w:t>o</w:t>
      </w:r>
      <w:r w:rsidRPr="0009780F">
        <w:rPr>
          <w:rFonts w:ascii="Times New Roman" w:eastAsia="Times New Roman" w:hAnsi="Times New Roman" w:cs="Times New Roman"/>
          <w:color w:val="000003"/>
          <w:sz w:val="22"/>
          <w:szCs w:val="21"/>
          <w:lang w:bidi="he-IL"/>
        </w:rPr>
        <w:t>n</w:t>
      </w:r>
      <w:r w:rsidRPr="0009780F">
        <w:rPr>
          <w:rFonts w:ascii="Times New Roman" w:eastAsia="Times New Roman" w:hAnsi="Times New Roman" w:cs="Times New Roman"/>
          <w:color w:val="000004"/>
          <w:sz w:val="22"/>
          <w:szCs w:val="21"/>
          <w:lang w:bidi="he-IL"/>
        </w:rPr>
        <w:t>s</w:t>
      </w:r>
      <w:r w:rsidRPr="0009780F">
        <w:rPr>
          <w:rFonts w:ascii="Times New Roman" w:eastAsia="Times New Roman" w:hAnsi="Times New Roman" w:cs="Times New Roman"/>
          <w:color w:val="000003"/>
          <w:sz w:val="22"/>
          <w:szCs w:val="21"/>
          <w:lang w:bidi="he-IL"/>
        </w:rPr>
        <w:t xml:space="preserve">ibility to </w:t>
      </w:r>
      <w:r w:rsidRPr="0009780F">
        <w:rPr>
          <w:rFonts w:ascii="Times New Roman" w:eastAsia="Times New Roman" w:hAnsi="Times New Roman" w:cs="Times New Roman"/>
          <w:color w:val="000003"/>
          <w:sz w:val="22"/>
          <w:szCs w:val="21"/>
          <w:lang w:bidi="he-IL"/>
        </w:rPr>
        <w:br/>
        <w:t>choose between right and wrong, and those who repent of their sin and belie</w:t>
      </w:r>
      <w:r w:rsidRPr="0009780F">
        <w:rPr>
          <w:rFonts w:ascii="Times New Roman" w:eastAsia="Times New Roman" w:hAnsi="Times New Roman" w:cs="Times New Roman"/>
          <w:color w:val="000004"/>
          <w:sz w:val="22"/>
          <w:szCs w:val="21"/>
          <w:lang w:bidi="he-IL"/>
        </w:rPr>
        <w:t>v</w:t>
      </w:r>
      <w:r w:rsidRPr="0009780F">
        <w:rPr>
          <w:rFonts w:ascii="Times New Roman" w:eastAsia="Times New Roman" w:hAnsi="Times New Roman" w:cs="Times New Roman"/>
          <w:color w:val="000003"/>
          <w:sz w:val="22"/>
          <w:szCs w:val="21"/>
          <w:lang w:bidi="he-IL"/>
        </w:rPr>
        <w:t xml:space="preserve">e in the Lord </w:t>
      </w:r>
      <w:r w:rsidRPr="0009780F">
        <w:rPr>
          <w:rFonts w:ascii="Times New Roman" w:eastAsia="Times New Roman" w:hAnsi="Times New Roman" w:cs="Times New Roman"/>
          <w:color w:val="000003"/>
          <w:sz w:val="22"/>
          <w:szCs w:val="21"/>
          <w:lang w:bidi="he-IL"/>
        </w:rPr>
        <w:br/>
      </w:r>
      <w:r w:rsidRPr="0009780F">
        <w:rPr>
          <w:rFonts w:ascii="Times New Roman" w:eastAsia="Times New Roman" w:hAnsi="Times New Roman" w:cs="Times New Roman"/>
          <w:color w:val="000003"/>
          <w:sz w:val="22"/>
          <w:szCs w:val="21"/>
          <w:lang w:bidi="he-IL"/>
        </w:rPr>
        <w:lastRenderedPageBreak/>
        <w:t xml:space="preserve">Jesus Christ are justified by faith. </w:t>
      </w:r>
    </w:p>
    <w:p w14:paraId="0DC86C7E" w14:textId="77777777" w:rsidR="0009780F" w:rsidRPr="0009780F" w:rsidRDefault="0009780F" w:rsidP="0009780F">
      <w:pPr>
        <w:widowControl w:val="0"/>
        <w:autoSpaceDE w:val="0"/>
        <w:autoSpaceDN w:val="0"/>
        <w:adjustRightInd w:val="0"/>
        <w:spacing w:before="244" w:line="268" w:lineRule="exact"/>
        <w:ind w:left="696" w:right="239"/>
        <w:rPr>
          <w:rFonts w:ascii="Times New Roman" w:eastAsia="Times New Roman" w:hAnsi="Times New Roman" w:cs="Times New Roman"/>
          <w:color w:val="000004"/>
          <w:sz w:val="22"/>
          <w:szCs w:val="21"/>
          <w:lang w:bidi="he-IL"/>
        </w:rPr>
      </w:pPr>
      <w:r w:rsidRPr="0009780F">
        <w:rPr>
          <w:rFonts w:ascii="Times New Roman" w:eastAsia="Times New Roman" w:hAnsi="Times New Roman" w:cs="Times New Roman"/>
          <w:b/>
          <w:bCs/>
          <w:color w:val="000004"/>
          <w:sz w:val="22"/>
          <w:szCs w:val="21"/>
          <w:lang w:bidi="he-IL"/>
        </w:rPr>
        <w:t>W</w:t>
      </w:r>
      <w:r w:rsidRPr="0009780F">
        <w:rPr>
          <w:rFonts w:ascii="Times New Roman" w:eastAsia="Times New Roman" w:hAnsi="Times New Roman" w:cs="Times New Roman"/>
          <w:b/>
          <w:bCs/>
          <w:color w:val="000003"/>
          <w:sz w:val="22"/>
          <w:szCs w:val="21"/>
          <w:lang w:bidi="he-IL"/>
        </w:rPr>
        <w:t>E B</w:t>
      </w:r>
      <w:r w:rsidRPr="0009780F">
        <w:rPr>
          <w:rFonts w:ascii="Times New Roman" w:eastAsia="Times New Roman" w:hAnsi="Times New Roman" w:cs="Times New Roman"/>
          <w:b/>
          <w:bCs/>
          <w:color w:val="000004"/>
          <w:sz w:val="22"/>
          <w:szCs w:val="21"/>
          <w:lang w:bidi="he-IL"/>
        </w:rPr>
        <w:t>E</w:t>
      </w:r>
      <w:r w:rsidRPr="0009780F">
        <w:rPr>
          <w:rFonts w:ascii="Times New Roman" w:eastAsia="Times New Roman" w:hAnsi="Times New Roman" w:cs="Times New Roman"/>
          <w:b/>
          <w:bCs/>
          <w:color w:val="000003"/>
          <w:sz w:val="22"/>
          <w:szCs w:val="21"/>
          <w:lang w:bidi="he-IL"/>
        </w:rPr>
        <w:t>LI</w:t>
      </w:r>
      <w:r w:rsidRPr="0009780F">
        <w:rPr>
          <w:rFonts w:ascii="Times New Roman" w:eastAsia="Times New Roman" w:hAnsi="Times New Roman" w:cs="Times New Roman"/>
          <w:b/>
          <w:bCs/>
          <w:color w:val="000004"/>
          <w:sz w:val="22"/>
          <w:szCs w:val="21"/>
          <w:lang w:bidi="he-IL"/>
        </w:rPr>
        <w:t>E</w:t>
      </w:r>
      <w:r w:rsidRPr="0009780F">
        <w:rPr>
          <w:rFonts w:ascii="Times New Roman" w:eastAsia="Times New Roman" w:hAnsi="Times New Roman" w:cs="Times New Roman"/>
          <w:b/>
          <w:bCs/>
          <w:color w:val="000003"/>
          <w:sz w:val="22"/>
          <w:szCs w:val="21"/>
          <w:lang w:bidi="he-IL"/>
        </w:rPr>
        <w:t xml:space="preserve">VE ... </w:t>
      </w:r>
      <w:r w:rsidRPr="0009780F">
        <w:rPr>
          <w:rFonts w:ascii="Times New Roman" w:eastAsia="Times New Roman" w:hAnsi="Times New Roman" w:cs="Times New Roman"/>
          <w:bCs/>
          <w:color w:val="000003"/>
          <w:sz w:val="22"/>
          <w:szCs w:val="21"/>
          <w:lang w:bidi="he-IL"/>
        </w:rPr>
        <w:t>that</w:t>
      </w:r>
      <w:r w:rsidRPr="0009780F">
        <w:rPr>
          <w:rFonts w:ascii="Times New Roman" w:eastAsia="Times New Roman" w:hAnsi="Times New Roman" w:cs="Times New Roman"/>
          <w:b/>
          <w:bCs/>
          <w:color w:val="000003"/>
          <w:sz w:val="22"/>
          <w:szCs w:val="21"/>
          <w:lang w:bidi="he-IL"/>
        </w:rPr>
        <w:t xml:space="preserve"> </w:t>
      </w:r>
      <w:r w:rsidRPr="0009780F">
        <w:rPr>
          <w:rFonts w:ascii="Times New Roman" w:eastAsia="Times New Roman" w:hAnsi="Times New Roman" w:cs="Times New Roman"/>
          <w:color w:val="000003"/>
          <w:sz w:val="22"/>
          <w:szCs w:val="21"/>
          <w:lang w:bidi="he-IL"/>
        </w:rPr>
        <w:t xml:space="preserve">God not only counts believers as righteous, but that He makes them </w:t>
      </w:r>
      <w:r w:rsidRPr="0009780F">
        <w:rPr>
          <w:rFonts w:ascii="Times New Roman" w:eastAsia="Times New Roman" w:hAnsi="Times New Roman" w:cs="Times New Roman"/>
          <w:color w:val="000003"/>
          <w:sz w:val="22"/>
          <w:szCs w:val="21"/>
          <w:lang w:bidi="he-IL"/>
        </w:rPr>
        <w:br/>
        <w:t xml:space="preserve">righteous, freeing them of sin's dominion at conversion, purifying their hearts by faith and </w:t>
      </w:r>
      <w:r w:rsidRPr="0009780F">
        <w:rPr>
          <w:rFonts w:ascii="Times New Roman" w:eastAsia="Times New Roman" w:hAnsi="Times New Roman" w:cs="Times New Roman"/>
          <w:color w:val="000003"/>
          <w:sz w:val="22"/>
          <w:szCs w:val="21"/>
          <w:lang w:bidi="he-IL"/>
        </w:rPr>
        <w:br/>
        <w:t>perf</w:t>
      </w:r>
      <w:r w:rsidRPr="0009780F">
        <w:rPr>
          <w:rFonts w:ascii="Times New Roman" w:eastAsia="Times New Roman" w:hAnsi="Times New Roman" w:cs="Times New Roman"/>
          <w:color w:val="000004"/>
          <w:sz w:val="22"/>
          <w:szCs w:val="21"/>
          <w:lang w:bidi="he-IL"/>
        </w:rPr>
        <w:t>e</w:t>
      </w:r>
      <w:r w:rsidRPr="0009780F">
        <w:rPr>
          <w:rFonts w:ascii="Times New Roman" w:eastAsia="Times New Roman" w:hAnsi="Times New Roman" w:cs="Times New Roman"/>
          <w:color w:val="000003"/>
          <w:sz w:val="22"/>
          <w:szCs w:val="21"/>
          <w:lang w:bidi="he-IL"/>
        </w:rPr>
        <w:t xml:space="preserve">cting them in love at entire sanctification, and providing for their growth in </w:t>
      </w:r>
      <w:r w:rsidRPr="0009780F">
        <w:rPr>
          <w:rFonts w:ascii="Times New Roman" w:eastAsia="Times New Roman" w:hAnsi="Times New Roman" w:cs="Times New Roman"/>
          <w:color w:val="000004"/>
          <w:sz w:val="22"/>
          <w:szCs w:val="21"/>
          <w:lang w:bidi="he-IL"/>
        </w:rPr>
        <w:t>g</w:t>
      </w:r>
      <w:r w:rsidRPr="0009780F">
        <w:rPr>
          <w:rFonts w:ascii="Times New Roman" w:eastAsia="Times New Roman" w:hAnsi="Times New Roman" w:cs="Times New Roman"/>
          <w:color w:val="000003"/>
          <w:sz w:val="22"/>
          <w:szCs w:val="21"/>
          <w:lang w:bidi="he-IL"/>
        </w:rPr>
        <w:t xml:space="preserve">race at </w:t>
      </w:r>
      <w:r w:rsidRPr="0009780F">
        <w:rPr>
          <w:rFonts w:ascii="Times New Roman" w:eastAsia="Times New Roman" w:hAnsi="Times New Roman" w:cs="Times New Roman"/>
          <w:color w:val="000003"/>
          <w:sz w:val="22"/>
          <w:szCs w:val="21"/>
          <w:lang w:bidi="he-IL"/>
        </w:rPr>
        <w:br/>
        <w:t xml:space="preserve">every </w:t>
      </w:r>
      <w:r w:rsidRPr="0009780F">
        <w:rPr>
          <w:rFonts w:ascii="Times New Roman" w:eastAsia="Times New Roman" w:hAnsi="Times New Roman" w:cs="Times New Roman"/>
          <w:color w:val="000004"/>
          <w:sz w:val="22"/>
          <w:szCs w:val="21"/>
          <w:lang w:bidi="he-IL"/>
        </w:rPr>
        <w:t>s</w:t>
      </w:r>
      <w:r w:rsidRPr="0009780F">
        <w:rPr>
          <w:rFonts w:ascii="Times New Roman" w:eastAsia="Times New Roman" w:hAnsi="Times New Roman" w:cs="Times New Roman"/>
          <w:color w:val="000003"/>
          <w:sz w:val="22"/>
          <w:szCs w:val="21"/>
          <w:lang w:bidi="he-IL"/>
        </w:rPr>
        <w:t xml:space="preserve">tage of their </w:t>
      </w:r>
      <w:r w:rsidRPr="0009780F">
        <w:rPr>
          <w:rFonts w:ascii="Times New Roman" w:eastAsia="Times New Roman" w:hAnsi="Times New Roman" w:cs="Times New Roman"/>
          <w:color w:val="000004"/>
          <w:sz w:val="22"/>
          <w:szCs w:val="21"/>
          <w:lang w:bidi="he-IL"/>
        </w:rPr>
        <w:t>s</w:t>
      </w:r>
      <w:r w:rsidRPr="0009780F">
        <w:rPr>
          <w:rFonts w:ascii="Times New Roman" w:eastAsia="Times New Roman" w:hAnsi="Times New Roman" w:cs="Times New Roman"/>
          <w:color w:val="000003"/>
          <w:sz w:val="22"/>
          <w:szCs w:val="21"/>
          <w:lang w:bidi="he-IL"/>
        </w:rPr>
        <w:t>piritual life</w:t>
      </w:r>
      <w:r w:rsidRPr="0009780F">
        <w:rPr>
          <w:rFonts w:ascii="Times New Roman" w:eastAsia="Times New Roman" w:hAnsi="Times New Roman" w:cs="Times New Roman"/>
          <w:color w:val="000004"/>
          <w:sz w:val="22"/>
          <w:szCs w:val="21"/>
          <w:lang w:bidi="he-IL"/>
        </w:rPr>
        <w:t xml:space="preserve">, </w:t>
      </w:r>
      <w:r w:rsidRPr="0009780F">
        <w:rPr>
          <w:rFonts w:ascii="Times New Roman" w:eastAsia="Times New Roman" w:hAnsi="Times New Roman" w:cs="Times New Roman"/>
          <w:color w:val="000003"/>
          <w:sz w:val="22"/>
          <w:szCs w:val="21"/>
          <w:lang w:bidi="he-IL"/>
        </w:rPr>
        <w:t xml:space="preserve">enabling them through the presence and power of the Holy </w:t>
      </w:r>
      <w:r w:rsidRPr="0009780F">
        <w:rPr>
          <w:rFonts w:ascii="Times New Roman" w:eastAsia="Times New Roman" w:hAnsi="Times New Roman" w:cs="Times New Roman"/>
          <w:color w:val="000003"/>
          <w:sz w:val="22"/>
          <w:szCs w:val="21"/>
          <w:lang w:bidi="he-IL"/>
        </w:rPr>
        <w:br/>
      </w:r>
      <w:r w:rsidRPr="0009780F">
        <w:rPr>
          <w:rFonts w:ascii="Times New Roman" w:eastAsia="Times New Roman" w:hAnsi="Times New Roman" w:cs="Times New Roman"/>
          <w:color w:val="000004"/>
          <w:sz w:val="22"/>
          <w:szCs w:val="21"/>
          <w:lang w:bidi="he-IL"/>
        </w:rPr>
        <w:t>S</w:t>
      </w:r>
      <w:r w:rsidRPr="0009780F">
        <w:rPr>
          <w:rFonts w:ascii="Times New Roman" w:eastAsia="Times New Roman" w:hAnsi="Times New Roman" w:cs="Times New Roman"/>
          <w:color w:val="000003"/>
          <w:sz w:val="22"/>
          <w:szCs w:val="21"/>
          <w:lang w:bidi="he-IL"/>
        </w:rPr>
        <w:t>pirit to liv</w:t>
      </w:r>
      <w:r w:rsidRPr="0009780F">
        <w:rPr>
          <w:rFonts w:ascii="Times New Roman" w:eastAsia="Times New Roman" w:hAnsi="Times New Roman" w:cs="Times New Roman"/>
          <w:color w:val="000004"/>
          <w:sz w:val="22"/>
          <w:szCs w:val="21"/>
          <w:lang w:bidi="he-IL"/>
        </w:rPr>
        <w:t xml:space="preserve">e </w:t>
      </w:r>
      <w:r w:rsidRPr="0009780F">
        <w:rPr>
          <w:rFonts w:ascii="Times New Roman" w:eastAsia="Times New Roman" w:hAnsi="Times New Roman" w:cs="Times New Roman"/>
          <w:color w:val="000003"/>
          <w:sz w:val="22"/>
          <w:szCs w:val="21"/>
          <w:lang w:bidi="he-IL"/>
        </w:rPr>
        <w:t>a victorious life</w:t>
      </w:r>
      <w:r w:rsidRPr="0009780F">
        <w:rPr>
          <w:rFonts w:ascii="Times New Roman" w:eastAsia="Times New Roman" w:hAnsi="Times New Roman" w:cs="Times New Roman"/>
          <w:color w:val="000004"/>
          <w:sz w:val="22"/>
          <w:szCs w:val="21"/>
          <w:lang w:bidi="he-IL"/>
        </w:rPr>
        <w:t xml:space="preserve">. </w:t>
      </w:r>
    </w:p>
    <w:p w14:paraId="4FDA94C9" w14:textId="77777777" w:rsidR="0009780F" w:rsidRPr="0009780F" w:rsidRDefault="0009780F" w:rsidP="0058033E">
      <w:pPr>
        <w:widowControl w:val="0"/>
        <w:autoSpaceDE w:val="0"/>
        <w:autoSpaceDN w:val="0"/>
        <w:adjustRightInd w:val="0"/>
        <w:spacing w:before="278" w:line="268" w:lineRule="exact"/>
        <w:ind w:right="96"/>
        <w:outlineLvl w:val="2"/>
        <w:rPr>
          <w:rFonts w:ascii="Times New Roman" w:eastAsia="Times New Roman" w:hAnsi="Times New Roman" w:cs="Times New Roman"/>
          <w:b/>
          <w:bCs/>
          <w:color w:val="C00000"/>
          <w:sz w:val="25"/>
          <w:szCs w:val="25"/>
          <w:lang w:bidi="he-IL"/>
        </w:rPr>
      </w:pPr>
    </w:p>
    <w:p w14:paraId="0F8AD0CB" w14:textId="5A8B9A76" w:rsidR="0009780F" w:rsidRPr="0009780F" w:rsidRDefault="0009780F" w:rsidP="0009780F">
      <w:pPr>
        <w:widowControl w:val="0"/>
        <w:autoSpaceDE w:val="0"/>
        <w:autoSpaceDN w:val="0"/>
        <w:adjustRightInd w:val="0"/>
        <w:spacing w:before="278" w:line="268" w:lineRule="exact"/>
        <w:ind w:left="5" w:right="96"/>
        <w:outlineLvl w:val="2"/>
        <w:rPr>
          <w:rFonts w:ascii="Times New Roman" w:eastAsia="Times New Roman" w:hAnsi="Times New Roman" w:cs="Times New Roman"/>
          <w:b/>
          <w:bCs/>
          <w:color w:val="C00000"/>
          <w:sz w:val="25"/>
          <w:szCs w:val="25"/>
          <w:lang w:bidi="he-IL"/>
        </w:rPr>
      </w:pPr>
      <w:bookmarkStart w:id="12" w:name="_Toc117786206"/>
      <w:r w:rsidRPr="0009780F">
        <w:rPr>
          <w:rFonts w:ascii="Times New Roman" w:eastAsia="Times New Roman" w:hAnsi="Times New Roman" w:cs="Times New Roman"/>
          <w:b/>
          <w:bCs/>
          <w:color w:val="C00000"/>
          <w:sz w:val="25"/>
          <w:szCs w:val="25"/>
          <w:lang w:bidi="he-IL"/>
        </w:rPr>
        <w:t xml:space="preserve">Accreditation </w:t>
      </w:r>
      <w:bookmarkEnd w:id="12"/>
    </w:p>
    <w:p w14:paraId="5B78B331" w14:textId="77777777" w:rsidR="0009780F" w:rsidRPr="0009780F" w:rsidRDefault="0009780F" w:rsidP="0009780F">
      <w:pPr>
        <w:widowControl w:val="0"/>
        <w:autoSpaceDE w:val="0"/>
        <w:autoSpaceDN w:val="0"/>
        <w:adjustRightInd w:val="0"/>
        <w:spacing w:line="259" w:lineRule="exact"/>
        <w:ind w:right="96"/>
        <w:rPr>
          <w:rFonts w:ascii="Times New Roman" w:eastAsia="Times New Roman" w:hAnsi="Times New Roman" w:cs="Times New Roman"/>
          <w:color w:val="000003"/>
          <w:sz w:val="22"/>
          <w:lang w:bidi="he-IL"/>
        </w:rPr>
      </w:pPr>
      <w:r w:rsidRPr="0009780F">
        <w:rPr>
          <w:rFonts w:ascii="Times New Roman" w:eastAsia="Times New Roman" w:hAnsi="Times New Roman" w:cs="Times New Roman"/>
          <w:color w:val="000003"/>
          <w:sz w:val="22"/>
          <w:lang w:bidi="he-IL"/>
        </w:rPr>
        <w:t xml:space="preserve">Indiana Wesleyan University is accredited by the </w:t>
      </w:r>
    </w:p>
    <w:p w14:paraId="407F4886" w14:textId="77777777" w:rsidR="0009780F" w:rsidRPr="0009780F" w:rsidRDefault="0009780F" w:rsidP="0009780F">
      <w:pPr>
        <w:widowControl w:val="0"/>
        <w:numPr>
          <w:ilvl w:val="0"/>
          <w:numId w:val="1"/>
        </w:numPr>
        <w:autoSpaceDE w:val="0"/>
        <w:autoSpaceDN w:val="0"/>
        <w:adjustRightInd w:val="0"/>
        <w:spacing w:before="19" w:line="264" w:lineRule="exact"/>
        <w:ind w:left="1387" w:right="96" w:hanging="686"/>
        <w:rPr>
          <w:rFonts w:ascii="Times New Roman" w:eastAsia="Times New Roman" w:hAnsi="Times New Roman" w:cs="Times New Roman"/>
          <w:color w:val="000003"/>
          <w:sz w:val="22"/>
          <w:lang w:bidi="he-IL"/>
        </w:rPr>
      </w:pPr>
      <w:r w:rsidRPr="0009780F">
        <w:rPr>
          <w:rFonts w:ascii="Times New Roman" w:eastAsia="Times New Roman" w:hAnsi="Times New Roman" w:cs="Times New Roman"/>
          <w:color w:val="000003"/>
          <w:sz w:val="22"/>
          <w:lang w:bidi="he-IL"/>
        </w:rPr>
        <w:t>Higher Learning Commission (HLC)</w:t>
      </w:r>
      <w:r w:rsidRPr="0009780F">
        <w:rPr>
          <w:rFonts w:ascii="Times New Roman" w:eastAsia="Times New Roman" w:hAnsi="Times New Roman" w:cs="Times New Roman"/>
          <w:color w:val="000004"/>
          <w:sz w:val="22"/>
          <w:lang w:bidi="he-IL"/>
        </w:rPr>
        <w:t xml:space="preserve">, </w:t>
      </w:r>
      <w:hyperlink r:id="rId85" w:history="1">
        <w:r w:rsidRPr="0009780F">
          <w:rPr>
            <w:rFonts w:ascii="Times New Roman" w:eastAsia="Times New Roman" w:hAnsi="Times New Roman" w:cs="Times New Roman"/>
            <w:color w:val="0000FF"/>
            <w:sz w:val="22"/>
            <w:u w:val="single"/>
            <w:lang w:bidi="he-IL"/>
          </w:rPr>
          <w:t>http://www.ncahigherlearningcommission.org/</w:t>
        </w:r>
      </w:hyperlink>
      <w:r w:rsidRPr="0009780F">
        <w:rPr>
          <w:rFonts w:ascii="Times New Roman" w:eastAsia="Times New Roman" w:hAnsi="Times New Roman" w:cs="Times New Roman"/>
          <w:color w:val="000003"/>
          <w:sz w:val="22"/>
          <w:lang w:bidi="he-IL"/>
        </w:rPr>
        <w:t xml:space="preserve"> </w:t>
      </w:r>
      <w:r w:rsidRPr="0009780F">
        <w:rPr>
          <w:rFonts w:ascii="Times New Roman" w:eastAsia="Times New Roman" w:hAnsi="Times New Roman" w:cs="Times New Roman"/>
          <w:color w:val="000003"/>
          <w:sz w:val="22"/>
          <w:lang w:bidi="he-IL"/>
        </w:rPr>
        <w:br/>
        <w:t>and is a member of the No</w:t>
      </w:r>
      <w:r w:rsidRPr="0009780F">
        <w:rPr>
          <w:rFonts w:ascii="Times New Roman" w:eastAsia="Times New Roman" w:hAnsi="Times New Roman" w:cs="Times New Roman"/>
          <w:color w:val="000004"/>
          <w:sz w:val="22"/>
          <w:lang w:bidi="he-IL"/>
        </w:rPr>
        <w:t>r</w:t>
      </w:r>
      <w:r w:rsidRPr="0009780F">
        <w:rPr>
          <w:rFonts w:ascii="Times New Roman" w:eastAsia="Times New Roman" w:hAnsi="Times New Roman" w:cs="Times New Roman"/>
          <w:color w:val="000003"/>
          <w:sz w:val="22"/>
          <w:lang w:bidi="he-IL"/>
        </w:rPr>
        <w:t>th Central Association of Colleges and Schools (151 Nor</w:t>
      </w:r>
      <w:r w:rsidRPr="0009780F">
        <w:rPr>
          <w:rFonts w:ascii="Times New Roman" w:eastAsia="Times New Roman" w:hAnsi="Times New Roman" w:cs="Times New Roman"/>
          <w:color w:val="000004"/>
          <w:sz w:val="22"/>
          <w:lang w:bidi="he-IL"/>
        </w:rPr>
        <w:t>t</w:t>
      </w:r>
      <w:r w:rsidRPr="0009780F">
        <w:rPr>
          <w:rFonts w:ascii="Times New Roman" w:eastAsia="Times New Roman" w:hAnsi="Times New Roman" w:cs="Times New Roman"/>
          <w:color w:val="000003"/>
          <w:sz w:val="22"/>
          <w:lang w:bidi="he-IL"/>
        </w:rPr>
        <w:t xml:space="preserve">h </w:t>
      </w:r>
      <w:r w:rsidRPr="0009780F">
        <w:rPr>
          <w:rFonts w:ascii="Times New Roman" w:eastAsia="Times New Roman" w:hAnsi="Times New Roman" w:cs="Times New Roman"/>
          <w:color w:val="000003"/>
          <w:sz w:val="22"/>
          <w:lang w:bidi="he-IL"/>
        </w:rPr>
        <w:br/>
        <w:t xml:space="preserve">Dearborn, Chicago, </w:t>
      </w:r>
      <w:r w:rsidRPr="0009780F">
        <w:rPr>
          <w:rFonts w:ascii="Times New Roman" w:eastAsia="Times New Roman" w:hAnsi="Times New Roman" w:cs="Times New Roman"/>
          <w:b/>
          <w:bCs/>
          <w:color w:val="000003"/>
          <w:w w:val="84"/>
          <w:sz w:val="22"/>
          <w:lang w:bidi="he-IL"/>
        </w:rPr>
        <w:t xml:space="preserve">IL </w:t>
      </w:r>
      <w:r w:rsidRPr="0009780F">
        <w:rPr>
          <w:rFonts w:ascii="Times New Roman" w:eastAsia="Times New Roman" w:hAnsi="Times New Roman" w:cs="Times New Roman"/>
          <w:color w:val="000003"/>
          <w:sz w:val="22"/>
          <w:lang w:bidi="he-IL"/>
        </w:rPr>
        <w:t xml:space="preserve">60601: phone 312-263-0456 and 1-800-621-7440). </w:t>
      </w:r>
    </w:p>
    <w:p w14:paraId="6E0E21D5" w14:textId="77777777" w:rsidR="0009780F" w:rsidRPr="0009780F" w:rsidRDefault="0009780F" w:rsidP="0009780F">
      <w:pPr>
        <w:widowControl w:val="0"/>
        <w:autoSpaceDE w:val="0"/>
        <w:autoSpaceDN w:val="0"/>
        <w:adjustRightInd w:val="0"/>
        <w:spacing w:before="254" w:line="225" w:lineRule="exact"/>
        <w:ind w:right="211"/>
        <w:rPr>
          <w:rFonts w:ascii="Times New Roman" w:eastAsia="Times New Roman" w:hAnsi="Times New Roman" w:cs="Times New Roman"/>
          <w:color w:val="000003"/>
          <w:sz w:val="22"/>
          <w:lang w:bidi="he-IL"/>
        </w:rPr>
      </w:pPr>
      <w:r w:rsidRPr="0009780F">
        <w:rPr>
          <w:rFonts w:ascii="Times New Roman" w:eastAsia="Times New Roman" w:hAnsi="Times New Roman" w:cs="Times New Roman"/>
          <w:color w:val="000003"/>
          <w:sz w:val="22"/>
          <w:lang w:bidi="he-IL"/>
        </w:rPr>
        <w:t>In addition</w:t>
      </w:r>
      <w:r w:rsidRPr="0009780F">
        <w:rPr>
          <w:rFonts w:ascii="Times New Roman" w:eastAsia="Times New Roman" w:hAnsi="Times New Roman" w:cs="Times New Roman"/>
          <w:color w:val="000004"/>
          <w:sz w:val="22"/>
          <w:lang w:bidi="he-IL"/>
        </w:rPr>
        <w:t xml:space="preserve">, </w:t>
      </w:r>
      <w:r w:rsidRPr="0009780F">
        <w:rPr>
          <w:rFonts w:ascii="Times New Roman" w:eastAsia="Times New Roman" w:hAnsi="Times New Roman" w:cs="Times New Roman"/>
          <w:color w:val="000003"/>
          <w:sz w:val="22"/>
          <w:lang w:bidi="he-IL"/>
        </w:rPr>
        <w:t xml:space="preserve">specific programs are accredited by the </w:t>
      </w:r>
    </w:p>
    <w:p w14:paraId="2F34CA76" w14:textId="77777777" w:rsidR="0009780F" w:rsidRPr="0009780F" w:rsidRDefault="0009780F" w:rsidP="0009780F">
      <w:pPr>
        <w:widowControl w:val="0"/>
        <w:numPr>
          <w:ilvl w:val="0"/>
          <w:numId w:val="2"/>
        </w:numPr>
        <w:autoSpaceDE w:val="0"/>
        <w:autoSpaceDN w:val="0"/>
        <w:adjustRightInd w:val="0"/>
        <w:spacing w:line="259" w:lineRule="exact"/>
        <w:ind w:left="1031" w:right="700" w:hanging="336"/>
        <w:rPr>
          <w:rFonts w:ascii="Times New Roman" w:eastAsia="Times New Roman" w:hAnsi="Times New Roman" w:cs="Times New Roman"/>
          <w:color w:val="000004"/>
          <w:sz w:val="22"/>
          <w:lang w:bidi="he-IL"/>
        </w:rPr>
      </w:pPr>
      <w:r w:rsidRPr="0009780F">
        <w:rPr>
          <w:rFonts w:ascii="Times New Roman" w:eastAsia="Times New Roman" w:hAnsi="Times New Roman" w:cs="Times New Roman"/>
          <w:color w:val="000004"/>
          <w:sz w:val="22"/>
          <w:lang w:bidi="he-IL"/>
        </w:rPr>
        <w:t>Commission on Accreditation for Marriage and Family therapy Education (COAMFTE)</w:t>
      </w:r>
    </w:p>
    <w:p w14:paraId="1747E1DE" w14:textId="77777777" w:rsidR="0009780F" w:rsidRPr="0009780F" w:rsidRDefault="0009780F" w:rsidP="0009780F">
      <w:pPr>
        <w:widowControl w:val="0"/>
        <w:numPr>
          <w:ilvl w:val="0"/>
          <w:numId w:val="2"/>
        </w:numPr>
        <w:autoSpaceDE w:val="0"/>
        <w:autoSpaceDN w:val="0"/>
        <w:adjustRightInd w:val="0"/>
        <w:spacing w:line="259" w:lineRule="exact"/>
        <w:ind w:left="1031" w:right="700" w:hanging="336"/>
        <w:rPr>
          <w:rFonts w:ascii="Times New Roman" w:eastAsia="Times New Roman" w:hAnsi="Times New Roman" w:cs="Times New Roman"/>
          <w:color w:val="000004"/>
          <w:sz w:val="22"/>
          <w:lang w:bidi="he-IL"/>
        </w:rPr>
      </w:pPr>
      <w:r w:rsidRPr="0009780F">
        <w:rPr>
          <w:rFonts w:ascii="Times New Roman" w:eastAsia="Times New Roman" w:hAnsi="Times New Roman" w:cs="Times New Roman"/>
          <w:color w:val="000003"/>
          <w:sz w:val="22"/>
          <w:lang w:bidi="he-IL"/>
        </w:rPr>
        <w:t>Commission on Accreditation of Allied Health Education Programs (CAAH</w:t>
      </w:r>
      <w:r w:rsidRPr="0009780F">
        <w:rPr>
          <w:rFonts w:ascii="Times New Roman" w:eastAsia="Times New Roman" w:hAnsi="Times New Roman" w:cs="Times New Roman"/>
          <w:color w:val="000004"/>
          <w:sz w:val="22"/>
          <w:lang w:bidi="he-IL"/>
        </w:rPr>
        <w:t>E</w:t>
      </w:r>
      <w:r w:rsidRPr="0009780F">
        <w:rPr>
          <w:rFonts w:ascii="Times New Roman" w:eastAsia="Times New Roman" w:hAnsi="Times New Roman" w:cs="Times New Roman"/>
          <w:color w:val="000003"/>
          <w:sz w:val="22"/>
          <w:lang w:bidi="he-IL"/>
        </w:rPr>
        <w:t>P)</w:t>
      </w:r>
    </w:p>
    <w:p w14:paraId="3BB0C2B0" w14:textId="77777777" w:rsidR="0009780F" w:rsidRPr="0009780F" w:rsidRDefault="0009780F" w:rsidP="0009780F">
      <w:pPr>
        <w:widowControl w:val="0"/>
        <w:numPr>
          <w:ilvl w:val="0"/>
          <w:numId w:val="2"/>
        </w:numPr>
        <w:autoSpaceDE w:val="0"/>
        <w:autoSpaceDN w:val="0"/>
        <w:adjustRightInd w:val="0"/>
        <w:spacing w:line="259" w:lineRule="exact"/>
        <w:ind w:left="1031" w:right="700" w:hanging="336"/>
        <w:rPr>
          <w:rFonts w:ascii="Times New Roman" w:eastAsia="Times New Roman" w:hAnsi="Times New Roman" w:cs="Times New Roman"/>
          <w:color w:val="000004"/>
          <w:sz w:val="22"/>
          <w:lang w:bidi="he-IL"/>
        </w:rPr>
      </w:pPr>
      <w:r w:rsidRPr="0009780F">
        <w:rPr>
          <w:rFonts w:ascii="Times New Roman" w:eastAsia="Times New Roman" w:hAnsi="Times New Roman" w:cs="Times New Roman"/>
          <w:color w:val="000003"/>
          <w:sz w:val="22"/>
          <w:lang w:bidi="he-IL"/>
        </w:rPr>
        <w:t>Commis</w:t>
      </w:r>
      <w:r w:rsidRPr="0009780F">
        <w:rPr>
          <w:rFonts w:ascii="Times New Roman" w:eastAsia="Times New Roman" w:hAnsi="Times New Roman" w:cs="Times New Roman"/>
          <w:color w:val="000004"/>
          <w:sz w:val="22"/>
          <w:lang w:bidi="he-IL"/>
        </w:rPr>
        <w:t>s</w:t>
      </w:r>
      <w:r w:rsidRPr="0009780F">
        <w:rPr>
          <w:rFonts w:ascii="Times New Roman" w:eastAsia="Times New Roman" w:hAnsi="Times New Roman" w:cs="Times New Roman"/>
          <w:color w:val="000003"/>
          <w:sz w:val="22"/>
          <w:lang w:bidi="he-IL"/>
        </w:rPr>
        <w:t>ion on Accreditation o</w:t>
      </w:r>
      <w:r w:rsidRPr="0009780F">
        <w:rPr>
          <w:rFonts w:ascii="Times New Roman" w:eastAsia="Times New Roman" w:hAnsi="Times New Roman" w:cs="Times New Roman"/>
          <w:color w:val="000004"/>
          <w:sz w:val="22"/>
          <w:lang w:bidi="he-IL"/>
        </w:rPr>
        <w:t xml:space="preserve">f </w:t>
      </w:r>
      <w:r w:rsidRPr="0009780F">
        <w:rPr>
          <w:rFonts w:ascii="Times New Roman" w:eastAsia="Times New Roman" w:hAnsi="Times New Roman" w:cs="Times New Roman"/>
          <w:color w:val="000003"/>
          <w:sz w:val="22"/>
          <w:lang w:bidi="he-IL"/>
        </w:rPr>
        <w:t>Athletic Trainin</w:t>
      </w:r>
      <w:r w:rsidRPr="0009780F">
        <w:rPr>
          <w:rFonts w:ascii="Times New Roman" w:eastAsia="Times New Roman" w:hAnsi="Times New Roman" w:cs="Times New Roman"/>
          <w:color w:val="000004"/>
          <w:sz w:val="22"/>
          <w:lang w:bidi="he-IL"/>
        </w:rPr>
        <w:t xml:space="preserve">g </w:t>
      </w:r>
      <w:r w:rsidRPr="0009780F">
        <w:rPr>
          <w:rFonts w:ascii="Times New Roman" w:eastAsia="Times New Roman" w:hAnsi="Times New Roman" w:cs="Times New Roman"/>
          <w:color w:val="000003"/>
          <w:sz w:val="22"/>
          <w:lang w:bidi="he-IL"/>
        </w:rPr>
        <w:t>Educ</w:t>
      </w:r>
      <w:r w:rsidRPr="0009780F">
        <w:rPr>
          <w:rFonts w:ascii="Times New Roman" w:eastAsia="Times New Roman" w:hAnsi="Times New Roman" w:cs="Times New Roman"/>
          <w:color w:val="000004"/>
          <w:sz w:val="22"/>
          <w:lang w:bidi="he-IL"/>
        </w:rPr>
        <w:t>a</w:t>
      </w:r>
      <w:r w:rsidRPr="0009780F">
        <w:rPr>
          <w:rFonts w:ascii="Times New Roman" w:eastAsia="Times New Roman" w:hAnsi="Times New Roman" w:cs="Times New Roman"/>
          <w:color w:val="000003"/>
          <w:sz w:val="22"/>
          <w:lang w:bidi="he-IL"/>
        </w:rPr>
        <w:t>tion (CAA</w:t>
      </w:r>
      <w:r w:rsidRPr="0009780F">
        <w:rPr>
          <w:rFonts w:ascii="Times New Roman" w:eastAsia="Times New Roman" w:hAnsi="Times New Roman" w:cs="Times New Roman"/>
          <w:color w:val="000004"/>
          <w:sz w:val="22"/>
          <w:lang w:bidi="he-IL"/>
        </w:rPr>
        <w:t>TE</w:t>
      </w:r>
      <w:r w:rsidRPr="0009780F">
        <w:rPr>
          <w:rFonts w:ascii="Times New Roman" w:eastAsia="Times New Roman" w:hAnsi="Times New Roman" w:cs="Times New Roman"/>
          <w:color w:val="000003"/>
          <w:sz w:val="22"/>
          <w:lang w:bidi="he-IL"/>
        </w:rPr>
        <w:t xml:space="preserve">), </w:t>
      </w:r>
    </w:p>
    <w:p w14:paraId="0729A6E5" w14:textId="77777777" w:rsidR="0009780F" w:rsidRPr="0009780F" w:rsidRDefault="0009780F" w:rsidP="0009780F">
      <w:pPr>
        <w:widowControl w:val="0"/>
        <w:numPr>
          <w:ilvl w:val="0"/>
          <w:numId w:val="2"/>
        </w:numPr>
        <w:autoSpaceDE w:val="0"/>
        <w:autoSpaceDN w:val="0"/>
        <w:adjustRightInd w:val="0"/>
        <w:spacing w:line="278" w:lineRule="exact"/>
        <w:ind w:left="1027" w:right="211" w:hanging="331"/>
        <w:rPr>
          <w:rFonts w:ascii="Times New Roman" w:eastAsia="Times New Roman" w:hAnsi="Times New Roman" w:cs="Times New Roman"/>
          <w:color w:val="000003"/>
          <w:sz w:val="22"/>
          <w:lang w:bidi="he-IL"/>
        </w:rPr>
      </w:pPr>
      <w:r w:rsidRPr="0009780F">
        <w:rPr>
          <w:rFonts w:ascii="Times New Roman" w:eastAsia="Times New Roman" w:hAnsi="Times New Roman" w:cs="Times New Roman"/>
          <w:color w:val="000003"/>
          <w:sz w:val="22"/>
          <w:lang w:bidi="he-IL"/>
        </w:rPr>
        <w:t xml:space="preserve">Commission on Collegiate Nursing Education (CCNE), phone 202-887-6791 </w:t>
      </w:r>
    </w:p>
    <w:p w14:paraId="63F44135" w14:textId="77777777" w:rsidR="0009780F" w:rsidRPr="0009780F" w:rsidRDefault="0009780F" w:rsidP="0009780F">
      <w:pPr>
        <w:widowControl w:val="0"/>
        <w:numPr>
          <w:ilvl w:val="0"/>
          <w:numId w:val="2"/>
        </w:numPr>
        <w:autoSpaceDE w:val="0"/>
        <w:autoSpaceDN w:val="0"/>
        <w:adjustRightInd w:val="0"/>
        <w:spacing w:line="278" w:lineRule="exact"/>
        <w:ind w:left="1027" w:right="211" w:hanging="331"/>
        <w:rPr>
          <w:rFonts w:ascii="Times New Roman" w:eastAsia="Times New Roman" w:hAnsi="Times New Roman" w:cs="Times New Roman"/>
          <w:color w:val="000003"/>
          <w:sz w:val="22"/>
          <w:lang w:bidi="he-IL"/>
        </w:rPr>
      </w:pPr>
      <w:r w:rsidRPr="0009780F">
        <w:rPr>
          <w:rFonts w:ascii="Times New Roman" w:eastAsia="Times New Roman" w:hAnsi="Times New Roman" w:cs="Times New Roman"/>
          <w:color w:val="000003"/>
          <w:sz w:val="22"/>
          <w:lang w:bidi="he-IL"/>
        </w:rPr>
        <w:t>Council for Accreditation of Counseling and Related Educational Program</w:t>
      </w:r>
      <w:r w:rsidRPr="0009780F">
        <w:rPr>
          <w:rFonts w:ascii="Times New Roman" w:eastAsia="Times New Roman" w:hAnsi="Times New Roman" w:cs="Times New Roman"/>
          <w:color w:val="000004"/>
          <w:sz w:val="22"/>
          <w:lang w:bidi="he-IL"/>
        </w:rPr>
        <w:t xml:space="preserve">s </w:t>
      </w:r>
      <w:r w:rsidRPr="0009780F">
        <w:rPr>
          <w:rFonts w:ascii="Times New Roman" w:eastAsia="Times New Roman" w:hAnsi="Times New Roman" w:cs="Times New Roman"/>
          <w:color w:val="000003"/>
          <w:sz w:val="22"/>
          <w:lang w:bidi="he-IL"/>
        </w:rPr>
        <w:t>(CACR</w:t>
      </w:r>
      <w:r w:rsidRPr="0009780F">
        <w:rPr>
          <w:rFonts w:ascii="Times New Roman" w:eastAsia="Times New Roman" w:hAnsi="Times New Roman" w:cs="Times New Roman"/>
          <w:color w:val="000004"/>
          <w:sz w:val="22"/>
          <w:lang w:bidi="he-IL"/>
        </w:rPr>
        <w:t>E</w:t>
      </w:r>
      <w:r w:rsidRPr="0009780F">
        <w:rPr>
          <w:rFonts w:ascii="Times New Roman" w:eastAsia="Times New Roman" w:hAnsi="Times New Roman" w:cs="Times New Roman"/>
          <w:color w:val="000003"/>
          <w:sz w:val="22"/>
          <w:lang w:bidi="he-IL"/>
        </w:rPr>
        <w:t>P)</w:t>
      </w:r>
    </w:p>
    <w:p w14:paraId="2C7679ED" w14:textId="77777777" w:rsidR="0009780F" w:rsidRPr="0009780F" w:rsidRDefault="0009780F" w:rsidP="0009780F">
      <w:pPr>
        <w:widowControl w:val="0"/>
        <w:numPr>
          <w:ilvl w:val="0"/>
          <w:numId w:val="2"/>
        </w:numPr>
        <w:autoSpaceDE w:val="0"/>
        <w:autoSpaceDN w:val="0"/>
        <w:adjustRightInd w:val="0"/>
        <w:spacing w:line="259" w:lineRule="exact"/>
        <w:ind w:left="1031" w:right="700" w:hanging="336"/>
        <w:rPr>
          <w:rFonts w:ascii="Times New Roman" w:eastAsia="Times New Roman" w:hAnsi="Times New Roman" w:cs="Times New Roman"/>
          <w:color w:val="000004"/>
          <w:sz w:val="22"/>
          <w:lang w:bidi="he-IL"/>
        </w:rPr>
      </w:pPr>
      <w:r w:rsidRPr="0009780F">
        <w:rPr>
          <w:rFonts w:ascii="Times New Roman" w:eastAsia="Times New Roman" w:hAnsi="Times New Roman" w:cs="Times New Roman"/>
          <w:color w:val="000004"/>
          <w:sz w:val="22"/>
          <w:lang w:bidi="he-IL"/>
        </w:rPr>
        <w:t>C</w:t>
      </w:r>
      <w:r w:rsidRPr="0009780F">
        <w:rPr>
          <w:rFonts w:ascii="Times New Roman" w:eastAsia="Times New Roman" w:hAnsi="Times New Roman" w:cs="Times New Roman"/>
          <w:color w:val="000003"/>
          <w:sz w:val="22"/>
          <w:lang w:bidi="he-IL"/>
        </w:rPr>
        <w:t xml:space="preserve">ouncil on Social Work </w:t>
      </w:r>
      <w:r w:rsidRPr="0009780F">
        <w:rPr>
          <w:rFonts w:ascii="Times New Roman" w:eastAsia="Times New Roman" w:hAnsi="Times New Roman" w:cs="Times New Roman"/>
          <w:color w:val="000004"/>
          <w:sz w:val="22"/>
          <w:lang w:bidi="he-IL"/>
        </w:rPr>
        <w:t>E</w:t>
      </w:r>
      <w:r w:rsidRPr="0009780F">
        <w:rPr>
          <w:rFonts w:ascii="Times New Roman" w:eastAsia="Times New Roman" w:hAnsi="Times New Roman" w:cs="Times New Roman"/>
          <w:color w:val="000003"/>
          <w:sz w:val="22"/>
          <w:lang w:bidi="he-IL"/>
        </w:rPr>
        <w:t>ducation (CSW</w:t>
      </w:r>
      <w:r w:rsidRPr="0009780F">
        <w:rPr>
          <w:rFonts w:ascii="Times New Roman" w:eastAsia="Times New Roman" w:hAnsi="Times New Roman" w:cs="Times New Roman"/>
          <w:color w:val="000004"/>
          <w:sz w:val="22"/>
          <w:lang w:bidi="he-IL"/>
        </w:rPr>
        <w:t>E)</w:t>
      </w:r>
    </w:p>
    <w:p w14:paraId="5830539C" w14:textId="77777777" w:rsidR="0009780F" w:rsidRPr="0009780F" w:rsidRDefault="0009780F" w:rsidP="0009780F">
      <w:pPr>
        <w:widowControl w:val="0"/>
        <w:numPr>
          <w:ilvl w:val="0"/>
          <w:numId w:val="2"/>
        </w:numPr>
        <w:autoSpaceDE w:val="0"/>
        <w:autoSpaceDN w:val="0"/>
        <w:adjustRightInd w:val="0"/>
        <w:spacing w:line="259" w:lineRule="exact"/>
        <w:ind w:left="1031" w:right="700" w:hanging="336"/>
        <w:rPr>
          <w:rFonts w:ascii="Times New Roman" w:eastAsia="Times New Roman" w:hAnsi="Times New Roman" w:cs="Times New Roman"/>
          <w:color w:val="000004"/>
          <w:sz w:val="22"/>
          <w:lang w:bidi="he-IL"/>
        </w:rPr>
      </w:pPr>
      <w:r w:rsidRPr="0009780F">
        <w:rPr>
          <w:rFonts w:ascii="Times New Roman" w:eastAsia="Times New Roman" w:hAnsi="Times New Roman" w:cs="Times New Roman"/>
          <w:color w:val="000004"/>
          <w:sz w:val="22"/>
          <w:lang w:bidi="he-IL"/>
        </w:rPr>
        <w:t>National Addiction Studies Accreditation Commission (NASAC)</w:t>
      </w:r>
    </w:p>
    <w:p w14:paraId="510471B2" w14:textId="77777777" w:rsidR="0009780F" w:rsidRPr="0009780F" w:rsidRDefault="0009780F" w:rsidP="0009780F">
      <w:pPr>
        <w:widowControl w:val="0"/>
        <w:numPr>
          <w:ilvl w:val="0"/>
          <w:numId w:val="2"/>
        </w:numPr>
        <w:autoSpaceDE w:val="0"/>
        <w:autoSpaceDN w:val="0"/>
        <w:adjustRightInd w:val="0"/>
        <w:spacing w:line="259" w:lineRule="exact"/>
        <w:ind w:left="1031" w:right="700" w:hanging="336"/>
        <w:rPr>
          <w:rFonts w:ascii="Times New Roman" w:eastAsia="Times New Roman" w:hAnsi="Times New Roman" w:cs="Times New Roman"/>
          <w:color w:val="000004"/>
          <w:sz w:val="22"/>
          <w:lang w:bidi="he-IL"/>
        </w:rPr>
      </w:pPr>
      <w:r w:rsidRPr="0009780F">
        <w:rPr>
          <w:rFonts w:ascii="Times New Roman" w:eastAsia="Times New Roman" w:hAnsi="Times New Roman" w:cs="Times New Roman"/>
          <w:color w:val="000004"/>
          <w:sz w:val="22"/>
          <w:lang w:bidi="he-IL"/>
        </w:rPr>
        <w:t>Na</w:t>
      </w:r>
      <w:r w:rsidRPr="0009780F">
        <w:rPr>
          <w:rFonts w:ascii="Times New Roman" w:eastAsia="Times New Roman" w:hAnsi="Times New Roman" w:cs="Times New Roman"/>
          <w:color w:val="000003"/>
          <w:sz w:val="22"/>
          <w:lang w:bidi="he-IL"/>
        </w:rPr>
        <w:t>tional Association of School</w:t>
      </w:r>
      <w:r w:rsidRPr="0009780F">
        <w:rPr>
          <w:rFonts w:ascii="Times New Roman" w:eastAsia="Times New Roman" w:hAnsi="Times New Roman" w:cs="Times New Roman"/>
          <w:color w:val="000004"/>
          <w:sz w:val="22"/>
          <w:lang w:bidi="he-IL"/>
        </w:rPr>
        <w:t xml:space="preserve">s </w:t>
      </w:r>
      <w:r w:rsidRPr="0009780F">
        <w:rPr>
          <w:rFonts w:ascii="Times New Roman" w:eastAsia="Times New Roman" w:hAnsi="Times New Roman" w:cs="Times New Roman"/>
          <w:color w:val="000003"/>
          <w:sz w:val="22"/>
          <w:lang w:bidi="he-IL"/>
        </w:rPr>
        <w:t>of Mu</w:t>
      </w:r>
      <w:r w:rsidRPr="0009780F">
        <w:rPr>
          <w:rFonts w:ascii="Times New Roman" w:eastAsia="Times New Roman" w:hAnsi="Times New Roman" w:cs="Times New Roman"/>
          <w:color w:val="000004"/>
          <w:sz w:val="22"/>
          <w:lang w:bidi="he-IL"/>
        </w:rPr>
        <w:t>s</w:t>
      </w:r>
      <w:r w:rsidRPr="0009780F">
        <w:rPr>
          <w:rFonts w:ascii="Times New Roman" w:eastAsia="Times New Roman" w:hAnsi="Times New Roman" w:cs="Times New Roman"/>
          <w:color w:val="000003"/>
          <w:sz w:val="22"/>
          <w:lang w:bidi="he-IL"/>
        </w:rPr>
        <w:t>ic (</w:t>
      </w:r>
      <w:r w:rsidRPr="0009780F">
        <w:rPr>
          <w:rFonts w:ascii="Times New Roman" w:eastAsia="Times New Roman" w:hAnsi="Times New Roman" w:cs="Times New Roman"/>
          <w:color w:val="000004"/>
          <w:sz w:val="22"/>
          <w:lang w:bidi="he-IL"/>
        </w:rPr>
        <w:t>N</w:t>
      </w:r>
      <w:r w:rsidRPr="0009780F">
        <w:rPr>
          <w:rFonts w:ascii="Times New Roman" w:eastAsia="Times New Roman" w:hAnsi="Times New Roman" w:cs="Times New Roman"/>
          <w:color w:val="000003"/>
          <w:sz w:val="22"/>
          <w:lang w:bidi="he-IL"/>
        </w:rPr>
        <w:t>AS</w:t>
      </w:r>
      <w:r w:rsidRPr="0009780F">
        <w:rPr>
          <w:rFonts w:ascii="Times New Roman" w:eastAsia="Times New Roman" w:hAnsi="Times New Roman" w:cs="Times New Roman"/>
          <w:color w:val="000004"/>
          <w:sz w:val="22"/>
          <w:lang w:bidi="he-IL"/>
        </w:rPr>
        <w:t>M</w:t>
      </w:r>
      <w:r w:rsidRPr="0009780F">
        <w:rPr>
          <w:rFonts w:ascii="Times New Roman" w:eastAsia="Times New Roman" w:hAnsi="Times New Roman" w:cs="Times New Roman"/>
          <w:color w:val="000003"/>
          <w:sz w:val="22"/>
          <w:lang w:bidi="he-IL"/>
        </w:rPr>
        <w:t>)</w:t>
      </w:r>
    </w:p>
    <w:p w14:paraId="328A9454" w14:textId="77777777" w:rsidR="0009780F" w:rsidRPr="0009780F" w:rsidRDefault="0009780F" w:rsidP="0009780F">
      <w:pPr>
        <w:widowControl w:val="0"/>
        <w:numPr>
          <w:ilvl w:val="0"/>
          <w:numId w:val="2"/>
        </w:numPr>
        <w:autoSpaceDE w:val="0"/>
        <w:autoSpaceDN w:val="0"/>
        <w:adjustRightInd w:val="0"/>
        <w:spacing w:line="259" w:lineRule="exact"/>
        <w:ind w:left="1031" w:right="700" w:hanging="336"/>
        <w:rPr>
          <w:rFonts w:ascii="Times New Roman" w:eastAsia="Times New Roman" w:hAnsi="Times New Roman" w:cs="Times New Roman"/>
          <w:color w:val="000004"/>
          <w:sz w:val="22"/>
          <w:lang w:bidi="he-IL"/>
        </w:rPr>
      </w:pPr>
      <w:r w:rsidRPr="0009780F">
        <w:rPr>
          <w:rFonts w:ascii="Times New Roman" w:eastAsia="Times New Roman" w:hAnsi="Times New Roman" w:cs="Times New Roman"/>
          <w:color w:val="000003"/>
          <w:sz w:val="22"/>
          <w:lang w:bidi="he-IL"/>
        </w:rPr>
        <w:t>National Council for the Accreditation of Teacher Edu</w:t>
      </w:r>
      <w:r w:rsidRPr="0009780F">
        <w:rPr>
          <w:rFonts w:ascii="Times New Roman" w:eastAsia="Times New Roman" w:hAnsi="Times New Roman" w:cs="Times New Roman"/>
          <w:color w:val="000004"/>
          <w:sz w:val="22"/>
          <w:lang w:bidi="he-IL"/>
        </w:rPr>
        <w:t>c</w:t>
      </w:r>
      <w:r w:rsidRPr="0009780F">
        <w:rPr>
          <w:rFonts w:ascii="Times New Roman" w:eastAsia="Times New Roman" w:hAnsi="Times New Roman" w:cs="Times New Roman"/>
          <w:color w:val="000003"/>
          <w:sz w:val="22"/>
          <w:lang w:bidi="he-IL"/>
        </w:rPr>
        <w:t>ation (NCAT</w:t>
      </w:r>
      <w:r w:rsidRPr="0009780F">
        <w:rPr>
          <w:rFonts w:ascii="Times New Roman" w:eastAsia="Times New Roman" w:hAnsi="Times New Roman" w:cs="Times New Roman"/>
          <w:color w:val="000004"/>
          <w:sz w:val="22"/>
          <w:lang w:bidi="he-IL"/>
        </w:rPr>
        <w:t>E</w:t>
      </w:r>
      <w:r w:rsidRPr="0009780F">
        <w:rPr>
          <w:rFonts w:ascii="Times New Roman" w:eastAsia="Times New Roman" w:hAnsi="Times New Roman" w:cs="Times New Roman"/>
          <w:color w:val="000003"/>
          <w:sz w:val="22"/>
          <w:lang w:bidi="he-IL"/>
        </w:rPr>
        <w:t>)</w:t>
      </w:r>
    </w:p>
    <w:p w14:paraId="22CE26F5" w14:textId="748D9B50" w:rsidR="0009780F" w:rsidRPr="0009780F" w:rsidRDefault="0009780F" w:rsidP="0058033E">
      <w:pPr>
        <w:widowControl w:val="0"/>
        <w:autoSpaceDE w:val="0"/>
        <w:autoSpaceDN w:val="0"/>
        <w:adjustRightInd w:val="0"/>
        <w:spacing w:before="244" w:line="268" w:lineRule="exact"/>
        <w:ind w:right="226"/>
        <w:rPr>
          <w:rFonts w:ascii="Times New Roman" w:eastAsia="Times New Roman" w:hAnsi="Times New Roman" w:cs="Times New Roman"/>
          <w:color w:val="000003"/>
          <w:sz w:val="22"/>
          <w:lang w:bidi="he-IL"/>
        </w:rPr>
      </w:pPr>
      <w:r w:rsidRPr="0009780F">
        <w:rPr>
          <w:rFonts w:ascii="Times New Roman" w:eastAsia="Times New Roman" w:hAnsi="Times New Roman" w:cs="Times New Roman"/>
          <w:color w:val="000004"/>
          <w:sz w:val="22"/>
          <w:lang w:bidi="he-IL"/>
        </w:rPr>
        <w:t>I</w:t>
      </w:r>
      <w:r w:rsidRPr="0009780F">
        <w:rPr>
          <w:rFonts w:ascii="Times New Roman" w:eastAsia="Times New Roman" w:hAnsi="Times New Roman" w:cs="Times New Roman"/>
          <w:color w:val="000003"/>
          <w:sz w:val="22"/>
          <w:lang w:bidi="he-IL"/>
        </w:rPr>
        <w:t>W</w:t>
      </w:r>
      <w:r w:rsidRPr="0009780F">
        <w:rPr>
          <w:rFonts w:ascii="Times New Roman" w:eastAsia="Times New Roman" w:hAnsi="Times New Roman" w:cs="Times New Roman"/>
          <w:color w:val="000004"/>
          <w:sz w:val="22"/>
          <w:lang w:bidi="he-IL"/>
        </w:rPr>
        <w:t xml:space="preserve">U </w:t>
      </w:r>
      <w:r w:rsidRPr="0009780F">
        <w:rPr>
          <w:rFonts w:ascii="Times New Roman" w:eastAsia="Times New Roman" w:hAnsi="Times New Roman" w:cs="Times New Roman"/>
          <w:color w:val="000003"/>
          <w:sz w:val="22"/>
          <w:lang w:bidi="he-IL"/>
        </w:rPr>
        <w:t>has app</w:t>
      </w:r>
      <w:r w:rsidRPr="0009780F">
        <w:rPr>
          <w:rFonts w:ascii="Times New Roman" w:eastAsia="Times New Roman" w:hAnsi="Times New Roman" w:cs="Times New Roman"/>
          <w:color w:val="000004"/>
          <w:sz w:val="22"/>
          <w:lang w:bidi="he-IL"/>
        </w:rPr>
        <w:t>r</w:t>
      </w:r>
      <w:r w:rsidRPr="0009780F">
        <w:rPr>
          <w:rFonts w:ascii="Times New Roman" w:eastAsia="Times New Roman" w:hAnsi="Times New Roman" w:cs="Times New Roman"/>
          <w:color w:val="000003"/>
          <w:sz w:val="22"/>
          <w:lang w:bidi="he-IL"/>
        </w:rPr>
        <w:t>ov</w:t>
      </w:r>
      <w:r w:rsidRPr="0009780F">
        <w:rPr>
          <w:rFonts w:ascii="Times New Roman" w:eastAsia="Times New Roman" w:hAnsi="Times New Roman" w:cs="Times New Roman"/>
          <w:color w:val="000004"/>
          <w:sz w:val="22"/>
          <w:lang w:bidi="he-IL"/>
        </w:rPr>
        <w:t>a</w:t>
      </w:r>
      <w:r w:rsidRPr="0009780F">
        <w:rPr>
          <w:rFonts w:ascii="Times New Roman" w:eastAsia="Times New Roman" w:hAnsi="Times New Roman" w:cs="Times New Roman"/>
          <w:color w:val="000003"/>
          <w:sz w:val="22"/>
          <w:lang w:bidi="he-IL"/>
        </w:rPr>
        <w:t>l</w:t>
      </w:r>
      <w:r w:rsidRPr="0009780F">
        <w:rPr>
          <w:rFonts w:ascii="Times New Roman" w:eastAsia="Times New Roman" w:hAnsi="Times New Roman" w:cs="Times New Roman"/>
          <w:color w:val="000004"/>
          <w:sz w:val="22"/>
          <w:lang w:bidi="he-IL"/>
        </w:rPr>
        <w:t xml:space="preserve">s </w:t>
      </w:r>
      <w:r w:rsidRPr="0009780F">
        <w:rPr>
          <w:rFonts w:ascii="Times New Roman" w:eastAsia="Times New Roman" w:hAnsi="Times New Roman" w:cs="Times New Roman"/>
          <w:color w:val="000003"/>
          <w:sz w:val="22"/>
          <w:lang w:bidi="he-IL"/>
        </w:rPr>
        <w:t xml:space="preserve">from the </w:t>
      </w:r>
      <w:r w:rsidRPr="0009780F">
        <w:rPr>
          <w:rFonts w:ascii="Times New Roman" w:eastAsia="Times New Roman" w:hAnsi="Times New Roman" w:cs="Times New Roman"/>
          <w:color w:val="000004"/>
          <w:sz w:val="22"/>
          <w:lang w:bidi="he-IL"/>
        </w:rPr>
        <w:t>S</w:t>
      </w:r>
      <w:r w:rsidRPr="0009780F">
        <w:rPr>
          <w:rFonts w:ascii="Times New Roman" w:eastAsia="Times New Roman" w:hAnsi="Times New Roman" w:cs="Times New Roman"/>
          <w:color w:val="000003"/>
          <w:sz w:val="22"/>
          <w:lang w:bidi="he-IL"/>
        </w:rPr>
        <w:t>tat</w:t>
      </w:r>
      <w:r w:rsidRPr="0009780F">
        <w:rPr>
          <w:rFonts w:ascii="Times New Roman" w:eastAsia="Times New Roman" w:hAnsi="Times New Roman" w:cs="Times New Roman"/>
          <w:color w:val="000004"/>
          <w:sz w:val="22"/>
          <w:lang w:bidi="he-IL"/>
        </w:rPr>
        <w:t xml:space="preserve">e </w:t>
      </w:r>
      <w:r w:rsidRPr="0009780F">
        <w:rPr>
          <w:rFonts w:ascii="Times New Roman" w:eastAsia="Times New Roman" w:hAnsi="Times New Roman" w:cs="Times New Roman"/>
          <w:color w:val="000003"/>
          <w:sz w:val="22"/>
          <w:lang w:bidi="he-IL"/>
        </w:rPr>
        <w:t>Depa</w:t>
      </w:r>
      <w:r w:rsidRPr="0009780F">
        <w:rPr>
          <w:rFonts w:ascii="Times New Roman" w:eastAsia="Times New Roman" w:hAnsi="Times New Roman" w:cs="Times New Roman"/>
          <w:color w:val="000004"/>
          <w:sz w:val="22"/>
          <w:lang w:bidi="he-IL"/>
        </w:rPr>
        <w:t>r</w:t>
      </w:r>
      <w:r w:rsidRPr="0009780F">
        <w:rPr>
          <w:rFonts w:ascii="Times New Roman" w:eastAsia="Times New Roman" w:hAnsi="Times New Roman" w:cs="Times New Roman"/>
          <w:color w:val="000003"/>
          <w:sz w:val="22"/>
          <w:lang w:bidi="he-IL"/>
        </w:rPr>
        <w:t>tment of Publ</w:t>
      </w:r>
      <w:r w:rsidRPr="0009780F">
        <w:rPr>
          <w:rFonts w:ascii="Times New Roman" w:eastAsia="Times New Roman" w:hAnsi="Times New Roman" w:cs="Times New Roman"/>
          <w:color w:val="000004"/>
          <w:sz w:val="22"/>
          <w:lang w:bidi="he-IL"/>
        </w:rPr>
        <w:t xml:space="preserve">ic </w:t>
      </w:r>
      <w:r w:rsidRPr="0009780F">
        <w:rPr>
          <w:rFonts w:ascii="Times New Roman" w:eastAsia="Times New Roman" w:hAnsi="Times New Roman" w:cs="Times New Roman"/>
          <w:color w:val="000003"/>
          <w:sz w:val="22"/>
          <w:lang w:bidi="he-IL"/>
        </w:rPr>
        <w:t>In</w:t>
      </w:r>
      <w:r w:rsidRPr="0009780F">
        <w:rPr>
          <w:rFonts w:ascii="Times New Roman" w:eastAsia="Times New Roman" w:hAnsi="Times New Roman" w:cs="Times New Roman"/>
          <w:color w:val="000004"/>
          <w:sz w:val="22"/>
          <w:lang w:bidi="he-IL"/>
        </w:rPr>
        <w:t>s</w:t>
      </w:r>
      <w:r w:rsidRPr="0009780F">
        <w:rPr>
          <w:rFonts w:ascii="Times New Roman" w:eastAsia="Times New Roman" w:hAnsi="Times New Roman" w:cs="Times New Roman"/>
          <w:color w:val="000003"/>
          <w:sz w:val="22"/>
          <w:lang w:bidi="he-IL"/>
        </w:rPr>
        <w:t xml:space="preserve">truction of Indiana, </w:t>
      </w:r>
      <w:r w:rsidRPr="0009780F">
        <w:rPr>
          <w:rFonts w:ascii="Times New Roman" w:eastAsia="Times New Roman" w:hAnsi="Times New Roman" w:cs="Times New Roman"/>
          <w:color w:val="000004"/>
          <w:sz w:val="22"/>
          <w:lang w:bidi="he-IL"/>
        </w:rPr>
        <w:t>N</w:t>
      </w:r>
      <w:r w:rsidRPr="0009780F">
        <w:rPr>
          <w:rFonts w:ascii="Times New Roman" w:eastAsia="Times New Roman" w:hAnsi="Times New Roman" w:cs="Times New Roman"/>
          <w:color w:val="000003"/>
          <w:sz w:val="22"/>
          <w:lang w:bidi="he-IL"/>
        </w:rPr>
        <w:t xml:space="preserve">ational </w:t>
      </w:r>
      <w:r w:rsidRPr="0009780F">
        <w:rPr>
          <w:rFonts w:ascii="Times New Roman" w:eastAsia="Times New Roman" w:hAnsi="Times New Roman" w:cs="Times New Roman"/>
          <w:color w:val="000003"/>
          <w:sz w:val="22"/>
          <w:lang w:bidi="he-IL"/>
        </w:rPr>
        <w:br/>
      </w:r>
      <w:r w:rsidRPr="0009780F">
        <w:rPr>
          <w:rFonts w:ascii="Times New Roman" w:eastAsia="Times New Roman" w:hAnsi="Times New Roman" w:cs="Times New Roman"/>
          <w:color w:val="1A1C25"/>
          <w:sz w:val="22"/>
          <w:lang w:bidi="he-IL"/>
        </w:rPr>
        <w:t>A</w:t>
      </w:r>
      <w:r w:rsidRPr="0009780F">
        <w:rPr>
          <w:rFonts w:ascii="Times New Roman" w:eastAsia="Times New Roman" w:hAnsi="Times New Roman" w:cs="Times New Roman"/>
          <w:color w:val="000004"/>
          <w:sz w:val="22"/>
          <w:lang w:bidi="he-IL"/>
        </w:rPr>
        <w:t>ss</w:t>
      </w:r>
      <w:r w:rsidRPr="0009780F">
        <w:rPr>
          <w:rFonts w:ascii="Times New Roman" w:eastAsia="Times New Roman" w:hAnsi="Times New Roman" w:cs="Times New Roman"/>
          <w:color w:val="000003"/>
          <w:sz w:val="22"/>
          <w:lang w:bidi="he-IL"/>
        </w:rPr>
        <w:t>oc</w:t>
      </w:r>
      <w:r w:rsidRPr="0009780F">
        <w:rPr>
          <w:rFonts w:ascii="Times New Roman" w:eastAsia="Times New Roman" w:hAnsi="Times New Roman" w:cs="Times New Roman"/>
          <w:color w:val="000004"/>
          <w:sz w:val="22"/>
          <w:lang w:bidi="he-IL"/>
        </w:rPr>
        <w:t>i</w:t>
      </w:r>
      <w:r w:rsidRPr="0009780F">
        <w:rPr>
          <w:rFonts w:ascii="Times New Roman" w:eastAsia="Times New Roman" w:hAnsi="Times New Roman" w:cs="Times New Roman"/>
          <w:color w:val="000003"/>
          <w:sz w:val="22"/>
          <w:lang w:bidi="he-IL"/>
        </w:rPr>
        <w:t>ati</w:t>
      </w:r>
      <w:r w:rsidRPr="0009780F">
        <w:rPr>
          <w:rFonts w:ascii="Times New Roman" w:eastAsia="Times New Roman" w:hAnsi="Times New Roman" w:cs="Times New Roman"/>
          <w:color w:val="000004"/>
          <w:sz w:val="22"/>
          <w:lang w:bidi="he-IL"/>
        </w:rPr>
        <w:t>o</w:t>
      </w:r>
      <w:r w:rsidRPr="0009780F">
        <w:rPr>
          <w:rFonts w:ascii="Times New Roman" w:eastAsia="Times New Roman" w:hAnsi="Times New Roman" w:cs="Times New Roman"/>
          <w:color w:val="000003"/>
          <w:sz w:val="22"/>
          <w:lang w:bidi="he-IL"/>
        </w:rPr>
        <w:t>n of Alcohol</w:t>
      </w:r>
      <w:r w:rsidRPr="0009780F">
        <w:rPr>
          <w:rFonts w:ascii="Times New Roman" w:eastAsia="Times New Roman" w:hAnsi="Times New Roman" w:cs="Times New Roman"/>
          <w:color w:val="000004"/>
          <w:sz w:val="22"/>
          <w:lang w:bidi="he-IL"/>
        </w:rPr>
        <w:t>i</w:t>
      </w:r>
      <w:r w:rsidRPr="0009780F">
        <w:rPr>
          <w:rFonts w:ascii="Times New Roman" w:eastAsia="Times New Roman" w:hAnsi="Times New Roman" w:cs="Times New Roman"/>
          <w:color w:val="000003"/>
          <w:sz w:val="22"/>
          <w:lang w:bidi="he-IL"/>
        </w:rPr>
        <w:t xml:space="preserve">sm and Drug </w:t>
      </w:r>
      <w:r w:rsidRPr="0009780F">
        <w:rPr>
          <w:rFonts w:ascii="Times New Roman" w:eastAsia="Times New Roman" w:hAnsi="Times New Roman" w:cs="Times New Roman"/>
          <w:color w:val="000004"/>
          <w:sz w:val="22"/>
          <w:lang w:bidi="he-IL"/>
        </w:rPr>
        <w:t>A</w:t>
      </w:r>
      <w:r w:rsidRPr="0009780F">
        <w:rPr>
          <w:rFonts w:ascii="Times New Roman" w:eastAsia="Times New Roman" w:hAnsi="Times New Roman" w:cs="Times New Roman"/>
          <w:color w:val="000003"/>
          <w:sz w:val="22"/>
          <w:lang w:bidi="he-IL"/>
        </w:rPr>
        <w:t>buse Coun</w:t>
      </w:r>
      <w:r w:rsidRPr="0009780F">
        <w:rPr>
          <w:rFonts w:ascii="Times New Roman" w:eastAsia="Times New Roman" w:hAnsi="Times New Roman" w:cs="Times New Roman"/>
          <w:color w:val="000004"/>
          <w:sz w:val="22"/>
          <w:lang w:bidi="he-IL"/>
        </w:rPr>
        <w:t>s</w:t>
      </w:r>
      <w:r w:rsidRPr="0009780F">
        <w:rPr>
          <w:rFonts w:ascii="Times New Roman" w:eastAsia="Times New Roman" w:hAnsi="Times New Roman" w:cs="Times New Roman"/>
          <w:color w:val="000003"/>
          <w:sz w:val="22"/>
          <w:lang w:bidi="he-IL"/>
        </w:rPr>
        <w:t>elors (NA</w:t>
      </w:r>
      <w:r w:rsidRPr="0009780F">
        <w:rPr>
          <w:rFonts w:ascii="Times New Roman" w:eastAsia="Times New Roman" w:hAnsi="Times New Roman" w:cs="Times New Roman"/>
          <w:color w:val="000004"/>
          <w:sz w:val="22"/>
          <w:lang w:bidi="he-IL"/>
        </w:rPr>
        <w:t>A</w:t>
      </w:r>
      <w:r w:rsidRPr="0009780F">
        <w:rPr>
          <w:rFonts w:ascii="Times New Roman" w:eastAsia="Times New Roman" w:hAnsi="Times New Roman" w:cs="Times New Roman"/>
          <w:color w:val="000003"/>
          <w:sz w:val="22"/>
          <w:lang w:bidi="he-IL"/>
        </w:rPr>
        <w:t>DAC), Indi</w:t>
      </w:r>
      <w:r w:rsidRPr="0009780F">
        <w:rPr>
          <w:rFonts w:ascii="Times New Roman" w:eastAsia="Times New Roman" w:hAnsi="Times New Roman" w:cs="Times New Roman"/>
          <w:color w:val="000004"/>
          <w:sz w:val="22"/>
          <w:lang w:bidi="he-IL"/>
        </w:rPr>
        <w:t>an</w:t>
      </w:r>
      <w:r w:rsidRPr="0009780F">
        <w:rPr>
          <w:rFonts w:ascii="Times New Roman" w:eastAsia="Times New Roman" w:hAnsi="Times New Roman" w:cs="Times New Roman"/>
          <w:color w:val="000003"/>
          <w:sz w:val="22"/>
          <w:lang w:bidi="he-IL"/>
        </w:rPr>
        <w:t>a Board o</w:t>
      </w:r>
      <w:r w:rsidRPr="0009780F">
        <w:rPr>
          <w:rFonts w:ascii="Times New Roman" w:eastAsia="Times New Roman" w:hAnsi="Times New Roman" w:cs="Times New Roman"/>
          <w:color w:val="000004"/>
          <w:sz w:val="22"/>
          <w:lang w:bidi="he-IL"/>
        </w:rPr>
        <w:t>f N</w:t>
      </w:r>
      <w:r w:rsidRPr="0009780F">
        <w:rPr>
          <w:rFonts w:ascii="Times New Roman" w:eastAsia="Times New Roman" w:hAnsi="Times New Roman" w:cs="Times New Roman"/>
          <w:color w:val="000003"/>
          <w:sz w:val="22"/>
          <w:lang w:bidi="he-IL"/>
        </w:rPr>
        <w:t>ur</w:t>
      </w:r>
      <w:r w:rsidRPr="0009780F">
        <w:rPr>
          <w:rFonts w:ascii="Times New Roman" w:eastAsia="Times New Roman" w:hAnsi="Times New Roman" w:cs="Times New Roman"/>
          <w:color w:val="000004"/>
          <w:sz w:val="22"/>
          <w:lang w:bidi="he-IL"/>
        </w:rPr>
        <w:t>s</w:t>
      </w:r>
      <w:r w:rsidRPr="0009780F">
        <w:rPr>
          <w:rFonts w:ascii="Times New Roman" w:eastAsia="Times New Roman" w:hAnsi="Times New Roman" w:cs="Times New Roman"/>
          <w:color w:val="000003"/>
          <w:sz w:val="22"/>
          <w:lang w:bidi="he-IL"/>
        </w:rPr>
        <w:t>in</w:t>
      </w:r>
      <w:r w:rsidRPr="0009780F">
        <w:rPr>
          <w:rFonts w:ascii="Times New Roman" w:eastAsia="Times New Roman" w:hAnsi="Times New Roman" w:cs="Times New Roman"/>
          <w:color w:val="000004"/>
          <w:sz w:val="22"/>
          <w:lang w:bidi="he-IL"/>
        </w:rPr>
        <w:t xml:space="preserve">g </w:t>
      </w:r>
      <w:r w:rsidRPr="0009780F">
        <w:rPr>
          <w:rFonts w:ascii="Times New Roman" w:eastAsia="Times New Roman" w:hAnsi="Times New Roman" w:cs="Times New Roman"/>
          <w:color w:val="000004"/>
          <w:sz w:val="22"/>
          <w:lang w:bidi="he-IL"/>
        </w:rPr>
        <w:br/>
      </w:r>
      <w:r w:rsidRPr="0009780F">
        <w:rPr>
          <w:rFonts w:ascii="Times New Roman" w:eastAsia="Times New Roman" w:hAnsi="Times New Roman" w:cs="Times New Roman"/>
          <w:color w:val="000003"/>
          <w:sz w:val="22"/>
          <w:lang w:bidi="he-IL"/>
        </w:rPr>
        <w:t>Registration, Indiana Professional Standards Bo</w:t>
      </w:r>
      <w:r w:rsidRPr="0009780F">
        <w:rPr>
          <w:rFonts w:ascii="Times New Roman" w:eastAsia="Times New Roman" w:hAnsi="Times New Roman" w:cs="Times New Roman"/>
          <w:color w:val="000004"/>
          <w:sz w:val="22"/>
          <w:lang w:bidi="he-IL"/>
        </w:rPr>
        <w:t>a</w:t>
      </w:r>
      <w:r w:rsidRPr="0009780F">
        <w:rPr>
          <w:rFonts w:ascii="Times New Roman" w:eastAsia="Times New Roman" w:hAnsi="Times New Roman" w:cs="Times New Roman"/>
          <w:color w:val="000003"/>
          <w:sz w:val="22"/>
          <w:lang w:bidi="he-IL"/>
        </w:rPr>
        <w:t>rd</w:t>
      </w:r>
      <w:r w:rsidRPr="0009780F">
        <w:rPr>
          <w:rFonts w:ascii="Times New Roman" w:eastAsia="Times New Roman" w:hAnsi="Times New Roman" w:cs="Times New Roman"/>
          <w:color w:val="000004"/>
          <w:sz w:val="22"/>
          <w:lang w:bidi="he-IL"/>
        </w:rPr>
        <w:t xml:space="preserve">, </w:t>
      </w:r>
      <w:r w:rsidRPr="0009780F">
        <w:rPr>
          <w:rFonts w:ascii="Times New Roman" w:eastAsia="Times New Roman" w:hAnsi="Times New Roman" w:cs="Times New Roman"/>
          <w:color w:val="000003"/>
          <w:sz w:val="22"/>
          <w:lang w:bidi="he-IL"/>
        </w:rPr>
        <w:t xml:space="preserve">Kentucky Council of Postsecondary </w:t>
      </w:r>
      <w:r w:rsidRPr="0009780F">
        <w:rPr>
          <w:rFonts w:ascii="Times New Roman" w:eastAsia="Times New Roman" w:hAnsi="Times New Roman" w:cs="Times New Roman"/>
          <w:color w:val="000004"/>
          <w:sz w:val="22"/>
          <w:lang w:bidi="he-IL"/>
        </w:rPr>
        <w:t>E</w:t>
      </w:r>
      <w:r w:rsidRPr="0009780F">
        <w:rPr>
          <w:rFonts w:ascii="Times New Roman" w:eastAsia="Times New Roman" w:hAnsi="Times New Roman" w:cs="Times New Roman"/>
          <w:color w:val="000003"/>
          <w:sz w:val="22"/>
          <w:lang w:bidi="he-IL"/>
        </w:rPr>
        <w:t>ducation</w:t>
      </w:r>
      <w:r w:rsidRPr="0009780F">
        <w:rPr>
          <w:rFonts w:ascii="Times New Roman" w:eastAsia="Times New Roman" w:hAnsi="Times New Roman" w:cs="Times New Roman"/>
          <w:color w:val="000004"/>
          <w:sz w:val="22"/>
          <w:lang w:bidi="he-IL"/>
        </w:rPr>
        <w:t xml:space="preserve">, </w:t>
      </w:r>
      <w:r w:rsidRPr="0009780F">
        <w:rPr>
          <w:rFonts w:ascii="Times New Roman" w:eastAsia="Times New Roman" w:hAnsi="Times New Roman" w:cs="Times New Roman"/>
          <w:color w:val="000004"/>
          <w:sz w:val="22"/>
          <w:lang w:bidi="he-IL"/>
        </w:rPr>
        <w:br/>
      </w:r>
      <w:r w:rsidRPr="0009780F">
        <w:rPr>
          <w:rFonts w:ascii="Times New Roman" w:eastAsia="Times New Roman" w:hAnsi="Times New Roman" w:cs="Times New Roman"/>
          <w:color w:val="000003"/>
          <w:sz w:val="22"/>
          <w:lang w:bidi="he-IL"/>
        </w:rPr>
        <w:t xml:space="preserve">Kentucky </w:t>
      </w:r>
      <w:r w:rsidRPr="0009780F">
        <w:rPr>
          <w:rFonts w:ascii="Times New Roman" w:eastAsia="Times New Roman" w:hAnsi="Times New Roman" w:cs="Times New Roman"/>
          <w:color w:val="000004"/>
          <w:sz w:val="22"/>
          <w:lang w:bidi="he-IL"/>
        </w:rPr>
        <w:t>E</w:t>
      </w:r>
      <w:r w:rsidRPr="0009780F">
        <w:rPr>
          <w:rFonts w:ascii="Times New Roman" w:eastAsia="Times New Roman" w:hAnsi="Times New Roman" w:cs="Times New Roman"/>
          <w:color w:val="000003"/>
          <w:sz w:val="22"/>
          <w:lang w:bidi="he-IL"/>
        </w:rPr>
        <w:t>ducation Professional Standard</w:t>
      </w:r>
      <w:r w:rsidRPr="0009780F">
        <w:rPr>
          <w:rFonts w:ascii="Times New Roman" w:eastAsia="Times New Roman" w:hAnsi="Times New Roman" w:cs="Times New Roman"/>
          <w:color w:val="000004"/>
          <w:sz w:val="22"/>
          <w:lang w:bidi="he-IL"/>
        </w:rPr>
        <w:t xml:space="preserve">s </w:t>
      </w:r>
      <w:r w:rsidRPr="0009780F">
        <w:rPr>
          <w:rFonts w:ascii="Times New Roman" w:eastAsia="Times New Roman" w:hAnsi="Times New Roman" w:cs="Times New Roman"/>
          <w:color w:val="000003"/>
          <w:sz w:val="22"/>
          <w:lang w:bidi="he-IL"/>
        </w:rPr>
        <w:t xml:space="preserve">Board, </w:t>
      </w:r>
      <w:r w:rsidRPr="0009780F">
        <w:rPr>
          <w:rFonts w:ascii="Times New Roman" w:eastAsia="Times New Roman" w:hAnsi="Times New Roman" w:cs="Times New Roman"/>
          <w:color w:val="000004"/>
          <w:sz w:val="22"/>
          <w:lang w:bidi="he-IL"/>
        </w:rPr>
        <w:t>a</w:t>
      </w:r>
      <w:r w:rsidRPr="0009780F">
        <w:rPr>
          <w:rFonts w:ascii="Times New Roman" w:eastAsia="Times New Roman" w:hAnsi="Times New Roman" w:cs="Times New Roman"/>
          <w:color w:val="000003"/>
          <w:sz w:val="22"/>
          <w:lang w:bidi="he-IL"/>
        </w:rPr>
        <w:t>nd Ohio Bo</w:t>
      </w:r>
      <w:r w:rsidRPr="0009780F">
        <w:rPr>
          <w:rFonts w:ascii="Times New Roman" w:eastAsia="Times New Roman" w:hAnsi="Times New Roman" w:cs="Times New Roman"/>
          <w:color w:val="000004"/>
          <w:sz w:val="22"/>
          <w:lang w:bidi="he-IL"/>
        </w:rPr>
        <w:t>a</w:t>
      </w:r>
      <w:r w:rsidRPr="0009780F">
        <w:rPr>
          <w:rFonts w:ascii="Times New Roman" w:eastAsia="Times New Roman" w:hAnsi="Times New Roman" w:cs="Times New Roman"/>
          <w:color w:val="000003"/>
          <w:sz w:val="22"/>
          <w:lang w:bidi="he-IL"/>
        </w:rPr>
        <w:t>rd of Regents</w:t>
      </w:r>
      <w:r w:rsidRPr="0009780F">
        <w:rPr>
          <w:rFonts w:ascii="Times New Roman" w:eastAsia="Times New Roman" w:hAnsi="Times New Roman" w:cs="Times New Roman"/>
          <w:color w:val="1A1C25"/>
          <w:sz w:val="22"/>
          <w:lang w:bidi="he-IL"/>
        </w:rPr>
        <w:t>.</w:t>
      </w:r>
    </w:p>
    <w:p w14:paraId="0221F1E6" w14:textId="6AD29E8F" w:rsidR="00804A0C" w:rsidRPr="0009780F" w:rsidRDefault="0009780F" w:rsidP="0009780F">
      <w:pPr>
        <w:widowControl w:val="0"/>
        <w:autoSpaceDE w:val="0"/>
        <w:autoSpaceDN w:val="0"/>
        <w:adjustRightInd w:val="0"/>
        <w:spacing w:before="278" w:line="268" w:lineRule="exact"/>
        <w:ind w:left="5" w:right="96"/>
        <w:outlineLvl w:val="2"/>
        <w:rPr>
          <w:rFonts w:ascii="Times New Roman" w:eastAsia="Times New Roman" w:hAnsi="Times New Roman" w:cs="Times New Roman"/>
          <w:b/>
          <w:bCs/>
          <w:color w:val="C00000"/>
          <w:sz w:val="25"/>
          <w:szCs w:val="25"/>
          <w:lang w:bidi="he-IL"/>
        </w:rPr>
      </w:pPr>
      <w:bookmarkStart w:id="13" w:name="_Toc117786207"/>
      <w:r w:rsidRPr="0009780F">
        <w:rPr>
          <w:rFonts w:ascii="Times New Roman" w:eastAsia="Times New Roman" w:hAnsi="Times New Roman" w:cs="Times New Roman"/>
          <w:b/>
          <w:bCs/>
          <w:color w:val="C00000"/>
          <w:sz w:val="25"/>
          <w:szCs w:val="25"/>
          <w:lang w:bidi="he-IL"/>
        </w:rPr>
        <w:t>University Non-Discrimination Policy</w:t>
      </w:r>
      <w:bookmarkEnd w:id="13"/>
      <w:r w:rsidRPr="0009780F">
        <w:rPr>
          <w:rFonts w:ascii="Times New Roman" w:eastAsia="Times New Roman" w:hAnsi="Times New Roman" w:cs="Times New Roman"/>
          <w:b/>
          <w:bCs/>
          <w:color w:val="C00000"/>
          <w:sz w:val="25"/>
          <w:szCs w:val="25"/>
          <w:lang w:bidi="he-IL"/>
        </w:rPr>
        <w:t xml:space="preserve"> </w:t>
      </w:r>
    </w:p>
    <w:p w14:paraId="3658E313" w14:textId="77777777" w:rsidR="0009780F" w:rsidRPr="0009780F" w:rsidRDefault="0009780F" w:rsidP="00E04A52">
      <w:pPr>
        <w:widowControl w:val="0"/>
        <w:autoSpaceDE w:val="0"/>
        <w:autoSpaceDN w:val="0"/>
        <w:adjustRightInd w:val="0"/>
        <w:spacing w:before="278" w:line="268" w:lineRule="exact"/>
        <w:ind w:left="5" w:right="96"/>
        <w:outlineLvl w:val="2"/>
        <w:rPr>
          <w:rFonts w:ascii="Times New Roman" w:eastAsia="Times New Roman" w:hAnsi="Times New Roman" w:cs="Times New Roman"/>
          <w:b/>
          <w:bCs/>
          <w:color w:val="C00000"/>
          <w:sz w:val="25"/>
          <w:szCs w:val="25"/>
          <w:lang w:bidi="he-IL"/>
        </w:rPr>
      </w:pPr>
    </w:p>
    <w:p w14:paraId="0B0C1F68" w14:textId="77777777" w:rsidR="0009780F" w:rsidRPr="0009780F" w:rsidRDefault="0009780F" w:rsidP="0009780F">
      <w:pPr>
        <w:spacing w:line="240" w:lineRule="auto"/>
        <w:rPr>
          <w:rFonts w:ascii="Times New Roman" w:eastAsia="Times New Roman" w:hAnsi="Times New Roman" w:cs="Times New Roman"/>
          <w:color w:val="auto"/>
          <w:sz w:val="22"/>
          <w:lang w:bidi="he-IL"/>
        </w:rPr>
      </w:pPr>
      <w:r w:rsidRPr="0009780F">
        <w:rPr>
          <w:rFonts w:ascii="Times New Roman" w:eastAsia="Times New Roman" w:hAnsi="Times New Roman" w:cs="Times New Roman"/>
          <w:color w:val="auto"/>
          <w:sz w:val="22"/>
          <w:lang w:bidi="he-IL"/>
        </w:rPr>
        <w:t xml:space="preserve">Indiana Wesleyan University is committed to equal opportunity in employment and education. Indiana Wesleyan University admits students and employees of any race, sex, color, national or ethnic origin, disability, age, service in the military, or any other status protected by law. </w:t>
      </w:r>
    </w:p>
    <w:p w14:paraId="6B1D818A" w14:textId="77777777" w:rsidR="0009780F" w:rsidRPr="0009780F" w:rsidRDefault="0009780F" w:rsidP="0009780F">
      <w:pPr>
        <w:spacing w:line="240" w:lineRule="auto"/>
        <w:rPr>
          <w:rFonts w:ascii="Times New Roman" w:eastAsia="Times New Roman" w:hAnsi="Times New Roman" w:cs="Times New Roman"/>
          <w:color w:val="auto"/>
          <w:sz w:val="22"/>
          <w:lang w:bidi="he-IL"/>
        </w:rPr>
      </w:pPr>
      <w:r w:rsidRPr="0009780F">
        <w:rPr>
          <w:rFonts w:ascii="Times New Roman" w:eastAsia="Times New Roman" w:hAnsi="Times New Roman" w:cs="Times New Roman"/>
          <w:color w:val="auto"/>
          <w:sz w:val="22"/>
          <w:lang w:bidi="he-IL"/>
        </w:rPr>
        <w:t xml:space="preserve">These have access to all the rights, privileges, programs and activities generally made available to students or employees at the University. It does not discriminate on the basis of race, sex, color, national or ethnic origin, disability, or age, service in the military, or any other status protected by law, in the administration of its educational policies, scholarship and loan programs, athletic, and other administered programs, and all phases of employment, including hiring, promotion, demotion, treatment during employment, rates of pay or other compensation, and termination of employment. </w:t>
      </w:r>
    </w:p>
    <w:p w14:paraId="65FF8424" w14:textId="77777777" w:rsidR="0009780F" w:rsidRPr="0009780F" w:rsidRDefault="0009780F" w:rsidP="0009780F">
      <w:pPr>
        <w:spacing w:line="240" w:lineRule="auto"/>
        <w:rPr>
          <w:rFonts w:ascii="Times New Roman" w:eastAsia="Times New Roman" w:hAnsi="Times New Roman" w:cs="Times New Roman"/>
          <w:color w:val="auto"/>
          <w:sz w:val="22"/>
          <w:lang w:bidi="he-IL"/>
        </w:rPr>
      </w:pPr>
      <w:r w:rsidRPr="0009780F">
        <w:rPr>
          <w:rFonts w:ascii="Times New Roman" w:eastAsia="Times New Roman" w:hAnsi="Times New Roman" w:cs="Times New Roman"/>
          <w:color w:val="auto"/>
          <w:sz w:val="22"/>
          <w:lang w:bidi="he-IL"/>
        </w:rPr>
        <w:t xml:space="preserve">As an equal opportunity employer, Indiana Wesleyan University is committed to compliance with Title VII of the Civil Rights Act of 1964, Title IX of the Educational Amendments of 1972 and Section 504 of the Rehabilitation Act of 1973 or other federal, state, or local laws or executive orders except as claimed in a filed religious exemption. </w:t>
      </w:r>
    </w:p>
    <w:p w14:paraId="167D4068" w14:textId="77777777" w:rsidR="0009780F" w:rsidRPr="0009780F" w:rsidRDefault="0009780F" w:rsidP="0009780F">
      <w:pPr>
        <w:spacing w:line="240" w:lineRule="auto"/>
        <w:rPr>
          <w:rFonts w:ascii="Times New Roman" w:eastAsia="Times New Roman" w:hAnsi="Times New Roman" w:cs="Times New Roman"/>
          <w:color w:val="auto"/>
          <w:sz w:val="22"/>
          <w:lang w:bidi="he-IL"/>
        </w:rPr>
      </w:pPr>
      <w:r w:rsidRPr="0009780F">
        <w:rPr>
          <w:rFonts w:ascii="Times New Roman" w:eastAsia="Times New Roman" w:hAnsi="Times New Roman" w:cs="Times New Roman"/>
          <w:color w:val="auto"/>
          <w:sz w:val="22"/>
          <w:lang w:bidi="he-IL"/>
        </w:rPr>
        <w:t>Inquiries or complaints should be addressed to the Vice President for Business Affairs or Executive Director for Human Resources, Indiana Wesleyan University. Indiana Wesleyan University will take appropriate steps to provide reasonable accommodations upon request to qualified individuals with disabilities so long as doing so does not cause Indiana Wesleyan University an undue hardship.</w:t>
      </w:r>
    </w:p>
    <w:p w14:paraId="03D13094" w14:textId="7270D8DD" w:rsidR="0009780F" w:rsidRDefault="0009780F" w:rsidP="007B1DB2"/>
    <w:p w14:paraId="098DD6BB" w14:textId="22DABEB2" w:rsidR="00FF6B11" w:rsidRPr="00FF6B11" w:rsidRDefault="00FF6B11" w:rsidP="00FF6B11">
      <w:pPr>
        <w:spacing w:before="100" w:beforeAutospacing="1" w:after="100" w:afterAutospacing="1" w:line="240" w:lineRule="auto"/>
        <w:outlineLvl w:val="2"/>
        <w:rPr>
          <w:rFonts w:ascii="Times New Roman" w:eastAsia="Times New Roman" w:hAnsi="Times New Roman" w:cs="Times New Roman"/>
          <w:b/>
          <w:bCs/>
          <w:color w:val="C00000"/>
          <w:sz w:val="27"/>
          <w:szCs w:val="21"/>
          <w:lang w:bidi="he-IL"/>
        </w:rPr>
      </w:pPr>
      <w:bookmarkStart w:id="14" w:name="_Toc117786208"/>
      <w:r w:rsidRPr="00FF6B11">
        <w:rPr>
          <w:rFonts w:ascii="Times New Roman" w:eastAsia="Times New Roman" w:hAnsi="Times New Roman" w:cs="Times New Roman"/>
          <w:b/>
          <w:bCs/>
          <w:color w:val="C00000"/>
          <w:sz w:val="27"/>
          <w:szCs w:val="21"/>
          <w:lang w:bidi="he-IL"/>
        </w:rPr>
        <w:t>IWU Non-Discrimination Policy and Its Alignment with Accreditation Standards</w:t>
      </w:r>
      <w:bookmarkEnd w:id="14"/>
      <w:r w:rsidRPr="00FF6B11">
        <w:rPr>
          <w:rFonts w:ascii="Times New Roman" w:eastAsia="Times New Roman" w:hAnsi="Times New Roman" w:cs="Times New Roman"/>
          <w:b/>
          <w:bCs/>
          <w:color w:val="C00000"/>
          <w:sz w:val="27"/>
          <w:szCs w:val="21"/>
          <w:lang w:bidi="he-IL"/>
        </w:rPr>
        <w:t xml:space="preserve"> </w:t>
      </w:r>
    </w:p>
    <w:p w14:paraId="2173673A" w14:textId="77777777" w:rsidR="00FF6B11" w:rsidRPr="00FF6B11" w:rsidRDefault="00FF6B11" w:rsidP="00FF6B11">
      <w:pPr>
        <w:spacing w:line="240" w:lineRule="auto"/>
        <w:rPr>
          <w:rFonts w:ascii="Times New Roman" w:eastAsia="Times New Roman" w:hAnsi="Times New Roman" w:cs="Times New Roman"/>
          <w:color w:val="auto"/>
          <w:sz w:val="22"/>
          <w:lang w:bidi="he-IL"/>
        </w:rPr>
      </w:pPr>
      <w:r w:rsidRPr="00FF6B11">
        <w:rPr>
          <w:rFonts w:ascii="Times New Roman" w:eastAsia="Times New Roman" w:hAnsi="Times New Roman" w:cs="Times New Roman"/>
          <w:color w:val="auto"/>
          <w:sz w:val="22"/>
        </w:rPr>
        <w:t>Indiana Wesleyan University’s Division of Graduate Counseling welcomes students who are diverse in race, age</w:t>
      </w:r>
      <w:r w:rsidRPr="00FF6B11">
        <w:rPr>
          <w:rFonts w:ascii="Times New Roman" w:eastAsia="Times New Roman" w:hAnsi="Times New Roman" w:cs="Times New Roman"/>
          <w:color w:val="auto"/>
          <w:sz w:val="22"/>
          <w:lang w:bidi="he-IL"/>
        </w:rPr>
        <w:t xml:space="preserve">, gender, ethnicity, sexual orientation, relationship status, gender identity, socioeconomic status, disability, health status, religion, and spiritual beliefs and/or affiliation, and/or national origin. This is true in regard to the recruitment, admission, retention, and dismissal decisions related to the program. However, IWU students are expected to abide by the Code of Conduct mentioned on page 42 of this Handbook. A student wishing to file a grievance should follow the Non-Academic Student Grievance and Appeal Policy or can reach out to the Campus Equity Response Team (CERT) see page 35 of this handbook for more information. </w:t>
      </w:r>
    </w:p>
    <w:p w14:paraId="634BE4C0" w14:textId="77777777" w:rsidR="00FF6B11" w:rsidRPr="00FF6B11" w:rsidRDefault="00FF6B11" w:rsidP="00FF6B11">
      <w:pPr>
        <w:spacing w:line="240" w:lineRule="auto"/>
        <w:rPr>
          <w:rFonts w:ascii="Times New Roman" w:eastAsia="Times New Roman" w:hAnsi="Times New Roman" w:cs="Times New Roman"/>
          <w:color w:val="auto"/>
          <w:sz w:val="22"/>
          <w:lang w:bidi="he-IL"/>
        </w:rPr>
      </w:pPr>
    </w:p>
    <w:p w14:paraId="71937AEE" w14:textId="77777777" w:rsidR="00FF6B11" w:rsidRPr="00FF6B11" w:rsidRDefault="00FF6B11" w:rsidP="00FF6B11">
      <w:pPr>
        <w:spacing w:line="240" w:lineRule="auto"/>
        <w:rPr>
          <w:rFonts w:ascii="Times New Roman" w:eastAsia="Times New Roman" w:hAnsi="Times New Roman" w:cs="Times New Roman"/>
          <w:color w:val="auto"/>
          <w:sz w:val="22"/>
          <w:lang w:bidi="he-IL"/>
        </w:rPr>
      </w:pPr>
      <w:r w:rsidRPr="00FF6B11">
        <w:rPr>
          <w:rFonts w:ascii="Times New Roman" w:eastAsia="Times New Roman" w:hAnsi="Times New Roman" w:cs="Times New Roman"/>
          <w:color w:val="auto"/>
          <w:sz w:val="22"/>
          <w:lang w:bidi="he-IL"/>
        </w:rPr>
        <w:t>As a private educational institution, Indiana Wesleyan University reserves the right to deny admission to any applicant whose academic preparation, character or personal conduct is determined to be inconsistent with the purposes and objectives of the university</w:t>
      </w:r>
    </w:p>
    <w:p w14:paraId="41DFECDB" w14:textId="77777777" w:rsidR="00FF6B11" w:rsidRPr="00FF6B11" w:rsidRDefault="00FF6B11" w:rsidP="00FF6B11">
      <w:pPr>
        <w:spacing w:line="240" w:lineRule="auto"/>
        <w:rPr>
          <w:rFonts w:ascii="Times New Roman" w:eastAsia="Times New Roman" w:hAnsi="Times New Roman" w:cs="Times New Roman"/>
          <w:color w:val="auto"/>
          <w:sz w:val="22"/>
          <w:lang w:bidi="he-IL"/>
        </w:rPr>
      </w:pPr>
    </w:p>
    <w:p w14:paraId="468E52B8" w14:textId="77777777" w:rsidR="00FF6B11" w:rsidRPr="00FF6B11" w:rsidRDefault="00FF6B11" w:rsidP="00FF6B11">
      <w:pPr>
        <w:spacing w:line="240" w:lineRule="auto"/>
        <w:rPr>
          <w:rFonts w:ascii="Times New Roman" w:eastAsia="Times New Roman" w:hAnsi="Times New Roman" w:cs="Times New Roman"/>
          <w:color w:val="auto"/>
          <w:sz w:val="22"/>
          <w:lang w:bidi="he-IL"/>
        </w:rPr>
      </w:pPr>
      <w:r w:rsidRPr="00FF6B11">
        <w:rPr>
          <w:rFonts w:ascii="Times New Roman" w:eastAsia="Times New Roman" w:hAnsi="Times New Roman" w:cs="Times New Roman"/>
          <w:color w:val="auto"/>
          <w:sz w:val="22"/>
          <w:lang w:bidi="he-IL"/>
        </w:rPr>
        <w:t xml:space="preserve"> Indiana Wesleyan University is a religious institution owned by the Wesleyan Church and operates with fidelity to particular religious commitments and affirms the dignity of all persons.  “IWU is a community joined together to further academic achievement, personal development and spiritual growth. Together the Community seeks to honor Christ by integrating faith, learning, and living while its member’s hearts and lives mature in relationship to Jesus Christ and each other” (Community Lifestyle Statement para. 1). As such, all employees including faculty, staff and supervisors are hired who are a missional fit with the university’s mission. All employees including faculty, adjunct faculty, staff and supervisors are aware of this requirement and it plays a role in hiring and retention decisions of those employed by the university. IWU employees adhere to the Community Lifestyle Statements and the Employee Code of Conduct. These and other details are publicly available at the </w:t>
      </w:r>
      <w:hyperlink r:id="rId86" w:history="1">
        <w:r w:rsidRPr="00FF6B11">
          <w:rPr>
            <w:rFonts w:ascii="Times New Roman" w:eastAsia="Times New Roman" w:hAnsi="Times New Roman" w:cs="Times New Roman"/>
            <w:color w:val="0000FF"/>
            <w:sz w:val="22"/>
            <w:szCs w:val="21"/>
            <w:u w:val="single"/>
            <w:lang w:bidi="he-IL"/>
          </w:rPr>
          <w:t>IWU HR homepage</w:t>
        </w:r>
      </w:hyperlink>
      <w:r w:rsidRPr="00FF6B11">
        <w:rPr>
          <w:rFonts w:ascii="Times New Roman" w:eastAsia="Times New Roman" w:hAnsi="Times New Roman" w:cs="Times New Roman"/>
          <w:color w:val="auto"/>
          <w:sz w:val="22"/>
          <w:lang w:bidi="he-IL"/>
        </w:rPr>
        <w:t xml:space="preserve"> and can also be found on the Employee Handbook.  </w:t>
      </w:r>
    </w:p>
    <w:p w14:paraId="5D08296B" w14:textId="77777777" w:rsidR="00FF6B11" w:rsidRPr="00FF6B11" w:rsidRDefault="00FF6B11" w:rsidP="00FF6B11">
      <w:pPr>
        <w:spacing w:line="240" w:lineRule="auto"/>
        <w:contextualSpacing/>
        <w:rPr>
          <w:rFonts w:ascii="Times New Roman" w:eastAsia="Times New Roman" w:hAnsi="Times New Roman" w:cs="Times New Roman"/>
          <w:color w:val="000002"/>
          <w:sz w:val="22"/>
          <w:szCs w:val="21"/>
          <w:lang w:bidi="he-IL"/>
        </w:rPr>
      </w:pPr>
    </w:p>
    <w:p w14:paraId="1D29E024" w14:textId="77777777" w:rsidR="00FF6B11" w:rsidRPr="00FF6B11" w:rsidRDefault="00FF6B11" w:rsidP="00FF6B11">
      <w:pPr>
        <w:spacing w:line="240" w:lineRule="auto"/>
        <w:contextualSpacing/>
        <w:rPr>
          <w:rFonts w:ascii="Times New Roman" w:eastAsia="Times New Roman" w:hAnsi="Times New Roman" w:cs="Times New Roman"/>
          <w:color w:val="000002"/>
          <w:sz w:val="22"/>
          <w:szCs w:val="21"/>
          <w:lang w:bidi="he-IL"/>
        </w:rPr>
      </w:pPr>
      <w:r w:rsidRPr="00FF6B11">
        <w:rPr>
          <w:rFonts w:ascii="Times New Roman" w:eastAsia="Times New Roman" w:hAnsi="Times New Roman" w:cs="Times New Roman"/>
          <w:color w:val="000002"/>
          <w:sz w:val="22"/>
          <w:szCs w:val="21"/>
          <w:lang w:bidi="he-IL"/>
        </w:rPr>
        <w:t xml:space="preserve">Graduate-level students who choose to reside in University Student Housing at our Marion campus must adhere to the Student Conduct and Community Standards of the Marion Residential Campus as stated on the Graduate Housing Rental Agreement point #17. The Student Conduct and Community Standards can be found in the </w:t>
      </w:r>
      <w:hyperlink r:id="rId87" w:history="1">
        <w:r w:rsidRPr="00FF6B11">
          <w:rPr>
            <w:rFonts w:ascii="Times New Roman" w:eastAsia="Times New Roman" w:hAnsi="Times New Roman" w:cs="Times New Roman"/>
            <w:color w:val="0000FF"/>
            <w:sz w:val="22"/>
            <w:szCs w:val="21"/>
            <w:u w:val="single"/>
            <w:lang w:bidi="he-IL"/>
          </w:rPr>
          <w:t>Marion Campus Student Handbook</w:t>
        </w:r>
      </w:hyperlink>
      <w:r w:rsidRPr="00FF6B11">
        <w:rPr>
          <w:rFonts w:ascii="Times New Roman" w:eastAsia="Times New Roman" w:hAnsi="Times New Roman" w:cs="Times New Roman"/>
          <w:color w:val="000002"/>
          <w:sz w:val="22"/>
          <w:szCs w:val="21"/>
          <w:lang w:bidi="he-IL"/>
        </w:rPr>
        <w:t xml:space="preserve">, page 27. </w:t>
      </w:r>
    </w:p>
    <w:p w14:paraId="6A8878A0" w14:textId="77777777" w:rsidR="00FF6B11" w:rsidRPr="00FF6B11" w:rsidRDefault="00FF6B11" w:rsidP="00FF6B11">
      <w:pPr>
        <w:spacing w:line="240" w:lineRule="auto"/>
        <w:contextualSpacing/>
        <w:rPr>
          <w:rFonts w:ascii="Times New Roman" w:eastAsia="Times New Roman" w:hAnsi="Times New Roman" w:cs="Times New Roman"/>
          <w:color w:val="auto"/>
          <w:sz w:val="22"/>
        </w:rPr>
      </w:pPr>
    </w:p>
    <w:p w14:paraId="10889122" w14:textId="2403E281" w:rsidR="00FF6B11" w:rsidRPr="00FF6B11" w:rsidRDefault="00FF6B11" w:rsidP="00FF6B11">
      <w:pPr>
        <w:widowControl w:val="0"/>
        <w:autoSpaceDE w:val="0"/>
        <w:autoSpaceDN w:val="0"/>
        <w:adjustRightInd w:val="0"/>
        <w:spacing w:before="19" w:line="264" w:lineRule="exact"/>
        <w:ind w:right="96"/>
        <w:jc w:val="center"/>
        <w:outlineLvl w:val="1"/>
        <w:rPr>
          <w:rFonts w:ascii="Times New Roman" w:eastAsia="Times New Roman" w:hAnsi="Times New Roman" w:cs="Times New Roman"/>
          <w:b/>
          <w:color w:val="000003"/>
          <w:sz w:val="24"/>
          <w:szCs w:val="24"/>
          <w:u w:val="single"/>
          <w:lang w:bidi="he-IL"/>
        </w:rPr>
      </w:pPr>
      <w:bookmarkStart w:id="15" w:name="_Toc117786209"/>
      <w:r w:rsidRPr="00FF6B11">
        <w:rPr>
          <w:rFonts w:ascii="Times New Roman" w:eastAsia="Times New Roman" w:hAnsi="Times New Roman" w:cs="Times New Roman"/>
          <w:b/>
          <w:color w:val="000003"/>
          <w:sz w:val="24"/>
          <w:szCs w:val="24"/>
          <w:u w:val="single"/>
          <w:lang w:bidi="he-IL"/>
        </w:rPr>
        <w:t>University Policy – Academic Integrity</w:t>
      </w:r>
      <w:bookmarkEnd w:id="15"/>
    </w:p>
    <w:p w14:paraId="62347441" w14:textId="77777777" w:rsidR="00FF6B11" w:rsidRPr="00FF6B11" w:rsidRDefault="00FF6B11" w:rsidP="00FF6B11">
      <w:pPr>
        <w:widowControl w:val="0"/>
        <w:autoSpaceDE w:val="0"/>
        <w:autoSpaceDN w:val="0"/>
        <w:adjustRightInd w:val="0"/>
        <w:spacing w:before="19" w:line="264" w:lineRule="exact"/>
        <w:ind w:left="1387" w:right="96"/>
        <w:jc w:val="center"/>
        <w:rPr>
          <w:rFonts w:ascii="Times New Roman" w:eastAsia="Times New Roman" w:hAnsi="Times New Roman" w:cs="Times New Roman"/>
          <w:b/>
          <w:color w:val="000003"/>
          <w:sz w:val="24"/>
          <w:szCs w:val="24"/>
          <w:lang w:bidi="he-IL"/>
        </w:rPr>
      </w:pPr>
    </w:p>
    <w:p w14:paraId="115CD694" w14:textId="77777777" w:rsidR="00FF6B11" w:rsidRPr="00FF6B11" w:rsidRDefault="00FF6B11" w:rsidP="00FF6B11">
      <w:pPr>
        <w:widowControl w:val="0"/>
        <w:autoSpaceDE w:val="0"/>
        <w:autoSpaceDN w:val="0"/>
        <w:adjustRightInd w:val="0"/>
        <w:spacing w:before="19" w:line="264" w:lineRule="exact"/>
        <w:ind w:right="96"/>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Academic dishonesty is inconsistent with scholarship and the pursuit of knowledge and Christian character.  Thus, Indiana Wesleyan University expects students to be honest in all academic work.</w:t>
      </w:r>
    </w:p>
    <w:p w14:paraId="31A0B3FF" w14:textId="77777777" w:rsidR="00FF6B11" w:rsidRPr="00FF6B11" w:rsidRDefault="00FF6B11" w:rsidP="00FF6B11">
      <w:pPr>
        <w:widowControl w:val="0"/>
        <w:autoSpaceDE w:val="0"/>
        <w:autoSpaceDN w:val="0"/>
        <w:adjustRightInd w:val="0"/>
        <w:spacing w:before="19" w:line="264" w:lineRule="exact"/>
        <w:ind w:right="96"/>
        <w:rPr>
          <w:rFonts w:ascii="Times New Roman" w:eastAsia="Times New Roman" w:hAnsi="Times New Roman" w:cs="Times New Roman"/>
          <w:color w:val="000003"/>
          <w:sz w:val="20"/>
          <w:szCs w:val="20"/>
          <w:lang w:bidi="he-IL"/>
        </w:rPr>
      </w:pPr>
    </w:p>
    <w:p w14:paraId="7D261B5E" w14:textId="31EDA6F9" w:rsidR="00FF6B11" w:rsidRPr="00FF6B11" w:rsidRDefault="00FF6B11" w:rsidP="00FF6B11">
      <w:pPr>
        <w:widowControl w:val="0"/>
        <w:autoSpaceDE w:val="0"/>
        <w:autoSpaceDN w:val="0"/>
        <w:adjustRightInd w:val="0"/>
        <w:spacing w:before="19" w:line="264" w:lineRule="exact"/>
        <w:ind w:right="96"/>
        <w:outlineLvl w:val="2"/>
        <w:rPr>
          <w:rFonts w:ascii="Times New Roman" w:eastAsia="Times New Roman" w:hAnsi="Times New Roman" w:cs="Times New Roman"/>
          <w:b/>
          <w:color w:val="C00000"/>
          <w:sz w:val="24"/>
          <w:szCs w:val="24"/>
          <w:lang w:bidi="he-IL"/>
        </w:rPr>
      </w:pPr>
      <w:bookmarkStart w:id="16" w:name="_Toc117786210"/>
      <w:r w:rsidRPr="00FF6B11">
        <w:rPr>
          <w:rFonts w:ascii="Times New Roman" w:eastAsia="Times New Roman" w:hAnsi="Times New Roman" w:cs="Times New Roman"/>
          <w:b/>
          <w:color w:val="C00000"/>
          <w:sz w:val="24"/>
          <w:szCs w:val="24"/>
          <w:lang w:bidi="he-IL"/>
        </w:rPr>
        <w:t>Coursework</w:t>
      </w:r>
      <w:bookmarkEnd w:id="16"/>
    </w:p>
    <w:p w14:paraId="39F4EE45" w14:textId="77777777" w:rsidR="00FF6B11" w:rsidRPr="00FF6B11" w:rsidRDefault="00FF6B11" w:rsidP="00FF6B11">
      <w:pPr>
        <w:widowControl w:val="0"/>
        <w:autoSpaceDE w:val="0"/>
        <w:autoSpaceDN w:val="0"/>
        <w:adjustRightInd w:val="0"/>
        <w:spacing w:before="19" w:line="264" w:lineRule="exact"/>
        <w:ind w:right="96"/>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Students are expected to exhibit honesty in the classroom, in homework, and on quizzes and tests.  Each instructor should define what constitutes honest work in a specific course.  Any deviation from ordinary standards, such as the permitted use of notes for an examination or an “open book” test, should be stated clearly by the instructor.</w:t>
      </w:r>
    </w:p>
    <w:p w14:paraId="04659022" w14:textId="77777777" w:rsidR="00FF6B11" w:rsidRPr="00FF6B11" w:rsidRDefault="00FF6B11" w:rsidP="00FF6B11">
      <w:pPr>
        <w:widowControl w:val="0"/>
        <w:autoSpaceDE w:val="0"/>
        <w:autoSpaceDN w:val="0"/>
        <w:adjustRightInd w:val="0"/>
        <w:spacing w:before="19" w:line="264" w:lineRule="exact"/>
        <w:ind w:right="96"/>
        <w:rPr>
          <w:rFonts w:ascii="Times New Roman" w:eastAsia="Times New Roman" w:hAnsi="Times New Roman" w:cs="Times New Roman"/>
          <w:color w:val="000003"/>
          <w:sz w:val="22"/>
          <w:lang w:bidi="he-IL"/>
        </w:rPr>
      </w:pPr>
    </w:p>
    <w:p w14:paraId="47570B45" w14:textId="77777777" w:rsidR="00FF6B11" w:rsidRPr="00FF6B11" w:rsidRDefault="00FF6B11" w:rsidP="00FF6B11">
      <w:pPr>
        <w:widowControl w:val="0"/>
        <w:autoSpaceDE w:val="0"/>
        <w:autoSpaceDN w:val="0"/>
        <w:adjustRightInd w:val="0"/>
        <w:spacing w:before="19" w:line="264" w:lineRule="exact"/>
        <w:ind w:right="96"/>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Cheating is defined as the use or attempted us of unauthorized materials or receiving unauthorized assistance or communication during any academic exercise.  Examples of cheating include:</w:t>
      </w:r>
    </w:p>
    <w:p w14:paraId="71582244" w14:textId="77777777" w:rsidR="00FF6B11" w:rsidRPr="00FF6B11" w:rsidRDefault="00FF6B11" w:rsidP="00FF6B11">
      <w:pPr>
        <w:widowControl w:val="0"/>
        <w:numPr>
          <w:ilvl w:val="0"/>
          <w:numId w:val="4"/>
        </w:numPr>
        <w:autoSpaceDE w:val="0"/>
        <w:autoSpaceDN w:val="0"/>
        <w:adjustRightInd w:val="0"/>
        <w:spacing w:line="240" w:lineRule="auto"/>
        <w:ind w:left="378" w:right="2294"/>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A0A12"/>
          <w:sz w:val="22"/>
          <w:lang w:bidi="he-IL"/>
        </w:rPr>
        <w:tab/>
      </w:r>
      <w:r w:rsidRPr="00FF6B11">
        <w:rPr>
          <w:rFonts w:ascii="Times New Roman" w:eastAsia="Times New Roman" w:hAnsi="Times New Roman" w:cs="Times New Roman"/>
          <w:color w:val="000003"/>
          <w:sz w:val="22"/>
          <w:lang w:bidi="he-IL"/>
        </w:rPr>
        <w:t xml:space="preserve">Submitting work for academic evaluation that is not the student's own. </w:t>
      </w:r>
    </w:p>
    <w:p w14:paraId="5D27807D" w14:textId="77777777" w:rsidR="00FF6B11" w:rsidRPr="00FF6B11" w:rsidRDefault="00FF6B11" w:rsidP="00FF6B11">
      <w:pPr>
        <w:widowControl w:val="0"/>
        <w:numPr>
          <w:ilvl w:val="0"/>
          <w:numId w:val="4"/>
        </w:numPr>
        <w:autoSpaceDE w:val="0"/>
        <w:autoSpaceDN w:val="0"/>
        <w:adjustRightInd w:val="0"/>
        <w:spacing w:line="240" w:lineRule="auto"/>
        <w:ind w:left="378" w:right="2294"/>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 xml:space="preserve"> </w:t>
      </w:r>
      <w:r w:rsidRPr="00FF6B11">
        <w:rPr>
          <w:rFonts w:ascii="Times New Roman" w:eastAsia="Times New Roman" w:hAnsi="Times New Roman" w:cs="Times New Roman"/>
          <w:color w:val="000003"/>
          <w:sz w:val="22"/>
          <w:lang w:bidi="he-IL"/>
        </w:rPr>
        <w:tab/>
        <w:t xml:space="preserve">Copying answers from another student during an examination. </w:t>
      </w:r>
    </w:p>
    <w:p w14:paraId="4F7929EE" w14:textId="77777777" w:rsidR="00FF6B11" w:rsidRPr="00FF6B11" w:rsidRDefault="00FF6B11" w:rsidP="00FF6B11">
      <w:pPr>
        <w:widowControl w:val="0"/>
        <w:numPr>
          <w:ilvl w:val="0"/>
          <w:numId w:val="3"/>
        </w:numPr>
        <w:autoSpaceDE w:val="0"/>
        <w:autoSpaceDN w:val="0"/>
        <w:adjustRightInd w:val="0"/>
        <w:spacing w:line="240" w:lineRule="auto"/>
        <w:ind w:left="695" w:hanging="321"/>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 xml:space="preserve">Using prepared notes or materials during an examination. </w:t>
      </w:r>
    </w:p>
    <w:p w14:paraId="764A663A" w14:textId="77777777" w:rsidR="00FF6B11" w:rsidRPr="00FF6B11" w:rsidRDefault="00FF6B11" w:rsidP="00FF6B11">
      <w:pPr>
        <w:widowControl w:val="0"/>
        <w:numPr>
          <w:ilvl w:val="0"/>
          <w:numId w:val="3"/>
        </w:numPr>
        <w:autoSpaceDE w:val="0"/>
        <w:autoSpaceDN w:val="0"/>
        <w:adjustRightInd w:val="0"/>
        <w:spacing w:line="240" w:lineRule="auto"/>
        <w:ind w:left="695" w:hanging="321"/>
        <w:rPr>
          <w:rFonts w:ascii="Times New Roman" w:eastAsia="Times New Roman" w:hAnsi="Times New Roman" w:cs="Times New Roman"/>
          <w:color w:val="0A0A12"/>
          <w:sz w:val="22"/>
          <w:lang w:bidi="he-IL"/>
        </w:rPr>
      </w:pPr>
      <w:r w:rsidRPr="00FF6B11">
        <w:rPr>
          <w:rFonts w:ascii="Times New Roman" w:eastAsia="Times New Roman" w:hAnsi="Times New Roman" w:cs="Times New Roman"/>
          <w:color w:val="000003"/>
          <w:sz w:val="22"/>
          <w:lang w:bidi="he-IL"/>
        </w:rPr>
        <w:t>Permitting another student to copy one's work</w:t>
      </w:r>
      <w:r w:rsidRPr="00FF6B11">
        <w:rPr>
          <w:rFonts w:ascii="Times New Roman" w:eastAsia="Times New Roman" w:hAnsi="Times New Roman" w:cs="Times New Roman"/>
          <w:color w:val="0A0A12"/>
          <w:sz w:val="22"/>
          <w:lang w:bidi="he-IL"/>
        </w:rPr>
        <w:t xml:space="preserve">. </w:t>
      </w:r>
    </w:p>
    <w:p w14:paraId="1F40A5F3" w14:textId="77777777" w:rsidR="00FF6B11" w:rsidRPr="00FF6B11" w:rsidRDefault="00FF6B11" w:rsidP="00FF6B11">
      <w:pPr>
        <w:widowControl w:val="0"/>
        <w:numPr>
          <w:ilvl w:val="0"/>
          <w:numId w:val="3"/>
        </w:numPr>
        <w:autoSpaceDE w:val="0"/>
        <w:autoSpaceDN w:val="0"/>
        <w:adjustRightInd w:val="0"/>
        <w:spacing w:line="240" w:lineRule="auto"/>
        <w:ind w:left="695" w:hanging="321"/>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 xml:space="preserve">Plagiarism. </w:t>
      </w:r>
    </w:p>
    <w:p w14:paraId="0E2B1DE4" w14:textId="77777777" w:rsidR="00FF6B11" w:rsidRPr="00FF6B11" w:rsidRDefault="00FF6B11" w:rsidP="00FF6B11">
      <w:pPr>
        <w:widowControl w:val="0"/>
        <w:numPr>
          <w:ilvl w:val="0"/>
          <w:numId w:val="3"/>
        </w:numPr>
        <w:autoSpaceDE w:val="0"/>
        <w:autoSpaceDN w:val="0"/>
        <w:adjustRightInd w:val="0"/>
        <w:spacing w:line="240" w:lineRule="auto"/>
        <w:ind w:left="695" w:hanging="321"/>
        <w:rPr>
          <w:rFonts w:ascii="Times New Roman" w:eastAsia="Times New Roman" w:hAnsi="Times New Roman" w:cs="Times New Roman"/>
          <w:color w:val="0A0A12"/>
          <w:sz w:val="22"/>
          <w:lang w:bidi="he-IL"/>
        </w:rPr>
      </w:pPr>
      <w:r w:rsidRPr="00FF6B11">
        <w:rPr>
          <w:rFonts w:ascii="Times New Roman" w:eastAsia="Times New Roman" w:hAnsi="Times New Roman" w:cs="Times New Roman"/>
          <w:color w:val="000003"/>
          <w:sz w:val="22"/>
          <w:lang w:bidi="he-IL"/>
        </w:rPr>
        <w:t>Falsification</w:t>
      </w:r>
      <w:r w:rsidRPr="00FF6B11">
        <w:rPr>
          <w:rFonts w:ascii="Times New Roman" w:eastAsia="Times New Roman" w:hAnsi="Times New Roman" w:cs="Times New Roman"/>
          <w:color w:val="0A0A12"/>
          <w:sz w:val="22"/>
          <w:lang w:bidi="he-IL"/>
        </w:rPr>
        <w:t xml:space="preserve">. </w:t>
      </w:r>
    </w:p>
    <w:p w14:paraId="272679AA" w14:textId="77777777" w:rsidR="00FF6B11" w:rsidRPr="00FF6B11" w:rsidRDefault="00FF6B11" w:rsidP="00FF6B11">
      <w:pPr>
        <w:widowControl w:val="0"/>
        <w:numPr>
          <w:ilvl w:val="0"/>
          <w:numId w:val="3"/>
        </w:numPr>
        <w:autoSpaceDE w:val="0"/>
        <w:autoSpaceDN w:val="0"/>
        <w:adjustRightInd w:val="0"/>
        <w:spacing w:line="240" w:lineRule="auto"/>
        <w:ind w:left="695" w:hanging="321"/>
        <w:rPr>
          <w:rFonts w:ascii="Times New Roman" w:eastAsia="Times New Roman" w:hAnsi="Times New Roman" w:cs="Times New Roman"/>
          <w:color w:val="0A0A12"/>
          <w:sz w:val="22"/>
          <w:lang w:bidi="he-IL"/>
        </w:rPr>
      </w:pPr>
      <w:r w:rsidRPr="00FF6B11">
        <w:rPr>
          <w:rFonts w:ascii="Times New Roman" w:eastAsia="Times New Roman" w:hAnsi="Times New Roman" w:cs="Times New Roman"/>
          <w:color w:val="000003"/>
          <w:sz w:val="22"/>
          <w:lang w:bidi="he-IL"/>
        </w:rPr>
        <w:t xml:space="preserve">Other misrepresentations of academic achievement submitted for evaluation or a grade. </w:t>
      </w:r>
    </w:p>
    <w:p w14:paraId="0A162D54" w14:textId="77777777" w:rsidR="00FF6B11" w:rsidRPr="00FF6B11" w:rsidRDefault="00FF6B11" w:rsidP="00FF6B11">
      <w:pPr>
        <w:widowControl w:val="0"/>
        <w:autoSpaceDE w:val="0"/>
        <w:autoSpaceDN w:val="0"/>
        <w:adjustRightInd w:val="0"/>
        <w:spacing w:before="115" w:line="264" w:lineRule="exact"/>
        <w:ind w:left="14" w:right="5"/>
        <w:rPr>
          <w:rFonts w:ascii="Times New Roman" w:eastAsia="Times New Roman" w:hAnsi="Times New Roman" w:cs="Times New Roman"/>
          <w:color w:val="000003"/>
          <w:sz w:val="22"/>
          <w:lang w:bidi="he-IL"/>
        </w:rPr>
      </w:pPr>
      <w:r w:rsidRPr="00FF6B11">
        <w:rPr>
          <w:rFonts w:ascii="Times New Roman" w:eastAsia="Times New Roman" w:hAnsi="Times New Roman" w:cs="Times New Roman"/>
          <w:b/>
          <w:bCs/>
          <w:color w:val="000003"/>
          <w:sz w:val="22"/>
          <w:lang w:bidi="he-IL"/>
        </w:rPr>
        <w:lastRenderedPageBreak/>
        <w:t xml:space="preserve">Plagiarism </w:t>
      </w:r>
      <w:r w:rsidRPr="00FF6B11">
        <w:rPr>
          <w:rFonts w:ascii="Times New Roman" w:eastAsia="Times New Roman" w:hAnsi="Times New Roman" w:cs="Times New Roman"/>
          <w:color w:val="000003"/>
          <w:sz w:val="22"/>
          <w:lang w:bidi="he-IL"/>
        </w:rPr>
        <w:t xml:space="preserve">is defined as "the false assumption of authorship; the wrongful act of taking the product of another person's mind and presenting it as one's own" (A. </w:t>
      </w:r>
      <w:proofErr w:type="spellStart"/>
      <w:r w:rsidRPr="00FF6B11">
        <w:rPr>
          <w:rFonts w:ascii="Times New Roman" w:eastAsia="Times New Roman" w:hAnsi="Times New Roman" w:cs="Times New Roman"/>
          <w:color w:val="000003"/>
          <w:sz w:val="22"/>
          <w:lang w:bidi="he-IL"/>
        </w:rPr>
        <w:t>Lindey</w:t>
      </w:r>
      <w:proofErr w:type="spellEnd"/>
      <w:r w:rsidRPr="00FF6B11">
        <w:rPr>
          <w:rFonts w:ascii="Times New Roman" w:eastAsia="Times New Roman" w:hAnsi="Times New Roman" w:cs="Times New Roman"/>
          <w:color w:val="000003"/>
          <w:sz w:val="22"/>
          <w:lang w:bidi="he-IL"/>
        </w:rPr>
        <w:t xml:space="preserve">, 2006, </w:t>
      </w:r>
      <w:r w:rsidRPr="00FF6B11">
        <w:rPr>
          <w:rFonts w:ascii="Times New Roman" w:eastAsia="Times New Roman" w:hAnsi="Times New Roman" w:cs="Times New Roman"/>
          <w:i/>
          <w:iCs/>
          <w:color w:val="000003"/>
          <w:sz w:val="22"/>
          <w:lang w:bidi="he-IL"/>
        </w:rPr>
        <w:t xml:space="preserve">Plagiarism and Originality). The Prentice Hall Reference Guide </w:t>
      </w:r>
      <w:r w:rsidRPr="00FF6B11">
        <w:rPr>
          <w:rFonts w:ascii="Times New Roman" w:eastAsia="Times New Roman" w:hAnsi="Times New Roman" w:cs="Times New Roman"/>
          <w:color w:val="000003"/>
          <w:sz w:val="22"/>
          <w:lang w:bidi="he-IL"/>
        </w:rPr>
        <w:t>(2006) indicates, "To plagiarize is to include someone else's writing, information, or idea in a paper and fail to acknowledge what you took by indicating whose work it is" (p. 292)</w:t>
      </w:r>
      <w:r w:rsidRPr="00FF6B11">
        <w:rPr>
          <w:rFonts w:ascii="Times New Roman" w:eastAsia="Times New Roman" w:hAnsi="Times New Roman" w:cs="Times New Roman"/>
          <w:color w:val="0A0A12"/>
          <w:sz w:val="22"/>
          <w:lang w:bidi="he-IL"/>
        </w:rPr>
        <w:t xml:space="preserve">. </w:t>
      </w:r>
      <w:r w:rsidRPr="00FF6B11">
        <w:rPr>
          <w:rFonts w:ascii="Times New Roman" w:eastAsia="Times New Roman" w:hAnsi="Times New Roman" w:cs="Times New Roman"/>
          <w:color w:val="000003"/>
          <w:sz w:val="22"/>
          <w:lang w:bidi="he-IL"/>
        </w:rPr>
        <w:t>In other words, it is not giving credit where credit is due. Plagiarism is both a moral and ethical offense and sometimes a lega</w:t>
      </w:r>
      <w:r w:rsidRPr="00FF6B11">
        <w:rPr>
          <w:rFonts w:ascii="Times New Roman" w:eastAsia="Times New Roman" w:hAnsi="Times New Roman" w:cs="Times New Roman"/>
          <w:color w:val="0A0A12"/>
          <w:sz w:val="22"/>
          <w:lang w:bidi="he-IL"/>
        </w:rPr>
        <w:t xml:space="preserve">l </w:t>
      </w:r>
      <w:r w:rsidRPr="00FF6B11">
        <w:rPr>
          <w:rFonts w:ascii="Times New Roman" w:eastAsia="Times New Roman" w:hAnsi="Times New Roman" w:cs="Times New Roman"/>
          <w:color w:val="000003"/>
          <w:sz w:val="22"/>
          <w:lang w:bidi="he-IL"/>
        </w:rPr>
        <w:t xml:space="preserve">one. </w:t>
      </w:r>
    </w:p>
    <w:p w14:paraId="0FD59655" w14:textId="77777777" w:rsidR="00FF6B11" w:rsidRPr="00FF6B11" w:rsidRDefault="00FF6B11" w:rsidP="00FF6B11">
      <w:pPr>
        <w:widowControl w:val="0"/>
        <w:autoSpaceDE w:val="0"/>
        <w:autoSpaceDN w:val="0"/>
        <w:adjustRightInd w:val="0"/>
        <w:spacing w:line="369" w:lineRule="exact"/>
        <w:ind w:left="14" w:right="5"/>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E</w:t>
      </w:r>
      <w:r w:rsidRPr="00FF6B11">
        <w:rPr>
          <w:rFonts w:ascii="Times New Roman" w:eastAsia="Times New Roman" w:hAnsi="Times New Roman" w:cs="Times New Roman"/>
          <w:color w:val="0A0A12"/>
          <w:sz w:val="22"/>
          <w:lang w:bidi="he-IL"/>
        </w:rPr>
        <w:t>x</w:t>
      </w:r>
      <w:r w:rsidRPr="00FF6B11">
        <w:rPr>
          <w:rFonts w:ascii="Times New Roman" w:eastAsia="Times New Roman" w:hAnsi="Times New Roman" w:cs="Times New Roman"/>
          <w:color w:val="000003"/>
          <w:sz w:val="22"/>
          <w:lang w:bidi="he-IL"/>
        </w:rPr>
        <w:t>ample</w:t>
      </w:r>
      <w:r w:rsidRPr="00FF6B11">
        <w:rPr>
          <w:rFonts w:ascii="Times New Roman" w:eastAsia="Times New Roman" w:hAnsi="Times New Roman" w:cs="Times New Roman"/>
          <w:color w:val="0A0A12"/>
          <w:sz w:val="22"/>
          <w:lang w:bidi="he-IL"/>
        </w:rPr>
        <w:t xml:space="preserve">s </w:t>
      </w:r>
      <w:r w:rsidRPr="00FF6B11">
        <w:rPr>
          <w:rFonts w:ascii="Times New Roman" w:eastAsia="Times New Roman" w:hAnsi="Times New Roman" w:cs="Times New Roman"/>
          <w:color w:val="000003"/>
          <w:sz w:val="22"/>
          <w:lang w:bidi="he-IL"/>
        </w:rPr>
        <w:t xml:space="preserve">of plagiarism include: </w:t>
      </w:r>
    </w:p>
    <w:p w14:paraId="0FF4F1CE" w14:textId="77777777" w:rsidR="00FF6B11" w:rsidRPr="00FF6B11" w:rsidRDefault="00FF6B11" w:rsidP="00FF6B11">
      <w:pPr>
        <w:widowControl w:val="0"/>
        <w:numPr>
          <w:ilvl w:val="0"/>
          <w:numId w:val="3"/>
        </w:numPr>
        <w:autoSpaceDE w:val="0"/>
        <w:autoSpaceDN w:val="0"/>
        <w:adjustRightInd w:val="0"/>
        <w:spacing w:line="259" w:lineRule="exact"/>
        <w:ind w:left="705" w:right="201" w:hanging="340"/>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 xml:space="preserve">Copying another person's actual words without the use of quotation marks, source citation, or footnotes. </w:t>
      </w:r>
    </w:p>
    <w:p w14:paraId="42ED24C8" w14:textId="77777777" w:rsidR="00FF6B11" w:rsidRPr="00FF6B11" w:rsidRDefault="00FF6B11" w:rsidP="00FF6B11">
      <w:pPr>
        <w:widowControl w:val="0"/>
        <w:numPr>
          <w:ilvl w:val="0"/>
          <w:numId w:val="3"/>
        </w:numPr>
        <w:autoSpaceDE w:val="0"/>
        <w:autoSpaceDN w:val="0"/>
        <w:adjustRightInd w:val="0"/>
        <w:spacing w:line="259" w:lineRule="exact"/>
        <w:ind w:left="705" w:right="201" w:hanging="340"/>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 xml:space="preserve">Presenting another person's ideas or theories </w:t>
      </w:r>
      <w:r w:rsidRPr="00FF6B11">
        <w:rPr>
          <w:rFonts w:ascii="Times New Roman" w:eastAsia="Times New Roman" w:hAnsi="Times New Roman" w:cs="Times New Roman"/>
          <w:color w:val="0A0A12"/>
          <w:sz w:val="22"/>
          <w:lang w:bidi="he-IL"/>
        </w:rPr>
        <w:t>i</w:t>
      </w:r>
      <w:r w:rsidRPr="00FF6B11">
        <w:rPr>
          <w:rFonts w:ascii="Times New Roman" w:eastAsia="Times New Roman" w:hAnsi="Times New Roman" w:cs="Times New Roman"/>
          <w:color w:val="000003"/>
          <w:sz w:val="22"/>
          <w:lang w:bidi="he-IL"/>
        </w:rPr>
        <w:t>n your own words without citing the sourc</w:t>
      </w:r>
      <w:r w:rsidRPr="00FF6B11">
        <w:rPr>
          <w:rFonts w:ascii="Times New Roman" w:eastAsia="Times New Roman" w:hAnsi="Times New Roman" w:cs="Times New Roman"/>
          <w:color w:val="0A0A12"/>
          <w:sz w:val="22"/>
          <w:lang w:bidi="he-IL"/>
        </w:rPr>
        <w:t>e</w:t>
      </w:r>
      <w:r w:rsidRPr="00FF6B11">
        <w:rPr>
          <w:rFonts w:ascii="Times New Roman" w:eastAsia="Times New Roman" w:hAnsi="Times New Roman" w:cs="Times New Roman"/>
          <w:color w:val="000003"/>
          <w:sz w:val="22"/>
          <w:lang w:bidi="he-IL"/>
        </w:rPr>
        <w:t xml:space="preserve">. </w:t>
      </w:r>
    </w:p>
    <w:p w14:paraId="1EA8E84C" w14:textId="77777777" w:rsidR="00FF6B11" w:rsidRPr="00FF6B11" w:rsidRDefault="00FF6B11" w:rsidP="00FF6B11">
      <w:pPr>
        <w:widowControl w:val="0"/>
        <w:numPr>
          <w:ilvl w:val="0"/>
          <w:numId w:val="3"/>
        </w:numPr>
        <w:autoSpaceDE w:val="0"/>
        <w:autoSpaceDN w:val="0"/>
        <w:adjustRightInd w:val="0"/>
        <w:spacing w:line="259" w:lineRule="exact"/>
        <w:ind w:left="705" w:right="201" w:hanging="340"/>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F</w:t>
      </w:r>
      <w:r w:rsidRPr="00FF6B11">
        <w:rPr>
          <w:rFonts w:ascii="Times New Roman" w:eastAsia="Times New Roman" w:hAnsi="Times New Roman" w:cs="Times New Roman"/>
          <w:color w:val="0A0A12"/>
          <w:sz w:val="22"/>
          <w:lang w:bidi="he-IL"/>
        </w:rPr>
        <w:t>a</w:t>
      </w:r>
      <w:r w:rsidRPr="00FF6B11">
        <w:rPr>
          <w:rFonts w:ascii="Times New Roman" w:eastAsia="Times New Roman" w:hAnsi="Times New Roman" w:cs="Times New Roman"/>
          <w:color w:val="000003"/>
          <w:sz w:val="22"/>
          <w:lang w:bidi="he-IL"/>
        </w:rPr>
        <w:t xml:space="preserve">iling to acknowledge contribution and collaboration from others. </w:t>
      </w:r>
    </w:p>
    <w:p w14:paraId="50E464B4" w14:textId="77777777" w:rsidR="00FF6B11" w:rsidRPr="00FF6B11" w:rsidRDefault="00FF6B11" w:rsidP="00FF6B11">
      <w:pPr>
        <w:widowControl w:val="0"/>
        <w:numPr>
          <w:ilvl w:val="0"/>
          <w:numId w:val="3"/>
        </w:numPr>
        <w:autoSpaceDE w:val="0"/>
        <w:autoSpaceDN w:val="0"/>
        <w:adjustRightInd w:val="0"/>
        <w:spacing w:line="259" w:lineRule="exact"/>
        <w:ind w:left="705" w:right="201" w:hanging="340"/>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 xml:space="preserve">Using information that is not common knowledge without </w:t>
      </w:r>
      <w:r w:rsidRPr="00FF6B11">
        <w:rPr>
          <w:rFonts w:ascii="Times New Roman" w:eastAsia="Times New Roman" w:hAnsi="Times New Roman" w:cs="Times New Roman"/>
          <w:color w:val="0A0A12"/>
          <w:sz w:val="22"/>
          <w:lang w:bidi="he-IL"/>
        </w:rPr>
        <w:t>c</w:t>
      </w:r>
      <w:r w:rsidRPr="00FF6B11">
        <w:rPr>
          <w:rFonts w:ascii="Times New Roman" w:eastAsia="Times New Roman" w:hAnsi="Times New Roman" w:cs="Times New Roman"/>
          <w:color w:val="000003"/>
          <w:sz w:val="22"/>
          <w:lang w:bidi="he-IL"/>
        </w:rPr>
        <w:t>iting the sourc</w:t>
      </w:r>
      <w:r w:rsidRPr="00FF6B11">
        <w:rPr>
          <w:rFonts w:ascii="Times New Roman" w:eastAsia="Times New Roman" w:hAnsi="Times New Roman" w:cs="Times New Roman"/>
          <w:color w:val="0A0A12"/>
          <w:sz w:val="22"/>
          <w:lang w:bidi="he-IL"/>
        </w:rPr>
        <w:t>e</w:t>
      </w:r>
      <w:r w:rsidRPr="00FF6B11">
        <w:rPr>
          <w:rFonts w:ascii="Times New Roman" w:eastAsia="Times New Roman" w:hAnsi="Times New Roman" w:cs="Times New Roman"/>
          <w:color w:val="000003"/>
          <w:sz w:val="22"/>
          <w:lang w:bidi="he-IL"/>
        </w:rPr>
        <w:t xml:space="preserve">. </w:t>
      </w:r>
    </w:p>
    <w:p w14:paraId="64F836F6" w14:textId="77777777" w:rsidR="00FF6B11" w:rsidRPr="00FF6B11" w:rsidRDefault="00FF6B11" w:rsidP="00FF6B11">
      <w:pPr>
        <w:widowControl w:val="0"/>
        <w:numPr>
          <w:ilvl w:val="0"/>
          <w:numId w:val="3"/>
        </w:numPr>
        <w:autoSpaceDE w:val="0"/>
        <w:autoSpaceDN w:val="0"/>
        <w:adjustRightInd w:val="0"/>
        <w:spacing w:line="264" w:lineRule="exact"/>
        <w:ind w:left="700" w:right="427" w:hanging="340"/>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Submitting downloaded papers or parts of papers, "cutting and pastin</w:t>
      </w:r>
      <w:r w:rsidRPr="00FF6B11">
        <w:rPr>
          <w:rFonts w:ascii="Times New Roman" w:eastAsia="Times New Roman" w:hAnsi="Times New Roman" w:cs="Times New Roman"/>
          <w:color w:val="0A0A12"/>
          <w:sz w:val="22"/>
          <w:lang w:bidi="he-IL"/>
        </w:rPr>
        <w:t>g</w:t>
      </w:r>
      <w:r w:rsidRPr="00FF6B11">
        <w:rPr>
          <w:rFonts w:ascii="Times New Roman" w:eastAsia="Times New Roman" w:hAnsi="Times New Roman" w:cs="Times New Roman"/>
          <w:color w:val="000003"/>
          <w:sz w:val="22"/>
          <w:lang w:bidi="he-IL"/>
        </w:rPr>
        <w:t xml:space="preserve">," or paraphrasing or copying information from Internet sources without proper acknowledgement of a source. </w:t>
      </w:r>
    </w:p>
    <w:p w14:paraId="42E73A04" w14:textId="07F9B329" w:rsidR="00FF6B11" w:rsidRDefault="00FF6B11" w:rsidP="0058033E">
      <w:pPr>
        <w:widowControl w:val="0"/>
        <w:autoSpaceDE w:val="0"/>
        <w:autoSpaceDN w:val="0"/>
        <w:adjustRightInd w:val="0"/>
        <w:spacing w:before="139" w:line="264" w:lineRule="exact"/>
        <w:ind w:right="427"/>
        <w:rPr>
          <w:rFonts w:ascii="Times New Roman" w:eastAsia="Times New Roman" w:hAnsi="Times New Roman" w:cs="Times New Roman"/>
          <w:color w:val="000003"/>
          <w:sz w:val="22"/>
          <w:lang w:bidi="he-IL"/>
        </w:rPr>
      </w:pPr>
    </w:p>
    <w:p w14:paraId="115AD1E3" w14:textId="77777777" w:rsidR="00FF6B11" w:rsidRPr="00FF6B11" w:rsidRDefault="00FF6B11" w:rsidP="00FF6B11">
      <w:pPr>
        <w:widowControl w:val="0"/>
        <w:autoSpaceDE w:val="0"/>
        <w:autoSpaceDN w:val="0"/>
        <w:adjustRightInd w:val="0"/>
        <w:spacing w:before="139" w:line="264" w:lineRule="exact"/>
        <w:ind w:left="700" w:right="427"/>
        <w:rPr>
          <w:rFonts w:ascii="Times New Roman" w:eastAsia="Times New Roman" w:hAnsi="Times New Roman" w:cs="Times New Roman"/>
          <w:color w:val="000003"/>
          <w:sz w:val="22"/>
          <w:lang w:bidi="he-IL"/>
        </w:rPr>
      </w:pPr>
    </w:p>
    <w:p w14:paraId="3369C63D" w14:textId="22CE11F2" w:rsidR="00FF6B11" w:rsidRPr="00FF6B11" w:rsidRDefault="00FF6B11" w:rsidP="00FF6B11">
      <w:pPr>
        <w:widowControl w:val="0"/>
        <w:autoSpaceDE w:val="0"/>
        <w:autoSpaceDN w:val="0"/>
        <w:adjustRightInd w:val="0"/>
        <w:spacing w:line="268" w:lineRule="exact"/>
        <w:ind w:left="5" w:right="15"/>
        <w:outlineLvl w:val="2"/>
        <w:rPr>
          <w:rFonts w:ascii="Times New Roman" w:eastAsia="Times New Roman" w:hAnsi="Times New Roman" w:cs="Times New Roman"/>
          <w:b/>
          <w:bCs/>
          <w:color w:val="0A0A12"/>
          <w:sz w:val="25"/>
          <w:szCs w:val="25"/>
          <w:lang w:bidi="he-IL"/>
        </w:rPr>
      </w:pPr>
      <w:bookmarkStart w:id="17" w:name="_Toc117786211"/>
      <w:r w:rsidRPr="00FF6B11">
        <w:rPr>
          <w:rFonts w:ascii="Times New Roman" w:eastAsia="Times New Roman" w:hAnsi="Times New Roman" w:cs="Times New Roman"/>
          <w:b/>
          <w:bCs/>
          <w:color w:val="C00000"/>
          <w:sz w:val="25"/>
          <w:szCs w:val="25"/>
          <w:lang w:bidi="he-IL"/>
        </w:rPr>
        <w:t>Sanctions</w:t>
      </w:r>
      <w:bookmarkEnd w:id="17"/>
      <w:r w:rsidRPr="00FF6B11">
        <w:rPr>
          <w:rFonts w:ascii="Times New Roman" w:eastAsia="Times New Roman" w:hAnsi="Times New Roman" w:cs="Times New Roman"/>
          <w:b/>
          <w:bCs/>
          <w:color w:val="0A0A12"/>
          <w:sz w:val="25"/>
          <w:szCs w:val="25"/>
          <w:lang w:bidi="he-IL"/>
        </w:rPr>
        <w:t xml:space="preserve"> </w:t>
      </w:r>
    </w:p>
    <w:p w14:paraId="7BE6E255" w14:textId="77777777" w:rsidR="00FF6B11" w:rsidRPr="00FF6B11" w:rsidRDefault="00FF6B11" w:rsidP="00FF6B11">
      <w:pPr>
        <w:widowControl w:val="0"/>
        <w:autoSpaceDE w:val="0"/>
        <w:autoSpaceDN w:val="0"/>
        <w:adjustRightInd w:val="0"/>
        <w:spacing w:line="264" w:lineRule="exact"/>
        <w:ind w:left="4" w:right="43"/>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It is the re</w:t>
      </w:r>
      <w:r w:rsidRPr="00FF6B11">
        <w:rPr>
          <w:rFonts w:ascii="Times New Roman" w:eastAsia="Times New Roman" w:hAnsi="Times New Roman" w:cs="Times New Roman"/>
          <w:color w:val="0A0A12"/>
          <w:sz w:val="22"/>
          <w:lang w:bidi="he-IL"/>
        </w:rPr>
        <w:t>s</w:t>
      </w:r>
      <w:r w:rsidRPr="00FF6B11">
        <w:rPr>
          <w:rFonts w:ascii="Times New Roman" w:eastAsia="Times New Roman" w:hAnsi="Times New Roman" w:cs="Times New Roman"/>
          <w:color w:val="000003"/>
          <w:sz w:val="22"/>
          <w:lang w:bidi="he-IL"/>
        </w:rPr>
        <w:t>ponsibility of each student to be aware of policies regulating acad</w:t>
      </w:r>
      <w:r w:rsidRPr="00FF6B11">
        <w:rPr>
          <w:rFonts w:ascii="Times New Roman" w:eastAsia="Times New Roman" w:hAnsi="Times New Roman" w:cs="Times New Roman"/>
          <w:color w:val="0A0A12"/>
          <w:sz w:val="22"/>
          <w:lang w:bidi="he-IL"/>
        </w:rPr>
        <w:t>e</w:t>
      </w:r>
      <w:r w:rsidRPr="00FF6B11">
        <w:rPr>
          <w:rFonts w:ascii="Times New Roman" w:eastAsia="Times New Roman" w:hAnsi="Times New Roman" w:cs="Times New Roman"/>
          <w:color w:val="000003"/>
          <w:sz w:val="22"/>
          <w:lang w:bidi="he-IL"/>
        </w:rPr>
        <w:t xml:space="preserve">mic conduct including definitions of academic dishonesty, the possible sanctions, and the appeals process. </w:t>
      </w:r>
    </w:p>
    <w:p w14:paraId="6385BE5A" w14:textId="77777777" w:rsidR="00FF6B11" w:rsidRPr="00FF6B11" w:rsidRDefault="00FF6B11" w:rsidP="00FF6B11">
      <w:pPr>
        <w:widowControl w:val="0"/>
        <w:autoSpaceDE w:val="0"/>
        <w:autoSpaceDN w:val="0"/>
        <w:adjustRightInd w:val="0"/>
        <w:spacing w:line="264" w:lineRule="exact"/>
        <w:ind w:left="4" w:right="43"/>
        <w:rPr>
          <w:rFonts w:ascii="Times New Roman" w:eastAsia="Times New Roman" w:hAnsi="Times New Roman" w:cs="Times New Roman"/>
          <w:color w:val="000003"/>
          <w:sz w:val="22"/>
          <w:lang w:bidi="he-IL"/>
        </w:rPr>
      </w:pPr>
    </w:p>
    <w:p w14:paraId="1CE47D0E" w14:textId="77777777" w:rsidR="00FF6B11" w:rsidRPr="00FF6B11" w:rsidRDefault="00FF6B11" w:rsidP="00FF6B11">
      <w:pPr>
        <w:widowControl w:val="0"/>
        <w:autoSpaceDE w:val="0"/>
        <w:autoSpaceDN w:val="0"/>
        <w:adjustRightInd w:val="0"/>
        <w:spacing w:line="264" w:lineRule="exact"/>
        <w:ind w:right="34"/>
        <w:rPr>
          <w:rFonts w:ascii="Times New Roman" w:eastAsia="Times New Roman" w:hAnsi="Times New Roman" w:cs="Times New Roman"/>
          <w:color w:val="0A0A12"/>
          <w:sz w:val="22"/>
          <w:lang w:bidi="he-IL"/>
        </w:rPr>
      </w:pPr>
      <w:r w:rsidRPr="00FF6B11">
        <w:rPr>
          <w:rFonts w:ascii="Times New Roman" w:eastAsia="Times New Roman" w:hAnsi="Times New Roman" w:cs="Times New Roman"/>
          <w:color w:val="000003"/>
          <w:sz w:val="22"/>
          <w:lang w:bidi="he-IL"/>
        </w:rPr>
        <w:t>Any student apprehended and charged with cheating, including plagiarism</w:t>
      </w:r>
      <w:r w:rsidRPr="00FF6B11">
        <w:rPr>
          <w:rFonts w:ascii="Times New Roman" w:eastAsia="Times New Roman" w:hAnsi="Times New Roman" w:cs="Times New Roman"/>
          <w:color w:val="2B2B32"/>
          <w:sz w:val="22"/>
          <w:lang w:bidi="he-IL"/>
        </w:rPr>
        <w:t xml:space="preserve">, </w:t>
      </w:r>
      <w:r w:rsidRPr="00FF6B11">
        <w:rPr>
          <w:rFonts w:ascii="Times New Roman" w:eastAsia="Times New Roman" w:hAnsi="Times New Roman" w:cs="Times New Roman"/>
          <w:color w:val="000003"/>
          <w:sz w:val="22"/>
          <w:lang w:bidi="he-IL"/>
        </w:rPr>
        <w:t>during his or her college matriculation, shall re</w:t>
      </w:r>
      <w:r w:rsidRPr="00FF6B11">
        <w:rPr>
          <w:rFonts w:ascii="Times New Roman" w:eastAsia="Times New Roman" w:hAnsi="Times New Roman" w:cs="Times New Roman"/>
          <w:color w:val="0A0A12"/>
          <w:sz w:val="22"/>
          <w:lang w:bidi="he-IL"/>
        </w:rPr>
        <w:t>c</w:t>
      </w:r>
      <w:r w:rsidRPr="00FF6B11">
        <w:rPr>
          <w:rFonts w:ascii="Times New Roman" w:eastAsia="Times New Roman" w:hAnsi="Times New Roman" w:cs="Times New Roman"/>
          <w:color w:val="000003"/>
          <w:sz w:val="22"/>
          <w:lang w:bidi="he-IL"/>
        </w:rPr>
        <w:t>eive the following discipline</w:t>
      </w:r>
      <w:r w:rsidRPr="00FF6B11">
        <w:rPr>
          <w:rFonts w:ascii="Times New Roman" w:eastAsia="Times New Roman" w:hAnsi="Times New Roman" w:cs="Times New Roman"/>
          <w:color w:val="0A0A12"/>
          <w:sz w:val="22"/>
          <w:lang w:bidi="he-IL"/>
        </w:rPr>
        <w:t xml:space="preserve">: </w:t>
      </w:r>
    </w:p>
    <w:p w14:paraId="049E4D51" w14:textId="77777777" w:rsidR="00FF6B11" w:rsidRPr="00FF6B11" w:rsidRDefault="00FF6B11" w:rsidP="00FF6B11">
      <w:pPr>
        <w:widowControl w:val="0"/>
        <w:autoSpaceDE w:val="0"/>
        <w:autoSpaceDN w:val="0"/>
        <w:adjustRightInd w:val="0"/>
        <w:spacing w:line="264" w:lineRule="exact"/>
        <w:ind w:right="34" w:firstLine="720"/>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1.    First incident of cheating: failure in paper</w:t>
      </w:r>
      <w:r w:rsidRPr="00FF6B11">
        <w:rPr>
          <w:rFonts w:ascii="Times New Roman" w:eastAsia="Times New Roman" w:hAnsi="Times New Roman" w:cs="Times New Roman"/>
          <w:color w:val="0A0A12"/>
          <w:sz w:val="22"/>
          <w:lang w:bidi="he-IL"/>
        </w:rPr>
        <w:t xml:space="preserve">, </w:t>
      </w:r>
      <w:r w:rsidRPr="00FF6B11">
        <w:rPr>
          <w:rFonts w:ascii="Times New Roman" w:eastAsia="Times New Roman" w:hAnsi="Times New Roman" w:cs="Times New Roman"/>
          <w:color w:val="000003"/>
          <w:sz w:val="22"/>
          <w:lang w:bidi="he-IL"/>
        </w:rPr>
        <w:t>assignment</w:t>
      </w:r>
      <w:r w:rsidRPr="00FF6B11">
        <w:rPr>
          <w:rFonts w:ascii="Times New Roman" w:eastAsia="Times New Roman" w:hAnsi="Times New Roman" w:cs="Times New Roman"/>
          <w:color w:val="0A0A12"/>
          <w:sz w:val="22"/>
          <w:lang w:bidi="he-IL"/>
        </w:rPr>
        <w:t xml:space="preserve">, </w:t>
      </w:r>
      <w:r w:rsidRPr="00FF6B11">
        <w:rPr>
          <w:rFonts w:ascii="Times New Roman" w:eastAsia="Times New Roman" w:hAnsi="Times New Roman" w:cs="Times New Roman"/>
          <w:color w:val="000003"/>
          <w:sz w:val="22"/>
          <w:lang w:bidi="he-IL"/>
        </w:rPr>
        <w:t xml:space="preserve">or exam. </w:t>
      </w:r>
    </w:p>
    <w:p w14:paraId="4808DDFD" w14:textId="77777777" w:rsidR="00FF6B11" w:rsidRPr="00FF6B11" w:rsidRDefault="00FF6B11" w:rsidP="00FF6B11">
      <w:pPr>
        <w:widowControl w:val="0"/>
        <w:numPr>
          <w:ilvl w:val="0"/>
          <w:numId w:val="5"/>
        </w:numPr>
        <w:autoSpaceDE w:val="0"/>
        <w:autoSpaceDN w:val="0"/>
        <w:adjustRightInd w:val="0"/>
        <w:spacing w:line="374" w:lineRule="exact"/>
        <w:ind w:left="1060" w:hanging="340"/>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 xml:space="preserve">Second incident of cheating: failure in the course involved. </w:t>
      </w:r>
    </w:p>
    <w:p w14:paraId="17390A48" w14:textId="77777777" w:rsidR="00FF6B11" w:rsidRPr="00FF6B11" w:rsidRDefault="00FF6B11" w:rsidP="00FF6B11">
      <w:pPr>
        <w:widowControl w:val="0"/>
        <w:numPr>
          <w:ilvl w:val="0"/>
          <w:numId w:val="5"/>
        </w:numPr>
        <w:autoSpaceDE w:val="0"/>
        <w:autoSpaceDN w:val="0"/>
        <w:adjustRightInd w:val="0"/>
        <w:spacing w:line="374" w:lineRule="exact"/>
        <w:ind w:left="1060" w:hanging="340"/>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 xml:space="preserve">Third incident of cheating: dismissal from the university. </w:t>
      </w:r>
    </w:p>
    <w:p w14:paraId="024C17B2" w14:textId="77777777" w:rsidR="00FF6B11" w:rsidRPr="00FF6B11" w:rsidRDefault="00FF6B11" w:rsidP="00FF6B11">
      <w:pPr>
        <w:widowControl w:val="0"/>
        <w:autoSpaceDE w:val="0"/>
        <w:autoSpaceDN w:val="0"/>
        <w:adjustRightInd w:val="0"/>
        <w:spacing w:before="105" w:line="268" w:lineRule="exact"/>
        <w:ind w:left="14" w:right="14"/>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A graduate student is expected to understand clearly the nature of cheating and is subject to dismissal from the university for a single incident of academic dishonesty or cheating</w:t>
      </w:r>
      <w:r w:rsidRPr="00FF6B11">
        <w:rPr>
          <w:rFonts w:ascii="Times New Roman" w:eastAsia="Times New Roman" w:hAnsi="Times New Roman" w:cs="Times New Roman"/>
          <w:color w:val="14151C"/>
          <w:sz w:val="22"/>
          <w:lang w:bidi="he-IL"/>
        </w:rPr>
        <w:t xml:space="preserve">. </w:t>
      </w:r>
      <w:r w:rsidRPr="00FF6B11">
        <w:rPr>
          <w:rFonts w:ascii="Times New Roman" w:eastAsia="Times New Roman" w:hAnsi="Times New Roman" w:cs="Times New Roman"/>
          <w:color w:val="000003"/>
          <w:sz w:val="22"/>
          <w:lang w:bidi="he-IL"/>
        </w:rPr>
        <w:t xml:space="preserve">Incidents of cheating and/or plagiarism will be investigated and judged by the appropriate graduate faculty. </w:t>
      </w:r>
    </w:p>
    <w:p w14:paraId="3C35A93C" w14:textId="77777777" w:rsidR="00FF6B11" w:rsidRPr="00FF6B11" w:rsidRDefault="00FF6B11" w:rsidP="00FF6B11">
      <w:pPr>
        <w:widowControl w:val="0"/>
        <w:autoSpaceDE w:val="0"/>
        <w:autoSpaceDN w:val="0"/>
        <w:adjustRightInd w:val="0"/>
        <w:spacing w:before="105" w:line="268" w:lineRule="exact"/>
        <w:ind w:left="14" w:right="14"/>
        <w:rPr>
          <w:rFonts w:ascii="Times New Roman" w:eastAsia="Times New Roman" w:hAnsi="Times New Roman" w:cs="Times New Roman"/>
          <w:color w:val="39393C"/>
          <w:sz w:val="22"/>
          <w:lang w:bidi="he-IL"/>
        </w:rPr>
      </w:pPr>
      <w:r w:rsidRPr="00FF6B11">
        <w:rPr>
          <w:rFonts w:ascii="Times New Roman" w:eastAsia="Times New Roman" w:hAnsi="Times New Roman" w:cs="Times New Roman"/>
          <w:color w:val="000003"/>
          <w:sz w:val="22"/>
          <w:lang w:bidi="he-IL"/>
        </w:rPr>
        <w:t>Because the matter of cheating cumulatively leads to dismissal, faculty are required to report each case to the appropriate university administrator who in turn reports the case to the academic leader of the specific college/school. Unquestionable evidence must be in hand before any action will be taken to confront and accuse a student of cheating</w:t>
      </w:r>
      <w:r w:rsidRPr="00FF6B11">
        <w:rPr>
          <w:rFonts w:ascii="Times New Roman" w:eastAsia="Times New Roman" w:hAnsi="Times New Roman" w:cs="Times New Roman"/>
          <w:color w:val="39393C"/>
          <w:sz w:val="22"/>
          <w:lang w:bidi="he-IL"/>
        </w:rPr>
        <w:t xml:space="preserve">. </w:t>
      </w:r>
    </w:p>
    <w:p w14:paraId="71AA24A9" w14:textId="77777777" w:rsidR="00FF6B11" w:rsidRPr="00FF6B11" w:rsidRDefault="00FF6B11" w:rsidP="00FF6B11">
      <w:pPr>
        <w:widowControl w:val="0"/>
        <w:autoSpaceDE w:val="0"/>
        <w:autoSpaceDN w:val="0"/>
        <w:adjustRightInd w:val="0"/>
        <w:spacing w:before="110" w:line="268" w:lineRule="exact"/>
        <w:ind w:left="14" w:right="43"/>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A student who is not satisfied with the disciplinary action may follow the g</w:t>
      </w:r>
      <w:r w:rsidRPr="00FF6B11">
        <w:rPr>
          <w:rFonts w:ascii="Times New Roman" w:eastAsia="Times New Roman" w:hAnsi="Times New Roman" w:cs="Times New Roman"/>
          <w:color w:val="14151C"/>
          <w:sz w:val="22"/>
          <w:lang w:bidi="he-IL"/>
        </w:rPr>
        <w:t>r</w:t>
      </w:r>
      <w:r w:rsidRPr="00FF6B11">
        <w:rPr>
          <w:rFonts w:ascii="Times New Roman" w:eastAsia="Times New Roman" w:hAnsi="Times New Roman" w:cs="Times New Roman"/>
          <w:color w:val="000003"/>
          <w:sz w:val="22"/>
          <w:lang w:bidi="he-IL"/>
        </w:rPr>
        <w:t xml:space="preserve">ievance and appeal policies below. </w:t>
      </w:r>
    </w:p>
    <w:p w14:paraId="274D4B47" w14:textId="77777777" w:rsidR="00FF6B11" w:rsidRPr="00FF6B11" w:rsidRDefault="00FF6B11" w:rsidP="00FF6B11">
      <w:pPr>
        <w:widowControl w:val="0"/>
        <w:autoSpaceDE w:val="0"/>
        <w:autoSpaceDN w:val="0"/>
        <w:adjustRightInd w:val="0"/>
        <w:spacing w:before="105" w:line="268" w:lineRule="exact"/>
        <w:ind w:right="14"/>
        <w:rPr>
          <w:rFonts w:ascii="Times New Roman" w:eastAsia="Times New Roman" w:hAnsi="Times New Roman" w:cs="Times New Roman"/>
          <w:color w:val="000003"/>
          <w:sz w:val="22"/>
          <w:lang w:bidi="he-IL"/>
        </w:rPr>
      </w:pPr>
      <w:r w:rsidRPr="00FF6B11">
        <w:rPr>
          <w:rFonts w:ascii="Times New Roman" w:eastAsia="Times New Roman" w:hAnsi="Times New Roman" w:cs="Times New Roman"/>
          <w:b/>
          <w:i/>
          <w:iCs/>
          <w:color w:val="000003"/>
          <w:sz w:val="22"/>
          <w:lang w:bidi="he-IL"/>
        </w:rPr>
        <w:t>Falsification of Academic Records or University Documents:</w:t>
      </w:r>
      <w:r w:rsidRPr="00FF6B11">
        <w:rPr>
          <w:rFonts w:ascii="Times New Roman" w:eastAsia="Times New Roman" w:hAnsi="Times New Roman" w:cs="Times New Roman"/>
          <w:i/>
          <w:iCs/>
          <w:color w:val="000003"/>
          <w:sz w:val="22"/>
          <w:lang w:bidi="he-IL"/>
        </w:rPr>
        <w:t xml:space="preserve"> </w:t>
      </w:r>
      <w:r w:rsidRPr="00FF6B11">
        <w:rPr>
          <w:rFonts w:ascii="Times New Roman" w:eastAsia="Times New Roman" w:hAnsi="Times New Roman" w:cs="Times New Roman"/>
          <w:color w:val="000003"/>
          <w:sz w:val="22"/>
          <w:lang w:bidi="he-IL"/>
        </w:rPr>
        <w:t>Falsification of academic records or documents includes but is not limited to altering any documents affecting academic records; forging signatures; or falsifying information of an official document such as a grade report, ID card, financial receipt</w:t>
      </w:r>
      <w:r w:rsidRPr="00FF6B11">
        <w:rPr>
          <w:rFonts w:ascii="Times New Roman" w:eastAsia="Times New Roman" w:hAnsi="Times New Roman" w:cs="Times New Roman"/>
          <w:color w:val="14151C"/>
          <w:sz w:val="22"/>
          <w:lang w:bidi="he-IL"/>
        </w:rPr>
        <w:t xml:space="preserve">, </w:t>
      </w:r>
      <w:r w:rsidRPr="00FF6B11">
        <w:rPr>
          <w:rFonts w:ascii="Times New Roman" w:eastAsia="Times New Roman" w:hAnsi="Times New Roman" w:cs="Times New Roman"/>
          <w:color w:val="000003"/>
          <w:sz w:val="22"/>
          <w:lang w:bidi="he-IL"/>
        </w:rPr>
        <w:t xml:space="preserve">or any other official university letter or communication. This includes information downloaded (printed) from student information available via Web (online) services. </w:t>
      </w:r>
    </w:p>
    <w:p w14:paraId="4B485E34" w14:textId="77777777" w:rsidR="00FF6B11" w:rsidRPr="00FF6B11" w:rsidRDefault="00FF6B11" w:rsidP="0058033E">
      <w:pPr>
        <w:widowControl w:val="0"/>
        <w:autoSpaceDE w:val="0"/>
        <w:autoSpaceDN w:val="0"/>
        <w:adjustRightInd w:val="0"/>
        <w:spacing w:line="388" w:lineRule="exact"/>
        <w:rPr>
          <w:rFonts w:ascii="Times New Roman" w:eastAsia="Times New Roman" w:hAnsi="Times New Roman" w:cs="Times New Roman"/>
          <w:b/>
          <w:i/>
          <w:iCs/>
          <w:color w:val="14151C"/>
          <w:sz w:val="22"/>
          <w:lang w:bidi="he-IL"/>
        </w:rPr>
      </w:pPr>
    </w:p>
    <w:p w14:paraId="3252C6D6" w14:textId="77777777" w:rsidR="00FF6B11" w:rsidRPr="00FF6B11" w:rsidRDefault="00FF6B11" w:rsidP="00FF6B11">
      <w:pPr>
        <w:widowControl w:val="0"/>
        <w:autoSpaceDE w:val="0"/>
        <w:autoSpaceDN w:val="0"/>
        <w:adjustRightInd w:val="0"/>
        <w:spacing w:line="388" w:lineRule="exact"/>
        <w:ind w:left="33"/>
        <w:rPr>
          <w:rFonts w:ascii="Times New Roman" w:eastAsia="Times New Roman" w:hAnsi="Times New Roman" w:cs="Times New Roman"/>
          <w:b/>
          <w:i/>
          <w:iCs/>
          <w:color w:val="000003"/>
          <w:sz w:val="22"/>
          <w:lang w:bidi="he-IL"/>
        </w:rPr>
      </w:pPr>
      <w:r w:rsidRPr="00FF6B11">
        <w:rPr>
          <w:rFonts w:ascii="Times New Roman" w:eastAsia="Times New Roman" w:hAnsi="Times New Roman" w:cs="Times New Roman"/>
          <w:b/>
          <w:i/>
          <w:iCs/>
          <w:color w:val="14151C"/>
          <w:sz w:val="22"/>
          <w:lang w:bidi="he-IL"/>
        </w:rPr>
        <w:t>U</w:t>
      </w:r>
      <w:r w:rsidRPr="00FF6B11">
        <w:rPr>
          <w:rFonts w:ascii="Times New Roman" w:eastAsia="Times New Roman" w:hAnsi="Times New Roman" w:cs="Times New Roman"/>
          <w:b/>
          <w:i/>
          <w:iCs/>
          <w:color w:val="000003"/>
          <w:sz w:val="22"/>
          <w:lang w:bidi="he-IL"/>
        </w:rPr>
        <w:t>nau</w:t>
      </w:r>
      <w:r w:rsidRPr="00FF6B11">
        <w:rPr>
          <w:rFonts w:ascii="Times New Roman" w:eastAsia="Times New Roman" w:hAnsi="Times New Roman" w:cs="Times New Roman"/>
          <w:b/>
          <w:i/>
          <w:iCs/>
          <w:color w:val="14151C"/>
          <w:sz w:val="22"/>
          <w:lang w:bidi="he-IL"/>
        </w:rPr>
        <w:t>t</w:t>
      </w:r>
      <w:r w:rsidRPr="00FF6B11">
        <w:rPr>
          <w:rFonts w:ascii="Times New Roman" w:eastAsia="Times New Roman" w:hAnsi="Times New Roman" w:cs="Times New Roman"/>
          <w:b/>
          <w:i/>
          <w:iCs/>
          <w:color w:val="000003"/>
          <w:sz w:val="22"/>
          <w:lang w:bidi="he-IL"/>
        </w:rPr>
        <w:t>horize</w:t>
      </w:r>
      <w:r w:rsidRPr="00FF6B11">
        <w:rPr>
          <w:rFonts w:ascii="Times New Roman" w:eastAsia="Times New Roman" w:hAnsi="Times New Roman" w:cs="Times New Roman"/>
          <w:b/>
          <w:i/>
          <w:iCs/>
          <w:color w:val="14151C"/>
          <w:sz w:val="22"/>
          <w:lang w:bidi="he-IL"/>
        </w:rPr>
        <w:t xml:space="preserve">d </w:t>
      </w:r>
      <w:r w:rsidRPr="00FF6B11">
        <w:rPr>
          <w:rFonts w:ascii="Times New Roman" w:eastAsia="Times New Roman" w:hAnsi="Times New Roman" w:cs="Times New Roman"/>
          <w:b/>
          <w:i/>
          <w:iCs/>
          <w:color w:val="000003"/>
          <w:sz w:val="22"/>
          <w:lang w:bidi="he-IL"/>
        </w:rPr>
        <w:t>Access t</w:t>
      </w:r>
      <w:r w:rsidRPr="00FF6B11">
        <w:rPr>
          <w:rFonts w:ascii="Times New Roman" w:eastAsia="Times New Roman" w:hAnsi="Times New Roman" w:cs="Times New Roman"/>
          <w:b/>
          <w:i/>
          <w:iCs/>
          <w:color w:val="14151C"/>
          <w:sz w:val="22"/>
          <w:lang w:bidi="he-IL"/>
        </w:rPr>
        <w:t xml:space="preserve">o </w:t>
      </w:r>
      <w:r w:rsidRPr="00FF6B11">
        <w:rPr>
          <w:rFonts w:ascii="Times New Roman" w:eastAsia="Times New Roman" w:hAnsi="Times New Roman" w:cs="Times New Roman"/>
          <w:b/>
          <w:i/>
          <w:iCs/>
          <w:color w:val="000003"/>
          <w:sz w:val="22"/>
          <w:lang w:bidi="he-IL"/>
        </w:rPr>
        <w:t>Computerized Academic or Administrati</w:t>
      </w:r>
      <w:r w:rsidRPr="00FF6B11">
        <w:rPr>
          <w:rFonts w:ascii="Times New Roman" w:eastAsia="Times New Roman" w:hAnsi="Times New Roman" w:cs="Times New Roman"/>
          <w:b/>
          <w:i/>
          <w:iCs/>
          <w:color w:val="14151C"/>
          <w:sz w:val="22"/>
          <w:lang w:bidi="he-IL"/>
        </w:rPr>
        <w:t>v</w:t>
      </w:r>
      <w:r w:rsidRPr="00FF6B11">
        <w:rPr>
          <w:rFonts w:ascii="Times New Roman" w:eastAsia="Times New Roman" w:hAnsi="Times New Roman" w:cs="Times New Roman"/>
          <w:b/>
          <w:i/>
          <w:iCs/>
          <w:color w:val="000003"/>
          <w:sz w:val="22"/>
          <w:lang w:bidi="he-IL"/>
        </w:rPr>
        <w:t xml:space="preserve">e Records or Systems: </w:t>
      </w:r>
    </w:p>
    <w:p w14:paraId="2CA2C055" w14:textId="77777777" w:rsidR="00FF6B11" w:rsidRPr="00FF6B11" w:rsidRDefault="00FF6B11" w:rsidP="00FF6B11">
      <w:pPr>
        <w:widowControl w:val="0"/>
        <w:autoSpaceDE w:val="0"/>
        <w:autoSpaceDN w:val="0"/>
        <w:adjustRightInd w:val="0"/>
        <w:spacing w:line="264" w:lineRule="exact"/>
        <w:ind w:right="28"/>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Unauthorized access to computerized academic or administrative records or systems means viewing or altering the university's computer records without authorization; copying or modifying the university's computer programs or systems without authorization; releasing or dispensing information gained through unauthorized access</w:t>
      </w:r>
      <w:r w:rsidRPr="00FF6B11">
        <w:rPr>
          <w:rFonts w:ascii="Times New Roman" w:eastAsia="Times New Roman" w:hAnsi="Times New Roman" w:cs="Times New Roman"/>
          <w:color w:val="14151C"/>
          <w:sz w:val="22"/>
          <w:lang w:bidi="he-IL"/>
        </w:rPr>
        <w:t xml:space="preserve">; </w:t>
      </w:r>
      <w:r w:rsidRPr="00FF6B11">
        <w:rPr>
          <w:rFonts w:ascii="Times New Roman" w:eastAsia="Times New Roman" w:hAnsi="Times New Roman" w:cs="Times New Roman"/>
          <w:color w:val="000003"/>
          <w:sz w:val="22"/>
          <w:lang w:bidi="he-IL"/>
        </w:rPr>
        <w:t xml:space="preserve">or interfering with the use or availability of computer systems information. </w:t>
      </w:r>
    </w:p>
    <w:p w14:paraId="3C31A0DA" w14:textId="3837CD27" w:rsidR="00FF6B11" w:rsidRDefault="00FF6B11" w:rsidP="0058033E">
      <w:pPr>
        <w:widowControl w:val="0"/>
        <w:autoSpaceDE w:val="0"/>
        <w:autoSpaceDN w:val="0"/>
        <w:adjustRightInd w:val="0"/>
        <w:spacing w:line="268" w:lineRule="exact"/>
        <w:ind w:right="206"/>
        <w:rPr>
          <w:rFonts w:ascii="Times New Roman" w:eastAsia="Times New Roman" w:hAnsi="Times New Roman" w:cs="Times New Roman"/>
          <w:color w:val="000003"/>
          <w:sz w:val="21"/>
          <w:szCs w:val="21"/>
          <w:lang w:bidi="he-IL"/>
        </w:rPr>
      </w:pPr>
      <w:r w:rsidRPr="00FF6B11">
        <w:rPr>
          <w:rFonts w:ascii="Times New Roman" w:eastAsia="Times New Roman" w:hAnsi="Times New Roman" w:cs="Times New Roman"/>
          <w:color w:val="000003"/>
          <w:sz w:val="22"/>
          <w:lang w:bidi="he-IL"/>
        </w:rPr>
        <w:t xml:space="preserve">Students who are found to have falsified university documents or participated in unauthorized access to computerized academic or administrative records or systems are subject to dismissal from the University for a single incident. The university may consider legal action for any individual found to have participated in these actions. </w:t>
      </w:r>
    </w:p>
    <w:p w14:paraId="7FD6F9AF" w14:textId="7535A316" w:rsidR="00FF6B11" w:rsidRDefault="00FF6B11" w:rsidP="00FF6B11">
      <w:pPr>
        <w:widowControl w:val="0"/>
        <w:autoSpaceDE w:val="0"/>
        <w:autoSpaceDN w:val="0"/>
        <w:adjustRightInd w:val="0"/>
        <w:spacing w:line="374" w:lineRule="exact"/>
        <w:rPr>
          <w:rFonts w:ascii="Times New Roman" w:eastAsia="Times New Roman" w:hAnsi="Times New Roman" w:cs="Times New Roman"/>
          <w:color w:val="000003"/>
          <w:sz w:val="21"/>
          <w:szCs w:val="21"/>
          <w:lang w:bidi="he-IL"/>
        </w:rPr>
      </w:pPr>
    </w:p>
    <w:p w14:paraId="25BE6E37" w14:textId="77777777" w:rsidR="00FF6B11" w:rsidRPr="00FF6B11" w:rsidRDefault="00FF6B11" w:rsidP="00FF6B11">
      <w:pPr>
        <w:widowControl w:val="0"/>
        <w:autoSpaceDE w:val="0"/>
        <w:autoSpaceDN w:val="0"/>
        <w:adjustRightInd w:val="0"/>
        <w:spacing w:line="374" w:lineRule="exact"/>
        <w:rPr>
          <w:rFonts w:ascii="Times New Roman" w:eastAsia="Times New Roman" w:hAnsi="Times New Roman" w:cs="Times New Roman"/>
          <w:color w:val="000003"/>
          <w:sz w:val="21"/>
          <w:szCs w:val="21"/>
          <w:lang w:bidi="he-IL"/>
        </w:rPr>
      </w:pPr>
    </w:p>
    <w:p w14:paraId="69B14F2D" w14:textId="117AF1C2" w:rsidR="00FF6B11" w:rsidRPr="00FF6B11" w:rsidRDefault="00FF6B11" w:rsidP="00FF6B11">
      <w:pPr>
        <w:widowControl w:val="0"/>
        <w:autoSpaceDE w:val="0"/>
        <w:autoSpaceDN w:val="0"/>
        <w:adjustRightInd w:val="0"/>
        <w:spacing w:line="264" w:lineRule="exact"/>
        <w:ind w:right="96"/>
        <w:outlineLvl w:val="1"/>
        <w:rPr>
          <w:rFonts w:ascii="Times New Roman" w:eastAsia="Times New Roman" w:hAnsi="Times New Roman" w:cs="Times New Roman"/>
          <w:b/>
          <w:color w:val="000003"/>
          <w:sz w:val="24"/>
          <w:szCs w:val="24"/>
          <w:u w:val="single"/>
          <w:lang w:bidi="he-IL"/>
        </w:rPr>
      </w:pPr>
      <w:r w:rsidRPr="00FF6B11">
        <w:rPr>
          <w:rFonts w:ascii="Times New Roman" w:eastAsia="Times New Roman" w:hAnsi="Times New Roman" w:cs="Times New Roman"/>
          <w:b/>
          <w:color w:val="000003"/>
          <w:sz w:val="24"/>
          <w:szCs w:val="24"/>
          <w:lang w:bidi="he-IL"/>
        </w:rPr>
        <w:t xml:space="preserve">                                               </w:t>
      </w:r>
      <w:bookmarkStart w:id="18" w:name="_Toc117786212"/>
      <w:r w:rsidRPr="00FF6B11">
        <w:rPr>
          <w:rFonts w:ascii="Times New Roman" w:eastAsia="Times New Roman" w:hAnsi="Times New Roman" w:cs="Times New Roman"/>
          <w:b/>
          <w:color w:val="000003"/>
          <w:sz w:val="24"/>
          <w:szCs w:val="24"/>
          <w:u w:val="single"/>
          <w:lang w:bidi="he-IL"/>
        </w:rPr>
        <w:t>University Student Grievance Policies</w:t>
      </w:r>
      <w:bookmarkEnd w:id="18"/>
    </w:p>
    <w:p w14:paraId="523760FD" w14:textId="77777777" w:rsidR="00FF6B11" w:rsidRPr="00FF6B11" w:rsidRDefault="00FF6B11" w:rsidP="00FF6B11">
      <w:pPr>
        <w:widowControl w:val="0"/>
        <w:autoSpaceDE w:val="0"/>
        <w:autoSpaceDN w:val="0"/>
        <w:adjustRightInd w:val="0"/>
        <w:spacing w:line="264" w:lineRule="exact"/>
        <w:ind w:right="96"/>
        <w:jc w:val="center"/>
        <w:rPr>
          <w:rFonts w:ascii="Times New Roman" w:eastAsia="Times New Roman" w:hAnsi="Times New Roman" w:cs="Times New Roman"/>
          <w:b/>
          <w:color w:val="000003"/>
          <w:sz w:val="24"/>
          <w:szCs w:val="24"/>
          <w:lang w:bidi="he-IL"/>
        </w:rPr>
      </w:pPr>
    </w:p>
    <w:p w14:paraId="3190BC7A" w14:textId="35C641AE" w:rsidR="00FF6B11" w:rsidRPr="00FF6B11" w:rsidRDefault="00FF6B11" w:rsidP="00FF6B11">
      <w:pPr>
        <w:widowControl w:val="0"/>
        <w:autoSpaceDE w:val="0"/>
        <w:autoSpaceDN w:val="0"/>
        <w:adjustRightInd w:val="0"/>
        <w:spacing w:line="264" w:lineRule="exact"/>
        <w:ind w:right="96"/>
        <w:outlineLvl w:val="2"/>
        <w:rPr>
          <w:rFonts w:ascii="Times New Roman" w:eastAsia="Times New Roman" w:hAnsi="Times New Roman" w:cs="Times New Roman"/>
          <w:b/>
          <w:color w:val="C00000"/>
          <w:sz w:val="24"/>
          <w:szCs w:val="24"/>
          <w:lang w:bidi="he-IL"/>
        </w:rPr>
      </w:pPr>
      <w:bookmarkStart w:id="19" w:name="_Toc117786213"/>
      <w:r w:rsidRPr="00FF6B11">
        <w:rPr>
          <w:rFonts w:ascii="Times New Roman" w:eastAsia="Times New Roman" w:hAnsi="Times New Roman" w:cs="Times New Roman"/>
          <w:b/>
          <w:color w:val="C00000"/>
          <w:sz w:val="24"/>
          <w:szCs w:val="24"/>
          <w:lang w:bidi="he-IL"/>
        </w:rPr>
        <w:t>Student Grievance and Appeal Policy (Non-academic)</w:t>
      </w:r>
      <w:bookmarkEnd w:id="19"/>
    </w:p>
    <w:p w14:paraId="189B63BF" w14:textId="77777777" w:rsidR="00FF6B11" w:rsidRPr="00FF6B11" w:rsidRDefault="00FF6B11" w:rsidP="00FF6B11">
      <w:pPr>
        <w:widowControl w:val="0"/>
        <w:autoSpaceDE w:val="0"/>
        <w:autoSpaceDN w:val="0"/>
        <w:adjustRightInd w:val="0"/>
        <w:spacing w:before="4" w:line="264" w:lineRule="exact"/>
        <w:ind w:right="240"/>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 xml:space="preserve">A student may seek recourse from any university nonacademic program or employment-related dispute, alleged discrimination on the basis of race, national origin, color, sex, disability, or age, including alleged violation of Title VI of the Civil Rights Act of 1964, Title IX of the Educational Amendments Acts of 1972, Section 504 of the Rehabilitation Act of 1973, or other state or federal legislation through the following procedures: </w:t>
      </w:r>
    </w:p>
    <w:p w14:paraId="1C4E5E8C" w14:textId="77777777" w:rsidR="00FF6B11" w:rsidRPr="00FF6B11" w:rsidRDefault="00FF6B11" w:rsidP="00FF6B11">
      <w:pPr>
        <w:widowControl w:val="0"/>
        <w:autoSpaceDE w:val="0"/>
        <w:autoSpaceDN w:val="0"/>
        <w:adjustRightInd w:val="0"/>
        <w:spacing w:before="259" w:line="230" w:lineRule="exact"/>
        <w:ind w:left="691"/>
        <w:rPr>
          <w:rFonts w:ascii="Times New Roman" w:eastAsia="Times New Roman" w:hAnsi="Times New Roman" w:cs="Times New Roman"/>
          <w:b/>
          <w:bCs/>
          <w:color w:val="000000"/>
          <w:sz w:val="22"/>
          <w:lang w:bidi="he-IL"/>
        </w:rPr>
      </w:pPr>
      <w:r w:rsidRPr="00FF6B11">
        <w:rPr>
          <w:rFonts w:ascii="Times New Roman" w:eastAsia="Times New Roman" w:hAnsi="Times New Roman" w:cs="Times New Roman"/>
          <w:b/>
          <w:bCs/>
          <w:color w:val="000000"/>
          <w:sz w:val="22"/>
          <w:lang w:bidi="he-IL"/>
        </w:rPr>
        <w:t xml:space="preserve">Informal Procedure </w:t>
      </w:r>
    </w:p>
    <w:p w14:paraId="058DD144" w14:textId="77777777" w:rsidR="00FF6B11" w:rsidRPr="00FF6B11" w:rsidRDefault="00FF6B11" w:rsidP="00FF6B11">
      <w:pPr>
        <w:widowControl w:val="0"/>
        <w:numPr>
          <w:ilvl w:val="0"/>
          <w:numId w:val="6"/>
        </w:numPr>
        <w:autoSpaceDE w:val="0"/>
        <w:autoSpaceDN w:val="0"/>
        <w:adjustRightInd w:val="0"/>
        <w:spacing w:line="268" w:lineRule="exact"/>
        <w:ind w:left="1123" w:right="441" w:hanging="412"/>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 xml:space="preserve">The student should seek informal resolution with the individual department concerned </w:t>
      </w:r>
      <w:r w:rsidRPr="00FF6B11">
        <w:rPr>
          <w:rFonts w:ascii="Times New Roman" w:eastAsia="Times New Roman" w:hAnsi="Times New Roman" w:cs="Times New Roman"/>
          <w:color w:val="000003"/>
          <w:sz w:val="22"/>
          <w:lang w:bidi="he-IL"/>
        </w:rPr>
        <w:br/>
        <w:t xml:space="preserve">before initiating a written complaint. </w:t>
      </w:r>
    </w:p>
    <w:p w14:paraId="2CA1DE38" w14:textId="77777777" w:rsidR="00FF6B11" w:rsidRPr="00FF6B11" w:rsidRDefault="00FF6B11" w:rsidP="00FF6B11">
      <w:pPr>
        <w:widowControl w:val="0"/>
        <w:numPr>
          <w:ilvl w:val="0"/>
          <w:numId w:val="6"/>
        </w:numPr>
        <w:autoSpaceDE w:val="0"/>
        <w:autoSpaceDN w:val="0"/>
        <w:adjustRightInd w:val="0"/>
        <w:spacing w:before="9" w:line="259" w:lineRule="exact"/>
        <w:ind w:left="1128" w:right="268" w:hanging="436"/>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 xml:space="preserve">If the complaint is not satisfactorily resolved, the student may request a hearing with the </w:t>
      </w:r>
      <w:r w:rsidRPr="00FF6B11">
        <w:rPr>
          <w:rFonts w:ascii="Times New Roman" w:eastAsia="Times New Roman" w:hAnsi="Times New Roman" w:cs="Times New Roman"/>
          <w:color w:val="000003"/>
          <w:sz w:val="22"/>
          <w:lang w:bidi="he-IL"/>
        </w:rPr>
        <w:br/>
        <w:t xml:space="preserve">dean for mentoring and accountability, the dean of the Graduate School. </w:t>
      </w:r>
    </w:p>
    <w:p w14:paraId="58D6CCE1" w14:textId="77777777" w:rsidR="00FF6B11" w:rsidRPr="00FF6B11" w:rsidRDefault="00FF6B11" w:rsidP="00FF6B11">
      <w:pPr>
        <w:widowControl w:val="0"/>
        <w:numPr>
          <w:ilvl w:val="0"/>
          <w:numId w:val="6"/>
        </w:numPr>
        <w:autoSpaceDE w:val="0"/>
        <w:autoSpaceDN w:val="0"/>
        <w:adjustRightInd w:val="0"/>
        <w:spacing w:line="264" w:lineRule="exact"/>
        <w:ind w:left="1123" w:right="609" w:hanging="427"/>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 xml:space="preserve">If the complaint is not satisfactorily resolved at this level, the student may request a </w:t>
      </w:r>
      <w:r w:rsidRPr="00FF6B11">
        <w:rPr>
          <w:rFonts w:ascii="Times New Roman" w:eastAsia="Times New Roman" w:hAnsi="Times New Roman" w:cs="Times New Roman"/>
          <w:color w:val="000003"/>
          <w:sz w:val="22"/>
          <w:lang w:bidi="he-IL"/>
        </w:rPr>
        <w:br/>
        <w:t xml:space="preserve">hearing with the Vice President for Student Development. If the complaint is not </w:t>
      </w:r>
      <w:r w:rsidRPr="00FF6B11">
        <w:rPr>
          <w:rFonts w:ascii="Times New Roman" w:eastAsia="Times New Roman" w:hAnsi="Times New Roman" w:cs="Times New Roman"/>
          <w:color w:val="000003"/>
          <w:sz w:val="22"/>
          <w:lang w:bidi="he-IL"/>
        </w:rPr>
        <w:br/>
        <w:t xml:space="preserve">satisfactorily resolved at this level, the student may submit a written grievance form. </w:t>
      </w:r>
    </w:p>
    <w:p w14:paraId="437EB8F7" w14:textId="77777777" w:rsidR="00FF6B11" w:rsidRPr="00FF6B11" w:rsidRDefault="00FF6B11" w:rsidP="00FF6B11">
      <w:pPr>
        <w:widowControl w:val="0"/>
        <w:autoSpaceDE w:val="0"/>
        <w:autoSpaceDN w:val="0"/>
        <w:adjustRightInd w:val="0"/>
        <w:spacing w:before="244" w:line="240" w:lineRule="exact"/>
        <w:ind w:left="705" w:right="4"/>
        <w:rPr>
          <w:rFonts w:ascii="Times New Roman" w:eastAsia="Times New Roman" w:hAnsi="Times New Roman" w:cs="Times New Roman"/>
          <w:b/>
          <w:bCs/>
          <w:color w:val="000000"/>
          <w:sz w:val="22"/>
          <w:lang w:bidi="he-IL"/>
        </w:rPr>
      </w:pPr>
      <w:r w:rsidRPr="00FF6B11">
        <w:rPr>
          <w:rFonts w:ascii="Times New Roman" w:eastAsia="Times New Roman" w:hAnsi="Times New Roman" w:cs="Times New Roman"/>
          <w:b/>
          <w:bCs/>
          <w:color w:val="000000"/>
          <w:sz w:val="22"/>
          <w:lang w:bidi="he-IL"/>
        </w:rPr>
        <w:t xml:space="preserve">Formal Procedure </w:t>
      </w:r>
    </w:p>
    <w:p w14:paraId="6F8AC4C7" w14:textId="77777777" w:rsidR="00FF6B11" w:rsidRPr="00FF6B11" w:rsidRDefault="00FF6B11" w:rsidP="00FF6B11">
      <w:pPr>
        <w:widowControl w:val="0"/>
        <w:numPr>
          <w:ilvl w:val="0"/>
          <w:numId w:val="7"/>
        </w:numPr>
        <w:autoSpaceDE w:val="0"/>
        <w:autoSpaceDN w:val="0"/>
        <w:adjustRightInd w:val="0"/>
        <w:spacing w:line="264" w:lineRule="exact"/>
        <w:ind w:left="1157" w:right="4" w:hanging="412"/>
        <w:rPr>
          <w:rFonts w:ascii="Times New Roman" w:eastAsia="Times New Roman" w:hAnsi="Times New Roman" w:cs="Times New Roman"/>
          <w:color w:val="000001"/>
          <w:sz w:val="22"/>
          <w:lang w:bidi="he-IL"/>
        </w:rPr>
      </w:pPr>
      <w:r w:rsidRPr="00FF6B11">
        <w:rPr>
          <w:rFonts w:ascii="Times New Roman" w:eastAsia="Times New Roman" w:hAnsi="Times New Roman" w:cs="Times New Roman"/>
          <w:color w:val="000003"/>
          <w:sz w:val="22"/>
          <w:lang w:bidi="he-IL"/>
        </w:rPr>
        <w:t>Th</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000003"/>
          <w:sz w:val="22"/>
          <w:lang w:bidi="he-IL"/>
        </w:rPr>
        <w:t>inform</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1"/>
          <w:sz w:val="22"/>
          <w:lang w:bidi="he-IL"/>
        </w:rPr>
        <w:t xml:space="preserve">l </w:t>
      </w:r>
      <w:r w:rsidRPr="00FF6B11">
        <w:rPr>
          <w:rFonts w:ascii="Times New Roman" w:eastAsia="Times New Roman" w:hAnsi="Times New Roman" w:cs="Times New Roman"/>
          <w:color w:val="000003"/>
          <w:sz w:val="22"/>
          <w:lang w:bidi="he-IL"/>
        </w:rPr>
        <w:t>resolut</w:t>
      </w:r>
      <w:r w:rsidRPr="00FF6B11">
        <w:rPr>
          <w:rFonts w:ascii="Times New Roman" w:eastAsia="Times New Roman" w:hAnsi="Times New Roman" w:cs="Times New Roman"/>
          <w:color w:val="111214"/>
          <w:sz w:val="22"/>
          <w:lang w:bidi="he-IL"/>
        </w:rPr>
        <w:t>io</w:t>
      </w:r>
      <w:r w:rsidRPr="00FF6B11">
        <w:rPr>
          <w:rFonts w:ascii="Times New Roman" w:eastAsia="Times New Roman" w:hAnsi="Times New Roman" w:cs="Times New Roman"/>
          <w:color w:val="000003"/>
          <w:sz w:val="22"/>
          <w:lang w:bidi="he-IL"/>
        </w:rPr>
        <w:t>n m</w:t>
      </w:r>
      <w:r w:rsidRPr="00FF6B11">
        <w:rPr>
          <w:rFonts w:ascii="Times New Roman" w:eastAsia="Times New Roman" w:hAnsi="Times New Roman" w:cs="Times New Roman"/>
          <w:color w:val="111214"/>
          <w:sz w:val="22"/>
          <w:lang w:bidi="he-IL"/>
        </w:rPr>
        <w:t xml:space="preserve">ay </w:t>
      </w:r>
      <w:r w:rsidRPr="00FF6B11">
        <w:rPr>
          <w:rFonts w:ascii="Times New Roman" w:eastAsia="Times New Roman" w:hAnsi="Times New Roman" w:cs="Times New Roman"/>
          <w:color w:val="000003"/>
          <w:sz w:val="22"/>
          <w:lang w:bidi="he-IL"/>
        </w:rPr>
        <w:t>be end</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 xml:space="preserve">d </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t an</w:t>
      </w:r>
      <w:r w:rsidRPr="00FF6B11">
        <w:rPr>
          <w:rFonts w:ascii="Times New Roman" w:eastAsia="Times New Roman" w:hAnsi="Times New Roman" w:cs="Times New Roman"/>
          <w:color w:val="111214"/>
          <w:sz w:val="22"/>
          <w:lang w:bidi="he-IL"/>
        </w:rPr>
        <w:t xml:space="preserve">y </w:t>
      </w:r>
      <w:r w:rsidRPr="00FF6B11">
        <w:rPr>
          <w:rFonts w:ascii="Times New Roman" w:eastAsia="Times New Roman" w:hAnsi="Times New Roman" w:cs="Times New Roman"/>
          <w:color w:val="000003"/>
          <w:sz w:val="22"/>
          <w:lang w:bidi="he-IL"/>
        </w:rPr>
        <w:t>ti</w:t>
      </w:r>
      <w:r w:rsidRPr="00FF6B11">
        <w:rPr>
          <w:rFonts w:ascii="Times New Roman" w:eastAsia="Times New Roman" w:hAnsi="Times New Roman" w:cs="Times New Roman"/>
          <w:color w:val="111214"/>
          <w:sz w:val="22"/>
          <w:lang w:bidi="he-IL"/>
        </w:rPr>
        <w:t xml:space="preserve">me </w:t>
      </w:r>
      <w:r w:rsidRPr="00FF6B11">
        <w:rPr>
          <w:rFonts w:ascii="Times New Roman" w:eastAsia="Times New Roman" w:hAnsi="Times New Roman" w:cs="Times New Roman"/>
          <w:color w:val="000003"/>
          <w:sz w:val="22"/>
          <w:lang w:bidi="he-IL"/>
        </w:rPr>
        <w:t>and th</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000003"/>
          <w:sz w:val="22"/>
          <w:lang w:bidi="he-IL"/>
        </w:rPr>
        <w:t>c</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m</w:t>
      </w:r>
      <w:r w:rsidRPr="00FF6B11">
        <w:rPr>
          <w:rFonts w:ascii="Times New Roman" w:eastAsia="Times New Roman" w:hAnsi="Times New Roman" w:cs="Times New Roman"/>
          <w:color w:val="111214"/>
          <w:sz w:val="22"/>
          <w:lang w:bidi="he-IL"/>
        </w:rPr>
        <w:t>p</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inant ma</w:t>
      </w:r>
      <w:r w:rsidRPr="00FF6B11">
        <w:rPr>
          <w:rFonts w:ascii="Times New Roman" w:eastAsia="Times New Roman" w:hAnsi="Times New Roman" w:cs="Times New Roman"/>
          <w:color w:val="111214"/>
          <w:sz w:val="22"/>
          <w:lang w:bidi="he-IL"/>
        </w:rPr>
        <w:t xml:space="preserve">y </w:t>
      </w:r>
      <w:r w:rsidRPr="00FF6B11">
        <w:rPr>
          <w:rFonts w:ascii="Times New Roman" w:eastAsia="Times New Roman" w:hAnsi="Times New Roman" w:cs="Times New Roman"/>
          <w:color w:val="000003"/>
          <w:sz w:val="22"/>
          <w:lang w:bidi="he-IL"/>
        </w:rPr>
        <w:t xml:space="preserve">begin </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111214"/>
          <w:sz w:val="22"/>
          <w:lang w:bidi="he-IL"/>
        </w:rPr>
        <w:br/>
        <w:t>for</w:t>
      </w:r>
      <w:r w:rsidRPr="00FF6B11">
        <w:rPr>
          <w:rFonts w:ascii="Times New Roman" w:eastAsia="Times New Roman" w:hAnsi="Times New Roman" w:cs="Times New Roman"/>
          <w:color w:val="000003"/>
          <w:sz w:val="22"/>
          <w:lang w:bidi="he-IL"/>
        </w:rPr>
        <w:t>mal pr</w:t>
      </w:r>
      <w:r w:rsidRPr="00FF6B11">
        <w:rPr>
          <w:rFonts w:ascii="Times New Roman" w:eastAsia="Times New Roman" w:hAnsi="Times New Roman" w:cs="Times New Roman"/>
          <w:color w:val="111214"/>
          <w:sz w:val="22"/>
          <w:lang w:bidi="he-IL"/>
        </w:rPr>
        <w:t>oce</w:t>
      </w:r>
      <w:r w:rsidRPr="00FF6B11">
        <w:rPr>
          <w:rFonts w:ascii="Times New Roman" w:eastAsia="Times New Roman" w:hAnsi="Times New Roman" w:cs="Times New Roman"/>
          <w:color w:val="000003"/>
          <w:sz w:val="22"/>
          <w:lang w:bidi="he-IL"/>
        </w:rPr>
        <w:t>dure b</w:t>
      </w:r>
      <w:r w:rsidRPr="00FF6B11">
        <w:rPr>
          <w:rFonts w:ascii="Times New Roman" w:eastAsia="Times New Roman" w:hAnsi="Times New Roman" w:cs="Times New Roman"/>
          <w:color w:val="111214"/>
          <w:sz w:val="22"/>
          <w:lang w:bidi="he-IL"/>
        </w:rPr>
        <w:t xml:space="preserve">y </w:t>
      </w:r>
      <w:r w:rsidRPr="00FF6B11">
        <w:rPr>
          <w:rFonts w:ascii="Times New Roman" w:eastAsia="Times New Roman" w:hAnsi="Times New Roman" w:cs="Times New Roman"/>
          <w:color w:val="27272A"/>
          <w:sz w:val="22"/>
          <w:lang w:bidi="he-IL"/>
        </w:rPr>
        <w:t>s</w:t>
      </w:r>
      <w:r w:rsidRPr="00FF6B11">
        <w:rPr>
          <w:rFonts w:ascii="Times New Roman" w:eastAsia="Times New Roman" w:hAnsi="Times New Roman" w:cs="Times New Roman"/>
          <w:color w:val="000003"/>
          <w:sz w:val="22"/>
          <w:lang w:bidi="he-IL"/>
        </w:rPr>
        <w:t>ubmi</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27272A"/>
          <w:sz w:val="22"/>
          <w:lang w:bidi="he-IL"/>
        </w:rPr>
        <w:t>t</w:t>
      </w:r>
      <w:r w:rsidRPr="00FF6B11">
        <w:rPr>
          <w:rFonts w:ascii="Times New Roman" w:eastAsia="Times New Roman" w:hAnsi="Times New Roman" w:cs="Times New Roman"/>
          <w:color w:val="000003"/>
          <w:sz w:val="22"/>
          <w:lang w:bidi="he-IL"/>
        </w:rPr>
        <w:t>in</w:t>
      </w:r>
      <w:r w:rsidRPr="00FF6B11">
        <w:rPr>
          <w:rFonts w:ascii="Times New Roman" w:eastAsia="Times New Roman" w:hAnsi="Times New Roman" w:cs="Times New Roman"/>
          <w:color w:val="111214"/>
          <w:sz w:val="22"/>
          <w:lang w:bidi="he-IL"/>
        </w:rPr>
        <w:t>g a w</w:t>
      </w:r>
      <w:r w:rsidRPr="00FF6B11">
        <w:rPr>
          <w:rFonts w:ascii="Times New Roman" w:eastAsia="Times New Roman" w:hAnsi="Times New Roman" w:cs="Times New Roman"/>
          <w:color w:val="000003"/>
          <w:sz w:val="22"/>
          <w:lang w:bidi="he-IL"/>
        </w:rPr>
        <w:t>ri</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11214"/>
          <w:sz w:val="22"/>
          <w:lang w:bidi="he-IL"/>
        </w:rPr>
        <w:t>g</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ieva</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11214"/>
          <w:sz w:val="22"/>
          <w:lang w:bidi="he-IL"/>
        </w:rPr>
        <w:t>c</w:t>
      </w:r>
      <w:r w:rsidRPr="00FF6B11">
        <w:rPr>
          <w:rFonts w:ascii="Times New Roman" w:eastAsia="Times New Roman" w:hAnsi="Times New Roman" w:cs="Times New Roman"/>
          <w:color w:val="000003"/>
          <w:sz w:val="22"/>
          <w:lang w:bidi="he-IL"/>
        </w:rPr>
        <w:t xml:space="preserve">e </w:t>
      </w:r>
      <w:r w:rsidRPr="00FF6B11">
        <w:rPr>
          <w:rFonts w:ascii="Times New Roman" w:eastAsia="Times New Roman" w:hAnsi="Times New Roman" w:cs="Times New Roman"/>
          <w:color w:val="111214"/>
          <w:sz w:val="22"/>
          <w:lang w:bidi="he-IL"/>
        </w:rPr>
        <w:t>wi</w:t>
      </w:r>
      <w:r w:rsidRPr="00FF6B11">
        <w:rPr>
          <w:rFonts w:ascii="Times New Roman" w:eastAsia="Times New Roman" w:hAnsi="Times New Roman" w:cs="Times New Roman"/>
          <w:color w:val="000003"/>
          <w:sz w:val="22"/>
          <w:lang w:bidi="he-IL"/>
        </w:rPr>
        <w:t xml:space="preserve">thin </w:t>
      </w:r>
      <w:r w:rsidRPr="00FF6B11">
        <w:rPr>
          <w:rFonts w:ascii="Times New Roman" w:eastAsia="Times New Roman" w:hAnsi="Times New Roman" w:cs="Times New Roman"/>
          <w:color w:val="111214"/>
          <w:sz w:val="22"/>
          <w:lang w:bidi="he-IL"/>
        </w:rPr>
        <w:t>3</w:t>
      </w:r>
      <w:r w:rsidRPr="00FF6B11">
        <w:rPr>
          <w:rFonts w:ascii="Times New Roman" w:eastAsia="Times New Roman" w:hAnsi="Times New Roman" w:cs="Times New Roman"/>
          <w:color w:val="000003"/>
          <w:sz w:val="22"/>
          <w:lang w:bidi="he-IL"/>
        </w:rPr>
        <w:t xml:space="preserve">0 </w:t>
      </w:r>
      <w:r w:rsidRPr="00FF6B11">
        <w:rPr>
          <w:rFonts w:ascii="Times New Roman" w:eastAsia="Times New Roman" w:hAnsi="Times New Roman" w:cs="Times New Roman"/>
          <w:color w:val="111214"/>
          <w:sz w:val="22"/>
          <w:lang w:bidi="he-IL"/>
        </w:rPr>
        <w:t xml:space="preserve">days </w:t>
      </w:r>
      <w:r w:rsidRPr="00FF6B11">
        <w:rPr>
          <w:rFonts w:ascii="Times New Roman" w:eastAsia="Times New Roman" w:hAnsi="Times New Roman" w:cs="Times New Roman"/>
          <w:color w:val="000003"/>
          <w:sz w:val="22"/>
          <w:lang w:bidi="he-IL"/>
        </w:rPr>
        <w:t>of th</w:t>
      </w:r>
      <w:r w:rsidRPr="00FF6B11">
        <w:rPr>
          <w:rFonts w:ascii="Times New Roman" w:eastAsia="Times New Roman" w:hAnsi="Times New Roman" w:cs="Times New Roman"/>
          <w:color w:val="111214"/>
          <w:sz w:val="22"/>
          <w:lang w:bidi="he-IL"/>
        </w:rPr>
        <w:t>e eve</w:t>
      </w:r>
      <w:r w:rsidRPr="00FF6B11">
        <w:rPr>
          <w:rFonts w:ascii="Times New Roman" w:eastAsia="Times New Roman" w:hAnsi="Times New Roman" w:cs="Times New Roman"/>
          <w:color w:val="000003"/>
          <w:sz w:val="22"/>
          <w:lang w:bidi="he-IL"/>
        </w:rPr>
        <w:t xml:space="preserve">nt </w:t>
      </w:r>
      <w:r w:rsidRPr="00FF6B11">
        <w:rPr>
          <w:rFonts w:ascii="Times New Roman" w:eastAsia="Times New Roman" w:hAnsi="Times New Roman" w:cs="Times New Roman"/>
          <w:color w:val="111214"/>
          <w:sz w:val="22"/>
          <w:lang w:bidi="he-IL"/>
        </w:rPr>
        <w:t>or act</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000003"/>
          <w:sz w:val="22"/>
          <w:lang w:bidi="he-IL"/>
        </w:rPr>
        <w:br/>
      </w:r>
      <w:r w:rsidRPr="00FF6B11">
        <w:rPr>
          <w:rFonts w:ascii="Times New Roman" w:eastAsia="Times New Roman" w:hAnsi="Times New Roman" w:cs="Times New Roman"/>
          <w:color w:val="111214"/>
          <w:sz w:val="22"/>
          <w:lang w:bidi="he-IL"/>
        </w:rPr>
        <w:t>G</w:t>
      </w:r>
      <w:r w:rsidRPr="00FF6B11">
        <w:rPr>
          <w:rFonts w:ascii="Times New Roman" w:eastAsia="Times New Roman" w:hAnsi="Times New Roman" w:cs="Times New Roman"/>
          <w:color w:val="000003"/>
          <w:sz w:val="22"/>
          <w:lang w:bidi="he-IL"/>
        </w:rPr>
        <w:t>ri</w:t>
      </w:r>
      <w:r w:rsidRPr="00FF6B11">
        <w:rPr>
          <w:rFonts w:ascii="Times New Roman" w:eastAsia="Times New Roman" w:hAnsi="Times New Roman" w:cs="Times New Roman"/>
          <w:color w:val="111214"/>
          <w:sz w:val="22"/>
          <w:lang w:bidi="he-IL"/>
        </w:rPr>
        <w:t>ev</w:t>
      </w:r>
      <w:r w:rsidRPr="00FF6B11">
        <w:rPr>
          <w:rFonts w:ascii="Times New Roman" w:eastAsia="Times New Roman" w:hAnsi="Times New Roman" w:cs="Times New Roman"/>
          <w:color w:val="000003"/>
          <w:sz w:val="22"/>
          <w:lang w:bidi="he-IL"/>
        </w:rPr>
        <w:t>anc</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27272A"/>
          <w:sz w:val="22"/>
          <w:lang w:bidi="he-IL"/>
        </w:rPr>
        <w:t xml:space="preserve">s </w:t>
      </w:r>
      <w:r w:rsidRPr="00FF6B11">
        <w:rPr>
          <w:rFonts w:ascii="Times New Roman" w:eastAsia="Times New Roman" w:hAnsi="Times New Roman" w:cs="Times New Roman"/>
          <w:color w:val="111214"/>
          <w:sz w:val="22"/>
          <w:lang w:bidi="he-IL"/>
        </w:rPr>
        <w:t>m</w:t>
      </w:r>
      <w:r w:rsidRPr="00FF6B11">
        <w:rPr>
          <w:rFonts w:ascii="Times New Roman" w:eastAsia="Times New Roman" w:hAnsi="Times New Roman" w:cs="Times New Roman"/>
          <w:color w:val="000003"/>
          <w:sz w:val="22"/>
          <w:lang w:bidi="he-IL"/>
        </w:rPr>
        <w:t>u</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000003"/>
          <w:sz w:val="22"/>
          <w:lang w:bidi="he-IL"/>
        </w:rPr>
        <w:t>t in</w:t>
      </w:r>
      <w:r w:rsidRPr="00FF6B11">
        <w:rPr>
          <w:rFonts w:ascii="Times New Roman" w:eastAsia="Times New Roman" w:hAnsi="Times New Roman" w:cs="Times New Roman"/>
          <w:color w:val="111214"/>
          <w:sz w:val="22"/>
          <w:lang w:bidi="he-IL"/>
        </w:rPr>
        <w:t>c</w:t>
      </w:r>
      <w:r w:rsidRPr="00FF6B11">
        <w:rPr>
          <w:rFonts w:ascii="Times New Roman" w:eastAsia="Times New Roman" w:hAnsi="Times New Roman" w:cs="Times New Roman"/>
          <w:color w:val="000003"/>
          <w:sz w:val="22"/>
          <w:lang w:bidi="he-IL"/>
        </w:rPr>
        <w:t>lude th</w:t>
      </w:r>
      <w:r w:rsidRPr="00FF6B11">
        <w:rPr>
          <w:rFonts w:ascii="Times New Roman" w:eastAsia="Times New Roman" w:hAnsi="Times New Roman" w:cs="Times New Roman"/>
          <w:color w:val="111214"/>
          <w:sz w:val="22"/>
          <w:lang w:bidi="he-IL"/>
        </w:rPr>
        <w:t>e d</w:t>
      </w:r>
      <w:r w:rsidRPr="00FF6B11">
        <w:rPr>
          <w:rFonts w:ascii="Times New Roman" w:eastAsia="Times New Roman" w:hAnsi="Times New Roman" w:cs="Times New Roman"/>
          <w:color w:val="27272A"/>
          <w:sz w:val="22"/>
          <w:lang w:bidi="he-IL"/>
        </w:rPr>
        <w:t>e</w:t>
      </w:r>
      <w:r w:rsidRPr="00FF6B11">
        <w:rPr>
          <w:rFonts w:ascii="Times New Roman" w:eastAsia="Times New Roman" w:hAnsi="Times New Roman" w:cs="Times New Roman"/>
          <w:color w:val="000003"/>
          <w:sz w:val="22"/>
          <w:lang w:bidi="he-IL"/>
        </w:rPr>
        <w:t>mo</w:t>
      </w:r>
      <w:r w:rsidRPr="00FF6B11">
        <w:rPr>
          <w:rFonts w:ascii="Times New Roman" w:eastAsia="Times New Roman" w:hAnsi="Times New Roman" w:cs="Times New Roman"/>
          <w:color w:val="111214"/>
          <w:sz w:val="22"/>
          <w:lang w:bidi="he-IL"/>
        </w:rPr>
        <w:t>g</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phic in</w:t>
      </w:r>
      <w:r w:rsidRPr="00FF6B11">
        <w:rPr>
          <w:rFonts w:ascii="Times New Roman" w:eastAsia="Times New Roman" w:hAnsi="Times New Roman" w:cs="Times New Roman"/>
          <w:color w:val="111214"/>
          <w:sz w:val="22"/>
          <w:lang w:bidi="he-IL"/>
        </w:rPr>
        <w:t>for</w:t>
      </w:r>
      <w:r w:rsidRPr="00FF6B11">
        <w:rPr>
          <w:rFonts w:ascii="Times New Roman" w:eastAsia="Times New Roman" w:hAnsi="Times New Roman" w:cs="Times New Roman"/>
          <w:color w:val="000003"/>
          <w:sz w:val="22"/>
          <w:lang w:bidi="he-IL"/>
        </w:rPr>
        <w:t>m</w:t>
      </w:r>
      <w:r w:rsidRPr="00FF6B11">
        <w:rPr>
          <w:rFonts w:ascii="Times New Roman" w:eastAsia="Times New Roman" w:hAnsi="Times New Roman" w:cs="Times New Roman"/>
          <w:color w:val="111214"/>
          <w:sz w:val="22"/>
          <w:lang w:bidi="he-IL"/>
        </w:rPr>
        <w:t>atio</w:t>
      </w:r>
      <w:r w:rsidRPr="00FF6B11">
        <w:rPr>
          <w:rFonts w:ascii="Times New Roman" w:eastAsia="Times New Roman" w:hAnsi="Times New Roman" w:cs="Times New Roman"/>
          <w:color w:val="000003"/>
          <w:sz w:val="22"/>
          <w:lang w:bidi="he-IL"/>
        </w:rPr>
        <w:t>n r</w:t>
      </w:r>
      <w:r w:rsidRPr="00FF6B11">
        <w:rPr>
          <w:rFonts w:ascii="Times New Roman" w:eastAsia="Times New Roman" w:hAnsi="Times New Roman" w:cs="Times New Roman"/>
          <w:color w:val="27272A"/>
          <w:sz w:val="22"/>
          <w:lang w:bidi="he-IL"/>
        </w:rPr>
        <w:t>eg</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rdin</w:t>
      </w:r>
      <w:r w:rsidRPr="00FF6B11">
        <w:rPr>
          <w:rFonts w:ascii="Times New Roman" w:eastAsia="Times New Roman" w:hAnsi="Times New Roman" w:cs="Times New Roman"/>
          <w:color w:val="111214"/>
          <w:sz w:val="22"/>
          <w:lang w:bidi="he-IL"/>
        </w:rPr>
        <w:t>g t</w:t>
      </w:r>
      <w:r w:rsidRPr="00FF6B11">
        <w:rPr>
          <w:rFonts w:ascii="Times New Roman" w:eastAsia="Times New Roman" w:hAnsi="Times New Roman" w:cs="Times New Roman"/>
          <w:color w:val="000003"/>
          <w:sz w:val="22"/>
          <w:lang w:bidi="he-IL"/>
        </w:rPr>
        <w:t xml:space="preserve">he </w:t>
      </w:r>
      <w:r w:rsidRPr="00FF6B11">
        <w:rPr>
          <w:rFonts w:ascii="Times New Roman" w:eastAsia="Times New Roman" w:hAnsi="Times New Roman" w:cs="Times New Roman"/>
          <w:color w:val="111214"/>
          <w:sz w:val="22"/>
          <w:lang w:bidi="he-IL"/>
        </w:rPr>
        <w:t>co</w:t>
      </w:r>
      <w:r w:rsidRPr="00FF6B11">
        <w:rPr>
          <w:rFonts w:ascii="Times New Roman" w:eastAsia="Times New Roman" w:hAnsi="Times New Roman" w:cs="Times New Roman"/>
          <w:color w:val="000003"/>
          <w:sz w:val="22"/>
          <w:lang w:bidi="he-IL"/>
        </w:rPr>
        <w:t>mpl</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ina</w:t>
      </w:r>
      <w:r w:rsidRPr="00FF6B11">
        <w:rPr>
          <w:rFonts w:ascii="Times New Roman" w:eastAsia="Times New Roman" w:hAnsi="Times New Roman" w:cs="Times New Roman"/>
          <w:color w:val="111214"/>
          <w:sz w:val="22"/>
          <w:lang w:bidi="he-IL"/>
        </w:rPr>
        <w:t xml:space="preserve">nt, </w:t>
      </w:r>
      <w:r w:rsidRPr="00FF6B11">
        <w:rPr>
          <w:rFonts w:ascii="Times New Roman" w:eastAsia="Times New Roman" w:hAnsi="Times New Roman" w:cs="Times New Roman"/>
          <w:color w:val="000003"/>
          <w:sz w:val="22"/>
          <w:lang w:bidi="he-IL"/>
        </w:rPr>
        <w:t>th</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111214"/>
          <w:sz w:val="22"/>
          <w:lang w:bidi="he-IL"/>
        </w:rPr>
        <w:br/>
      </w:r>
      <w:r w:rsidRPr="00FF6B11">
        <w:rPr>
          <w:rFonts w:ascii="Times New Roman" w:eastAsia="Times New Roman" w:hAnsi="Times New Roman" w:cs="Times New Roman"/>
          <w:color w:val="27272A"/>
          <w:sz w:val="22"/>
          <w:lang w:bidi="he-IL"/>
        </w:rPr>
        <w:t>c</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11214"/>
          <w:sz w:val="22"/>
          <w:lang w:bidi="he-IL"/>
        </w:rPr>
        <w:t>ea</w:t>
      </w:r>
      <w:r w:rsidRPr="00FF6B11">
        <w:rPr>
          <w:rFonts w:ascii="Times New Roman" w:eastAsia="Times New Roman" w:hAnsi="Times New Roman" w:cs="Times New Roman"/>
          <w:color w:val="000003"/>
          <w:sz w:val="22"/>
          <w:lang w:bidi="he-IL"/>
        </w:rPr>
        <w:t xml:space="preserve">r </w:t>
      </w:r>
      <w:r w:rsidRPr="00FF6B11">
        <w:rPr>
          <w:rFonts w:ascii="Times New Roman" w:eastAsia="Times New Roman" w:hAnsi="Times New Roman" w:cs="Times New Roman"/>
          <w:color w:val="111214"/>
          <w:sz w:val="22"/>
          <w:lang w:bidi="he-IL"/>
        </w:rPr>
        <w:t>fact</w:t>
      </w:r>
      <w:r w:rsidRPr="00FF6B11">
        <w:rPr>
          <w:rFonts w:ascii="Times New Roman" w:eastAsia="Times New Roman" w:hAnsi="Times New Roman" w:cs="Times New Roman"/>
          <w:color w:val="27272A"/>
          <w:sz w:val="22"/>
          <w:lang w:bidi="he-IL"/>
        </w:rPr>
        <w:t xml:space="preserve">s </w:t>
      </w:r>
      <w:r w:rsidRPr="00FF6B11">
        <w:rPr>
          <w:rFonts w:ascii="Times New Roman" w:eastAsia="Times New Roman" w:hAnsi="Times New Roman" w:cs="Times New Roman"/>
          <w:color w:val="111214"/>
          <w:sz w:val="22"/>
          <w:lang w:bidi="he-IL"/>
        </w:rPr>
        <w:t xml:space="preserve">of </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11214"/>
          <w:sz w:val="22"/>
          <w:lang w:bidi="he-IL"/>
        </w:rPr>
        <w:t>h</w:t>
      </w:r>
      <w:r w:rsidRPr="00FF6B11">
        <w:rPr>
          <w:rFonts w:ascii="Times New Roman" w:eastAsia="Times New Roman" w:hAnsi="Times New Roman" w:cs="Times New Roman"/>
          <w:color w:val="000003"/>
          <w:sz w:val="22"/>
          <w:lang w:bidi="he-IL"/>
        </w:rPr>
        <w:t xml:space="preserve">e </w:t>
      </w:r>
      <w:r w:rsidRPr="00FF6B11">
        <w:rPr>
          <w:rFonts w:ascii="Times New Roman" w:eastAsia="Times New Roman" w:hAnsi="Times New Roman" w:cs="Times New Roman"/>
          <w:color w:val="111214"/>
          <w:sz w:val="22"/>
          <w:lang w:bidi="he-IL"/>
        </w:rPr>
        <w:t>ca</w:t>
      </w:r>
      <w:r w:rsidRPr="00FF6B11">
        <w:rPr>
          <w:rFonts w:ascii="Times New Roman" w:eastAsia="Times New Roman" w:hAnsi="Times New Roman" w:cs="Times New Roman"/>
          <w:color w:val="27272A"/>
          <w:sz w:val="22"/>
          <w:lang w:bidi="he-IL"/>
        </w:rPr>
        <w:t>s</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27272A"/>
          <w:sz w:val="22"/>
          <w:lang w:bidi="he-IL"/>
        </w:rPr>
        <w:t xml:space="preserve">, </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he di</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000003"/>
          <w:sz w:val="22"/>
          <w:lang w:bidi="he-IL"/>
        </w:rPr>
        <w:t>p</w:t>
      </w:r>
      <w:r w:rsidRPr="00FF6B11">
        <w:rPr>
          <w:rFonts w:ascii="Times New Roman" w:eastAsia="Times New Roman" w:hAnsi="Times New Roman" w:cs="Times New Roman"/>
          <w:color w:val="111214"/>
          <w:sz w:val="22"/>
          <w:lang w:bidi="he-IL"/>
        </w:rPr>
        <w:t>os</w:t>
      </w:r>
      <w:r w:rsidRPr="00FF6B11">
        <w:rPr>
          <w:rFonts w:ascii="Times New Roman" w:eastAsia="Times New Roman" w:hAnsi="Times New Roman" w:cs="Times New Roman"/>
          <w:color w:val="000003"/>
          <w:sz w:val="22"/>
          <w:lang w:bidi="he-IL"/>
        </w:rPr>
        <w:t>iti</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11214"/>
          <w:sz w:val="22"/>
          <w:lang w:bidi="he-IL"/>
        </w:rPr>
        <w:t xml:space="preserve">or </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eso</w:t>
      </w:r>
      <w:r w:rsidRPr="00FF6B11">
        <w:rPr>
          <w:rFonts w:ascii="Times New Roman" w:eastAsia="Times New Roman" w:hAnsi="Times New Roman" w:cs="Times New Roman"/>
          <w:color w:val="000003"/>
          <w:sz w:val="22"/>
          <w:lang w:bidi="he-IL"/>
        </w:rPr>
        <w:t>lu</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n ach</w:t>
      </w:r>
      <w:r w:rsidRPr="00FF6B11">
        <w:rPr>
          <w:rFonts w:ascii="Times New Roman" w:eastAsia="Times New Roman" w:hAnsi="Times New Roman" w:cs="Times New Roman"/>
          <w:color w:val="111214"/>
          <w:sz w:val="22"/>
          <w:lang w:bidi="he-IL"/>
        </w:rPr>
        <w:t>ie</w:t>
      </w:r>
      <w:r w:rsidRPr="00FF6B11">
        <w:rPr>
          <w:rFonts w:ascii="Times New Roman" w:eastAsia="Times New Roman" w:hAnsi="Times New Roman" w:cs="Times New Roman"/>
          <w:color w:val="27272A"/>
          <w:sz w:val="22"/>
          <w:lang w:bidi="he-IL"/>
        </w:rPr>
        <w:t>v</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d thu</w:t>
      </w:r>
      <w:r w:rsidRPr="00FF6B11">
        <w:rPr>
          <w:rFonts w:ascii="Times New Roman" w:eastAsia="Times New Roman" w:hAnsi="Times New Roman" w:cs="Times New Roman"/>
          <w:color w:val="111214"/>
          <w:sz w:val="22"/>
          <w:lang w:bidi="he-IL"/>
        </w:rPr>
        <w:t>s fa</w:t>
      </w:r>
      <w:r w:rsidRPr="00FF6B11">
        <w:rPr>
          <w:rFonts w:ascii="Times New Roman" w:eastAsia="Times New Roman" w:hAnsi="Times New Roman" w:cs="Times New Roman"/>
          <w:color w:val="000003"/>
          <w:sz w:val="22"/>
          <w:lang w:bidi="he-IL"/>
        </w:rPr>
        <w:t>r and th</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000003"/>
          <w:sz w:val="22"/>
          <w:lang w:bidi="he-IL"/>
        </w:rPr>
        <w:t>req</w:t>
      </w:r>
      <w:r w:rsidRPr="00FF6B11">
        <w:rPr>
          <w:rFonts w:ascii="Times New Roman" w:eastAsia="Times New Roman" w:hAnsi="Times New Roman" w:cs="Times New Roman"/>
          <w:color w:val="111214"/>
          <w:sz w:val="22"/>
          <w:lang w:bidi="he-IL"/>
        </w:rPr>
        <w:t>u</w:t>
      </w:r>
      <w:r w:rsidRPr="00FF6B11">
        <w:rPr>
          <w:rFonts w:ascii="Times New Roman" w:eastAsia="Times New Roman" w:hAnsi="Times New Roman" w:cs="Times New Roman"/>
          <w:color w:val="000003"/>
          <w:sz w:val="22"/>
          <w:lang w:bidi="he-IL"/>
        </w:rPr>
        <w:t>e</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 xml:space="preserve">d </w:t>
      </w:r>
      <w:r w:rsidRPr="00FF6B11">
        <w:rPr>
          <w:rFonts w:ascii="Times New Roman" w:eastAsia="Times New Roman" w:hAnsi="Times New Roman" w:cs="Times New Roman"/>
          <w:color w:val="000003"/>
          <w:sz w:val="22"/>
          <w:lang w:bidi="he-IL"/>
        </w:rPr>
        <w:br/>
      </w:r>
      <w:r w:rsidRPr="00FF6B11">
        <w:rPr>
          <w:rFonts w:ascii="Times New Roman" w:eastAsia="Times New Roman" w:hAnsi="Times New Roman" w:cs="Times New Roman"/>
          <w:color w:val="111214"/>
          <w:sz w:val="22"/>
          <w:lang w:bidi="he-IL"/>
        </w:rPr>
        <w:t>re</w:t>
      </w:r>
      <w:r w:rsidRPr="00FF6B11">
        <w:rPr>
          <w:rFonts w:ascii="Times New Roman" w:eastAsia="Times New Roman" w:hAnsi="Times New Roman" w:cs="Times New Roman"/>
          <w:color w:val="27272A"/>
          <w:sz w:val="22"/>
          <w:lang w:bidi="he-IL"/>
        </w:rPr>
        <w:t>s</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lution b</w:t>
      </w:r>
      <w:r w:rsidRPr="00FF6B11">
        <w:rPr>
          <w:rFonts w:ascii="Times New Roman" w:eastAsia="Times New Roman" w:hAnsi="Times New Roman" w:cs="Times New Roman"/>
          <w:color w:val="111214"/>
          <w:sz w:val="22"/>
          <w:lang w:bidi="he-IL"/>
        </w:rPr>
        <w:t xml:space="preserve">y </w:t>
      </w:r>
      <w:r w:rsidRPr="00FF6B11">
        <w:rPr>
          <w:rFonts w:ascii="Times New Roman" w:eastAsia="Times New Roman" w:hAnsi="Times New Roman" w:cs="Times New Roman"/>
          <w:color w:val="000003"/>
          <w:sz w:val="22"/>
          <w:lang w:bidi="he-IL"/>
        </w:rPr>
        <w:t>the c</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mpla</w:t>
      </w:r>
      <w:r w:rsidRPr="00FF6B11">
        <w:rPr>
          <w:rFonts w:ascii="Times New Roman" w:eastAsia="Times New Roman" w:hAnsi="Times New Roman" w:cs="Times New Roman"/>
          <w:color w:val="000001"/>
          <w:sz w:val="22"/>
          <w:lang w:bidi="he-IL"/>
        </w:rPr>
        <w:t>i</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nt</w:t>
      </w:r>
      <w:r w:rsidRPr="00FF6B11">
        <w:rPr>
          <w:rFonts w:ascii="Times New Roman" w:eastAsia="Times New Roman" w:hAnsi="Times New Roman" w:cs="Times New Roman"/>
          <w:color w:val="000001"/>
          <w:sz w:val="22"/>
          <w:lang w:bidi="he-IL"/>
        </w:rPr>
        <w:t xml:space="preserve">. </w:t>
      </w:r>
      <w:r w:rsidRPr="00FF6B11">
        <w:rPr>
          <w:rFonts w:ascii="Times New Roman" w:eastAsia="Times New Roman" w:hAnsi="Times New Roman" w:cs="Times New Roman"/>
          <w:color w:val="000003"/>
          <w:sz w:val="22"/>
          <w:lang w:bidi="he-IL"/>
        </w:rPr>
        <w:t>Additi</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l inf</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rmati</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 xml:space="preserve">r </w:t>
      </w:r>
      <w:r w:rsidRPr="00FF6B11">
        <w:rPr>
          <w:rFonts w:ascii="Times New Roman" w:eastAsia="Times New Roman" w:hAnsi="Times New Roman" w:cs="Times New Roman"/>
          <w:color w:val="111214"/>
          <w:sz w:val="22"/>
          <w:lang w:bidi="he-IL"/>
        </w:rPr>
        <w:t>c</w:t>
      </w:r>
      <w:r w:rsidRPr="00FF6B11">
        <w:rPr>
          <w:rFonts w:ascii="Times New Roman" w:eastAsia="Times New Roman" w:hAnsi="Times New Roman" w:cs="Times New Roman"/>
          <w:color w:val="000003"/>
          <w:sz w:val="22"/>
          <w:lang w:bidi="he-IL"/>
        </w:rPr>
        <w:t>larific</w:t>
      </w:r>
      <w:r w:rsidRPr="00FF6B11">
        <w:rPr>
          <w:rFonts w:ascii="Times New Roman" w:eastAsia="Times New Roman" w:hAnsi="Times New Roman" w:cs="Times New Roman"/>
          <w:color w:val="111214"/>
          <w:sz w:val="22"/>
          <w:lang w:bidi="he-IL"/>
        </w:rPr>
        <w:t>at</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n m</w:t>
      </w:r>
      <w:r w:rsidRPr="00FF6B11">
        <w:rPr>
          <w:rFonts w:ascii="Times New Roman" w:eastAsia="Times New Roman" w:hAnsi="Times New Roman" w:cs="Times New Roman"/>
          <w:color w:val="111214"/>
          <w:sz w:val="22"/>
          <w:lang w:bidi="he-IL"/>
        </w:rPr>
        <w:t xml:space="preserve">ay </w:t>
      </w:r>
      <w:r w:rsidRPr="00FF6B11">
        <w:rPr>
          <w:rFonts w:ascii="Times New Roman" w:eastAsia="Times New Roman" w:hAnsi="Times New Roman" w:cs="Times New Roman"/>
          <w:color w:val="000003"/>
          <w:sz w:val="22"/>
          <w:lang w:bidi="he-IL"/>
        </w:rPr>
        <w:t>b</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000003"/>
          <w:sz w:val="22"/>
          <w:lang w:bidi="he-IL"/>
        </w:rPr>
        <w:t>reque</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000003"/>
          <w:sz w:val="22"/>
          <w:lang w:bidi="he-IL"/>
        </w:rPr>
        <w:t xml:space="preserve">ted </w:t>
      </w:r>
      <w:r w:rsidRPr="00FF6B11">
        <w:rPr>
          <w:rFonts w:ascii="Times New Roman" w:eastAsia="Times New Roman" w:hAnsi="Times New Roman" w:cs="Times New Roman"/>
          <w:color w:val="000003"/>
          <w:sz w:val="22"/>
          <w:lang w:bidi="he-IL"/>
        </w:rPr>
        <w:br/>
        <w:t>b</w:t>
      </w:r>
      <w:r w:rsidRPr="00FF6B11">
        <w:rPr>
          <w:rFonts w:ascii="Times New Roman" w:eastAsia="Times New Roman" w:hAnsi="Times New Roman" w:cs="Times New Roman"/>
          <w:color w:val="111214"/>
          <w:sz w:val="22"/>
          <w:lang w:bidi="he-IL"/>
        </w:rPr>
        <w:t>efo</w:t>
      </w:r>
      <w:r w:rsidRPr="00FF6B11">
        <w:rPr>
          <w:rFonts w:ascii="Times New Roman" w:eastAsia="Times New Roman" w:hAnsi="Times New Roman" w:cs="Times New Roman"/>
          <w:color w:val="000003"/>
          <w:sz w:val="22"/>
          <w:lang w:bidi="he-IL"/>
        </w:rPr>
        <w:t xml:space="preserve">re a </w:t>
      </w:r>
      <w:r w:rsidRPr="00FF6B11">
        <w:rPr>
          <w:rFonts w:ascii="Times New Roman" w:eastAsia="Times New Roman" w:hAnsi="Times New Roman" w:cs="Times New Roman"/>
          <w:color w:val="000001"/>
          <w:sz w:val="22"/>
          <w:lang w:bidi="he-IL"/>
        </w:rPr>
        <w:t>h</w:t>
      </w:r>
      <w:r w:rsidRPr="00FF6B11">
        <w:rPr>
          <w:rFonts w:ascii="Times New Roman" w:eastAsia="Times New Roman" w:hAnsi="Times New Roman" w:cs="Times New Roman"/>
          <w:color w:val="111214"/>
          <w:sz w:val="22"/>
          <w:lang w:bidi="he-IL"/>
        </w:rPr>
        <w:t>ea</w:t>
      </w:r>
      <w:r w:rsidRPr="00FF6B11">
        <w:rPr>
          <w:rFonts w:ascii="Times New Roman" w:eastAsia="Times New Roman" w:hAnsi="Times New Roman" w:cs="Times New Roman"/>
          <w:color w:val="000003"/>
          <w:sz w:val="22"/>
          <w:lang w:bidi="he-IL"/>
        </w:rPr>
        <w:t xml:space="preserve">ring </w:t>
      </w:r>
      <w:r w:rsidRPr="00FF6B11">
        <w:rPr>
          <w:rFonts w:ascii="Times New Roman" w:eastAsia="Times New Roman" w:hAnsi="Times New Roman" w:cs="Times New Roman"/>
          <w:color w:val="000001"/>
          <w:sz w:val="22"/>
          <w:lang w:bidi="he-IL"/>
        </w:rPr>
        <w:t>i</w:t>
      </w:r>
      <w:r w:rsidRPr="00FF6B11">
        <w:rPr>
          <w:rFonts w:ascii="Times New Roman" w:eastAsia="Times New Roman" w:hAnsi="Times New Roman" w:cs="Times New Roman"/>
          <w:color w:val="000003"/>
          <w:sz w:val="22"/>
          <w:lang w:bidi="he-IL"/>
        </w:rPr>
        <w:t>s scheduled</w:t>
      </w:r>
      <w:r w:rsidRPr="00FF6B11">
        <w:rPr>
          <w:rFonts w:ascii="Times New Roman" w:eastAsia="Times New Roman" w:hAnsi="Times New Roman" w:cs="Times New Roman"/>
          <w:color w:val="111214"/>
          <w:sz w:val="22"/>
          <w:lang w:bidi="he-IL"/>
        </w:rPr>
        <w:t xml:space="preserve">. </w:t>
      </w:r>
      <w:r w:rsidRPr="00FF6B11">
        <w:rPr>
          <w:rFonts w:ascii="Times New Roman" w:eastAsia="Times New Roman" w:hAnsi="Times New Roman" w:cs="Times New Roman"/>
          <w:color w:val="000003"/>
          <w:sz w:val="22"/>
          <w:lang w:bidi="he-IL"/>
        </w:rPr>
        <w:t>NOT</w:t>
      </w:r>
      <w:r w:rsidRPr="00FF6B11">
        <w:rPr>
          <w:rFonts w:ascii="Times New Roman" w:eastAsia="Times New Roman" w:hAnsi="Times New Roman" w:cs="Times New Roman"/>
          <w:color w:val="27272A"/>
          <w:sz w:val="22"/>
          <w:lang w:bidi="he-IL"/>
        </w:rPr>
        <w:t>E</w:t>
      </w:r>
      <w:r w:rsidRPr="00FF6B11">
        <w:rPr>
          <w:rFonts w:ascii="Times New Roman" w:eastAsia="Times New Roman" w:hAnsi="Times New Roman" w:cs="Times New Roman"/>
          <w:color w:val="000003"/>
          <w:sz w:val="22"/>
          <w:lang w:bidi="he-IL"/>
        </w:rPr>
        <w:t xml:space="preserve">: </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ppeals that ar</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000003"/>
          <w:sz w:val="22"/>
          <w:lang w:bidi="he-IL"/>
        </w:rPr>
        <w:t>b</w:t>
      </w:r>
      <w:r w:rsidRPr="00FF6B11">
        <w:rPr>
          <w:rFonts w:ascii="Times New Roman" w:eastAsia="Times New Roman" w:hAnsi="Times New Roman" w:cs="Times New Roman"/>
          <w:color w:val="111214"/>
          <w:sz w:val="22"/>
          <w:lang w:bidi="he-IL"/>
        </w:rPr>
        <w:t>as</w:t>
      </w:r>
      <w:r w:rsidRPr="00FF6B11">
        <w:rPr>
          <w:rFonts w:ascii="Times New Roman" w:eastAsia="Times New Roman" w:hAnsi="Times New Roman" w:cs="Times New Roman"/>
          <w:color w:val="000003"/>
          <w:sz w:val="22"/>
          <w:lang w:bidi="he-IL"/>
        </w:rPr>
        <w:t>ed sole</w:t>
      </w:r>
      <w:r w:rsidRPr="00FF6B11">
        <w:rPr>
          <w:rFonts w:ascii="Times New Roman" w:eastAsia="Times New Roman" w:hAnsi="Times New Roman" w:cs="Times New Roman"/>
          <w:color w:val="000001"/>
          <w:sz w:val="22"/>
          <w:lang w:bidi="he-IL"/>
        </w:rPr>
        <w:t>l</w:t>
      </w:r>
      <w:r w:rsidRPr="00FF6B11">
        <w:rPr>
          <w:rFonts w:ascii="Times New Roman" w:eastAsia="Times New Roman" w:hAnsi="Times New Roman" w:cs="Times New Roman"/>
          <w:color w:val="000003"/>
          <w:sz w:val="22"/>
          <w:lang w:bidi="he-IL"/>
        </w:rPr>
        <w:t>y o</w:t>
      </w:r>
      <w:r w:rsidRPr="00FF6B11">
        <w:rPr>
          <w:rFonts w:ascii="Times New Roman" w:eastAsia="Times New Roman" w:hAnsi="Times New Roman" w:cs="Times New Roman"/>
          <w:color w:val="000001"/>
          <w:sz w:val="22"/>
          <w:lang w:bidi="he-IL"/>
        </w:rPr>
        <w:t xml:space="preserve">n </w:t>
      </w:r>
      <w:r w:rsidRPr="00FF6B11">
        <w:rPr>
          <w:rFonts w:ascii="Times New Roman" w:eastAsia="Times New Roman" w:hAnsi="Times New Roman" w:cs="Times New Roman"/>
          <w:color w:val="000003"/>
          <w:sz w:val="22"/>
          <w:lang w:bidi="he-IL"/>
        </w:rPr>
        <w:t xml:space="preserve">the severity </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 xml:space="preserve">f a </w:t>
      </w:r>
      <w:r w:rsidRPr="00FF6B11">
        <w:rPr>
          <w:rFonts w:ascii="Times New Roman" w:eastAsia="Times New Roman" w:hAnsi="Times New Roman" w:cs="Times New Roman"/>
          <w:color w:val="000003"/>
          <w:sz w:val="22"/>
          <w:lang w:bidi="he-IL"/>
        </w:rPr>
        <w:br/>
      </w:r>
      <w:r w:rsidRPr="00FF6B11">
        <w:rPr>
          <w:rFonts w:ascii="Times New Roman" w:eastAsia="Times New Roman" w:hAnsi="Times New Roman" w:cs="Times New Roman"/>
          <w:color w:val="111214"/>
          <w:sz w:val="22"/>
          <w:lang w:bidi="he-IL"/>
        </w:rPr>
        <w:t>sa</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11214"/>
          <w:sz w:val="22"/>
          <w:lang w:bidi="he-IL"/>
        </w:rPr>
        <w:t>c</w:t>
      </w:r>
      <w:r w:rsidRPr="00FF6B11">
        <w:rPr>
          <w:rFonts w:ascii="Times New Roman" w:eastAsia="Times New Roman" w:hAnsi="Times New Roman" w:cs="Times New Roman"/>
          <w:color w:val="000003"/>
          <w:sz w:val="22"/>
          <w:lang w:bidi="he-IL"/>
        </w:rPr>
        <w:t>tion th</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t upon in</w:t>
      </w:r>
      <w:r w:rsidRPr="00FF6B11">
        <w:rPr>
          <w:rFonts w:ascii="Times New Roman" w:eastAsia="Times New Roman" w:hAnsi="Times New Roman" w:cs="Times New Roman"/>
          <w:color w:val="111214"/>
          <w:sz w:val="22"/>
          <w:lang w:bidi="he-IL"/>
        </w:rPr>
        <w:t>ves</w:t>
      </w:r>
      <w:r w:rsidRPr="00FF6B11">
        <w:rPr>
          <w:rFonts w:ascii="Times New Roman" w:eastAsia="Times New Roman" w:hAnsi="Times New Roman" w:cs="Times New Roman"/>
          <w:color w:val="000003"/>
          <w:sz w:val="22"/>
          <w:lang w:bidi="he-IL"/>
        </w:rPr>
        <w:t>ti</w:t>
      </w:r>
      <w:r w:rsidRPr="00FF6B11">
        <w:rPr>
          <w:rFonts w:ascii="Times New Roman" w:eastAsia="Times New Roman" w:hAnsi="Times New Roman" w:cs="Times New Roman"/>
          <w:color w:val="111214"/>
          <w:sz w:val="22"/>
          <w:lang w:bidi="he-IL"/>
        </w:rPr>
        <w:t>g</w:t>
      </w:r>
      <w:r w:rsidRPr="00FF6B11">
        <w:rPr>
          <w:rFonts w:ascii="Times New Roman" w:eastAsia="Times New Roman" w:hAnsi="Times New Roman" w:cs="Times New Roman"/>
          <w:color w:val="000003"/>
          <w:sz w:val="22"/>
          <w:lang w:bidi="he-IL"/>
        </w:rPr>
        <w:t>ati</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 xml:space="preserve">n are </w:t>
      </w:r>
      <w:r w:rsidRPr="00FF6B11">
        <w:rPr>
          <w:rFonts w:ascii="Times New Roman" w:eastAsia="Times New Roman" w:hAnsi="Times New Roman" w:cs="Times New Roman"/>
          <w:color w:val="111214"/>
          <w:sz w:val="22"/>
          <w:lang w:bidi="he-IL"/>
        </w:rPr>
        <w:t>w</w:t>
      </w:r>
      <w:r w:rsidRPr="00FF6B11">
        <w:rPr>
          <w:rFonts w:ascii="Times New Roman" w:eastAsia="Times New Roman" w:hAnsi="Times New Roman" w:cs="Times New Roman"/>
          <w:color w:val="000003"/>
          <w:sz w:val="22"/>
          <w:lang w:bidi="he-IL"/>
        </w:rPr>
        <w:t>ithin th</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000003"/>
          <w:sz w:val="22"/>
          <w:lang w:bidi="he-IL"/>
        </w:rPr>
        <w:t>p</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ram</w:t>
      </w:r>
      <w:r w:rsidRPr="00FF6B11">
        <w:rPr>
          <w:rFonts w:ascii="Times New Roman" w:eastAsia="Times New Roman" w:hAnsi="Times New Roman" w:cs="Times New Roman"/>
          <w:color w:val="111214"/>
          <w:sz w:val="22"/>
          <w:lang w:bidi="he-IL"/>
        </w:rPr>
        <w:t>ete</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s o</w:t>
      </w:r>
      <w:r w:rsidRPr="00FF6B11">
        <w:rPr>
          <w:rFonts w:ascii="Times New Roman" w:eastAsia="Times New Roman" w:hAnsi="Times New Roman" w:cs="Times New Roman"/>
          <w:color w:val="000003"/>
          <w:sz w:val="22"/>
          <w:lang w:bidi="he-IL"/>
        </w:rPr>
        <w:t>f th</w:t>
      </w:r>
      <w:r w:rsidRPr="00FF6B11">
        <w:rPr>
          <w:rFonts w:ascii="Times New Roman" w:eastAsia="Times New Roman" w:hAnsi="Times New Roman" w:cs="Times New Roman"/>
          <w:color w:val="111214"/>
          <w:sz w:val="22"/>
          <w:lang w:bidi="he-IL"/>
        </w:rPr>
        <w:t>e a</w:t>
      </w:r>
      <w:r w:rsidRPr="00FF6B11">
        <w:rPr>
          <w:rFonts w:ascii="Times New Roman" w:eastAsia="Times New Roman" w:hAnsi="Times New Roman" w:cs="Times New Roman"/>
          <w:color w:val="27272A"/>
          <w:sz w:val="22"/>
          <w:lang w:bidi="he-IL"/>
        </w:rPr>
        <w:t>v</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ilabl</w:t>
      </w:r>
      <w:r w:rsidRPr="00FF6B11">
        <w:rPr>
          <w:rFonts w:ascii="Times New Roman" w:eastAsia="Times New Roman" w:hAnsi="Times New Roman" w:cs="Times New Roman"/>
          <w:color w:val="111214"/>
          <w:sz w:val="22"/>
          <w:lang w:bidi="he-IL"/>
        </w:rPr>
        <w:t>e sa</w:t>
      </w:r>
      <w:r w:rsidRPr="00FF6B11">
        <w:rPr>
          <w:rFonts w:ascii="Times New Roman" w:eastAsia="Times New Roman" w:hAnsi="Times New Roman" w:cs="Times New Roman"/>
          <w:color w:val="000003"/>
          <w:sz w:val="22"/>
          <w:lang w:bidi="he-IL"/>
        </w:rPr>
        <w:t>nction</w:t>
      </w:r>
      <w:r w:rsidRPr="00FF6B11">
        <w:rPr>
          <w:rFonts w:ascii="Times New Roman" w:eastAsia="Times New Roman" w:hAnsi="Times New Roman" w:cs="Times New Roman"/>
          <w:color w:val="111214"/>
          <w:sz w:val="22"/>
          <w:lang w:bidi="he-IL"/>
        </w:rPr>
        <w:t>s fo</w:t>
      </w:r>
      <w:r w:rsidRPr="00FF6B11">
        <w:rPr>
          <w:rFonts w:ascii="Times New Roman" w:eastAsia="Times New Roman" w:hAnsi="Times New Roman" w:cs="Times New Roman"/>
          <w:color w:val="000003"/>
          <w:sz w:val="22"/>
          <w:lang w:bidi="he-IL"/>
        </w:rPr>
        <w:t xml:space="preserve">r </w:t>
      </w:r>
      <w:r w:rsidRPr="00FF6B11">
        <w:rPr>
          <w:rFonts w:ascii="Times New Roman" w:eastAsia="Times New Roman" w:hAnsi="Times New Roman" w:cs="Times New Roman"/>
          <w:color w:val="000003"/>
          <w:sz w:val="22"/>
          <w:lang w:bidi="he-IL"/>
        </w:rPr>
        <w:br/>
      </w:r>
      <w:r w:rsidRPr="00FF6B11">
        <w:rPr>
          <w:rFonts w:ascii="Times New Roman" w:eastAsia="Times New Roman" w:hAnsi="Times New Roman" w:cs="Times New Roman"/>
          <w:color w:val="27272A"/>
          <w:sz w:val="22"/>
          <w:lang w:bidi="he-IL"/>
        </w:rPr>
        <w:t>a</w:t>
      </w:r>
      <w:r w:rsidRPr="00FF6B11">
        <w:rPr>
          <w:rFonts w:ascii="Times New Roman" w:eastAsia="Times New Roman" w:hAnsi="Times New Roman" w:cs="Times New Roman"/>
          <w:color w:val="111214"/>
          <w:sz w:val="22"/>
          <w:lang w:bidi="he-IL"/>
        </w:rPr>
        <w:t>n eve</w:t>
      </w:r>
      <w:r w:rsidRPr="00FF6B11">
        <w:rPr>
          <w:rFonts w:ascii="Times New Roman" w:eastAsia="Times New Roman" w:hAnsi="Times New Roman" w:cs="Times New Roman"/>
          <w:color w:val="000003"/>
          <w:sz w:val="22"/>
          <w:lang w:bidi="he-IL"/>
        </w:rPr>
        <w:t xml:space="preserve">nt </w:t>
      </w:r>
      <w:r w:rsidRPr="00FF6B11">
        <w:rPr>
          <w:rFonts w:ascii="Times New Roman" w:eastAsia="Times New Roman" w:hAnsi="Times New Roman" w:cs="Times New Roman"/>
          <w:color w:val="111214"/>
          <w:sz w:val="22"/>
          <w:lang w:bidi="he-IL"/>
        </w:rPr>
        <w:t>or actio</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11214"/>
          <w:sz w:val="22"/>
          <w:lang w:bidi="he-IL"/>
        </w:rPr>
        <w:t>are no</w:t>
      </w:r>
      <w:r w:rsidRPr="00FF6B11">
        <w:rPr>
          <w:rFonts w:ascii="Times New Roman" w:eastAsia="Times New Roman" w:hAnsi="Times New Roman" w:cs="Times New Roman"/>
          <w:color w:val="000003"/>
          <w:sz w:val="22"/>
          <w:lang w:bidi="he-IL"/>
        </w:rPr>
        <w:t xml:space="preserve">t </w:t>
      </w:r>
      <w:r w:rsidRPr="00FF6B11">
        <w:rPr>
          <w:rFonts w:ascii="Times New Roman" w:eastAsia="Times New Roman" w:hAnsi="Times New Roman" w:cs="Times New Roman"/>
          <w:color w:val="111214"/>
          <w:sz w:val="22"/>
          <w:lang w:bidi="he-IL"/>
        </w:rPr>
        <w:t>co</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000003"/>
          <w:sz w:val="22"/>
          <w:lang w:bidi="he-IL"/>
        </w:rPr>
        <w:t>id</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 xml:space="preserve">d </w:t>
      </w:r>
      <w:r w:rsidRPr="00FF6B11">
        <w:rPr>
          <w:rFonts w:ascii="Times New Roman" w:eastAsia="Times New Roman" w:hAnsi="Times New Roman" w:cs="Times New Roman"/>
          <w:color w:val="111214"/>
          <w:sz w:val="22"/>
          <w:lang w:bidi="he-IL"/>
        </w:rPr>
        <w:t>gro</w:t>
      </w:r>
      <w:r w:rsidRPr="00FF6B11">
        <w:rPr>
          <w:rFonts w:ascii="Times New Roman" w:eastAsia="Times New Roman" w:hAnsi="Times New Roman" w:cs="Times New Roman"/>
          <w:color w:val="000003"/>
          <w:sz w:val="22"/>
          <w:lang w:bidi="he-IL"/>
        </w:rPr>
        <w:t>und</w:t>
      </w:r>
      <w:r w:rsidRPr="00FF6B11">
        <w:rPr>
          <w:rFonts w:ascii="Times New Roman" w:eastAsia="Times New Roman" w:hAnsi="Times New Roman" w:cs="Times New Roman"/>
          <w:color w:val="111214"/>
          <w:sz w:val="22"/>
          <w:lang w:bidi="he-IL"/>
        </w:rPr>
        <w:t>s f</w:t>
      </w:r>
      <w:r w:rsidRPr="00FF6B11">
        <w:rPr>
          <w:rFonts w:ascii="Times New Roman" w:eastAsia="Times New Roman" w:hAnsi="Times New Roman" w:cs="Times New Roman"/>
          <w:color w:val="27272A"/>
          <w:sz w:val="22"/>
          <w:lang w:bidi="he-IL"/>
        </w:rPr>
        <w:t>o</w:t>
      </w:r>
      <w:r w:rsidRPr="00FF6B11">
        <w:rPr>
          <w:rFonts w:ascii="Times New Roman" w:eastAsia="Times New Roman" w:hAnsi="Times New Roman" w:cs="Times New Roman"/>
          <w:color w:val="111214"/>
          <w:sz w:val="22"/>
          <w:lang w:bidi="he-IL"/>
        </w:rPr>
        <w:t>r a</w:t>
      </w:r>
      <w:r w:rsidRPr="00FF6B11">
        <w:rPr>
          <w:rFonts w:ascii="Times New Roman" w:eastAsia="Times New Roman" w:hAnsi="Times New Roman" w:cs="Times New Roman"/>
          <w:color w:val="000003"/>
          <w:sz w:val="22"/>
          <w:lang w:bidi="he-IL"/>
        </w:rPr>
        <w:t>pp</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27272A"/>
          <w:sz w:val="22"/>
          <w:lang w:bidi="he-IL"/>
        </w:rPr>
        <w:t>a</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000001"/>
          <w:sz w:val="22"/>
          <w:lang w:bidi="he-IL"/>
        </w:rPr>
        <w:t xml:space="preserve">. </w:t>
      </w:r>
    </w:p>
    <w:p w14:paraId="39ABF975" w14:textId="77777777" w:rsidR="00FF6B11" w:rsidRPr="00FF6B11" w:rsidRDefault="00FF6B11" w:rsidP="00FF6B11">
      <w:pPr>
        <w:widowControl w:val="0"/>
        <w:numPr>
          <w:ilvl w:val="0"/>
          <w:numId w:val="8"/>
        </w:numPr>
        <w:autoSpaceDE w:val="0"/>
        <w:autoSpaceDN w:val="0"/>
        <w:adjustRightInd w:val="0"/>
        <w:spacing w:line="268" w:lineRule="exact"/>
        <w:ind w:left="1152" w:right="368" w:hanging="436"/>
        <w:rPr>
          <w:rFonts w:ascii="Times New Roman" w:eastAsia="Times New Roman" w:hAnsi="Times New Roman" w:cs="Times New Roman"/>
          <w:color w:val="111214"/>
          <w:sz w:val="22"/>
          <w:lang w:bidi="he-IL"/>
        </w:rPr>
      </w:pPr>
      <w:r w:rsidRPr="00FF6B11">
        <w:rPr>
          <w:rFonts w:ascii="Times New Roman" w:eastAsia="Times New Roman" w:hAnsi="Times New Roman" w:cs="Times New Roman"/>
          <w:color w:val="27272A"/>
          <w:sz w:val="22"/>
          <w:lang w:bidi="he-IL"/>
        </w:rPr>
        <w:t xml:space="preserve">A </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27272A"/>
          <w:sz w:val="22"/>
          <w:lang w:bidi="he-IL"/>
        </w:rPr>
        <w:t>e</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i</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11214"/>
          <w:sz w:val="22"/>
          <w:lang w:bidi="he-IL"/>
        </w:rPr>
        <w:t xml:space="preserve">g </w:t>
      </w:r>
      <w:r w:rsidRPr="00FF6B11">
        <w:rPr>
          <w:rFonts w:ascii="Times New Roman" w:eastAsia="Times New Roman" w:hAnsi="Times New Roman" w:cs="Times New Roman"/>
          <w:color w:val="27272A"/>
          <w:sz w:val="22"/>
          <w:lang w:bidi="he-IL"/>
        </w:rPr>
        <w:t>w</w:t>
      </w:r>
      <w:r w:rsidRPr="00FF6B11">
        <w:rPr>
          <w:rFonts w:ascii="Times New Roman" w:eastAsia="Times New Roman" w:hAnsi="Times New Roman" w:cs="Times New Roman"/>
          <w:color w:val="111214"/>
          <w:sz w:val="22"/>
          <w:lang w:bidi="he-IL"/>
        </w:rPr>
        <w:t>i</w:t>
      </w:r>
      <w:r w:rsidRPr="00FF6B11">
        <w:rPr>
          <w:rFonts w:ascii="Times New Roman" w:eastAsia="Times New Roman" w:hAnsi="Times New Roman" w:cs="Times New Roman"/>
          <w:color w:val="000003"/>
          <w:sz w:val="22"/>
          <w:lang w:bidi="he-IL"/>
        </w:rPr>
        <w:t xml:space="preserve">ll </w:t>
      </w:r>
      <w:r w:rsidRPr="00FF6B11">
        <w:rPr>
          <w:rFonts w:ascii="Times New Roman" w:eastAsia="Times New Roman" w:hAnsi="Times New Roman" w:cs="Times New Roman"/>
          <w:color w:val="111214"/>
          <w:sz w:val="22"/>
          <w:lang w:bidi="he-IL"/>
        </w:rPr>
        <w:t>be held</w:t>
      </w:r>
      <w:r w:rsidRPr="00FF6B11">
        <w:rPr>
          <w:rFonts w:ascii="Arial" w:eastAsia="Times New Roman" w:hAnsi="Arial" w:cs="Arial"/>
          <w:i/>
          <w:iCs/>
          <w:color w:val="111214"/>
          <w:w w:val="81"/>
          <w:sz w:val="22"/>
          <w:lang w:bidi="he-IL"/>
        </w:rPr>
        <w:t xml:space="preserve"> </w:t>
      </w:r>
      <w:r w:rsidRPr="00FF6B11">
        <w:rPr>
          <w:rFonts w:ascii="Times New Roman" w:eastAsia="Times New Roman" w:hAnsi="Times New Roman" w:cs="Times New Roman"/>
          <w:color w:val="111214"/>
          <w:sz w:val="22"/>
          <w:lang w:bidi="he-IL"/>
        </w:rPr>
        <w:t>w</w:t>
      </w:r>
      <w:r w:rsidRPr="00FF6B11">
        <w:rPr>
          <w:rFonts w:ascii="Times New Roman" w:eastAsia="Times New Roman" w:hAnsi="Times New Roman" w:cs="Times New Roman"/>
          <w:color w:val="000003"/>
          <w:sz w:val="22"/>
          <w:lang w:bidi="he-IL"/>
        </w:rPr>
        <w:t>ith t</w:t>
      </w:r>
      <w:r w:rsidRPr="00FF6B11">
        <w:rPr>
          <w:rFonts w:ascii="Times New Roman" w:eastAsia="Times New Roman" w:hAnsi="Times New Roman" w:cs="Times New Roman"/>
          <w:color w:val="111214"/>
          <w:sz w:val="22"/>
          <w:lang w:bidi="he-IL"/>
        </w:rPr>
        <w:t xml:space="preserve">he </w:t>
      </w:r>
      <w:r w:rsidRPr="00FF6B11">
        <w:rPr>
          <w:rFonts w:ascii="Times New Roman" w:eastAsia="Times New Roman" w:hAnsi="Times New Roman" w:cs="Times New Roman"/>
          <w:color w:val="000003"/>
          <w:sz w:val="22"/>
          <w:lang w:bidi="he-IL"/>
        </w:rPr>
        <w:t xml:space="preserve">dean </w:t>
      </w:r>
      <w:r w:rsidRPr="00FF6B11">
        <w:rPr>
          <w:rFonts w:ascii="Times New Roman" w:eastAsia="Times New Roman" w:hAnsi="Times New Roman" w:cs="Times New Roman"/>
          <w:color w:val="27272A"/>
          <w:sz w:val="22"/>
          <w:lang w:bidi="he-IL"/>
        </w:rPr>
        <w:t>o</w:t>
      </w:r>
      <w:r w:rsidRPr="00FF6B11">
        <w:rPr>
          <w:rFonts w:ascii="Times New Roman" w:eastAsia="Times New Roman" w:hAnsi="Times New Roman" w:cs="Times New Roman"/>
          <w:color w:val="111214"/>
          <w:sz w:val="22"/>
          <w:lang w:bidi="he-IL"/>
        </w:rPr>
        <w:t>f 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11214"/>
          <w:sz w:val="22"/>
          <w:lang w:bidi="he-IL"/>
        </w:rPr>
        <w:t>e G</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ad</w:t>
      </w:r>
      <w:r w:rsidRPr="00FF6B11">
        <w:rPr>
          <w:rFonts w:ascii="Times New Roman" w:eastAsia="Times New Roman" w:hAnsi="Times New Roman" w:cs="Times New Roman"/>
          <w:color w:val="000003"/>
          <w:sz w:val="22"/>
          <w:lang w:bidi="he-IL"/>
        </w:rPr>
        <w:t>u</w:t>
      </w:r>
      <w:r w:rsidRPr="00FF6B11">
        <w:rPr>
          <w:rFonts w:ascii="Times New Roman" w:eastAsia="Times New Roman" w:hAnsi="Times New Roman" w:cs="Times New Roman"/>
          <w:color w:val="111214"/>
          <w:sz w:val="22"/>
          <w:lang w:bidi="he-IL"/>
        </w:rPr>
        <w:t xml:space="preserve">ate </w:t>
      </w:r>
      <w:r w:rsidRPr="00FF6B11">
        <w:rPr>
          <w:rFonts w:ascii="Times New Roman" w:eastAsia="Times New Roman" w:hAnsi="Times New Roman" w:cs="Times New Roman"/>
          <w:color w:val="27272A"/>
          <w:sz w:val="22"/>
          <w:lang w:bidi="he-IL"/>
        </w:rPr>
        <w:t>Sc</w:t>
      </w:r>
      <w:r w:rsidRPr="00FF6B11">
        <w:rPr>
          <w:rFonts w:ascii="Times New Roman" w:eastAsia="Times New Roman" w:hAnsi="Times New Roman" w:cs="Times New Roman"/>
          <w:color w:val="111214"/>
          <w:sz w:val="22"/>
          <w:lang w:bidi="he-IL"/>
        </w:rPr>
        <w:t>h</w:t>
      </w:r>
      <w:r w:rsidRPr="00FF6B11">
        <w:rPr>
          <w:rFonts w:ascii="Times New Roman" w:eastAsia="Times New Roman" w:hAnsi="Times New Roman" w:cs="Times New Roman"/>
          <w:color w:val="27272A"/>
          <w:sz w:val="22"/>
          <w:lang w:bidi="he-IL"/>
        </w:rPr>
        <w:t>oo</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11214"/>
          <w:sz w:val="22"/>
          <w:lang w:bidi="he-IL"/>
        </w:rPr>
        <w:t xml:space="preserve">, </w:t>
      </w:r>
      <w:r w:rsidRPr="00FF6B11">
        <w:rPr>
          <w:rFonts w:ascii="Times New Roman" w:eastAsia="Times New Roman" w:hAnsi="Times New Roman" w:cs="Times New Roman"/>
          <w:color w:val="27272A"/>
          <w:sz w:val="22"/>
          <w:lang w:bidi="he-IL"/>
        </w:rPr>
        <w:t>o</w:t>
      </w:r>
      <w:r w:rsidRPr="00FF6B11">
        <w:rPr>
          <w:rFonts w:ascii="Times New Roman" w:eastAsia="Times New Roman" w:hAnsi="Times New Roman" w:cs="Times New Roman"/>
          <w:color w:val="111214"/>
          <w:sz w:val="22"/>
          <w:lang w:bidi="he-IL"/>
        </w:rPr>
        <w:t>rd</w:t>
      </w:r>
      <w:r w:rsidRPr="00FF6B11">
        <w:rPr>
          <w:rFonts w:ascii="Times New Roman" w:eastAsia="Times New Roman" w:hAnsi="Times New Roman" w:cs="Times New Roman"/>
          <w:color w:val="27272A"/>
          <w:sz w:val="22"/>
          <w:lang w:bidi="he-IL"/>
        </w:rPr>
        <w:t>i</w:t>
      </w:r>
      <w:r w:rsidRPr="00FF6B11">
        <w:rPr>
          <w:rFonts w:ascii="Times New Roman" w:eastAsia="Times New Roman" w:hAnsi="Times New Roman" w:cs="Times New Roman"/>
          <w:color w:val="111214"/>
          <w:sz w:val="22"/>
          <w:lang w:bidi="he-IL"/>
        </w:rPr>
        <w:t>nari</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11214"/>
          <w:sz w:val="22"/>
          <w:lang w:bidi="he-IL"/>
        </w:rPr>
        <w:t xml:space="preserve">y </w:t>
      </w:r>
      <w:r w:rsidRPr="00FF6B11">
        <w:rPr>
          <w:rFonts w:ascii="Times New Roman" w:eastAsia="Times New Roman" w:hAnsi="Times New Roman" w:cs="Times New Roman"/>
          <w:color w:val="27272A"/>
          <w:sz w:val="22"/>
          <w:lang w:bidi="he-IL"/>
        </w:rPr>
        <w:t>w</w:t>
      </w:r>
      <w:r w:rsidRPr="00FF6B11">
        <w:rPr>
          <w:rFonts w:ascii="Times New Roman" w:eastAsia="Times New Roman" w:hAnsi="Times New Roman" w:cs="Times New Roman"/>
          <w:color w:val="111214"/>
          <w:sz w:val="22"/>
          <w:lang w:bidi="he-IL"/>
        </w:rPr>
        <w:t>i</w:t>
      </w:r>
      <w:r w:rsidRPr="00FF6B11">
        <w:rPr>
          <w:rFonts w:ascii="Times New Roman" w:eastAsia="Times New Roman" w:hAnsi="Times New Roman" w:cs="Times New Roman"/>
          <w:color w:val="27272A"/>
          <w:sz w:val="22"/>
          <w:lang w:bidi="he-IL"/>
        </w:rPr>
        <w:t>t</w:t>
      </w:r>
      <w:r w:rsidRPr="00FF6B11">
        <w:rPr>
          <w:rFonts w:ascii="Times New Roman" w:eastAsia="Times New Roman" w:hAnsi="Times New Roman" w:cs="Times New Roman"/>
          <w:color w:val="111214"/>
          <w:sz w:val="22"/>
          <w:lang w:bidi="he-IL"/>
        </w:rPr>
        <w:t>h</w:t>
      </w:r>
      <w:r w:rsidRPr="00FF6B11">
        <w:rPr>
          <w:rFonts w:ascii="Times New Roman" w:eastAsia="Times New Roman" w:hAnsi="Times New Roman" w:cs="Times New Roman"/>
          <w:color w:val="000003"/>
          <w:sz w:val="22"/>
          <w:lang w:bidi="he-IL"/>
        </w:rPr>
        <w:t>in f</w:t>
      </w:r>
      <w:r w:rsidRPr="00FF6B11">
        <w:rPr>
          <w:rFonts w:ascii="Times New Roman" w:eastAsia="Times New Roman" w:hAnsi="Times New Roman" w:cs="Times New Roman"/>
          <w:color w:val="111214"/>
          <w:sz w:val="22"/>
          <w:lang w:bidi="he-IL"/>
        </w:rPr>
        <w:t>i</w:t>
      </w:r>
      <w:r w:rsidRPr="00FF6B11">
        <w:rPr>
          <w:rFonts w:ascii="Times New Roman" w:eastAsia="Times New Roman" w:hAnsi="Times New Roman" w:cs="Times New Roman"/>
          <w:color w:val="27272A"/>
          <w:sz w:val="22"/>
          <w:lang w:bidi="he-IL"/>
        </w:rPr>
        <w:t>f</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27272A"/>
          <w:sz w:val="22"/>
          <w:lang w:bidi="he-IL"/>
        </w:rPr>
        <w:t>ee</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000003"/>
          <w:sz w:val="22"/>
          <w:lang w:bidi="he-IL"/>
        </w:rPr>
        <w:br/>
      </w:r>
      <w:r w:rsidRPr="00FF6B11">
        <w:rPr>
          <w:rFonts w:ascii="Times New Roman" w:eastAsia="Times New Roman" w:hAnsi="Times New Roman" w:cs="Times New Roman"/>
          <w:color w:val="27272A"/>
          <w:sz w:val="22"/>
          <w:lang w:bidi="he-IL"/>
        </w:rPr>
        <w:t>w</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k</w:t>
      </w:r>
      <w:r w:rsidRPr="00FF6B11">
        <w:rPr>
          <w:rFonts w:ascii="Times New Roman" w:eastAsia="Times New Roman" w:hAnsi="Times New Roman" w:cs="Times New Roman"/>
          <w:color w:val="000003"/>
          <w:sz w:val="22"/>
          <w:lang w:bidi="he-IL"/>
        </w:rPr>
        <w:t>in</w:t>
      </w:r>
      <w:r w:rsidRPr="00FF6B11">
        <w:rPr>
          <w:rFonts w:ascii="Times New Roman" w:eastAsia="Times New Roman" w:hAnsi="Times New Roman" w:cs="Times New Roman"/>
          <w:color w:val="111214"/>
          <w:sz w:val="22"/>
          <w:lang w:bidi="he-IL"/>
        </w:rPr>
        <w:t xml:space="preserve">g </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27272A"/>
          <w:sz w:val="22"/>
          <w:lang w:bidi="he-IL"/>
        </w:rPr>
        <w:t xml:space="preserve">ys </w:t>
      </w:r>
      <w:r w:rsidRPr="00FF6B11">
        <w:rPr>
          <w:rFonts w:ascii="Times New Roman" w:eastAsia="Times New Roman" w:hAnsi="Times New Roman" w:cs="Times New Roman"/>
          <w:color w:val="000003"/>
          <w:sz w:val="22"/>
          <w:lang w:bidi="he-IL"/>
        </w:rPr>
        <w:t>fr</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 xml:space="preserve">m </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000003"/>
          <w:sz w:val="22"/>
          <w:lang w:bidi="he-IL"/>
        </w:rPr>
        <w:t>filin</w:t>
      </w:r>
      <w:r w:rsidRPr="00FF6B11">
        <w:rPr>
          <w:rFonts w:ascii="Times New Roman" w:eastAsia="Times New Roman" w:hAnsi="Times New Roman" w:cs="Times New Roman"/>
          <w:color w:val="27272A"/>
          <w:sz w:val="22"/>
          <w:lang w:bidi="he-IL"/>
        </w:rPr>
        <w:t xml:space="preserve">g </w:t>
      </w:r>
      <w:r w:rsidRPr="00FF6B11">
        <w:rPr>
          <w:rFonts w:ascii="Times New Roman" w:eastAsia="Times New Roman" w:hAnsi="Times New Roman" w:cs="Times New Roman"/>
          <w:color w:val="111214"/>
          <w:sz w:val="22"/>
          <w:lang w:bidi="he-IL"/>
        </w:rPr>
        <w:t>of t</w:t>
      </w:r>
      <w:r w:rsidRPr="00FF6B11">
        <w:rPr>
          <w:rFonts w:ascii="Times New Roman" w:eastAsia="Times New Roman" w:hAnsi="Times New Roman" w:cs="Times New Roman"/>
          <w:color w:val="000003"/>
          <w:sz w:val="22"/>
          <w:lang w:bidi="he-IL"/>
        </w:rPr>
        <w:t xml:space="preserve">he </w:t>
      </w:r>
      <w:r w:rsidRPr="00FF6B11">
        <w:rPr>
          <w:rFonts w:ascii="Times New Roman" w:eastAsia="Times New Roman" w:hAnsi="Times New Roman" w:cs="Times New Roman"/>
          <w:color w:val="111214"/>
          <w:sz w:val="22"/>
          <w:lang w:bidi="he-IL"/>
        </w:rPr>
        <w:t>w</w:t>
      </w:r>
      <w:r w:rsidRPr="00FF6B11">
        <w:rPr>
          <w:rFonts w:ascii="Times New Roman" w:eastAsia="Times New Roman" w:hAnsi="Times New Roman" w:cs="Times New Roman"/>
          <w:color w:val="000003"/>
          <w:sz w:val="22"/>
          <w:lang w:bidi="he-IL"/>
        </w:rPr>
        <w:t>ri</w:t>
      </w:r>
      <w:r w:rsidRPr="00FF6B11">
        <w:rPr>
          <w:rFonts w:ascii="Times New Roman" w:eastAsia="Times New Roman" w:hAnsi="Times New Roman" w:cs="Times New Roman"/>
          <w:color w:val="111214"/>
          <w:sz w:val="22"/>
          <w:lang w:bidi="he-IL"/>
        </w:rPr>
        <w:t>tte</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11214"/>
          <w:sz w:val="22"/>
          <w:lang w:bidi="he-IL"/>
        </w:rPr>
        <w:t>g</w:t>
      </w:r>
      <w:r w:rsidRPr="00FF6B11">
        <w:rPr>
          <w:rFonts w:ascii="Times New Roman" w:eastAsia="Times New Roman" w:hAnsi="Times New Roman" w:cs="Times New Roman"/>
          <w:color w:val="000003"/>
          <w:sz w:val="22"/>
          <w:lang w:bidi="he-IL"/>
        </w:rPr>
        <w:t>rie</w:t>
      </w:r>
      <w:r w:rsidRPr="00FF6B11">
        <w:rPr>
          <w:rFonts w:ascii="Times New Roman" w:eastAsia="Times New Roman" w:hAnsi="Times New Roman" w:cs="Times New Roman"/>
          <w:color w:val="111214"/>
          <w:sz w:val="22"/>
          <w:lang w:bidi="he-IL"/>
        </w:rPr>
        <w:t>va</w:t>
      </w:r>
      <w:r w:rsidRPr="00FF6B11">
        <w:rPr>
          <w:rFonts w:ascii="Times New Roman" w:eastAsia="Times New Roman" w:hAnsi="Times New Roman" w:cs="Times New Roman"/>
          <w:color w:val="000003"/>
          <w:sz w:val="22"/>
          <w:lang w:bidi="he-IL"/>
        </w:rPr>
        <w:t>nc</w:t>
      </w:r>
      <w:r w:rsidRPr="00FF6B11">
        <w:rPr>
          <w:rFonts w:ascii="Times New Roman" w:eastAsia="Times New Roman" w:hAnsi="Times New Roman" w:cs="Times New Roman"/>
          <w:color w:val="111214"/>
          <w:sz w:val="22"/>
          <w:lang w:bidi="he-IL"/>
        </w:rPr>
        <w:t xml:space="preserve">e. </w:t>
      </w:r>
    </w:p>
    <w:p w14:paraId="158DDE64" w14:textId="77777777" w:rsidR="00FF6B11" w:rsidRPr="00FF6B11" w:rsidRDefault="00FF6B11" w:rsidP="00FF6B11">
      <w:pPr>
        <w:widowControl w:val="0"/>
        <w:numPr>
          <w:ilvl w:val="0"/>
          <w:numId w:val="9"/>
        </w:numPr>
        <w:autoSpaceDE w:val="0"/>
        <w:autoSpaceDN w:val="0"/>
        <w:adjustRightInd w:val="0"/>
        <w:spacing w:line="268" w:lineRule="exact"/>
        <w:ind w:left="1142" w:right="85" w:hanging="422"/>
        <w:rPr>
          <w:rFonts w:ascii="Times New Roman" w:eastAsia="Times New Roman" w:hAnsi="Times New Roman" w:cs="Times New Roman"/>
          <w:color w:val="000001"/>
          <w:sz w:val="22"/>
          <w:lang w:bidi="he-IL"/>
        </w:rPr>
      </w:pP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f 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11214"/>
          <w:sz w:val="22"/>
          <w:lang w:bidi="he-IL"/>
        </w:rPr>
        <w:t>e c</w:t>
      </w:r>
      <w:r w:rsidRPr="00FF6B11">
        <w:rPr>
          <w:rFonts w:ascii="Times New Roman" w:eastAsia="Times New Roman" w:hAnsi="Times New Roman" w:cs="Times New Roman"/>
          <w:color w:val="000003"/>
          <w:sz w:val="22"/>
          <w:lang w:bidi="he-IL"/>
        </w:rPr>
        <w:t>om</w:t>
      </w:r>
      <w:r w:rsidRPr="00FF6B11">
        <w:rPr>
          <w:rFonts w:ascii="Times New Roman" w:eastAsia="Times New Roman" w:hAnsi="Times New Roman" w:cs="Times New Roman"/>
          <w:color w:val="111214"/>
          <w:sz w:val="22"/>
          <w:lang w:bidi="he-IL"/>
        </w:rPr>
        <w:t>p</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int i</w:t>
      </w:r>
      <w:r w:rsidRPr="00FF6B11">
        <w:rPr>
          <w:rFonts w:ascii="Times New Roman" w:eastAsia="Times New Roman" w:hAnsi="Times New Roman" w:cs="Times New Roman"/>
          <w:color w:val="111214"/>
          <w:sz w:val="22"/>
          <w:lang w:bidi="he-IL"/>
        </w:rPr>
        <w:t xml:space="preserve">s </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11214"/>
          <w:sz w:val="22"/>
          <w:lang w:bidi="he-IL"/>
        </w:rPr>
        <w:t>ot s</w:t>
      </w:r>
      <w:r w:rsidRPr="00FF6B11">
        <w:rPr>
          <w:rFonts w:ascii="Times New Roman" w:eastAsia="Times New Roman" w:hAnsi="Times New Roman" w:cs="Times New Roman"/>
          <w:color w:val="000003"/>
          <w:sz w:val="22"/>
          <w:lang w:bidi="he-IL"/>
        </w:rPr>
        <w:t>at</w:t>
      </w:r>
      <w:r w:rsidRPr="00FF6B11">
        <w:rPr>
          <w:rFonts w:ascii="Times New Roman" w:eastAsia="Times New Roman" w:hAnsi="Times New Roman" w:cs="Times New Roman"/>
          <w:color w:val="111214"/>
          <w:sz w:val="22"/>
          <w:lang w:bidi="he-IL"/>
        </w:rPr>
        <w:t>i</w:t>
      </w:r>
      <w:r w:rsidRPr="00FF6B11">
        <w:rPr>
          <w:rFonts w:ascii="Times New Roman" w:eastAsia="Times New Roman" w:hAnsi="Times New Roman" w:cs="Times New Roman"/>
          <w:color w:val="000003"/>
          <w:sz w:val="22"/>
          <w:lang w:bidi="he-IL"/>
        </w:rPr>
        <w:t>sf</w:t>
      </w:r>
      <w:r w:rsidRPr="00FF6B11">
        <w:rPr>
          <w:rFonts w:ascii="Times New Roman" w:eastAsia="Times New Roman" w:hAnsi="Times New Roman" w:cs="Times New Roman"/>
          <w:color w:val="111214"/>
          <w:sz w:val="22"/>
          <w:lang w:bidi="he-IL"/>
        </w:rPr>
        <w:t>ac</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ril</w:t>
      </w:r>
      <w:r w:rsidRPr="00FF6B11">
        <w:rPr>
          <w:rFonts w:ascii="Times New Roman" w:eastAsia="Times New Roman" w:hAnsi="Times New Roman" w:cs="Times New Roman"/>
          <w:color w:val="111214"/>
          <w:sz w:val="22"/>
          <w:lang w:bidi="he-IL"/>
        </w:rPr>
        <w:t>y r</w:t>
      </w:r>
      <w:r w:rsidRPr="00FF6B11">
        <w:rPr>
          <w:rFonts w:ascii="Times New Roman" w:eastAsia="Times New Roman" w:hAnsi="Times New Roman" w:cs="Times New Roman"/>
          <w:color w:val="000003"/>
          <w:sz w:val="22"/>
          <w:lang w:bidi="he-IL"/>
        </w:rPr>
        <w:t>e</w:t>
      </w:r>
      <w:r w:rsidRPr="00FF6B11">
        <w:rPr>
          <w:rFonts w:ascii="Times New Roman" w:eastAsia="Times New Roman" w:hAnsi="Times New Roman" w:cs="Times New Roman"/>
          <w:color w:val="111214"/>
          <w:sz w:val="22"/>
          <w:lang w:bidi="he-IL"/>
        </w:rPr>
        <w:t>so</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11214"/>
          <w:sz w:val="22"/>
          <w:lang w:bidi="he-IL"/>
        </w:rPr>
        <w:t>v</w:t>
      </w:r>
      <w:r w:rsidRPr="00FF6B11">
        <w:rPr>
          <w:rFonts w:ascii="Times New Roman" w:eastAsia="Times New Roman" w:hAnsi="Times New Roman" w:cs="Times New Roman"/>
          <w:color w:val="000003"/>
          <w:sz w:val="22"/>
          <w:lang w:bidi="he-IL"/>
        </w:rPr>
        <w:t xml:space="preserve">ed </w:t>
      </w:r>
      <w:r w:rsidRPr="00FF6B11">
        <w:rPr>
          <w:rFonts w:ascii="Times New Roman" w:eastAsia="Times New Roman" w:hAnsi="Times New Roman" w:cs="Times New Roman"/>
          <w:color w:val="111214"/>
          <w:sz w:val="22"/>
          <w:lang w:bidi="he-IL"/>
        </w:rPr>
        <w:t>w</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h th</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000003"/>
          <w:sz w:val="22"/>
          <w:lang w:bidi="he-IL"/>
        </w:rPr>
        <w:t>re</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000003"/>
          <w:sz w:val="22"/>
          <w:lang w:bidi="he-IL"/>
        </w:rPr>
        <w:t>p</w:t>
      </w:r>
      <w:r w:rsidRPr="00FF6B11">
        <w:rPr>
          <w:rFonts w:ascii="Times New Roman" w:eastAsia="Times New Roman" w:hAnsi="Times New Roman" w:cs="Times New Roman"/>
          <w:color w:val="27272A"/>
          <w:sz w:val="22"/>
          <w:lang w:bidi="he-IL"/>
        </w:rPr>
        <w:t>e</w:t>
      </w:r>
      <w:r w:rsidRPr="00FF6B11">
        <w:rPr>
          <w:rFonts w:ascii="Times New Roman" w:eastAsia="Times New Roman" w:hAnsi="Times New Roman" w:cs="Times New Roman"/>
          <w:color w:val="111214"/>
          <w:sz w:val="22"/>
          <w:lang w:bidi="he-IL"/>
        </w:rPr>
        <w:t>c</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11214"/>
          <w:sz w:val="22"/>
          <w:lang w:bidi="he-IL"/>
        </w:rPr>
        <w:t>ive a</w:t>
      </w:r>
      <w:r w:rsidRPr="00FF6B11">
        <w:rPr>
          <w:rFonts w:ascii="Times New Roman" w:eastAsia="Times New Roman" w:hAnsi="Times New Roman" w:cs="Times New Roman"/>
          <w:color w:val="27272A"/>
          <w:sz w:val="22"/>
          <w:lang w:bidi="he-IL"/>
        </w:rPr>
        <w:t>s</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000003"/>
          <w:sz w:val="22"/>
          <w:lang w:bidi="he-IL"/>
        </w:rPr>
        <w:t xml:space="preserve">tant </w:t>
      </w:r>
      <w:r w:rsidRPr="00FF6B11">
        <w:rPr>
          <w:rFonts w:ascii="Times New Roman" w:eastAsia="Times New Roman" w:hAnsi="Times New Roman" w:cs="Times New Roman"/>
          <w:color w:val="27272A"/>
          <w:sz w:val="22"/>
          <w:lang w:bidi="he-IL"/>
        </w:rPr>
        <w:t>vi</w:t>
      </w:r>
      <w:r w:rsidRPr="00FF6B11">
        <w:rPr>
          <w:rFonts w:ascii="Times New Roman" w:eastAsia="Times New Roman" w:hAnsi="Times New Roman" w:cs="Times New Roman"/>
          <w:color w:val="111214"/>
          <w:sz w:val="22"/>
          <w:lang w:bidi="he-IL"/>
        </w:rPr>
        <w:t xml:space="preserve">ce </w:t>
      </w:r>
      <w:r w:rsidRPr="00FF6B11">
        <w:rPr>
          <w:rFonts w:ascii="Times New Roman" w:eastAsia="Times New Roman" w:hAnsi="Times New Roman" w:cs="Times New Roman"/>
          <w:color w:val="000003"/>
          <w:sz w:val="22"/>
          <w:lang w:bidi="he-IL"/>
        </w:rPr>
        <w:t>p</w:t>
      </w:r>
      <w:r w:rsidRPr="00FF6B11">
        <w:rPr>
          <w:rFonts w:ascii="Times New Roman" w:eastAsia="Times New Roman" w:hAnsi="Times New Roman" w:cs="Times New Roman"/>
          <w:color w:val="111214"/>
          <w:sz w:val="22"/>
          <w:lang w:bidi="he-IL"/>
        </w:rPr>
        <w:t>r</w:t>
      </w:r>
      <w:r w:rsidRPr="00FF6B11">
        <w:rPr>
          <w:rFonts w:ascii="Times New Roman" w:eastAsia="Times New Roman" w:hAnsi="Times New Roman" w:cs="Times New Roman"/>
          <w:color w:val="27272A"/>
          <w:sz w:val="22"/>
          <w:lang w:bidi="he-IL"/>
        </w:rPr>
        <w:t>e</w:t>
      </w:r>
      <w:r w:rsidRPr="00FF6B11">
        <w:rPr>
          <w:rFonts w:ascii="Times New Roman" w:eastAsia="Times New Roman" w:hAnsi="Times New Roman" w:cs="Times New Roman"/>
          <w:color w:val="111214"/>
          <w:sz w:val="22"/>
          <w:lang w:bidi="he-IL"/>
        </w:rPr>
        <w:t>side</w:t>
      </w:r>
      <w:r w:rsidRPr="00FF6B11">
        <w:rPr>
          <w:rFonts w:ascii="Times New Roman" w:eastAsia="Times New Roman" w:hAnsi="Times New Roman" w:cs="Times New Roman"/>
          <w:color w:val="000003"/>
          <w:sz w:val="22"/>
          <w:lang w:bidi="he-IL"/>
        </w:rPr>
        <w:t>nt</w:t>
      </w:r>
      <w:r w:rsidRPr="00FF6B11">
        <w:rPr>
          <w:rFonts w:ascii="Times New Roman" w:eastAsia="Times New Roman" w:hAnsi="Times New Roman" w:cs="Times New Roman"/>
          <w:color w:val="111214"/>
          <w:sz w:val="22"/>
          <w:lang w:bidi="he-IL"/>
        </w:rPr>
        <w:t xml:space="preserve">, </w:t>
      </w:r>
      <w:r w:rsidRPr="00FF6B11">
        <w:rPr>
          <w:rFonts w:ascii="Times New Roman" w:eastAsia="Times New Roman" w:hAnsi="Times New Roman" w:cs="Times New Roman"/>
          <w:color w:val="111214"/>
          <w:sz w:val="22"/>
          <w:lang w:bidi="he-IL"/>
        </w:rPr>
        <w:b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27272A"/>
          <w:sz w:val="22"/>
          <w:lang w:bidi="he-IL"/>
        </w:rPr>
        <w:t xml:space="preserve">e </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000003"/>
          <w:sz w:val="22"/>
          <w:lang w:bidi="he-IL"/>
        </w:rPr>
        <w:t>tudent may th</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 xml:space="preserve">n request, </w:t>
      </w:r>
      <w:r w:rsidRPr="00FF6B11">
        <w:rPr>
          <w:rFonts w:ascii="Times New Roman" w:eastAsia="Times New Roman" w:hAnsi="Times New Roman" w:cs="Times New Roman"/>
          <w:color w:val="111214"/>
          <w:sz w:val="22"/>
          <w:lang w:bidi="he-IL"/>
        </w:rPr>
        <w:t>w</w:t>
      </w:r>
      <w:r w:rsidRPr="00FF6B11">
        <w:rPr>
          <w:rFonts w:ascii="Times New Roman" w:eastAsia="Times New Roman" w:hAnsi="Times New Roman" w:cs="Times New Roman"/>
          <w:color w:val="000003"/>
          <w:sz w:val="22"/>
          <w:lang w:bidi="he-IL"/>
        </w:rPr>
        <w:t>it</w:t>
      </w:r>
      <w:r w:rsidRPr="00FF6B11">
        <w:rPr>
          <w:rFonts w:ascii="Times New Roman" w:eastAsia="Times New Roman" w:hAnsi="Times New Roman" w:cs="Times New Roman"/>
          <w:color w:val="000001"/>
          <w:sz w:val="22"/>
          <w:lang w:bidi="he-IL"/>
        </w:rPr>
        <w:t>h</w:t>
      </w:r>
      <w:r w:rsidRPr="00FF6B11">
        <w:rPr>
          <w:rFonts w:ascii="Times New Roman" w:eastAsia="Times New Roman" w:hAnsi="Times New Roman" w:cs="Times New Roman"/>
          <w:color w:val="000003"/>
          <w:sz w:val="22"/>
          <w:lang w:bidi="he-IL"/>
        </w:rPr>
        <w:t xml:space="preserve">in </w:t>
      </w:r>
      <w:r w:rsidRPr="00FF6B11">
        <w:rPr>
          <w:rFonts w:ascii="Times New Roman" w:eastAsia="Times New Roman" w:hAnsi="Times New Roman" w:cs="Times New Roman"/>
          <w:color w:val="111214"/>
          <w:sz w:val="22"/>
          <w:lang w:bidi="he-IL"/>
        </w:rPr>
        <w:t>f</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f</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en w</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k</w:t>
      </w:r>
      <w:r w:rsidRPr="00FF6B11">
        <w:rPr>
          <w:rFonts w:ascii="Times New Roman" w:eastAsia="Times New Roman" w:hAnsi="Times New Roman" w:cs="Times New Roman"/>
          <w:color w:val="000003"/>
          <w:sz w:val="22"/>
          <w:lang w:bidi="he-IL"/>
        </w:rPr>
        <w:t>ing d</w:t>
      </w:r>
      <w:r w:rsidRPr="00FF6B11">
        <w:rPr>
          <w:rFonts w:ascii="Times New Roman" w:eastAsia="Times New Roman" w:hAnsi="Times New Roman" w:cs="Times New Roman"/>
          <w:color w:val="111214"/>
          <w:sz w:val="22"/>
          <w:lang w:bidi="he-IL"/>
        </w:rPr>
        <w:t>ay</w:t>
      </w:r>
      <w:r w:rsidRPr="00FF6B11">
        <w:rPr>
          <w:rFonts w:ascii="Times New Roman" w:eastAsia="Times New Roman" w:hAnsi="Times New Roman" w:cs="Times New Roman"/>
          <w:color w:val="000003"/>
          <w:sz w:val="22"/>
          <w:lang w:bidi="he-IL"/>
        </w:rPr>
        <w:t>s</w:t>
      </w:r>
      <w:r w:rsidRPr="00FF6B11">
        <w:rPr>
          <w:rFonts w:ascii="Times New Roman" w:eastAsia="Times New Roman" w:hAnsi="Times New Roman" w:cs="Times New Roman"/>
          <w:color w:val="27272A"/>
          <w:sz w:val="22"/>
          <w:lang w:bidi="he-IL"/>
        </w:rPr>
        <w:t xml:space="preserve">, </w:t>
      </w:r>
      <w:r w:rsidRPr="00FF6B11">
        <w:rPr>
          <w:rFonts w:ascii="Times New Roman" w:eastAsia="Times New Roman" w:hAnsi="Times New Roman" w:cs="Times New Roman"/>
          <w:color w:val="000003"/>
          <w:sz w:val="22"/>
          <w:lang w:bidi="he-IL"/>
        </w:rPr>
        <w:t>a hea</w:t>
      </w:r>
      <w:r w:rsidRPr="00FF6B11">
        <w:rPr>
          <w:rFonts w:ascii="Times New Roman" w:eastAsia="Times New Roman" w:hAnsi="Times New Roman" w:cs="Times New Roman"/>
          <w:color w:val="111214"/>
          <w:sz w:val="22"/>
          <w:lang w:bidi="he-IL"/>
        </w:rPr>
        <w:t>r</w:t>
      </w:r>
      <w:r w:rsidRPr="00FF6B11">
        <w:rPr>
          <w:rFonts w:ascii="Times New Roman" w:eastAsia="Times New Roman" w:hAnsi="Times New Roman" w:cs="Times New Roman"/>
          <w:color w:val="000003"/>
          <w:sz w:val="22"/>
          <w:lang w:bidi="he-IL"/>
        </w:rPr>
        <w:t>in</w:t>
      </w:r>
      <w:r w:rsidRPr="00FF6B11">
        <w:rPr>
          <w:rFonts w:ascii="Times New Roman" w:eastAsia="Times New Roman" w:hAnsi="Times New Roman" w:cs="Times New Roman"/>
          <w:color w:val="111214"/>
          <w:sz w:val="22"/>
          <w:lang w:bidi="he-IL"/>
        </w:rPr>
        <w:t xml:space="preserve">g </w:t>
      </w:r>
      <w:r w:rsidRPr="00FF6B11">
        <w:rPr>
          <w:rFonts w:ascii="Times New Roman" w:eastAsia="Times New Roman" w:hAnsi="Times New Roman" w:cs="Times New Roman"/>
          <w:color w:val="000003"/>
          <w:sz w:val="22"/>
          <w:lang w:bidi="he-IL"/>
        </w:rPr>
        <w:t>with the Vi</w:t>
      </w:r>
      <w:r w:rsidRPr="00FF6B11">
        <w:rPr>
          <w:rFonts w:ascii="Times New Roman" w:eastAsia="Times New Roman" w:hAnsi="Times New Roman" w:cs="Times New Roman"/>
          <w:color w:val="111214"/>
          <w:sz w:val="22"/>
          <w:lang w:bidi="he-IL"/>
        </w:rPr>
        <w:t xml:space="preserve">ce </w:t>
      </w:r>
      <w:r w:rsidRPr="00FF6B11">
        <w:rPr>
          <w:rFonts w:ascii="Times New Roman" w:eastAsia="Times New Roman" w:hAnsi="Times New Roman" w:cs="Times New Roman"/>
          <w:color w:val="111214"/>
          <w:sz w:val="22"/>
          <w:lang w:bidi="he-IL"/>
        </w:rPr>
        <w:br/>
        <w:t>Pre</w:t>
      </w:r>
      <w:r w:rsidRPr="00FF6B11">
        <w:rPr>
          <w:rFonts w:ascii="Times New Roman" w:eastAsia="Times New Roman" w:hAnsi="Times New Roman" w:cs="Times New Roman"/>
          <w:color w:val="27272A"/>
          <w:sz w:val="22"/>
          <w:lang w:bidi="he-IL"/>
        </w:rPr>
        <w:t>s</w:t>
      </w:r>
      <w:r w:rsidRPr="00FF6B11">
        <w:rPr>
          <w:rFonts w:ascii="Times New Roman" w:eastAsia="Times New Roman" w:hAnsi="Times New Roman" w:cs="Times New Roman"/>
          <w:color w:val="000003"/>
          <w:sz w:val="22"/>
          <w:lang w:bidi="he-IL"/>
        </w:rPr>
        <w:t>ident f</w:t>
      </w:r>
      <w:r w:rsidRPr="00FF6B11">
        <w:rPr>
          <w:rFonts w:ascii="Times New Roman" w:eastAsia="Times New Roman" w:hAnsi="Times New Roman" w:cs="Times New Roman"/>
          <w:color w:val="111214"/>
          <w:sz w:val="22"/>
          <w:lang w:bidi="he-IL"/>
        </w:rPr>
        <w:t>or S</w:t>
      </w:r>
      <w:r w:rsidRPr="00FF6B11">
        <w:rPr>
          <w:rFonts w:ascii="Times New Roman" w:eastAsia="Times New Roman" w:hAnsi="Times New Roman" w:cs="Times New Roman"/>
          <w:color w:val="000003"/>
          <w:sz w:val="22"/>
          <w:lang w:bidi="he-IL"/>
        </w:rPr>
        <w:t>tuden</w:t>
      </w:r>
      <w:r w:rsidRPr="00FF6B11">
        <w:rPr>
          <w:rFonts w:ascii="Times New Roman" w:eastAsia="Times New Roman" w:hAnsi="Times New Roman" w:cs="Times New Roman"/>
          <w:color w:val="111214"/>
          <w:sz w:val="22"/>
          <w:lang w:bidi="he-IL"/>
        </w:rPr>
        <w:t xml:space="preserve">t </w:t>
      </w:r>
      <w:r w:rsidRPr="00FF6B11">
        <w:rPr>
          <w:rFonts w:ascii="Times New Roman" w:eastAsia="Times New Roman" w:hAnsi="Times New Roman" w:cs="Times New Roman"/>
          <w:color w:val="000003"/>
          <w:sz w:val="22"/>
          <w:lang w:bidi="he-IL"/>
        </w:rPr>
        <w:t>Dev</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pment</w:t>
      </w:r>
      <w:r w:rsidRPr="00FF6B11">
        <w:rPr>
          <w:rFonts w:ascii="Times New Roman" w:eastAsia="Times New Roman" w:hAnsi="Times New Roman" w:cs="Times New Roman"/>
          <w:color w:val="000001"/>
          <w:sz w:val="22"/>
          <w:lang w:bidi="he-IL"/>
        </w:rPr>
        <w:t xml:space="preserve">. </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hi</w:t>
      </w:r>
      <w:r w:rsidRPr="00FF6B11">
        <w:rPr>
          <w:rFonts w:ascii="Times New Roman" w:eastAsia="Times New Roman" w:hAnsi="Times New Roman" w:cs="Times New Roman"/>
          <w:color w:val="111214"/>
          <w:sz w:val="22"/>
          <w:lang w:bidi="he-IL"/>
        </w:rPr>
        <w:t xml:space="preserve">s </w:t>
      </w:r>
      <w:r w:rsidRPr="00FF6B11">
        <w:rPr>
          <w:rFonts w:ascii="Times New Roman" w:eastAsia="Times New Roman" w:hAnsi="Times New Roman" w:cs="Times New Roman"/>
          <w:color w:val="000003"/>
          <w:sz w:val="22"/>
          <w:lang w:bidi="he-IL"/>
        </w:rPr>
        <w:t>hearin</w:t>
      </w:r>
      <w:r w:rsidRPr="00FF6B11">
        <w:rPr>
          <w:rFonts w:ascii="Times New Roman" w:eastAsia="Times New Roman" w:hAnsi="Times New Roman" w:cs="Times New Roman"/>
          <w:color w:val="111214"/>
          <w:sz w:val="22"/>
          <w:lang w:bidi="he-IL"/>
        </w:rPr>
        <w:t xml:space="preserve">g </w:t>
      </w:r>
      <w:r w:rsidRPr="00FF6B11">
        <w:rPr>
          <w:rFonts w:ascii="Times New Roman" w:eastAsia="Times New Roman" w:hAnsi="Times New Roman" w:cs="Times New Roman"/>
          <w:color w:val="000003"/>
          <w:sz w:val="22"/>
          <w:lang w:bidi="he-IL"/>
        </w:rPr>
        <w:t xml:space="preserve">will </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d</w:t>
      </w:r>
      <w:r w:rsidRPr="00FF6B11">
        <w:rPr>
          <w:rFonts w:ascii="Times New Roman" w:eastAsia="Times New Roman" w:hAnsi="Times New Roman" w:cs="Times New Roman"/>
          <w:color w:val="000003"/>
          <w:sz w:val="22"/>
          <w:lang w:bidi="he-IL"/>
        </w:rPr>
        <w:t>inaril</w:t>
      </w:r>
      <w:r w:rsidRPr="00FF6B11">
        <w:rPr>
          <w:rFonts w:ascii="Times New Roman" w:eastAsia="Times New Roman" w:hAnsi="Times New Roman" w:cs="Times New Roman"/>
          <w:color w:val="111214"/>
          <w:sz w:val="22"/>
          <w:lang w:bidi="he-IL"/>
        </w:rPr>
        <w:t xml:space="preserve">y </w:t>
      </w:r>
      <w:r w:rsidRPr="00FF6B11">
        <w:rPr>
          <w:rFonts w:ascii="Times New Roman" w:eastAsia="Times New Roman" w:hAnsi="Times New Roman" w:cs="Times New Roman"/>
          <w:color w:val="000003"/>
          <w:sz w:val="22"/>
          <w:lang w:bidi="he-IL"/>
        </w:rPr>
        <w:t>b</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000003"/>
          <w:sz w:val="22"/>
          <w:lang w:bidi="he-IL"/>
        </w:rPr>
        <w:t>hel</w:t>
      </w:r>
      <w:r w:rsidRPr="00FF6B11">
        <w:rPr>
          <w:rFonts w:ascii="Times New Roman" w:eastAsia="Times New Roman" w:hAnsi="Times New Roman" w:cs="Times New Roman"/>
          <w:color w:val="111214"/>
          <w:sz w:val="22"/>
          <w:lang w:bidi="he-IL"/>
        </w:rPr>
        <w:t>d wi</w:t>
      </w:r>
      <w:r w:rsidRPr="00FF6B11">
        <w:rPr>
          <w:rFonts w:ascii="Times New Roman" w:eastAsia="Times New Roman" w:hAnsi="Times New Roman" w:cs="Times New Roman"/>
          <w:color w:val="000003"/>
          <w:sz w:val="22"/>
          <w:lang w:bidi="he-IL"/>
        </w:rPr>
        <w:t>thin fi</w:t>
      </w:r>
      <w:r w:rsidRPr="00FF6B11">
        <w:rPr>
          <w:rFonts w:ascii="Times New Roman" w:eastAsia="Times New Roman" w:hAnsi="Times New Roman" w:cs="Times New Roman"/>
          <w:color w:val="27272A"/>
          <w:sz w:val="22"/>
          <w:lang w:bidi="he-IL"/>
        </w:rPr>
        <w:t>f</w:t>
      </w:r>
      <w:r w:rsidRPr="00FF6B11">
        <w:rPr>
          <w:rFonts w:ascii="Times New Roman" w:eastAsia="Times New Roman" w:hAnsi="Times New Roman" w:cs="Times New Roman"/>
          <w:color w:val="000003"/>
          <w:sz w:val="22"/>
          <w:lang w:bidi="he-IL"/>
        </w:rPr>
        <w:t>te</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000003"/>
          <w:sz w:val="22"/>
          <w:lang w:bidi="he-IL"/>
        </w:rPr>
        <w:br/>
      </w:r>
      <w:r w:rsidRPr="00FF6B11">
        <w:rPr>
          <w:rFonts w:ascii="Times New Roman" w:eastAsia="Times New Roman" w:hAnsi="Times New Roman" w:cs="Times New Roman"/>
          <w:color w:val="111214"/>
          <w:sz w:val="22"/>
          <w:lang w:bidi="he-IL"/>
        </w:rPr>
        <w:t>work</w:t>
      </w:r>
      <w:r w:rsidRPr="00FF6B11">
        <w:rPr>
          <w:rFonts w:ascii="Times New Roman" w:eastAsia="Times New Roman" w:hAnsi="Times New Roman" w:cs="Times New Roman"/>
          <w:color w:val="000003"/>
          <w:sz w:val="22"/>
          <w:lang w:bidi="he-IL"/>
        </w:rPr>
        <w:t>in</w:t>
      </w:r>
      <w:r w:rsidRPr="00FF6B11">
        <w:rPr>
          <w:rFonts w:ascii="Times New Roman" w:eastAsia="Times New Roman" w:hAnsi="Times New Roman" w:cs="Times New Roman"/>
          <w:color w:val="111214"/>
          <w:sz w:val="22"/>
          <w:lang w:bidi="he-IL"/>
        </w:rPr>
        <w:t xml:space="preserve">g </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11214"/>
          <w:sz w:val="22"/>
          <w:lang w:bidi="he-IL"/>
        </w:rPr>
        <w:t xml:space="preserve">ays </w:t>
      </w:r>
      <w:r w:rsidRPr="00FF6B11">
        <w:rPr>
          <w:rFonts w:ascii="Times New Roman" w:eastAsia="Times New Roman" w:hAnsi="Times New Roman" w:cs="Times New Roman"/>
          <w:color w:val="000003"/>
          <w:sz w:val="22"/>
          <w:lang w:bidi="he-IL"/>
        </w:rPr>
        <w:t>f</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ll</w:t>
      </w:r>
      <w:r w:rsidRPr="00FF6B11">
        <w:rPr>
          <w:rFonts w:ascii="Times New Roman" w:eastAsia="Times New Roman" w:hAnsi="Times New Roman" w:cs="Times New Roman"/>
          <w:color w:val="111214"/>
          <w:sz w:val="22"/>
          <w:lang w:bidi="he-IL"/>
        </w:rPr>
        <w:t>ow</w:t>
      </w:r>
      <w:r w:rsidRPr="00FF6B11">
        <w:rPr>
          <w:rFonts w:ascii="Times New Roman" w:eastAsia="Times New Roman" w:hAnsi="Times New Roman" w:cs="Times New Roman"/>
          <w:color w:val="000003"/>
          <w:sz w:val="22"/>
          <w:lang w:bidi="he-IL"/>
        </w:rPr>
        <w:t>in</w:t>
      </w:r>
      <w:r w:rsidRPr="00FF6B11">
        <w:rPr>
          <w:rFonts w:ascii="Times New Roman" w:eastAsia="Times New Roman" w:hAnsi="Times New Roman" w:cs="Times New Roman"/>
          <w:color w:val="27272A"/>
          <w:sz w:val="22"/>
          <w:lang w:bidi="he-IL"/>
        </w:rPr>
        <w:t xml:space="preserve">g </w:t>
      </w:r>
      <w:r w:rsidRPr="00FF6B11">
        <w:rPr>
          <w:rFonts w:ascii="Times New Roman" w:eastAsia="Times New Roman" w:hAnsi="Times New Roman" w:cs="Times New Roman"/>
          <w:color w:val="000003"/>
          <w:sz w:val="22"/>
          <w:lang w:bidi="he-IL"/>
        </w:rPr>
        <w:t>th</w:t>
      </w:r>
      <w:r w:rsidRPr="00FF6B11">
        <w:rPr>
          <w:rFonts w:ascii="Times New Roman" w:eastAsia="Times New Roman" w:hAnsi="Times New Roman" w:cs="Times New Roman"/>
          <w:color w:val="111214"/>
          <w:sz w:val="22"/>
          <w:lang w:bidi="he-IL"/>
        </w:rPr>
        <w:t>e re</w:t>
      </w:r>
      <w:r w:rsidRPr="00FF6B11">
        <w:rPr>
          <w:rFonts w:ascii="Times New Roman" w:eastAsia="Times New Roman" w:hAnsi="Times New Roman" w:cs="Times New Roman"/>
          <w:color w:val="000003"/>
          <w:sz w:val="22"/>
          <w:lang w:bidi="he-IL"/>
        </w:rPr>
        <w:t>que</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000001"/>
          <w:sz w:val="22"/>
          <w:lang w:bidi="he-IL"/>
        </w:rPr>
        <w:t xml:space="preserve">. </w:t>
      </w:r>
    </w:p>
    <w:p w14:paraId="7E99507B" w14:textId="77777777" w:rsidR="00FF6B11" w:rsidRPr="00FF6B11" w:rsidRDefault="00FF6B11" w:rsidP="00FF6B11">
      <w:pPr>
        <w:widowControl w:val="0"/>
        <w:numPr>
          <w:ilvl w:val="0"/>
          <w:numId w:val="9"/>
        </w:numPr>
        <w:autoSpaceDE w:val="0"/>
        <w:autoSpaceDN w:val="0"/>
        <w:adjustRightInd w:val="0"/>
        <w:spacing w:line="264" w:lineRule="exact"/>
        <w:ind w:left="1152" w:right="517" w:hanging="436"/>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f the co</w:t>
      </w:r>
      <w:r w:rsidRPr="00FF6B11">
        <w:rPr>
          <w:rFonts w:ascii="Times New Roman" w:eastAsia="Times New Roman" w:hAnsi="Times New Roman" w:cs="Times New Roman"/>
          <w:color w:val="000003"/>
          <w:sz w:val="22"/>
          <w:lang w:bidi="he-IL"/>
        </w:rPr>
        <w:t>m</w:t>
      </w:r>
      <w:r w:rsidRPr="00FF6B11">
        <w:rPr>
          <w:rFonts w:ascii="Times New Roman" w:eastAsia="Times New Roman" w:hAnsi="Times New Roman" w:cs="Times New Roman"/>
          <w:color w:val="111214"/>
          <w:sz w:val="22"/>
          <w:lang w:bidi="he-IL"/>
        </w:rPr>
        <w:t>p</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int i</w:t>
      </w:r>
      <w:r w:rsidRPr="00FF6B11">
        <w:rPr>
          <w:rFonts w:ascii="Times New Roman" w:eastAsia="Times New Roman" w:hAnsi="Times New Roman" w:cs="Times New Roman"/>
          <w:color w:val="111214"/>
          <w:sz w:val="22"/>
          <w:lang w:bidi="he-IL"/>
        </w:rPr>
        <w:t xml:space="preserve">s </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27272A"/>
          <w:sz w:val="22"/>
          <w:lang w:bidi="he-IL"/>
        </w:rPr>
        <w:t>o</w:t>
      </w:r>
      <w:r w:rsidRPr="00FF6B11">
        <w:rPr>
          <w:rFonts w:ascii="Times New Roman" w:eastAsia="Times New Roman" w:hAnsi="Times New Roman" w:cs="Times New Roman"/>
          <w:color w:val="000003"/>
          <w:sz w:val="22"/>
          <w:lang w:bidi="he-IL"/>
        </w:rPr>
        <w:t xml:space="preserve">t </w:t>
      </w:r>
      <w:r w:rsidRPr="00FF6B11">
        <w:rPr>
          <w:rFonts w:ascii="Times New Roman" w:eastAsia="Times New Roman" w:hAnsi="Times New Roman" w:cs="Times New Roman"/>
          <w:color w:val="111214"/>
          <w:sz w:val="22"/>
          <w:lang w:bidi="he-IL"/>
        </w:rPr>
        <w:t>sa</w:t>
      </w:r>
      <w:r w:rsidRPr="00FF6B11">
        <w:rPr>
          <w:rFonts w:ascii="Times New Roman" w:eastAsia="Times New Roman" w:hAnsi="Times New Roman" w:cs="Times New Roman"/>
          <w:color w:val="000003"/>
          <w:sz w:val="22"/>
          <w:lang w:bidi="he-IL"/>
        </w:rPr>
        <w:t>ti</w:t>
      </w:r>
      <w:r w:rsidRPr="00FF6B11">
        <w:rPr>
          <w:rFonts w:ascii="Times New Roman" w:eastAsia="Times New Roman" w:hAnsi="Times New Roman" w:cs="Times New Roman"/>
          <w:color w:val="27272A"/>
          <w:sz w:val="22"/>
          <w:lang w:bidi="he-IL"/>
        </w:rPr>
        <w:t>s</w:t>
      </w:r>
      <w:r w:rsidRPr="00FF6B11">
        <w:rPr>
          <w:rFonts w:ascii="Times New Roman" w:eastAsia="Times New Roman" w:hAnsi="Times New Roman" w:cs="Times New Roman"/>
          <w:color w:val="111214"/>
          <w:sz w:val="22"/>
          <w:lang w:bidi="he-IL"/>
        </w:rPr>
        <w:t>f</w:t>
      </w:r>
      <w:r w:rsidRPr="00FF6B11">
        <w:rPr>
          <w:rFonts w:ascii="Times New Roman" w:eastAsia="Times New Roman" w:hAnsi="Times New Roman" w:cs="Times New Roman"/>
          <w:color w:val="27272A"/>
          <w:sz w:val="22"/>
          <w:lang w:bidi="he-IL"/>
        </w:rPr>
        <w:t>a</w:t>
      </w:r>
      <w:r w:rsidRPr="00FF6B11">
        <w:rPr>
          <w:rFonts w:ascii="Times New Roman" w:eastAsia="Times New Roman" w:hAnsi="Times New Roman" w:cs="Times New Roman"/>
          <w:color w:val="111214"/>
          <w:sz w:val="22"/>
          <w:lang w:bidi="he-IL"/>
        </w:rPr>
        <w:t>cto</w:t>
      </w:r>
      <w:r w:rsidRPr="00FF6B11">
        <w:rPr>
          <w:rFonts w:ascii="Times New Roman" w:eastAsia="Times New Roman" w:hAnsi="Times New Roman" w:cs="Times New Roman"/>
          <w:color w:val="000003"/>
          <w:sz w:val="22"/>
          <w:lang w:bidi="he-IL"/>
        </w:rPr>
        <w:t>ril</w:t>
      </w:r>
      <w:r w:rsidRPr="00FF6B11">
        <w:rPr>
          <w:rFonts w:ascii="Times New Roman" w:eastAsia="Times New Roman" w:hAnsi="Times New Roman" w:cs="Times New Roman"/>
          <w:color w:val="111214"/>
          <w:sz w:val="22"/>
          <w:lang w:bidi="he-IL"/>
        </w:rPr>
        <w:t xml:space="preserve">y </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27272A"/>
          <w:sz w:val="22"/>
          <w:lang w:bidi="he-IL"/>
        </w:rPr>
        <w:t>so</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11214"/>
          <w:sz w:val="22"/>
          <w:lang w:bidi="he-IL"/>
        </w:rPr>
        <w:t>ve</w:t>
      </w:r>
      <w:r w:rsidRPr="00FF6B11">
        <w:rPr>
          <w:rFonts w:ascii="Times New Roman" w:eastAsia="Times New Roman" w:hAnsi="Times New Roman" w:cs="Times New Roman"/>
          <w:color w:val="000003"/>
          <w:sz w:val="22"/>
          <w:lang w:bidi="he-IL"/>
        </w:rPr>
        <w:t xml:space="preserve">d </w:t>
      </w:r>
      <w:r w:rsidRPr="00FF6B11">
        <w:rPr>
          <w:rFonts w:ascii="Times New Roman" w:eastAsia="Times New Roman" w:hAnsi="Times New Roman" w:cs="Times New Roman"/>
          <w:color w:val="27272A"/>
          <w:sz w:val="22"/>
          <w:lang w:bidi="he-IL"/>
        </w:rPr>
        <w:t>w</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 xml:space="preserve">th the </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27272A"/>
          <w:sz w:val="22"/>
          <w:lang w:bidi="he-IL"/>
        </w:rPr>
        <w:t>s</w:t>
      </w:r>
      <w:r w:rsidRPr="00FF6B11">
        <w:rPr>
          <w:rFonts w:ascii="Times New Roman" w:eastAsia="Times New Roman" w:hAnsi="Times New Roman" w:cs="Times New Roman"/>
          <w:color w:val="111214"/>
          <w:sz w:val="22"/>
          <w:lang w:bidi="he-IL"/>
        </w:rPr>
        <w:t>pec</w:t>
      </w:r>
      <w:r w:rsidRPr="00FF6B11">
        <w:rPr>
          <w:rFonts w:ascii="Times New Roman" w:eastAsia="Times New Roman" w:hAnsi="Times New Roman" w:cs="Times New Roman"/>
          <w:color w:val="000003"/>
          <w:sz w:val="22"/>
          <w:lang w:bidi="he-IL"/>
        </w:rPr>
        <w:t>ti</w:t>
      </w:r>
      <w:r w:rsidRPr="00FF6B11">
        <w:rPr>
          <w:rFonts w:ascii="Times New Roman" w:eastAsia="Times New Roman" w:hAnsi="Times New Roman" w:cs="Times New Roman"/>
          <w:color w:val="111214"/>
          <w:sz w:val="22"/>
          <w:lang w:bidi="he-IL"/>
        </w:rPr>
        <w:t>ve vice pre</w:t>
      </w:r>
      <w:r w:rsidRPr="00FF6B11">
        <w:rPr>
          <w:rFonts w:ascii="Times New Roman" w:eastAsia="Times New Roman" w:hAnsi="Times New Roman" w:cs="Times New Roman"/>
          <w:color w:val="27272A"/>
          <w:sz w:val="22"/>
          <w:lang w:bidi="he-IL"/>
        </w:rPr>
        <w:t>s</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de</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27272A"/>
          <w:sz w:val="22"/>
          <w:lang w:bidi="he-IL"/>
        </w:rPr>
        <w:t xml:space="preserve">, </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27272A"/>
          <w:sz w:val="22"/>
          <w:lang w:bidi="he-IL"/>
        </w:rPr>
        <w:t xml:space="preserve">e </w:t>
      </w:r>
      <w:r w:rsidRPr="00FF6B11">
        <w:rPr>
          <w:rFonts w:ascii="Times New Roman" w:eastAsia="Times New Roman" w:hAnsi="Times New Roman" w:cs="Times New Roman"/>
          <w:color w:val="111214"/>
          <w:sz w:val="22"/>
          <w:lang w:bidi="he-IL"/>
        </w:rPr>
        <w:t>st</w:t>
      </w:r>
      <w:r w:rsidRPr="00FF6B11">
        <w:rPr>
          <w:rFonts w:ascii="Times New Roman" w:eastAsia="Times New Roman" w:hAnsi="Times New Roman" w:cs="Times New Roman"/>
          <w:color w:val="000003"/>
          <w:sz w:val="22"/>
          <w:lang w:bidi="he-IL"/>
        </w:rPr>
        <w:t>ud</w:t>
      </w:r>
      <w:r w:rsidRPr="00FF6B11">
        <w:rPr>
          <w:rFonts w:ascii="Times New Roman" w:eastAsia="Times New Roman" w:hAnsi="Times New Roman" w:cs="Times New Roman"/>
          <w:color w:val="111214"/>
          <w:sz w:val="22"/>
          <w:lang w:bidi="he-IL"/>
        </w:rPr>
        <w:t>en</w:t>
      </w:r>
      <w:r w:rsidRPr="00FF6B11">
        <w:rPr>
          <w:rFonts w:ascii="Times New Roman" w:eastAsia="Times New Roman" w:hAnsi="Times New Roman" w:cs="Times New Roman"/>
          <w:color w:val="000003"/>
          <w:sz w:val="22"/>
          <w:lang w:bidi="he-IL"/>
        </w:rPr>
        <w:t>t m</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27272A"/>
          <w:sz w:val="22"/>
          <w:lang w:bidi="he-IL"/>
        </w:rPr>
        <w:t xml:space="preserve">y </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 xml:space="preserve">hen </w:t>
      </w:r>
      <w:r w:rsidRPr="00FF6B11">
        <w:rPr>
          <w:rFonts w:ascii="Times New Roman" w:eastAsia="Times New Roman" w:hAnsi="Times New Roman" w:cs="Times New Roman"/>
          <w:color w:val="111214"/>
          <w:sz w:val="22"/>
          <w:lang w:bidi="he-IL"/>
        </w:rPr>
        <w:t>req</w:t>
      </w:r>
      <w:r w:rsidRPr="00FF6B11">
        <w:rPr>
          <w:rFonts w:ascii="Times New Roman" w:eastAsia="Times New Roman" w:hAnsi="Times New Roman" w:cs="Times New Roman"/>
          <w:color w:val="000003"/>
          <w:sz w:val="22"/>
          <w:lang w:bidi="he-IL"/>
        </w:rPr>
        <w:t>u</w:t>
      </w:r>
      <w:r w:rsidRPr="00FF6B11">
        <w:rPr>
          <w:rFonts w:ascii="Times New Roman" w:eastAsia="Times New Roman" w:hAnsi="Times New Roman" w:cs="Times New Roman"/>
          <w:color w:val="111214"/>
          <w:sz w:val="22"/>
          <w:lang w:bidi="he-IL"/>
        </w:rPr>
        <w:t>es</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27272A"/>
          <w:sz w:val="22"/>
          <w:lang w:bidi="he-IL"/>
        </w:rPr>
        <w:t xml:space="preserve">, </w:t>
      </w:r>
      <w:r w:rsidRPr="00FF6B11">
        <w:rPr>
          <w:rFonts w:ascii="Times New Roman" w:eastAsia="Times New Roman" w:hAnsi="Times New Roman" w:cs="Times New Roman"/>
          <w:color w:val="111214"/>
          <w:sz w:val="22"/>
          <w:lang w:bidi="he-IL"/>
        </w:rPr>
        <w:t>w</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 xml:space="preserve">hin </w:t>
      </w:r>
      <w:r w:rsidRPr="00FF6B11">
        <w:rPr>
          <w:rFonts w:ascii="Times New Roman" w:eastAsia="Times New Roman" w:hAnsi="Times New Roman" w:cs="Times New Roman"/>
          <w:color w:val="111214"/>
          <w:sz w:val="22"/>
          <w:lang w:bidi="he-IL"/>
        </w:rPr>
        <w:t>f</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fte</w:t>
      </w:r>
      <w:r w:rsidRPr="00FF6B11">
        <w:rPr>
          <w:rFonts w:ascii="Times New Roman" w:eastAsia="Times New Roman" w:hAnsi="Times New Roman" w:cs="Times New Roman"/>
          <w:color w:val="27272A"/>
          <w:sz w:val="22"/>
          <w:lang w:bidi="he-IL"/>
        </w:rPr>
        <w:t>e</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11214"/>
          <w:sz w:val="22"/>
          <w:lang w:bidi="he-IL"/>
        </w:rPr>
        <w:t>work</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n</w:t>
      </w:r>
      <w:r w:rsidRPr="00FF6B11">
        <w:rPr>
          <w:rFonts w:ascii="Times New Roman" w:eastAsia="Times New Roman" w:hAnsi="Times New Roman" w:cs="Times New Roman"/>
          <w:color w:val="27272A"/>
          <w:sz w:val="22"/>
          <w:lang w:bidi="he-IL"/>
        </w:rPr>
        <w:t xml:space="preserve">g </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27272A"/>
          <w:sz w:val="22"/>
          <w:lang w:bidi="he-IL"/>
        </w:rPr>
        <w:t>y</w:t>
      </w:r>
      <w:r w:rsidRPr="00FF6B11">
        <w:rPr>
          <w:rFonts w:ascii="Times New Roman" w:eastAsia="Times New Roman" w:hAnsi="Times New Roman" w:cs="Times New Roman"/>
          <w:color w:val="111214"/>
          <w:sz w:val="22"/>
          <w:lang w:bidi="he-IL"/>
        </w:rPr>
        <w:t xml:space="preserve">s, </w:t>
      </w:r>
      <w:r w:rsidRPr="00FF6B11">
        <w:rPr>
          <w:rFonts w:ascii="Times New Roman" w:eastAsia="Times New Roman" w:hAnsi="Times New Roman" w:cs="Times New Roman"/>
          <w:color w:val="27272A"/>
          <w:sz w:val="22"/>
          <w:lang w:bidi="he-IL"/>
        </w:rPr>
        <w:t xml:space="preserve">a </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11214"/>
          <w:sz w:val="22"/>
          <w:lang w:bidi="he-IL"/>
        </w:rPr>
        <w:t>ea</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i</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11214"/>
          <w:sz w:val="22"/>
          <w:lang w:bidi="he-IL"/>
        </w:rPr>
        <w:t>g w</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 xml:space="preserve">h the </w:t>
      </w:r>
      <w:r w:rsidRPr="00FF6B11">
        <w:rPr>
          <w:rFonts w:ascii="Times New Roman" w:eastAsia="Times New Roman" w:hAnsi="Times New Roman" w:cs="Times New Roman"/>
          <w:color w:val="111214"/>
          <w:sz w:val="22"/>
          <w:lang w:bidi="he-IL"/>
        </w:rPr>
        <w:t>G</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du</w:t>
      </w:r>
      <w:r w:rsidRPr="00FF6B11">
        <w:rPr>
          <w:rFonts w:ascii="Times New Roman" w:eastAsia="Times New Roman" w:hAnsi="Times New Roman" w:cs="Times New Roman"/>
          <w:color w:val="111214"/>
          <w:sz w:val="22"/>
          <w:lang w:bidi="he-IL"/>
        </w:rPr>
        <w:t>at</w:t>
      </w:r>
      <w:r w:rsidRPr="00FF6B11">
        <w:rPr>
          <w:rFonts w:ascii="Times New Roman" w:eastAsia="Times New Roman" w:hAnsi="Times New Roman" w:cs="Times New Roman"/>
          <w:color w:val="000003"/>
          <w:sz w:val="22"/>
          <w:lang w:bidi="he-IL"/>
        </w:rPr>
        <w:t xml:space="preserve">e </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000003"/>
          <w:sz w:val="22"/>
          <w:lang w:bidi="he-IL"/>
        </w:rPr>
        <w:t>tud</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nt D</w:t>
      </w:r>
      <w:r w:rsidRPr="00FF6B11">
        <w:rPr>
          <w:rFonts w:ascii="Times New Roman" w:eastAsia="Times New Roman" w:hAnsi="Times New Roman" w:cs="Times New Roman"/>
          <w:color w:val="111214"/>
          <w:sz w:val="22"/>
          <w:lang w:bidi="he-IL"/>
        </w:rPr>
        <w:t>eve</w:t>
      </w:r>
      <w:r w:rsidRPr="00FF6B11">
        <w:rPr>
          <w:rFonts w:ascii="Times New Roman" w:eastAsia="Times New Roman" w:hAnsi="Times New Roman" w:cs="Times New Roman"/>
          <w:color w:val="000003"/>
          <w:sz w:val="22"/>
          <w:lang w:bidi="he-IL"/>
        </w:rPr>
        <w:t xml:space="preserve">lopment </w:t>
      </w:r>
      <w:r w:rsidRPr="00FF6B11">
        <w:rPr>
          <w:rFonts w:ascii="Times New Roman" w:eastAsia="Times New Roman" w:hAnsi="Times New Roman" w:cs="Times New Roman"/>
          <w:color w:val="111214"/>
          <w:sz w:val="22"/>
          <w:lang w:bidi="he-IL"/>
        </w:rPr>
        <w:t>Co</w:t>
      </w:r>
      <w:r w:rsidRPr="00FF6B11">
        <w:rPr>
          <w:rFonts w:ascii="Times New Roman" w:eastAsia="Times New Roman" w:hAnsi="Times New Roman" w:cs="Times New Roman"/>
          <w:color w:val="000003"/>
          <w:sz w:val="22"/>
          <w:lang w:bidi="he-IL"/>
        </w:rPr>
        <w:t>un</w:t>
      </w:r>
      <w:r w:rsidRPr="00FF6B11">
        <w:rPr>
          <w:rFonts w:ascii="Times New Roman" w:eastAsia="Times New Roman" w:hAnsi="Times New Roman" w:cs="Times New Roman"/>
          <w:color w:val="111214"/>
          <w:sz w:val="22"/>
          <w:lang w:bidi="he-IL"/>
        </w:rPr>
        <w:t>c</w:t>
      </w:r>
      <w:r w:rsidRPr="00FF6B11">
        <w:rPr>
          <w:rFonts w:ascii="Times New Roman" w:eastAsia="Times New Roman" w:hAnsi="Times New Roman" w:cs="Times New Roman"/>
          <w:color w:val="000003"/>
          <w:sz w:val="22"/>
          <w:lang w:bidi="he-IL"/>
        </w:rPr>
        <w:t>il</w:t>
      </w:r>
      <w:r w:rsidRPr="00FF6B11">
        <w:rPr>
          <w:rFonts w:ascii="Times New Roman" w:eastAsia="Times New Roman" w:hAnsi="Times New Roman" w:cs="Times New Roman"/>
          <w:color w:val="111214"/>
          <w:sz w:val="22"/>
          <w:lang w:bidi="he-IL"/>
        </w:rPr>
        <w:t>, w</w:t>
      </w:r>
      <w:r w:rsidRPr="00FF6B11">
        <w:rPr>
          <w:rFonts w:ascii="Times New Roman" w:eastAsia="Times New Roman" w:hAnsi="Times New Roman" w:cs="Times New Roman"/>
          <w:color w:val="000003"/>
          <w:sz w:val="22"/>
          <w:lang w:bidi="he-IL"/>
        </w:rPr>
        <w:t>hi</w:t>
      </w:r>
      <w:r w:rsidRPr="00FF6B11">
        <w:rPr>
          <w:rFonts w:ascii="Times New Roman" w:eastAsia="Times New Roman" w:hAnsi="Times New Roman" w:cs="Times New Roman"/>
          <w:color w:val="111214"/>
          <w:sz w:val="22"/>
          <w:lang w:bidi="he-IL"/>
        </w:rPr>
        <w:t>c</w:t>
      </w:r>
      <w:r w:rsidRPr="00FF6B11">
        <w:rPr>
          <w:rFonts w:ascii="Times New Roman" w:eastAsia="Times New Roman" w:hAnsi="Times New Roman" w:cs="Times New Roman"/>
          <w:color w:val="000003"/>
          <w:sz w:val="22"/>
          <w:lang w:bidi="he-IL"/>
        </w:rPr>
        <w:t xml:space="preserve">h </w:t>
      </w:r>
      <w:r w:rsidRPr="00FF6B11">
        <w:rPr>
          <w:rFonts w:ascii="Times New Roman" w:eastAsia="Times New Roman" w:hAnsi="Times New Roman" w:cs="Times New Roman"/>
          <w:color w:val="111214"/>
          <w:sz w:val="22"/>
          <w:lang w:bidi="he-IL"/>
        </w:rPr>
        <w:t>w</w:t>
      </w:r>
      <w:r w:rsidRPr="00FF6B11">
        <w:rPr>
          <w:rFonts w:ascii="Times New Roman" w:eastAsia="Times New Roman" w:hAnsi="Times New Roman" w:cs="Times New Roman"/>
          <w:color w:val="000003"/>
          <w:sz w:val="22"/>
          <w:lang w:bidi="he-IL"/>
        </w:rPr>
        <w:t>ill m</w:t>
      </w:r>
      <w:r w:rsidRPr="00FF6B11">
        <w:rPr>
          <w:rFonts w:ascii="Times New Roman" w:eastAsia="Times New Roman" w:hAnsi="Times New Roman" w:cs="Times New Roman"/>
          <w:color w:val="111214"/>
          <w:sz w:val="22"/>
          <w:lang w:bidi="he-IL"/>
        </w:rPr>
        <w:t xml:space="preserve">ake </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c</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mm</w:t>
      </w:r>
      <w:r w:rsidRPr="00FF6B11">
        <w:rPr>
          <w:rFonts w:ascii="Times New Roman" w:eastAsia="Times New Roman" w:hAnsi="Times New Roman" w:cs="Times New Roman"/>
          <w:color w:val="27272A"/>
          <w:sz w:val="22"/>
          <w:lang w:bidi="he-IL"/>
        </w:rPr>
        <w:t>e</w:t>
      </w:r>
      <w:r w:rsidRPr="00FF6B11">
        <w:rPr>
          <w:rFonts w:ascii="Times New Roman" w:eastAsia="Times New Roman" w:hAnsi="Times New Roman" w:cs="Times New Roman"/>
          <w:color w:val="000003"/>
          <w:sz w:val="22"/>
          <w:lang w:bidi="he-IL"/>
        </w:rPr>
        <w:t>ndati</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27272A"/>
          <w:sz w:val="22"/>
          <w:lang w:bidi="he-IL"/>
        </w:rPr>
        <w:t xml:space="preserve">s </w:t>
      </w:r>
      <w:r w:rsidRPr="00FF6B11">
        <w:rPr>
          <w:rFonts w:ascii="Times New Roman" w:eastAsia="Times New Roman" w:hAnsi="Times New Roman" w:cs="Times New Roman"/>
          <w:color w:val="000003"/>
          <w:sz w:val="22"/>
          <w:lang w:bidi="he-IL"/>
        </w:rPr>
        <w:t>ba</w:t>
      </w:r>
      <w:r w:rsidRPr="00FF6B11">
        <w:rPr>
          <w:rFonts w:ascii="Times New Roman" w:eastAsia="Times New Roman" w:hAnsi="Times New Roman" w:cs="Times New Roman"/>
          <w:color w:val="111214"/>
          <w:sz w:val="22"/>
          <w:lang w:bidi="he-IL"/>
        </w:rPr>
        <w:t>ck t</w:t>
      </w:r>
      <w:r w:rsidRPr="00FF6B11">
        <w:rPr>
          <w:rFonts w:ascii="Times New Roman" w:eastAsia="Times New Roman" w:hAnsi="Times New Roman" w:cs="Times New Roman"/>
          <w:color w:val="27272A"/>
          <w:sz w:val="22"/>
          <w:lang w:bidi="he-IL"/>
        </w:rPr>
        <w:t xml:space="preserve">o </w:t>
      </w:r>
      <w:r w:rsidRPr="00FF6B11">
        <w:rPr>
          <w:rFonts w:ascii="Times New Roman" w:eastAsia="Times New Roman" w:hAnsi="Times New Roman" w:cs="Times New Roman"/>
          <w:color w:val="000003"/>
          <w:sz w:val="22"/>
          <w:lang w:bidi="he-IL"/>
        </w:rPr>
        <w:t xml:space="preserve">the </w:t>
      </w:r>
      <w:r w:rsidRPr="00FF6B11">
        <w:rPr>
          <w:rFonts w:ascii="Times New Roman" w:eastAsia="Times New Roman" w:hAnsi="Times New Roman" w:cs="Times New Roman"/>
          <w:color w:val="111214"/>
          <w:sz w:val="22"/>
          <w:lang w:bidi="he-IL"/>
        </w:rPr>
        <w:t>v</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 xml:space="preserve">ce </w:t>
      </w:r>
      <w:r w:rsidRPr="00FF6B11">
        <w:rPr>
          <w:rFonts w:ascii="Times New Roman" w:eastAsia="Times New Roman" w:hAnsi="Times New Roman" w:cs="Times New Roman"/>
          <w:color w:val="000003"/>
          <w:sz w:val="22"/>
          <w:lang w:bidi="he-IL"/>
        </w:rPr>
        <w:t>pr</w:t>
      </w:r>
      <w:r w:rsidRPr="00FF6B11">
        <w:rPr>
          <w:rFonts w:ascii="Times New Roman" w:eastAsia="Times New Roman" w:hAnsi="Times New Roman" w:cs="Times New Roman"/>
          <w:color w:val="111214"/>
          <w:sz w:val="22"/>
          <w:lang w:bidi="he-IL"/>
        </w:rPr>
        <w:t>es</w:t>
      </w:r>
      <w:r w:rsidRPr="00FF6B11">
        <w:rPr>
          <w:rFonts w:ascii="Times New Roman" w:eastAsia="Times New Roman" w:hAnsi="Times New Roman" w:cs="Times New Roman"/>
          <w:color w:val="000003"/>
          <w:sz w:val="22"/>
          <w:lang w:bidi="he-IL"/>
        </w:rPr>
        <w:t>ident within fift</w:t>
      </w:r>
      <w:r w:rsidRPr="00FF6B11">
        <w:rPr>
          <w:rFonts w:ascii="Times New Roman" w:eastAsia="Times New Roman" w:hAnsi="Times New Roman" w:cs="Times New Roman"/>
          <w:color w:val="111214"/>
          <w:sz w:val="22"/>
          <w:lang w:bidi="he-IL"/>
        </w:rPr>
        <w:t>ee</w:t>
      </w:r>
      <w:r w:rsidRPr="00FF6B11">
        <w:rPr>
          <w:rFonts w:ascii="Times New Roman" w:eastAsia="Times New Roman" w:hAnsi="Times New Roman" w:cs="Times New Roman"/>
          <w:color w:val="000003"/>
          <w:sz w:val="22"/>
          <w:lang w:bidi="he-IL"/>
        </w:rPr>
        <w:t>n workin</w:t>
      </w:r>
      <w:r w:rsidRPr="00FF6B11">
        <w:rPr>
          <w:rFonts w:ascii="Times New Roman" w:eastAsia="Times New Roman" w:hAnsi="Times New Roman" w:cs="Times New Roman"/>
          <w:color w:val="111214"/>
          <w:sz w:val="22"/>
          <w:lang w:bidi="he-IL"/>
        </w:rPr>
        <w:t xml:space="preserve">g </w:t>
      </w:r>
      <w:r w:rsidRPr="00FF6B11">
        <w:rPr>
          <w:rFonts w:ascii="Times New Roman" w:eastAsia="Times New Roman" w:hAnsi="Times New Roman" w:cs="Times New Roman"/>
          <w:color w:val="000003"/>
          <w:sz w:val="22"/>
          <w:lang w:bidi="he-IL"/>
        </w:rPr>
        <w:t>da</w:t>
      </w:r>
      <w:r w:rsidRPr="00FF6B11">
        <w:rPr>
          <w:rFonts w:ascii="Times New Roman" w:eastAsia="Times New Roman" w:hAnsi="Times New Roman" w:cs="Times New Roman"/>
          <w:color w:val="111214"/>
          <w:sz w:val="22"/>
          <w:lang w:bidi="he-IL"/>
        </w:rPr>
        <w:t>ys</w:t>
      </w:r>
      <w:r w:rsidRPr="00FF6B11">
        <w:rPr>
          <w:rFonts w:ascii="Times New Roman" w:eastAsia="Times New Roman" w:hAnsi="Times New Roman" w:cs="Times New Roman"/>
          <w:color w:val="000003"/>
          <w:sz w:val="22"/>
          <w:lang w:bidi="he-IL"/>
        </w:rPr>
        <w:t xml:space="preserve">. </w:t>
      </w:r>
    </w:p>
    <w:p w14:paraId="5AB17AB0" w14:textId="77777777" w:rsidR="00FF6B11" w:rsidRPr="00FF6B11" w:rsidRDefault="00FF6B11" w:rsidP="00FF6B11">
      <w:pPr>
        <w:widowControl w:val="0"/>
        <w:numPr>
          <w:ilvl w:val="0"/>
          <w:numId w:val="9"/>
        </w:numPr>
        <w:autoSpaceDE w:val="0"/>
        <w:autoSpaceDN w:val="0"/>
        <w:adjustRightInd w:val="0"/>
        <w:spacing w:line="268" w:lineRule="exact"/>
        <w:ind w:left="1142" w:right="85" w:hanging="422"/>
        <w:rPr>
          <w:rFonts w:ascii="Times New Roman" w:eastAsia="Times New Roman" w:hAnsi="Times New Roman" w:cs="Times New Roman"/>
          <w:color w:val="000001"/>
          <w:sz w:val="22"/>
          <w:lang w:bidi="he-IL"/>
        </w:rPr>
      </w:pP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 xml:space="preserve">f </w:t>
      </w:r>
      <w:r w:rsidRPr="00FF6B11">
        <w:rPr>
          <w:rFonts w:ascii="Times New Roman" w:eastAsia="Times New Roman" w:hAnsi="Times New Roman" w:cs="Times New Roman"/>
          <w:color w:val="000003"/>
          <w:sz w:val="22"/>
          <w:lang w:bidi="he-IL"/>
        </w:rPr>
        <w:t>the complaint is n</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t satisf</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ct</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ri</w:t>
      </w:r>
      <w:r w:rsidRPr="00FF6B11">
        <w:rPr>
          <w:rFonts w:ascii="Times New Roman" w:eastAsia="Times New Roman" w:hAnsi="Times New Roman" w:cs="Times New Roman"/>
          <w:color w:val="000001"/>
          <w:sz w:val="22"/>
          <w:lang w:bidi="he-IL"/>
        </w:rPr>
        <w:t>l</w:t>
      </w:r>
      <w:r w:rsidRPr="00FF6B11">
        <w:rPr>
          <w:rFonts w:ascii="Times New Roman" w:eastAsia="Times New Roman" w:hAnsi="Times New Roman" w:cs="Times New Roman"/>
          <w:color w:val="000003"/>
          <w:sz w:val="22"/>
          <w:lang w:bidi="he-IL"/>
        </w:rPr>
        <w:t>y re</w:t>
      </w:r>
      <w:r w:rsidRPr="00FF6B11">
        <w:rPr>
          <w:rFonts w:ascii="Times New Roman" w:eastAsia="Times New Roman" w:hAnsi="Times New Roman" w:cs="Times New Roman"/>
          <w:color w:val="111214"/>
          <w:sz w:val="22"/>
          <w:lang w:bidi="he-IL"/>
        </w:rPr>
        <w:t>so</w:t>
      </w:r>
      <w:r w:rsidRPr="00FF6B11">
        <w:rPr>
          <w:rFonts w:ascii="Times New Roman" w:eastAsia="Times New Roman" w:hAnsi="Times New Roman" w:cs="Times New Roman"/>
          <w:color w:val="000003"/>
          <w:sz w:val="22"/>
          <w:lang w:bidi="he-IL"/>
        </w:rPr>
        <w:t>lved with t</w:t>
      </w:r>
      <w:r w:rsidRPr="00FF6B11">
        <w:rPr>
          <w:rFonts w:ascii="Times New Roman" w:eastAsia="Times New Roman" w:hAnsi="Times New Roman" w:cs="Times New Roman"/>
          <w:color w:val="000001"/>
          <w:sz w:val="22"/>
          <w:lang w:bidi="he-IL"/>
        </w:rPr>
        <w:t>h</w:t>
      </w:r>
      <w:r w:rsidRPr="00FF6B11">
        <w:rPr>
          <w:rFonts w:ascii="Times New Roman" w:eastAsia="Times New Roman" w:hAnsi="Times New Roman" w:cs="Times New Roman"/>
          <w:color w:val="000003"/>
          <w:sz w:val="22"/>
          <w:lang w:bidi="he-IL"/>
        </w:rPr>
        <w:t xml:space="preserve">e </w:t>
      </w:r>
      <w:r w:rsidRPr="00FF6B11">
        <w:rPr>
          <w:rFonts w:ascii="Times New Roman" w:eastAsia="Times New Roman" w:hAnsi="Times New Roman" w:cs="Times New Roman"/>
          <w:color w:val="111214"/>
          <w:sz w:val="22"/>
          <w:lang w:bidi="he-IL"/>
        </w:rPr>
        <w:t>St</w:t>
      </w:r>
      <w:r w:rsidRPr="00FF6B11">
        <w:rPr>
          <w:rFonts w:ascii="Times New Roman" w:eastAsia="Times New Roman" w:hAnsi="Times New Roman" w:cs="Times New Roman"/>
          <w:color w:val="000003"/>
          <w:sz w:val="22"/>
          <w:lang w:bidi="he-IL"/>
        </w:rPr>
        <w:t>ud</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nt De</w:t>
      </w:r>
      <w:r w:rsidRPr="00FF6B11">
        <w:rPr>
          <w:rFonts w:ascii="Times New Roman" w:eastAsia="Times New Roman" w:hAnsi="Times New Roman" w:cs="Times New Roman"/>
          <w:color w:val="111214"/>
          <w:sz w:val="22"/>
          <w:lang w:bidi="he-IL"/>
        </w:rPr>
        <w:t>ve</w:t>
      </w:r>
      <w:r w:rsidRPr="00FF6B11">
        <w:rPr>
          <w:rFonts w:ascii="Times New Roman" w:eastAsia="Times New Roman" w:hAnsi="Times New Roman" w:cs="Times New Roman"/>
          <w:color w:val="000003"/>
          <w:sz w:val="22"/>
          <w:lang w:bidi="he-IL"/>
        </w:rPr>
        <w:t>lopment Coun</w:t>
      </w:r>
      <w:r w:rsidRPr="00FF6B11">
        <w:rPr>
          <w:rFonts w:ascii="Times New Roman" w:eastAsia="Times New Roman" w:hAnsi="Times New Roman" w:cs="Times New Roman"/>
          <w:color w:val="111214"/>
          <w:sz w:val="22"/>
          <w:lang w:bidi="he-IL"/>
        </w:rPr>
        <w:t>c</w:t>
      </w:r>
      <w:r w:rsidRPr="00FF6B11">
        <w:rPr>
          <w:rFonts w:ascii="Times New Roman" w:eastAsia="Times New Roman" w:hAnsi="Times New Roman" w:cs="Times New Roman"/>
          <w:color w:val="000003"/>
          <w:sz w:val="22"/>
          <w:lang w:bidi="he-IL"/>
        </w:rPr>
        <w:t xml:space="preserve">il </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 xml:space="preserve">nd </w:t>
      </w:r>
      <w:r w:rsidRPr="00FF6B11">
        <w:rPr>
          <w:rFonts w:ascii="Times New Roman" w:eastAsia="Times New Roman" w:hAnsi="Times New Roman" w:cs="Times New Roman"/>
          <w:color w:val="000003"/>
          <w:sz w:val="22"/>
          <w:lang w:bidi="he-IL"/>
        </w:rPr>
        <w:br/>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27272A"/>
          <w:sz w:val="22"/>
          <w:lang w:bidi="he-IL"/>
        </w:rPr>
        <w:t>v</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c</w:t>
      </w:r>
      <w:r w:rsidRPr="00FF6B11">
        <w:rPr>
          <w:rFonts w:ascii="Times New Roman" w:eastAsia="Times New Roman" w:hAnsi="Times New Roman" w:cs="Times New Roman"/>
          <w:color w:val="000003"/>
          <w:sz w:val="22"/>
          <w:lang w:bidi="he-IL"/>
        </w:rPr>
        <w:t>e pr</w:t>
      </w:r>
      <w:r w:rsidRPr="00FF6B11">
        <w:rPr>
          <w:rFonts w:ascii="Times New Roman" w:eastAsia="Times New Roman" w:hAnsi="Times New Roman" w:cs="Times New Roman"/>
          <w:color w:val="111214"/>
          <w:sz w:val="22"/>
          <w:lang w:bidi="he-IL"/>
        </w:rPr>
        <w:t>es</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d</w:t>
      </w:r>
      <w:r w:rsidRPr="00FF6B11">
        <w:rPr>
          <w:rFonts w:ascii="Times New Roman" w:eastAsia="Times New Roman" w:hAnsi="Times New Roman" w:cs="Times New Roman"/>
          <w:color w:val="000003"/>
          <w:sz w:val="22"/>
          <w:lang w:bidi="he-IL"/>
        </w:rPr>
        <w:t>ent</w:t>
      </w:r>
      <w:r w:rsidRPr="00FF6B11">
        <w:rPr>
          <w:rFonts w:ascii="Times New Roman" w:eastAsia="Times New Roman" w:hAnsi="Times New Roman" w:cs="Times New Roman"/>
          <w:color w:val="27272A"/>
          <w:sz w:val="22"/>
          <w:lang w:bidi="he-IL"/>
        </w:rPr>
        <w:t xml:space="preserve">, </w:t>
      </w:r>
      <w:r w:rsidRPr="00FF6B11">
        <w:rPr>
          <w:rFonts w:ascii="Times New Roman" w:eastAsia="Times New Roman" w:hAnsi="Times New Roman" w:cs="Times New Roman"/>
          <w:color w:val="000003"/>
          <w:sz w:val="22"/>
          <w:lang w:bidi="he-IL"/>
        </w:rPr>
        <w:t>th</w:t>
      </w:r>
      <w:r w:rsidRPr="00FF6B11">
        <w:rPr>
          <w:rFonts w:ascii="Times New Roman" w:eastAsia="Times New Roman" w:hAnsi="Times New Roman" w:cs="Times New Roman"/>
          <w:color w:val="111214"/>
          <w:sz w:val="22"/>
          <w:lang w:bidi="he-IL"/>
        </w:rPr>
        <w:t>e s</w:t>
      </w:r>
      <w:r w:rsidRPr="00FF6B11">
        <w:rPr>
          <w:rFonts w:ascii="Times New Roman" w:eastAsia="Times New Roman" w:hAnsi="Times New Roman" w:cs="Times New Roman"/>
          <w:color w:val="000003"/>
          <w:sz w:val="22"/>
          <w:lang w:bidi="he-IL"/>
        </w:rPr>
        <w:t>tud</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nt m</w:t>
      </w:r>
      <w:r w:rsidRPr="00FF6B11">
        <w:rPr>
          <w:rFonts w:ascii="Times New Roman" w:eastAsia="Times New Roman" w:hAnsi="Times New Roman" w:cs="Times New Roman"/>
          <w:color w:val="111214"/>
          <w:sz w:val="22"/>
          <w:lang w:bidi="he-IL"/>
        </w:rPr>
        <w:t xml:space="preserve">ay </w:t>
      </w:r>
      <w:r w:rsidRPr="00FF6B11">
        <w:rPr>
          <w:rFonts w:ascii="Times New Roman" w:eastAsia="Times New Roman" w:hAnsi="Times New Roman" w:cs="Times New Roman"/>
          <w:color w:val="000003"/>
          <w:sz w:val="22"/>
          <w:lang w:bidi="he-IL"/>
        </w:rPr>
        <w:t>th</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n reque</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27272A"/>
          <w:sz w:val="22"/>
          <w:lang w:bidi="he-IL"/>
        </w:rPr>
        <w:t xml:space="preserve">, </w:t>
      </w:r>
      <w:r w:rsidRPr="00FF6B11">
        <w:rPr>
          <w:rFonts w:ascii="Times New Roman" w:eastAsia="Times New Roman" w:hAnsi="Times New Roman" w:cs="Times New Roman"/>
          <w:color w:val="111214"/>
          <w:sz w:val="22"/>
          <w:lang w:bidi="he-IL"/>
        </w:rPr>
        <w:t>w</w:t>
      </w:r>
      <w:r w:rsidRPr="00FF6B11">
        <w:rPr>
          <w:rFonts w:ascii="Times New Roman" w:eastAsia="Times New Roman" w:hAnsi="Times New Roman" w:cs="Times New Roman"/>
          <w:color w:val="000003"/>
          <w:sz w:val="22"/>
          <w:lang w:bidi="he-IL"/>
        </w:rPr>
        <w:t xml:space="preserve">ithin </w:t>
      </w:r>
      <w:r w:rsidRPr="00FF6B11">
        <w:rPr>
          <w:rFonts w:ascii="Times New Roman" w:eastAsia="Times New Roman" w:hAnsi="Times New Roman" w:cs="Times New Roman"/>
          <w:color w:val="111214"/>
          <w:sz w:val="22"/>
          <w:lang w:bidi="he-IL"/>
        </w:rPr>
        <w:t>f</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fte</w:t>
      </w:r>
      <w:r w:rsidRPr="00FF6B11">
        <w:rPr>
          <w:rFonts w:ascii="Times New Roman" w:eastAsia="Times New Roman" w:hAnsi="Times New Roman" w:cs="Times New Roman"/>
          <w:color w:val="000003"/>
          <w:sz w:val="22"/>
          <w:lang w:bidi="he-IL"/>
        </w:rPr>
        <w:t xml:space="preserve">en </w:t>
      </w:r>
      <w:r w:rsidRPr="00FF6B11">
        <w:rPr>
          <w:rFonts w:ascii="Times New Roman" w:eastAsia="Times New Roman" w:hAnsi="Times New Roman" w:cs="Times New Roman"/>
          <w:color w:val="111214"/>
          <w:sz w:val="22"/>
          <w:lang w:bidi="he-IL"/>
        </w:rPr>
        <w:t>wo</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k</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11214"/>
          <w:sz w:val="22"/>
          <w:lang w:bidi="he-IL"/>
        </w:rPr>
        <w:t xml:space="preserve">ng </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27272A"/>
          <w:sz w:val="22"/>
          <w:lang w:bidi="he-IL"/>
        </w:rPr>
        <w:t>y</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27272A"/>
          <w:sz w:val="22"/>
          <w:lang w:bidi="he-IL"/>
        </w:rPr>
        <w:t xml:space="preserve">, </w:t>
      </w:r>
      <w:r w:rsidRPr="00FF6B11">
        <w:rPr>
          <w:rFonts w:ascii="Times New Roman" w:eastAsia="Times New Roman" w:hAnsi="Times New Roman" w:cs="Times New Roman"/>
          <w:color w:val="000003"/>
          <w:sz w:val="22"/>
          <w:lang w:bidi="he-IL"/>
        </w:rPr>
        <w:t>a h</w:t>
      </w:r>
      <w:r w:rsidRPr="00FF6B11">
        <w:rPr>
          <w:rFonts w:ascii="Times New Roman" w:eastAsia="Times New Roman" w:hAnsi="Times New Roman" w:cs="Times New Roman"/>
          <w:color w:val="111214"/>
          <w:sz w:val="22"/>
          <w:lang w:bidi="he-IL"/>
        </w:rPr>
        <w:t>ea</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 xml:space="preserve">ing </w:t>
      </w:r>
      <w:r w:rsidRPr="00FF6B11">
        <w:rPr>
          <w:rFonts w:ascii="Times New Roman" w:eastAsia="Times New Roman" w:hAnsi="Times New Roman" w:cs="Times New Roman"/>
          <w:color w:val="111214"/>
          <w:sz w:val="22"/>
          <w:lang w:bidi="he-IL"/>
        </w:rPr>
        <w:br/>
        <w:t>wit</w:t>
      </w:r>
      <w:r w:rsidRPr="00FF6B11">
        <w:rPr>
          <w:rFonts w:ascii="Times New Roman" w:eastAsia="Times New Roman" w:hAnsi="Times New Roman" w:cs="Times New Roman"/>
          <w:color w:val="000003"/>
          <w:sz w:val="22"/>
          <w:lang w:bidi="he-IL"/>
        </w:rPr>
        <w:t xml:space="preserve">h </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000003"/>
          <w:sz w:val="22"/>
          <w:lang w:bidi="he-IL"/>
        </w:rPr>
        <w:t>p</w:t>
      </w:r>
      <w:r w:rsidRPr="00FF6B11">
        <w:rPr>
          <w:rFonts w:ascii="Times New Roman" w:eastAsia="Times New Roman" w:hAnsi="Times New Roman" w:cs="Times New Roman"/>
          <w:color w:val="111214"/>
          <w:sz w:val="22"/>
          <w:lang w:bidi="he-IL"/>
        </w:rPr>
        <w:t>r</w:t>
      </w:r>
      <w:r w:rsidRPr="00FF6B11">
        <w:rPr>
          <w:rFonts w:ascii="Times New Roman" w:eastAsia="Times New Roman" w:hAnsi="Times New Roman" w:cs="Times New Roman"/>
          <w:color w:val="27272A"/>
          <w:sz w:val="22"/>
          <w:lang w:bidi="he-IL"/>
        </w:rPr>
        <w:t>esi</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11214"/>
          <w:sz w:val="22"/>
          <w:lang w:bidi="he-IL"/>
        </w:rPr>
        <w:t>en</w:t>
      </w:r>
      <w:r w:rsidRPr="00FF6B11">
        <w:rPr>
          <w:rFonts w:ascii="Times New Roman" w:eastAsia="Times New Roman" w:hAnsi="Times New Roman" w:cs="Times New Roman"/>
          <w:color w:val="000003"/>
          <w:sz w:val="22"/>
          <w:lang w:bidi="he-IL"/>
        </w:rPr>
        <w:t xml:space="preserve">t </w:t>
      </w:r>
      <w:r w:rsidRPr="00FF6B11">
        <w:rPr>
          <w:rFonts w:ascii="Times New Roman" w:eastAsia="Times New Roman" w:hAnsi="Times New Roman" w:cs="Times New Roman"/>
          <w:color w:val="27272A"/>
          <w:sz w:val="22"/>
          <w:lang w:bidi="he-IL"/>
        </w:rPr>
        <w:t xml:space="preserve">of </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000003"/>
          <w:sz w:val="22"/>
          <w:lang w:bidi="he-IL"/>
        </w:rPr>
        <w:t>un</w:t>
      </w:r>
      <w:r w:rsidRPr="00FF6B11">
        <w:rPr>
          <w:rFonts w:ascii="Times New Roman" w:eastAsia="Times New Roman" w:hAnsi="Times New Roman" w:cs="Times New Roman"/>
          <w:color w:val="111214"/>
          <w:sz w:val="22"/>
          <w:lang w:bidi="he-IL"/>
        </w:rPr>
        <w:t>iv</w:t>
      </w:r>
      <w:r w:rsidRPr="00FF6B11">
        <w:rPr>
          <w:rFonts w:ascii="Times New Roman" w:eastAsia="Times New Roman" w:hAnsi="Times New Roman" w:cs="Times New Roman"/>
          <w:color w:val="27272A"/>
          <w:sz w:val="22"/>
          <w:lang w:bidi="he-IL"/>
        </w:rPr>
        <w:t>e</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000003"/>
          <w:sz w:val="22"/>
          <w:lang w:bidi="he-IL"/>
        </w:rPr>
        <w:t>it</w:t>
      </w:r>
      <w:r w:rsidRPr="00FF6B11">
        <w:rPr>
          <w:rFonts w:ascii="Times New Roman" w:eastAsia="Times New Roman" w:hAnsi="Times New Roman" w:cs="Times New Roman"/>
          <w:color w:val="27272A"/>
          <w:sz w:val="22"/>
          <w:lang w:bidi="he-IL"/>
        </w:rPr>
        <w:t xml:space="preserve">y. </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hi</w:t>
      </w:r>
      <w:r w:rsidRPr="00FF6B11">
        <w:rPr>
          <w:rFonts w:ascii="Times New Roman" w:eastAsia="Times New Roman" w:hAnsi="Times New Roman" w:cs="Times New Roman"/>
          <w:color w:val="27272A"/>
          <w:sz w:val="22"/>
          <w:lang w:bidi="he-IL"/>
        </w:rPr>
        <w:t xml:space="preserve">s </w:t>
      </w:r>
      <w:r w:rsidRPr="00FF6B11">
        <w:rPr>
          <w:rFonts w:ascii="Times New Roman" w:eastAsia="Times New Roman" w:hAnsi="Times New Roman" w:cs="Times New Roman"/>
          <w:color w:val="111214"/>
          <w:sz w:val="22"/>
          <w:lang w:bidi="he-IL"/>
        </w:rPr>
        <w:t>f</w:t>
      </w:r>
      <w:r w:rsidRPr="00FF6B11">
        <w:rPr>
          <w:rFonts w:ascii="Times New Roman" w:eastAsia="Times New Roman" w:hAnsi="Times New Roman" w:cs="Times New Roman"/>
          <w:color w:val="000003"/>
          <w:sz w:val="22"/>
          <w:lang w:bidi="he-IL"/>
        </w:rPr>
        <w:t>inal h</w:t>
      </w:r>
      <w:r w:rsidRPr="00FF6B11">
        <w:rPr>
          <w:rFonts w:ascii="Times New Roman" w:eastAsia="Times New Roman" w:hAnsi="Times New Roman" w:cs="Times New Roman"/>
          <w:color w:val="111214"/>
          <w:sz w:val="22"/>
          <w:lang w:bidi="he-IL"/>
        </w:rPr>
        <w:t>ea</w:t>
      </w:r>
      <w:r w:rsidRPr="00FF6B11">
        <w:rPr>
          <w:rFonts w:ascii="Times New Roman" w:eastAsia="Times New Roman" w:hAnsi="Times New Roman" w:cs="Times New Roman"/>
          <w:color w:val="000003"/>
          <w:sz w:val="22"/>
          <w:lang w:bidi="he-IL"/>
        </w:rPr>
        <w:t>rin</w:t>
      </w:r>
      <w:r w:rsidRPr="00FF6B11">
        <w:rPr>
          <w:rFonts w:ascii="Times New Roman" w:eastAsia="Times New Roman" w:hAnsi="Times New Roman" w:cs="Times New Roman"/>
          <w:color w:val="111214"/>
          <w:sz w:val="22"/>
          <w:lang w:bidi="he-IL"/>
        </w:rPr>
        <w:t>g wit</w:t>
      </w:r>
      <w:r w:rsidRPr="00FF6B11">
        <w:rPr>
          <w:rFonts w:ascii="Times New Roman" w:eastAsia="Times New Roman" w:hAnsi="Times New Roman" w:cs="Times New Roman"/>
          <w:color w:val="000003"/>
          <w:sz w:val="22"/>
          <w:lang w:bidi="he-IL"/>
        </w:rPr>
        <w:t>h th</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000003"/>
          <w:sz w:val="22"/>
          <w:lang w:bidi="he-IL"/>
        </w:rPr>
        <w:t>p</w:t>
      </w:r>
      <w:r w:rsidRPr="00FF6B11">
        <w:rPr>
          <w:rFonts w:ascii="Times New Roman" w:eastAsia="Times New Roman" w:hAnsi="Times New Roman" w:cs="Times New Roman"/>
          <w:color w:val="111214"/>
          <w:sz w:val="22"/>
          <w:lang w:bidi="he-IL"/>
        </w:rPr>
        <w:t>res</w:t>
      </w:r>
      <w:r w:rsidRPr="00FF6B11">
        <w:rPr>
          <w:rFonts w:ascii="Times New Roman" w:eastAsia="Times New Roman" w:hAnsi="Times New Roman" w:cs="Times New Roman"/>
          <w:color w:val="000003"/>
          <w:sz w:val="22"/>
          <w:lang w:bidi="he-IL"/>
        </w:rPr>
        <w:t>id</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 xml:space="preserve">nt </w:t>
      </w:r>
      <w:r w:rsidRPr="00FF6B11">
        <w:rPr>
          <w:rFonts w:ascii="Times New Roman" w:eastAsia="Times New Roman" w:hAnsi="Times New Roman" w:cs="Times New Roman"/>
          <w:color w:val="111214"/>
          <w:sz w:val="22"/>
          <w:lang w:bidi="he-IL"/>
        </w:rPr>
        <w:t>wil</w:t>
      </w:r>
      <w:r w:rsidRPr="00FF6B11">
        <w:rPr>
          <w:rFonts w:ascii="Times New Roman" w:eastAsia="Times New Roman" w:hAnsi="Times New Roman" w:cs="Times New Roman"/>
          <w:color w:val="000003"/>
          <w:sz w:val="22"/>
          <w:lang w:bidi="he-IL"/>
        </w:rPr>
        <w:t xml:space="preserve">l </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rdin</w:t>
      </w:r>
      <w:r w:rsidRPr="00FF6B11">
        <w:rPr>
          <w:rFonts w:ascii="Times New Roman" w:eastAsia="Times New Roman" w:hAnsi="Times New Roman" w:cs="Times New Roman"/>
          <w:color w:val="27272A"/>
          <w:sz w:val="22"/>
          <w:lang w:bidi="he-IL"/>
        </w:rPr>
        <w:t>a</w:t>
      </w:r>
      <w:r w:rsidRPr="00FF6B11">
        <w:rPr>
          <w:rFonts w:ascii="Times New Roman" w:eastAsia="Times New Roman" w:hAnsi="Times New Roman" w:cs="Times New Roman"/>
          <w:color w:val="000003"/>
          <w:sz w:val="22"/>
          <w:lang w:bidi="he-IL"/>
        </w:rPr>
        <w:t>ril</w:t>
      </w:r>
      <w:r w:rsidRPr="00FF6B11">
        <w:rPr>
          <w:rFonts w:ascii="Times New Roman" w:eastAsia="Times New Roman" w:hAnsi="Times New Roman" w:cs="Times New Roman"/>
          <w:color w:val="111214"/>
          <w:sz w:val="22"/>
          <w:lang w:bidi="he-IL"/>
        </w:rPr>
        <w:t xml:space="preserve">y </w:t>
      </w:r>
      <w:r w:rsidRPr="00FF6B11">
        <w:rPr>
          <w:rFonts w:ascii="Times New Roman" w:eastAsia="Times New Roman" w:hAnsi="Times New Roman" w:cs="Times New Roman"/>
          <w:color w:val="111214"/>
          <w:sz w:val="22"/>
          <w:lang w:bidi="he-IL"/>
        </w:rPr>
        <w:br/>
        <w:t>t</w:t>
      </w:r>
      <w:r w:rsidRPr="00FF6B11">
        <w:rPr>
          <w:rFonts w:ascii="Times New Roman" w:eastAsia="Times New Roman" w:hAnsi="Times New Roman" w:cs="Times New Roman"/>
          <w:color w:val="27272A"/>
          <w:sz w:val="22"/>
          <w:lang w:bidi="he-IL"/>
        </w:rPr>
        <w:t>a</w:t>
      </w:r>
      <w:r w:rsidRPr="00FF6B11">
        <w:rPr>
          <w:rFonts w:ascii="Times New Roman" w:eastAsia="Times New Roman" w:hAnsi="Times New Roman" w:cs="Times New Roman"/>
          <w:color w:val="111214"/>
          <w:sz w:val="22"/>
          <w:lang w:bidi="he-IL"/>
        </w:rPr>
        <w:t>k</w:t>
      </w:r>
      <w:r w:rsidRPr="00FF6B11">
        <w:rPr>
          <w:rFonts w:ascii="Times New Roman" w:eastAsia="Times New Roman" w:hAnsi="Times New Roman" w:cs="Times New Roman"/>
          <w:color w:val="27272A"/>
          <w:sz w:val="22"/>
          <w:lang w:bidi="he-IL"/>
        </w:rPr>
        <w:t xml:space="preserve">e </w:t>
      </w:r>
      <w:r w:rsidRPr="00FF6B11">
        <w:rPr>
          <w:rFonts w:ascii="Times New Roman" w:eastAsia="Times New Roman" w:hAnsi="Times New Roman" w:cs="Times New Roman"/>
          <w:color w:val="111214"/>
          <w:sz w:val="22"/>
          <w:lang w:bidi="he-IL"/>
        </w:rPr>
        <w:t>p</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 xml:space="preserve">ce </w:t>
      </w:r>
      <w:r w:rsidRPr="00FF6B11">
        <w:rPr>
          <w:rFonts w:ascii="Times New Roman" w:eastAsia="Times New Roman" w:hAnsi="Times New Roman" w:cs="Times New Roman"/>
          <w:color w:val="27272A"/>
          <w:sz w:val="22"/>
          <w:lang w:bidi="he-IL"/>
        </w:rPr>
        <w:t>w</w:t>
      </w:r>
      <w:r w:rsidRPr="00FF6B11">
        <w:rPr>
          <w:rFonts w:ascii="Times New Roman" w:eastAsia="Times New Roman" w:hAnsi="Times New Roman" w:cs="Times New Roman"/>
          <w:color w:val="111214"/>
          <w:sz w:val="22"/>
          <w:lang w:bidi="he-IL"/>
        </w:rPr>
        <w:t>i</w:t>
      </w:r>
      <w:r w:rsidRPr="00FF6B11">
        <w:rPr>
          <w:rFonts w:ascii="Times New Roman" w:eastAsia="Times New Roman" w:hAnsi="Times New Roman" w:cs="Times New Roman"/>
          <w:color w:val="27272A"/>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11214"/>
          <w:sz w:val="22"/>
          <w:lang w:bidi="he-IL"/>
        </w:rPr>
        <w:t>i</w:t>
      </w:r>
      <w:r w:rsidRPr="00FF6B11">
        <w:rPr>
          <w:rFonts w:ascii="Times New Roman" w:eastAsia="Times New Roman" w:hAnsi="Times New Roman" w:cs="Times New Roman"/>
          <w:color w:val="000003"/>
          <w:sz w:val="22"/>
          <w:lang w:bidi="he-IL"/>
        </w:rPr>
        <w:t>n f</w:t>
      </w:r>
      <w:r w:rsidRPr="00FF6B11">
        <w:rPr>
          <w:rFonts w:ascii="Times New Roman" w:eastAsia="Times New Roman" w:hAnsi="Times New Roman" w:cs="Times New Roman"/>
          <w:color w:val="111214"/>
          <w:sz w:val="22"/>
          <w:lang w:bidi="he-IL"/>
        </w:rPr>
        <w:t>i</w:t>
      </w:r>
      <w:r w:rsidRPr="00FF6B11">
        <w:rPr>
          <w:rFonts w:ascii="Times New Roman" w:eastAsia="Times New Roman" w:hAnsi="Times New Roman" w:cs="Times New Roman"/>
          <w:color w:val="27272A"/>
          <w:sz w:val="22"/>
          <w:lang w:bidi="he-IL"/>
        </w:rPr>
        <w:t>f</w:t>
      </w:r>
      <w:r w:rsidRPr="00FF6B11">
        <w:rPr>
          <w:rFonts w:ascii="Times New Roman" w:eastAsia="Times New Roman" w:hAnsi="Times New Roman" w:cs="Times New Roman"/>
          <w:color w:val="111214"/>
          <w:sz w:val="22"/>
          <w:lang w:bidi="he-IL"/>
        </w:rPr>
        <w:t>tee</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11214"/>
          <w:sz w:val="22"/>
          <w:lang w:bidi="he-IL"/>
        </w:rPr>
        <w:t>work</w:t>
      </w:r>
      <w:r w:rsidRPr="00FF6B11">
        <w:rPr>
          <w:rFonts w:ascii="Times New Roman" w:eastAsia="Times New Roman" w:hAnsi="Times New Roman" w:cs="Times New Roman"/>
          <w:color w:val="000003"/>
          <w:sz w:val="22"/>
          <w:lang w:bidi="he-IL"/>
        </w:rPr>
        <w:t>in</w:t>
      </w:r>
      <w:r w:rsidRPr="00FF6B11">
        <w:rPr>
          <w:rFonts w:ascii="Times New Roman" w:eastAsia="Times New Roman" w:hAnsi="Times New Roman" w:cs="Times New Roman"/>
          <w:color w:val="27272A"/>
          <w:sz w:val="22"/>
          <w:lang w:bidi="he-IL"/>
        </w:rPr>
        <w:t xml:space="preserve">g </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27272A"/>
          <w:sz w:val="22"/>
          <w:lang w:bidi="he-IL"/>
        </w:rPr>
        <w:t>y</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27272A"/>
          <w:sz w:val="22"/>
          <w:lang w:bidi="he-IL"/>
        </w:rPr>
        <w:t xml:space="preserve">. </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hi</w:t>
      </w:r>
      <w:r w:rsidRPr="00FF6B11">
        <w:rPr>
          <w:rFonts w:ascii="Times New Roman" w:eastAsia="Times New Roman" w:hAnsi="Times New Roman" w:cs="Times New Roman"/>
          <w:color w:val="111214"/>
          <w:sz w:val="22"/>
          <w:lang w:bidi="he-IL"/>
        </w:rPr>
        <w:t>s is 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27272A"/>
          <w:sz w:val="22"/>
          <w:lang w:bidi="he-IL"/>
        </w:rPr>
        <w:t xml:space="preserve">e </w:t>
      </w:r>
      <w:r w:rsidRPr="00FF6B11">
        <w:rPr>
          <w:rFonts w:ascii="Times New Roman" w:eastAsia="Times New Roman" w:hAnsi="Times New Roman" w:cs="Times New Roman"/>
          <w:color w:val="111214"/>
          <w:sz w:val="22"/>
          <w:lang w:bidi="he-IL"/>
        </w:rPr>
        <w:t>f</w:t>
      </w:r>
      <w:r w:rsidRPr="00FF6B11">
        <w:rPr>
          <w:rFonts w:ascii="Times New Roman" w:eastAsia="Times New Roman" w:hAnsi="Times New Roman" w:cs="Times New Roman"/>
          <w:color w:val="000003"/>
          <w:sz w:val="22"/>
          <w:lang w:bidi="he-IL"/>
        </w:rPr>
        <w:t>in</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 xml:space="preserve">l </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pp</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al</w:t>
      </w:r>
      <w:r w:rsidRPr="00FF6B11">
        <w:rPr>
          <w:rFonts w:ascii="Times New Roman" w:eastAsia="Times New Roman" w:hAnsi="Times New Roman" w:cs="Times New Roman"/>
          <w:color w:val="000001"/>
          <w:sz w:val="22"/>
          <w:lang w:bidi="he-IL"/>
        </w:rPr>
        <w:t xml:space="preserve">. </w:t>
      </w:r>
    </w:p>
    <w:p w14:paraId="65BCA374" w14:textId="77777777" w:rsidR="00FF6B11" w:rsidRPr="00FF6B11" w:rsidRDefault="00FF6B11" w:rsidP="00FF6B11">
      <w:pPr>
        <w:widowControl w:val="0"/>
        <w:autoSpaceDE w:val="0"/>
        <w:autoSpaceDN w:val="0"/>
        <w:adjustRightInd w:val="0"/>
        <w:spacing w:line="273" w:lineRule="exact"/>
        <w:ind w:left="5" w:right="18"/>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 xml:space="preserve">Each stated time frame will be the ordinary process. More time may be necessary in the event </w:t>
      </w:r>
      <w:r w:rsidRPr="00FF6B11">
        <w:rPr>
          <w:rFonts w:ascii="Times New Roman" w:eastAsia="Times New Roman" w:hAnsi="Times New Roman" w:cs="Times New Roman"/>
          <w:color w:val="000003"/>
          <w:sz w:val="22"/>
          <w:lang w:bidi="he-IL"/>
        </w:rPr>
        <w:br/>
        <w:t xml:space="preserve">of a lengthy investigation, hearing, illness, or other unforeseen circumstances. </w:t>
      </w:r>
    </w:p>
    <w:p w14:paraId="10D77A1A" w14:textId="77777777" w:rsidR="00FF6B11" w:rsidRPr="00FF6B11" w:rsidRDefault="00FF6B11" w:rsidP="00FF6B11">
      <w:pPr>
        <w:widowControl w:val="0"/>
        <w:autoSpaceDE w:val="0"/>
        <w:autoSpaceDN w:val="0"/>
        <w:adjustRightInd w:val="0"/>
        <w:spacing w:line="268" w:lineRule="exact"/>
        <w:ind w:left="14" w:right="316"/>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 xml:space="preserve">The complainant will be notified of results at each step of the grievance process. All grievances with all papers, recommendations, and decisions related to federal or state regulations, will be reported to the vice president for Academic Affairs in whose office all files will be kept. Because grievance and appeal processes are private university administrative hearings, legal counselor representation is inappropriate. </w:t>
      </w:r>
    </w:p>
    <w:p w14:paraId="5E92879D" w14:textId="77777777" w:rsidR="00FF6B11" w:rsidRDefault="00FF6B11" w:rsidP="00FF6B11">
      <w:pPr>
        <w:widowControl w:val="0"/>
        <w:autoSpaceDE w:val="0"/>
        <w:autoSpaceDN w:val="0"/>
        <w:adjustRightInd w:val="0"/>
        <w:spacing w:before="235" w:line="278" w:lineRule="exact"/>
        <w:ind w:left="19" w:right="19"/>
        <w:outlineLvl w:val="2"/>
        <w:rPr>
          <w:rFonts w:ascii="Times New Roman" w:eastAsia="Times New Roman" w:hAnsi="Times New Roman" w:cs="Times New Roman"/>
          <w:b/>
          <w:bCs/>
          <w:color w:val="C00000"/>
          <w:sz w:val="25"/>
          <w:szCs w:val="25"/>
          <w:lang w:bidi="he-IL"/>
        </w:rPr>
      </w:pPr>
    </w:p>
    <w:p w14:paraId="0A474968" w14:textId="77777777" w:rsidR="00FF6B11" w:rsidRDefault="00FF6B11" w:rsidP="00FF6B11">
      <w:pPr>
        <w:widowControl w:val="0"/>
        <w:autoSpaceDE w:val="0"/>
        <w:autoSpaceDN w:val="0"/>
        <w:adjustRightInd w:val="0"/>
        <w:spacing w:before="235" w:line="278" w:lineRule="exact"/>
        <w:ind w:left="19" w:right="19"/>
        <w:outlineLvl w:val="2"/>
        <w:rPr>
          <w:rFonts w:ascii="Times New Roman" w:eastAsia="Times New Roman" w:hAnsi="Times New Roman" w:cs="Times New Roman"/>
          <w:b/>
          <w:bCs/>
          <w:color w:val="C00000"/>
          <w:sz w:val="25"/>
          <w:szCs w:val="25"/>
          <w:lang w:bidi="he-IL"/>
        </w:rPr>
      </w:pPr>
    </w:p>
    <w:p w14:paraId="3573EC92" w14:textId="6D47CFB1" w:rsidR="00FF6B11" w:rsidRPr="00FF6B11" w:rsidRDefault="00FF6B11" w:rsidP="00FF6B11">
      <w:pPr>
        <w:widowControl w:val="0"/>
        <w:autoSpaceDE w:val="0"/>
        <w:autoSpaceDN w:val="0"/>
        <w:adjustRightInd w:val="0"/>
        <w:spacing w:before="235" w:line="278" w:lineRule="exact"/>
        <w:ind w:left="19" w:right="19"/>
        <w:outlineLvl w:val="2"/>
        <w:rPr>
          <w:rFonts w:ascii="Times New Roman" w:eastAsia="Times New Roman" w:hAnsi="Times New Roman" w:cs="Times New Roman"/>
          <w:b/>
          <w:bCs/>
          <w:color w:val="C00000"/>
          <w:sz w:val="25"/>
          <w:szCs w:val="25"/>
          <w:lang w:bidi="he-IL"/>
        </w:rPr>
      </w:pPr>
      <w:bookmarkStart w:id="20" w:name="_Toc117786214"/>
      <w:r w:rsidRPr="00FF6B11">
        <w:rPr>
          <w:rFonts w:ascii="Times New Roman" w:eastAsia="Times New Roman" w:hAnsi="Times New Roman" w:cs="Times New Roman"/>
          <w:b/>
          <w:bCs/>
          <w:color w:val="C00000"/>
          <w:sz w:val="25"/>
          <w:szCs w:val="25"/>
          <w:lang w:bidi="he-IL"/>
        </w:rPr>
        <w:t>Student Grievance and Appeal Policy (Academic)</w:t>
      </w:r>
      <w:bookmarkEnd w:id="20"/>
      <w:r w:rsidRPr="00FF6B11">
        <w:rPr>
          <w:rFonts w:ascii="Times New Roman" w:eastAsia="Times New Roman" w:hAnsi="Times New Roman" w:cs="Times New Roman"/>
          <w:b/>
          <w:bCs/>
          <w:color w:val="C00000"/>
          <w:sz w:val="25"/>
          <w:szCs w:val="25"/>
          <w:lang w:bidi="he-IL"/>
        </w:rPr>
        <w:t xml:space="preserve"> </w:t>
      </w:r>
    </w:p>
    <w:p w14:paraId="3B476E90" w14:textId="77777777" w:rsidR="00FF6B11" w:rsidRPr="00FF6B11" w:rsidRDefault="00FF6B11" w:rsidP="00FF6B11">
      <w:pPr>
        <w:widowControl w:val="0"/>
        <w:autoSpaceDE w:val="0"/>
        <w:autoSpaceDN w:val="0"/>
        <w:adjustRightInd w:val="0"/>
        <w:spacing w:line="264" w:lineRule="exact"/>
        <w:ind w:left="9" w:right="172"/>
        <w:rPr>
          <w:rFonts w:ascii="Times New Roman" w:eastAsia="Times New Roman" w:hAnsi="Times New Roman" w:cs="Times New Roman"/>
          <w:color w:val="000003"/>
          <w:sz w:val="22"/>
          <w:szCs w:val="21"/>
          <w:lang w:bidi="he-IL"/>
        </w:rPr>
      </w:pPr>
      <w:r w:rsidRPr="00FF6B11">
        <w:rPr>
          <w:rFonts w:ascii="Times New Roman" w:eastAsia="Times New Roman" w:hAnsi="Times New Roman" w:cs="Times New Roman"/>
          <w:color w:val="111214"/>
          <w:sz w:val="22"/>
          <w:szCs w:val="21"/>
          <w:lang w:bidi="he-IL"/>
        </w:rPr>
        <w:t>A s</w:t>
      </w:r>
      <w:r w:rsidRPr="00FF6B11">
        <w:rPr>
          <w:rFonts w:ascii="Times New Roman" w:eastAsia="Times New Roman" w:hAnsi="Times New Roman" w:cs="Times New Roman"/>
          <w:color w:val="000003"/>
          <w:sz w:val="22"/>
          <w:szCs w:val="21"/>
          <w:lang w:bidi="he-IL"/>
        </w:rPr>
        <w:t>tud</w:t>
      </w:r>
      <w:r w:rsidRPr="00FF6B11">
        <w:rPr>
          <w:rFonts w:ascii="Times New Roman" w:eastAsia="Times New Roman" w:hAnsi="Times New Roman" w:cs="Times New Roman"/>
          <w:color w:val="111214"/>
          <w:sz w:val="22"/>
          <w:szCs w:val="21"/>
          <w:lang w:bidi="he-IL"/>
        </w:rPr>
        <w:t>e</w:t>
      </w:r>
      <w:r w:rsidRPr="00FF6B11">
        <w:rPr>
          <w:rFonts w:ascii="Times New Roman" w:eastAsia="Times New Roman" w:hAnsi="Times New Roman" w:cs="Times New Roman"/>
          <w:color w:val="000003"/>
          <w:sz w:val="22"/>
          <w:szCs w:val="21"/>
          <w:lang w:bidi="he-IL"/>
        </w:rPr>
        <w:t xml:space="preserve">nt </w:t>
      </w:r>
      <w:r w:rsidRPr="00FF6B11">
        <w:rPr>
          <w:rFonts w:ascii="Times New Roman" w:eastAsia="Times New Roman" w:hAnsi="Times New Roman" w:cs="Times New Roman"/>
          <w:color w:val="111214"/>
          <w:sz w:val="22"/>
          <w:szCs w:val="21"/>
          <w:lang w:bidi="he-IL"/>
        </w:rPr>
        <w:t>w</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11214"/>
          <w:sz w:val="22"/>
          <w:szCs w:val="21"/>
          <w:lang w:bidi="he-IL"/>
        </w:rPr>
        <w:t xml:space="preserve">o </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11214"/>
          <w:sz w:val="22"/>
          <w:szCs w:val="21"/>
          <w:lang w:bidi="he-IL"/>
        </w:rPr>
        <w:t xml:space="preserve">as </w:t>
      </w:r>
      <w:r w:rsidRPr="00FF6B11">
        <w:rPr>
          <w:rFonts w:ascii="Times New Roman" w:eastAsia="Times New Roman" w:hAnsi="Times New Roman" w:cs="Times New Roman"/>
          <w:color w:val="000003"/>
          <w:sz w:val="22"/>
          <w:szCs w:val="21"/>
          <w:lang w:bidi="he-IL"/>
        </w:rPr>
        <w:t>a gri</w:t>
      </w:r>
      <w:r w:rsidRPr="00FF6B11">
        <w:rPr>
          <w:rFonts w:ascii="Times New Roman" w:eastAsia="Times New Roman" w:hAnsi="Times New Roman" w:cs="Times New Roman"/>
          <w:color w:val="111214"/>
          <w:sz w:val="22"/>
          <w:szCs w:val="21"/>
          <w:lang w:bidi="he-IL"/>
        </w:rPr>
        <w:t>eva</w:t>
      </w:r>
      <w:r w:rsidRPr="00FF6B11">
        <w:rPr>
          <w:rFonts w:ascii="Times New Roman" w:eastAsia="Times New Roman" w:hAnsi="Times New Roman" w:cs="Times New Roman"/>
          <w:color w:val="000003"/>
          <w:sz w:val="22"/>
          <w:szCs w:val="21"/>
          <w:lang w:bidi="he-IL"/>
        </w:rPr>
        <w:t>nce rel</w:t>
      </w:r>
      <w:r w:rsidRPr="00FF6B11">
        <w:rPr>
          <w:rFonts w:ascii="Times New Roman" w:eastAsia="Times New Roman" w:hAnsi="Times New Roman" w:cs="Times New Roman"/>
          <w:color w:val="111214"/>
          <w:sz w:val="22"/>
          <w:szCs w:val="21"/>
          <w:lang w:bidi="he-IL"/>
        </w:rPr>
        <w:t>a</w:t>
      </w:r>
      <w:r w:rsidRPr="00FF6B11">
        <w:rPr>
          <w:rFonts w:ascii="Times New Roman" w:eastAsia="Times New Roman" w:hAnsi="Times New Roman" w:cs="Times New Roman"/>
          <w:color w:val="000003"/>
          <w:sz w:val="22"/>
          <w:szCs w:val="21"/>
          <w:lang w:bidi="he-IL"/>
        </w:rPr>
        <w:t>t</w:t>
      </w:r>
      <w:r w:rsidRPr="00FF6B11">
        <w:rPr>
          <w:rFonts w:ascii="Times New Roman" w:eastAsia="Times New Roman" w:hAnsi="Times New Roman" w:cs="Times New Roman"/>
          <w:color w:val="111214"/>
          <w:sz w:val="22"/>
          <w:szCs w:val="21"/>
          <w:lang w:bidi="he-IL"/>
        </w:rPr>
        <w:t>e</w:t>
      </w:r>
      <w:r w:rsidRPr="00FF6B11">
        <w:rPr>
          <w:rFonts w:ascii="Times New Roman" w:eastAsia="Times New Roman" w:hAnsi="Times New Roman" w:cs="Times New Roman"/>
          <w:color w:val="000003"/>
          <w:sz w:val="22"/>
          <w:szCs w:val="21"/>
          <w:lang w:bidi="he-IL"/>
        </w:rPr>
        <w:t xml:space="preserve">d to </w:t>
      </w:r>
      <w:r w:rsidRPr="00FF6B11">
        <w:rPr>
          <w:rFonts w:ascii="Times New Roman" w:eastAsia="Times New Roman" w:hAnsi="Times New Roman" w:cs="Times New Roman"/>
          <w:color w:val="111214"/>
          <w:sz w:val="22"/>
          <w:szCs w:val="21"/>
          <w:lang w:bidi="he-IL"/>
        </w:rPr>
        <w:t xml:space="preserve">a </w:t>
      </w:r>
      <w:r w:rsidRPr="00FF6B11">
        <w:rPr>
          <w:rFonts w:ascii="Times New Roman" w:eastAsia="Times New Roman" w:hAnsi="Times New Roman" w:cs="Times New Roman"/>
          <w:color w:val="000003"/>
          <w:sz w:val="22"/>
          <w:szCs w:val="21"/>
          <w:lang w:bidi="he-IL"/>
        </w:rPr>
        <w:t>c</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000003"/>
          <w:sz w:val="22"/>
          <w:szCs w:val="21"/>
          <w:lang w:bidi="he-IL"/>
        </w:rPr>
        <w:t xml:space="preserve">urse </w:t>
      </w:r>
      <w:r w:rsidRPr="00FF6B11">
        <w:rPr>
          <w:rFonts w:ascii="Times New Roman" w:eastAsia="Times New Roman" w:hAnsi="Times New Roman" w:cs="Times New Roman"/>
          <w:color w:val="111214"/>
          <w:sz w:val="22"/>
          <w:szCs w:val="21"/>
          <w:lang w:bidi="he-IL"/>
        </w:rPr>
        <w:t>gr</w:t>
      </w:r>
      <w:r w:rsidRPr="00FF6B11">
        <w:rPr>
          <w:rFonts w:ascii="Times New Roman" w:eastAsia="Times New Roman" w:hAnsi="Times New Roman" w:cs="Times New Roman"/>
          <w:color w:val="000003"/>
          <w:sz w:val="22"/>
          <w:szCs w:val="21"/>
          <w:lang w:bidi="he-IL"/>
        </w:rPr>
        <w:t xml:space="preserve">ade or an </w:t>
      </w:r>
      <w:r w:rsidRPr="00FF6B11">
        <w:rPr>
          <w:rFonts w:ascii="Times New Roman" w:eastAsia="Times New Roman" w:hAnsi="Times New Roman" w:cs="Times New Roman"/>
          <w:color w:val="111214"/>
          <w:sz w:val="22"/>
          <w:szCs w:val="21"/>
          <w:lang w:bidi="he-IL"/>
        </w:rPr>
        <w:t>a</w:t>
      </w:r>
      <w:r w:rsidRPr="00FF6B11">
        <w:rPr>
          <w:rFonts w:ascii="Times New Roman" w:eastAsia="Times New Roman" w:hAnsi="Times New Roman" w:cs="Times New Roman"/>
          <w:color w:val="000003"/>
          <w:sz w:val="22"/>
          <w:szCs w:val="21"/>
          <w:lang w:bidi="he-IL"/>
        </w:rPr>
        <w:t>cad</w:t>
      </w:r>
      <w:r w:rsidRPr="00FF6B11">
        <w:rPr>
          <w:rFonts w:ascii="Times New Roman" w:eastAsia="Times New Roman" w:hAnsi="Times New Roman" w:cs="Times New Roman"/>
          <w:color w:val="111214"/>
          <w:sz w:val="22"/>
          <w:szCs w:val="21"/>
          <w:lang w:bidi="he-IL"/>
        </w:rPr>
        <w:t>e</w:t>
      </w:r>
      <w:r w:rsidRPr="00FF6B11">
        <w:rPr>
          <w:rFonts w:ascii="Times New Roman" w:eastAsia="Times New Roman" w:hAnsi="Times New Roman" w:cs="Times New Roman"/>
          <w:color w:val="000003"/>
          <w:sz w:val="22"/>
          <w:szCs w:val="21"/>
          <w:lang w:bidi="he-IL"/>
        </w:rPr>
        <w:t>mi</w:t>
      </w:r>
      <w:r w:rsidRPr="00FF6B11">
        <w:rPr>
          <w:rFonts w:ascii="Times New Roman" w:eastAsia="Times New Roman" w:hAnsi="Times New Roman" w:cs="Times New Roman"/>
          <w:color w:val="111214"/>
          <w:sz w:val="22"/>
          <w:szCs w:val="21"/>
          <w:lang w:bidi="he-IL"/>
        </w:rPr>
        <w:t xml:space="preserve">c </w:t>
      </w:r>
      <w:r w:rsidRPr="00FF6B11">
        <w:rPr>
          <w:rFonts w:ascii="Times New Roman" w:eastAsia="Times New Roman" w:hAnsi="Times New Roman" w:cs="Times New Roman"/>
          <w:color w:val="000003"/>
          <w:sz w:val="22"/>
          <w:szCs w:val="21"/>
          <w:lang w:bidi="he-IL"/>
        </w:rPr>
        <w:t>p</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000003"/>
          <w:sz w:val="22"/>
          <w:szCs w:val="21"/>
          <w:lang w:bidi="he-IL"/>
        </w:rPr>
        <w:t>lic</w:t>
      </w:r>
      <w:r w:rsidRPr="00FF6B11">
        <w:rPr>
          <w:rFonts w:ascii="Times New Roman" w:eastAsia="Times New Roman" w:hAnsi="Times New Roman" w:cs="Times New Roman"/>
          <w:color w:val="27272A"/>
          <w:sz w:val="22"/>
          <w:szCs w:val="21"/>
          <w:lang w:bidi="he-IL"/>
        </w:rPr>
        <w:t xml:space="preserve">y </w:t>
      </w:r>
      <w:r w:rsidRPr="00FF6B11">
        <w:rPr>
          <w:rFonts w:ascii="Times New Roman" w:eastAsia="Times New Roman" w:hAnsi="Times New Roman" w:cs="Times New Roman"/>
          <w:color w:val="000003"/>
          <w:sz w:val="22"/>
          <w:szCs w:val="21"/>
          <w:lang w:bidi="he-IL"/>
        </w:rPr>
        <w:t>d</w:t>
      </w:r>
      <w:r w:rsidRPr="00FF6B11">
        <w:rPr>
          <w:rFonts w:ascii="Times New Roman" w:eastAsia="Times New Roman" w:hAnsi="Times New Roman" w:cs="Times New Roman"/>
          <w:color w:val="111214"/>
          <w:sz w:val="22"/>
          <w:szCs w:val="21"/>
          <w:lang w:bidi="he-IL"/>
        </w:rPr>
        <w:t>e</w:t>
      </w:r>
      <w:r w:rsidRPr="00FF6B11">
        <w:rPr>
          <w:rFonts w:ascii="Times New Roman" w:eastAsia="Times New Roman" w:hAnsi="Times New Roman" w:cs="Times New Roman"/>
          <w:color w:val="000003"/>
          <w:sz w:val="22"/>
          <w:szCs w:val="21"/>
          <w:lang w:bidi="he-IL"/>
        </w:rPr>
        <w:t>ci</w:t>
      </w:r>
      <w:r w:rsidRPr="00FF6B11">
        <w:rPr>
          <w:rFonts w:ascii="Times New Roman" w:eastAsia="Times New Roman" w:hAnsi="Times New Roman" w:cs="Times New Roman"/>
          <w:color w:val="111214"/>
          <w:sz w:val="22"/>
          <w:szCs w:val="21"/>
          <w:lang w:bidi="he-IL"/>
        </w:rPr>
        <w:t>s</w:t>
      </w:r>
      <w:r w:rsidRPr="00FF6B11">
        <w:rPr>
          <w:rFonts w:ascii="Times New Roman" w:eastAsia="Times New Roman" w:hAnsi="Times New Roman" w:cs="Times New Roman"/>
          <w:color w:val="000003"/>
          <w:sz w:val="22"/>
          <w:szCs w:val="21"/>
          <w:lang w:bidi="he-IL"/>
        </w:rPr>
        <w:t>ion</w:t>
      </w:r>
      <w:r w:rsidRPr="00FF6B11">
        <w:rPr>
          <w:rFonts w:ascii="Times New Roman" w:eastAsia="Times New Roman" w:hAnsi="Times New Roman" w:cs="Times New Roman"/>
          <w:color w:val="27272A"/>
          <w:sz w:val="22"/>
          <w:szCs w:val="21"/>
          <w:lang w:bidi="he-IL"/>
        </w:rPr>
        <w:t xml:space="preserve">, </w:t>
      </w:r>
      <w:r w:rsidRPr="00FF6B11">
        <w:rPr>
          <w:rFonts w:ascii="Times New Roman" w:eastAsia="Times New Roman" w:hAnsi="Times New Roman" w:cs="Times New Roman"/>
          <w:color w:val="000003"/>
          <w:sz w:val="22"/>
          <w:szCs w:val="21"/>
          <w:lang w:bidi="he-IL"/>
        </w:rPr>
        <w:t>in</w:t>
      </w:r>
      <w:r w:rsidRPr="00FF6B11">
        <w:rPr>
          <w:rFonts w:ascii="Times New Roman" w:eastAsia="Times New Roman" w:hAnsi="Times New Roman" w:cs="Times New Roman"/>
          <w:color w:val="27272A"/>
          <w:sz w:val="22"/>
          <w:szCs w:val="21"/>
          <w:lang w:bidi="he-IL"/>
        </w:rPr>
        <w:t>c</w:t>
      </w:r>
      <w:r w:rsidRPr="00FF6B11">
        <w:rPr>
          <w:rFonts w:ascii="Times New Roman" w:eastAsia="Times New Roman" w:hAnsi="Times New Roman" w:cs="Times New Roman"/>
          <w:color w:val="000003"/>
          <w:sz w:val="22"/>
          <w:szCs w:val="21"/>
          <w:lang w:bidi="he-IL"/>
        </w:rPr>
        <w:t>ludin</w:t>
      </w:r>
      <w:r w:rsidRPr="00FF6B11">
        <w:rPr>
          <w:rFonts w:ascii="Times New Roman" w:eastAsia="Times New Roman" w:hAnsi="Times New Roman" w:cs="Times New Roman"/>
          <w:color w:val="111214"/>
          <w:sz w:val="22"/>
          <w:szCs w:val="21"/>
          <w:lang w:bidi="he-IL"/>
        </w:rPr>
        <w:t xml:space="preserve">g </w:t>
      </w:r>
      <w:r w:rsidRPr="00FF6B11">
        <w:rPr>
          <w:rFonts w:ascii="Times New Roman" w:eastAsia="Times New Roman" w:hAnsi="Times New Roman" w:cs="Times New Roman"/>
          <w:color w:val="000003"/>
          <w:sz w:val="22"/>
          <w:szCs w:val="21"/>
          <w:lang w:bidi="he-IL"/>
        </w:rPr>
        <w:t>th</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27272A"/>
          <w:sz w:val="22"/>
          <w:szCs w:val="21"/>
          <w:lang w:bidi="he-IL"/>
        </w:rPr>
        <w:t>s</w:t>
      </w:r>
      <w:r w:rsidRPr="00FF6B11">
        <w:rPr>
          <w:rFonts w:ascii="Times New Roman" w:eastAsia="Times New Roman" w:hAnsi="Times New Roman" w:cs="Times New Roman"/>
          <w:color w:val="111214"/>
          <w:sz w:val="22"/>
          <w:szCs w:val="21"/>
          <w:lang w:bidi="he-IL"/>
        </w:rPr>
        <w:t xml:space="preserve">e </w:t>
      </w:r>
      <w:r w:rsidRPr="00FF6B11">
        <w:rPr>
          <w:rFonts w:ascii="Times New Roman" w:eastAsia="Times New Roman" w:hAnsi="Times New Roman" w:cs="Times New Roman"/>
          <w:color w:val="000003"/>
          <w:sz w:val="22"/>
          <w:szCs w:val="21"/>
          <w:lang w:bidi="he-IL"/>
        </w:rPr>
        <w:t>b</w:t>
      </w:r>
      <w:r w:rsidRPr="00FF6B11">
        <w:rPr>
          <w:rFonts w:ascii="Times New Roman" w:eastAsia="Times New Roman" w:hAnsi="Times New Roman" w:cs="Times New Roman"/>
          <w:color w:val="111214"/>
          <w:sz w:val="22"/>
          <w:szCs w:val="21"/>
          <w:lang w:bidi="he-IL"/>
        </w:rPr>
        <w:t>e</w:t>
      </w:r>
      <w:r w:rsidRPr="00FF6B11">
        <w:rPr>
          <w:rFonts w:ascii="Times New Roman" w:eastAsia="Times New Roman" w:hAnsi="Times New Roman" w:cs="Times New Roman"/>
          <w:color w:val="000003"/>
          <w:sz w:val="22"/>
          <w:szCs w:val="21"/>
          <w:lang w:bidi="he-IL"/>
        </w:rPr>
        <w:t>lie</w:t>
      </w:r>
      <w:r w:rsidRPr="00FF6B11">
        <w:rPr>
          <w:rFonts w:ascii="Times New Roman" w:eastAsia="Times New Roman" w:hAnsi="Times New Roman" w:cs="Times New Roman"/>
          <w:color w:val="111214"/>
          <w:sz w:val="22"/>
          <w:szCs w:val="21"/>
          <w:lang w:bidi="he-IL"/>
        </w:rPr>
        <w:t>ve</w:t>
      </w:r>
      <w:r w:rsidRPr="00FF6B11">
        <w:rPr>
          <w:rFonts w:ascii="Times New Roman" w:eastAsia="Times New Roman" w:hAnsi="Times New Roman" w:cs="Times New Roman"/>
          <w:color w:val="000003"/>
          <w:sz w:val="22"/>
          <w:szCs w:val="21"/>
          <w:lang w:bidi="he-IL"/>
        </w:rPr>
        <w:t>d t</w:t>
      </w:r>
      <w:r w:rsidRPr="00FF6B11">
        <w:rPr>
          <w:rFonts w:ascii="Times New Roman" w:eastAsia="Times New Roman" w:hAnsi="Times New Roman" w:cs="Times New Roman"/>
          <w:color w:val="111214"/>
          <w:sz w:val="22"/>
          <w:szCs w:val="21"/>
          <w:lang w:bidi="he-IL"/>
        </w:rPr>
        <w:t xml:space="preserve">o </w:t>
      </w:r>
      <w:r w:rsidRPr="00FF6B11">
        <w:rPr>
          <w:rFonts w:ascii="Times New Roman" w:eastAsia="Times New Roman" w:hAnsi="Times New Roman" w:cs="Times New Roman"/>
          <w:color w:val="000003"/>
          <w:sz w:val="22"/>
          <w:szCs w:val="21"/>
          <w:lang w:bidi="he-IL"/>
        </w:rPr>
        <w:t>be di</w:t>
      </w:r>
      <w:r w:rsidRPr="00FF6B11">
        <w:rPr>
          <w:rFonts w:ascii="Times New Roman" w:eastAsia="Times New Roman" w:hAnsi="Times New Roman" w:cs="Times New Roman"/>
          <w:color w:val="111214"/>
          <w:sz w:val="22"/>
          <w:szCs w:val="21"/>
          <w:lang w:bidi="he-IL"/>
        </w:rPr>
        <w:t>s</w:t>
      </w:r>
      <w:r w:rsidRPr="00FF6B11">
        <w:rPr>
          <w:rFonts w:ascii="Times New Roman" w:eastAsia="Times New Roman" w:hAnsi="Times New Roman" w:cs="Times New Roman"/>
          <w:color w:val="000003"/>
          <w:sz w:val="22"/>
          <w:szCs w:val="21"/>
          <w:lang w:bidi="he-IL"/>
        </w:rPr>
        <w:t>c</w:t>
      </w:r>
      <w:r w:rsidRPr="00FF6B11">
        <w:rPr>
          <w:rFonts w:ascii="Times New Roman" w:eastAsia="Times New Roman" w:hAnsi="Times New Roman" w:cs="Times New Roman"/>
          <w:color w:val="111214"/>
          <w:sz w:val="22"/>
          <w:szCs w:val="21"/>
          <w:lang w:bidi="he-IL"/>
        </w:rPr>
        <w:t>r</w:t>
      </w:r>
      <w:r w:rsidRPr="00FF6B11">
        <w:rPr>
          <w:rFonts w:ascii="Times New Roman" w:eastAsia="Times New Roman" w:hAnsi="Times New Roman" w:cs="Times New Roman"/>
          <w:color w:val="000003"/>
          <w:sz w:val="22"/>
          <w:szCs w:val="21"/>
          <w:lang w:bidi="he-IL"/>
        </w:rPr>
        <w:t>im</w:t>
      </w:r>
      <w:r w:rsidRPr="00FF6B11">
        <w:rPr>
          <w:rFonts w:ascii="Times New Roman" w:eastAsia="Times New Roman" w:hAnsi="Times New Roman" w:cs="Times New Roman"/>
          <w:color w:val="111214"/>
          <w:sz w:val="22"/>
          <w:szCs w:val="21"/>
          <w:lang w:bidi="he-IL"/>
        </w:rPr>
        <w:t>i</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111214"/>
          <w:sz w:val="22"/>
          <w:szCs w:val="21"/>
          <w:lang w:bidi="he-IL"/>
        </w:rPr>
        <w:t>a</w:t>
      </w:r>
      <w:r w:rsidRPr="00FF6B11">
        <w:rPr>
          <w:rFonts w:ascii="Times New Roman" w:eastAsia="Times New Roman" w:hAnsi="Times New Roman" w:cs="Times New Roman"/>
          <w:color w:val="000003"/>
          <w:sz w:val="22"/>
          <w:szCs w:val="21"/>
          <w:lang w:bidi="he-IL"/>
        </w:rPr>
        <w:t>t</w:t>
      </w:r>
      <w:r w:rsidRPr="00FF6B11">
        <w:rPr>
          <w:rFonts w:ascii="Times New Roman" w:eastAsia="Times New Roman" w:hAnsi="Times New Roman" w:cs="Times New Roman"/>
          <w:color w:val="27272A"/>
          <w:sz w:val="22"/>
          <w:szCs w:val="21"/>
          <w:lang w:bidi="he-IL"/>
        </w:rPr>
        <w:t>o</w:t>
      </w:r>
      <w:r w:rsidRPr="00FF6B11">
        <w:rPr>
          <w:rFonts w:ascii="Times New Roman" w:eastAsia="Times New Roman" w:hAnsi="Times New Roman" w:cs="Times New Roman"/>
          <w:color w:val="000003"/>
          <w:sz w:val="22"/>
          <w:szCs w:val="21"/>
          <w:lang w:bidi="he-IL"/>
        </w:rPr>
        <w:t>r</w:t>
      </w:r>
      <w:r w:rsidRPr="00FF6B11">
        <w:rPr>
          <w:rFonts w:ascii="Times New Roman" w:eastAsia="Times New Roman" w:hAnsi="Times New Roman" w:cs="Times New Roman"/>
          <w:color w:val="111214"/>
          <w:sz w:val="22"/>
          <w:szCs w:val="21"/>
          <w:lang w:bidi="he-IL"/>
        </w:rPr>
        <w:t xml:space="preserve">y </w:t>
      </w:r>
      <w:r w:rsidRPr="00FF6B11">
        <w:rPr>
          <w:rFonts w:ascii="Times New Roman" w:eastAsia="Times New Roman" w:hAnsi="Times New Roman" w:cs="Times New Roman"/>
          <w:color w:val="000003"/>
          <w:sz w:val="22"/>
          <w:szCs w:val="21"/>
          <w:lang w:bidi="he-IL"/>
        </w:rPr>
        <w:t>b</w:t>
      </w:r>
      <w:r w:rsidRPr="00FF6B11">
        <w:rPr>
          <w:rFonts w:ascii="Times New Roman" w:eastAsia="Times New Roman" w:hAnsi="Times New Roman" w:cs="Times New Roman"/>
          <w:color w:val="111214"/>
          <w:sz w:val="22"/>
          <w:szCs w:val="21"/>
          <w:lang w:bidi="he-IL"/>
        </w:rPr>
        <w:t>as</w:t>
      </w:r>
      <w:r w:rsidRPr="00FF6B11">
        <w:rPr>
          <w:rFonts w:ascii="Times New Roman" w:eastAsia="Times New Roman" w:hAnsi="Times New Roman" w:cs="Times New Roman"/>
          <w:color w:val="000003"/>
          <w:sz w:val="22"/>
          <w:szCs w:val="21"/>
          <w:lang w:bidi="he-IL"/>
        </w:rPr>
        <w:t xml:space="preserve">ed </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000003"/>
          <w:sz w:val="22"/>
          <w:szCs w:val="21"/>
          <w:lang w:bidi="he-IL"/>
        </w:rPr>
        <w:t>n r</w:t>
      </w:r>
      <w:r w:rsidRPr="00FF6B11">
        <w:rPr>
          <w:rFonts w:ascii="Times New Roman" w:eastAsia="Times New Roman" w:hAnsi="Times New Roman" w:cs="Times New Roman"/>
          <w:color w:val="111214"/>
          <w:sz w:val="22"/>
          <w:szCs w:val="21"/>
          <w:lang w:bidi="he-IL"/>
        </w:rPr>
        <w:t>ace</w:t>
      </w:r>
      <w:r w:rsidRPr="00FF6B11">
        <w:rPr>
          <w:rFonts w:ascii="Times New Roman" w:eastAsia="Times New Roman" w:hAnsi="Times New Roman" w:cs="Times New Roman"/>
          <w:color w:val="27272A"/>
          <w:sz w:val="22"/>
          <w:szCs w:val="21"/>
          <w:lang w:bidi="he-IL"/>
        </w:rPr>
        <w:t xml:space="preserve">, </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111214"/>
          <w:sz w:val="22"/>
          <w:szCs w:val="21"/>
          <w:lang w:bidi="he-IL"/>
        </w:rPr>
        <w:t>a</w:t>
      </w:r>
      <w:r w:rsidRPr="00FF6B11">
        <w:rPr>
          <w:rFonts w:ascii="Times New Roman" w:eastAsia="Times New Roman" w:hAnsi="Times New Roman" w:cs="Times New Roman"/>
          <w:color w:val="000003"/>
          <w:sz w:val="22"/>
          <w:szCs w:val="21"/>
          <w:lang w:bidi="he-IL"/>
        </w:rPr>
        <w:t>ti</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111214"/>
          <w:sz w:val="22"/>
          <w:szCs w:val="21"/>
          <w:lang w:bidi="he-IL"/>
        </w:rPr>
        <w:t>a</w:t>
      </w:r>
      <w:r w:rsidRPr="00FF6B11">
        <w:rPr>
          <w:rFonts w:ascii="Times New Roman" w:eastAsia="Times New Roman" w:hAnsi="Times New Roman" w:cs="Times New Roman"/>
          <w:color w:val="000003"/>
          <w:sz w:val="22"/>
          <w:szCs w:val="21"/>
          <w:lang w:bidi="he-IL"/>
        </w:rPr>
        <w:t xml:space="preserve">l </w:t>
      </w:r>
      <w:r w:rsidRPr="00FF6B11">
        <w:rPr>
          <w:rFonts w:ascii="Times New Roman" w:eastAsia="Times New Roman" w:hAnsi="Times New Roman" w:cs="Times New Roman"/>
          <w:color w:val="111214"/>
          <w:sz w:val="22"/>
          <w:szCs w:val="21"/>
          <w:lang w:bidi="he-IL"/>
        </w:rPr>
        <w:t>or</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11214"/>
          <w:sz w:val="22"/>
          <w:szCs w:val="21"/>
          <w:lang w:bidi="he-IL"/>
        </w:rPr>
        <w:t>g</w:t>
      </w:r>
      <w:r w:rsidRPr="00FF6B11">
        <w:rPr>
          <w:rFonts w:ascii="Times New Roman" w:eastAsia="Times New Roman" w:hAnsi="Times New Roman" w:cs="Times New Roman"/>
          <w:color w:val="000003"/>
          <w:sz w:val="22"/>
          <w:szCs w:val="21"/>
          <w:lang w:bidi="he-IL"/>
        </w:rPr>
        <w:t>in</w:t>
      </w:r>
      <w:r w:rsidRPr="00FF6B11">
        <w:rPr>
          <w:rFonts w:ascii="Times New Roman" w:eastAsia="Times New Roman" w:hAnsi="Times New Roman" w:cs="Times New Roman"/>
          <w:color w:val="27272A"/>
          <w:sz w:val="22"/>
          <w:szCs w:val="21"/>
          <w:lang w:bidi="he-IL"/>
        </w:rPr>
        <w:t xml:space="preserve">, </w:t>
      </w:r>
      <w:r w:rsidRPr="00FF6B11">
        <w:rPr>
          <w:rFonts w:ascii="Times New Roman" w:eastAsia="Times New Roman" w:hAnsi="Times New Roman" w:cs="Times New Roman"/>
          <w:color w:val="111214"/>
          <w:sz w:val="22"/>
          <w:szCs w:val="21"/>
          <w:lang w:bidi="he-IL"/>
        </w:rPr>
        <w:t>c</w:t>
      </w:r>
      <w:r w:rsidRPr="00FF6B11">
        <w:rPr>
          <w:rFonts w:ascii="Times New Roman" w:eastAsia="Times New Roman" w:hAnsi="Times New Roman" w:cs="Times New Roman"/>
          <w:color w:val="27272A"/>
          <w:sz w:val="22"/>
          <w:szCs w:val="21"/>
          <w:lang w:bidi="he-IL"/>
        </w:rPr>
        <w:t>o</w:t>
      </w:r>
      <w:r w:rsidRPr="00FF6B11">
        <w:rPr>
          <w:rFonts w:ascii="Times New Roman" w:eastAsia="Times New Roman" w:hAnsi="Times New Roman" w:cs="Times New Roman"/>
          <w:color w:val="000003"/>
          <w:sz w:val="22"/>
          <w:szCs w:val="21"/>
          <w:lang w:bidi="he-IL"/>
        </w:rPr>
        <w:t>l</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000003"/>
          <w:sz w:val="22"/>
          <w:szCs w:val="21"/>
          <w:lang w:bidi="he-IL"/>
        </w:rPr>
        <w:t>r</w:t>
      </w:r>
      <w:r w:rsidRPr="00FF6B11">
        <w:rPr>
          <w:rFonts w:ascii="Times New Roman" w:eastAsia="Times New Roman" w:hAnsi="Times New Roman" w:cs="Times New Roman"/>
          <w:color w:val="111214"/>
          <w:sz w:val="22"/>
          <w:szCs w:val="21"/>
          <w:lang w:bidi="he-IL"/>
        </w:rPr>
        <w:t>, sex</w:t>
      </w:r>
      <w:r w:rsidRPr="00FF6B11">
        <w:rPr>
          <w:rFonts w:ascii="Times New Roman" w:eastAsia="Times New Roman" w:hAnsi="Times New Roman" w:cs="Times New Roman"/>
          <w:color w:val="49494A"/>
          <w:sz w:val="22"/>
          <w:szCs w:val="21"/>
          <w:lang w:bidi="he-IL"/>
        </w:rPr>
        <w:t xml:space="preserve">, </w:t>
      </w:r>
      <w:r w:rsidRPr="00FF6B11">
        <w:rPr>
          <w:rFonts w:ascii="Times New Roman" w:eastAsia="Times New Roman" w:hAnsi="Times New Roman" w:cs="Times New Roman"/>
          <w:color w:val="000003"/>
          <w:sz w:val="22"/>
          <w:szCs w:val="21"/>
          <w:lang w:bidi="he-IL"/>
        </w:rPr>
        <w:t>di</w:t>
      </w:r>
      <w:r w:rsidRPr="00FF6B11">
        <w:rPr>
          <w:rFonts w:ascii="Times New Roman" w:eastAsia="Times New Roman" w:hAnsi="Times New Roman" w:cs="Times New Roman"/>
          <w:color w:val="111214"/>
          <w:sz w:val="22"/>
          <w:szCs w:val="21"/>
          <w:lang w:bidi="he-IL"/>
        </w:rPr>
        <w:t>s</w:t>
      </w:r>
      <w:r w:rsidRPr="00FF6B11">
        <w:rPr>
          <w:rFonts w:ascii="Times New Roman" w:eastAsia="Times New Roman" w:hAnsi="Times New Roman" w:cs="Times New Roman"/>
          <w:color w:val="000003"/>
          <w:sz w:val="22"/>
          <w:szCs w:val="21"/>
          <w:lang w:bidi="he-IL"/>
        </w:rPr>
        <w:t>abili</w:t>
      </w:r>
      <w:r w:rsidRPr="00FF6B11">
        <w:rPr>
          <w:rFonts w:ascii="Times New Roman" w:eastAsia="Times New Roman" w:hAnsi="Times New Roman" w:cs="Times New Roman"/>
          <w:color w:val="111214"/>
          <w:sz w:val="22"/>
          <w:szCs w:val="21"/>
          <w:lang w:bidi="he-IL"/>
        </w:rPr>
        <w:t>t</w:t>
      </w:r>
      <w:r w:rsidRPr="00FF6B11">
        <w:rPr>
          <w:rFonts w:ascii="Times New Roman" w:eastAsia="Times New Roman" w:hAnsi="Times New Roman" w:cs="Times New Roman"/>
          <w:color w:val="27272A"/>
          <w:sz w:val="22"/>
          <w:szCs w:val="21"/>
          <w:lang w:bidi="he-IL"/>
        </w:rPr>
        <w:t xml:space="preserve">y, </w:t>
      </w:r>
      <w:r w:rsidRPr="00FF6B11">
        <w:rPr>
          <w:rFonts w:ascii="Times New Roman" w:eastAsia="Times New Roman" w:hAnsi="Times New Roman" w:cs="Times New Roman"/>
          <w:color w:val="111214"/>
          <w:sz w:val="22"/>
          <w:szCs w:val="21"/>
          <w:lang w:bidi="he-IL"/>
        </w:rPr>
        <w:t>or a</w:t>
      </w:r>
      <w:r w:rsidRPr="00FF6B11">
        <w:rPr>
          <w:rFonts w:ascii="Times New Roman" w:eastAsia="Times New Roman" w:hAnsi="Times New Roman" w:cs="Times New Roman"/>
          <w:color w:val="000003"/>
          <w:sz w:val="22"/>
          <w:szCs w:val="21"/>
          <w:lang w:bidi="he-IL"/>
        </w:rPr>
        <w:t>g</w:t>
      </w:r>
      <w:r w:rsidRPr="00FF6B11">
        <w:rPr>
          <w:rFonts w:ascii="Times New Roman" w:eastAsia="Times New Roman" w:hAnsi="Times New Roman" w:cs="Times New Roman"/>
          <w:color w:val="111214"/>
          <w:sz w:val="22"/>
          <w:szCs w:val="21"/>
          <w:lang w:bidi="he-IL"/>
        </w:rPr>
        <w:t>e</w:t>
      </w:r>
      <w:r w:rsidRPr="00FF6B11">
        <w:rPr>
          <w:rFonts w:ascii="Times New Roman" w:eastAsia="Times New Roman" w:hAnsi="Times New Roman" w:cs="Times New Roman"/>
          <w:color w:val="27272A"/>
          <w:sz w:val="22"/>
          <w:szCs w:val="21"/>
          <w:lang w:bidi="he-IL"/>
        </w:rPr>
        <w:t xml:space="preserve">, </w:t>
      </w:r>
      <w:r w:rsidRPr="00FF6B11">
        <w:rPr>
          <w:rFonts w:ascii="Times New Roman" w:eastAsia="Times New Roman" w:hAnsi="Times New Roman" w:cs="Times New Roman"/>
          <w:color w:val="111214"/>
          <w:sz w:val="22"/>
          <w:szCs w:val="21"/>
          <w:lang w:bidi="he-IL"/>
        </w:rPr>
        <w:t>s</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000003"/>
          <w:sz w:val="22"/>
          <w:szCs w:val="21"/>
          <w:lang w:bidi="he-IL"/>
        </w:rPr>
        <w:t xml:space="preserve">uld </w:t>
      </w:r>
      <w:r w:rsidRPr="00FF6B11">
        <w:rPr>
          <w:rFonts w:ascii="Times New Roman" w:eastAsia="Times New Roman" w:hAnsi="Times New Roman" w:cs="Times New Roman"/>
          <w:color w:val="111214"/>
          <w:sz w:val="22"/>
          <w:szCs w:val="21"/>
          <w:lang w:bidi="he-IL"/>
        </w:rPr>
        <w:t>fo</w:t>
      </w:r>
      <w:r w:rsidRPr="00FF6B11">
        <w:rPr>
          <w:rFonts w:ascii="Times New Roman" w:eastAsia="Times New Roman" w:hAnsi="Times New Roman" w:cs="Times New Roman"/>
          <w:color w:val="000003"/>
          <w:sz w:val="22"/>
          <w:szCs w:val="21"/>
          <w:lang w:bidi="he-IL"/>
        </w:rPr>
        <w:t>ll</w:t>
      </w:r>
      <w:r w:rsidRPr="00FF6B11">
        <w:rPr>
          <w:rFonts w:ascii="Times New Roman" w:eastAsia="Times New Roman" w:hAnsi="Times New Roman" w:cs="Times New Roman"/>
          <w:color w:val="111214"/>
          <w:sz w:val="22"/>
          <w:szCs w:val="21"/>
          <w:lang w:bidi="he-IL"/>
        </w:rPr>
        <w:t xml:space="preserve">ow </w:t>
      </w:r>
      <w:r w:rsidRPr="00FF6B11">
        <w:rPr>
          <w:rFonts w:ascii="Times New Roman" w:eastAsia="Times New Roman" w:hAnsi="Times New Roman" w:cs="Times New Roman"/>
          <w:color w:val="000003"/>
          <w:sz w:val="22"/>
          <w:szCs w:val="21"/>
          <w:lang w:bidi="he-IL"/>
        </w:rPr>
        <w:t>th</w:t>
      </w:r>
      <w:r w:rsidRPr="00FF6B11">
        <w:rPr>
          <w:rFonts w:ascii="Times New Roman" w:eastAsia="Times New Roman" w:hAnsi="Times New Roman" w:cs="Times New Roman"/>
          <w:color w:val="111214"/>
          <w:sz w:val="22"/>
          <w:szCs w:val="21"/>
          <w:lang w:bidi="he-IL"/>
        </w:rPr>
        <w:t>e</w:t>
      </w:r>
      <w:r w:rsidRPr="00FF6B11">
        <w:rPr>
          <w:rFonts w:ascii="Times New Roman" w:eastAsia="Times New Roman" w:hAnsi="Times New Roman" w:cs="Times New Roman"/>
          <w:color w:val="27272A"/>
          <w:sz w:val="22"/>
          <w:szCs w:val="21"/>
          <w:lang w:bidi="he-IL"/>
        </w:rPr>
        <w:t>s</w:t>
      </w:r>
      <w:r w:rsidRPr="00FF6B11">
        <w:rPr>
          <w:rFonts w:ascii="Times New Roman" w:eastAsia="Times New Roman" w:hAnsi="Times New Roman" w:cs="Times New Roman"/>
          <w:color w:val="111214"/>
          <w:sz w:val="22"/>
          <w:szCs w:val="21"/>
          <w:lang w:bidi="he-IL"/>
        </w:rPr>
        <w:t xml:space="preserve">e </w:t>
      </w:r>
      <w:r w:rsidRPr="00FF6B11">
        <w:rPr>
          <w:rFonts w:ascii="Times New Roman" w:eastAsia="Times New Roman" w:hAnsi="Times New Roman" w:cs="Times New Roman"/>
          <w:color w:val="000003"/>
          <w:sz w:val="22"/>
          <w:szCs w:val="21"/>
          <w:lang w:bidi="he-IL"/>
        </w:rPr>
        <w:t>pr</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000003"/>
          <w:sz w:val="22"/>
          <w:szCs w:val="21"/>
          <w:lang w:bidi="he-IL"/>
        </w:rPr>
        <w:t>ced</w:t>
      </w:r>
      <w:r w:rsidRPr="00FF6B11">
        <w:rPr>
          <w:rFonts w:ascii="Times New Roman" w:eastAsia="Times New Roman" w:hAnsi="Times New Roman" w:cs="Times New Roman"/>
          <w:color w:val="111214"/>
          <w:sz w:val="22"/>
          <w:szCs w:val="21"/>
          <w:lang w:bidi="he-IL"/>
        </w:rPr>
        <w:t>u</w:t>
      </w:r>
      <w:r w:rsidRPr="00FF6B11">
        <w:rPr>
          <w:rFonts w:ascii="Times New Roman" w:eastAsia="Times New Roman" w:hAnsi="Times New Roman" w:cs="Times New Roman"/>
          <w:color w:val="000003"/>
          <w:sz w:val="22"/>
          <w:szCs w:val="21"/>
          <w:lang w:bidi="he-IL"/>
        </w:rPr>
        <w:t>r</w:t>
      </w:r>
      <w:r w:rsidRPr="00FF6B11">
        <w:rPr>
          <w:rFonts w:ascii="Times New Roman" w:eastAsia="Times New Roman" w:hAnsi="Times New Roman" w:cs="Times New Roman"/>
          <w:color w:val="111214"/>
          <w:sz w:val="22"/>
          <w:szCs w:val="21"/>
          <w:lang w:bidi="he-IL"/>
        </w:rPr>
        <w:t xml:space="preserve">es </w:t>
      </w:r>
      <w:r w:rsidRPr="00FF6B11">
        <w:rPr>
          <w:rFonts w:ascii="Times New Roman" w:eastAsia="Times New Roman" w:hAnsi="Times New Roman" w:cs="Times New Roman"/>
          <w:color w:val="000003"/>
          <w:sz w:val="22"/>
          <w:szCs w:val="21"/>
          <w:lang w:bidi="he-IL"/>
        </w:rPr>
        <w:t>f</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000003"/>
          <w:sz w:val="22"/>
          <w:szCs w:val="21"/>
          <w:lang w:bidi="he-IL"/>
        </w:rPr>
        <w:t>r r</w:t>
      </w:r>
      <w:r w:rsidRPr="00FF6B11">
        <w:rPr>
          <w:rFonts w:ascii="Times New Roman" w:eastAsia="Times New Roman" w:hAnsi="Times New Roman" w:cs="Times New Roman"/>
          <w:color w:val="111214"/>
          <w:sz w:val="22"/>
          <w:szCs w:val="21"/>
          <w:lang w:bidi="he-IL"/>
        </w:rPr>
        <w:t>es</w:t>
      </w:r>
      <w:r w:rsidRPr="00FF6B11">
        <w:rPr>
          <w:rFonts w:ascii="Times New Roman" w:eastAsia="Times New Roman" w:hAnsi="Times New Roman" w:cs="Times New Roman"/>
          <w:color w:val="27272A"/>
          <w:sz w:val="22"/>
          <w:szCs w:val="21"/>
          <w:lang w:bidi="he-IL"/>
        </w:rPr>
        <w:t>o</w:t>
      </w:r>
      <w:r w:rsidRPr="00FF6B11">
        <w:rPr>
          <w:rFonts w:ascii="Times New Roman" w:eastAsia="Times New Roman" w:hAnsi="Times New Roman" w:cs="Times New Roman"/>
          <w:color w:val="000003"/>
          <w:sz w:val="22"/>
          <w:szCs w:val="21"/>
          <w:lang w:bidi="he-IL"/>
        </w:rPr>
        <w:t>luti</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000003"/>
          <w:sz w:val="22"/>
          <w:szCs w:val="21"/>
          <w:lang w:bidi="he-IL"/>
        </w:rPr>
        <w:t xml:space="preserve">n. </w:t>
      </w:r>
    </w:p>
    <w:p w14:paraId="3E6955C4" w14:textId="77777777" w:rsidR="00FF6B11" w:rsidRPr="00FF6B11" w:rsidRDefault="00FF6B11" w:rsidP="00FF6B11">
      <w:pPr>
        <w:widowControl w:val="0"/>
        <w:autoSpaceDE w:val="0"/>
        <w:autoSpaceDN w:val="0"/>
        <w:adjustRightInd w:val="0"/>
        <w:spacing w:line="273" w:lineRule="exact"/>
        <w:ind w:right="33"/>
        <w:rPr>
          <w:rFonts w:ascii="Times New Roman" w:eastAsia="Times New Roman" w:hAnsi="Times New Roman" w:cs="Times New Roman"/>
          <w:color w:val="000003"/>
          <w:sz w:val="22"/>
          <w:szCs w:val="21"/>
          <w:lang w:bidi="he-IL"/>
        </w:rPr>
      </w:pPr>
      <w:r w:rsidRPr="00FF6B11">
        <w:rPr>
          <w:rFonts w:ascii="Times New Roman" w:eastAsia="Times New Roman" w:hAnsi="Times New Roman" w:cs="Times New Roman"/>
          <w:color w:val="111214"/>
          <w:sz w:val="22"/>
          <w:szCs w:val="21"/>
          <w:lang w:bidi="he-IL"/>
        </w:rPr>
        <w:t>S</w:t>
      </w:r>
      <w:r w:rsidRPr="00FF6B11">
        <w:rPr>
          <w:rFonts w:ascii="Times New Roman" w:eastAsia="Times New Roman" w:hAnsi="Times New Roman" w:cs="Times New Roman"/>
          <w:color w:val="000003"/>
          <w:sz w:val="22"/>
          <w:szCs w:val="21"/>
          <w:lang w:bidi="he-IL"/>
        </w:rPr>
        <w:t>tud</w:t>
      </w:r>
      <w:r w:rsidRPr="00FF6B11">
        <w:rPr>
          <w:rFonts w:ascii="Times New Roman" w:eastAsia="Times New Roman" w:hAnsi="Times New Roman" w:cs="Times New Roman"/>
          <w:color w:val="111214"/>
          <w:sz w:val="22"/>
          <w:szCs w:val="21"/>
          <w:lang w:bidi="he-IL"/>
        </w:rPr>
        <w:t>e</w:t>
      </w:r>
      <w:r w:rsidRPr="00FF6B11">
        <w:rPr>
          <w:rFonts w:ascii="Times New Roman" w:eastAsia="Times New Roman" w:hAnsi="Times New Roman" w:cs="Times New Roman"/>
          <w:color w:val="000003"/>
          <w:sz w:val="22"/>
          <w:szCs w:val="21"/>
          <w:lang w:bidi="he-IL"/>
        </w:rPr>
        <w:t>nt</w:t>
      </w:r>
      <w:r w:rsidRPr="00FF6B11">
        <w:rPr>
          <w:rFonts w:ascii="Times New Roman" w:eastAsia="Times New Roman" w:hAnsi="Times New Roman" w:cs="Times New Roman"/>
          <w:color w:val="27272A"/>
          <w:sz w:val="22"/>
          <w:szCs w:val="21"/>
          <w:lang w:bidi="he-IL"/>
        </w:rPr>
        <w:t xml:space="preserve">s </w:t>
      </w:r>
      <w:r w:rsidRPr="00FF6B11">
        <w:rPr>
          <w:rFonts w:ascii="Times New Roman" w:eastAsia="Times New Roman" w:hAnsi="Times New Roman" w:cs="Times New Roman"/>
          <w:color w:val="000003"/>
          <w:sz w:val="22"/>
          <w:szCs w:val="21"/>
          <w:lang w:bidi="he-IL"/>
        </w:rPr>
        <w:t>mu</w:t>
      </w:r>
      <w:r w:rsidRPr="00FF6B11">
        <w:rPr>
          <w:rFonts w:ascii="Times New Roman" w:eastAsia="Times New Roman" w:hAnsi="Times New Roman" w:cs="Times New Roman"/>
          <w:color w:val="111214"/>
          <w:sz w:val="22"/>
          <w:szCs w:val="21"/>
          <w:lang w:bidi="he-IL"/>
        </w:rPr>
        <w:t>s</w:t>
      </w:r>
      <w:r w:rsidRPr="00FF6B11">
        <w:rPr>
          <w:rFonts w:ascii="Times New Roman" w:eastAsia="Times New Roman" w:hAnsi="Times New Roman" w:cs="Times New Roman"/>
          <w:color w:val="000003"/>
          <w:sz w:val="22"/>
          <w:szCs w:val="21"/>
          <w:lang w:bidi="he-IL"/>
        </w:rPr>
        <w:t>t b</w:t>
      </w:r>
      <w:r w:rsidRPr="00FF6B11">
        <w:rPr>
          <w:rFonts w:ascii="Times New Roman" w:eastAsia="Times New Roman" w:hAnsi="Times New Roman" w:cs="Times New Roman"/>
          <w:color w:val="111214"/>
          <w:sz w:val="22"/>
          <w:szCs w:val="21"/>
          <w:lang w:bidi="he-IL"/>
        </w:rPr>
        <w:t>eg</w:t>
      </w:r>
      <w:r w:rsidRPr="00FF6B11">
        <w:rPr>
          <w:rFonts w:ascii="Times New Roman" w:eastAsia="Times New Roman" w:hAnsi="Times New Roman" w:cs="Times New Roman"/>
          <w:color w:val="000003"/>
          <w:sz w:val="22"/>
          <w:szCs w:val="21"/>
          <w:lang w:bidi="he-IL"/>
        </w:rPr>
        <w:t xml:space="preserve">in </w:t>
      </w:r>
      <w:r w:rsidRPr="00FF6B11">
        <w:rPr>
          <w:rFonts w:ascii="Times New Roman" w:eastAsia="Times New Roman" w:hAnsi="Times New Roman" w:cs="Times New Roman"/>
          <w:color w:val="111214"/>
          <w:sz w:val="22"/>
          <w:szCs w:val="21"/>
          <w:lang w:bidi="he-IL"/>
        </w:rPr>
        <w:t>w</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11214"/>
          <w:sz w:val="22"/>
          <w:szCs w:val="21"/>
          <w:lang w:bidi="he-IL"/>
        </w:rPr>
        <w:t>t</w:t>
      </w:r>
      <w:r w:rsidRPr="00FF6B11">
        <w:rPr>
          <w:rFonts w:ascii="Times New Roman" w:eastAsia="Times New Roman" w:hAnsi="Times New Roman" w:cs="Times New Roman"/>
          <w:color w:val="000003"/>
          <w:sz w:val="22"/>
          <w:szCs w:val="21"/>
          <w:lang w:bidi="he-IL"/>
        </w:rPr>
        <w:t>h th</w:t>
      </w:r>
      <w:r w:rsidRPr="00FF6B11">
        <w:rPr>
          <w:rFonts w:ascii="Times New Roman" w:eastAsia="Times New Roman" w:hAnsi="Times New Roman" w:cs="Times New Roman"/>
          <w:color w:val="111214"/>
          <w:sz w:val="22"/>
          <w:szCs w:val="21"/>
          <w:lang w:bidi="he-IL"/>
        </w:rPr>
        <w:t xml:space="preserve">e </w:t>
      </w:r>
      <w:r w:rsidRPr="00FF6B11">
        <w:rPr>
          <w:rFonts w:ascii="Times New Roman" w:eastAsia="Times New Roman" w:hAnsi="Times New Roman" w:cs="Times New Roman"/>
          <w:color w:val="000003"/>
          <w:sz w:val="22"/>
          <w:szCs w:val="21"/>
          <w:lang w:bidi="he-IL"/>
        </w:rPr>
        <w:t>a</w:t>
      </w:r>
      <w:r w:rsidRPr="00FF6B11">
        <w:rPr>
          <w:rFonts w:ascii="Times New Roman" w:eastAsia="Times New Roman" w:hAnsi="Times New Roman" w:cs="Times New Roman"/>
          <w:color w:val="111214"/>
          <w:sz w:val="22"/>
          <w:szCs w:val="21"/>
          <w:lang w:bidi="he-IL"/>
        </w:rPr>
        <w:t>wa</w:t>
      </w:r>
      <w:r w:rsidRPr="00FF6B11">
        <w:rPr>
          <w:rFonts w:ascii="Times New Roman" w:eastAsia="Times New Roman" w:hAnsi="Times New Roman" w:cs="Times New Roman"/>
          <w:color w:val="000003"/>
          <w:sz w:val="22"/>
          <w:szCs w:val="21"/>
          <w:lang w:bidi="he-IL"/>
        </w:rPr>
        <w:t>ren</w:t>
      </w:r>
      <w:r w:rsidRPr="00FF6B11">
        <w:rPr>
          <w:rFonts w:ascii="Times New Roman" w:eastAsia="Times New Roman" w:hAnsi="Times New Roman" w:cs="Times New Roman"/>
          <w:color w:val="111214"/>
          <w:sz w:val="22"/>
          <w:szCs w:val="21"/>
          <w:lang w:bidi="he-IL"/>
        </w:rPr>
        <w:t>es</w:t>
      </w:r>
      <w:r w:rsidRPr="00FF6B11">
        <w:rPr>
          <w:rFonts w:ascii="Times New Roman" w:eastAsia="Times New Roman" w:hAnsi="Times New Roman" w:cs="Times New Roman"/>
          <w:color w:val="000003"/>
          <w:sz w:val="22"/>
          <w:szCs w:val="21"/>
          <w:lang w:bidi="he-IL"/>
        </w:rPr>
        <w:t>s th</w:t>
      </w:r>
      <w:r w:rsidRPr="00FF6B11">
        <w:rPr>
          <w:rFonts w:ascii="Times New Roman" w:eastAsia="Times New Roman" w:hAnsi="Times New Roman" w:cs="Times New Roman"/>
          <w:color w:val="111214"/>
          <w:sz w:val="22"/>
          <w:szCs w:val="21"/>
          <w:lang w:bidi="he-IL"/>
        </w:rPr>
        <w:t>a</w:t>
      </w:r>
      <w:r w:rsidRPr="00FF6B11">
        <w:rPr>
          <w:rFonts w:ascii="Times New Roman" w:eastAsia="Times New Roman" w:hAnsi="Times New Roman" w:cs="Times New Roman"/>
          <w:color w:val="000003"/>
          <w:sz w:val="22"/>
          <w:szCs w:val="21"/>
          <w:lang w:bidi="he-IL"/>
        </w:rPr>
        <w:t>t the uni</w:t>
      </w:r>
      <w:r w:rsidRPr="00FF6B11">
        <w:rPr>
          <w:rFonts w:ascii="Times New Roman" w:eastAsia="Times New Roman" w:hAnsi="Times New Roman" w:cs="Times New Roman"/>
          <w:color w:val="27272A"/>
          <w:sz w:val="22"/>
          <w:szCs w:val="21"/>
          <w:lang w:bidi="he-IL"/>
        </w:rPr>
        <w:t>v</w:t>
      </w:r>
      <w:r w:rsidRPr="00FF6B11">
        <w:rPr>
          <w:rFonts w:ascii="Times New Roman" w:eastAsia="Times New Roman" w:hAnsi="Times New Roman" w:cs="Times New Roman"/>
          <w:color w:val="111214"/>
          <w:sz w:val="22"/>
          <w:szCs w:val="21"/>
          <w:lang w:bidi="he-IL"/>
        </w:rPr>
        <w:t>e</w:t>
      </w:r>
      <w:r w:rsidRPr="00FF6B11">
        <w:rPr>
          <w:rFonts w:ascii="Times New Roman" w:eastAsia="Times New Roman" w:hAnsi="Times New Roman" w:cs="Times New Roman"/>
          <w:color w:val="000003"/>
          <w:sz w:val="22"/>
          <w:szCs w:val="21"/>
          <w:lang w:bidi="he-IL"/>
        </w:rPr>
        <w:t>r</w:t>
      </w:r>
      <w:r w:rsidRPr="00FF6B11">
        <w:rPr>
          <w:rFonts w:ascii="Times New Roman" w:eastAsia="Times New Roman" w:hAnsi="Times New Roman" w:cs="Times New Roman"/>
          <w:color w:val="111214"/>
          <w:sz w:val="22"/>
          <w:szCs w:val="21"/>
          <w:lang w:bidi="he-IL"/>
        </w:rPr>
        <w:t>s</w:t>
      </w:r>
      <w:r w:rsidRPr="00FF6B11">
        <w:rPr>
          <w:rFonts w:ascii="Times New Roman" w:eastAsia="Times New Roman" w:hAnsi="Times New Roman" w:cs="Times New Roman"/>
          <w:color w:val="000003"/>
          <w:sz w:val="22"/>
          <w:szCs w:val="21"/>
          <w:lang w:bidi="he-IL"/>
        </w:rPr>
        <w:t>it</w:t>
      </w:r>
      <w:r w:rsidRPr="00FF6B11">
        <w:rPr>
          <w:rFonts w:ascii="Times New Roman" w:eastAsia="Times New Roman" w:hAnsi="Times New Roman" w:cs="Times New Roman"/>
          <w:color w:val="111214"/>
          <w:sz w:val="22"/>
          <w:szCs w:val="21"/>
          <w:lang w:bidi="he-IL"/>
        </w:rPr>
        <w:t>y fo</w:t>
      </w:r>
      <w:r w:rsidRPr="00FF6B11">
        <w:rPr>
          <w:rFonts w:ascii="Times New Roman" w:eastAsia="Times New Roman" w:hAnsi="Times New Roman" w:cs="Times New Roman"/>
          <w:color w:val="000003"/>
          <w:sz w:val="22"/>
          <w:szCs w:val="21"/>
          <w:lang w:bidi="he-IL"/>
        </w:rPr>
        <w:t>ll</w:t>
      </w:r>
      <w:r w:rsidRPr="00FF6B11">
        <w:rPr>
          <w:rFonts w:ascii="Times New Roman" w:eastAsia="Times New Roman" w:hAnsi="Times New Roman" w:cs="Times New Roman"/>
          <w:color w:val="111214"/>
          <w:sz w:val="22"/>
          <w:szCs w:val="21"/>
          <w:lang w:bidi="he-IL"/>
        </w:rPr>
        <w:t>ows ge</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111214"/>
          <w:sz w:val="22"/>
          <w:szCs w:val="21"/>
          <w:lang w:bidi="he-IL"/>
        </w:rPr>
        <w:t>e</w:t>
      </w:r>
      <w:r w:rsidRPr="00FF6B11">
        <w:rPr>
          <w:rFonts w:ascii="Times New Roman" w:eastAsia="Times New Roman" w:hAnsi="Times New Roman" w:cs="Times New Roman"/>
          <w:color w:val="000003"/>
          <w:sz w:val="22"/>
          <w:szCs w:val="21"/>
          <w:lang w:bidi="he-IL"/>
        </w:rPr>
        <w:t>r</w:t>
      </w:r>
      <w:r w:rsidRPr="00FF6B11">
        <w:rPr>
          <w:rFonts w:ascii="Times New Roman" w:eastAsia="Times New Roman" w:hAnsi="Times New Roman" w:cs="Times New Roman"/>
          <w:color w:val="111214"/>
          <w:sz w:val="22"/>
          <w:szCs w:val="21"/>
          <w:lang w:bidi="he-IL"/>
        </w:rPr>
        <w:t>a</w:t>
      </w:r>
      <w:r w:rsidRPr="00FF6B11">
        <w:rPr>
          <w:rFonts w:ascii="Times New Roman" w:eastAsia="Times New Roman" w:hAnsi="Times New Roman" w:cs="Times New Roman"/>
          <w:color w:val="000003"/>
          <w:sz w:val="22"/>
          <w:szCs w:val="21"/>
          <w:lang w:bidi="he-IL"/>
        </w:rPr>
        <w:t>ll</w:t>
      </w:r>
      <w:r w:rsidRPr="00FF6B11">
        <w:rPr>
          <w:rFonts w:ascii="Times New Roman" w:eastAsia="Times New Roman" w:hAnsi="Times New Roman" w:cs="Times New Roman"/>
          <w:color w:val="111214"/>
          <w:sz w:val="22"/>
          <w:szCs w:val="21"/>
          <w:lang w:bidi="he-IL"/>
        </w:rPr>
        <w:t>y acce</w:t>
      </w:r>
      <w:r w:rsidRPr="00FF6B11">
        <w:rPr>
          <w:rFonts w:ascii="Times New Roman" w:eastAsia="Times New Roman" w:hAnsi="Times New Roman" w:cs="Times New Roman"/>
          <w:color w:val="000003"/>
          <w:sz w:val="22"/>
          <w:szCs w:val="21"/>
          <w:lang w:bidi="he-IL"/>
        </w:rPr>
        <w:t xml:space="preserve">pted </w:t>
      </w:r>
      <w:r w:rsidRPr="00FF6B11">
        <w:rPr>
          <w:rFonts w:ascii="Times New Roman" w:eastAsia="Times New Roman" w:hAnsi="Times New Roman" w:cs="Times New Roman"/>
          <w:color w:val="111214"/>
          <w:sz w:val="22"/>
          <w:szCs w:val="21"/>
          <w:lang w:bidi="he-IL"/>
        </w:rPr>
        <w:t>co</w:t>
      </w:r>
      <w:r w:rsidRPr="00FF6B11">
        <w:rPr>
          <w:rFonts w:ascii="Times New Roman" w:eastAsia="Times New Roman" w:hAnsi="Times New Roman" w:cs="Times New Roman"/>
          <w:color w:val="000003"/>
          <w:sz w:val="22"/>
          <w:szCs w:val="21"/>
          <w:lang w:bidi="he-IL"/>
        </w:rPr>
        <w:t>ll</w:t>
      </w:r>
      <w:r w:rsidRPr="00FF6B11">
        <w:rPr>
          <w:rFonts w:ascii="Times New Roman" w:eastAsia="Times New Roman" w:hAnsi="Times New Roman" w:cs="Times New Roman"/>
          <w:color w:val="111214"/>
          <w:sz w:val="22"/>
          <w:szCs w:val="21"/>
          <w:lang w:bidi="he-IL"/>
        </w:rPr>
        <w:t xml:space="preserve">ege </w:t>
      </w:r>
      <w:r w:rsidRPr="00FF6B11">
        <w:rPr>
          <w:rFonts w:ascii="Times New Roman" w:eastAsia="Times New Roman" w:hAnsi="Times New Roman" w:cs="Times New Roman"/>
          <w:color w:val="000003"/>
          <w:sz w:val="22"/>
          <w:szCs w:val="21"/>
          <w:lang w:bidi="he-IL"/>
        </w:rPr>
        <w:t>and uni</w:t>
      </w:r>
      <w:r w:rsidRPr="00FF6B11">
        <w:rPr>
          <w:rFonts w:ascii="Times New Roman" w:eastAsia="Times New Roman" w:hAnsi="Times New Roman" w:cs="Times New Roman"/>
          <w:color w:val="111214"/>
          <w:sz w:val="22"/>
          <w:szCs w:val="21"/>
          <w:lang w:bidi="he-IL"/>
        </w:rPr>
        <w:t>v</w:t>
      </w:r>
      <w:r w:rsidRPr="00FF6B11">
        <w:rPr>
          <w:rFonts w:ascii="Times New Roman" w:eastAsia="Times New Roman" w:hAnsi="Times New Roman" w:cs="Times New Roman"/>
          <w:color w:val="000003"/>
          <w:sz w:val="22"/>
          <w:szCs w:val="21"/>
          <w:lang w:bidi="he-IL"/>
        </w:rPr>
        <w:t>er</w:t>
      </w:r>
      <w:r w:rsidRPr="00FF6B11">
        <w:rPr>
          <w:rFonts w:ascii="Times New Roman" w:eastAsia="Times New Roman" w:hAnsi="Times New Roman" w:cs="Times New Roman"/>
          <w:color w:val="111214"/>
          <w:sz w:val="22"/>
          <w:szCs w:val="21"/>
          <w:lang w:bidi="he-IL"/>
        </w:rPr>
        <w:t>si</w:t>
      </w:r>
      <w:r w:rsidRPr="00FF6B11">
        <w:rPr>
          <w:rFonts w:ascii="Times New Roman" w:eastAsia="Times New Roman" w:hAnsi="Times New Roman" w:cs="Times New Roman"/>
          <w:color w:val="000003"/>
          <w:sz w:val="22"/>
          <w:szCs w:val="21"/>
          <w:lang w:bidi="he-IL"/>
        </w:rPr>
        <w:t>t</w:t>
      </w:r>
      <w:r w:rsidRPr="00FF6B11">
        <w:rPr>
          <w:rFonts w:ascii="Times New Roman" w:eastAsia="Times New Roman" w:hAnsi="Times New Roman" w:cs="Times New Roman"/>
          <w:color w:val="111214"/>
          <w:sz w:val="22"/>
          <w:szCs w:val="21"/>
          <w:lang w:bidi="he-IL"/>
        </w:rPr>
        <w:t xml:space="preserve">y </w:t>
      </w:r>
      <w:r w:rsidRPr="00FF6B11">
        <w:rPr>
          <w:rFonts w:ascii="Times New Roman" w:eastAsia="Times New Roman" w:hAnsi="Times New Roman" w:cs="Times New Roman"/>
          <w:color w:val="000003"/>
          <w:sz w:val="22"/>
          <w:szCs w:val="21"/>
          <w:lang w:bidi="he-IL"/>
        </w:rPr>
        <w:t>practice in the d</w:t>
      </w:r>
      <w:r w:rsidRPr="00FF6B11">
        <w:rPr>
          <w:rFonts w:ascii="Times New Roman" w:eastAsia="Times New Roman" w:hAnsi="Times New Roman" w:cs="Times New Roman"/>
          <w:color w:val="111214"/>
          <w:sz w:val="22"/>
          <w:szCs w:val="21"/>
          <w:lang w:bidi="he-IL"/>
        </w:rPr>
        <w:t>eve</w:t>
      </w:r>
      <w:r w:rsidRPr="00FF6B11">
        <w:rPr>
          <w:rFonts w:ascii="Times New Roman" w:eastAsia="Times New Roman" w:hAnsi="Times New Roman" w:cs="Times New Roman"/>
          <w:color w:val="000003"/>
          <w:sz w:val="22"/>
          <w:szCs w:val="21"/>
          <w:lang w:bidi="he-IL"/>
        </w:rPr>
        <w:t>l</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000003"/>
          <w:sz w:val="22"/>
          <w:szCs w:val="21"/>
          <w:lang w:bidi="he-IL"/>
        </w:rPr>
        <w:t xml:space="preserve">pment </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000003"/>
          <w:sz w:val="22"/>
          <w:szCs w:val="21"/>
          <w:lang w:bidi="he-IL"/>
        </w:rPr>
        <w:t>f acad</w:t>
      </w:r>
      <w:r w:rsidRPr="00FF6B11">
        <w:rPr>
          <w:rFonts w:ascii="Times New Roman" w:eastAsia="Times New Roman" w:hAnsi="Times New Roman" w:cs="Times New Roman"/>
          <w:color w:val="111214"/>
          <w:sz w:val="22"/>
          <w:szCs w:val="21"/>
          <w:lang w:bidi="he-IL"/>
        </w:rPr>
        <w:t>e</w:t>
      </w:r>
      <w:r w:rsidRPr="00FF6B11">
        <w:rPr>
          <w:rFonts w:ascii="Times New Roman" w:eastAsia="Times New Roman" w:hAnsi="Times New Roman" w:cs="Times New Roman"/>
          <w:color w:val="000003"/>
          <w:sz w:val="22"/>
          <w:szCs w:val="21"/>
          <w:lang w:bidi="he-IL"/>
        </w:rPr>
        <w:t>m</w:t>
      </w:r>
      <w:r w:rsidRPr="00FF6B11">
        <w:rPr>
          <w:rFonts w:ascii="Times New Roman" w:eastAsia="Times New Roman" w:hAnsi="Times New Roman" w:cs="Times New Roman"/>
          <w:color w:val="000001"/>
          <w:sz w:val="22"/>
          <w:szCs w:val="21"/>
          <w:lang w:bidi="he-IL"/>
        </w:rPr>
        <w:t>i</w:t>
      </w:r>
      <w:r w:rsidRPr="00FF6B11">
        <w:rPr>
          <w:rFonts w:ascii="Times New Roman" w:eastAsia="Times New Roman" w:hAnsi="Times New Roman" w:cs="Times New Roman"/>
          <w:color w:val="000003"/>
          <w:sz w:val="22"/>
          <w:szCs w:val="21"/>
          <w:lang w:bidi="he-IL"/>
        </w:rPr>
        <w:t>c poli</w:t>
      </w:r>
      <w:r w:rsidRPr="00FF6B11">
        <w:rPr>
          <w:rFonts w:ascii="Times New Roman" w:eastAsia="Times New Roman" w:hAnsi="Times New Roman" w:cs="Times New Roman"/>
          <w:color w:val="111214"/>
          <w:sz w:val="22"/>
          <w:szCs w:val="21"/>
          <w:lang w:bidi="he-IL"/>
        </w:rPr>
        <w:t>c</w:t>
      </w:r>
      <w:r w:rsidRPr="00FF6B11">
        <w:rPr>
          <w:rFonts w:ascii="Times New Roman" w:eastAsia="Times New Roman" w:hAnsi="Times New Roman" w:cs="Times New Roman"/>
          <w:color w:val="000003"/>
          <w:sz w:val="22"/>
          <w:szCs w:val="21"/>
          <w:lang w:bidi="he-IL"/>
        </w:rPr>
        <w:t>ies</w:t>
      </w:r>
      <w:r w:rsidRPr="00FF6B11">
        <w:rPr>
          <w:rFonts w:ascii="Times New Roman" w:eastAsia="Times New Roman" w:hAnsi="Times New Roman" w:cs="Times New Roman"/>
          <w:color w:val="111214"/>
          <w:sz w:val="22"/>
          <w:szCs w:val="21"/>
          <w:lang w:bidi="he-IL"/>
        </w:rPr>
        <w:t>, t</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11214"/>
          <w:sz w:val="22"/>
          <w:szCs w:val="21"/>
          <w:lang w:bidi="he-IL"/>
        </w:rPr>
        <w:t>e o</w:t>
      </w:r>
      <w:r w:rsidRPr="00FF6B11">
        <w:rPr>
          <w:rFonts w:ascii="Times New Roman" w:eastAsia="Times New Roman" w:hAnsi="Times New Roman" w:cs="Times New Roman"/>
          <w:color w:val="000003"/>
          <w:sz w:val="22"/>
          <w:szCs w:val="21"/>
          <w:lang w:bidi="he-IL"/>
        </w:rPr>
        <w:t>perati</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000003"/>
          <w:sz w:val="22"/>
          <w:szCs w:val="21"/>
          <w:lang w:bidi="he-IL"/>
        </w:rPr>
        <w:t xml:space="preserve">n </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000003"/>
          <w:sz w:val="22"/>
          <w:szCs w:val="21"/>
          <w:lang w:bidi="he-IL"/>
        </w:rPr>
        <w:t xml:space="preserve">f </w:t>
      </w:r>
      <w:r w:rsidRPr="00FF6B11">
        <w:rPr>
          <w:rFonts w:ascii="Times New Roman" w:eastAsia="Times New Roman" w:hAnsi="Times New Roman" w:cs="Times New Roman"/>
          <w:color w:val="111214"/>
          <w:sz w:val="22"/>
          <w:szCs w:val="21"/>
          <w:lang w:bidi="he-IL"/>
        </w:rPr>
        <w:t>c</w:t>
      </w:r>
      <w:r w:rsidRPr="00FF6B11">
        <w:rPr>
          <w:rFonts w:ascii="Times New Roman" w:eastAsia="Times New Roman" w:hAnsi="Times New Roman" w:cs="Times New Roman"/>
          <w:color w:val="000003"/>
          <w:sz w:val="22"/>
          <w:szCs w:val="21"/>
          <w:lang w:bidi="he-IL"/>
        </w:rPr>
        <w:t>lass</w:t>
      </w:r>
      <w:r w:rsidRPr="00FF6B11">
        <w:rPr>
          <w:rFonts w:ascii="Times New Roman" w:eastAsia="Times New Roman" w:hAnsi="Times New Roman" w:cs="Times New Roman"/>
          <w:color w:val="111214"/>
          <w:sz w:val="22"/>
          <w:szCs w:val="21"/>
          <w:lang w:bidi="he-IL"/>
        </w:rPr>
        <w:t>roo</w:t>
      </w:r>
      <w:r w:rsidRPr="00FF6B11">
        <w:rPr>
          <w:rFonts w:ascii="Times New Roman" w:eastAsia="Times New Roman" w:hAnsi="Times New Roman" w:cs="Times New Roman"/>
          <w:color w:val="000003"/>
          <w:sz w:val="22"/>
          <w:szCs w:val="21"/>
          <w:lang w:bidi="he-IL"/>
        </w:rPr>
        <w:t>ms</w:t>
      </w:r>
      <w:r w:rsidRPr="00FF6B11">
        <w:rPr>
          <w:rFonts w:ascii="Times New Roman" w:eastAsia="Times New Roman" w:hAnsi="Times New Roman" w:cs="Times New Roman"/>
          <w:color w:val="27272A"/>
          <w:sz w:val="22"/>
          <w:szCs w:val="21"/>
          <w:lang w:bidi="he-IL"/>
        </w:rPr>
        <w:t xml:space="preserve">, </w:t>
      </w:r>
      <w:r w:rsidRPr="00FF6B11">
        <w:rPr>
          <w:rFonts w:ascii="Times New Roman" w:eastAsia="Times New Roman" w:hAnsi="Times New Roman" w:cs="Times New Roman"/>
          <w:color w:val="111214"/>
          <w:sz w:val="22"/>
          <w:szCs w:val="21"/>
          <w:lang w:bidi="he-IL"/>
        </w:rPr>
        <w:t>a</w:t>
      </w:r>
      <w:r w:rsidRPr="00FF6B11">
        <w:rPr>
          <w:rFonts w:ascii="Times New Roman" w:eastAsia="Times New Roman" w:hAnsi="Times New Roman" w:cs="Times New Roman"/>
          <w:color w:val="000003"/>
          <w:sz w:val="22"/>
          <w:szCs w:val="21"/>
          <w:lang w:bidi="he-IL"/>
        </w:rPr>
        <w:t>nd use of gr</w:t>
      </w:r>
      <w:r w:rsidRPr="00FF6B11">
        <w:rPr>
          <w:rFonts w:ascii="Times New Roman" w:eastAsia="Times New Roman" w:hAnsi="Times New Roman" w:cs="Times New Roman"/>
          <w:color w:val="111214"/>
          <w:sz w:val="22"/>
          <w:szCs w:val="21"/>
          <w:lang w:bidi="he-IL"/>
        </w:rPr>
        <w:t>a</w:t>
      </w:r>
      <w:r w:rsidRPr="00FF6B11">
        <w:rPr>
          <w:rFonts w:ascii="Times New Roman" w:eastAsia="Times New Roman" w:hAnsi="Times New Roman" w:cs="Times New Roman"/>
          <w:color w:val="000003"/>
          <w:sz w:val="22"/>
          <w:szCs w:val="21"/>
          <w:lang w:bidi="he-IL"/>
        </w:rPr>
        <w:t>ding techniques. Th</w:t>
      </w:r>
      <w:r w:rsidRPr="00FF6B11">
        <w:rPr>
          <w:rFonts w:ascii="Times New Roman" w:eastAsia="Times New Roman" w:hAnsi="Times New Roman" w:cs="Times New Roman"/>
          <w:color w:val="111214"/>
          <w:sz w:val="22"/>
          <w:szCs w:val="21"/>
          <w:lang w:bidi="he-IL"/>
        </w:rPr>
        <w:t>e</w:t>
      </w:r>
      <w:r w:rsidRPr="00FF6B11">
        <w:rPr>
          <w:rFonts w:ascii="Times New Roman" w:eastAsia="Times New Roman" w:hAnsi="Times New Roman" w:cs="Times New Roman"/>
          <w:color w:val="000003"/>
          <w:sz w:val="22"/>
          <w:szCs w:val="21"/>
          <w:lang w:bidi="he-IL"/>
        </w:rPr>
        <w:t>se di</w:t>
      </w:r>
      <w:r w:rsidRPr="00FF6B11">
        <w:rPr>
          <w:rFonts w:ascii="Times New Roman" w:eastAsia="Times New Roman" w:hAnsi="Times New Roman" w:cs="Times New Roman"/>
          <w:color w:val="111214"/>
          <w:sz w:val="22"/>
          <w:szCs w:val="21"/>
          <w:lang w:bidi="he-IL"/>
        </w:rPr>
        <w:t>f</w:t>
      </w:r>
      <w:r w:rsidRPr="00FF6B11">
        <w:rPr>
          <w:rFonts w:ascii="Times New Roman" w:eastAsia="Times New Roman" w:hAnsi="Times New Roman" w:cs="Times New Roman"/>
          <w:color w:val="000003"/>
          <w:sz w:val="22"/>
          <w:szCs w:val="21"/>
          <w:lang w:bidi="he-IL"/>
        </w:rPr>
        <w:t>fer wide</w:t>
      </w:r>
      <w:r w:rsidRPr="00FF6B11">
        <w:rPr>
          <w:rFonts w:ascii="Times New Roman" w:eastAsia="Times New Roman" w:hAnsi="Times New Roman" w:cs="Times New Roman"/>
          <w:color w:val="000001"/>
          <w:sz w:val="22"/>
          <w:szCs w:val="21"/>
          <w:lang w:bidi="he-IL"/>
        </w:rPr>
        <w:t>l</w:t>
      </w:r>
      <w:r w:rsidRPr="00FF6B11">
        <w:rPr>
          <w:rFonts w:ascii="Times New Roman" w:eastAsia="Times New Roman" w:hAnsi="Times New Roman" w:cs="Times New Roman"/>
          <w:color w:val="111214"/>
          <w:sz w:val="22"/>
          <w:szCs w:val="21"/>
          <w:lang w:bidi="he-IL"/>
        </w:rPr>
        <w:t>y f</w:t>
      </w:r>
      <w:r w:rsidRPr="00FF6B11">
        <w:rPr>
          <w:rFonts w:ascii="Times New Roman" w:eastAsia="Times New Roman" w:hAnsi="Times New Roman" w:cs="Times New Roman"/>
          <w:color w:val="000003"/>
          <w:sz w:val="22"/>
          <w:szCs w:val="21"/>
          <w:lang w:bidi="he-IL"/>
        </w:rPr>
        <w:t>rom pr</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000003"/>
          <w:sz w:val="22"/>
          <w:szCs w:val="21"/>
          <w:lang w:bidi="he-IL"/>
        </w:rPr>
        <w:t>f</w:t>
      </w:r>
      <w:r w:rsidRPr="00FF6B11">
        <w:rPr>
          <w:rFonts w:ascii="Times New Roman" w:eastAsia="Times New Roman" w:hAnsi="Times New Roman" w:cs="Times New Roman"/>
          <w:color w:val="111214"/>
          <w:sz w:val="22"/>
          <w:szCs w:val="21"/>
          <w:lang w:bidi="he-IL"/>
        </w:rPr>
        <w:t>e</w:t>
      </w:r>
      <w:r w:rsidRPr="00FF6B11">
        <w:rPr>
          <w:rFonts w:ascii="Times New Roman" w:eastAsia="Times New Roman" w:hAnsi="Times New Roman" w:cs="Times New Roman"/>
          <w:color w:val="000003"/>
          <w:sz w:val="22"/>
          <w:szCs w:val="21"/>
          <w:lang w:bidi="he-IL"/>
        </w:rPr>
        <w:t>ssor t</w:t>
      </w:r>
      <w:r w:rsidRPr="00FF6B11">
        <w:rPr>
          <w:rFonts w:ascii="Times New Roman" w:eastAsia="Times New Roman" w:hAnsi="Times New Roman" w:cs="Times New Roman"/>
          <w:color w:val="111214"/>
          <w:sz w:val="22"/>
          <w:szCs w:val="21"/>
          <w:lang w:bidi="he-IL"/>
        </w:rPr>
        <w:t xml:space="preserve">o </w:t>
      </w:r>
      <w:r w:rsidRPr="00FF6B11">
        <w:rPr>
          <w:rFonts w:ascii="Times New Roman" w:eastAsia="Times New Roman" w:hAnsi="Times New Roman" w:cs="Times New Roman"/>
          <w:color w:val="000003"/>
          <w:sz w:val="22"/>
          <w:szCs w:val="21"/>
          <w:lang w:bidi="he-IL"/>
        </w:rPr>
        <w:t>profes</w:t>
      </w:r>
      <w:r w:rsidRPr="00FF6B11">
        <w:rPr>
          <w:rFonts w:ascii="Times New Roman" w:eastAsia="Times New Roman" w:hAnsi="Times New Roman" w:cs="Times New Roman"/>
          <w:color w:val="111214"/>
          <w:sz w:val="22"/>
          <w:szCs w:val="21"/>
          <w:lang w:bidi="he-IL"/>
        </w:rPr>
        <w:t>so</w:t>
      </w:r>
      <w:r w:rsidRPr="00FF6B11">
        <w:rPr>
          <w:rFonts w:ascii="Times New Roman" w:eastAsia="Times New Roman" w:hAnsi="Times New Roman" w:cs="Times New Roman"/>
          <w:color w:val="000003"/>
          <w:sz w:val="22"/>
          <w:szCs w:val="21"/>
          <w:lang w:bidi="he-IL"/>
        </w:rPr>
        <w:t>r and fr</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000003"/>
          <w:sz w:val="22"/>
          <w:szCs w:val="21"/>
          <w:lang w:bidi="he-IL"/>
        </w:rPr>
        <w:t>m colle</w:t>
      </w:r>
      <w:r w:rsidRPr="00FF6B11">
        <w:rPr>
          <w:rFonts w:ascii="Times New Roman" w:eastAsia="Times New Roman" w:hAnsi="Times New Roman" w:cs="Times New Roman"/>
          <w:color w:val="111214"/>
          <w:sz w:val="22"/>
          <w:szCs w:val="21"/>
          <w:lang w:bidi="he-IL"/>
        </w:rPr>
        <w:t xml:space="preserve">ge </w:t>
      </w:r>
      <w:r w:rsidRPr="00FF6B11">
        <w:rPr>
          <w:rFonts w:ascii="Times New Roman" w:eastAsia="Times New Roman" w:hAnsi="Times New Roman" w:cs="Times New Roman"/>
          <w:color w:val="000003"/>
          <w:sz w:val="22"/>
          <w:szCs w:val="21"/>
          <w:lang w:bidi="he-IL"/>
        </w:rPr>
        <w:t>to colle</w:t>
      </w:r>
      <w:r w:rsidRPr="00FF6B11">
        <w:rPr>
          <w:rFonts w:ascii="Times New Roman" w:eastAsia="Times New Roman" w:hAnsi="Times New Roman" w:cs="Times New Roman"/>
          <w:color w:val="111214"/>
          <w:sz w:val="22"/>
          <w:szCs w:val="21"/>
          <w:lang w:bidi="he-IL"/>
        </w:rPr>
        <w:t>ge</w:t>
      </w:r>
      <w:r w:rsidRPr="00FF6B11">
        <w:rPr>
          <w:rFonts w:ascii="Times New Roman" w:eastAsia="Times New Roman" w:hAnsi="Times New Roman" w:cs="Times New Roman"/>
          <w:color w:val="000003"/>
          <w:sz w:val="22"/>
          <w:szCs w:val="21"/>
          <w:lang w:bidi="he-IL"/>
        </w:rPr>
        <w:t>. Indi</w:t>
      </w:r>
      <w:r w:rsidRPr="00FF6B11">
        <w:rPr>
          <w:rFonts w:ascii="Times New Roman" w:eastAsia="Times New Roman" w:hAnsi="Times New Roman" w:cs="Times New Roman"/>
          <w:color w:val="111214"/>
          <w:sz w:val="22"/>
          <w:szCs w:val="21"/>
          <w:lang w:bidi="he-IL"/>
        </w:rPr>
        <w:t>a</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111214"/>
          <w:sz w:val="22"/>
          <w:szCs w:val="21"/>
          <w:lang w:bidi="he-IL"/>
        </w:rPr>
        <w:t xml:space="preserve">a </w:t>
      </w:r>
      <w:r w:rsidRPr="00FF6B11">
        <w:rPr>
          <w:rFonts w:ascii="Times New Roman" w:eastAsia="Times New Roman" w:hAnsi="Times New Roman" w:cs="Times New Roman"/>
          <w:color w:val="000003"/>
          <w:sz w:val="22"/>
          <w:szCs w:val="21"/>
          <w:lang w:bidi="he-IL"/>
        </w:rPr>
        <w:t>We</w:t>
      </w:r>
      <w:r w:rsidRPr="00FF6B11">
        <w:rPr>
          <w:rFonts w:ascii="Times New Roman" w:eastAsia="Times New Roman" w:hAnsi="Times New Roman" w:cs="Times New Roman"/>
          <w:color w:val="111214"/>
          <w:sz w:val="22"/>
          <w:szCs w:val="21"/>
          <w:lang w:bidi="he-IL"/>
        </w:rPr>
        <w:t>s</w:t>
      </w:r>
      <w:r w:rsidRPr="00FF6B11">
        <w:rPr>
          <w:rFonts w:ascii="Times New Roman" w:eastAsia="Times New Roman" w:hAnsi="Times New Roman" w:cs="Times New Roman"/>
          <w:color w:val="000003"/>
          <w:sz w:val="22"/>
          <w:szCs w:val="21"/>
          <w:lang w:bidi="he-IL"/>
        </w:rPr>
        <w:t>l</w:t>
      </w:r>
      <w:r w:rsidRPr="00FF6B11">
        <w:rPr>
          <w:rFonts w:ascii="Times New Roman" w:eastAsia="Times New Roman" w:hAnsi="Times New Roman" w:cs="Times New Roman"/>
          <w:color w:val="111214"/>
          <w:sz w:val="22"/>
          <w:szCs w:val="21"/>
          <w:lang w:bidi="he-IL"/>
        </w:rPr>
        <w:t>eya</w:t>
      </w:r>
      <w:r w:rsidRPr="00FF6B11">
        <w:rPr>
          <w:rFonts w:ascii="Times New Roman" w:eastAsia="Times New Roman" w:hAnsi="Times New Roman" w:cs="Times New Roman"/>
          <w:color w:val="000003"/>
          <w:sz w:val="22"/>
          <w:szCs w:val="21"/>
          <w:lang w:bidi="he-IL"/>
        </w:rPr>
        <w:t xml:space="preserve">n </w:t>
      </w:r>
      <w:r w:rsidRPr="00FF6B11">
        <w:rPr>
          <w:rFonts w:ascii="Times New Roman" w:eastAsia="Times New Roman" w:hAnsi="Times New Roman" w:cs="Times New Roman"/>
          <w:color w:val="111214"/>
          <w:sz w:val="22"/>
          <w:szCs w:val="21"/>
          <w:lang w:bidi="he-IL"/>
        </w:rPr>
        <w:t>U</w:t>
      </w:r>
      <w:r w:rsidRPr="00FF6B11">
        <w:rPr>
          <w:rFonts w:ascii="Times New Roman" w:eastAsia="Times New Roman" w:hAnsi="Times New Roman" w:cs="Times New Roman"/>
          <w:color w:val="000003"/>
          <w:sz w:val="22"/>
          <w:szCs w:val="21"/>
          <w:lang w:bidi="he-IL"/>
        </w:rPr>
        <w:t>ni</w:t>
      </w:r>
      <w:r w:rsidRPr="00FF6B11">
        <w:rPr>
          <w:rFonts w:ascii="Times New Roman" w:eastAsia="Times New Roman" w:hAnsi="Times New Roman" w:cs="Times New Roman"/>
          <w:color w:val="111214"/>
          <w:sz w:val="22"/>
          <w:szCs w:val="21"/>
          <w:lang w:bidi="he-IL"/>
        </w:rPr>
        <w:t>ve</w:t>
      </w:r>
      <w:r w:rsidRPr="00FF6B11">
        <w:rPr>
          <w:rFonts w:ascii="Times New Roman" w:eastAsia="Times New Roman" w:hAnsi="Times New Roman" w:cs="Times New Roman"/>
          <w:color w:val="000003"/>
          <w:sz w:val="22"/>
          <w:szCs w:val="21"/>
          <w:lang w:bidi="he-IL"/>
        </w:rPr>
        <w:t>r</w:t>
      </w:r>
      <w:r w:rsidRPr="00FF6B11">
        <w:rPr>
          <w:rFonts w:ascii="Times New Roman" w:eastAsia="Times New Roman" w:hAnsi="Times New Roman" w:cs="Times New Roman"/>
          <w:color w:val="111214"/>
          <w:sz w:val="22"/>
          <w:szCs w:val="21"/>
          <w:lang w:bidi="he-IL"/>
        </w:rPr>
        <w:t>s</w:t>
      </w:r>
      <w:r w:rsidRPr="00FF6B11">
        <w:rPr>
          <w:rFonts w:ascii="Times New Roman" w:eastAsia="Times New Roman" w:hAnsi="Times New Roman" w:cs="Times New Roman"/>
          <w:color w:val="000003"/>
          <w:sz w:val="22"/>
          <w:szCs w:val="21"/>
          <w:lang w:bidi="he-IL"/>
        </w:rPr>
        <w:t>it</w:t>
      </w:r>
      <w:r w:rsidRPr="00FF6B11">
        <w:rPr>
          <w:rFonts w:ascii="Times New Roman" w:eastAsia="Times New Roman" w:hAnsi="Times New Roman" w:cs="Times New Roman"/>
          <w:color w:val="111214"/>
          <w:sz w:val="22"/>
          <w:szCs w:val="21"/>
          <w:lang w:bidi="he-IL"/>
        </w:rPr>
        <w:t xml:space="preserve">y </w:t>
      </w:r>
      <w:r w:rsidRPr="00FF6B11">
        <w:rPr>
          <w:rFonts w:ascii="Times New Roman" w:eastAsia="Times New Roman" w:hAnsi="Times New Roman" w:cs="Times New Roman"/>
          <w:color w:val="000003"/>
          <w:sz w:val="22"/>
          <w:szCs w:val="21"/>
          <w:lang w:bidi="he-IL"/>
        </w:rPr>
        <w:t>al</w:t>
      </w:r>
      <w:r w:rsidRPr="00FF6B11">
        <w:rPr>
          <w:rFonts w:ascii="Times New Roman" w:eastAsia="Times New Roman" w:hAnsi="Times New Roman" w:cs="Times New Roman"/>
          <w:color w:val="000001"/>
          <w:sz w:val="22"/>
          <w:szCs w:val="21"/>
          <w:lang w:bidi="he-IL"/>
        </w:rPr>
        <w:t>l</w:t>
      </w:r>
      <w:r w:rsidRPr="00FF6B11">
        <w:rPr>
          <w:rFonts w:ascii="Times New Roman" w:eastAsia="Times New Roman" w:hAnsi="Times New Roman" w:cs="Times New Roman"/>
          <w:color w:val="111214"/>
          <w:sz w:val="22"/>
          <w:szCs w:val="21"/>
          <w:lang w:bidi="he-IL"/>
        </w:rPr>
        <w:t>o</w:t>
      </w:r>
      <w:r w:rsidRPr="00FF6B11">
        <w:rPr>
          <w:rFonts w:ascii="Times New Roman" w:eastAsia="Times New Roman" w:hAnsi="Times New Roman" w:cs="Times New Roman"/>
          <w:color w:val="000003"/>
          <w:sz w:val="22"/>
          <w:szCs w:val="21"/>
          <w:lang w:bidi="he-IL"/>
        </w:rPr>
        <w:t>w</w:t>
      </w:r>
      <w:r w:rsidRPr="00FF6B11">
        <w:rPr>
          <w:rFonts w:ascii="Times New Roman" w:eastAsia="Times New Roman" w:hAnsi="Times New Roman" w:cs="Times New Roman"/>
          <w:color w:val="111214"/>
          <w:sz w:val="22"/>
          <w:szCs w:val="21"/>
          <w:lang w:bidi="he-IL"/>
        </w:rPr>
        <w:t xml:space="preserve">s </w:t>
      </w:r>
      <w:r w:rsidRPr="00FF6B11">
        <w:rPr>
          <w:rFonts w:ascii="Times New Roman" w:eastAsia="Times New Roman" w:hAnsi="Times New Roman" w:cs="Times New Roman"/>
          <w:color w:val="000003"/>
          <w:sz w:val="22"/>
          <w:szCs w:val="21"/>
          <w:lang w:bidi="he-IL"/>
        </w:rPr>
        <w:t>it</w:t>
      </w:r>
      <w:r w:rsidRPr="00FF6B11">
        <w:rPr>
          <w:rFonts w:ascii="Times New Roman" w:eastAsia="Times New Roman" w:hAnsi="Times New Roman" w:cs="Times New Roman"/>
          <w:color w:val="111214"/>
          <w:sz w:val="22"/>
          <w:szCs w:val="21"/>
          <w:lang w:bidi="he-IL"/>
        </w:rPr>
        <w:t xml:space="preserve">s </w:t>
      </w:r>
      <w:r w:rsidRPr="00FF6B11">
        <w:rPr>
          <w:rFonts w:ascii="Times New Roman" w:eastAsia="Times New Roman" w:hAnsi="Times New Roman" w:cs="Times New Roman"/>
          <w:color w:val="000003"/>
          <w:sz w:val="22"/>
          <w:szCs w:val="21"/>
          <w:lang w:bidi="he-IL"/>
        </w:rPr>
        <w:t>in</w:t>
      </w:r>
      <w:r w:rsidRPr="00FF6B11">
        <w:rPr>
          <w:rFonts w:ascii="Times New Roman" w:eastAsia="Times New Roman" w:hAnsi="Times New Roman" w:cs="Times New Roman"/>
          <w:color w:val="111214"/>
          <w:sz w:val="22"/>
          <w:szCs w:val="21"/>
          <w:lang w:bidi="he-IL"/>
        </w:rPr>
        <w:t>s</w:t>
      </w:r>
      <w:r w:rsidRPr="00FF6B11">
        <w:rPr>
          <w:rFonts w:ascii="Times New Roman" w:eastAsia="Times New Roman" w:hAnsi="Times New Roman" w:cs="Times New Roman"/>
          <w:color w:val="000003"/>
          <w:sz w:val="22"/>
          <w:szCs w:val="21"/>
          <w:lang w:bidi="he-IL"/>
        </w:rPr>
        <w:t>tructor</w:t>
      </w:r>
      <w:r w:rsidRPr="00FF6B11">
        <w:rPr>
          <w:rFonts w:ascii="Times New Roman" w:eastAsia="Times New Roman" w:hAnsi="Times New Roman" w:cs="Times New Roman"/>
          <w:color w:val="111214"/>
          <w:sz w:val="22"/>
          <w:szCs w:val="21"/>
          <w:lang w:bidi="he-IL"/>
        </w:rPr>
        <w:t xml:space="preserve">s </w:t>
      </w:r>
      <w:r w:rsidRPr="00FF6B11">
        <w:rPr>
          <w:rFonts w:ascii="Times New Roman" w:eastAsia="Times New Roman" w:hAnsi="Times New Roman" w:cs="Times New Roman"/>
          <w:color w:val="000003"/>
          <w:sz w:val="22"/>
          <w:szCs w:val="21"/>
          <w:lang w:bidi="he-IL"/>
        </w:rPr>
        <w:t>independ</w:t>
      </w:r>
      <w:r w:rsidRPr="00FF6B11">
        <w:rPr>
          <w:rFonts w:ascii="Times New Roman" w:eastAsia="Times New Roman" w:hAnsi="Times New Roman" w:cs="Times New Roman"/>
          <w:color w:val="111214"/>
          <w:sz w:val="22"/>
          <w:szCs w:val="21"/>
          <w:lang w:bidi="he-IL"/>
        </w:rPr>
        <w:t>e</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111214"/>
          <w:sz w:val="22"/>
          <w:szCs w:val="21"/>
          <w:lang w:bidi="he-IL"/>
        </w:rPr>
        <w:t>c</w:t>
      </w:r>
      <w:r w:rsidRPr="00FF6B11">
        <w:rPr>
          <w:rFonts w:ascii="Times New Roman" w:eastAsia="Times New Roman" w:hAnsi="Times New Roman" w:cs="Times New Roman"/>
          <w:color w:val="000003"/>
          <w:sz w:val="22"/>
          <w:szCs w:val="21"/>
          <w:lang w:bidi="he-IL"/>
        </w:rPr>
        <w:t xml:space="preserve">e in </w:t>
      </w:r>
      <w:r w:rsidRPr="00FF6B11">
        <w:rPr>
          <w:rFonts w:ascii="Times New Roman" w:eastAsia="Times New Roman" w:hAnsi="Times New Roman" w:cs="Times New Roman"/>
          <w:color w:val="111214"/>
          <w:sz w:val="22"/>
          <w:szCs w:val="21"/>
          <w:lang w:bidi="he-IL"/>
        </w:rPr>
        <w:t>fo</w:t>
      </w:r>
      <w:r w:rsidRPr="00FF6B11">
        <w:rPr>
          <w:rFonts w:ascii="Times New Roman" w:eastAsia="Times New Roman" w:hAnsi="Times New Roman" w:cs="Times New Roman"/>
          <w:color w:val="000003"/>
          <w:sz w:val="22"/>
          <w:szCs w:val="21"/>
          <w:lang w:bidi="he-IL"/>
        </w:rPr>
        <w:t>llo</w:t>
      </w:r>
      <w:r w:rsidRPr="00FF6B11">
        <w:rPr>
          <w:rFonts w:ascii="Times New Roman" w:eastAsia="Times New Roman" w:hAnsi="Times New Roman" w:cs="Times New Roman"/>
          <w:color w:val="111214"/>
          <w:sz w:val="22"/>
          <w:szCs w:val="21"/>
          <w:lang w:bidi="he-IL"/>
        </w:rPr>
        <w:t>w</w:t>
      </w:r>
      <w:r w:rsidRPr="00FF6B11">
        <w:rPr>
          <w:rFonts w:ascii="Times New Roman" w:eastAsia="Times New Roman" w:hAnsi="Times New Roman" w:cs="Times New Roman"/>
          <w:color w:val="000003"/>
          <w:sz w:val="22"/>
          <w:szCs w:val="21"/>
          <w:lang w:bidi="he-IL"/>
        </w:rPr>
        <w:t>in</w:t>
      </w:r>
      <w:r w:rsidRPr="00FF6B11">
        <w:rPr>
          <w:rFonts w:ascii="Times New Roman" w:eastAsia="Times New Roman" w:hAnsi="Times New Roman" w:cs="Times New Roman"/>
          <w:color w:val="111214"/>
          <w:sz w:val="22"/>
          <w:szCs w:val="21"/>
          <w:lang w:bidi="he-IL"/>
        </w:rPr>
        <w:t xml:space="preserve">g </w:t>
      </w:r>
      <w:r w:rsidRPr="00FF6B11">
        <w:rPr>
          <w:rFonts w:ascii="Times New Roman" w:eastAsia="Times New Roman" w:hAnsi="Times New Roman" w:cs="Times New Roman"/>
          <w:color w:val="27272A"/>
          <w:sz w:val="22"/>
          <w:szCs w:val="21"/>
          <w:lang w:bidi="he-IL"/>
        </w:rPr>
        <w:t>g</w:t>
      </w:r>
      <w:r w:rsidRPr="00FF6B11">
        <w:rPr>
          <w:rFonts w:ascii="Times New Roman" w:eastAsia="Times New Roman" w:hAnsi="Times New Roman" w:cs="Times New Roman"/>
          <w:color w:val="000003"/>
          <w:sz w:val="22"/>
          <w:szCs w:val="21"/>
          <w:lang w:bidi="he-IL"/>
        </w:rPr>
        <w:t>ener</w:t>
      </w:r>
      <w:r w:rsidRPr="00FF6B11">
        <w:rPr>
          <w:rFonts w:ascii="Times New Roman" w:eastAsia="Times New Roman" w:hAnsi="Times New Roman" w:cs="Times New Roman"/>
          <w:color w:val="111214"/>
          <w:sz w:val="22"/>
          <w:szCs w:val="21"/>
          <w:lang w:bidi="he-IL"/>
        </w:rPr>
        <w:t>a</w:t>
      </w:r>
      <w:r w:rsidRPr="00FF6B11">
        <w:rPr>
          <w:rFonts w:ascii="Times New Roman" w:eastAsia="Times New Roman" w:hAnsi="Times New Roman" w:cs="Times New Roman"/>
          <w:color w:val="000001"/>
          <w:sz w:val="22"/>
          <w:szCs w:val="21"/>
          <w:lang w:bidi="he-IL"/>
        </w:rPr>
        <w:t>l</w:t>
      </w:r>
      <w:r w:rsidRPr="00FF6B11">
        <w:rPr>
          <w:rFonts w:ascii="Times New Roman" w:eastAsia="Times New Roman" w:hAnsi="Times New Roman" w:cs="Times New Roman"/>
          <w:color w:val="111214"/>
          <w:sz w:val="22"/>
          <w:szCs w:val="21"/>
          <w:lang w:bidi="he-IL"/>
        </w:rPr>
        <w:t xml:space="preserve">ly </w:t>
      </w:r>
      <w:r w:rsidRPr="00FF6B11">
        <w:rPr>
          <w:rFonts w:ascii="Times New Roman" w:eastAsia="Times New Roman" w:hAnsi="Times New Roman" w:cs="Times New Roman"/>
          <w:color w:val="000003"/>
          <w:sz w:val="22"/>
          <w:szCs w:val="21"/>
          <w:lang w:bidi="he-IL"/>
        </w:rPr>
        <w:t>acc</w:t>
      </w:r>
      <w:r w:rsidRPr="00FF6B11">
        <w:rPr>
          <w:rFonts w:ascii="Times New Roman" w:eastAsia="Times New Roman" w:hAnsi="Times New Roman" w:cs="Times New Roman"/>
          <w:color w:val="111214"/>
          <w:sz w:val="22"/>
          <w:szCs w:val="21"/>
          <w:lang w:bidi="he-IL"/>
        </w:rPr>
        <w:t>e</w:t>
      </w:r>
      <w:r w:rsidRPr="00FF6B11">
        <w:rPr>
          <w:rFonts w:ascii="Times New Roman" w:eastAsia="Times New Roman" w:hAnsi="Times New Roman" w:cs="Times New Roman"/>
          <w:color w:val="000003"/>
          <w:sz w:val="22"/>
          <w:szCs w:val="21"/>
          <w:lang w:bidi="he-IL"/>
        </w:rPr>
        <w:t>pt</w:t>
      </w:r>
      <w:r w:rsidRPr="00FF6B11">
        <w:rPr>
          <w:rFonts w:ascii="Times New Roman" w:eastAsia="Times New Roman" w:hAnsi="Times New Roman" w:cs="Times New Roman"/>
          <w:color w:val="27272A"/>
          <w:sz w:val="22"/>
          <w:szCs w:val="21"/>
          <w:lang w:bidi="he-IL"/>
        </w:rPr>
        <w:t>e</w:t>
      </w:r>
      <w:r w:rsidRPr="00FF6B11">
        <w:rPr>
          <w:rFonts w:ascii="Times New Roman" w:eastAsia="Times New Roman" w:hAnsi="Times New Roman" w:cs="Times New Roman"/>
          <w:color w:val="000003"/>
          <w:sz w:val="22"/>
          <w:szCs w:val="21"/>
          <w:lang w:bidi="he-IL"/>
        </w:rPr>
        <w:t>d prac</w:t>
      </w:r>
      <w:r w:rsidRPr="00FF6B11">
        <w:rPr>
          <w:rFonts w:ascii="Times New Roman" w:eastAsia="Times New Roman" w:hAnsi="Times New Roman" w:cs="Times New Roman"/>
          <w:color w:val="111214"/>
          <w:sz w:val="22"/>
          <w:szCs w:val="21"/>
          <w:lang w:bidi="he-IL"/>
        </w:rPr>
        <w:t>t</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27272A"/>
          <w:sz w:val="22"/>
          <w:szCs w:val="21"/>
          <w:lang w:bidi="he-IL"/>
        </w:rPr>
        <w:t>ces</w:t>
      </w:r>
      <w:r w:rsidRPr="00FF6B11">
        <w:rPr>
          <w:rFonts w:ascii="Times New Roman" w:eastAsia="Times New Roman" w:hAnsi="Times New Roman" w:cs="Times New Roman"/>
          <w:color w:val="000003"/>
          <w:sz w:val="22"/>
          <w:szCs w:val="21"/>
          <w:lang w:bidi="he-IL"/>
        </w:rPr>
        <w:t xml:space="preserve">. </w:t>
      </w:r>
    </w:p>
    <w:p w14:paraId="6A0C16AB" w14:textId="77777777" w:rsidR="00FF6B11" w:rsidRPr="00FF6B11" w:rsidRDefault="00FF6B11" w:rsidP="00FF6B11">
      <w:pPr>
        <w:widowControl w:val="0"/>
        <w:autoSpaceDE w:val="0"/>
        <w:autoSpaceDN w:val="0"/>
        <w:adjustRightInd w:val="0"/>
        <w:spacing w:before="254" w:line="230" w:lineRule="exact"/>
        <w:rPr>
          <w:rFonts w:ascii="Times New Roman" w:eastAsia="Times New Roman" w:hAnsi="Times New Roman" w:cs="Times New Roman"/>
          <w:b/>
          <w:bCs/>
          <w:color w:val="C00000"/>
          <w:sz w:val="24"/>
          <w:szCs w:val="24"/>
          <w:lang w:bidi="he-IL"/>
        </w:rPr>
      </w:pPr>
      <w:r w:rsidRPr="00FF6B11">
        <w:rPr>
          <w:rFonts w:ascii="Times New Roman" w:eastAsia="Times New Roman" w:hAnsi="Times New Roman" w:cs="Times New Roman"/>
          <w:b/>
          <w:bCs/>
          <w:color w:val="C00000"/>
          <w:sz w:val="24"/>
          <w:szCs w:val="24"/>
          <w:lang w:bidi="he-IL"/>
        </w:rPr>
        <w:t xml:space="preserve">Protest of a Grade </w:t>
      </w:r>
    </w:p>
    <w:p w14:paraId="6CCE8F7C" w14:textId="77777777" w:rsidR="00FF6B11" w:rsidRPr="00FF6B11" w:rsidRDefault="00FF6B11" w:rsidP="00FF6B11">
      <w:pPr>
        <w:widowControl w:val="0"/>
        <w:autoSpaceDE w:val="0"/>
        <w:autoSpaceDN w:val="0"/>
        <w:adjustRightInd w:val="0"/>
        <w:spacing w:line="273" w:lineRule="exact"/>
        <w:ind w:left="5" w:right="14"/>
        <w:rPr>
          <w:rFonts w:ascii="Times New Roman" w:eastAsia="Times New Roman" w:hAnsi="Times New Roman" w:cs="Times New Roman"/>
          <w:color w:val="111214"/>
          <w:sz w:val="22"/>
          <w:lang w:bidi="he-IL"/>
        </w:rPr>
      </w:pPr>
      <w:r w:rsidRPr="00FF6B11">
        <w:rPr>
          <w:rFonts w:ascii="Times New Roman" w:eastAsia="Times New Roman" w:hAnsi="Times New Roman" w:cs="Times New Roman"/>
          <w:color w:val="000003"/>
          <w:sz w:val="22"/>
          <w:lang w:bidi="he-IL"/>
        </w:rPr>
        <w:t xml:space="preserve">If </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 xml:space="preserve">he </w:t>
      </w:r>
      <w:r w:rsidRPr="00FF6B11">
        <w:rPr>
          <w:rFonts w:ascii="Times New Roman" w:eastAsia="Times New Roman" w:hAnsi="Times New Roman" w:cs="Times New Roman"/>
          <w:color w:val="27272A"/>
          <w:sz w:val="22"/>
          <w:lang w:bidi="he-IL"/>
        </w:rPr>
        <w:t>s</w:t>
      </w:r>
      <w:r w:rsidRPr="00FF6B11">
        <w:rPr>
          <w:rFonts w:ascii="Times New Roman" w:eastAsia="Times New Roman" w:hAnsi="Times New Roman" w:cs="Times New Roman"/>
          <w:color w:val="000003"/>
          <w:sz w:val="22"/>
          <w:lang w:bidi="he-IL"/>
        </w:rPr>
        <w:t>tud</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nt f</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27272A"/>
          <w:sz w:val="22"/>
          <w:lang w:bidi="he-IL"/>
        </w:rPr>
        <w:t>e</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11214"/>
          <w:sz w:val="22"/>
          <w:lang w:bidi="he-IL"/>
        </w:rPr>
        <w:t xml:space="preserve">s </w:t>
      </w:r>
      <w:r w:rsidRPr="00FF6B11">
        <w:rPr>
          <w:rFonts w:ascii="Times New Roman" w:eastAsia="Times New Roman" w:hAnsi="Times New Roman" w:cs="Times New Roman"/>
          <w:color w:val="000003"/>
          <w:sz w:val="22"/>
          <w:lang w:bidi="he-IL"/>
        </w:rPr>
        <w:t xml:space="preserve">that </w:t>
      </w:r>
      <w:r w:rsidRPr="00FF6B11">
        <w:rPr>
          <w:rFonts w:ascii="Times New Roman" w:eastAsia="Times New Roman" w:hAnsi="Times New Roman" w:cs="Times New Roman"/>
          <w:color w:val="111214"/>
          <w:sz w:val="22"/>
          <w:lang w:bidi="he-IL"/>
        </w:rPr>
        <w:t xml:space="preserve">an </w:t>
      </w:r>
      <w:r w:rsidRPr="00FF6B11">
        <w:rPr>
          <w:rFonts w:ascii="Times New Roman" w:eastAsia="Times New Roman" w:hAnsi="Times New Roman" w:cs="Times New Roman"/>
          <w:color w:val="000003"/>
          <w:sz w:val="22"/>
          <w:lang w:bidi="he-IL"/>
        </w:rPr>
        <w:t>in</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000003"/>
          <w:sz w:val="22"/>
          <w:lang w:bidi="he-IL"/>
        </w:rPr>
        <w:t>tru</w:t>
      </w:r>
      <w:r w:rsidRPr="00FF6B11">
        <w:rPr>
          <w:rFonts w:ascii="Times New Roman" w:eastAsia="Times New Roman" w:hAnsi="Times New Roman" w:cs="Times New Roman"/>
          <w:color w:val="111214"/>
          <w:sz w:val="22"/>
          <w:lang w:bidi="he-IL"/>
        </w:rPr>
        <w:t>c</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27272A"/>
          <w:sz w:val="22"/>
          <w:lang w:bidi="he-IL"/>
        </w:rPr>
        <w:t>o</w:t>
      </w:r>
      <w:r w:rsidRPr="00FF6B11">
        <w:rPr>
          <w:rFonts w:ascii="Times New Roman" w:eastAsia="Times New Roman" w:hAnsi="Times New Roman" w:cs="Times New Roman"/>
          <w:color w:val="000003"/>
          <w:sz w:val="22"/>
          <w:lang w:bidi="he-IL"/>
        </w:rPr>
        <w:t>r ha</w:t>
      </w:r>
      <w:r w:rsidRPr="00FF6B11">
        <w:rPr>
          <w:rFonts w:ascii="Times New Roman" w:eastAsia="Times New Roman" w:hAnsi="Times New Roman" w:cs="Times New Roman"/>
          <w:color w:val="111214"/>
          <w:sz w:val="22"/>
          <w:lang w:bidi="he-IL"/>
        </w:rPr>
        <w:t xml:space="preserve">s </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11214"/>
          <w:sz w:val="22"/>
          <w:lang w:bidi="he-IL"/>
        </w:rPr>
        <w:t>ot fo</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000001"/>
          <w:sz w:val="22"/>
          <w:lang w:bidi="he-IL"/>
        </w:rPr>
        <w:t>l</w:t>
      </w:r>
      <w:r w:rsidRPr="00FF6B11">
        <w:rPr>
          <w:rFonts w:ascii="Times New Roman" w:eastAsia="Times New Roman" w:hAnsi="Times New Roman" w:cs="Times New Roman"/>
          <w:color w:val="000003"/>
          <w:sz w:val="22"/>
          <w:lang w:bidi="he-IL"/>
        </w:rPr>
        <w:t>o</w:t>
      </w:r>
      <w:r w:rsidRPr="00FF6B11">
        <w:rPr>
          <w:rFonts w:ascii="Times New Roman" w:eastAsia="Times New Roman" w:hAnsi="Times New Roman" w:cs="Times New Roman"/>
          <w:color w:val="111214"/>
          <w:sz w:val="22"/>
          <w:lang w:bidi="he-IL"/>
        </w:rPr>
        <w:t>we</w:t>
      </w:r>
      <w:r w:rsidRPr="00FF6B11">
        <w:rPr>
          <w:rFonts w:ascii="Times New Roman" w:eastAsia="Times New Roman" w:hAnsi="Times New Roman" w:cs="Times New Roman"/>
          <w:color w:val="000003"/>
          <w:sz w:val="22"/>
          <w:lang w:bidi="he-IL"/>
        </w:rPr>
        <w:t xml:space="preserve">d </w:t>
      </w:r>
      <w:r w:rsidRPr="00FF6B11">
        <w:rPr>
          <w:rFonts w:ascii="Times New Roman" w:eastAsia="Times New Roman" w:hAnsi="Times New Roman" w:cs="Times New Roman"/>
          <w:color w:val="111214"/>
          <w:sz w:val="22"/>
          <w:lang w:bidi="he-IL"/>
        </w:rPr>
        <w:t>f</w:t>
      </w:r>
      <w:r w:rsidRPr="00FF6B11">
        <w:rPr>
          <w:rFonts w:ascii="Times New Roman" w:eastAsia="Times New Roman" w:hAnsi="Times New Roman" w:cs="Times New Roman"/>
          <w:color w:val="000003"/>
          <w:sz w:val="22"/>
          <w:lang w:bidi="he-IL"/>
        </w:rPr>
        <w:t>air p</w:t>
      </w:r>
      <w:r w:rsidRPr="00FF6B11">
        <w:rPr>
          <w:rFonts w:ascii="Times New Roman" w:eastAsia="Times New Roman" w:hAnsi="Times New Roman" w:cs="Times New Roman"/>
          <w:color w:val="111214"/>
          <w:sz w:val="22"/>
          <w:lang w:bidi="he-IL"/>
        </w:rPr>
        <w:t>rac</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11214"/>
          <w:sz w:val="22"/>
          <w:lang w:bidi="he-IL"/>
        </w:rPr>
        <w:t>ic</w:t>
      </w:r>
      <w:r w:rsidRPr="00FF6B11">
        <w:rPr>
          <w:rFonts w:ascii="Times New Roman" w:eastAsia="Times New Roman" w:hAnsi="Times New Roman" w:cs="Times New Roman"/>
          <w:color w:val="000003"/>
          <w:sz w:val="22"/>
          <w:lang w:bidi="he-IL"/>
        </w:rPr>
        <w:t>e n</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 xml:space="preserve">r </w:t>
      </w:r>
      <w:r w:rsidRPr="00FF6B11">
        <w:rPr>
          <w:rFonts w:ascii="Times New Roman" w:eastAsia="Times New Roman" w:hAnsi="Times New Roman" w:cs="Times New Roman"/>
          <w:color w:val="27272A"/>
          <w:sz w:val="22"/>
          <w:lang w:bidi="he-IL"/>
        </w:rPr>
        <w:t>f</w:t>
      </w:r>
      <w:r w:rsidRPr="00FF6B11">
        <w:rPr>
          <w:rFonts w:ascii="Times New Roman" w:eastAsia="Times New Roman" w:hAnsi="Times New Roman" w:cs="Times New Roman"/>
          <w:color w:val="111214"/>
          <w:sz w:val="22"/>
          <w:lang w:bidi="he-IL"/>
        </w:rPr>
        <w:t>ol</w:t>
      </w:r>
      <w:r w:rsidRPr="00FF6B11">
        <w:rPr>
          <w:rFonts w:ascii="Times New Roman" w:eastAsia="Times New Roman" w:hAnsi="Times New Roman" w:cs="Times New Roman"/>
          <w:color w:val="000003"/>
          <w:sz w:val="22"/>
          <w:lang w:bidi="he-IL"/>
        </w:rPr>
        <w:t>low</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d hi</w:t>
      </w:r>
      <w:r w:rsidRPr="00FF6B11">
        <w:rPr>
          <w:rFonts w:ascii="Times New Roman" w:eastAsia="Times New Roman" w:hAnsi="Times New Roman" w:cs="Times New Roman"/>
          <w:color w:val="111214"/>
          <w:sz w:val="22"/>
          <w:lang w:bidi="he-IL"/>
        </w:rPr>
        <w:t xml:space="preserve">s </w:t>
      </w:r>
      <w:r w:rsidRPr="00FF6B11">
        <w:rPr>
          <w:rFonts w:ascii="Times New Roman" w:eastAsia="Times New Roman" w:hAnsi="Times New Roman" w:cs="Times New Roman"/>
          <w:color w:val="000003"/>
          <w:sz w:val="22"/>
          <w:lang w:bidi="he-IL"/>
        </w:rPr>
        <w:t>or h</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27272A"/>
          <w:sz w:val="22"/>
          <w:lang w:bidi="he-IL"/>
        </w:rPr>
        <w:t xml:space="preserve">r </w:t>
      </w:r>
      <w:r w:rsidRPr="00FF6B11">
        <w:rPr>
          <w:rFonts w:ascii="Times New Roman" w:eastAsia="Times New Roman" w:hAnsi="Times New Roman" w:cs="Times New Roman"/>
          <w:color w:val="111214"/>
          <w:sz w:val="22"/>
          <w:lang w:bidi="he-IL"/>
        </w:rPr>
        <w:t>ow</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000003"/>
          <w:sz w:val="22"/>
          <w:lang w:bidi="he-IL"/>
        </w:rPr>
        <w:br/>
        <w:t>publi</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d gr</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000003"/>
          <w:sz w:val="22"/>
          <w:lang w:bidi="he-IL"/>
        </w:rPr>
        <w:t>din</w:t>
      </w:r>
      <w:r w:rsidRPr="00FF6B11">
        <w:rPr>
          <w:rFonts w:ascii="Times New Roman" w:eastAsia="Times New Roman" w:hAnsi="Times New Roman" w:cs="Times New Roman"/>
          <w:color w:val="111214"/>
          <w:sz w:val="22"/>
          <w:lang w:bidi="he-IL"/>
        </w:rPr>
        <w:t xml:space="preserve">g </w:t>
      </w:r>
      <w:r w:rsidRPr="00FF6B11">
        <w:rPr>
          <w:rFonts w:ascii="Times New Roman" w:eastAsia="Times New Roman" w:hAnsi="Times New Roman" w:cs="Times New Roman"/>
          <w:color w:val="000003"/>
          <w:sz w:val="22"/>
          <w:lang w:bidi="he-IL"/>
        </w:rPr>
        <w:t>polic</w:t>
      </w:r>
      <w:r w:rsidRPr="00FF6B11">
        <w:rPr>
          <w:rFonts w:ascii="Times New Roman" w:eastAsia="Times New Roman" w:hAnsi="Times New Roman" w:cs="Times New Roman"/>
          <w:color w:val="111214"/>
          <w:sz w:val="22"/>
          <w:lang w:bidi="he-IL"/>
        </w:rPr>
        <w:t>y</w:t>
      </w:r>
      <w:r w:rsidRPr="00FF6B11">
        <w:rPr>
          <w:rFonts w:ascii="Times New Roman" w:eastAsia="Times New Roman" w:hAnsi="Times New Roman" w:cs="Times New Roman"/>
          <w:color w:val="000003"/>
          <w:sz w:val="22"/>
          <w:lang w:bidi="he-IL"/>
        </w:rPr>
        <w:t>, the foll</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wing pr</w:t>
      </w:r>
      <w:r w:rsidRPr="00FF6B11">
        <w:rPr>
          <w:rFonts w:ascii="Times New Roman" w:eastAsia="Times New Roman" w:hAnsi="Times New Roman" w:cs="Times New Roman"/>
          <w:color w:val="111214"/>
          <w:sz w:val="22"/>
          <w:lang w:bidi="he-IL"/>
        </w:rPr>
        <w:t>o</w:t>
      </w:r>
      <w:r w:rsidRPr="00FF6B11">
        <w:rPr>
          <w:rFonts w:ascii="Times New Roman" w:eastAsia="Times New Roman" w:hAnsi="Times New Roman" w:cs="Times New Roman"/>
          <w:color w:val="000003"/>
          <w:sz w:val="22"/>
          <w:lang w:bidi="he-IL"/>
        </w:rPr>
        <w:t>cedur</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 xml:space="preserve">s </w:t>
      </w:r>
      <w:r w:rsidRPr="00FF6B11">
        <w:rPr>
          <w:rFonts w:ascii="Times New Roman" w:eastAsia="Times New Roman" w:hAnsi="Times New Roman" w:cs="Times New Roman"/>
          <w:color w:val="111214"/>
          <w:sz w:val="22"/>
          <w:lang w:bidi="he-IL"/>
        </w:rPr>
        <w:t>s</w:t>
      </w:r>
      <w:r w:rsidRPr="00FF6B11">
        <w:rPr>
          <w:rFonts w:ascii="Times New Roman" w:eastAsia="Times New Roman" w:hAnsi="Times New Roman" w:cs="Times New Roman"/>
          <w:color w:val="000003"/>
          <w:sz w:val="22"/>
          <w:lang w:bidi="he-IL"/>
        </w:rPr>
        <w:t>hou</w:t>
      </w:r>
      <w:r w:rsidRPr="00FF6B11">
        <w:rPr>
          <w:rFonts w:ascii="Times New Roman" w:eastAsia="Times New Roman" w:hAnsi="Times New Roman" w:cs="Times New Roman"/>
          <w:color w:val="000001"/>
          <w:sz w:val="22"/>
          <w:lang w:bidi="he-IL"/>
        </w:rPr>
        <w:t>l</w:t>
      </w:r>
      <w:r w:rsidRPr="00FF6B11">
        <w:rPr>
          <w:rFonts w:ascii="Times New Roman" w:eastAsia="Times New Roman" w:hAnsi="Times New Roman" w:cs="Times New Roman"/>
          <w:color w:val="000003"/>
          <w:sz w:val="22"/>
          <w:lang w:bidi="he-IL"/>
        </w:rPr>
        <w:t>d b</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000003"/>
          <w:sz w:val="22"/>
          <w:lang w:bidi="he-IL"/>
        </w:rPr>
        <w:t>fo</w:t>
      </w:r>
      <w:r w:rsidRPr="00FF6B11">
        <w:rPr>
          <w:rFonts w:ascii="Times New Roman" w:eastAsia="Times New Roman" w:hAnsi="Times New Roman" w:cs="Times New Roman"/>
          <w:color w:val="000001"/>
          <w:sz w:val="22"/>
          <w:lang w:bidi="he-IL"/>
        </w:rPr>
        <w:t>ll</w:t>
      </w:r>
      <w:r w:rsidRPr="00FF6B11">
        <w:rPr>
          <w:rFonts w:ascii="Times New Roman" w:eastAsia="Times New Roman" w:hAnsi="Times New Roman" w:cs="Times New Roman"/>
          <w:color w:val="000003"/>
          <w:sz w:val="22"/>
          <w:lang w:bidi="he-IL"/>
        </w:rPr>
        <w:t>ow</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11214"/>
          <w:sz w:val="22"/>
          <w:lang w:bidi="he-IL"/>
        </w:rPr>
        <w:t xml:space="preserve">: </w:t>
      </w:r>
    </w:p>
    <w:p w14:paraId="4B63816E" w14:textId="77777777" w:rsidR="00FF6B11" w:rsidRPr="00FF6B11" w:rsidRDefault="00FF6B11" w:rsidP="00FF6B11">
      <w:pPr>
        <w:widowControl w:val="0"/>
        <w:autoSpaceDE w:val="0"/>
        <w:autoSpaceDN w:val="0"/>
        <w:adjustRightInd w:val="0"/>
        <w:spacing w:line="273" w:lineRule="exact"/>
        <w:ind w:left="5" w:right="14" w:firstLine="691"/>
        <w:rPr>
          <w:rFonts w:ascii="Times New Roman" w:eastAsia="Times New Roman" w:hAnsi="Times New Roman" w:cs="Times New Roman"/>
          <w:color w:val="111214"/>
          <w:sz w:val="22"/>
          <w:lang w:bidi="he-IL"/>
        </w:rPr>
      </w:pPr>
    </w:p>
    <w:p w14:paraId="43693CB1" w14:textId="77777777" w:rsidR="00FF6B11" w:rsidRPr="00FF6B11" w:rsidRDefault="00FF6B11" w:rsidP="00FF6B11">
      <w:pPr>
        <w:widowControl w:val="0"/>
        <w:autoSpaceDE w:val="0"/>
        <w:autoSpaceDN w:val="0"/>
        <w:adjustRightInd w:val="0"/>
        <w:spacing w:line="240" w:lineRule="exact"/>
        <w:ind w:left="705" w:right="19"/>
        <w:rPr>
          <w:rFonts w:ascii="Times New Roman" w:eastAsia="Times New Roman" w:hAnsi="Times New Roman" w:cs="Times New Roman"/>
          <w:b/>
          <w:bCs/>
          <w:color w:val="111214"/>
          <w:sz w:val="22"/>
          <w:lang w:bidi="he-IL"/>
        </w:rPr>
      </w:pPr>
      <w:r w:rsidRPr="00FF6B11">
        <w:rPr>
          <w:rFonts w:ascii="Times New Roman" w:eastAsia="Times New Roman" w:hAnsi="Times New Roman" w:cs="Times New Roman"/>
          <w:b/>
          <w:bCs/>
          <w:color w:val="27272A"/>
          <w:sz w:val="22"/>
          <w:lang w:bidi="he-IL"/>
        </w:rPr>
        <w:t>I</w:t>
      </w:r>
      <w:r w:rsidRPr="00FF6B11">
        <w:rPr>
          <w:rFonts w:ascii="Times New Roman" w:eastAsia="Times New Roman" w:hAnsi="Times New Roman" w:cs="Times New Roman"/>
          <w:b/>
          <w:bCs/>
          <w:color w:val="000003"/>
          <w:sz w:val="22"/>
          <w:lang w:bidi="he-IL"/>
        </w:rPr>
        <w:t>nfo</w:t>
      </w:r>
      <w:r w:rsidRPr="00FF6B11">
        <w:rPr>
          <w:rFonts w:ascii="Times New Roman" w:eastAsia="Times New Roman" w:hAnsi="Times New Roman" w:cs="Times New Roman"/>
          <w:b/>
          <w:bCs/>
          <w:color w:val="111214"/>
          <w:sz w:val="22"/>
          <w:lang w:bidi="he-IL"/>
        </w:rPr>
        <w:t>r</w:t>
      </w:r>
      <w:r w:rsidRPr="00FF6B11">
        <w:rPr>
          <w:rFonts w:ascii="Times New Roman" w:eastAsia="Times New Roman" w:hAnsi="Times New Roman" w:cs="Times New Roman"/>
          <w:b/>
          <w:bCs/>
          <w:color w:val="000003"/>
          <w:sz w:val="22"/>
          <w:lang w:bidi="he-IL"/>
        </w:rPr>
        <w:t>m</w:t>
      </w:r>
      <w:r w:rsidRPr="00FF6B11">
        <w:rPr>
          <w:rFonts w:ascii="Times New Roman" w:eastAsia="Times New Roman" w:hAnsi="Times New Roman" w:cs="Times New Roman"/>
          <w:b/>
          <w:bCs/>
          <w:color w:val="111214"/>
          <w:sz w:val="22"/>
          <w:lang w:bidi="he-IL"/>
        </w:rPr>
        <w:t>al P</w:t>
      </w:r>
      <w:r w:rsidRPr="00FF6B11">
        <w:rPr>
          <w:rFonts w:ascii="Times New Roman" w:eastAsia="Times New Roman" w:hAnsi="Times New Roman" w:cs="Times New Roman"/>
          <w:b/>
          <w:bCs/>
          <w:color w:val="000003"/>
          <w:sz w:val="22"/>
          <w:lang w:bidi="he-IL"/>
        </w:rPr>
        <w:t>ro</w:t>
      </w:r>
      <w:r w:rsidRPr="00FF6B11">
        <w:rPr>
          <w:rFonts w:ascii="Times New Roman" w:eastAsia="Times New Roman" w:hAnsi="Times New Roman" w:cs="Times New Roman"/>
          <w:b/>
          <w:bCs/>
          <w:color w:val="111214"/>
          <w:sz w:val="22"/>
          <w:lang w:bidi="he-IL"/>
        </w:rPr>
        <w:t>ce</w:t>
      </w:r>
      <w:r w:rsidRPr="00FF6B11">
        <w:rPr>
          <w:rFonts w:ascii="Times New Roman" w:eastAsia="Times New Roman" w:hAnsi="Times New Roman" w:cs="Times New Roman"/>
          <w:b/>
          <w:bCs/>
          <w:color w:val="000003"/>
          <w:sz w:val="22"/>
          <w:lang w:bidi="he-IL"/>
        </w:rPr>
        <w:t>dur</w:t>
      </w:r>
      <w:r w:rsidRPr="00FF6B11">
        <w:rPr>
          <w:rFonts w:ascii="Times New Roman" w:eastAsia="Times New Roman" w:hAnsi="Times New Roman" w:cs="Times New Roman"/>
          <w:b/>
          <w:bCs/>
          <w:color w:val="111214"/>
          <w:sz w:val="22"/>
          <w:lang w:bidi="he-IL"/>
        </w:rPr>
        <w:t xml:space="preserve">e </w:t>
      </w:r>
    </w:p>
    <w:p w14:paraId="374A2313" w14:textId="77777777" w:rsidR="00FF6B11" w:rsidRPr="00FF6B11" w:rsidRDefault="00FF6B11" w:rsidP="00FF6B11">
      <w:pPr>
        <w:widowControl w:val="0"/>
        <w:numPr>
          <w:ilvl w:val="0"/>
          <w:numId w:val="10"/>
        </w:numPr>
        <w:autoSpaceDE w:val="0"/>
        <w:autoSpaceDN w:val="0"/>
        <w:adjustRightInd w:val="0"/>
        <w:spacing w:line="268" w:lineRule="exact"/>
        <w:ind w:left="1123" w:right="91" w:hanging="408"/>
        <w:rPr>
          <w:rFonts w:ascii="Times New Roman" w:eastAsia="Times New Roman" w:hAnsi="Times New Roman" w:cs="Times New Roman"/>
          <w:color w:val="111214"/>
          <w:sz w:val="22"/>
          <w:lang w:bidi="he-IL"/>
        </w:rPr>
      </w:pPr>
      <w:r w:rsidRPr="00FF6B11">
        <w:rPr>
          <w:rFonts w:ascii="Times New Roman" w:eastAsia="Times New Roman" w:hAnsi="Times New Roman" w:cs="Times New Roman"/>
          <w:color w:val="27272A"/>
          <w:sz w:val="22"/>
          <w:lang w:bidi="he-IL"/>
        </w:rPr>
        <w:t>T</w:t>
      </w:r>
      <w:r w:rsidRPr="00FF6B11">
        <w:rPr>
          <w:rFonts w:ascii="Times New Roman" w:eastAsia="Times New Roman" w:hAnsi="Times New Roman" w:cs="Times New Roman"/>
          <w:color w:val="111214"/>
          <w:sz w:val="22"/>
          <w:lang w:bidi="he-IL"/>
        </w:rPr>
        <w:t xml:space="preserve">he </w:t>
      </w:r>
      <w:r w:rsidRPr="00FF6B11">
        <w:rPr>
          <w:rFonts w:ascii="Times New Roman" w:eastAsia="Times New Roman" w:hAnsi="Times New Roman" w:cs="Times New Roman"/>
          <w:color w:val="27272A"/>
          <w:sz w:val="22"/>
          <w:lang w:bidi="he-IL"/>
        </w:rPr>
        <w:t>s</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ud</w:t>
      </w:r>
      <w:r w:rsidRPr="00FF6B11">
        <w:rPr>
          <w:rFonts w:ascii="Times New Roman" w:eastAsia="Times New Roman" w:hAnsi="Times New Roman" w:cs="Times New Roman"/>
          <w:color w:val="111214"/>
          <w:sz w:val="22"/>
          <w:lang w:bidi="he-IL"/>
        </w:rPr>
        <w:t>e</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11214"/>
          <w:sz w:val="22"/>
          <w:lang w:bidi="he-IL"/>
        </w:rPr>
        <w:t xml:space="preserve">t </w:t>
      </w:r>
      <w:r w:rsidRPr="00FF6B11">
        <w:rPr>
          <w:rFonts w:ascii="Times New Roman" w:eastAsia="Times New Roman" w:hAnsi="Times New Roman" w:cs="Times New Roman"/>
          <w:color w:val="27272A"/>
          <w:sz w:val="22"/>
          <w:lang w:bidi="he-IL"/>
        </w:rPr>
        <w:t>s</w:t>
      </w:r>
      <w:r w:rsidRPr="00FF6B11">
        <w:rPr>
          <w:rFonts w:ascii="Times New Roman" w:eastAsia="Times New Roman" w:hAnsi="Times New Roman" w:cs="Times New Roman"/>
          <w:color w:val="111214"/>
          <w:sz w:val="22"/>
          <w:lang w:bidi="he-IL"/>
        </w:rPr>
        <w:t>ho</w:t>
      </w:r>
      <w:r w:rsidRPr="00FF6B11">
        <w:rPr>
          <w:rFonts w:ascii="Times New Roman" w:eastAsia="Times New Roman" w:hAnsi="Times New Roman" w:cs="Times New Roman"/>
          <w:color w:val="000003"/>
          <w:sz w:val="22"/>
          <w:lang w:bidi="he-IL"/>
        </w:rPr>
        <w:t>ul</w:t>
      </w:r>
      <w:r w:rsidRPr="00FF6B11">
        <w:rPr>
          <w:rFonts w:ascii="Times New Roman" w:eastAsia="Times New Roman" w:hAnsi="Times New Roman" w:cs="Times New Roman"/>
          <w:color w:val="111214"/>
          <w:sz w:val="22"/>
          <w:lang w:bidi="he-IL"/>
        </w:rPr>
        <w:t>d c</w:t>
      </w:r>
      <w:r w:rsidRPr="00FF6B11">
        <w:rPr>
          <w:rFonts w:ascii="Times New Roman" w:eastAsia="Times New Roman" w:hAnsi="Times New Roman" w:cs="Times New Roman"/>
          <w:color w:val="27272A"/>
          <w:sz w:val="22"/>
          <w:lang w:bidi="he-IL"/>
        </w:rPr>
        <w:t>o</w:t>
      </w:r>
      <w:r w:rsidRPr="00FF6B11">
        <w:rPr>
          <w:rFonts w:ascii="Times New Roman" w:eastAsia="Times New Roman" w:hAnsi="Times New Roman" w:cs="Times New Roman"/>
          <w:color w:val="111214"/>
          <w:sz w:val="22"/>
          <w:lang w:bidi="he-IL"/>
        </w:rPr>
        <w:t>n</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11214"/>
          <w:sz w:val="22"/>
          <w:lang w:bidi="he-IL"/>
        </w:rPr>
        <w:t>act the p</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ofe</w:t>
      </w:r>
      <w:r w:rsidRPr="00FF6B11">
        <w:rPr>
          <w:rFonts w:ascii="Times New Roman" w:eastAsia="Times New Roman" w:hAnsi="Times New Roman" w:cs="Times New Roman"/>
          <w:color w:val="27272A"/>
          <w:sz w:val="22"/>
          <w:lang w:bidi="he-IL"/>
        </w:rPr>
        <w:t>sso</w:t>
      </w:r>
      <w:r w:rsidRPr="00FF6B11">
        <w:rPr>
          <w:rFonts w:ascii="Times New Roman" w:eastAsia="Times New Roman" w:hAnsi="Times New Roman" w:cs="Times New Roman"/>
          <w:color w:val="111214"/>
          <w:sz w:val="22"/>
          <w:lang w:bidi="he-IL"/>
        </w:rPr>
        <w:t xml:space="preserve">r for a </w:t>
      </w:r>
      <w:r w:rsidRPr="00FF6B11">
        <w:rPr>
          <w:rFonts w:ascii="Times New Roman" w:eastAsia="Times New Roman" w:hAnsi="Times New Roman" w:cs="Times New Roman"/>
          <w:color w:val="27272A"/>
          <w:sz w:val="22"/>
          <w:lang w:bidi="he-IL"/>
        </w:rPr>
        <w:t>f</w:t>
      </w:r>
      <w:r w:rsidRPr="00FF6B11">
        <w:rPr>
          <w:rFonts w:ascii="Times New Roman" w:eastAsia="Times New Roman" w:hAnsi="Times New Roman" w:cs="Times New Roman"/>
          <w:color w:val="111214"/>
          <w:sz w:val="22"/>
          <w:lang w:bidi="he-IL"/>
        </w:rPr>
        <w:t>u</w:t>
      </w:r>
      <w:r w:rsidRPr="00FF6B11">
        <w:rPr>
          <w:rFonts w:ascii="Times New Roman" w:eastAsia="Times New Roman" w:hAnsi="Times New Roman" w:cs="Times New Roman"/>
          <w:color w:val="000003"/>
          <w:sz w:val="22"/>
          <w:lang w:bidi="he-IL"/>
        </w:rPr>
        <w:t xml:space="preserve">ll </w:t>
      </w:r>
      <w:r w:rsidRPr="00FF6B11">
        <w:rPr>
          <w:rFonts w:ascii="Times New Roman" w:eastAsia="Times New Roman" w:hAnsi="Times New Roman" w:cs="Times New Roman"/>
          <w:color w:val="27272A"/>
          <w:sz w:val="22"/>
          <w:lang w:bidi="he-IL"/>
        </w:rPr>
        <w:t>ex</w:t>
      </w:r>
      <w:r w:rsidRPr="00FF6B11">
        <w:rPr>
          <w:rFonts w:ascii="Times New Roman" w:eastAsia="Times New Roman" w:hAnsi="Times New Roman" w:cs="Times New Roman"/>
          <w:color w:val="000003"/>
          <w:sz w:val="22"/>
          <w:lang w:bidi="he-IL"/>
        </w:rPr>
        <w:t>pl</w:t>
      </w:r>
      <w:r w:rsidRPr="00FF6B11">
        <w:rPr>
          <w:rFonts w:ascii="Times New Roman" w:eastAsia="Times New Roman" w:hAnsi="Times New Roman" w:cs="Times New Roman"/>
          <w:color w:val="27272A"/>
          <w:sz w:val="22"/>
          <w:lang w:bidi="he-IL"/>
        </w:rPr>
        <w:t>a</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27272A"/>
          <w:sz w:val="22"/>
          <w:lang w:bidi="he-IL"/>
        </w:rPr>
        <w:t>a</w:t>
      </w:r>
      <w:r w:rsidRPr="00FF6B11">
        <w:rPr>
          <w:rFonts w:ascii="Times New Roman" w:eastAsia="Times New Roman" w:hAnsi="Times New Roman" w:cs="Times New Roman"/>
          <w:color w:val="111214"/>
          <w:sz w:val="22"/>
          <w:lang w:bidi="he-IL"/>
        </w:rPr>
        <w:t>ti</w:t>
      </w:r>
      <w:r w:rsidRPr="00FF6B11">
        <w:rPr>
          <w:rFonts w:ascii="Times New Roman" w:eastAsia="Times New Roman" w:hAnsi="Times New Roman" w:cs="Times New Roman"/>
          <w:color w:val="27272A"/>
          <w:sz w:val="22"/>
          <w:lang w:bidi="he-IL"/>
        </w:rPr>
        <w:t>o</w:t>
      </w:r>
      <w:r w:rsidRPr="00FF6B11">
        <w:rPr>
          <w:rFonts w:ascii="Times New Roman" w:eastAsia="Times New Roman" w:hAnsi="Times New Roman" w:cs="Times New Roman"/>
          <w:color w:val="111214"/>
          <w:sz w:val="22"/>
          <w:lang w:bidi="he-IL"/>
        </w:rPr>
        <w:t xml:space="preserve">n </w:t>
      </w:r>
      <w:r w:rsidRPr="00FF6B11">
        <w:rPr>
          <w:rFonts w:ascii="Times New Roman" w:eastAsia="Times New Roman" w:hAnsi="Times New Roman" w:cs="Times New Roman"/>
          <w:color w:val="27272A"/>
          <w:sz w:val="22"/>
          <w:lang w:bidi="he-IL"/>
        </w:rPr>
        <w:t xml:space="preserve">of </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27272A"/>
          <w:sz w:val="22"/>
          <w:lang w:bidi="he-IL"/>
        </w:rPr>
        <w:t>e g</w:t>
      </w:r>
      <w:r w:rsidRPr="00FF6B11">
        <w:rPr>
          <w:rFonts w:ascii="Times New Roman" w:eastAsia="Times New Roman" w:hAnsi="Times New Roman" w:cs="Times New Roman"/>
          <w:color w:val="111214"/>
          <w:sz w:val="22"/>
          <w:lang w:bidi="he-IL"/>
        </w:rPr>
        <w:t>ra</w:t>
      </w:r>
      <w:r w:rsidRPr="00FF6B11">
        <w:rPr>
          <w:rFonts w:ascii="Times New Roman" w:eastAsia="Times New Roman" w:hAnsi="Times New Roman" w:cs="Times New Roman"/>
          <w:color w:val="27272A"/>
          <w:sz w:val="22"/>
          <w:lang w:bidi="he-IL"/>
        </w:rPr>
        <w:t>de g</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27272A"/>
          <w:sz w:val="22"/>
          <w:lang w:bidi="he-IL"/>
        </w:rPr>
        <w:t>v</w:t>
      </w:r>
      <w:r w:rsidRPr="00FF6B11">
        <w:rPr>
          <w:rFonts w:ascii="Times New Roman" w:eastAsia="Times New Roman" w:hAnsi="Times New Roman" w:cs="Times New Roman"/>
          <w:color w:val="111214"/>
          <w:sz w:val="22"/>
          <w:lang w:bidi="he-IL"/>
        </w:rPr>
        <w:t xml:space="preserve">en </w:t>
      </w:r>
      <w:r w:rsidRPr="00FF6B11">
        <w:rPr>
          <w:rFonts w:ascii="Times New Roman" w:eastAsia="Times New Roman" w:hAnsi="Times New Roman" w:cs="Times New Roman"/>
          <w:color w:val="27272A"/>
          <w:sz w:val="22"/>
          <w:lang w:bidi="he-IL"/>
        </w:rPr>
        <w:t>a</w:t>
      </w:r>
      <w:r w:rsidRPr="00FF6B11">
        <w:rPr>
          <w:rFonts w:ascii="Times New Roman" w:eastAsia="Times New Roman" w:hAnsi="Times New Roman" w:cs="Times New Roman"/>
          <w:color w:val="000003"/>
          <w:sz w:val="22"/>
          <w:lang w:bidi="he-IL"/>
        </w:rPr>
        <w:t xml:space="preserve">nd </w:t>
      </w:r>
      <w:r w:rsidRPr="00FF6B11">
        <w:rPr>
          <w:rFonts w:ascii="Times New Roman" w:eastAsia="Times New Roman" w:hAnsi="Times New Roman" w:cs="Times New Roman"/>
          <w:color w:val="111214"/>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000003"/>
          <w:sz w:val="22"/>
          <w:lang w:bidi="he-IL"/>
        </w:rPr>
        <w:t>b</w:t>
      </w:r>
      <w:r w:rsidRPr="00FF6B11">
        <w:rPr>
          <w:rFonts w:ascii="Times New Roman" w:eastAsia="Times New Roman" w:hAnsi="Times New Roman" w:cs="Times New Roman"/>
          <w:color w:val="111214"/>
          <w:sz w:val="22"/>
          <w:lang w:bidi="he-IL"/>
        </w:rPr>
        <w:t>a</w:t>
      </w:r>
      <w:r w:rsidRPr="00FF6B11">
        <w:rPr>
          <w:rFonts w:ascii="Times New Roman" w:eastAsia="Times New Roman" w:hAnsi="Times New Roman" w:cs="Times New Roman"/>
          <w:color w:val="49494A"/>
          <w:sz w:val="22"/>
          <w:lang w:bidi="he-IL"/>
        </w:rPr>
        <w:t>s</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27272A"/>
          <w:sz w:val="22"/>
          <w:lang w:bidi="he-IL"/>
        </w:rPr>
        <w:t xml:space="preserve">s </w:t>
      </w:r>
      <w:r w:rsidRPr="00FF6B11">
        <w:rPr>
          <w:rFonts w:ascii="Times New Roman" w:eastAsia="Times New Roman" w:hAnsi="Times New Roman" w:cs="Times New Roman"/>
          <w:color w:val="111214"/>
          <w:sz w:val="22"/>
          <w:lang w:bidi="he-IL"/>
        </w:rPr>
        <w:t xml:space="preserve">for </w:t>
      </w:r>
      <w:r w:rsidRPr="00FF6B11">
        <w:rPr>
          <w:rFonts w:ascii="Times New Roman" w:eastAsia="Times New Roman" w:hAnsi="Times New Roman" w:cs="Times New Roman"/>
          <w:color w:val="000003"/>
          <w:sz w:val="22"/>
          <w:lang w:bidi="he-IL"/>
        </w:rPr>
        <w:t>m</w:t>
      </w:r>
      <w:r w:rsidRPr="00FF6B11">
        <w:rPr>
          <w:rFonts w:ascii="Times New Roman" w:eastAsia="Times New Roman" w:hAnsi="Times New Roman" w:cs="Times New Roman"/>
          <w:color w:val="27272A"/>
          <w:sz w:val="22"/>
          <w:lang w:bidi="he-IL"/>
        </w:rPr>
        <w:t>aki</w:t>
      </w:r>
      <w:r w:rsidRPr="00FF6B11">
        <w:rPr>
          <w:rFonts w:ascii="Times New Roman" w:eastAsia="Times New Roman" w:hAnsi="Times New Roman" w:cs="Times New Roman"/>
          <w:color w:val="111214"/>
          <w:sz w:val="22"/>
          <w:lang w:bidi="he-IL"/>
        </w:rPr>
        <w:t xml:space="preserve">ng </w:t>
      </w:r>
      <w:r w:rsidRPr="00FF6B11">
        <w:rPr>
          <w:rFonts w:ascii="Times New Roman" w:eastAsia="Times New Roman" w:hAnsi="Times New Roman" w:cs="Times New Roman"/>
          <w:color w:val="000003"/>
          <w:sz w:val="22"/>
          <w:lang w:bidi="he-IL"/>
        </w:rPr>
        <w:t>th</w:t>
      </w:r>
      <w:r w:rsidRPr="00FF6B11">
        <w:rPr>
          <w:rFonts w:ascii="Times New Roman" w:eastAsia="Times New Roman" w:hAnsi="Times New Roman" w:cs="Times New Roman"/>
          <w:color w:val="111214"/>
          <w:sz w:val="22"/>
          <w:lang w:bidi="he-IL"/>
        </w:rPr>
        <w:t xml:space="preserve">e </w:t>
      </w:r>
      <w:r w:rsidRPr="00FF6B11">
        <w:rPr>
          <w:rFonts w:ascii="Times New Roman" w:eastAsia="Times New Roman" w:hAnsi="Times New Roman" w:cs="Times New Roman"/>
          <w:color w:val="27272A"/>
          <w:sz w:val="22"/>
          <w:lang w:bidi="he-IL"/>
        </w:rPr>
        <w:t>g</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11214"/>
          <w:sz w:val="22"/>
          <w:lang w:bidi="he-IL"/>
        </w:rPr>
        <w:t>ad</w:t>
      </w:r>
      <w:r w:rsidRPr="00FF6B11">
        <w:rPr>
          <w:rFonts w:ascii="Times New Roman" w:eastAsia="Times New Roman" w:hAnsi="Times New Roman" w:cs="Times New Roman"/>
          <w:color w:val="000003"/>
          <w:sz w:val="22"/>
          <w:lang w:bidi="he-IL"/>
        </w:rPr>
        <w:t>e</w:t>
      </w:r>
      <w:r w:rsidRPr="00FF6B11">
        <w:rPr>
          <w:rFonts w:ascii="Times New Roman" w:eastAsia="Times New Roman" w:hAnsi="Times New Roman" w:cs="Times New Roman"/>
          <w:color w:val="111214"/>
          <w:sz w:val="22"/>
          <w:lang w:bidi="he-IL"/>
        </w:rPr>
        <w:t xml:space="preserve">. </w:t>
      </w:r>
    </w:p>
    <w:p w14:paraId="32306266" w14:textId="77777777" w:rsidR="00FF6B11" w:rsidRPr="00FF6B11" w:rsidRDefault="00FF6B11" w:rsidP="00FF6B11">
      <w:pPr>
        <w:widowControl w:val="0"/>
        <w:numPr>
          <w:ilvl w:val="0"/>
          <w:numId w:val="11"/>
        </w:numPr>
        <w:autoSpaceDE w:val="0"/>
        <w:autoSpaceDN w:val="0"/>
        <w:adjustRightInd w:val="0"/>
        <w:spacing w:line="259" w:lineRule="exact"/>
        <w:ind w:left="1137" w:right="350" w:hanging="432"/>
        <w:rPr>
          <w:rFonts w:ascii="Times New Roman" w:eastAsia="Times New Roman" w:hAnsi="Times New Roman" w:cs="Times New Roman"/>
          <w:color w:val="151517"/>
          <w:sz w:val="22"/>
          <w:lang w:bidi="he-IL"/>
        </w:rPr>
      </w:pPr>
      <w:r w:rsidRPr="00FF6B11">
        <w:rPr>
          <w:rFonts w:ascii="Times New Roman" w:eastAsia="Times New Roman" w:hAnsi="Times New Roman" w:cs="Times New Roman"/>
          <w:color w:val="000003"/>
          <w:sz w:val="22"/>
          <w:lang w:bidi="he-IL"/>
        </w:rPr>
        <w:t>If th</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 xml:space="preserve">s no </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eso</w:t>
      </w:r>
      <w:r w:rsidRPr="00FF6B11">
        <w:rPr>
          <w:rFonts w:ascii="Times New Roman" w:eastAsia="Times New Roman" w:hAnsi="Times New Roman" w:cs="Times New Roman"/>
          <w:color w:val="000003"/>
          <w:sz w:val="22"/>
          <w:lang w:bidi="he-IL"/>
        </w:rPr>
        <w:t>lu</w:t>
      </w:r>
      <w:r w:rsidRPr="00FF6B11">
        <w:rPr>
          <w:rFonts w:ascii="Times New Roman" w:eastAsia="Times New Roman" w:hAnsi="Times New Roman" w:cs="Times New Roman"/>
          <w:color w:val="151517"/>
          <w:sz w:val="22"/>
          <w:lang w:bidi="he-IL"/>
        </w:rPr>
        <w:t>tio</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 xml:space="preserve">f </w:t>
      </w:r>
      <w:r w:rsidRPr="00FF6B11">
        <w:rPr>
          <w:rFonts w:ascii="Times New Roman" w:eastAsia="Times New Roman" w:hAnsi="Times New Roman" w:cs="Times New Roman"/>
          <w:color w:val="151517"/>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pr</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bl</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m</w:t>
      </w:r>
      <w:r w:rsidRPr="00FF6B11">
        <w:rPr>
          <w:rFonts w:ascii="Times New Roman" w:eastAsia="Times New Roman" w:hAnsi="Times New Roman" w:cs="Times New Roman"/>
          <w:color w:val="474849"/>
          <w:sz w:val="22"/>
          <w:lang w:bidi="he-IL"/>
        </w:rPr>
        <w:t xml:space="preserve">, </w:t>
      </w:r>
      <w:r w:rsidRPr="00FF6B11">
        <w:rPr>
          <w:rFonts w:ascii="Times New Roman" w:eastAsia="Times New Roman" w:hAnsi="Times New Roman" w:cs="Times New Roman"/>
          <w:color w:val="151517"/>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e st</w:t>
      </w:r>
      <w:r w:rsidRPr="00FF6B11">
        <w:rPr>
          <w:rFonts w:ascii="Times New Roman" w:eastAsia="Times New Roman" w:hAnsi="Times New Roman" w:cs="Times New Roman"/>
          <w:color w:val="000003"/>
          <w:sz w:val="22"/>
          <w:lang w:bidi="he-IL"/>
        </w:rPr>
        <w:t>udent m</w:t>
      </w:r>
      <w:r w:rsidRPr="00FF6B11">
        <w:rPr>
          <w:rFonts w:ascii="Times New Roman" w:eastAsia="Times New Roman" w:hAnsi="Times New Roman" w:cs="Times New Roman"/>
          <w:color w:val="151517"/>
          <w:sz w:val="22"/>
          <w:lang w:bidi="he-IL"/>
        </w:rPr>
        <w:t xml:space="preserve">ay </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q</w:t>
      </w:r>
      <w:r w:rsidRPr="00FF6B11">
        <w:rPr>
          <w:rFonts w:ascii="Times New Roman" w:eastAsia="Times New Roman" w:hAnsi="Times New Roman" w:cs="Times New Roman"/>
          <w:color w:val="151517"/>
          <w:sz w:val="22"/>
          <w:lang w:bidi="he-IL"/>
        </w:rPr>
        <w:t>uest a review w</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t</w:t>
      </w:r>
      <w:r w:rsidRPr="00FF6B11">
        <w:rPr>
          <w:rFonts w:ascii="Times New Roman" w:eastAsia="Times New Roman" w:hAnsi="Times New Roman" w:cs="Times New Roman"/>
          <w:color w:val="000003"/>
          <w:sz w:val="22"/>
          <w:lang w:bidi="he-IL"/>
        </w:rPr>
        <w:t xml:space="preserve">h </w:t>
      </w:r>
      <w:r w:rsidRPr="00FF6B11">
        <w:rPr>
          <w:rFonts w:ascii="Times New Roman" w:eastAsia="Times New Roman" w:hAnsi="Times New Roman" w:cs="Times New Roman"/>
          <w:color w:val="151517"/>
          <w:sz w:val="22"/>
          <w:lang w:bidi="he-IL"/>
        </w:rPr>
        <w:t>t</w:t>
      </w:r>
      <w:r w:rsidRPr="00FF6B11">
        <w:rPr>
          <w:rFonts w:ascii="Times New Roman" w:eastAsia="Times New Roman" w:hAnsi="Times New Roman" w:cs="Times New Roman"/>
          <w:color w:val="000003"/>
          <w:sz w:val="22"/>
          <w:lang w:bidi="he-IL"/>
        </w:rPr>
        <w:t xml:space="preserve">he </w:t>
      </w:r>
      <w:r w:rsidRPr="00FF6B11">
        <w:rPr>
          <w:rFonts w:ascii="Times New Roman" w:eastAsia="Times New Roman" w:hAnsi="Times New Roman" w:cs="Times New Roman"/>
          <w:color w:val="151517"/>
          <w:sz w:val="22"/>
          <w:lang w:bidi="he-IL"/>
        </w:rPr>
        <w:t>d</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v</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s</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on cha</w:t>
      </w:r>
      <w:r w:rsidRPr="00FF6B11">
        <w:rPr>
          <w:rFonts w:ascii="Times New Roman" w:eastAsia="Times New Roman" w:hAnsi="Times New Roman" w:cs="Times New Roman"/>
          <w:color w:val="000003"/>
          <w:sz w:val="22"/>
          <w:lang w:bidi="he-IL"/>
        </w:rPr>
        <w:t>irp</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so</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 xml:space="preserve">r </w:t>
      </w:r>
      <w:r w:rsidRPr="00FF6B11">
        <w:rPr>
          <w:rFonts w:ascii="Times New Roman" w:eastAsia="Times New Roman" w:hAnsi="Times New Roman" w:cs="Times New Roman"/>
          <w:color w:val="151517"/>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 xml:space="preserve">e associate </w:t>
      </w:r>
      <w:r w:rsidRPr="00FF6B11">
        <w:rPr>
          <w:rFonts w:ascii="Times New Roman" w:eastAsia="Times New Roman" w:hAnsi="Times New Roman" w:cs="Times New Roman"/>
          <w:color w:val="000003"/>
          <w:sz w:val="22"/>
          <w:lang w:bidi="he-IL"/>
        </w:rPr>
        <w:t>de</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of 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e G</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du</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51517"/>
          <w:sz w:val="22"/>
          <w:lang w:bidi="he-IL"/>
        </w:rPr>
        <w:t>e Sc</w:t>
      </w:r>
      <w:r w:rsidRPr="00FF6B11">
        <w:rPr>
          <w:rFonts w:ascii="Times New Roman" w:eastAsia="Times New Roman" w:hAnsi="Times New Roman" w:cs="Times New Roman"/>
          <w:color w:val="000003"/>
          <w:sz w:val="22"/>
          <w:lang w:bidi="he-IL"/>
        </w:rPr>
        <w:t>ho</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l i</w:t>
      </w:r>
      <w:r w:rsidRPr="00FF6B11">
        <w:rPr>
          <w:rFonts w:ascii="Times New Roman" w:eastAsia="Times New Roman" w:hAnsi="Times New Roman" w:cs="Times New Roman"/>
          <w:color w:val="151517"/>
          <w:sz w:val="22"/>
          <w:lang w:bidi="he-IL"/>
        </w:rPr>
        <w:t>f 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e comp</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51517"/>
          <w:sz w:val="22"/>
          <w:lang w:bidi="he-IL"/>
        </w:rPr>
        <w:t>ain</w:t>
      </w:r>
      <w:r w:rsidRPr="00FF6B11">
        <w:rPr>
          <w:rFonts w:ascii="Times New Roman" w:eastAsia="Times New Roman" w:hAnsi="Times New Roman" w:cs="Times New Roman"/>
          <w:color w:val="000003"/>
          <w:sz w:val="22"/>
          <w:lang w:bidi="he-IL"/>
        </w:rPr>
        <w:t xml:space="preserve">t </w:t>
      </w:r>
      <w:r w:rsidRPr="00FF6B11">
        <w:rPr>
          <w:rFonts w:ascii="Times New Roman" w:eastAsia="Times New Roman" w:hAnsi="Times New Roman" w:cs="Times New Roman"/>
          <w:color w:val="151517"/>
          <w:sz w:val="22"/>
          <w:lang w:bidi="he-IL"/>
        </w:rPr>
        <w:t>invo</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51517"/>
          <w:sz w:val="22"/>
          <w:lang w:bidi="he-IL"/>
        </w:rPr>
        <w:t>ves t</w:t>
      </w:r>
      <w:r w:rsidRPr="00FF6B11">
        <w:rPr>
          <w:rFonts w:ascii="Times New Roman" w:eastAsia="Times New Roman" w:hAnsi="Times New Roman" w:cs="Times New Roman"/>
          <w:color w:val="000003"/>
          <w:sz w:val="22"/>
          <w:lang w:bidi="he-IL"/>
        </w:rPr>
        <w:t xml:space="preserve">he </w:t>
      </w:r>
      <w:r w:rsidRPr="00FF6B11">
        <w:rPr>
          <w:rFonts w:ascii="Times New Roman" w:eastAsia="Times New Roman" w:hAnsi="Times New Roman" w:cs="Times New Roman"/>
          <w:color w:val="151517"/>
          <w:sz w:val="22"/>
          <w:lang w:bidi="he-IL"/>
        </w:rPr>
        <w:t>c</w:t>
      </w:r>
      <w:r w:rsidRPr="00FF6B11">
        <w:rPr>
          <w:rFonts w:ascii="Times New Roman" w:eastAsia="Times New Roman" w:hAnsi="Times New Roman" w:cs="Times New Roman"/>
          <w:color w:val="000003"/>
          <w:sz w:val="22"/>
          <w:lang w:bidi="he-IL"/>
        </w:rPr>
        <w:t>hairp</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so</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51517"/>
          <w:sz w:val="22"/>
          <w:lang w:bidi="he-IL"/>
        </w:rPr>
        <w:t xml:space="preserve">). </w:t>
      </w:r>
    </w:p>
    <w:p w14:paraId="053BBC60" w14:textId="77777777" w:rsidR="00FF6B11" w:rsidRPr="00FF6B11" w:rsidRDefault="00FF6B11" w:rsidP="00FF6B11">
      <w:pPr>
        <w:widowControl w:val="0"/>
        <w:numPr>
          <w:ilvl w:val="0"/>
          <w:numId w:val="11"/>
        </w:numPr>
        <w:autoSpaceDE w:val="0"/>
        <w:autoSpaceDN w:val="0"/>
        <w:adjustRightInd w:val="0"/>
        <w:spacing w:line="268" w:lineRule="exact"/>
        <w:ind w:left="1128" w:right="642" w:hanging="422"/>
        <w:rPr>
          <w:rFonts w:ascii="Times New Roman" w:eastAsia="Times New Roman" w:hAnsi="Times New Roman" w:cs="Times New Roman"/>
          <w:color w:val="151517"/>
          <w:sz w:val="22"/>
          <w:lang w:bidi="he-IL"/>
        </w:rPr>
      </w:pPr>
      <w:r w:rsidRPr="00FF6B11">
        <w:rPr>
          <w:rFonts w:ascii="Times New Roman" w:eastAsia="Times New Roman" w:hAnsi="Times New Roman" w:cs="Times New Roman"/>
          <w:color w:val="151517"/>
          <w:sz w:val="22"/>
          <w:lang w:bidi="he-IL"/>
        </w:rPr>
        <w:t>The c</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airpe</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so</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 xml:space="preserve">r </w:t>
      </w:r>
      <w:r w:rsidRPr="00FF6B11">
        <w:rPr>
          <w:rFonts w:ascii="Times New Roman" w:eastAsia="Times New Roman" w:hAnsi="Times New Roman" w:cs="Times New Roman"/>
          <w:color w:val="151517"/>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 xml:space="preserve">dean </w:t>
      </w:r>
      <w:r w:rsidRPr="00FF6B11">
        <w:rPr>
          <w:rFonts w:ascii="Times New Roman" w:eastAsia="Times New Roman" w:hAnsi="Times New Roman" w:cs="Times New Roman"/>
          <w:color w:val="151517"/>
          <w:sz w:val="22"/>
          <w:lang w:bidi="he-IL"/>
        </w:rPr>
        <w:t>w</w:t>
      </w:r>
      <w:r w:rsidRPr="00FF6B11">
        <w:rPr>
          <w:rFonts w:ascii="Times New Roman" w:eastAsia="Times New Roman" w:hAnsi="Times New Roman" w:cs="Times New Roman"/>
          <w:color w:val="000003"/>
          <w:sz w:val="22"/>
          <w:lang w:bidi="he-IL"/>
        </w:rPr>
        <w:t>ill n</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ti</w:t>
      </w:r>
      <w:r w:rsidRPr="00FF6B11">
        <w:rPr>
          <w:rFonts w:ascii="Times New Roman" w:eastAsia="Times New Roman" w:hAnsi="Times New Roman" w:cs="Times New Roman"/>
          <w:color w:val="151517"/>
          <w:sz w:val="22"/>
          <w:lang w:bidi="he-IL"/>
        </w:rPr>
        <w:t>fy the facu</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51517"/>
          <w:sz w:val="22"/>
          <w:lang w:bidi="he-IL"/>
        </w:rPr>
        <w:t xml:space="preserve">ty </w:t>
      </w:r>
      <w:r w:rsidRPr="00FF6B11">
        <w:rPr>
          <w:rFonts w:ascii="Times New Roman" w:eastAsia="Times New Roman" w:hAnsi="Times New Roman" w:cs="Times New Roman"/>
          <w:color w:val="000003"/>
          <w:sz w:val="22"/>
          <w:lang w:bidi="he-IL"/>
        </w:rPr>
        <w:t>m</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mb</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 xml:space="preserve">r </w:t>
      </w:r>
      <w:r w:rsidRPr="00FF6B11">
        <w:rPr>
          <w:rFonts w:ascii="Times New Roman" w:eastAsia="Times New Roman" w:hAnsi="Times New Roman" w:cs="Times New Roman"/>
          <w:color w:val="151517"/>
          <w:sz w:val="22"/>
          <w:lang w:bidi="he-IL"/>
        </w:rPr>
        <w:t>of the gr</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evance a</w:t>
      </w:r>
      <w:r w:rsidRPr="00FF6B11">
        <w:rPr>
          <w:rFonts w:ascii="Times New Roman" w:eastAsia="Times New Roman" w:hAnsi="Times New Roman" w:cs="Times New Roman"/>
          <w:color w:val="000003"/>
          <w:sz w:val="22"/>
          <w:lang w:bidi="he-IL"/>
        </w:rPr>
        <w:t>nd it</w:t>
      </w:r>
      <w:r w:rsidRPr="00FF6B11">
        <w:rPr>
          <w:rFonts w:ascii="Times New Roman" w:eastAsia="Times New Roman" w:hAnsi="Times New Roman" w:cs="Times New Roman"/>
          <w:color w:val="151517"/>
          <w:sz w:val="22"/>
          <w:lang w:bidi="he-IL"/>
        </w:rPr>
        <w:t xml:space="preserve">s </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51517"/>
          <w:sz w:val="22"/>
          <w:lang w:bidi="he-IL"/>
        </w:rPr>
        <w:t>at</w:t>
      </w:r>
      <w:r w:rsidRPr="00FF6B11">
        <w:rPr>
          <w:rFonts w:ascii="Times New Roman" w:eastAsia="Times New Roman" w:hAnsi="Times New Roman" w:cs="Times New Roman"/>
          <w:color w:val="000003"/>
          <w:sz w:val="22"/>
          <w:lang w:bidi="he-IL"/>
        </w:rPr>
        <w:t>ur</w:t>
      </w:r>
      <w:r w:rsidRPr="00FF6B11">
        <w:rPr>
          <w:rFonts w:ascii="Times New Roman" w:eastAsia="Times New Roman" w:hAnsi="Times New Roman" w:cs="Times New Roman"/>
          <w:color w:val="151517"/>
          <w:sz w:val="22"/>
          <w:lang w:bidi="he-IL"/>
        </w:rPr>
        <w:t>e a</w:t>
      </w:r>
      <w:r w:rsidRPr="00FF6B11">
        <w:rPr>
          <w:rFonts w:ascii="Times New Roman" w:eastAsia="Times New Roman" w:hAnsi="Times New Roman" w:cs="Times New Roman"/>
          <w:color w:val="000003"/>
          <w:sz w:val="22"/>
          <w:lang w:bidi="he-IL"/>
        </w:rPr>
        <w:t xml:space="preserve">nd </w:t>
      </w:r>
      <w:r w:rsidRPr="00FF6B11">
        <w:rPr>
          <w:rFonts w:ascii="Times New Roman" w:eastAsia="Times New Roman" w:hAnsi="Times New Roman" w:cs="Times New Roman"/>
          <w:color w:val="151517"/>
          <w:sz w:val="22"/>
          <w:lang w:bidi="he-IL"/>
        </w:rPr>
        <w:t>s</w:t>
      </w:r>
      <w:r w:rsidRPr="00FF6B11">
        <w:rPr>
          <w:rFonts w:ascii="Times New Roman" w:eastAsia="Times New Roman" w:hAnsi="Times New Roman" w:cs="Times New Roman"/>
          <w:color w:val="000003"/>
          <w:sz w:val="22"/>
          <w:lang w:bidi="he-IL"/>
        </w:rPr>
        <w:t>e</w:t>
      </w:r>
      <w:r w:rsidRPr="00FF6B11">
        <w:rPr>
          <w:rFonts w:ascii="Times New Roman" w:eastAsia="Times New Roman" w:hAnsi="Times New Roman" w:cs="Times New Roman"/>
          <w:color w:val="151517"/>
          <w:sz w:val="22"/>
          <w:lang w:bidi="he-IL"/>
        </w:rPr>
        <w:t xml:space="preserve">ek </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51517"/>
          <w:sz w:val="22"/>
          <w:lang w:bidi="he-IL"/>
        </w:rPr>
        <w:t xml:space="preserve">o </w:t>
      </w:r>
      <w:r w:rsidRPr="00FF6B11">
        <w:rPr>
          <w:rFonts w:ascii="Times New Roman" w:eastAsia="Times New Roman" w:hAnsi="Times New Roman" w:cs="Times New Roman"/>
          <w:color w:val="000003"/>
          <w:sz w:val="22"/>
          <w:lang w:bidi="he-IL"/>
        </w:rPr>
        <w:t>m</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dia</w:t>
      </w:r>
      <w:r w:rsidRPr="00FF6B11">
        <w:rPr>
          <w:rFonts w:ascii="Times New Roman" w:eastAsia="Times New Roman" w:hAnsi="Times New Roman" w:cs="Times New Roman"/>
          <w:color w:val="151517"/>
          <w:sz w:val="22"/>
          <w:lang w:bidi="he-IL"/>
        </w:rPr>
        <w:t xml:space="preserve">te </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51517"/>
          <w:sz w:val="22"/>
          <w:lang w:bidi="he-IL"/>
        </w:rPr>
        <w:t>he d</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s</w:t>
      </w:r>
      <w:r w:rsidRPr="00FF6B11">
        <w:rPr>
          <w:rFonts w:ascii="Times New Roman" w:eastAsia="Times New Roman" w:hAnsi="Times New Roman" w:cs="Times New Roman"/>
          <w:color w:val="000003"/>
          <w:sz w:val="22"/>
          <w:lang w:bidi="he-IL"/>
        </w:rPr>
        <w:t>pu</w:t>
      </w:r>
      <w:r w:rsidRPr="00FF6B11">
        <w:rPr>
          <w:rFonts w:ascii="Times New Roman" w:eastAsia="Times New Roman" w:hAnsi="Times New Roman" w:cs="Times New Roman"/>
          <w:color w:val="151517"/>
          <w:sz w:val="22"/>
          <w:lang w:bidi="he-IL"/>
        </w:rPr>
        <w:t>te t</w:t>
      </w:r>
      <w:r w:rsidRPr="00FF6B11">
        <w:rPr>
          <w:rFonts w:ascii="Times New Roman" w:eastAsia="Times New Roman" w:hAnsi="Times New Roman" w:cs="Times New Roman"/>
          <w:color w:val="000003"/>
          <w:sz w:val="22"/>
          <w:lang w:bidi="he-IL"/>
        </w:rPr>
        <w:t>hr</w:t>
      </w:r>
      <w:r w:rsidRPr="00FF6B11">
        <w:rPr>
          <w:rFonts w:ascii="Times New Roman" w:eastAsia="Times New Roman" w:hAnsi="Times New Roman" w:cs="Times New Roman"/>
          <w:color w:val="151517"/>
          <w:sz w:val="22"/>
          <w:lang w:bidi="he-IL"/>
        </w:rPr>
        <w:t>oug</w:t>
      </w:r>
      <w:r w:rsidRPr="00FF6B11">
        <w:rPr>
          <w:rFonts w:ascii="Times New Roman" w:eastAsia="Times New Roman" w:hAnsi="Times New Roman" w:cs="Times New Roman"/>
          <w:color w:val="000003"/>
          <w:sz w:val="22"/>
          <w:lang w:bidi="he-IL"/>
        </w:rPr>
        <w:t>h the f</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ll</w:t>
      </w:r>
      <w:r w:rsidRPr="00FF6B11">
        <w:rPr>
          <w:rFonts w:ascii="Times New Roman" w:eastAsia="Times New Roman" w:hAnsi="Times New Roman" w:cs="Times New Roman"/>
          <w:color w:val="151517"/>
          <w:sz w:val="22"/>
          <w:lang w:bidi="he-IL"/>
        </w:rPr>
        <w:t>ow</w:t>
      </w:r>
      <w:r w:rsidRPr="00FF6B11">
        <w:rPr>
          <w:rFonts w:ascii="Times New Roman" w:eastAsia="Times New Roman" w:hAnsi="Times New Roman" w:cs="Times New Roman"/>
          <w:color w:val="000003"/>
          <w:sz w:val="22"/>
          <w:lang w:bidi="he-IL"/>
        </w:rPr>
        <w:t>in</w:t>
      </w:r>
      <w:r w:rsidRPr="00FF6B11">
        <w:rPr>
          <w:rFonts w:ascii="Times New Roman" w:eastAsia="Times New Roman" w:hAnsi="Times New Roman" w:cs="Times New Roman"/>
          <w:color w:val="151517"/>
          <w:sz w:val="22"/>
          <w:lang w:bidi="he-IL"/>
        </w:rPr>
        <w:t xml:space="preserve">g steps: </w:t>
      </w:r>
    </w:p>
    <w:p w14:paraId="5FB64FC4" w14:textId="77777777" w:rsidR="00FF6B11" w:rsidRPr="00FF6B11" w:rsidRDefault="00FF6B11" w:rsidP="00FF6B11">
      <w:pPr>
        <w:widowControl w:val="0"/>
        <w:numPr>
          <w:ilvl w:val="0"/>
          <w:numId w:val="12"/>
        </w:numPr>
        <w:autoSpaceDE w:val="0"/>
        <w:autoSpaceDN w:val="0"/>
        <w:adjustRightInd w:val="0"/>
        <w:spacing w:line="268" w:lineRule="exact"/>
        <w:ind w:left="1579" w:right="14" w:hanging="432"/>
        <w:rPr>
          <w:rFonts w:ascii="Times New Roman" w:eastAsia="Times New Roman" w:hAnsi="Times New Roman" w:cs="Times New Roman"/>
          <w:color w:val="000002"/>
          <w:sz w:val="22"/>
          <w:lang w:bidi="he-IL"/>
        </w:rPr>
      </w:pPr>
      <w:r w:rsidRPr="00FF6B11">
        <w:rPr>
          <w:rFonts w:ascii="Times New Roman" w:eastAsia="Times New Roman" w:hAnsi="Times New Roman" w:cs="Times New Roman"/>
          <w:color w:val="000003"/>
          <w:sz w:val="22"/>
          <w:lang w:bidi="he-IL"/>
        </w:rPr>
        <w:t>Inf</w:t>
      </w:r>
      <w:r w:rsidRPr="00FF6B11">
        <w:rPr>
          <w:rFonts w:ascii="Times New Roman" w:eastAsia="Times New Roman" w:hAnsi="Times New Roman" w:cs="Times New Roman"/>
          <w:color w:val="151517"/>
          <w:sz w:val="22"/>
          <w:lang w:bidi="he-IL"/>
        </w:rPr>
        <w:t>or</w:t>
      </w:r>
      <w:r w:rsidRPr="00FF6B11">
        <w:rPr>
          <w:rFonts w:ascii="Times New Roman" w:eastAsia="Times New Roman" w:hAnsi="Times New Roman" w:cs="Times New Roman"/>
          <w:color w:val="000003"/>
          <w:sz w:val="22"/>
          <w:lang w:bidi="he-IL"/>
        </w:rPr>
        <w:t>m</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l di</w:t>
      </w:r>
      <w:r w:rsidRPr="00FF6B11">
        <w:rPr>
          <w:rFonts w:ascii="Times New Roman" w:eastAsia="Times New Roman" w:hAnsi="Times New Roman" w:cs="Times New Roman"/>
          <w:color w:val="151517"/>
          <w:sz w:val="22"/>
          <w:lang w:bidi="he-IL"/>
        </w:rPr>
        <w:t>sc</w:t>
      </w:r>
      <w:r w:rsidRPr="00FF6B11">
        <w:rPr>
          <w:rFonts w:ascii="Times New Roman" w:eastAsia="Times New Roman" w:hAnsi="Times New Roman" w:cs="Times New Roman"/>
          <w:color w:val="000003"/>
          <w:sz w:val="22"/>
          <w:lang w:bidi="he-IL"/>
        </w:rPr>
        <w:t>u</w:t>
      </w:r>
      <w:r w:rsidRPr="00FF6B11">
        <w:rPr>
          <w:rFonts w:ascii="Times New Roman" w:eastAsia="Times New Roman" w:hAnsi="Times New Roman" w:cs="Times New Roman"/>
          <w:color w:val="151517"/>
          <w:sz w:val="22"/>
          <w:lang w:bidi="he-IL"/>
        </w:rPr>
        <w:t>ssio</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 xml:space="preserve">of </w:t>
      </w:r>
      <w:r w:rsidRPr="00FF6B11">
        <w:rPr>
          <w:rFonts w:ascii="Times New Roman" w:eastAsia="Times New Roman" w:hAnsi="Times New Roman" w:cs="Times New Roman"/>
          <w:color w:val="000003"/>
          <w:sz w:val="22"/>
          <w:lang w:bidi="he-IL"/>
        </w:rPr>
        <w:t>th</w:t>
      </w:r>
      <w:r w:rsidRPr="00FF6B11">
        <w:rPr>
          <w:rFonts w:ascii="Times New Roman" w:eastAsia="Times New Roman" w:hAnsi="Times New Roman" w:cs="Times New Roman"/>
          <w:color w:val="151517"/>
          <w:sz w:val="22"/>
          <w:lang w:bidi="he-IL"/>
        </w:rPr>
        <w:t>e fac</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51517"/>
          <w:sz w:val="22"/>
          <w:lang w:bidi="he-IL"/>
        </w:rPr>
        <w:t>s of the c</w:t>
      </w:r>
      <w:r w:rsidRPr="00FF6B11">
        <w:rPr>
          <w:rFonts w:ascii="Times New Roman" w:eastAsia="Times New Roman" w:hAnsi="Times New Roman" w:cs="Times New Roman"/>
          <w:color w:val="000003"/>
          <w:sz w:val="22"/>
          <w:lang w:bidi="he-IL"/>
        </w:rPr>
        <w:t>a</w:t>
      </w:r>
      <w:r w:rsidRPr="00FF6B11">
        <w:rPr>
          <w:rFonts w:ascii="Times New Roman" w:eastAsia="Times New Roman" w:hAnsi="Times New Roman" w:cs="Times New Roman"/>
          <w:color w:val="151517"/>
          <w:sz w:val="22"/>
          <w:lang w:bidi="he-IL"/>
        </w:rPr>
        <w:t>se see</w:t>
      </w:r>
      <w:r w:rsidRPr="00FF6B11">
        <w:rPr>
          <w:rFonts w:ascii="Times New Roman" w:eastAsia="Times New Roman" w:hAnsi="Times New Roman" w:cs="Times New Roman"/>
          <w:color w:val="000003"/>
          <w:sz w:val="22"/>
          <w:lang w:bidi="he-IL"/>
        </w:rPr>
        <w:t>kin</w:t>
      </w:r>
      <w:r w:rsidRPr="00FF6B11">
        <w:rPr>
          <w:rFonts w:ascii="Times New Roman" w:eastAsia="Times New Roman" w:hAnsi="Times New Roman" w:cs="Times New Roman"/>
          <w:color w:val="151517"/>
          <w:sz w:val="22"/>
          <w:lang w:bidi="he-IL"/>
        </w:rPr>
        <w:t xml:space="preserve">g </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eso</w:t>
      </w:r>
      <w:r w:rsidRPr="00FF6B11">
        <w:rPr>
          <w:rFonts w:ascii="Times New Roman" w:eastAsia="Times New Roman" w:hAnsi="Times New Roman" w:cs="Times New Roman"/>
          <w:color w:val="000003"/>
          <w:sz w:val="22"/>
          <w:lang w:bidi="he-IL"/>
        </w:rPr>
        <w:t>lu</w:t>
      </w:r>
      <w:r w:rsidRPr="00FF6B11">
        <w:rPr>
          <w:rFonts w:ascii="Times New Roman" w:eastAsia="Times New Roman" w:hAnsi="Times New Roman" w:cs="Times New Roman"/>
          <w:color w:val="151517"/>
          <w:sz w:val="22"/>
          <w:lang w:bidi="he-IL"/>
        </w:rPr>
        <w:t>t</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wit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i</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f</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ftee</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work</w:t>
      </w:r>
      <w:r w:rsidRPr="00FF6B11">
        <w:rPr>
          <w:rFonts w:ascii="Times New Roman" w:eastAsia="Times New Roman" w:hAnsi="Times New Roman" w:cs="Times New Roman"/>
          <w:color w:val="000003"/>
          <w:sz w:val="22"/>
          <w:lang w:bidi="he-IL"/>
        </w:rPr>
        <w:t>in</w:t>
      </w:r>
      <w:r w:rsidRPr="00FF6B11">
        <w:rPr>
          <w:rFonts w:ascii="Times New Roman" w:eastAsia="Times New Roman" w:hAnsi="Times New Roman" w:cs="Times New Roman"/>
          <w:color w:val="151517"/>
          <w:sz w:val="22"/>
          <w:lang w:bidi="he-IL"/>
        </w:rPr>
        <w:t xml:space="preserve">g </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51517"/>
          <w:sz w:val="22"/>
          <w:lang w:bidi="he-IL"/>
        </w:rPr>
        <w:t>ays</w:t>
      </w:r>
      <w:r w:rsidRPr="00FF6B11">
        <w:rPr>
          <w:rFonts w:ascii="Times New Roman" w:eastAsia="Times New Roman" w:hAnsi="Times New Roman" w:cs="Times New Roman"/>
          <w:color w:val="000002"/>
          <w:sz w:val="22"/>
          <w:lang w:bidi="he-IL"/>
        </w:rPr>
        <w:t xml:space="preserve">. </w:t>
      </w:r>
    </w:p>
    <w:p w14:paraId="701F0870" w14:textId="77777777" w:rsidR="00FF6B11" w:rsidRPr="00FF6B11" w:rsidRDefault="00FF6B11" w:rsidP="00FF6B11">
      <w:pPr>
        <w:widowControl w:val="0"/>
        <w:numPr>
          <w:ilvl w:val="0"/>
          <w:numId w:val="12"/>
        </w:numPr>
        <w:autoSpaceDE w:val="0"/>
        <w:autoSpaceDN w:val="0"/>
        <w:adjustRightInd w:val="0"/>
        <w:spacing w:line="259" w:lineRule="exact"/>
        <w:ind w:left="1569" w:right="105" w:hanging="427"/>
        <w:rPr>
          <w:rFonts w:ascii="Times New Roman" w:eastAsia="Times New Roman" w:hAnsi="Times New Roman" w:cs="Times New Roman"/>
          <w:color w:val="151517"/>
          <w:sz w:val="22"/>
          <w:lang w:bidi="he-IL"/>
        </w:rPr>
      </w:pPr>
      <w:r w:rsidRPr="00FF6B11">
        <w:rPr>
          <w:rFonts w:ascii="Times New Roman" w:eastAsia="Times New Roman" w:hAnsi="Times New Roman" w:cs="Times New Roman"/>
          <w:color w:val="000003"/>
          <w:sz w:val="22"/>
          <w:lang w:bidi="he-IL"/>
        </w:rPr>
        <w:t>If th</w:t>
      </w:r>
      <w:r w:rsidRPr="00FF6B11">
        <w:rPr>
          <w:rFonts w:ascii="Times New Roman" w:eastAsia="Times New Roman" w:hAnsi="Times New Roman" w:cs="Times New Roman"/>
          <w:color w:val="151517"/>
          <w:sz w:val="22"/>
          <w:lang w:bidi="he-IL"/>
        </w:rPr>
        <w:t>e fac</w:t>
      </w:r>
      <w:r w:rsidRPr="00FF6B11">
        <w:rPr>
          <w:rFonts w:ascii="Times New Roman" w:eastAsia="Times New Roman" w:hAnsi="Times New Roman" w:cs="Times New Roman"/>
          <w:color w:val="000003"/>
          <w:sz w:val="22"/>
          <w:lang w:bidi="he-IL"/>
        </w:rPr>
        <w:t>ul</w:t>
      </w:r>
      <w:r w:rsidRPr="00FF6B11">
        <w:rPr>
          <w:rFonts w:ascii="Times New Roman" w:eastAsia="Times New Roman" w:hAnsi="Times New Roman" w:cs="Times New Roman"/>
          <w:color w:val="151517"/>
          <w:sz w:val="22"/>
          <w:lang w:bidi="he-IL"/>
        </w:rPr>
        <w:t xml:space="preserve">ty </w:t>
      </w:r>
      <w:r w:rsidRPr="00FF6B11">
        <w:rPr>
          <w:rFonts w:ascii="Times New Roman" w:eastAsia="Times New Roman" w:hAnsi="Times New Roman" w:cs="Times New Roman"/>
          <w:color w:val="000003"/>
          <w:sz w:val="22"/>
          <w:lang w:bidi="he-IL"/>
        </w:rPr>
        <w:t>m</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mb</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s s</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51517"/>
          <w:sz w:val="22"/>
          <w:lang w:bidi="he-IL"/>
        </w:rPr>
        <w:t>ate</w:t>
      </w:r>
      <w:r w:rsidRPr="00FF6B11">
        <w:rPr>
          <w:rFonts w:ascii="Times New Roman" w:eastAsia="Times New Roman" w:hAnsi="Times New Roman" w:cs="Times New Roman"/>
          <w:color w:val="000003"/>
          <w:sz w:val="22"/>
          <w:lang w:bidi="he-IL"/>
        </w:rPr>
        <w:t>d p</w:t>
      </w:r>
      <w:r w:rsidRPr="00FF6B11">
        <w:rPr>
          <w:rFonts w:ascii="Times New Roman" w:eastAsia="Times New Roman" w:hAnsi="Times New Roman" w:cs="Times New Roman"/>
          <w:color w:val="151517"/>
          <w:sz w:val="22"/>
          <w:lang w:bidi="he-IL"/>
        </w:rPr>
        <w:t>ol</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cy for ca</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51517"/>
          <w:sz w:val="22"/>
          <w:lang w:bidi="he-IL"/>
        </w:rPr>
        <w:t>c</w:t>
      </w:r>
      <w:r w:rsidRPr="00FF6B11">
        <w:rPr>
          <w:rFonts w:ascii="Times New Roman" w:eastAsia="Times New Roman" w:hAnsi="Times New Roman" w:cs="Times New Roman"/>
          <w:color w:val="000003"/>
          <w:sz w:val="22"/>
          <w:lang w:bidi="he-IL"/>
        </w:rPr>
        <w:t>ulatin</w:t>
      </w:r>
      <w:r w:rsidRPr="00FF6B11">
        <w:rPr>
          <w:rFonts w:ascii="Times New Roman" w:eastAsia="Times New Roman" w:hAnsi="Times New Roman" w:cs="Times New Roman"/>
          <w:color w:val="151517"/>
          <w:sz w:val="22"/>
          <w:lang w:bidi="he-IL"/>
        </w:rPr>
        <w:t xml:space="preserve">g </w:t>
      </w:r>
      <w:r w:rsidRPr="00FF6B11">
        <w:rPr>
          <w:rFonts w:ascii="Times New Roman" w:eastAsia="Times New Roman" w:hAnsi="Times New Roman" w:cs="Times New Roman"/>
          <w:color w:val="000003"/>
          <w:sz w:val="22"/>
          <w:lang w:bidi="he-IL"/>
        </w:rPr>
        <w:t>th</w:t>
      </w:r>
      <w:r w:rsidRPr="00FF6B11">
        <w:rPr>
          <w:rFonts w:ascii="Times New Roman" w:eastAsia="Times New Roman" w:hAnsi="Times New Roman" w:cs="Times New Roman"/>
          <w:color w:val="151517"/>
          <w:sz w:val="22"/>
          <w:lang w:bidi="he-IL"/>
        </w:rPr>
        <w:t>e gra</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51517"/>
          <w:sz w:val="22"/>
          <w:lang w:bidi="he-IL"/>
        </w:rPr>
        <w:t xml:space="preserve">e has not </w:t>
      </w:r>
      <w:r w:rsidRPr="00FF6B11">
        <w:rPr>
          <w:rFonts w:ascii="Times New Roman" w:eastAsia="Times New Roman" w:hAnsi="Times New Roman" w:cs="Times New Roman"/>
          <w:color w:val="000003"/>
          <w:sz w:val="22"/>
          <w:lang w:bidi="he-IL"/>
        </w:rPr>
        <w:t>b</w:t>
      </w:r>
      <w:r w:rsidRPr="00FF6B11">
        <w:rPr>
          <w:rFonts w:ascii="Times New Roman" w:eastAsia="Times New Roman" w:hAnsi="Times New Roman" w:cs="Times New Roman"/>
          <w:color w:val="151517"/>
          <w:sz w:val="22"/>
          <w:lang w:bidi="he-IL"/>
        </w:rPr>
        <w:t>ee</w:t>
      </w:r>
      <w:r w:rsidRPr="00FF6B11">
        <w:rPr>
          <w:rFonts w:ascii="Times New Roman" w:eastAsia="Times New Roman" w:hAnsi="Times New Roman" w:cs="Times New Roman"/>
          <w:color w:val="000003"/>
          <w:sz w:val="22"/>
          <w:lang w:bidi="he-IL"/>
        </w:rPr>
        <w:t>n f</w:t>
      </w:r>
      <w:r w:rsidRPr="00FF6B11">
        <w:rPr>
          <w:rFonts w:ascii="Times New Roman" w:eastAsia="Times New Roman" w:hAnsi="Times New Roman" w:cs="Times New Roman"/>
          <w:color w:val="151517"/>
          <w:sz w:val="22"/>
          <w:lang w:bidi="he-IL"/>
        </w:rPr>
        <w:t>ol</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51517"/>
          <w:sz w:val="22"/>
          <w:lang w:bidi="he-IL"/>
        </w:rPr>
        <w:t>ow</w:t>
      </w:r>
      <w:r w:rsidRPr="00FF6B11">
        <w:rPr>
          <w:rFonts w:ascii="Times New Roman" w:eastAsia="Times New Roman" w:hAnsi="Times New Roman" w:cs="Times New Roman"/>
          <w:color w:val="000003"/>
          <w:sz w:val="22"/>
          <w:lang w:bidi="he-IL"/>
        </w:rPr>
        <w:t>ed</w:t>
      </w:r>
      <w:r w:rsidRPr="00FF6B11">
        <w:rPr>
          <w:rFonts w:ascii="Times New Roman" w:eastAsia="Times New Roman" w:hAnsi="Times New Roman" w:cs="Times New Roman"/>
          <w:color w:val="151517"/>
          <w:sz w:val="22"/>
          <w:lang w:bidi="he-IL"/>
        </w:rPr>
        <w:t xml:space="preserve">, </w:t>
      </w:r>
      <w:r w:rsidRPr="00FF6B11">
        <w:rPr>
          <w:rFonts w:ascii="Times New Roman" w:eastAsia="Times New Roman" w:hAnsi="Times New Roman" w:cs="Times New Roman"/>
          <w:color w:val="000003"/>
          <w:sz w:val="22"/>
          <w:lang w:bidi="he-IL"/>
        </w:rPr>
        <w:t>th</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ch</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irp</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so</w:t>
      </w:r>
      <w:r w:rsidRPr="00FF6B11">
        <w:rPr>
          <w:rFonts w:ascii="Times New Roman" w:eastAsia="Times New Roman" w:hAnsi="Times New Roman" w:cs="Times New Roman"/>
          <w:color w:val="000003"/>
          <w:sz w:val="22"/>
          <w:lang w:bidi="he-IL"/>
        </w:rPr>
        <w:t xml:space="preserve">n or dean </w:t>
      </w:r>
      <w:r w:rsidRPr="00FF6B11">
        <w:rPr>
          <w:rFonts w:ascii="Times New Roman" w:eastAsia="Times New Roman" w:hAnsi="Times New Roman" w:cs="Times New Roman"/>
          <w:color w:val="151517"/>
          <w:sz w:val="22"/>
          <w:lang w:bidi="he-IL"/>
        </w:rPr>
        <w:t>w</w:t>
      </w:r>
      <w:r w:rsidRPr="00FF6B11">
        <w:rPr>
          <w:rFonts w:ascii="Times New Roman" w:eastAsia="Times New Roman" w:hAnsi="Times New Roman" w:cs="Times New Roman"/>
          <w:color w:val="000003"/>
          <w:sz w:val="22"/>
          <w:lang w:bidi="he-IL"/>
        </w:rPr>
        <w:t>ill i</w:t>
      </w:r>
      <w:r w:rsidRPr="00FF6B11">
        <w:rPr>
          <w:rFonts w:ascii="Times New Roman" w:eastAsia="Times New Roman" w:hAnsi="Times New Roman" w:cs="Times New Roman"/>
          <w:color w:val="151517"/>
          <w:sz w:val="22"/>
          <w:lang w:bidi="he-IL"/>
        </w:rPr>
        <w:t>ns</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 xml:space="preserve">st </w:t>
      </w:r>
      <w:r w:rsidRPr="00FF6B11">
        <w:rPr>
          <w:rFonts w:ascii="Times New Roman" w:eastAsia="Times New Roman" w:hAnsi="Times New Roman" w:cs="Times New Roman"/>
          <w:color w:val="000003"/>
          <w:sz w:val="22"/>
          <w:lang w:bidi="he-IL"/>
        </w:rPr>
        <w:t>th</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t it b</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follo</w:t>
      </w:r>
      <w:r w:rsidRPr="00FF6B11">
        <w:rPr>
          <w:rFonts w:ascii="Times New Roman" w:eastAsia="Times New Roman" w:hAnsi="Times New Roman" w:cs="Times New Roman"/>
          <w:color w:val="151517"/>
          <w:sz w:val="22"/>
          <w:lang w:bidi="he-IL"/>
        </w:rPr>
        <w:t>we</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51517"/>
          <w:sz w:val="22"/>
          <w:lang w:bidi="he-IL"/>
        </w:rPr>
        <w:t xml:space="preserve">. </w:t>
      </w:r>
    </w:p>
    <w:p w14:paraId="7193A2A7" w14:textId="77777777" w:rsidR="00FF6B11" w:rsidRPr="00FF6B11" w:rsidRDefault="00FF6B11" w:rsidP="00FF6B11">
      <w:pPr>
        <w:widowControl w:val="0"/>
        <w:numPr>
          <w:ilvl w:val="0"/>
          <w:numId w:val="12"/>
        </w:numPr>
        <w:autoSpaceDE w:val="0"/>
        <w:autoSpaceDN w:val="0"/>
        <w:adjustRightInd w:val="0"/>
        <w:spacing w:line="259" w:lineRule="exact"/>
        <w:ind w:left="1569" w:right="105" w:hanging="427"/>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If th</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di</w:t>
      </w:r>
      <w:r w:rsidRPr="00FF6B11">
        <w:rPr>
          <w:rFonts w:ascii="Times New Roman" w:eastAsia="Times New Roman" w:hAnsi="Times New Roman" w:cs="Times New Roman"/>
          <w:color w:val="151517"/>
          <w:sz w:val="22"/>
          <w:lang w:bidi="he-IL"/>
        </w:rPr>
        <w:t>s</w:t>
      </w:r>
      <w:r w:rsidRPr="00FF6B11">
        <w:rPr>
          <w:rFonts w:ascii="Times New Roman" w:eastAsia="Times New Roman" w:hAnsi="Times New Roman" w:cs="Times New Roman"/>
          <w:color w:val="000003"/>
          <w:sz w:val="22"/>
          <w:lang w:bidi="he-IL"/>
        </w:rPr>
        <w:t>pu</w:t>
      </w:r>
      <w:r w:rsidRPr="00FF6B11">
        <w:rPr>
          <w:rFonts w:ascii="Times New Roman" w:eastAsia="Times New Roman" w:hAnsi="Times New Roman" w:cs="Times New Roman"/>
          <w:color w:val="151517"/>
          <w:sz w:val="22"/>
          <w:lang w:bidi="he-IL"/>
        </w:rPr>
        <w:t>t</w:t>
      </w:r>
      <w:r w:rsidRPr="00FF6B11">
        <w:rPr>
          <w:rFonts w:ascii="Times New Roman" w:eastAsia="Times New Roman" w:hAnsi="Times New Roman" w:cs="Times New Roman"/>
          <w:color w:val="000003"/>
          <w:sz w:val="22"/>
          <w:lang w:bidi="he-IL"/>
        </w:rPr>
        <w:t>e i</w:t>
      </w:r>
      <w:r w:rsidRPr="00FF6B11">
        <w:rPr>
          <w:rFonts w:ascii="Times New Roman" w:eastAsia="Times New Roman" w:hAnsi="Times New Roman" w:cs="Times New Roman"/>
          <w:color w:val="151517"/>
          <w:sz w:val="22"/>
          <w:lang w:bidi="he-IL"/>
        </w:rPr>
        <w:t xml:space="preserve">s </w:t>
      </w:r>
      <w:r w:rsidRPr="00FF6B11">
        <w:rPr>
          <w:rFonts w:ascii="Times New Roman" w:eastAsia="Times New Roman" w:hAnsi="Times New Roman" w:cs="Times New Roman"/>
          <w:color w:val="000003"/>
          <w:sz w:val="22"/>
          <w:lang w:bidi="he-IL"/>
        </w:rPr>
        <w:t xml:space="preserve">about a </w:t>
      </w:r>
      <w:r w:rsidRPr="00FF6B11">
        <w:rPr>
          <w:rFonts w:ascii="Times New Roman" w:eastAsia="Times New Roman" w:hAnsi="Times New Roman" w:cs="Times New Roman"/>
          <w:color w:val="151517"/>
          <w:sz w:val="22"/>
          <w:lang w:bidi="he-IL"/>
        </w:rPr>
        <w:t>g</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51517"/>
          <w:sz w:val="22"/>
          <w:lang w:bidi="he-IL"/>
        </w:rPr>
        <w:t>e o</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a s</w:t>
      </w:r>
      <w:r w:rsidRPr="00FF6B11">
        <w:rPr>
          <w:rFonts w:ascii="Times New Roman" w:eastAsia="Times New Roman" w:hAnsi="Times New Roman" w:cs="Times New Roman"/>
          <w:color w:val="000003"/>
          <w:sz w:val="22"/>
          <w:lang w:bidi="he-IL"/>
        </w:rPr>
        <w:t>p</w:t>
      </w:r>
      <w:r w:rsidRPr="00FF6B11">
        <w:rPr>
          <w:rFonts w:ascii="Times New Roman" w:eastAsia="Times New Roman" w:hAnsi="Times New Roman" w:cs="Times New Roman"/>
          <w:color w:val="151517"/>
          <w:sz w:val="22"/>
          <w:lang w:bidi="he-IL"/>
        </w:rPr>
        <w:t>ec</w:t>
      </w:r>
      <w:r w:rsidRPr="00FF6B11">
        <w:rPr>
          <w:rFonts w:ascii="Times New Roman" w:eastAsia="Times New Roman" w:hAnsi="Times New Roman" w:cs="Times New Roman"/>
          <w:color w:val="000003"/>
          <w:sz w:val="22"/>
          <w:lang w:bidi="he-IL"/>
        </w:rPr>
        <w:t xml:space="preserve">ific paper or </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exam</w:t>
      </w:r>
      <w:r w:rsidRPr="00FF6B11">
        <w:rPr>
          <w:rFonts w:ascii="Times New Roman" w:eastAsia="Times New Roman" w:hAnsi="Times New Roman" w:cs="Times New Roman"/>
          <w:color w:val="000003"/>
          <w:sz w:val="22"/>
          <w:lang w:bidi="he-IL"/>
        </w:rPr>
        <w:t>in</w:t>
      </w:r>
      <w:r w:rsidRPr="00FF6B11">
        <w:rPr>
          <w:rFonts w:ascii="Times New Roman" w:eastAsia="Times New Roman" w:hAnsi="Times New Roman" w:cs="Times New Roman"/>
          <w:color w:val="151517"/>
          <w:sz w:val="22"/>
          <w:lang w:bidi="he-IL"/>
        </w:rPr>
        <w:t>at</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51517"/>
          <w:sz w:val="22"/>
          <w:lang w:bidi="he-IL"/>
        </w:rPr>
        <w:t xml:space="preserve">, </w:t>
      </w:r>
      <w:r w:rsidRPr="00FF6B11">
        <w:rPr>
          <w:rFonts w:ascii="Times New Roman" w:eastAsia="Times New Roman" w:hAnsi="Times New Roman" w:cs="Times New Roman"/>
          <w:color w:val="000003"/>
          <w:sz w:val="22"/>
          <w:lang w:bidi="he-IL"/>
        </w:rPr>
        <w:t xml:space="preserve">the </w:t>
      </w:r>
      <w:r w:rsidRPr="00FF6B11">
        <w:rPr>
          <w:rFonts w:ascii="Times New Roman" w:eastAsia="Times New Roman" w:hAnsi="Times New Roman" w:cs="Times New Roman"/>
          <w:color w:val="151517"/>
          <w:sz w:val="22"/>
          <w:lang w:bidi="he-IL"/>
        </w:rPr>
        <w:t>c</w:t>
      </w:r>
      <w:r w:rsidRPr="00FF6B11">
        <w:rPr>
          <w:rFonts w:ascii="Times New Roman" w:eastAsia="Times New Roman" w:hAnsi="Times New Roman" w:cs="Times New Roman"/>
          <w:color w:val="000003"/>
          <w:sz w:val="22"/>
          <w:lang w:bidi="he-IL"/>
        </w:rPr>
        <w:t>hairp</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so</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r d</w:t>
      </w:r>
      <w:r w:rsidRPr="00FF6B11">
        <w:rPr>
          <w:rFonts w:ascii="Times New Roman" w:eastAsia="Times New Roman" w:hAnsi="Times New Roman" w:cs="Times New Roman"/>
          <w:color w:val="151517"/>
          <w:sz w:val="22"/>
          <w:lang w:bidi="he-IL"/>
        </w:rPr>
        <w:t>ea</w:t>
      </w:r>
      <w:r w:rsidRPr="00FF6B11">
        <w:rPr>
          <w:rFonts w:ascii="Times New Roman" w:eastAsia="Times New Roman" w:hAnsi="Times New Roman" w:cs="Times New Roman"/>
          <w:color w:val="000003"/>
          <w:sz w:val="22"/>
          <w:lang w:bidi="he-IL"/>
        </w:rPr>
        <w:t>n will request the pr</w:t>
      </w:r>
      <w:r w:rsidRPr="00FF6B11">
        <w:rPr>
          <w:rFonts w:ascii="Times New Roman" w:eastAsia="Times New Roman" w:hAnsi="Times New Roman" w:cs="Times New Roman"/>
          <w:color w:val="151517"/>
          <w:sz w:val="22"/>
          <w:lang w:bidi="he-IL"/>
        </w:rPr>
        <w:t>ofesso</w:t>
      </w:r>
      <w:r w:rsidRPr="00FF6B11">
        <w:rPr>
          <w:rFonts w:ascii="Times New Roman" w:eastAsia="Times New Roman" w:hAnsi="Times New Roman" w:cs="Times New Roman"/>
          <w:color w:val="000003"/>
          <w:sz w:val="22"/>
          <w:lang w:bidi="he-IL"/>
        </w:rPr>
        <w:t>r r</w:t>
      </w:r>
      <w:r w:rsidRPr="00FF6B11">
        <w:rPr>
          <w:rFonts w:ascii="Times New Roman" w:eastAsia="Times New Roman" w:hAnsi="Times New Roman" w:cs="Times New Roman"/>
          <w:color w:val="151517"/>
          <w:sz w:val="22"/>
          <w:lang w:bidi="he-IL"/>
        </w:rPr>
        <w:t>eev</w:t>
      </w:r>
      <w:r w:rsidRPr="00FF6B11">
        <w:rPr>
          <w:rFonts w:ascii="Times New Roman" w:eastAsia="Times New Roman" w:hAnsi="Times New Roman" w:cs="Times New Roman"/>
          <w:color w:val="000003"/>
          <w:sz w:val="22"/>
          <w:lang w:bidi="he-IL"/>
        </w:rPr>
        <w:t>aluate the pap</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 xml:space="preserve">r </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 xml:space="preserve">r the </w:t>
      </w:r>
      <w:r w:rsidRPr="00FF6B11">
        <w:rPr>
          <w:rFonts w:ascii="Times New Roman" w:eastAsia="Times New Roman" w:hAnsi="Times New Roman" w:cs="Times New Roman"/>
          <w:color w:val="151517"/>
          <w:sz w:val="22"/>
          <w:lang w:bidi="he-IL"/>
        </w:rPr>
        <w:t>exa</w:t>
      </w:r>
      <w:r w:rsidRPr="00FF6B11">
        <w:rPr>
          <w:rFonts w:ascii="Times New Roman" w:eastAsia="Times New Roman" w:hAnsi="Times New Roman" w:cs="Times New Roman"/>
          <w:color w:val="000003"/>
          <w:sz w:val="22"/>
          <w:lang w:bidi="he-IL"/>
        </w:rPr>
        <w:t>mination t</w:t>
      </w:r>
      <w:r w:rsidRPr="00FF6B11">
        <w:rPr>
          <w:rFonts w:ascii="Times New Roman" w:eastAsia="Times New Roman" w:hAnsi="Times New Roman" w:cs="Times New Roman"/>
          <w:color w:val="151517"/>
          <w:sz w:val="22"/>
          <w:lang w:bidi="he-IL"/>
        </w:rPr>
        <w:t>o exa</w:t>
      </w:r>
      <w:r w:rsidRPr="00FF6B11">
        <w:rPr>
          <w:rFonts w:ascii="Times New Roman" w:eastAsia="Times New Roman" w:hAnsi="Times New Roman" w:cs="Times New Roman"/>
          <w:color w:val="000003"/>
          <w:sz w:val="22"/>
          <w:lang w:bidi="he-IL"/>
        </w:rPr>
        <w:t>min</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th</w:t>
      </w:r>
      <w:r w:rsidRPr="00FF6B11">
        <w:rPr>
          <w:rFonts w:ascii="Times New Roman" w:eastAsia="Times New Roman" w:hAnsi="Times New Roman" w:cs="Times New Roman"/>
          <w:color w:val="151517"/>
          <w:sz w:val="22"/>
          <w:lang w:bidi="he-IL"/>
        </w:rPr>
        <w:t>e g</w:t>
      </w:r>
      <w:r w:rsidRPr="00FF6B11">
        <w:rPr>
          <w:rFonts w:ascii="Times New Roman" w:eastAsia="Times New Roman" w:hAnsi="Times New Roman" w:cs="Times New Roman"/>
          <w:color w:val="000003"/>
          <w:sz w:val="22"/>
          <w:lang w:bidi="he-IL"/>
        </w:rPr>
        <w:t xml:space="preserve">rade given. </w:t>
      </w:r>
    </w:p>
    <w:p w14:paraId="47D3C526" w14:textId="77777777" w:rsidR="00FF6B11" w:rsidRPr="00FF6B11" w:rsidRDefault="00FF6B11" w:rsidP="00FF6B11">
      <w:pPr>
        <w:widowControl w:val="0"/>
        <w:autoSpaceDE w:val="0"/>
        <w:autoSpaceDN w:val="0"/>
        <w:adjustRightInd w:val="0"/>
        <w:spacing w:line="264" w:lineRule="exact"/>
        <w:ind w:left="705" w:right="14"/>
        <w:rPr>
          <w:rFonts w:ascii="Times New Roman" w:eastAsia="Times New Roman" w:hAnsi="Times New Roman" w:cs="Times New Roman"/>
          <w:color w:val="000003"/>
          <w:sz w:val="22"/>
          <w:lang w:bidi="he-IL"/>
        </w:rPr>
      </w:pPr>
      <w:r w:rsidRPr="00FF6B11">
        <w:rPr>
          <w:rFonts w:ascii="Times New Roman" w:eastAsia="Times New Roman" w:hAnsi="Times New Roman" w:cs="Times New Roman"/>
          <w:color w:val="000003"/>
          <w:sz w:val="22"/>
          <w:lang w:bidi="he-IL"/>
        </w:rPr>
        <w:t>If t</w:t>
      </w:r>
      <w:r w:rsidRPr="00FF6B11">
        <w:rPr>
          <w:rFonts w:ascii="Times New Roman" w:eastAsia="Times New Roman" w:hAnsi="Times New Roman" w:cs="Times New Roman"/>
          <w:color w:val="000002"/>
          <w:sz w:val="22"/>
          <w:lang w:bidi="he-IL"/>
        </w:rPr>
        <w:t>h</w:t>
      </w:r>
      <w:r w:rsidRPr="00FF6B11">
        <w:rPr>
          <w:rFonts w:ascii="Times New Roman" w:eastAsia="Times New Roman" w:hAnsi="Times New Roman" w:cs="Times New Roman"/>
          <w:color w:val="000003"/>
          <w:sz w:val="22"/>
          <w:lang w:bidi="he-IL"/>
        </w:rPr>
        <w:t>e stud</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nt i</w:t>
      </w:r>
      <w:r w:rsidRPr="00FF6B11">
        <w:rPr>
          <w:rFonts w:ascii="Times New Roman" w:eastAsia="Times New Roman" w:hAnsi="Times New Roman" w:cs="Times New Roman"/>
          <w:color w:val="151517"/>
          <w:sz w:val="22"/>
          <w:lang w:bidi="he-IL"/>
        </w:rPr>
        <w:t xml:space="preserve">s </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 xml:space="preserve">t </w:t>
      </w:r>
      <w:r w:rsidRPr="00FF6B11">
        <w:rPr>
          <w:rFonts w:ascii="Times New Roman" w:eastAsia="Times New Roman" w:hAnsi="Times New Roman" w:cs="Times New Roman"/>
          <w:color w:val="151517"/>
          <w:sz w:val="22"/>
          <w:lang w:bidi="he-IL"/>
        </w:rPr>
        <w:t>sa</w:t>
      </w:r>
      <w:r w:rsidRPr="00FF6B11">
        <w:rPr>
          <w:rFonts w:ascii="Times New Roman" w:eastAsia="Times New Roman" w:hAnsi="Times New Roman" w:cs="Times New Roman"/>
          <w:color w:val="000003"/>
          <w:sz w:val="22"/>
          <w:lang w:bidi="he-IL"/>
        </w:rPr>
        <w:t>tis</w:t>
      </w:r>
      <w:r w:rsidRPr="00FF6B11">
        <w:rPr>
          <w:rFonts w:ascii="Times New Roman" w:eastAsia="Times New Roman" w:hAnsi="Times New Roman" w:cs="Times New Roman"/>
          <w:color w:val="151517"/>
          <w:sz w:val="22"/>
          <w:lang w:bidi="he-IL"/>
        </w:rPr>
        <w:t>f</w:t>
      </w:r>
      <w:r w:rsidRPr="00FF6B11">
        <w:rPr>
          <w:rFonts w:ascii="Times New Roman" w:eastAsia="Times New Roman" w:hAnsi="Times New Roman" w:cs="Times New Roman"/>
          <w:color w:val="000003"/>
          <w:sz w:val="22"/>
          <w:lang w:bidi="he-IL"/>
        </w:rPr>
        <w:t>ied with thi</w:t>
      </w:r>
      <w:r w:rsidRPr="00FF6B11">
        <w:rPr>
          <w:rFonts w:ascii="Times New Roman" w:eastAsia="Times New Roman" w:hAnsi="Times New Roman" w:cs="Times New Roman"/>
          <w:color w:val="151517"/>
          <w:sz w:val="22"/>
          <w:lang w:bidi="he-IL"/>
        </w:rPr>
        <w:t xml:space="preserve">s </w:t>
      </w:r>
      <w:r w:rsidRPr="00FF6B11">
        <w:rPr>
          <w:rFonts w:ascii="Times New Roman" w:eastAsia="Times New Roman" w:hAnsi="Times New Roman" w:cs="Times New Roman"/>
          <w:color w:val="000003"/>
          <w:sz w:val="22"/>
          <w:lang w:bidi="he-IL"/>
        </w:rPr>
        <w:t>in</w:t>
      </w:r>
      <w:r w:rsidRPr="00FF6B11">
        <w:rPr>
          <w:rFonts w:ascii="Times New Roman" w:eastAsia="Times New Roman" w:hAnsi="Times New Roman" w:cs="Times New Roman"/>
          <w:color w:val="151517"/>
          <w:sz w:val="22"/>
          <w:lang w:bidi="he-IL"/>
        </w:rPr>
        <w:t>fo</w:t>
      </w:r>
      <w:r w:rsidRPr="00FF6B11">
        <w:rPr>
          <w:rFonts w:ascii="Times New Roman" w:eastAsia="Times New Roman" w:hAnsi="Times New Roman" w:cs="Times New Roman"/>
          <w:color w:val="000003"/>
          <w:sz w:val="22"/>
          <w:lang w:bidi="he-IL"/>
        </w:rPr>
        <w:t>rm</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l process, the form</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l pr</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c</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du</w:t>
      </w:r>
      <w:r w:rsidRPr="00FF6B11">
        <w:rPr>
          <w:rFonts w:ascii="Times New Roman" w:eastAsia="Times New Roman" w:hAnsi="Times New Roman" w:cs="Times New Roman"/>
          <w:color w:val="151517"/>
          <w:sz w:val="22"/>
          <w:lang w:bidi="he-IL"/>
        </w:rPr>
        <w:t xml:space="preserve">re </w:t>
      </w:r>
      <w:r w:rsidRPr="00FF6B11">
        <w:rPr>
          <w:rFonts w:ascii="Times New Roman" w:eastAsia="Times New Roman" w:hAnsi="Times New Roman" w:cs="Times New Roman"/>
          <w:color w:val="000003"/>
          <w:sz w:val="22"/>
          <w:lang w:bidi="he-IL"/>
        </w:rPr>
        <w:t xml:space="preserve">may be initiated. </w:t>
      </w:r>
    </w:p>
    <w:p w14:paraId="223F0C9C" w14:textId="77777777" w:rsidR="00FF6B11" w:rsidRPr="00FF6B11" w:rsidRDefault="00FF6B11" w:rsidP="00FF6B11">
      <w:pPr>
        <w:widowControl w:val="0"/>
        <w:autoSpaceDE w:val="0"/>
        <w:autoSpaceDN w:val="0"/>
        <w:adjustRightInd w:val="0"/>
        <w:spacing w:before="249" w:line="235" w:lineRule="exact"/>
        <w:ind w:left="691" w:right="14"/>
        <w:rPr>
          <w:rFonts w:ascii="Times New Roman" w:eastAsia="Times New Roman" w:hAnsi="Times New Roman" w:cs="Times New Roman"/>
          <w:b/>
          <w:bCs/>
          <w:color w:val="000003"/>
          <w:sz w:val="22"/>
          <w:lang w:bidi="he-IL"/>
        </w:rPr>
      </w:pPr>
      <w:r w:rsidRPr="00FF6B11">
        <w:rPr>
          <w:rFonts w:ascii="Times New Roman" w:eastAsia="Times New Roman" w:hAnsi="Times New Roman" w:cs="Times New Roman"/>
          <w:b/>
          <w:bCs/>
          <w:color w:val="151517"/>
          <w:sz w:val="22"/>
          <w:lang w:bidi="he-IL"/>
        </w:rPr>
        <w:t>F</w:t>
      </w:r>
      <w:r w:rsidRPr="00FF6B11">
        <w:rPr>
          <w:rFonts w:ascii="Times New Roman" w:eastAsia="Times New Roman" w:hAnsi="Times New Roman" w:cs="Times New Roman"/>
          <w:b/>
          <w:bCs/>
          <w:color w:val="000003"/>
          <w:sz w:val="22"/>
          <w:lang w:bidi="he-IL"/>
        </w:rPr>
        <w:t xml:space="preserve">ormal </w:t>
      </w:r>
      <w:r w:rsidRPr="00FF6B11">
        <w:rPr>
          <w:rFonts w:ascii="Times New Roman" w:eastAsia="Times New Roman" w:hAnsi="Times New Roman" w:cs="Times New Roman"/>
          <w:b/>
          <w:bCs/>
          <w:color w:val="151517"/>
          <w:sz w:val="22"/>
          <w:lang w:bidi="he-IL"/>
        </w:rPr>
        <w:t>P</w:t>
      </w:r>
      <w:r w:rsidRPr="00FF6B11">
        <w:rPr>
          <w:rFonts w:ascii="Times New Roman" w:eastAsia="Times New Roman" w:hAnsi="Times New Roman" w:cs="Times New Roman"/>
          <w:b/>
          <w:bCs/>
          <w:color w:val="000003"/>
          <w:sz w:val="22"/>
          <w:lang w:bidi="he-IL"/>
        </w:rPr>
        <w:t xml:space="preserve">rocedure </w:t>
      </w:r>
    </w:p>
    <w:p w14:paraId="67D39349" w14:textId="77777777" w:rsidR="00FF6B11" w:rsidRPr="00FF6B11" w:rsidRDefault="00FF6B11" w:rsidP="00FF6B11">
      <w:pPr>
        <w:widowControl w:val="0"/>
        <w:numPr>
          <w:ilvl w:val="0"/>
          <w:numId w:val="13"/>
        </w:numPr>
        <w:autoSpaceDE w:val="0"/>
        <w:autoSpaceDN w:val="0"/>
        <w:adjustRightInd w:val="0"/>
        <w:spacing w:line="264" w:lineRule="exact"/>
        <w:ind w:left="1132" w:right="114" w:hanging="417"/>
        <w:rPr>
          <w:rFonts w:ascii="Times New Roman" w:eastAsia="Times New Roman" w:hAnsi="Times New Roman" w:cs="Times New Roman"/>
          <w:color w:val="000002"/>
          <w:sz w:val="22"/>
          <w:lang w:bidi="he-IL"/>
        </w:rPr>
      </w:pPr>
      <w:r w:rsidRPr="00FF6B11">
        <w:rPr>
          <w:rFonts w:ascii="Times New Roman" w:eastAsia="Times New Roman" w:hAnsi="Times New Roman" w:cs="Times New Roman"/>
          <w:color w:val="000003"/>
          <w:sz w:val="22"/>
          <w:lang w:bidi="he-IL"/>
        </w:rPr>
        <w:t>The in</w:t>
      </w:r>
      <w:r w:rsidRPr="00FF6B11">
        <w:rPr>
          <w:rFonts w:ascii="Times New Roman" w:eastAsia="Times New Roman" w:hAnsi="Times New Roman" w:cs="Times New Roman"/>
          <w:color w:val="151517"/>
          <w:sz w:val="22"/>
          <w:lang w:bidi="he-IL"/>
        </w:rPr>
        <w:t>for</w:t>
      </w:r>
      <w:r w:rsidRPr="00FF6B11">
        <w:rPr>
          <w:rFonts w:ascii="Times New Roman" w:eastAsia="Times New Roman" w:hAnsi="Times New Roman" w:cs="Times New Roman"/>
          <w:color w:val="000003"/>
          <w:sz w:val="22"/>
          <w:lang w:bidi="he-IL"/>
        </w:rPr>
        <w:t>m</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2"/>
          <w:sz w:val="22"/>
          <w:lang w:bidi="he-IL"/>
        </w:rPr>
        <w:t xml:space="preserve">l </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eso</w:t>
      </w:r>
      <w:r w:rsidRPr="00FF6B11">
        <w:rPr>
          <w:rFonts w:ascii="Times New Roman" w:eastAsia="Times New Roman" w:hAnsi="Times New Roman" w:cs="Times New Roman"/>
          <w:color w:val="000003"/>
          <w:sz w:val="22"/>
          <w:lang w:bidi="he-IL"/>
        </w:rPr>
        <w:t>luti</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n ma</w:t>
      </w:r>
      <w:r w:rsidRPr="00FF6B11">
        <w:rPr>
          <w:rFonts w:ascii="Times New Roman" w:eastAsia="Times New Roman" w:hAnsi="Times New Roman" w:cs="Times New Roman"/>
          <w:color w:val="151517"/>
          <w:sz w:val="22"/>
          <w:lang w:bidi="he-IL"/>
        </w:rPr>
        <w:t xml:space="preserve">y </w:t>
      </w:r>
      <w:r w:rsidRPr="00FF6B11">
        <w:rPr>
          <w:rFonts w:ascii="Times New Roman" w:eastAsia="Times New Roman" w:hAnsi="Times New Roman" w:cs="Times New Roman"/>
          <w:color w:val="000003"/>
          <w:sz w:val="22"/>
          <w:lang w:bidi="he-IL"/>
        </w:rPr>
        <w:t>be end</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 xml:space="preserve">d </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 xml:space="preserve">t </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51517"/>
          <w:sz w:val="22"/>
          <w:lang w:bidi="he-IL"/>
        </w:rPr>
        <w:t xml:space="preserve">y </w:t>
      </w:r>
      <w:r w:rsidRPr="00FF6B11">
        <w:rPr>
          <w:rFonts w:ascii="Times New Roman" w:eastAsia="Times New Roman" w:hAnsi="Times New Roman" w:cs="Times New Roman"/>
          <w:color w:val="000003"/>
          <w:sz w:val="22"/>
          <w:lang w:bidi="he-IL"/>
        </w:rPr>
        <w:t>time and th</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c</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mpl</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inant m</w:t>
      </w:r>
      <w:r w:rsidRPr="00FF6B11">
        <w:rPr>
          <w:rFonts w:ascii="Times New Roman" w:eastAsia="Times New Roman" w:hAnsi="Times New Roman" w:cs="Times New Roman"/>
          <w:color w:val="151517"/>
          <w:sz w:val="22"/>
          <w:lang w:bidi="he-IL"/>
        </w:rPr>
        <w:t xml:space="preserve">ay </w:t>
      </w:r>
      <w:r w:rsidRPr="00FF6B11">
        <w:rPr>
          <w:rFonts w:ascii="Times New Roman" w:eastAsia="Times New Roman" w:hAnsi="Times New Roman" w:cs="Times New Roman"/>
          <w:color w:val="000003"/>
          <w:sz w:val="22"/>
          <w:lang w:bidi="he-IL"/>
        </w:rPr>
        <w:t>b</w:t>
      </w:r>
      <w:r w:rsidRPr="00FF6B11">
        <w:rPr>
          <w:rFonts w:ascii="Times New Roman" w:eastAsia="Times New Roman" w:hAnsi="Times New Roman" w:cs="Times New Roman"/>
          <w:color w:val="151517"/>
          <w:sz w:val="22"/>
          <w:lang w:bidi="he-IL"/>
        </w:rPr>
        <w:t>eg</w:t>
      </w:r>
      <w:r w:rsidRPr="00FF6B11">
        <w:rPr>
          <w:rFonts w:ascii="Times New Roman" w:eastAsia="Times New Roman" w:hAnsi="Times New Roman" w:cs="Times New Roman"/>
          <w:color w:val="000003"/>
          <w:sz w:val="22"/>
          <w:lang w:bidi="he-IL"/>
        </w:rPr>
        <w:t>in the f</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rm</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 xml:space="preserve">l </w:t>
      </w:r>
      <w:r w:rsidRPr="00FF6B11">
        <w:rPr>
          <w:rFonts w:ascii="Times New Roman" w:eastAsia="Times New Roman" w:hAnsi="Times New Roman" w:cs="Times New Roman"/>
          <w:color w:val="151517"/>
          <w:sz w:val="22"/>
          <w:lang w:bidi="he-IL"/>
        </w:rPr>
        <w:t>p</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c</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dur</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b</w:t>
      </w:r>
      <w:r w:rsidRPr="00FF6B11">
        <w:rPr>
          <w:rFonts w:ascii="Times New Roman" w:eastAsia="Times New Roman" w:hAnsi="Times New Roman" w:cs="Times New Roman"/>
          <w:color w:val="151517"/>
          <w:sz w:val="22"/>
          <w:lang w:bidi="he-IL"/>
        </w:rPr>
        <w:t>y s</w:t>
      </w:r>
      <w:r w:rsidRPr="00FF6B11">
        <w:rPr>
          <w:rFonts w:ascii="Times New Roman" w:eastAsia="Times New Roman" w:hAnsi="Times New Roman" w:cs="Times New Roman"/>
          <w:color w:val="000003"/>
          <w:sz w:val="22"/>
          <w:lang w:bidi="he-IL"/>
        </w:rPr>
        <w:t>ubmittin</w:t>
      </w:r>
      <w:r w:rsidRPr="00FF6B11">
        <w:rPr>
          <w:rFonts w:ascii="Times New Roman" w:eastAsia="Times New Roman" w:hAnsi="Times New Roman" w:cs="Times New Roman"/>
          <w:color w:val="151517"/>
          <w:sz w:val="22"/>
          <w:lang w:bidi="he-IL"/>
        </w:rPr>
        <w:t>g a w</w:t>
      </w:r>
      <w:r w:rsidRPr="00FF6B11">
        <w:rPr>
          <w:rFonts w:ascii="Times New Roman" w:eastAsia="Times New Roman" w:hAnsi="Times New Roman" w:cs="Times New Roman"/>
          <w:color w:val="000003"/>
          <w:sz w:val="22"/>
          <w:lang w:bidi="he-IL"/>
        </w:rPr>
        <w:t>rit</w:t>
      </w:r>
      <w:r w:rsidRPr="00FF6B11">
        <w:rPr>
          <w:rFonts w:ascii="Times New Roman" w:eastAsia="Times New Roman" w:hAnsi="Times New Roman" w:cs="Times New Roman"/>
          <w:color w:val="151517"/>
          <w:sz w:val="22"/>
          <w:lang w:bidi="he-IL"/>
        </w:rPr>
        <w:t>te</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gr</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eva</w:t>
      </w:r>
      <w:r w:rsidRPr="00FF6B11">
        <w:rPr>
          <w:rFonts w:ascii="Times New Roman" w:eastAsia="Times New Roman" w:hAnsi="Times New Roman" w:cs="Times New Roman"/>
          <w:color w:val="000003"/>
          <w:sz w:val="22"/>
          <w:lang w:bidi="he-IL"/>
        </w:rPr>
        <w:t xml:space="preserve">nce form within </w:t>
      </w:r>
      <w:r w:rsidRPr="00FF6B11">
        <w:rPr>
          <w:rFonts w:ascii="Times New Roman" w:eastAsia="Times New Roman" w:hAnsi="Times New Roman" w:cs="Times New Roman"/>
          <w:color w:val="151517"/>
          <w:sz w:val="22"/>
          <w:lang w:bidi="he-IL"/>
        </w:rPr>
        <w:t>3</w:t>
      </w:r>
      <w:r w:rsidRPr="00FF6B11">
        <w:rPr>
          <w:rFonts w:ascii="Times New Roman" w:eastAsia="Times New Roman" w:hAnsi="Times New Roman" w:cs="Times New Roman"/>
          <w:color w:val="000003"/>
          <w:sz w:val="22"/>
          <w:lang w:bidi="he-IL"/>
        </w:rPr>
        <w:t xml:space="preserve">0 </w:t>
      </w:r>
      <w:r w:rsidRPr="00FF6B11">
        <w:rPr>
          <w:rFonts w:ascii="Times New Roman" w:eastAsia="Times New Roman" w:hAnsi="Times New Roman" w:cs="Times New Roman"/>
          <w:color w:val="151517"/>
          <w:sz w:val="22"/>
          <w:lang w:bidi="he-IL"/>
        </w:rPr>
        <w:t>days o</w:t>
      </w:r>
      <w:r w:rsidRPr="00FF6B11">
        <w:rPr>
          <w:rFonts w:ascii="Times New Roman" w:eastAsia="Times New Roman" w:hAnsi="Times New Roman" w:cs="Times New Roman"/>
          <w:color w:val="000003"/>
          <w:sz w:val="22"/>
          <w:lang w:bidi="he-IL"/>
        </w:rPr>
        <w:t>f recei</w:t>
      </w:r>
      <w:r w:rsidRPr="00FF6B11">
        <w:rPr>
          <w:rFonts w:ascii="Times New Roman" w:eastAsia="Times New Roman" w:hAnsi="Times New Roman" w:cs="Times New Roman"/>
          <w:color w:val="151517"/>
          <w:sz w:val="22"/>
          <w:lang w:bidi="he-IL"/>
        </w:rPr>
        <w:t>v</w:t>
      </w:r>
      <w:r w:rsidRPr="00FF6B11">
        <w:rPr>
          <w:rFonts w:ascii="Times New Roman" w:eastAsia="Times New Roman" w:hAnsi="Times New Roman" w:cs="Times New Roman"/>
          <w:color w:val="000003"/>
          <w:sz w:val="22"/>
          <w:lang w:bidi="he-IL"/>
        </w:rPr>
        <w:t>ing th</w:t>
      </w:r>
      <w:r w:rsidRPr="00FF6B11">
        <w:rPr>
          <w:rFonts w:ascii="Times New Roman" w:eastAsia="Times New Roman" w:hAnsi="Times New Roman" w:cs="Times New Roman"/>
          <w:color w:val="151517"/>
          <w:sz w:val="22"/>
          <w:lang w:bidi="he-IL"/>
        </w:rPr>
        <w:t>e g</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 xml:space="preserve">. </w:t>
      </w:r>
      <w:r w:rsidRPr="00FF6B11">
        <w:rPr>
          <w:rFonts w:ascii="Times New Roman" w:eastAsia="Times New Roman" w:hAnsi="Times New Roman" w:cs="Times New Roman"/>
          <w:color w:val="151517"/>
          <w:sz w:val="22"/>
          <w:lang w:bidi="he-IL"/>
        </w:rPr>
        <w:t>G</w:t>
      </w:r>
      <w:r w:rsidRPr="00FF6B11">
        <w:rPr>
          <w:rFonts w:ascii="Times New Roman" w:eastAsia="Times New Roman" w:hAnsi="Times New Roman" w:cs="Times New Roman"/>
          <w:color w:val="000003"/>
          <w:sz w:val="22"/>
          <w:lang w:bidi="he-IL"/>
        </w:rPr>
        <w:t>ri</w:t>
      </w:r>
      <w:r w:rsidRPr="00FF6B11">
        <w:rPr>
          <w:rFonts w:ascii="Times New Roman" w:eastAsia="Times New Roman" w:hAnsi="Times New Roman" w:cs="Times New Roman"/>
          <w:color w:val="151517"/>
          <w:sz w:val="22"/>
          <w:lang w:bidi="he-IL"/>
        </w:rPr>
        <w:t>eva</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51517"/>
          <w:sz w:val="22"/>
          <w:lang w:bidi="he-IL"/>
        </w:rPr>
        <w:t xml:space="preserve">ce </w:t>
      </w:r>
      <w:r w:rsidRPr="00FF6B11">
        <w:rPr>
          <w:rFonts w:ascii="Times New Roman" w:eastAsia="Times New Roman" w:hAnsi="Times New Roman" w:cs="Times New Roman"/>
          <w:color w:val="000003"/>
          <w:sz w:val="22"/>
          <w:lang w:bidi="he-IL"/>
        </w:rPr>
        <w:t>f</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 xml:space="preserve">rms are </w:t>
      </w:r>
      <w:r w:rsidRPr="00FF6B11">
        <w:rPr>
          <w:rFonts w:ascii="Times New Roman" w:eastAsia="Times New Roman" w:hAnsi="Times New Roman" w:cs="Times New Roman"/>
          <w:color w:val="151517"/>
          <w:sz w:val="22"/>
          <w:lang w:bidi="he-IL"/>
        </w:rPr>
        <w:t>ava</w:t>
      </w:r>
      <w:r w:rsidRPr="00FF6B11">
        <w:rPr>
          <w:rFonts w:ascii="Times New Roman" w:eastAsia="Times New Roman" w:hAnsi="Times New Roman" w:cs="Times New Roman"/>
          <w:color w:val="000003"/>
          <w:sz w:val="22"/>
          <w:lang w:bidi="he-IL"/>
        </w:rPr>
        <w:t>il</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bl</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 xml:space="preserve">in the </w:t>
      </w:r>
      <w:r w:rsidRPr="00FF6B11">
        <w:rPr>
          <w:rFonts w:ascii="Times New Roman" w:eastAsia="Times New Roman" w:hAnsi="Times New Roman" w:cs="Times New Roman"/>
          <w:color w:val="151517"/>
          <w:sz w:val="22"/>
          <w:lang w:bidi="he-IL"/>
        </w:rPr>
        <w:t>of</w:t>
      </w:r>
      <w:r w:rsidRPr="00FF6B11">
        <w:rPr>
          <w:rFonts w:ascii="Times New Roman" w:eastAsia="Times New Roman" w:hAnsi="Times New Roman" w:cs="Times New Roman"/>
          <w:color w:val="000003"/>
          <w:sz w:val="22"/>
          <w:lang w:bidi="he-IL"/>
        </w:rPr>
        <w:t>fice of the de</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 xml:space="preserve">of </w:t>
      </w:r>
      <w:r w:rsidRPr="00FF6B11">
        <w:rPr>
          <w:rFonts w:ascii="Times New Roman" w:eastAsia="Times New Roman" w:hAnsi="Times New Roman" w:cs="Times New Roman"/>
          <w:color w:val="000003"/>
          <w:sz w:val="22"/>
          <w:lang w:bidi="he-IL"/>
        </w:rPr>
        <w:t>th</w:t>
      </w:r>
      <w:r w:rsidRPr="00FF6B11">
        <w:rPr>
          <w:rFonts w:ascii="Times New Roman" w:eastAsia="Times New Roman" w:hAnsi="Times New Roman" w:cs="Times New Roman"/>
          <w:color w:val="151517"/>
          <w:sz w:val="22"/>
          <w:lang w:bidi="he-IL"/>
        </w:rPr>
        <w:t>e G</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du</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Scho</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000002"/>
          <w:sz w:val="22"/>
          <w:lang w:bidi="he-IL"/>
        </w:rPr>
        <w:t xml:space="preserve">. </w:t>
      </w:r>
    </w:p>
    <w:p w14:paraId="3AC656D3" w14:textId="77777777" w:rsidR="00FF6B11" w:rsidRPr="00FF6B11" w:rsidRDefault="00FF6B11" w:rsidP="00FF6B11">
      <w:pPr>
        <w:widowControl w:val="0"/>
        <w:numPr>
          <w:ilvl w:val="0"/>
          <w:numId w:val="14"/>
        </w:numPr>
        <w:autoSpaceDE w:val="0"/>
        <w:autoSpaceDN w:val="0"/>
        <w:adjustRightInd w:val="0"/>
        <w:spacing w:line="264" w:lineRule="exact"/>
        <w:ind w:left="1132" w:right="114" w:hanging="417"/>
        <w:rPr>
          <w:rFonts w:ascii="Times New Roman" w:eastAsia="Times New Roman" w:hAnsi="Times New Roman" w:cs="Times New Roman"/>
          <w:color w:val="000002"/>
          <w:sz w:val="22"/>
          <w:lang w:bidi="he-IL"/>
        </w:rPr>
      </w:pPr>
      <w:r w:rsidRPr="00FF6B11">
        <w:rPr>
          <w:rFonts w:ascii="Times New Roman" w:eastAsia="Times New Roman" w:hAnsi="Times New Roman" w:cs="Times New Roman"/>
          <w:color w:val="151517"/>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e c</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ir</w:t>
      </w:r>
      <w:r w:rsidRPr="00FF6B11">
        <w:rPr>
          <w:rFonts w:ascii="Times New Roman" w:eastAsia="Times New Roman" w:hAnsi="Times New Roman" w:cs="Times New Roman"/>
          <w:color w:val="151517"/>
          <w:sz w:val="22"/>
          <w:lang w:bidi="he-IL"/>
        </w:rPr>
        <w:t>pe</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so</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 xml:space="preserve">or </w:t>
      </w:r>
      <w:r w:rsidRPr="00FF6B11">
        <w:rPr>
          <w:rFonts w:ascii="Times New Roman" w:eastAsia="Times New Roman" w:hAnsi="Times New Roman" w:cs="Times New Roman"/>
          <w:color w:val="000003"/>
          <w:sz w:val="22"/>
          <w:lang w:bidi="he-IL"/>
        </w:rPr>
        <w:t>th</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de</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w</w:t>
      </w:r>
      <w:r w:rsidRPr="00FF6B11">
        <w:rPr>
          <w:rFonts w:ascii="Times New Roman" w:eastAsia="Times New Roman" w:hAnsi="Times New Roman" w:cs="Times New Roman"/>
          <w:color w:val="000003"/>
          <w:sz w:val="22"/>
          <w:lang w:bidi="he-IL"/>
        </w:rPr>
        <w:t xml:space="preserve">ithin </w:t>
      </w:r>
      <w:r w:rsidRPr="00FF6B11">
        <w:rPr>
          <w:rFonts w:ascii="Times New Roman" w:eastAsia="Times New Roman" w:hAnsi="Times New Roman" w:cs="Times New Roman"/>
          <w:color w:val="151517"/>
          <w:sz w:val="22"/>
          <w:lang w:bidi="he-IL"/>
        </w:rPr>
        <w:t>fiftee</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wo</w:t>
      </w:r>
      <w:r w:rsidRPr="00FF6B11">
        <w:rPr>
          <w:rFonts w:ascii="Times New Roman" w:eastAsia="Times New Roman" w:hAnsi="Times New Roman" w:cs="Times New Roman"/>
          <w:color w:val="000003"/>
          <w:sz w:val="22"/>
          <w:lang w:bidi="he-IL"/>
        </w:rPr>
        <w:t>rkin</w:t>
      </w:r>
      <w:r w:rsidRPr="00FF6B11">
        <w:rPr>
          <w:rFonts w:ascii="Times New Roman" w:eastAsia="Times New Roman" w:hAnsi="Times New Roman" w:cs="Times New Roman"/>
          <w:color w:val="151517"/>
          <w:sz w:val="22"/>
          <w:lang w:bidi="he-IL"/>
        </w:rPr>
        <w:t xml:space="preserve">g </w:t>
      </w:r>
      <w:r w:rsidRPr="00FF6B11">
        <w:rPr>
          <w:rFonts w:ascii="Times New Roman" w:eastAsia="Times New Roman" w:hAnsi="Times New Roman" w:cs="Times New Roman"/>
          <w:color w:val="000003"/>
          <w:sz w:val="22"/>
          <w:lang w:bidi="he-IL"/>
        </w:rPr>
        <w:t>da</w:t>
      </w:r>
      <w:r w:rsidRPr="00FF6B11">
        <w:rPr>
          <w:rFonts w:ascii="Times New Roman" w:eastAsia="Times New Roman" w:hAnsi="Times New Roman" w:cs="Times New Roman"/>
          <w:color w:val="151517"/>
          <w:sz w:val="22"/>
          <w:lang w:bidi="he-IL"/>
        </w:rPr>
        <w:t>ys, w</w:t>
      </w:r>
      <w:r w:rsidRPr="00FF6B11">
        <w:rPr>
          <w:rFonts w:ascii="Times New Roman" w:eastAsia="Times New Roman" w:hAnsi="Times New Roman" w:cs="Times New Roman"/>
          <w:color w:val="000003"/>
          <w:sz w:val="22"/>
          <w:lang w:bidi="he-IL"/>
        </w:rPr>
        <w:t>il</w:t>
      </w:r>
      <w:r w:rsidRPr="00FF6B11">
        <w:rPr>
          <w:rFonts w:ascii="Times New Roman" w:eastAsia="Times New Roman" w:hAnsi="Times New Roman" w:cs="Times New Roman"/>
          <w:color w:val="151517"/>
          <w:sz w:val="22"/>
          <w:lang w:bidi="he-IL"/>
        </w:rPr>
        <w:t xml:space="preserve">l </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qu</w:t>
      </w:r>
      <w:r w:rsidRPr="00FF6B11">
        <w:rPr>
          <w:rFonts w:ascii="Times New Roman" w:eastAsia="Times New Roman" w:hAnsi="Times New Roman" w:cs="Times New Roman"/>
          <w:color w:val="151517"/>
          <w:sz w:val="22"/>
          <w:lang w:bidi="he-IL"/>
        </w:rPr>
        <w:t>es</w:t>
      </w:r>
      <w:r w:rsidRPr="00FF6B11">
        <w:rPr>
          <w:rFonts w:ascii="Times New Roman" w:eastAsia="Times New Roman" w:hAnsi="Times New Roman" w:cs="Times New Roman"/>
          <w:color w:val="000003"/>
          <w:sz w:val="22"/>
          <w:lang w:bidi="he-IL"/>
        </w:rPr>
        <w:t xml:space="preserve">t </w:t>
      </w:r>
      <w:r w:rsidRPr="00FF6B11">
        <w:rPr>
          <w:rFonts w:ascii="Times New Roman" w:eastAsia="Times New Roman" w:hAnsi="Times New Roman" w:cs="Times New Roman"/>
          <w:color w:val="151517"/>
          <w:sz w:val="22"/>
          <w:lang w:bidi="he-IL"/>
        </w:rPr>
        <w:t>a se</w:t>
      </w:r>
      <w:r w:rsidRPr="00FF6B11">
        <w:rPr>
          <w:rFonts w:ascii="Times New Roman" w:eastAsia="Times New Roman" w:hAnsi="Times New Roman" w:cs="Times New Roman"/>
          <w:color w:val="000003"/>
          <w:sz w:val="22"/>
          <w:lang w:bidi="he-IL"/>
        </w:rPr>
        <w:t>c</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nd readin</w:t>
      </w:r>
      <w:r w:rsidRPr="00FF6B11">
        <w:rPr>
          <w:rFonts w:ascii="Times New Roman" w:eastAsia="Times New Roman" w:hAnsi="Times New Roman" w:cs="Times New Roman"/>
          <w:color w:val="151517"/>
          <w:sz w:val="22"/>
          <w:lang w:bidi="he-IL"/>
        </w:rPr>
        <w:t xml:space="preserve">g of </w:t>
      </w:r>
      <w:r w:rsidRPr="00FF6B11">
        <w:rPr>
          <w:rFonts w:ascii="Times New Roman" w:eastAsia="Times New Roman" w:hAnsi="Times New Roman" w:cs="Times New Roman"/>
          <w:color w:val="000003"/>
          <w:sz w:val="22"/>
          <w:lang w:bidi="he-IL"/>
        </w:rPr>
        <w:t>th</w:t>
      </w:r>
      <w:r w:rsidRPr="00FF6B11">
        <w:rPr>
          <w:rFonts w:ascii="Times New Roman" w:eastAsia="Times New Roman" w:hAnsi="Times New Roman" w:cs="Times New Roman"/>
          <w:color w:val="151517"/>
          <w:sz w:val="22"/>
          <w:lang w:bidi="he-IL"/>
        </w:rPr>
        <w:t>e s</w:t>
      </w:r>
      <w:r w:rsidRPr="00FF6B11">
        <w:rPr>
          <w:rFonts w:ascii="Times New Roman" w:eastAsia="Times New Roman" w:hAnsi="Times New Roman" w:cs="Times New Roman"/>
          <w:color w:val="000003"/>
          <w:sz w:val="22"/>
          <w:lang w:bidi="he-IL"/>
        </w:rPr>
        <w:t>p</w:t>
      </w:r>
      <w:r w:rsidRPr="00FF6B11">
        <w:rPr>
          <w:rFonts w:ascii="Times New Roman" w:eastAsia="Times New Roman" w:hAnsi="Times New Roman" w:cs="Times New Roman"/>
          <w:color w:val="151517"/>
          <w:sz w:val="22"/>
          <w:lang w:bidi="he-IL"/>
        </w:rPr>
        <w:t>ecif</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c pa</w:t>
      </w:r>
      <w:r w:rsidRPr="00FF6B11">
        <w:rPr>
          <w:rFonts w:ascii="Times New Roman" w:eastAsia="Times New Roman" w:hAnsi="Times New Roman" w:cs="Times New Roman"/>
          <w:color w:val="000003"/>
          <w:sz w:val="22"/>
          <w:lang w:bidi="he-IL"/>
        </w:rPr>
        <w:t>p</w:t>
      </w:r>
      <w:r w:rsidRPr="00FF6B11">
        <w:rPr>
          <w:rFonts w:ascii="Times New Roman" w:eastAsia="Times New Roman" w:hAnsi="Times New Roman" w:cs="Times New Roman"/>
          <w:color w:val="151517"/>
          <w:sz w:val="22"/>
          <w:lang w:bidi="he-IL"/>
        </w:rPr>
        <w:t>er or exa</w:t>
      </w:r>
      <w:r w:rsidRPr="00FF6B11">
        <w:rPr>
          <w:rFonts w:ascii="Times New Roman" w:eastAsia="Times New Roman" w:hAnsi="Times New Roman" w:cs="Times New Roman"/>
          <w:color w:val="000003"/>
          <w:sz w:val="22"/>
          <w:lang w:bidi="he-IL"/>
        </w:rPr>
        <w:t>min</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51517"/>
          <w:sz w:val="22"/>
          <w:lang w:bidi="he-IL"/>
        </w:rPr>
        <w:t>io</w:t>
      </w:r>
      <w:r w:rsidRPr="00FF6B11">
        <w:rPr>
          <w:rFonts w:ascii="Times New Roman" w:eastAsia="Times New Roman" w:hAnsi="Times New Roman" w:cs="Times New Roman"/>
          <w:color w:val="000003"/>
          <w:sz w:val="22"/>
          <w:lang w:bidi="he-IL"/>
        </w:rPr>
        <w:t>n b</w:t>
      </w:r>
      <w:r w:rsidRPr="00FF6B11">
        <w:rPr>
          <w:rFonts w:ascii="Times New Roman" w:eastAsia="Times New Roman" w:hAnsi="Times New Roman" w:cs="Times New Roman"/>
          <w:color w:val="151517"/>
          <w:sz w:val="22"/>
          <w:lang w:bidi="he-IL"/>
        </w:rPr>
        <w:t>y two fac</w:t>
      </w:r>
      <w:r w:rsidRPr="00FF6B11">
        <w:rPr>
          <w:rFonts w:ascii="Times New Roman" w:eastAsia="Times New Roman" w:hAnsi="Times New Roman" w:cs="Times New Roman"/>
          <w:color w:val="000003"/>
          <w:sz w:val="22"/>
          <w:lang w:bidi="he-IL"/>
        </w:rPr>
        <w:t>ult</w:t>
      </w:r>
      <w:r w:rsidRPr="00FF6B11">
        <w:rPr>
          <w:rFonts w:ascii="Times New Roman" w:eastAsia="Times New Roman" w:hAnsi="Times New Roman" w:cs="Times New Roman"/>
          <w:color w:val="151517"/>
          <w:sz w:val="22"/>
          <w:lang w:bidi="he-IL"/>
        </w:rPr>
        <w:t xml:space="preserve">y </w:t>
      </w:r>
      <w:r w:rsidRPr="00FF6B11">
        <w:rPr>
          <w:rFonts w:ascii="Times New Roman" w:eastAsia="Times New Roman" w:hAnsi="Times New Roman" w:cs="Times New Roman"/>
          <w:color w:val="000003"/>
          <w:sz w:val="22"/>
          <w:lang w:bidi="he-IL"/>
        </w:rPr>
        <w:t>m</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mb</w:t>
      </w:r>
      <w:r w:rsidRPr="00FF6B11">
        <w:rPr>
          <w:rFonts w:ascii="Times New Roman" w:eastAsia="Times New Roman" w:hAnsi="Times New Roman" w:cs="Times New Roman"/>
          <w:color w:val="151517"/>
          <w:sz w:val="22"/>
          <w:lang w:bidi="he-IL"/>
        </w:rPr>
        <w:t>ers wit</w:t>
      </w:r>
      <w:r w:rsidRPr="00FF6B11">
        <w:rPr>
          <w:rFonts w:ascii="Times New Roman" w:eastAsia="Times New Roman" w:hAnsi="Times New Roman" w:cs="Times New Roman"/>
          <w:color w:val="000003"/>
          <w:sz w:val="22"/>
          <w:lang w:bidi="he-IL"/>
        </w:rPr>
        <w:t xml:space="preserve">h </w:t>
      </w:r>
      <w:r w:rsidRPr="00FF6B11">
        <w:rPr>
          <w:rFonts w:ascii="Times New Roman" w:eastAsia="Times New Roman" w:hAnsi="Times New Roman" w:cs="Times New Roman"/>
          <w:color w:val="151517"/>
          <w:sz w:val="22"/>
          <w:lang w:bidi="he-IL"/>
        </w:rPr>
        <w:t>know</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51517"/>
          <w:sz w:val="22"/>
          <w:lang w:bidi="he-IL"/>
        </w:rPr>
        <w:t xml:space="preserve">ge </w:t>
      </w:r>
      <w:r w:rsidRPr="00FF6B11">
        <w:rPr>
          <w:rFonts w:ascii="Times New Roman" w:eastAsia="Times New Roman" w:hAnsi="Times New Roman" w:cs="Times New Roman"/>
          <w:color w:val="000003"/>
          <w:sz w:val="22"/>
          <w:lang w:bidi="he-IL"/>
        </w:rPr>
        <w:t xml:space="preserve">in the </w:t>
      </w:r>
      <w:r w:rsidRPr="00FF6B11">
        <w:rPr>
          <w:rFonts w:ascii="Times New Roman" w:eastAsia="Times New Roman" w:hAnsi="Times New Roman" w:cs="Times New Roman"/>
          <w:color w:val="151517"/>
          <w:sz w:val="22"/>
          <w:lang w:bidi="he-IL"/>
        </w:rPr>
        <w:t>aca</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mi</w:t>
      </w:r>
      <w:r w:rsidRPr="00FF6B11">
        <w:rPr>
          <w:rFonts w:ascii="Times New Roman" w:eastAsia="Times New Roman" w:hAnsi="Times New Roman" w:cs="Times New Roman"/>
          <w:color w:val="151517"/>
          <w:sz w:val="22"/>
          <w:lang w:bidi="he-IL"/>
        </w:rPr>
        <w:t>c disc</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pl</w:t>
      </w:r>
      <w:r w:rsidRPr="00FF6B11">
        <w:rPr>
          <w:rFonts w:ascii="Times New Roman" w:eastAsia="Times New Roman" w:hAnsi="Times New Roman" w:cs="Times New Roman"/>
          <w:color w:val="000003"/>
          <w:sz w:val="22"/>
          <w:lang w:bidi="he-IL"/>
        </w:rPr>
        <w:t>in</w:t>
      </w:r>
      <w:r w:rsidRPr="00FF6B11">
        <w:rPr>
          <w:rFonts w:ascii="Times New Roman" w:eastAsia="Times New Roman" w:hAnsi="Times New Roman" w:cs="Times New Roman"/>
          <w:color w:val="151517"/>
          <w:sz w:val="22"/>
          <w:lang w:bidi="he-IL"/>
        </w:rPr>
        <w:t>e. 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ey w</w:t>
      </w:r>
      <w:r w:rsidRPr="00FF6B11">
        <w:rPr>
          <w:rFonts w:ascii="Times New Roman" w:eastAsia="Times New Roman" w:hAnsi="Times New Roman" w:cs="Times New Roman"/>
          <w:color w:val="000003"/>
          <w:sz w:val="22"/>
          <w:lang w:bidi="he-IL"/>
        </w:rPr>
        <w:t xml:space="preserve">ill </w:t>
      </w:r>
      <w:r w:rsidRPr="00FF6B11">
        <w:rPr>
          <w:rFonts w:ascii="Times New Roman" w:eastAsia="Times New Roman" w:hAnsi="Times New Roman" w:cs="Times New Roman"/>
          <w:color w:val="151517"/>
          <w:sz w:val="22"/>
          <w:lang w:bidi="he-IL"/>
        </w:rPr>
        <w:t>s</w:t>
      </w:r>
      <w:r w:rsidRPr="00FF6B11">
        <w:rPr>
          <w:rFonts w:ascii="Times New Roman" w:eastAsia="Times New Roman" w:hAnsi="Times New Roman" w:cs="Times New Roman"/>
          <w:color w:val="000003"/>
          <w:sz w:val="22"/>
          <w:lang w:bidi="he-IL"/>
        </w:rPr>
        <w:t>ubmi</w:t>
      </w:r>
      <w:r w:rsidRPr="00FF6B11">
        <w:rPr>
          <w:rFonts w:ascii="Times New Roman" w:eastAsia="Times New Roman" w:hAnsi="Times New Roman" w:cs="Times New Roman"/>
          <w:color w:val="151517"/>
          <w:sz w:val="22"/>
          <w:lang w:bidi="he-IL"/>
        </w:rPr>
        <w:t>t 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r eva</w:t>
      </w:r>
      <w:r w:rsidRPr="00FF6B11">
        <w:rPr>
          <w:rFonts w:ascii="Times New Roman" w:eastAsia="Times New Roman" w:hAnsi="Times New Roman" w:cs="Times New Roman"/>
          <w:color w:val="000003"/>
          <w:sz w:val="22"/>
          <w:lang w:bidi="he-IL"/>
        </w:rPr>
        <w:t>lu</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ti</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51517"/>
          <w:sz w:val="22"/>
          <w:lang w:bidi="he-IL"/>
        </w:rPr>
        <w:t xml:space="preserve">s </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51517"/>
          <w:sz w:val="22"/>
          <w:lang w:bidi="he-IL"/>
        </w:rPr>
        <w:t>o 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e c</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ir</w:t>
      </w:r>
      <w:r w:rsidRPr="00FF6B11">
        <w:rPr>
          <w:rFonts w:ascii="Times New Roman" w:eastAsia="Times New Roman" w:hAnsi="Times New Roman" w:cs="Times New Roman"/>
          <w:color w:val="151517"/>
          <w:sz w:val="22"/>
          <w:lang w:bidi="he-IL"/>
        </w:rPr>
        <w:t>pe</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son o</w:t>
      </w:r>
      <w:r w:rsidRPr="00FF6B11">
        <w:rPr>
          <w:rFonts w:ascii="Times New Roman" w:eastAsia="Times New Roman" w:hAnsi="Times New Roman" w:cs="Times New Roman"/>
          <w:color w:val="000003"/>
          <w:sz w:val="22"/>
          <w:lang w:bidi="he-IL"/>
        </w:rPr>
        <w:t xml:space="preserve">r dean </w:t>
      </w:r>
      <w:r w:rsidRPr="00FF6B11">
        <w:rPr>
          <w:rFonts w:ascii="Times New Roman" w:eastAsia="Times New Roman" w:hAnsi="Times New Roman" w:cs="Times New Roman"/>
          <w:color w:val="151517"/>
          <w:sz w:val="22"/>
          <w:lang w:bidi="he-IL"/>
        </w:rPr>
        <w:t>w</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 xml:space="preserve">in </w:t>
      </w:r>
      <w:r w:rsidRPr="00FF6B11">
        <w:rPr>
          <w:rFonts w:ascii="Times New Roman" w:eastAsia="Times New Roman" w:hAnsi="Times New Roman" w:cs="Times New Roman"/>
          <w:color w:val="000003"/>
          <w:sz w:val="22"/>
          <w:lang w:bidi="he-IL"/>
        </w:rPr>
        <w:t>fift</w:t>
      </w:r>
      <w:r w:rsidRPr="00FF6B11">
        <w:rPr>
          <w:rFonts w:ascii="Times New Roman" w:eastAsia="Times New Roman" w:hAnsi="Times New Roman" w:cs="Times New Roman"/>
          <w:color w:val="151517"/>
          <w:sz w:val="22"/>
          <w:lang w:bidi="he-IL"/>
        </w:rPr>
        <w:t>ee</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wo</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k</w:t>
      </w:r>
      <w:r w:rsidRPr="00FF6B11">
        <w:rPr>
          <w:rFonts w:ascii="Times New Roman" w:eastAsia="Times New Roman" w:hAnsi="Times New Roman" w:cs="Times New Roman"/>
          <w:color w:val="000002"/>
          <w:sz w:val="22"/>
          <w:lang w:bidi="he-IL"/>
        </w:rPr>
        <w:t>i</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51517"/>
          <w:sz w:val="22"/>
          <w:lang w:bidi="he-IL"/>
        </w:rPr>
        <w:t xml:space="preserve">g </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51517"/>
          <w:sz w:val="22"/>
          <w:lang w:bidi="he-IL"/>
        </w:rPr>
        <w:t xml:space="preserve">ays. </w:t>
      </w:r>
      <w:r w:rsidRPr="00FF6B11">
        <w:rPr>
          <w:rFonts w:ascii="Times New Roman" w:eastAsia="Times New Roman" w:hAnsi="Times New Roman" w:cs="Times New Roman"/>
          <w:color w:val="000003"/>
          <w:sz w:val="22"/>
          <w:lang w:bidi="he-IL"/>
        </w:rPr>
        <w:t>That per</w:t>
      </w:r>
      <w:r w:rsidRPr="00FF6B11">
        <w:rPr>
          <w:rFonts w:ascii="Times New Roman" w:eastAsia="Times New Roman" w:hAnsi="Times New Roman" w:cs="Times New Roman"/>
          <w:color w:val="151517"/>
          <w:sz w:val="22"/>
          <w:lang w:bidi="he-IL"/>
        </w:rPr>
        <w:t>so</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w</w:t>
      </w:r>
      <w:r w:rsidRPr="00FF6B11">
        <w:rPr>
          <w:rFonts w:ascii="Times New Roman" w:eastAsia="Times New Roman" w:hAnsi="Times New Roman" w:cs="Times New Roman"/>
          <w:color w:val="000003"/>
          <w:sz w:val="22"/>
          <w:lang w:bidi="he-IL"/>
        </w:rPr>
        <w:t>ill m</w:t>
      </w:r>
      <w:r w:rsidRPr="00FF6B11">
        <w:rPr>
          <w:rFonts w:ascii="Times New Roman" w:eastAsia="Times New Roman" w:hAnsi="Times New Roman" w:cs="Times New Roman"/>
          <w:color w:val="151517"/>
          <w:sz w:val="22"/>
          <w:lang w:bidi="he-IL"/>
        </w:rPr>
        <w:t xml:space="preserve">ake a </w:t>
      </w:r>
      <w:r w:rsidRPr="00FF6B11">
        <w:rPr>
          <w:rFonts w:ascii="Times New Roman" w:eastAsia="Times New Roman" w:hAnsi="Times New Roman" w:cs="Times New Roman"/>
          <w:color w:val="000003"/>
          <w:sz w:val="22"/>
          <w:lang w:bidi="he-IL"/>
        </w:rPr>
        <w:t>jud</w:t>
      </w:r>
      <w:r w:rsidRPr="00FF6B11">
        <w:rPr>
          <w:rFonts w:ascii="Times New Roman" w:eastAsia="Times New Roman" w:hAnsi="Times New Roman" w:cs="Times New Roman"/>
          <w:color w:val="151517"/>
          <w:sz w:val="22"/>
          <w:lang w:bidi="he-IL"/>
        </w:rPr>
        <w:t>g</w:t>
      </w:r>
      <w:r w:rsidRPr="00FF6B11">
        <w:rPr>
          <w:rFonts w:ascii="Times New Roman" w:eastAsia="Times New Roman" w:hAnsi="Times New Roman" w:cs="Times New Roman"/>
          <w:color w:val="000003"/>
          <w:sz w:val="22"/>
          <w:lang w:bidi="he-IL"/>
        </w:rPr>
        <w:t>ment</w:t>
      </w:r>
      <w:r w:rsidRPr="00FF6B11">
        <w:rPr>
          <w:rFonts w:ascii="Times New Roman" w:eastAsia="Times New Roman" w:hAnsi="Times New Roman" w:cs="Times New Roman"/>
          <w:color w:val="151517"/>
          <w:sz w:val="22"/>
          <w:lang w:bidi="he-IL"/>
        </w:rPr>
        <w:t>, w</w:t>
      </w:r>
      <w:r w:rsidRPr="00FF6B11">
        <w:rPr>
          <w:rFonts w:ascii="Times New Roman" w:eastAsia="Times New Roman" w:hAnsi="Times New Roman" w:cs="Times New Roman"/>
          <w:color w:val="000003"/>
          <w:sz w:val="22"/>
          <w:lang w:bidi="he-IL"/>
        </w:rPr>
        <w:t xml:space="preserve">ithin </w:t>
      </w:r>
      <w:r w:rsidRPr="00FF6B11">
        <w:rPr>
          <w:rFonts w:ascii="Times New Roman" w:eastAsia="Times New Roman" w:hAnsi="Times New Roman" w:cs="Times New Roman"/>
          <w:color w:val="151517"/>
          <w:sz w:val="22"/>
          <w:lang w:bidi="he-IL"/>
        </w:rPr>
        <w:t>f</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ftee</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wo</w:t>
      </w:r>
      <w:r w:rsidRPr="00FF6B11">
        <w:rPr>
          <w:rFonts w:ascii="Times New Roman" w:eastAsia="Times New Roman" w:hAnsi="Times New Roman" w:cs="Times New Roman"/>
          <w:color w:val="000003"/>
          <w:sz w:val="22"/>
          <w:lang w:bidi="he-IL"/>
        </w:rPr>
        <w:t>rking da</w:t>
      </w:r>
      <w:r w:rsidRPr="00FF6B11">
        <w:rPr>
          <w:rFonts w:ascii="Times New Roman" w:eastAsia="Times New Roman" w:hAnsi="Times New Roman" w:cs="Times New Roman"/>
          <w:color w:val="151517"/>
          <w:sz w:val="22"/>
          <w:lang w:bidi="he-IL"/>
        </w:rPr>
        <w:t xml:space="preserve">ys, </w:t>
      </w:r>
      <w:r w:rsidRPr="00FF6B11">
        <w:rPr>
          <w:rFonts w:ascii="Times New Roman" w:eastAsia="Times New Roman" w:hAnsi="Times New Roman" w:cs="Times New Roman"/>
          <w:color w:val="000003"/>
          <w:sz w:val="22"/>
          <w:lang w:bidi="he-IL"/>
        </w:rPr>
        <w:t>a</w:t>
      </w:r>
      <w:r w:rsidRPr="00FF6B11">
        <w:rPr>
          <w:rFonts w:ascii="Times New Roman" w:eastAsia="Times New Roman" w:hAnsi="Times New Roman" w:cs="Times New Roman"/>
          <w:color w:val="151517"/>
          <w:sz w:val="22"/>
          <w:lang w:bidi="he-IL"/>
        </w:rPr>
        <w:t xml:space="preserve">s </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51517"/>
          <w:sz w:val="22"/>
          <w:lang w:bidi="he-IL"/>
        </w:rPr>
        <w:t>o w</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et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 xml:space="preserve">r </w:t>
      </w:r>
      <w:r w:rsidRPr="00FF6B11">
        <w:rPr>
          <w:rFonts w:ascii="Times New Roman" w:eastAsia="Times New Roman" w:hAnsi="Times New Roman" w:cs="Times New Roman"/>
          <w:color w:val="151517"/>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e g</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ha</w:t>
      </w:r>
      <w:r w:rsidRPr="00FF6B11">
        <w:rPr>
          <w:rFonts w:ascii="Times New Roman" w:eastAsia="Times New Roman" w:hAnsi="Times New Roman" w:cs="Times New Roman"/>
          <w:color w:val="151517"/>
          <w:sz w:val="22"/>
          <w:lang w:bidi="he-IL"/>
        </w:rPr>
        <w:t xml:space="preserve">s </w:t>
      </w:r>
      <w:r w:rsidRPr="00FF6B11">
        <w:rPr>
          <w:rFonts w:ascii="Times New Roman" w:eastAsia="Times New Roman" w:hAnsi="Times New Roman" w:cs="Times New Roman"/>
          <w:color w:val="000003"/>
          <w:sz w:val="22"/>
          <w:lang w:bidi="he-IL"/>
        </w:rPr>
        <w:t>b</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en d</w:t>
      </w:r>
      <w:r w:rsidRPr="00FF6B11">
        <w:rPr>
          <w:rFonts w:ascii="Times New Roman" w:eastAsia="Times New Roman" w:hAnsi="Times New Roman" w:cs="Times New Roman"/>
          <w:color w:val="151517"/>
          <w:sz w:val="22"/>
          <w:lang w:bidi="he-IL"/>
        </w:rPr>
        <w:t>ef</w:t>
      </w:r>
      <w:r w:rsidRPr="00FF6B11">
        <w:rPr>
          <w:rFonts w:ascii="Times New Roman" w:eastAsia="Times New Roman" w:hAnsi="Times New Roman" w:cs="Times New Roman"/>
          <w:color w:val="000003"/>
          <w:sz w:val="22"/>
          <w:lang w:bidi="he-IL"/>
        </w:rPr>
        <w:t>ini</w:t>
      </w:r>
      <w:r w:rsidRPr="00FF6B11">
        <w:rPr>
          <w:rFonts w:ascii="Times New Roman" w:eastAsia="Times New Roman" w:hAnsi="Times New Roman" w:cs="Times New Roman"/>
          <w:color w:val="151517"/>
          <w:sz w:val="22"/>
          <w:lang w:bidi="he-IL"/>
        </w:rPr>
        <w:t>te</w:t>
      </w:r>
      <w:r w:rsidRPr="00FF6B11">
        <w:rPr>
          <w:rFonts w:ascii="Times New Roman" w:eastAsia="Times New Roman" w:hAnsi="Times New Roman" w:cs="Times New Roman"/>
          <w:color w:val="000003"/>
          <w:sz w:val="22"/>
          <w:lang w:bidi="he-IL"/>
        </w:rPr>
        <w:t>l</w:t>
      </w:r>
      <w:r w:rsidRPr="00FF6B11">
        <w:rPr>
          <w:rFonts w:ascii="Times New Roman" w:eastAsia="Times New Roman" w:hAnsi="Times New Roman" w:cs="Times New Roman"/>
          <w:color w:val="151517"/>
          <w:sz w:val="22"/>
          <w:lang w:bidi="he-IL"/>
        </w:rPr>
        <w:t xml:space="preserve">y </w:t>
      </w:r>
      <w:r w:rsidRPr="00FF6B11">
        <w:rPr>
          <w:rFonts w:ascii="Times New Roman" w:eastAsia="Times New Roman" w:hAnsi="Times New Roman" w:cs="Times New Roman"/>
          <w:color w:val="000003"/>
          <w:sz w:val="22"/>
          <w:lang w:bidi="he-IL"/>
        </w:rPr>
        <w:t>mi</w:t>
      </w:r>
      <w:r w:rsidRPr="00FF6B11">
        <w:rPr>
          <w:rFonts w:ascii="Times New Roman" w:eastAsia="Times New Roman" w:hAnsi="Times New Roman" w:cs="Times New Roman"/>
          <w:color w:val="151517"/>
          <w:sz w:val="22"/>
          <w:lang w:bidi="he-IL"/>
        </w:rPr>
        <w:t>s</w:t>
      </w:r>
      <w:r w:rsidRPr="00FF6B11">
        <w:rPr>
          <w:rFonts w:ascii="Times New Roman" w:eastAsia="Times New Roman" w:hAnsi="Times New Roman" w:cs="Times New Roman"/>
          <w:color w:val="000003"/>
          <w:sz w:val="22"/>
          <w:lang w:bidi="he-IL"/>
        </w:rPr>
        <w:t>-</w:t>
      </w:r>
      <w:r w:rsidRPr="00FF6B11">
        <w:rPr>
          <w:rFonts w:ascii="Times New Roman" w:eastAsia="Times New Roman" w:hAnsi="Times New Roman" w:cs="Times New Roman"/>
          <w:color w:val="151517"/>
          <w:sz w:val="22"/>
          <w:lang w:bidi="he-IL"/>
        </w:rPr>
        <w:t>ev</w:t>
      </w:r>
      <w:r w:rsidRPr="00FF6B11">
        <w:rPr>
          <w:rFonts w:ascii="Times New Roman" w:eastAsia="Times New Roman" w:hAnsi="Times New Roman" w:cs="Times New Roman"/>
          <w:color w:val="000003"/>
          <w:sz w:val="22"/>
          <w:lang w:bidi="he-IL"/>
        </w:rPr>
        <w:t>aluated b</w:t>
      </w:r>
      <w:r w:rsidRPr="00FF6B11">
        <w:rPr>
          <w:rFonts w:ascii="Times New Roman" w:eastAsia="Times New Roman" w:hAnsi="Times New Roman" w:cs="Times New Roman"/>
          <w:color w:val="151517"/>
          <w:sz w:val="22"/>
          <w:lang w:bidi="he-IL"/>
        </w:rPr>
        <w:t xml:space="preserve">y </w:t>
      </w:r>
      <w:r w:rsidRPr="00FF6B11">
        <w:rPr>
          <w:rFonts w:ascii="Times New Roman" w:eastAsia="Times New Roman" w:hAnsi="Times New Roman" w:cs="Times New Roman"/>
          <w:color w:val="000003"/>
          <w:sz w:val="22"/>
          <w:lang w:bidi="he-IL"/>
        </w:rPr>
        <w:t>m</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th</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51517"/>
          <w:sz w:val="22"/>
          <w:lang w:bidi="he-IL"/>
        </w:rPr>
        <w:t>e f</w:t>
      </w:r>
      <w:r w:rsidRPr="00FF6B11">
        <w:rPr>
          <w:rFonts w:ascii="Times New Roman" w:eastAsia="Times New Roman" w:hAnsi="Times New Roman" w:cs="Times New Roman"/>
          <w:color w:val="000003"/>
          <w:sz w:val="22"/>
          <w:lang w:bidi="he-IL"/>
        </w:rPr>
        <w:t xml:space="preserve">ull </w:t>
      </w:r>
      <w:r w:rsidRPr="00FF6B11">
        <w:rPr>
          <w:rFonts w:ascii="Times New Roman" w:eastAsia="Times New Roman" w:hAnsi="Times New Roman" w:cs="Times New Roman"/>
          <w:color w:val="151517"/>
          <w:sz w:val="22"/>
          <w:lang w:bidi="he-IL"/>
        </w:rPr>
        <w:t>g</w:t>
      </w:r>
      <w:r w:rsidRPr="00FF6B11">
        <w:rPr>
          <w:rFonts w:ascii="Times New Roman" w:eastAsia="Times New Roman" w:hAnsi="Times New Roman" w:cs="Times New Roman"/>
          <w:color w:val="000003"/>
          <w:sz w:val="22"/>
          <w:lang w:bidi="he-IL"/>
        </w:rPr>
        <w:t>rade</w:t>
      </w:r>
      <w:r w:rsidRPr="00FF6B11">
        <w:rPr>
          <w:rFonts w:ascii="Times New Roman" w:eastAsia="Times New Roman" w:hAnsi="Times New Roman" w:cs="Times New Roman"/>
          <w:color w:val="000002"/>
          <w:sz w:val="22"/>
          <w:lang w:bidi="he-IL"/>
        </w:rPr>
        <w:t xml:space="preserve">. </w:t>
      </w:r>
      <w:r w:rsidRPr="00FF6B11">
        <w:rPr>
          <w:rFonts w:ascii="Times New Roman" w:eastAsia="Times New Roman" w:hAnsi="Times New Roman" w:cs="Times New Roman"/>
          <w:color w:val="000003"/>
          <w:sz w:val="22"/>
          <w:lang w:bidi="he-IL"/>
        </w:rPr>
        <w:t xml:space="preserve">If </w:t>
      </w:r>
      <w:r w:rsidRPr="00FF6B11">
        <w:rPr>
          <w:rFonts w:ascii="Times New Roman" w:eastAsia="Times New Roman" w:hAnsi="Times New Roman" w:cs="Times New Roman"/>
          <w:color w:val="151517"/>
          <w:sz w:val="22"/>
          <w:lang w:bidi="he-IL"/>
        </w:rPr>
        <w:t xml:space="preserve">so, </w:t>
      </w:r>
      <w:r w:rsidRPr="00FF6B11">
        <w:rPr>
          <w:rFonts w:ascii="Times New Roman" w:eastAsia="Times New Roman" w:hAnsi="Times New Roman" w:cs="Times New Roman"/>
          <w:color w:val="000003"/>
          <w:sz w:val="22"/>
          <w:lang w:bidi="he-IL"/>
        </w:rPr>
        <w:t>th</w:t>
      </w:r>
      <w:r w:rsidRPr="00FF6B11">
        <w:rPr>
          <w:rFonts w:ascii="Times New Roman" w:eastAsia="Times New Roman" w:hAnsi="Times New Roman" w:cs="Times New Roman"/>
          <w:color w:val="151517"/>
          <w:sz w:val="22"/>
          <w:lang w:bidi="he-IL"/>
        </w:rPr>
        <w:t>e g</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m</w:t>
      </w:r>
      <w:r w:rsidRPr="00FF6B11">
        <w:rPr>
          <w:rFonts w:ascii="Times New Roman" w:eastAsia="Times New Roman" w:hAnsi="Times New Roman" w:cs="Times New Roman"/>
          <w:color w:val="151517"/>
          <w:sz w:val="22"/>
          <w:lang w:bidi="he-IL"/>
        </w:rPr>
        <w:t>ay 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n b</w:t>
      </w:r>
      <w:r w:rsidRPr="00FF6B11">
        <w:rPr>
          <w:rFonts w:ascii="Times New Roman" w:eastAsia="Times New Roman" w:hAnsi="Times New Roman" w:cs="Times New Roman"/>
          <w:color w:val="151517"/>
          <w:sz w:val="22"/>
          <w:lang w:bidi="he-IL"/>
        </w:rPr>
        <w:t>e c</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51517"/>
          <w:sz w:val="22"/>
          <w:lang w:bidi="he-IL"/>
        </w:rPr>
        <w:t>g</w:t>
      </w:r>
      <w:r w:rsidRPr="00FF6B11">
        <w:rPr>
          <w:rFonts w:ascii="Times New Roman" w:eastAsia="Times New Roman" w:hAnsi="Times New Roman" w:cs="Times New Roman"/>
          <w:color w:val="000003"/>
          <w:sz w:val="22"/>
          <w:lang w:bidi="he-IL"/>
        </w:rPr>
        <w:t xml:space="preserve">ed </w:t>
      </w:r>
      <w:r w:rsidRPr="00FF6B11">
        <w:rPr>
          <w:rFonts w:ascii="Times New Roman" w:eastAsia="Times New Roman" w:hAnsi="Times New Roman" w:cs="Times New Roman"/>
          <w:color w:val="151517"/>
          <w:sz w:val="22"/>
          <w:lang w:bidi="he-IL"/>
        </w:rPr>
        <w:t>by t</w:t>
      </w:r>
      <w:r w:rsidRPr="00FF6B11">
        <w:rPr>
          <w:rFonts w:ascii="Times New Roman" w:eastAsia="Times New Roman" w:hAnsi="Times New Roman" w:cs="Times New Roman"/>
          <w:color w:val="000003"/>
          <w:sz w:val="22"/>
          <w:lang w:bidi="he-IL"/>
        </w:rPr>
        <w:t xml:space="preserve">he </w:t>
      </w:r>
      <w:r w:rsidRPr="00FF6B11">
        <w:rPr>
          <w:rFonts w:ascii="Times New Roman" w:eastAsia="Times New Roman" w:hAnsi="Times New Roman" w:cs="Times New Roman"/>
          <w:color w:val="151517"/>
          <w:sz w:val="22"/>
          <w:lang w:bidi="he-IL"/>
        </w:rPr>
        <w:t>aca</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mi</w:t>
      </w:r>
      <w:r w:rsidRPr="00FF6B11">
        <w:rPr>
          <w:rFonts w:ascii="Times New Roman" w:eastAsia="Times New Roman" w:hAnsi="Times New Roman" w:cs="Times New Roman"/>
          <w:color w:val="151517"/>
          <w:sz w:val="22"/>
          <w:lang w:bidi="he-IL"/>
        </w:rPr>
        <w:t>c a</w:t>
      </w:r>
      <w:r w:rsidRPr="00FF6B11">
        <w:rPr>
          <w:rFonts w:ascii="Times New Roman" w:eastAsia="Times New Roman" w:hAnsi="Times New Roman" w:cs="Times New Roman"/>
          <w:color w:val="000003"/>
          <w:sz w:val="22"/>
          <w:lang w:bidi="he-IL"/>
        </w:rPr>
        <w:t>dmin</w:t>
      </w:r>
      <w:r w:rsidRPr="00FF6B11">
        <w:rPr>
          <w:rFonts w:ascii="Times New Roman" w:eastAsia="Times New Roman" w:hAnsi="Times New Roman" w:cs="Times New Roman"/>
          <w:color w:val="151517"/>
          <w:sz w:val="22"/>
          <w:lang w:bidi="he-IL"/>
        </w:rPr>
        <w:t>is</w:t>
      </w:r>
      <w:r w:rsidRPr="00FF6B11">
        <w:rPr>
          <w:rFonts w:ascii="Times New Roman" w:eastAsia="Times New Roman" w:hAnsi="Times New Roman" w:cs="Times New Roman"/>
          <w:color w:val="000003"/>
          <w:sz w:val="22"/>
          <w:lang w:bidi="he-IL"/>
        </w:rPr>
        <w:t>tr</w:t>
      </w:r>
      <w:r w:rsidRPr="00FF6B11">
        <w:rPr>
          <w:rFonts w:ascii="Times New Roman" w:eastAsia="Times New Roman" w:hAnsi="Times New Roman" w:cs="Times New Roman"/>
          <w:color w:val="151517"/>
          <w:sz w:val="22"/>
          <w:lang w:bidi="he-IL"/>
        </w:rPr>
        <w:t>at</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000002"/>
          <w:sz w:val="22"/>
          <w:lang w:bidi="he-IL"/>
        </w:rPr>
        <w:t xml:space="preserve">. </w:t>
      </w:r>
      <w:r w:rsidRPr="00FF6B11">
        <w:rPr>
          <w:rFonts w:ascii="Times New Roman" w:eastAsia="Times New Roman" w:hAnsi="Times New Roman" w:cs="Times New Roman"/>
          <w:color w:val="151517"/>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51517"/>
          <w:sz w:val="22"/>
          <w:lang w:bidi="he-IL"/>
        </w:rPr>
        <w:t>ec</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sio</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 xml:space="preserve">f the </w:t>
      </w:r>
      <w:r w:rsidRPr="00FF6B11">
        <w:rPr>
          <w:rFonts w:ascii="Times New Roman" w:eastAsia="Times New Roman" w:hAnsi="Times New Roman" w:cs="Times New Roman"/>
          <w:color w:val="151517"/>
          <w:sz w:val="22"/>
          <w:lang w:bidi="he-IL"/>
        </w:rPr>
        <w:t>ac</w:t>
      </w:r>
      <w:r w:rsidRPr="00FF6B11">
        <w:rPr>
          <w:rFonts w:ascii="Times New Roman" w:eastAsia="Times New Roman" w:hAnsi="Times New Roman" w:cs="Times New Roman"/>
          <w:color w:val="000003"/>
          <w:sz w:val="22"/>
          <w:lang w:bidi="he-IL"/>
        </w:rPr>
        <w:t>ad</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mi</w:t>
      </w:r>
      <w:r w:rsidRPr="00FF6B11">
        <w:rPr>
          <w:rFonts w:ascii="Times New Roman" w:eastAsia="Times New Roman" w:hAnsi="Times New Roman" w:cs="Times New Roman"/>
          <w:color w:val="151517"/>
          <w:sz w:val="22"/>
          <w:lang w:bidi="he-IL"/>
        </w:rPr>
        <w:t xml:space="preserve">c </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51517"/>
          <w:sz w:val="22"/>
          <w:lang w:bidi="he-IL"/>
        </w:rPr>
        <w:t>ea</w:t>
      </w:r>
      <w:r w:rsidRPr="00FF6B11">
        <w:rPr>
          <w:rFonts w:ascii="Times New Roman" w:eastAsia="Times New Roman" w:hAnsi="Times New Roman" w:cs="Times New Roman"/>
          <w:color w:val="000003"/>
          <w:sz w:val="22"/>
          <w:lang w:bidi="he-IL"/>
        </w:rPr>
        <w:t xml:space="preserve">n </w:t>
      </w:r>
      <w:r w:rsidRPr="00FF6B11">
        <w:rPr>
          <w:rFonts w:ascii="Times New Roman" w:eastAsia="Times New Roman" w:hAnsi="Times New Roman" w:cs="Times New Roman"/>
          <w:color w:val="151517"/>
          <w:sz w:val="22"/>
          <w:lang w:bidi="he-IL"/>
        </w:rPr>
        <w:t>w</w:t>
      </w:r>
      <w:r w:rsidRPr="00FF6B11">
        <w:rPr>
          <w:rFonts w:ascii="Times New Roman" w:eastAsia="Times New Roman" w:hAnsi="Times New Roman" w:cs="Times New Roman"/>
          <w:color w:val="000003"/>
          <w:sz w:val="22"/>
          <w:lang w:bidi="he-IL"/>
        </w:rPr>
        <w:t>ill be fin</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 xml:space="preserve">l in </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2"/>
          <w:sz w:val="22"/>
          <w:lang w:bidi="he-IL"/>
        </w:rPr>
        <w:t>l</w:t>
      </w:r>
      <w:r w:rsidRPr="00FF6B11">
        <w:rPr>
          <w:rFonts w:ascii="Times New Roman" w:eastAsia="Times New Roman" w:hAnsi="Times New Roman" w:cs="Times New Roman"/>
          <w:color w:val="000003"/>
          <w:sz w:val="22"/>
          <w:lang w:bidi="he-IL"/>
        </w:rPr>
        <w:t xml:space="preserve">l </w:t>
      </w:r>
      <w:r w:rsidRPr="00FF6B11">
        <w:rPr>
          <w:rFonts w:ascii="Times New Roman" w:eastAsia="Times New Roman" w:hAnsi="Times New Roman" w:cs="Times New Roman"/>
          <w:color w:val="151517"/>
          <w:sz w:val="22"/>
          <w:lang w:bidi="he-IL"/>
        </w:rPr>
        <w:t>g</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di</w:t>
      </w:r>
      <w:r w:rsidRPr="00FF6B11">
        <w:rPr>
          <w:rFonts w:ascii="Times New Roman" w:eastAsia="Times New Roman" w:hAnsi="Times New Roman" w:cs="Times New Roman"/>
          <w:color w:val="151517"/>
          <w:sz w:val="22"/>
          <w:lang w:bidi="he-IL"/>
        </w:rPr>
        <w:t>s</w:t>
      </w:r>
      <w:r w:rsidRPr="00FF6B11">
        <w:rPr>
          <w:rFonts w:ascii="Times New Roman" w:eastAsia="Times New Roman" w:hAnsi="Times New Roman" w:cs="Times New Roman"/>
          <w:color w:val="000003"/>
          <w:sz w:val="22"/>
          <w:lang w:bidi="he-IL"/>
        </w:rPr>
        <w:t>put</w:t>
      </w:r>
      <w:r w:rsidRPr="00FF6B11">
        <w:rPr>
          <w:rFonts w:ascii="Times New Roman" w:eastAsia="Times New Roman" w:hAnsi="Times New Roman" w:cs="Times New Roman"/>
          <w:color w:val="151517"/>
          <w:sz w:val="22"/>
          <w:lang w:bidi="he-IL"/>
        </w:rPr>
        <w:t>es</w:t>
      </w:r>
      <w:r w:rsidRPr="00FF6B11">
        <w:rPr>
          <w:rFonts w:ascii="Times New Roman" w:eastAsia="Times New Roman" w:hAnsi="Times New Roman" w:cs="Times New Roman"/>
          <w:color w:val="000002"/>
          <w:sz w:val="22"/>
          <w:lang w:bidi="he-IL"/>
        </w:rPr>
        <w:t xml:space="preserve">. </w:t>
      </w:r>
    </w:p>
    <w:p w14:paraId="65FDA76E" w14:textId="77777777" w:rsidR="00FF6B11" w:rsidRPr="00FF6B11" w:rsidRDefault="00FF6B11" w:rsidP="00FF6B11">
      <w:pPr>
        <w:widowControl w:val="0"/>
        <w:autoSpaceDE w:val="0"/>
        <w:autoSpaceDN w:val="0"/>
        <w:adjustRightInd w:val="0"/>
        <w:spacing w:line="264" w:lineRule="exact"/>
        <w:ind w:left="715" w:right="114"/>
        <w:rPr>
          <w:rFonts w:ascii="Times New Roman" w:eastAsia="Times New Roman" w:hAnsi="Times New Roman" w:cs="Times New Roman"/>
          <w:color w:val="000002"/>
          <w:sz w:val="22"/>
          <w:lang w:bidi="he-IL"/>
        </w:rPr>
      </w:pPr>
    </w:p>
    <w:p w14:paraId="4F0D0B70" w14:textId="77777777" w:rsidR="00FF6B11" w:rsidRPr="00FF6B11" w:rsidRDefault="00FF6B11" w:rsidP="00FF6B11">
      <w:pPr>
        <w:widowControl w:val="0"/>
        <w:autoSpaceDE w:val="0"/>
        <w:autoSpaceDN w:val="0"/>
        <w:adjustRightInd w:val="0"/>
        <w:spacing w:line="264" w:lineRule="exact"/>
        <w:ind w:right="388"/>
        <w:rPr>
          <w:rFonts w:ascii="Times New Roman" w:eastAsia="Times New Roman" w:hAnsi="Times New Roman" w:cs="Times New Roman"/>
          <w:color w:val="000002"/>
          <w:sz w:val="22"/>
          <w:lang w:bidi="he-IL"/>
        </w:rPr>
      </w:pPr>
      <w:r w:rsidRPr="00FF6B11">
        <w:rPr>
          <w:rFonts w:ascii="Times New Roman" w:eastAsia="Times New Roman" w:hAnsi="Times New Roman" w:cs="Times New Roman"/>
          <w:color w:val="151517"/>
          <w:sz w:val="22"/>
          <w:lang w:bidi="he-IL"/>
        </w:rPr>
        <w:t>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c</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mpl</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in</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51517"/>
          <w:sz w:val="22"/>
          <w:lang w:bidi="he-IL"/>
        </w:rPr>
        <w:t>t wi</w:t>
      </w:r>
      <w:r w:rsidRPr="00FF6B11">
        <w:rPr>
          <w:rFonts w:ascii="Times New Roman" w:eastAsia="Times New Roman" w:hAnsi="Times New Roman" w:cs="Times New Roman"/>
          <w:color w:val="000003"/>
          <w:sz w:val="22"/>
          <w:lang w:bidi="he-IL"/>
        </w:rPr>
        <w:t>ll b</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no</w:t>
      </w:r>
      <w:r w:rsidRPr="00FF6B11">
        <w:rPr>
          <w:rFonts w:ascii="Times New Roman" w:eastAsia="Times New Roman" w:hAnsi="Times New Roman" w:cs="Times New Roman"/>
          <w:color w:val="151517"/>
          <w:sz w:val="22"/>
          <w:lang w:bidi="he-IL"/>
        </w:rPr>
        <w:t>t</w:t>
      </w:r>
      <w:r w:rsidRPr="00FF6B11">
        <w:rPr>
          <w:rFonts w:ascii="Times New Roman" w:eastAsia="Times New Roman" w:hAnsi="Times New Roman" w:cs="Times New Roman"/>
          <w:color w:val="000003"/>
          <w:sz w:val="22"/>
          <w:lang w:bidi="he-IL"/>
        </w:rPr>
        <w:t>ified of r</w:t>
      </w:r>
      <w:r w:rsidRPr="00FF6B11">
        <w:rPr>
          <w:rFonts w:ascii="Times New Roman" w:eastAsia="Times New Roman" w:hAnsi="Times New Roman" w:cs="Times New Roman"/>
          <w:color w:val="151517"/>
          <w:sz w:val="22"/>
          <w:lang w:bidi="he-IL"/>
        </w:rPr>
        <w:t>es</w:t>
      </w:r>
      <w:r w:rsidRPr="00FF6B11">
        <w:rPr>
          <w:rFonts w:ascii="Times New Roman" w:eastAsia="Times New Roman" w:hAnsi="Times New Roman" w:cs="Times New Roman"/>
          <w:color w:val="000003"/>
          <w:sz w:val="22"/>
          <w:lang w:bidi="he-IL"/>
        </w:rPr>
        <w:t>ult</w:t>
      </w:r>
      <w:r w:rsidRPr="00FF6B11">
        <w:rPr>
          <w:rFonts w:ascii="Times New Roman" w:eastAsia="Times New Roman" w:hAnsi="Times New Roman" w:cs="Times New Roman"/>
          <w:color w:val="151517"/>
          <w:sz w:val="22"/>
          <w:lang w:bidi="he-IL"/>
        </w:rPr>
        <w:t>s a</w:t>
      </w:r>
      <w:r w:rsidRPr="00FF6B11">
        <w:rPr>
          <w:rFonts w:ascii="Times New Roman" w:eastAsia="Times New Roman" w:hAnsi="Times New Roman" w:cs="Times New Roman"/>
          <w:color w:val="000003"/>
          <w:sz w:val="22"/>
          <w:lang w:bidi="he-IL"/>
        </w:rPr>
        <w:t xml:space="preserve">t </w:t>
      </w:r>
      <w:r w:rsidRPr="00FF6B11">
        <w:rPr>
          <w:rFonts w:ascii="Times New Roman" w:eastAsia="Times New Roman" w:hAnsi="Times New Roman" w:cs="Times New Roman"/>
          <w:color w:val="151517"/>
          <w:sz w:val="22"/>
          <w:lang w:bidi="he-IL"/>
        </w:rPr>
        <w:t>eac</w:t>
      </w:r>
      <w:r w:rsidRPr="00FF6B11">
        <w:rPr>
          <w:rFonts w:ascii="Times New Roman" w:eastAsia="Times New Roman" w:hAnsi="Times New Roman" w:cs="Times New Roman"/>
          <w:color w:val="000003"/>
          <w:sz w:val="22"/>
          <w:lang w:bidi="he-IL"/>
        </w:rPr>
        <w:t xml:space="preserve">h </w:t>
      </w:r>
      <w:r w:rsidRPr="00FF6B11">
        <w:rPr>
          <w:rFonts w:ascii="Times New Roman" w:eastAsia="Times New Roman" w:hAnsi="Times New Roman" w:cs="Times New Roman"/>
          <w:color w:val="151517"/>
          <w:sz w:val="22"/>
          <w:lang w:bidi="he-IL"/>
        </w:rPr>
        <w:t>s</w:t>
      </w:r>
      <w:r w:rsidRPr="00FF6B11">
        <w:rPr>
          <w:rFonts w:ascii="Times New Roman" w:eastAsia="Times New Roman" w:hAnsi="Times New Roman" w:cs="Times New Roman"/>
          <w:color w:val="000003"/>
          <w:sz w:val="22"/>
          <w:lang w:bidi="he-IL"/>
        </w:rPr>
        <w:t>tep of th</w:t>
      </w:r>
      <w:r w:rsidRPr="00FF6B11">
        <w:rPr>
          <w:rFonts w:ascii="Times New Roman" w:eastAsia="Times New Roman" w:hAnsi="Times New Roman" w:cs="Times New Roman"/>
          <w:color w:val="151517"/>
          <w:sz w:val="22"/>
          <w:lang w:bidi="he-IL"/>
        </w:rPr>
        <w:t>e gr</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eva</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51517"/>
          <w:sz w:val="22"/>
          <w:lang w:bidi="he-IL"/>
        </w:rPr>
        <w:t xml:space="preserve">ce </w:t>
      </w:r>
      <w:r w:rsidRPr="00FF6B11">
        <w:rPr>
          <w:rFonts w:ascii="Times New Roman" w:eastAsia="Times New Roman" w:hAnsi="Times New Roman" w:cs="Times New Roman"/>
          <w:color w:val="000003"/>
          <w:sz w:val="22"/>
          <w:lang w:bidi="he-IL"/>
        </w:rPr>
        <w:t>p</w:t>
      </w:r>
      <w:r w:rsidRPr="00FF6B11">
        <w:rPr>
          <w:rFonts w:ascii="Times New Roman" w:eastAsia="Times New Roman" w:hAnsi="Times New Roman" w:cs="Times New Roman"/>
          <w:color w:val="151517"/>
          <w:sz w:val="22"/>
          <w:lang w:bidi="he-IL"/>
        </w:rPr>
        <w:t xml:space="preserve">rocess. </w:t>
      </w:r>
      <w:r w:rsidRPr="00FF6B11">
        <w:rPr>
          <w:rFonts w:ascii="Times New Roman" w:eastAsia="Times New Roman" w:hAnsi="Times New Roman" w:cs="Times New Roman"/>
          <w:color w:val="000003"/>
          <w:sz w:val="22"/>
          <w:lang w:bidi="he-IL"/>
        </w:rPr>
        <w:t xml:space="preserve">All </w:t>
      </w:r>
      <w:r w:rsidRPr="00FF6B11">
        <w:rPr>
          <w:rFonts w:ascii="Times New Roman" w:eastAsia="Times New Roman" w:hAnsi="Times New Roman" w:cs="Times New Roman"/>
          <w:color w:val="151517"/>
          <w:sz w:val="22"/>
          <w:lang w:bidi="he-IL"/>
        </w:rPr>
        <w:t>g</w:t>
      </w:r>
      <w:r w:rsidRPr="00FF6B11">
        <w:rPr>
          <w:rFonts w:ascii="Times New Roman" w:eastAsia="Times New Roman" w:hAnsi="Times New Roman" w:cs="Times New Roman"/>
          <w:color w:val="000003"/>
          <w:sz w:val="22"/>
          <w:lang w:bidi="he-IL"/>
        </w:rPr>
        <w:t>ri</w:t>
      </w:r>
      <w:r w:rsidRPr="00FF6B11">
        <w:rPr>
          <w:rFonts w:ascii="Times New Roman" w:eastAsia="Times New Roman" w:hAnsi="Times New Roman" w:cs="Times New Roman"/>
          <w:color w:val="151517"/>
          <w:sz w:val="22"/>
          <w:lang w:bidi="he-IL"/>
        </w:rPr>
        <w:t>eva</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51517"/>
          <w:sz w:val="22"/>
          <w:lang w:bidi="he-IL"/>
        </w:rPr>
        <w:t>c</w:t>
      </w:r>
      <w:r w:rsidRPr="00FF6B11">
        <w:rPr>
          <w:rFonts w:ascii="Times New Roman" w:eastAsia="Times New Roman" w:hAnsi="Times New Roman" w:cs="Times New Roman"/>
          <w:color w:val="000003"/>
          <w:sz w:val="22"/>
          <w:lang w:bidi="he-IL"/>
        </w:rPr>
        <w:t>e</w:t>
      </w:r>
      <w:r w:rsidRPr="00FF6B11">
        <w:rPr>
          <w:rFonts w:ascii="Times New Roman" w:eastAsia="Times New Roman" w:hAnsi="Times New Roman" w:cs="Times New Roman"/>
          <w:color w:val="151517"/>
          <w:sz w:val="22"/>
          <w:lang w:bidi="he-IL"/>
        </w:rPr>
        <w:t>s, w</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t</w:t>
      </w:r>
      <w:r w:rsidRPr="00FF6B11">
        <w:rPr>
          <w:rFonts w:ascii="Times New Roman" w:eastAsia="Times New Roman" w:hAnsi="Times New Roman" w:cs="Times New Roman"/>
          <w:color w:val="000003"/>
          <w:sz w:val="22"/>
          <w:lang w:bidi="he-IL"/>
        </w:rPr>
        <w:t xml:space="preserve">h </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ll p</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p</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s, reco</w:t>
      </w:r>
      <w:r w:rsidRPr="00FF6B11">
        <w:rPr>
          <w:rFonts w:ascii="Times New Roman" w:eastAsia="Times New Roman" w:hAnsi="Times New Roman" w:cs="Times New Roman"/>
          <w:color w:val="000003"/>
          <w:sz w:val="22"/>
          <w:lang w:bidi="he-IL"/>
        </w:rPr>
        <w:t>mmendation</w:t>
      </w:r>
      <w:r w:rsidRPr="00FF6B11">
        <w:rPr>
          <w:rFonts w:ascii="Times New Roman" w:eastAsia="Times New Roman" w:hAnsi="Times New Roman" w:cs="Times New Roman"/>
          <w:color w:val="151517"/>
          <w:sz w:val="22"/>
          <w:lang w:bidi="he-IL"/>
        </w:rPr>
        <w:t>s</w:t>
      </w:r>
      <w:r w:rsidRPr="00FF6B11">
        <w:rPr>
          <w:rFonts w:ascii="Times New Roman" w:eastAsia="Times New Roman" w:hAnsi="Times New Roman" w:cs="Times New Roman"/>
          <w:color w:val="474849"/>
          <w:sz w:val="22"/>
          <w:lang w:bidi="he-IL"/>
        </w:rPr>
        <w:t xml:space="preserve">, </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nd d</w:t>
      </w:r>
      <w:r w:rsidRPr="00FF6B11">
        <w:rPr>
          <w:rFonts w:ascii="Times New Roman" w:eastAsia="Times New Roman" w:hAnsi="Times New Roman" w:cs="Times New Roman"/>
          <w:color w:val="151517"/>
          <w:sz w:val="22"/>
          <w:lang w:bidi="he-IL"/>
        </w:rPr>
        <w:t>ec</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s</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ns related to f</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d</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 xml:space="preserve">l </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 xml:space="preserve">r </w:t>
      </w:r>
      <w:r w:rsidRPr="00FF6B11">
        <w:rPr>
          <w:rFonts w:ascii="Times New Roman" w:eastAsia="Times New Roman" w:hAnsi="Times New Roman" w:cs="Times New Roman"/>
          <w:color w:val="151517"/>
          <w:sz w:val="22"/>
          <w:lang w:bidi="he-IL"/>
        </w:rPr>
        <w:t>sta</w:t>
      </w:r>
      <w:r w:rsidRPr="00FF6B11">
        <w:rPr>
          <w:rFonts w:ascii="Times New Roman" w:eastAsia="Times New Roman" w:hAnsi="Times New Roman" w:cs="Times New Roman"/>
          <w:color w:val="000003"/>
          <w:sz w:val="22"/>
          <w:lang w:bidi="he-IL"/>
        </w:rPr>
        <w:t>t</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r</w:t>
      </w:r>
      <w:r w:rsidRPr="00FF6B11">
        <w:rPr>
          <w:rFonts w:ascii="Times New Roman" w:eastAsia="Times New Roman" w:hAnsi="Times New Roman" w:cs="Times New Roman"/>
          <w:color w:val="151517"/>
          <w:sz w:val="22"/>
          <w:lang w:bidi="he-IL"/>
        </w:rPr>
        <w:t>eg</w:t>
      </w:r>
      <w:r w:rsidRPr="00FF6B11">
        <w:rPr>
          <w:rFonts w:ascii="Times New Roman" w:eastAsia="Times New Roman" w:hAnsi="Times New Roman" w:cs="Times New Roman"/>
          <w:color w:val="000003"/>
          <w:sz w:val="22"/>
          <w:lang w:bidi="he-IL"/>
        </w:rPr>
        <w:t>u</w:t>
      </w:r>
      <w:r w:rsidRPr="00FF6B11">
        <w:rPr>
          <w:rFonts w:ascii="Times New Roman" w:eastAsia="Times New Roman" w:hAnsi="Times New Roman" w:cs="Times New Roman"/>
          <w:color w:val="000002"/>
          <w:sz w:val="22"/>
          <w:lang w:bidi="he-IL"/>
        </w:rPr>
        <w:t>l</w:t>
      </w:r>
      <w:r w:rsidRPr="00FF6B11">
        <w:rPr>
          <w:rFonts w:ascii="Times New Roman" w:eastAsia="Times New Roman" w:hAnsi="Times New Roman" w:cs="Times New Roman"/>
          <w:color w:val="000003"/>
          <w:sz w:val="22"/>
          <w:lang w:bidi="he-IL"/>
        </w:rPr>
        <w:t>ati</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n</w:t>
      </w:r>
      <w:r w:rsidRPr="00FF6B11">
        <w:rPr>
          <w:rFonts w:ascii="Times New Roman" w:eastAsia="Times New Roman" w:hAnsi="Times New Roman" w:cs="Times New Roman"/>
          <w:color w:val="151517"/>
          <w:sz w:val="22"/>
          <w:lang w:bidi="he-IL"/>
        </w:rPr>
        <w:t>s, wi</w:t>
      </w:r>
      <w:r w:rsidRPr="00FF6B11">
        <w:rPr>
          <w:rFonts w:ascii="Times New Roman" w:eastAsia="Times New Roman" w:hAnsi="Times New Roman" w:cs="Times New Roman"/>
          <w:color w:val="000003"/>
          <w:sz w:val="22"/>
          <w:lang w:bidi="he-IL"/>
        </w:rPr>
        <w:t>ll b</w:t>
      </w:r>
      <w:r w:rsidRPr="00FF6B11">
        <w:rPr>
          <w:rFonts w:ascii="Times New Roman" w:eastAsia="Times New Roman" w:hAnsi="Times New Roman" w:cs="Times New Roman"/>
          <w:color w:val="151517"/>
          <w:sz w:val="22"/>
          <w:lang w:bidi="he-IL"/>
        </w:rPr>
        <w:t xml:space="preserve">e </w:t>
      </w:r>
      <w:r w:rsidRPr="00FF6B11">
        <w:rPr>
          <w:rFonts w:ascii="Times New Roman" w:eastAsia="Times New Roman" w:hAnsi="Times New Roman" w:cs="Times New Roman"/>
          <w:color w:val="000003"/>
          <w:sz w:val="22"/>
          <w:lang w:bidi="he-IL"/>
        </w:rPr>
        <w:t>rep</w:t>
      </w:r>
      <w:r w:rsidRPr="00FF6B11">
        <w:rPr>
          <w:rFonts w:ascii="Times New Roman" w:eastAsia="Times New Roman" w:hAnsi="Times New Roman" w:cs="Times New Roman"/>
          <w:color w:val="151517"/>
          <w:sz w:val="22"/>
          <w:lang w:bidi="he-IL"/>
        </w:rPr>
        <w:t>o</w:t>
      </w:r>
      <w:r w:rsidRPr="00FF6B11">
        <w:rPr>
          <w:rFonts w:ascii="Times New Roman" w:eastAsia="Times New Roman" w:hAnsi="Times New Roman" w:cs="Times New Roman"/>
          <w:color w:val="000003"/>
          <w:sz w:val="22"/>
          <w:lang w:bidi="he-IL"/>
        </w:rPr>
        <w:t>rted t</w:t>
      </w:r>
      <w:r w:rsidRPr="00FF6B11">
        <w:rPr>
          <w:rFonts w:ascii="Times New Roman" w:eastAsia="Times New Roman" w:hAnsi="Times New Roman" w:cs="Times New Roman"/>
          <w:color w:val="151517"/>
          <w:sz w:val="22"/>
          <w:lang w:bidi="he-IL"/>
        </w:rPr>
        <w:t>o t</w:t>
      </w:r>
      <w:r w:rsidRPr="00FF6B11">
        <w:rPr>
          <w:rFonts w:ascii="Times New Roman" w:eastAsia="Times New Roman" w:hAnsi="Times New Roman" w:cs="Times New Roman"/>
          <w:color w:val="000003"/>
          <w:sz w:val="22"/>
          <w:lang w:bidi="he-IL"/>
        </w:rPr>
        <w:t>h</w:t>
      </w:r>
      <w:r w:rsidRPr="00FF6B11">
        <w:rPr>
          <w:rFonts w:ascii="Times New Roman" w:eastAsia="Times New Roman" w:hAnsi="Times New Roman" w:cs="Times New Roman"/>
          <w:color w:val="151517"/>
          <w:sz w:val="22"/>
          <w:lang w:bidi="he-IL"/>
        </w:rPr>
        <w:t>e V</w:t>
      </w:r>
      <w:r w:rsidRPr="00FF6B11">
        <w:rPr>
          <w:rFonts w:ascii="Times New Roman" w:eastAsia="Times New Roman" w:hAnsi="Times New Roman" w:cs="Times New Roman"/>
          <w:color w:val="000003"/>
          <w:sz w:val="22"/>
          <w:lang w:bidi="he-IL"/>
        </w:rPr>
        <w:t>i</w:t>
      </w:r>
      <w:r w:rsidRPr="00FF6B11">
        <w:rPr>
          <w:rFonts w:ascii="Times New Roman" w:eastAsia="Times New Roman" w:hAnsi="Times New Roman" w:cs="Times New Roman"/>
          <w:color w:val="151517"/>
          <w:sz w:val="22"/>
          <w:lang w:bidi="he-IL"/>
        </w:rPr>
        <w:t>c</w:t>
      </w:r>
      <w:r w:rsidRPr="00FF6B11">
        <w:rPr>
          <w:rFonts w:ascii="Times New Roman" w:eastAsia="Times New Roman" w:hAnsi="Times New Roman" w:cs="Times New Roman"/>
          <w:color w:val="000003"/>
          <w:sz w:val="22"/>
          <w:lang w:bidi="he-IL"/>
        </w:rPr>
        <w:t>e Pr</w:t>
      </w:r>
      <w:r w:rsidRPr="00FF6B11">
        <w:rPr>
          <w:rFonts w:ascii="Times New Roman" w:eastAsia="Times New Roman" w:hAnsi="Times New Roman" w:cs="Times New Roman"/>
          <w:color w:val="151517"/>
          <w:sz w:val="22"/>
          <w:lang w:bidi="he-IL"/>
        </w:rPr>
        <w:t>es</w:t>
      </w:r>
      <w:r w:rsidRPr="00FF6B11">
        <w:rPr>
          <w:rFonts w:ascii="Times New Roman" w:eastAsia="Times New Roman" w:hAnsi="Times New Roman" w:cs="Times New Roman"/>
          <w:color w:val="000003"/>
          <w:sz w:val="22"/>
          <w:lang w:bidi="he-IL"/>
        </w:rPr>
        <w:t xml:space="preserve">ident for </w:t>
      </w:r>
      <w:r w:rsidRPr="00FF6B11">
        <w:rPr>
          <w:rFonts w:ascii="Times New Roman" w:eastAsia="Times New Roman" w:hAnsi="Times New Roman" w:cs="Times New Roman"/>
          <w:color w:val="151517"/>
          <w:sz w:val="22"/>
          <w:lang w:bidi="he-IL"/>
        </w:rPr>
        <w:t>A</w:t>
      </w:r>
      <w:r w:rsidRPr="00FF6B11">
        <w:rPr>
          <w:rFonts w:ascii="Times New Roman" w:eastAsia="Times New Roman" w:hAnsi="Times New Roman" w:cs="Times New Roman"/>
          <w:color w:val="000003"/>
          <w:sz w:val="22"/>
          <w:lang w:bidi="he-IL"/>
        </w:rPr>
        <w:t>cad</w:t>
      </w:r>
      <w:r w:rsidRPr="00FF6B11">
        <w:rPr>
          <w:rFonts w:ascii="Times New Roman" w:eastAsia="Times New Roman" w:hAnsi="Times New Roman" w:cs="Times New Roman"/>
          <w:color w:val="151517"/>
          <w:sz w:val="22"/>
          <w:lang w:bidi="he-IL"/>
        </w:rPr>
        <w:t>e</w:t>
      </w:r>
      <w:r w:rsidRPr="00FF6B11">
        <w:rPr>
          <w:rFonts w:ascii="Times New Roman" w:eastAsia="Times New Roman" w:hAnsi="Times New Roman" w:cs="Times New Roman"/>
          <w:color w:val="000003"/>
          <w:sz w:val="22"/>
          <w:lang w:bidi="he-IL"/>
        </w:rPr>
        <w:t xml:space="preserve">mic </w:t>
      </w:r>
      <w:r w:rsidRPr="00FF6B11">
        <w:rPr>
          <w:rFonts w:ascii="Times New Roman" w:eastAsia="Times New Roman" w:hAnsi="Times New Roman" w:cs="Times New Roman"/>
          <w:color w:val="151517"/>
          <w:sz w:val="22"/>
          <w:lang w:bidi="he-IL"/>
        </w:rPr>
        <w:t>Affa</w:t>
      </w:r>
      <w:r w:rsidRPr="00FF6B11">
        <w:rPr>
          <w:rFonts w:ascii="Times New Roman" w:eastAsia="Times New Roman" w:hAnsi="Times New Roman" w:cs="Times New Roman"/>
          <w:color w:val="000003"/>
          <w:sz w:val="22"/>
          <w:lang w:bidi="he-IL"/>
        </w:rPr>
        <w:t>ir</w:t>
      </w:r>
      <w:r w:rsidRPr="00FF6B11">
        <w:rPr>
          <w:rFonts w:ascii="Times New Roman" w:eastAsia="Times New Roman" w:hAnsi="Times New Roman" w:cs="Times New Roman"/>
          <w:color w:val="151517"/>
          <w:sz w:val="22"/>
          <w:lang w:bidi="he-IL"/>
        </w:rPr>
        <w:t xml:space="preserve">s </w:t>
      </w:r>
      <w:r w:rsidRPr="00FF6B11">
        <w:rPr>
          <w:rFonts w:ascii="Times New Roman" w:eastAsia="Times New Roman" w:hAnsi="Times New Roman" w:cs="Times New Roman"/>
          <w:color w:val="000003"/>
          <w:sz w:val="22"/>
          <w:lang w:bidi="he-IL"/>
        </w:rPr>
        <w:t xml:space="preserve">in </w:t>
      </w:r>
      <w:r w:rsidRPr="00FF6B11">
        <w:rPr>
          <w:rFonts w:ascii="Times New Roman" w:eastAsia="Times New Roman" w:hAnsi="Times New Roman" w:cs="Times New Roman"/>
          <w:color w:val="151517"/>
          <w:sz w:val="22"/>
          <w:lang w:bidi="he-IL"/>
        </w:rPr>
        <w:t>w</w:t>
      </w:r>
      <w:r w:rsidRPr="00FF6B11">
        <w:rPr>
          <w:rFonts w:ascii="Times New Roman" w:eastAsia="Times New Roman" w:hAnsi="Times New Roman" w:cs="Times New Roman"/>
          <w:color w:val="000003"/>
          <w:sz w:val="22"/>
          <w:lang w:bidi="he-IL"/>
        </w:rPr>
        <w:t>ho</w:t>
      </w:r>
      <w:r w:rsidRPr="00FF6B11">
        <w:rPr>
          <w:rFonts w:ascii="Times New Roman" w:eastAsia="Times New Roman" w:hAnsi="Times New Roman" w:cs="Times New Roman"/>
          <w:color w:val="151517"/>
          <w:sz w:val="22"/>
          <w:lang w:bidi="he-IL"/>
        </w:rPr>
        <w:t>s</w:t>
      </w:r>
      <w:r w:rsidRPr="00FF6B11">
        <w:rPr>
          <w:rFonts w:ascii="Times New Roman" w:eastAsia="Times New Roman" w:hAnsi="Times New Roman" w:cs="Times New Roman"/>
          <w:color w:val="000003"/>
          <w:sz w:val="22"/>
          <w:lang w:bidi="he-IL"/>
        </w:rPr>
        <w:t xml:space="preserve">e </w:t>
      </w:r>
      <w:r w:rsidRPr="00FF6B11">
        <w:rPr>
          <w:rFonts w:ascii="Times New Roman" w:eastAsia="Times New Roman" w:hAnsi="Times New Roman" w:cs="Times New Roman"/>
          <w:color w:val="151517"/>
          <w:sz w:val="22"/>
          <w:lang w:bidi="he-IL"/>
        </w:rPr>
        <w:t>of</w:t>
      </w:r>
      <w:r w:rsidRPr="00FF6B11">
        <w:rPr>
          <w:rFonts w:ascii="Times New Roman" w:eastAsia="Times New Roman" w:hAnsi="Times New Roman" w:cs="Times New Roman"/>
          <w:color w:val="000003"/>
          <w:sz w:val="22"/>
          <w:lang w:bidi="he-IL"/>
        </w:rPr>
        <w:t>fi</w:t>
      </w:r>
      <w:r w:rsidRPr="00FF6B11">
        <w:rPr>
          <w:rFonts w:ascii="Times New Roman" w:eastAsia="Times New Roman" w:hAnsi="Times New Roman" w:cs="Times New Roman"/>
          <w:color w:val="151517"/>
          <w:sz w:val="22"/>
          <w:lang w:bidi="he-IL"/>
        </w:rPr>
        <w:t>ce a</w:t>
      </w:r>
      <w:r w:rsidRPr="00FF6B11">
        <w:rPr>
          <w:rFonts w:ascii="Times New Roman" w:eastAsia="Times New Roman" w:hAnsi="Times New Roman" w:cs="Times New Roman"/>
          <w:color w:val="000002"/>
          <w:sz w:val="22"/>
          <w:lang w:bidi="he-IL"/>
        </w:rPr>
        <w:t>l</w:t>
      </w:r>
      <w:r w:rsidRPr="00FF6B11">
        <w:rPr>
          <w:rFonts w:ascii="Times New Roman" w:eastAsia="Times New Roman" w:hAnsi="Times New Roman" w:cs="Times New Roman"/>
          <w:color w:val="000003"/>
          <w:sz w:val="22"/>
          <w:lang w:bidi="he-IL"/>
        </w:rPr>
        <w:t xml:space="preserve">l </w:t>
      </w:r>
      <w:r w:rsidRPr="00FF6B11">
        <w:rPr>
          <w:rFonts w:ascii="Times New Roman" w:eastAsia="Times New Roman" w:hAnsi="Times New Roman" w:cs="Times New Roman"/>
          <w:color w:val="151517"/>
          <w:sz w:val="22"/>
          <w:lang w:bidi="he-IL"/>
        </w:rPr>
        <w:t>f</w:t>
      </w:r>
      <w:r w:rsidRPr="00FF6B11">
        <w:rPr>
          <w:rFonts w:ascii="Times New Roman" w:eastAsia="Times New Roman" w:hAnsi="Times New Roman" w:cs="Times New Roman"/>
          <w:color w:val="000003"/>
          <w:sz w:val="22"/>
          <w:lang w:bidi="he-IL"/>
        </w:rPr>
        <w:t>il</w:t>
      </w:r>
      <w:r w:rsidRPr="00FF6B11">
        <w:rPr>
          <w:rFonts w:ascii="Times New Roman" w:eastAsia="Times New Roman" w:hAnsi="Times New Roman" w:cs="Times New Roman"/>
          <w:color w:val="151517"/>
          <w:sz w:val="22"/>
          <w:lang w:bidi="he-IL"/>
        </w:rPr>
        <w:t>es w</w:t>
      </w:r>
      <w:r w:rsidRPr="00FF6B11">
        <w:rPr>
          <w:rFonts w:ascii="Times New Roman" w:eastAsia="Times New Roman" w:hAnsi="Times New Roman" w:cs="Times New Roman"/>
          <w:color w:val="000003"/>
          <w:sz w:val="22"/>
          <w:lang w:bidi="he-IL"/>
        </w:rPr>
        <w:t>ill be ke</w:t>
      </w:r>
      <w:r w:rsidRPr="00FF6B11">
        <w:rPr>
          <w:rFonts w:ascii="Times New Roman" w:eastAsia="Times New Roman" w:hAnsi="Times New Roman" w:cs="Times New Roman"/>
          <w:color w:val="151517"/>
          <w:sz w:val="22"/>
          <w:lang w:bidi="he-IL"/>
        </w:rPr>
        <w:t>pt</w:t>
      </w:r>
      <w:r w:rsidRPr="00FF6B11">
        <w:rPr>
          <w:rFonts w:ascii="Times New Roman" w:eastAsia="Times New Roman" w:hAnsi="Times New Roman" w:cs="Times New Roman"/>
          <w:color w:val="000002"/>
          <w:sz w:val="22"/>
          <w:lang w:bidi="he-IL"/>
        </w:rPr>
        <w:t xml:space="preserve">. </w:t>
      </w:r>
    </w:p>
    <w:p w14:paraId="16D9C287" w14:textId="77777777" w:rsidR="00FE327F" w:rsidRDefault="00FE327F" w:rsidP="00FF6B11">
      <w:pPr>
        <w:widowControl w:val="0"/>
        <w:autoSpaceDE w:val="0"/>
        <w:autoSpaceDN w:val="0"/>
        <w:adjustRightInd w:val="0"/>
        <w:spacing w:before="254" w:line="235" w:lineRule="exact"/>
        <w:ind w:right="14"/>
        <w:rPr>
          <w:rFonts w:ascii="Times New Roman" w:eastAsia="Times New Roman" w:hAnsi="Times New Roman" w:cs="Times New Roman"/>
          <w:b/>
          <w:bCs/>
          <w:color w:val="C00000"/>
          <w:sz w:val="24"/>
          <w:szCs w:val="24"/>
          <w:lang w:bidi="he-IL"/>
        </w:rPr>
      </w:pPr>
    </w:p>
    <w:p w14:paraId="4DC97A8A" w14:textId="77777777" w:rsidR="00FE327F" w:rsidRDefault="00FE327F" w:rsidP="00FF6B11">
      <w:pPr>
        <w:widowControl w:val="0"/>
        <w:autoSpaceDE w:val="0"/>
        <w:autoSpaceDN w:val="0"/>
        <w:adjustRightInd w:val="0"/>
        <w:spacing w:before="254" w:line="235" w:lineRule="exact"/>
        <w:ind w:right="14"/>
        <w:rPr>
          <w:rFonts w:ascii="Times New Roman" w:eastAsia="Times New Roman" w:hAnsi="Times New Roman" w:cs="Times New Roman"/>
          <w:b/>
          <w:bCs/>
          <w:color w:val="C00000"/>
          <w:sz w:val="24"/>
          <w:szCs w:val="24"/>
          <w:lang w:bidi="he-IL"/>
        </w:rPr>
      </w:pPr>
    </w:p>
    <w:p w14:paraId="479EC349" w14:textId="77777777" w:rsidR="00FE327F" w:rsidRDefault="00FE327F" w:rsidP="00FF6B11">
      <w:pPr>
        <w:widowControl w:val="0"/>
        <w:autoSpaceDE w:val="0"/>
        <w:autoSpaceDN w:val="0"/>
        <w:adjustRightInd w:val="0"/>
        <w:spacing w:before="254" w:line="235" w:lineRule="exact"/>
        <w:ind w:right="14"/>
        <w:rPr>
          <w:rFonts w:ascii="Times New Roman" w:eastAsia="Times New Roman" w:hAnsi="Times New Roman" w:cs="Times New Roman"/>
          <w:b/>
          <w:bCs/>
          <w:color w:val="C00000"/>
          <w:sz w:val="24"/>
          <w:szCs w:val="24"/>
          <w:lang w:bidi="he-IL"/>
        </w:rPr>
      </w:pPr>
    </w:p>
    <w:p w14:paraId="69D79267" w14:textId="77777777" w:rsidR="00FE327F" w:rsidRDefault="00FE327F" w:rsidP="00FF6B11">
      <w:pPr>
        <w:widowControl w:val="0"/>
        <w:autoSpaceDE w:val="0"/>
        <w:autoSpaceDN w:val="0"/>
        <w:adjustRightInd w:val="0"/>
        <w:spacing w:before="254" w:line="235" w:lineRule="exact"/>
        <w:ind w:right="14"/>
        <w:rPr>
          <w:rFonts w:ascii="Times New Roman" w:eastAsia="Times New Roman" w:hAnsi="Times New Roman" w:cs="Times New Roman"/>
          <w:b/>
          <w:bCs/>
          <w:color w:val="C00000"/>
          <w:sz w:val="24"/>
          <w:szCs w:val="24"/>
          <w:lang w:bidi="he-IL"/>
        </w:rPr>
      </w:pPr>
    </w:p>
    <w:p w14:paraId="57C00B51" w14:textId="77777777" w:rsidR="00FE327F" w:rsidRDefault="00FE327F" w:rsidP="00FF6B11">
      <w:pPr>
        <w:widowControl w:val="0"/>
        <w:autoSpaceDE w:val="0"/>
        <w:autoSpaceDN w:val="0"/>
        <w:adjustRightInd w:val="0"/>
        <w:spacing w:before="254" w:line="235" w:lineRule="exact"/>
        <w:ind w:right="14"/>
        <w:rPr>
          <w:rFonts w:ascii="Times New Roman" w:eastAsia="Times New Roman" w:hAnsi="Times New Roman" w:cs="Times New Roman"/>
          <w:b/>
          <w:bCs/>
          <w:color w:val="C00000"/>
          <w:sz w:val="24"/>
          <w:szCs w:val="24"/>
          <w:lang w:bidi="he-IL"/>
        </w:rPr>
      </w:pPr>
    </w:p>
    <w:p w14:paraId="427CB7C8" w14:textId="0E185D4D" w:rsidR="00FF6B11" w:rsidRPr="00FF6B11" w:rsidRDefault="00FF6B11" w:rsidP="00FF6B11">
      <w:pPr>
        <w:widowControl w:val="0"/>
        <w:autoSpaceDE w:val="0"/>
        <w:autoSpaceDN w:val="0"/>
        <w:adjustRightInd w:val="0"/>
        <w:spacing w:before="254" w:line="235" w:lineRule="exact"/>
        <w:ind w:right="14"/>
        <w:rPr>
          <w:rFonts w:ascii="Times New Roman" w:eastAsia="Times New Roman" w:hAnsi="Times New Roman" w:cs="Times New Roman"/>
          <w:b/>
          <w:bCs/>
          <w:color w:val="C00000"/>
          <w:sz w:val="24"/>
          <w:szCs w:val="24"/>
          <w:lang w:bidi="he-IL"/>
        </w:rPr>
      </w:pPr>
      <w:r w:rsidRPr="00FF6B11">
        <w:rPr>
          <w:rFonts w:ascii="Times New Roman" w:eastAsia="Times New Roman" w:hAnsi="Times New Roman" w:cs="Times New Roman"/>
          <w:b/>
          <w:bCs/>
          <w:color w:val="C00000"/>
          <w:sz w:val="24"/>
          <w:szCs w:val="24"/>
          <w:lang w:bidi="he-IL"/>
        </w:rPr>
        <w:t xml:space="preserve">Protest of Policy </w:t>
      </w:r>
    </w:p>
    <w:p w14:paraId="45A3434E" w14:textId="77777777" w:rsidR="00FF6B11" w:rsidRPr="00FF6B11" w:rsidRDefault="00FF6B11" w:rsidP="00FF6B11">
      <w:pPr>
        <w:widowControl w:val="0"/>
        <w:autoSpaceDE w:val="0"/>
        <w:autoSpaceDN w:val="0"/>
        <w:adjustRightInd w:val="0"/>
        <w:spacing w:line="264" w:lineRule="exact"/>
        <w:ind w:left="4" w:right="604"/>
        <w:rPr>
          <w:rFonts w:ascii="Times New Roman" w:eastAsia="Times New Roman" w:hAnsi="Times New Roman" w:cs="Times New Roman"/>
          <w:color w:val="000003"/>
          <w:sz w:val="22"/>
          <w:szCs w:val="21"/>
          <w:lang w:bidi="he-IL"/>
        </w:rPr>
      </w:pPr>
      <w:r w:rsidRPr="00FF6B11">
        <w:rPr>
          <w:rFonts w:ascii="Times New Roman" w:eastAsia="Times New Roman" w:hAnsi="Times New Roman" w:cs="Times New Roman"/>
          <w:color w:val="000003"/>
          <w:sz w:val="22"/>
          <w:szCs w:val="21"/>
          <w:lang w:bidi="he-IL"/>
        </w:rPr>
        <w:t>If a st</w:t>
      </w:r>
      <w:r w:rsidRPr="00FF6B11">
        <w:rPr>
          <w:rFonts w:ascii="Times New Roman" w:eastAsia="Times New Roman" w:hAnsi="Times New Roman" w:cs="Times New Roman"/>
          <w:color w:val="000002"/>
          <w:sz w:val="22"/>
          <w:szCs w:val="21"/>
          <w:lang w:bidi="he-IL"/>
        </w:rPr>
        <w:t>u</w:t>
      </w:r>
      <w:r w:rsidRPr="00FF6B11">
        <w:rPr>
          <w:rFonts w:ascii="Times New Roman" w:eastAsia="Times New Roman" w:hAnsi="Times New Roman" w:cs="Times New Roman"/>
          <w:color w:val="000003"/>
          <w:sz w:val="22"/>
          <w:szCs w:val="21"/>
          <w:lang w:bidi="he-IL"/>
        </w:rPr>
        <w:t>d</w:t>
      </w:r>
      <w:r w:rsidRPr="00FF6B11">
        <w:rPr>
          <w:rFonts w:ascii="Times New Roman" w:eastAsia="Times New Roman" w:hAnsi="Times New Roman" w:cs="Times New Roman"/>
          <w:color w:val="151517"/>
          <w:sz w:val="22"/>
          <w:szCs w:val="21"/>
          <w:lang w:bidi="he-IL"/>
        </w:rPr>
        <w:t>e</w:t>
      </w:r>
      <w:r w:rsidRPr="00FF6B11">
        <w:rPr>
          <w:rFonts w:ascii="Times New Roman" w:eastAsia="Times New Roman" w:hAnsi="Times New Roman" w:cs="Times New Roman"/>
          <w:color w:val="000003"/>
          <w:sz w:val="22"/>
          <w:szCs w:val="21"/>
          <w:lang w:bidi="he-IL"/>
        </w:rPr>
        <w:t>nt b</w:t>
      </w:r>
      <w:r w:rsidRPr="00FF6B11">
        <w:rPr>
          <w:rFonts w:ascii="Times New Roman" w:eastAsia="Times New Roman" w:hAnsi="Times New Roman" w:cs="Times New Roman"/>
          <w:color w:val="151517"/>
          <w:sz w:val="22"/>
          <w:szCs w:val="21"/>
          <w:lang w:bidi="he-IL"/>
        </w:rPr>
        <w:t>e</w:t>
      </w:r>
      <w:r w:rsidRPr="00FF6B11">
        <w:rPr>
          <w:rFonts w:ascii="Times New Roman" w:eastAsia="Times New Roman" w:hAnsi="Times New Roman" w:cs="Times New Roman"/>
          <w:color w:val="000002"/>
          <w:sz w:val="22"/>
          <w:szCs w:val="21"/>
          <w:lang w:bidi="he-IL"/>
        </w:rPr>
        <w:t>l</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e</w:t>
      </w:r>
      <w:r w:rsidRPr="00FF6B11">
        <w:rPr>
          <w:rFonts w:ascii="Times New Roman" w:eastAsia="Times New Roman" w:hAnsi="Times New Roman" w:cs="Times New Roman"/>
          <w:color w:val="000003"/>
          <w:sz w:val="22"/>
          <w:szCs w:val="21"/>
          <w:lang w:bidi="he-IL"/>
        </w:rPr>
        <w:t>v</w:t>
      </w:r>
      <w:r w:rsidRPr="00FF6B11">
        <w:rPr>
          <w:rFonts w:ascii="Times New Roman" w:eastAsia="Times New Roman" w:hAnsi="Times New Roman" w:cs="Times New Roman"/>
          <w:color w:val="151517"/>
          <w:sz w:val="22"/>
          <w:szCs w:val="21"/>
          <w:lang w:bidi="he-IL"/>
        </w:rPr>
        <w:t xml:space="preserve">es </w:t>
      </w:r>
      <w:r w:rsidRPr="00FF6B11">
        <w:rPr>
          <w:rFonts w:ascii="Times New Roman" w:eastAsia="Times New Roman" w:hAnsi="Times New Roman" w:cs="Times New Roman"/>
          <w:color w:val="000003"/>
          <w:sz w:val="22"/>
          <w:szCs w:val="21"/>
          <w:lang w:bidi="he-IL"/>
        </w:rPr>
        <w:t xml:space="preserve">that the </w:t>
      </w:r>
      <w:r w:rsidRPr="00FF6B11">
        <w:rPr>
          <w:rFonts w:ascii="Times New Roman" w:eastAsia="Times New Roman" w:hAnsi="Times New Roman" w:cs="Times New Roman"/>
          <w:color w:val="000002"/>
          <w:sz w:val="22"/>
          <w:szCs w:val="21"/>
          <w:lang w:bidi="he-IL"/>
        </w:rPr>
        <w:t>u</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000002"/>
          <w:sz w:val="22"/>
          <w:szCs w:val="21"/>
          <w:lang w:bidi="he-IL"/>
        </w:rPr>
        <w:t>i</w:t>
      </w:r>
      <w:r w:rsidRPr="00FF6B11">
        <w:rPr>
          <w:rFonts w:ascii="Times New Roman" w:eastAsia="Times New Roman" w:hAnsi="Times New Roman" w:cs="Times New Roman"/>
          <w:color w:val="000003"/>
          <w:sz w:val="22"/>
          <w:szCs w:val="21"/>
          <w:lang w:bidi="he-IL"/>
        </w:rPr>
        <w:t>versity h</w:t>
      </w:r>
      <w:r w:rsidRPr="00FF6B11">
        <w:rPr>
          <w:rFonts w:ascii="Times New Roman" w:eastAsia="Times New Roman" w:hAnsi="Times New Roman" w:cs="Times New Roman"/>
          <w:color w:val="151517"/>
          <w:sz w:val="22"/>
          <w:szCs w:val="21"/>
          <w:lang w:bidi="he-IL"/>
        </w:rPr>
        <w:t xml:space="preserve">as </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t f</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llo</w:t>
      </w:r>
      <w:r w:rsidRPr="00FF6B11">
        <w:rPr>
          <w:rFonts w:ascii="Times New Roman" w:eastAsia="Times New Roman" w:hAnsi="Times New Roman" w:cs="Times New Roman"/>
          <w:color w:val="151517"/>
          <w:sz w:val="22"/>
          <w:szCs w:val="21"/>
          <w:lang w:bidi="he-IL"/>
        </w:rPr>
        <w:t>w</w:t>
      </w:r>
      <w:r w:rsidRPr="00FF6B11">
        <w:rPr>
          <w:rFonts w:ascii="Times New Roman" w:eastAsia="Times New Roman" w:hAnsi="Times New Roman" w:cs="Times New Roman"/>
          <w:color w:val="000003"/>
          <w:sz w:val="22"/>
          <w:szCs w:val="21"/>
          <w:lang w:bidi="he-IL"/>
        </w:rPr>
        <w:t xml:space="preserve">ed </w:t>
      </w:r>
      <w:r w:rsidRPr="00FF6B11">
        <w:rPr>
          <w:rFonts w:ascii="Times New Roman" w:eastAsia="Times New Roman" w:hAnsi="Times New Roman" w:cs="Times New Roman"/>
          <w:color w:val="000002"/>
          <w:sz w:val="22"/>
          <w:szCs w:val="21"/>
          <w:lang w:bidi="he-IL"/>
        </w:rPr>
        <w:t>p</w:t>
      </w:r>
      <w:r w:rsidRPr="00FF6B11">
        <w:rPr>
          <w:rFonts w:ascii="Times New Roman" w:eastAsia="Times New Roman" w:hAnsi="Times New Roman" w:cs="Times New Roman"/>
          <w:color w:val="000003"/>
          <w:sz w:val="22"/>
          <w:szCs w:val="21"/>
          <w:lang w:bidi="he-IL"/>
        </w:rPr>
        <w:t>ub</w:t>
      </w:r>
      <w:r w:rsidRPr="00FF6B11">
        <w:rPr>
          <w:rFonts w:ascii="Times New Roman" w:eastAsia="Times New Roman" w:hAnsi="Times New Roman" w:cs="Times New Roman"/>
          <w:color w:val="000002"/>
          <w:sz w:val="22"/>
          <w:szCs w:val="21"/>
          <w:lang w:bidi="he-IL"/>
        </w:rPr>
        <w:t>li</w:t>
      </w:r>
      <w:r w:rsidRPr="00FF6B11">
        <w:rPr>
          <w:rFonts w:ascii="Times New Roman" w:eastAsia="Times New Roman" w:hAnsi="Times New Roman" w:cs="Times New Roman"/>
          <w:color w:val="000003"/>
          <w:sz w:val="22"/>
          <w:szCs w:val="21"/>
          <w:lang w:bidi="he-IL"/>
        </w:rPr>
        <w:t>sh</w:t>
      </w:r>
      <w:r w:rsidRPr="00FF6B11">
        <w:rPr>
          <w:rFonts w:ascii="Times New Roman" w:eastAsia="Times New Roman" w:hAnsi="Times New Roman" w:cs="Times New Roman"/>
          <w:color w:val="151517"/>
          <w:sz w:val="22"/>
          <w:szCs w:val="21"/>
          <w:lang w:bidi="he-IL"/>
        </w:rPr>
        <w:t>e</w:t>
      </w:r>
      <w:r w:rsidRPr="00FF6B11">
        <w:rPr>
          <w:rFonts w:ascii="Times New Roman" w:eastAsia="Times New Roman" w:hAnsi="Times New Roman" w:cs="Times New Roman"/>
          <w:color w:val="000003"/>
          <w:sz w:val="22"/>
          <w:szCs w:val="21"/>
          <w:lang w:bidi="he-IL"/>
        </w:rPr>
        <w:t>d p</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li</w:t>
      </w:r>
      <w:r w:rsidRPr="00FF6B11">
        <w:rPr>
          <w:rFonts w:ascii="Times New Roman" w:eastAsia="Times New Roman" w:hAnsi="Times New Roman" w:cs="Times New Roman"/>
          <w:color w:val="151517"/>
          <w:sz w:val="22"/>
          <w:szCs w:val="21"/>
          <w:lang w:bidi="he-IL"/>
        </w:rPr>
        <w:t>c</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 xml:space="preserve">es </w:t>
      </w:r>
      <w:r w:rsidRPr="00FF6B11">
        <w:rPr>
          <w:rFonts w:ascii="Times New Roman" w:eastAsia="Times New Roman" w:hAnsi="Times New Roman" w:cs="Times New Roman"/>
          <w:color w:val="000003"/>
          <w:sz w:val="22"/>
          <w:szCs w:val="21"/>
          <w:lang w:bidi="he-IL"/>
        </w:rPr>
        <w:t>re</w:t>
      </w:r>
      <w:r w:rsidRPr="00FF6B11">
        <w:rPr>
          <w:rFonts w:ascii="Times New Roman" w:eastAsia="Times New Roman" w:hAnsi="Times New Roman" w:cs="Times New Roman"/>
          <w:color w:val="151517"/>
          <w:sz w:val="22"/>
          <w:szCs w:val="21"/>
          <w:lang w:bidi="he-IL"/>
        </w:rPr>
        <w:t>g</w:t>
      </w:r>
      <w:r w:rsidRPr="00FF6B11">
        <w:rPr>
          <w:rFonts w:ascii="Times New Roman" w:eastAsia="Times New Roman" w:hAnsi="Times New Roman" w:cs="Times New Roman"/>
          <w:color w:val="000003"/>
          <w:sz w:val="22"/>
          <w:szCs w:val="21"/>
          <w:lang w:bidi="he-IL"/>
        </w:rPr>
        <w:t xml:space="preserve">arding </w:t>
      </w:r>
      <w:r w:rsidRPr="00FF6B11">
        <w:rPr>
          <w:rFonts w:ascii="Times New Roman" w:eastAsia="Times New Roman" w:hAnsi="Times New Roman" w:cs="Times New Roman"/>
          <w:color w:val="151517"/>
          <w:sz w:val="22"/>
          <w:szCs w:val="21"/>
          <w:lang w:bidi="he-IL"/>
        </w:rPr>
        <w:t>a</w:t>
      </w:r>
      <w:r w:rsidRPr="00FF6B11">
        <w:rPr>
          <w:rFonts w:ascii="Times New Roman" w:eastAsia="Times New Roman" w:hAnsi="Times New Roman" w:cs="Times New Roman"/>
          <w:color w:val="000003"/>
          <w:sz w:val="22"/>
          <w:szCs w:val="21"/>
          <w:lang w:bidi="he-IL"/>
        </w:rPr>
        <w:t>c</w:t>
      </w:r>
      <w:r w:rsidRPr="00FF6B11">
        <w:rPr>
          <w:rFonts w:ascii="Times New Roman" w:eastAsia="Times New Roman" w:hAnsi="Times New Roman" w:cs="Times New Roman"/>
          <w:color w:val="151517"/>
          <w:sz w:val="22"/>
          <w:szCs w:val="21"/>
          <w:lang w:bidi="he-IL"/>
        </w:rPr>
        <w:t>a</w:t>
      </w:r>
      <w:r w:rsidRPr="00FF6B11">
        <w:rPr>
          <w:rFonts w:ascii="Times New Roman" w:eastAsia="Times New Roman" w:hAnsi="Times New Roman" w:cs="Times New Roman"/>
          <w:color w:val="000003"/>
          <w:sz w:val="22"/>
          <w:szCs w:val="21"/>
          <w:lang w:bidi="he-IL"/>
        </w:rPr>
        <w:t>demic decision</w:t>
      </w:r>
      <w:r w:rsidRPr="00FF6B11">
        <w:rPr>
          <w:rFonts w:ascii="Times New Roman" w:eastAsia="Times New Roman" w:hAnsi="Times New Roman" w:cs="Times New Roman"/>
          <w:color w:val="151517"/>
          <w:sz w:val="22"/>
          <w:szCs w:val="21"/>
          <w:lang w:bidi="he-IL"/>
        </w:rPr>
        <w:t xml:space="preserve">s </w:t>
      </w:r>
      <w:r w:rsidRPr="00FF6B11">
        <w:rPr>
          <w:rFonts w:ascii="Times New Roman" w:eastAsia="Times New Roman" w:hAnsi="Times New Roman" w:cs="Times New Roman"/>
          <w:color w:val="000003"/>
          <w:sz w:val="22"/>
          <w:szCs w:val="21"/>
          <w:lang w:bidi="he-IL"/>
        </w:rPr>
        <w:t>or di</w:t>
      </w:r>
      <w:r w:rsidRPr="00FF6B11">
        <w:rPr>
          <w:rFonts w:ascii="Times New Roman" w:eastAsia="Times New Roman" w:hAnsi="Times New Roman" w:cs="Times New Roman"/>
          <w:color w:val="151517"/>
          <w:sz w:val="22"/>
          <w:szCs w:val="21"/>
          <w:lang w:bidi="he-IL"/>
        </w:rPr>
        <w:t>s</w:t>
      </w:r>
      <w:r w:rsidRPr="00FF6B11">
        <w:rPr>
          <w:rFonts w:ascii="Times New Roman" w:eastAsia="Times New Roman" w:hAnsi="Times New Roman" w:cs="Times New Roman"/>
          <w:color w:val="000003"/>
          <w:sz w:val="22"/>
          <w:szCs w:val="21"/>
          <w:lang w:bidi="he-IL"/>
        </w:rPr>
        <w:t xml:space="preserve">criminated </w:t>
      </w:r>
      <w:r w:rsidRPr="00FF6B11">
        <w:rPr>
          <w:rFonts w:ascii="Times New Roman" w:eastAsia="Times New Roman" w:hAnsi="Times New Roman" w:cs="Times New Roman"/>
          <w:color w:val="000002"/>
          <w:sz w:val="22"/>
          <w:szCs w:val="21"/>
          <w:lang w:bidi="he-IL"/>
        </w:rPr>
        <w:t>b</w:t>
      </w:r>
      <w:r w:rsidRPr="00FF6B11">
        <w:rPr>
          <w:rFonts w:ascii="Times New Roman" w:eastAsia="Times New Roman" w:hAnsi="Times New Roman" w:cs="Times New Roman"/>
          <w:color w:val="000003"/>
          <w:sz w:val="22"/>
          <w:szCs w:val="21"/>
          <w:lang w:bidi="he-IL"/>
        </w:rPr>
        <w:t>ased on race</w:t>
      </w:r>
      <w:r w:rsidRPr="00FF6B11">
        <w:rPr>
          <w:rFonts w:ascii="Times New Roman" w:eastAsia="Times New Roman" w:hAnsi="Times New Roman" w:cs="Times New Roman"/>
          <w:color w:val="151517"/>
          <w:sz w:val="22"/>
          <w:szCs w:val="21"/>
          <w:lang w:bidi="he-IL"/>
        </w:rPr>
        <w:t xml:space="preserve">, </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151517"/>
          <w:sz w:val="22"/>
          <w:szCs w:val="21"/>
          <w:lang w:bidi="he-IL"/>
        </w:rPr>
        <w:t>a</w:t>
      </w:r>
      <w:r w:rsidRPr="00FF6B11">
        <w:rPr>
          <w:rFonts w:ascii="Times New Roman" w:eastAsia="Times New Roman" w:hAnsi="Times New Roman" w:cs="Times New Roman"/>
          <w:color w:val="000003"/>
          <w:sz w:val="22"/>
          <w:szCs w:val="21"/>
          <w:lang w:bidi="he-IL"/>
        </w:rPr>
        <w:t>tional origin, color</w:t>
      </w:r>
      <w:r w:rsidRPr="00FF6B11">
        <w:rPr>
          <w:rFonts w:ascii="Times New Roman" w:eastAsia="Times New Roman" w:hAnsi="Times New Roman" w:cs="Times New Roman"/>
          <w:color w:val="151517"/>
          <w:sz w:val="22"/>
          <w:szCs w:val="21"/>
          <w:lang w:bidi="he-IL"/>
        </w:rPr>
        <w:t>, s</w:t>
      </w:r>
      <w:r w:rsidRPr="00FF6B11">
        <w:rPr>
          <w:rFonts w:ascii="Times New Roman" w:eastAsia="Times New Roman" w:hAnsi="Times New Roman" w:cs="Times New Roman"/>
          <w:color w:val="000003"/>
          <w:sz w:val="22"/>
          <w:szCs w:val="21"/>
          <w:lang w:bidi="he-IL"/>
        </w:rPr>
        <w:t>e</w:t>
      </w:r>
      <w:r w:rsidRPr="00FF6B11">
        <w:rPr>
          <w:rFonts w:ascii="Times New Roman" w:eastAsia="Times New Roman" w:hAnsi="Times New Roman" w:cs="Times New Roman"/>
          <w:color w:val="151517"/>
          <w:sz w:val="22"/>
          <w:szCs w:val="21"/>
          <w:lang w:bidi="he-IL"/>
        </w:rPr>
        <w:t>x</w:t>
      </w:r>
      <w:r w:rsidRPr="00FF6B11">
        <w:rPr>
          <w:rFonts w:ascii="Times New Roman" w:eastAsia="Times New Roman" w:hAnsi="Times New Roman" w:cs="Times New Roman"/>
          <w:color w:val="000003"/>
          <w:sz w:val="22"/>
          <w:szCs w:val="21"/>
          <w:lang w:bidi="he-IL"/>
        </w:rPr>
        <w:t>, dis</w:t>
      </w:r>
      <w:r w:rsidRPr="00FF6B11">
        <w:rPr>
          <w:rFonts w:ascii="Times New Roman" w:eastAsia="Times New Roman" w:hAnsi="Times New Roman" w:cs="Times New Roman"/>
          <w:color w:val="151517"/>
          <w:sz w:val="22"/>
          <w:szCs w:val="21"/>
          <w:lang w:bidi="he-IL"/>
        </w:rPr>
        <w:t>a</w:t>
      </w:r>
      <w:r w:rsidRPr="00FF6B11">
        <w:rPr>
          <w:rFonts w:ascii="Times New Roman" w:eastAsia="Times New Roman" w:hAnsi="Times New Roman" w:cs="Times New Roman"/>
          <w:color w:val="000003"/>
          <w:sz w:val="22"/>
          <w:szCs w:val="21"/>
          <w:lang w:bidi="he-IL"/>
        </w:rPr>
        <w:t>bility, or age</w:t>
      </w:r>
      <w:r w:rsidRPr="00FF6B11">
        <w:rPr>
          <w:rFonts w:ascii="Times New Roman" w:eastAsia="Times New Roman" w:hAnsi="Times New Roman" w:cs="Times New Roman"/>
          <w:color w:val="151517"/>
          <w:sz w:val="22"/>
          <w:szCs w:val="21"/>
          <w:lang w:bidi="he-IL"/>
        </w:rPr>
        <w:t xml:space="preserve">, </w:t>
      </w:r>
      <w:r w:rsidRPr="00FF6B11">
        <w:rPr>
          <w:rFonts w:ascii="Times New Roman" w:eastAsia="Times New Roman" w:hAnsi="Times New Roman" w:cs="Times New Roman"/>
          <w:color w:val="000003"/>
          <w:sz w:val="22"/>
          <w:szCs w:val="21"/>
          <w:lang w:bidi="he-IL"/>
        </w:rPr>
        <w:t>in</w:t>
      </w:r>
      <w:r w:rsidRPr="00FF6B11">
        <w:rPr>
          <w:rFonts w:ascii="Times New Roman" w:eastAsia="Times New Roman" w:hAnsi="Times New Roman" w:cs="Times New Roman"/>
          <w:color w:val="151517"/>
          <w:sz w:val="22"/>
          <w:szCs w:val="21"/>
          <w:lang w:bidi="he-IL"/>
        </w:rPr>
        <w:t>c</w:t>
      </w:r>
      <w:r w:rsidRPr="00FF6B11">
        <w:rPr>
          <w:rFonts w:ascii="Times New Roman" w:eastAsia="Times New Roman" w:hAnsi="Times New Roman" w:cs="Times New Roman"/>
          <w:color w:val="000003"/>
          <w:sz w:val="22"/>
          <w:szCs w:val="21"/>
          <w:lang w:bidi="he-IL"/>
        </w:rPr>
        <w:t>luding Title VI</w:t>
      </w:r>
      <w:r w:rsidRPr="00FF6B11">
        <w:rPr>
          <w:rFonts w:ascii="Times New Roman" w:eastAsia="Times New Roman" w:hAnsi="Times New Roman" w:cs="Times New Roman"/>
          <w:color w:val="151517"/>
          <w:sz w:val="22"/>
          <w:szCs w:val="21"/>
          <w:lang w:bidi="he-IL"/>
        </w:rPr>
        <w:t xml:space="preserve">, </w:t>
      </w:r>
      <w:r w:rsidRPr="00FF6B11">
        <w:rPr>
          <w:rFonts w:ascii="Times New Roman" w:eastAsia="Times New Roman" w:hAnsi="Times New Roman" w:cs="Times New Roman"/>
          <w:color w:val="000003"/>
          <w:sz w:val="22"/>
          <w:szCs w:val="21"/>
          <w:lang w:bidi="he-IL"/>
        </w:rPr>
        <w:t>Tit</w:t>
      </w:r>
      <w:r w:rsidRPr="00FF6B11">
        <w:rPr>
          <w:rFonts w:ascii="Times New Roman" w:eastAsia="Times New Roman" w:hAnsi="Times New Roman" w:cs="Times New Roman"/>
          <w:color w:val="000002"/>
          <w:sz w:val="22"/>
          <w:szCs w:val="21"/>
          <w:lang w:bidi="he-IL"/>
        </w:rPr>
        <w:t>l</w:t>
      </w:r>
      <w:r w:rsidRPr="00FF6B11">
        <w:rPr>
          <w:rFonts w:ascii="Times New Roman" w:eastAsia="Times New Roman" w:hAnsi="Times New Roman" w:cs="Times New Roman"/>
          <w:color w:val="151517"/>
          <w:sz w:val="22"/>
          <w:szCs w:val="21"/>
          <w:lang w:bidi="he-IL"/>
        </w:rPr>
        <w:t xml:space="preserve">e </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X, a</w:t>
      </w:r>
      <w:r w:rsidRPr="00FF6B11">
        <w:rPr>
          <w:rFonts w:ascii="Times New Roman" w:eastAsia="Times New Roman" w:hAnsi="Times New Roman" w:cs="Times New Roman"/>
          <w:color w:val="000003"/>
          <w:sz w:val="22"/>
          <w:szCs w:val="21"/>
          <w:lang w:bidi="he-IL"/>
        </w:rPr>
        <w:t>nd Sec</w:t>
      </w:r>
      <w:r w:rsidRPr="00FF6B11">
        <w:rPr>
          <w:rFonts w:ascii="Times New Roman" w:eastAsia="Times New Roman" w:hAnsi="Times New Roman" w:cs="Times New Roman"/>
          <w:color w:val="151517"/>
          <w:sz w:val="22"/>
          <w:szCs w:val="21"/>
          <w:lang w:bidi="he-IL"/>
        </w:rPr>
        <w:t>t</w:t>
      </w:r>
      <w:r w:rsidRPr="00FF6B11">
        <w:rPr>
          <w:rFonts w:ascii="Times New Roman" w:eastAsia="Times New Roman" w:hAnsi="Times New Roman" w:cs="Times New Roman"/>
          <w:color w:val="000003"/>
          <w:sz w:val="22"/>
          <w:szCs w:val="21"/>
          <w:lang w:bidi="he-IL"/>
        </w:rPr>
        <w:t>io</w:t>
      </w:r>
      <w:r w:rsidRPr="00FF6B11">
        <w:rPr>
          <w:rFonts w:ascii="Times New Roman" w:eastAsia="Times New Roman" w:hAnsi="Times New Roman" w:cs="Times New Roman"/>
          <w:color w:val="000002"/>
          <w:sz w:val="22"/>
          <w:szCs w:val="21"/>
          <w:lang w:bidi="he-IL"/>
        </w:rPr>
        <w:t xml:space="preserve">n </w:t>
      </w:r>
      <w:r w:rsidRPr="00FF6B11">
        <w:rPr>
          <w:rFonts w:ascii="Times New Roman" w:eastAsia="Times New Roman" w:hAnsi="Times New Roman" w:cs="Times New Roman"/>
          <w:color w:val="000003"/>
          <w:sz w:val="22"/>
          <w:szCs w:val="21"/>
          <w:lang w:bidi="he-IL"/>
        </w:rPr>
        <w:t>504</w:t>
      </w:r>
      <w:r w:rsidRPr="00FF6B11">
        <w:rPr>
          <w:rFonts w:ascii="Times New Roman" w:eastAsia="Times New Roman" w:hAnsi="Times New Roman" w:cs="Times New Roman"/>
          <w:color w:val="151517"/>
          <w:sz w:val="22"/>
          <w:szCs w:val="21"/>
          <w:lang w:bidi="he-IL"/>
        </w:rPr>
        <w:t xml:space="preserve">, </w:t>
      </w:r>
      <w:r w:rsidRPr="00FF6B11">
        <w:rPr>
          <w:rFonts w:ascii="Times New Roman" w:eastAsia="Times New Roman" w:hAnsi="Times New Roman" w:cs="Times New Roman"/>
          <w:color w:val="000003"/>
          <w:sz w:val="22"/>
          <w:szCs w:val="21"/>
          <w:lang w:bidi="he-IL"/>
        </w:rPr>
        <w:t>th</w:t>
      </w:r>
      <w:r w:rsidRPr="00FF6B11">
        <w:rPr>
          <w:rFonts w:ascii="Times New Roman" w:eastAsia="Times New Roman" w:hAnsi="Times New Roman" w:cs="Times New Roman"/>
          <w:color w:val="151517"/>
          <w:sz w:val="22"/>
          <w:szCs w:val="21"/>
          <w:lang w:bidi="he-IL"/>
        </w:rPr>
        <w:t>e s</w:t>
      </w:r>
      <w:r w:rsidRPr="00FF6B11">
        <w:rPr>
          <w:rFonts w:ascii="Times New Roman" w:eastAsia="Times New Roman" w:hAnsi="Times New Roman" w:cs="Times New Roman"/>
          <w:color w:val="000003"/>
          <w:sz w:val="22"/>
          <w:szCs w:val="21"/>
          <w:lang w:bidi="he-IL"/>
        </w:rPr>
        <w:t>tud</w:t>
      </w:r>
      <w:r w:rsidRPr="00FF6B11">
        <w:rPr>
          <w:rFonts w:ascii="Times New Roman" w:eastAsia="Times New Roman" w:hAnsi="Times New Roman" w:cs="Times New Roman"/>
          <w:color w:val="151517"/>
          <w:sz w:val="22"/>
          <w:szCs w:val="21"/>
          <w:lang w:bidi="he-IL"/>
        </w:rPr>
        <w:t>e</w:t>
      </w:r>
      <w:r w:rsidRPr="00FF6B11">
        <w:rPr>
          <w:rFonts w:ascii="Times New Roman" w:eastAsia="Times New Roman" w:hAnsi="Times New Roman" w:cs="Times New Roman"/>
          <w:color w:val="000003"/>
          <w:sz w:val="22"/>
          <w:szCs w:val="21"/>
          <w:lang w:bidi="he-IL"/>
        </w:rPr>
        <w:t>nt may fo</w:t>
      </w:r>
      <w:r w:rsidRPr="00FF6B11">
        <w:rPr>
          <w:rFonts w:ascii="Times New Roman" w:eastAsia="Times New Roman" w:hAnsi="Times New Roman" w:cs="Times New Roman"/>
          <w:color w:val="000002"/>
          <w:sz w:val="22"/>
          <w:szCs w:val="21"/>
          <w:lang w:bidi="he-IL"/>
        </w:rPr>
        <w:t>l</w:t>
      </w:r>
      <w:r w:rsidRPr="00FF6B11">
        <w:rPr>
          <w:rFonts w:ascii="Times New Roman" w:eastAsia="Times New Roman" w:hAnsi="Times New Roman" w:cs="Times New Roman"/>
          <w:color w:val="000003"/>
          <w:sz w:val="22"/>
          <w:szCs w:val="21"/>
          <w:lang w:bidi="he-IL"/>
        </w:rPr>
        <w:t>low the f</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ll</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win</w:t>
      </w:r>
      <w:r w:rsidRPr="00FF6B11">
        <w:rPr>
          <w:rFonts w:ascii="Times New Roman" w:eastAsia="Times New Roman" w:hAnsi="Times New Roman" w:cs="Times New Roman"/>
          <w:color w:val="151517"/>
          <w:sz w:val="22"/>
          <w:szCs w:val="21"/>
          <w:lang w:bidi="he-IL"/>
        </w:rPr>
        <w:t xml:space="preserve">g </w:t>
      </w:r>
      <w:r w:rsidRPr="00FF6B11">
        <w:rPr>
          <w:rFonts w:ascii="Times New Roman" w:eastAsia="Times New Roman" w:hAnsi="Times New Roman" w:cs="Times New Roman"/>
          <w:color w:val="000003"/>
          <w:sz w:val="22"/>
          <w:szCs w:val="21"/>
          <w:lang w:bidi="he-IL"/>
        </w:rPr>
        <w:t>procedu</w:t>
      </w:r>
      <w:r w:rsidRPr="00FF6B11">
        <w:rPr>
          <w:rFonts w:ascii="Times New Roman" w:eastAsia="Times New Roman" w:hAnsi="Times New Roman" w:cs="Times New Roman"/>
          <w:color w:val="000002"/>
          <w:sz w:val="22"/>
          <w:szCs w:val="21"/>
          <w:lang w:bidi="he-IL"/>
        </w:rPr>
        <w:t>r</w:t>
      </w:r>
      <w:r w:rsidRPr="00FF6B11">
        <w:rPr>
          <w:rFonts w:ascii="Times New Roman" w:eastAsia="Times New Roman" w:hAnsi="Times New Roman" w:cs="Times New Roman"/>
          <w:color w:val="000003"/>
          <w:sz w:val="22"/>
          <w:szCs w:val="21"/>
          <w:lang w:bidi="he-IL"/>
        </w:rPr>
        <w:t xml:space="preserve">es: </w:t>
      </w:r>
    </w:p>
    <w:p w14:paraId="2359E466" w14:textId="77777777" w:rsidR="00FF6B11" w:rsidRPr="00FF6B11" w:rsidRDefault="00FF6B11" w:rsidP="00FF6B11">
      <w:pPr>
        <w:widowControl w:val="0"/>
        <w:autoSpaceDE w:val="0"/>
        <w:autoSpaceDN w:val="0"/>
        <w:adjustRightInd w:val="0"/>
        <w:spacing w:before="249" w:line="235" w:lineRule="exact"/>
        <w:ind w:right="14"/>
        <w:rPr>
          <w:rFonts w:ascii="Times New Roman" w:eastAsia="Times New Roman" w:hAnsi="Times New Roman" w:cs="Times New Roman"/>
          <w:b/>
          <w:bCs/>
          <w:color w:val="151517"/>
          <w:sz w:val="22"/>
          <w:szCs w:val="21"/>
          <w:lang w:bidi="he-IL"/>
        </w:rPr>
      </w:pPr>
      <w:r w:rsidRPr="00FF6B11">
        <w:rPr>
          <w:rFonts w:ascii="Times New Roman" w:eastAsia="Times New Roman" w:hAnsi="Times New Roman" w:cs="Times New Roman"/>
          <w:b/>
          <w:bCs/>
          <w:color w:val="151517"/>
          <w:sz w:val="22"/>
          <w:szCs w:val="21"/>
          <w:lang w:bidi="he-IL"/>
        </w:rPr>
        <w:t>I</w:t>
      </w:r>
      <w:r w:rsidRPr="00FF6B11">
        <w:rPr>
          <w:rFonts w:ascii="Times New Roman" w:eastAsia="Times New Roman" w:hAnsi="Times New Roman" w:cs="Times New Roman"/>
          <w:b/>
          <w:bCs/>
          <w:color w:val="000003"/>
          <w:sz w:val="22"/>
          <w:szCs w:val="21"/>
          <w:lang w:bidi="he-IL"/>
        </w:rPr>
        <w:t>n</w:t>
      </w:r>
      <w:r w:rsidRPr="00FF6B11">
        <w:rPr>
          <w:rFonts w:ascii="Times New Roman" w:eastAsia="Times New Roman" w:hAnsi="Times New Roman" w:cs="Times New Roman"/>
          <w:b/>
          <w:bCs/>
          <w:color w:val="151517"/>
          <w:sz w:val="22"/>
          <w:szCs w:val="21"/>
          <w:lang w:bidi="he-IL"/>
        </w:rPr>
        <w:t>f</w:t>
      </w:r>
      <w:r w:rsidRPr="00FF6B11">
        <w:rPr>
          <w:rFonts w:ascii="Times New Roman" w:eastAsia="Times New Roman" w:hAnsi="Times New Roman" w:cs="Times New Roman"/>
          <w:b/>
          <w:bCs/>
          <w:color w:val="000003"/>
          <w:sz w:val="22"/>
          <w:szCs w:val="21"/>
          <w:lang w:bidi="he-IL"/>
        </w:rPr>
        <w:t>orm</w:t>
      </w:r>
      <w:r w:rsidRPr="00FF6B11">
        <w:rPr>
          <w:rFonts w:ascii="Times New Roman" w:eastAsia="Times New Roman" w:hAnsi="Times New Roman" w:cs="Times New Roman"/>
          <w:b/>
          <w:bCs/>
          <w:color w:val="151517"/>
          <w:sz w:val="22"/>
          <w:szCs w:val="21"/>
          <w:lang w:bidi="he-IL"/>
        </w:rPr>
        <w:t>a</w:t>
      </w:r>
      <w:r w:rsidRPr="00FF6B11">
        <w:rPr>
          <w:rFonts w:ascii="Times New Roman" w:eastAsia="Times New Roman" w:hAnsi="Times New Roman" w:cs="Times New Roman"/>
          <w:b/>
          <w:bCs/>
          <w:color w:val="000003"/>
          <w:sz w:val="22"/>
          <w:szCs w:val="21"/>
          <w:lang w:bidi="he-IL"/>
        </w:rPr>
        <w:t xml:space="preserve">l </w:t>
      </w:r>
      <w:r w:rsidRPr="00FF6B11">
        <w:rPr>
          <w:rFonts w:ascii="Times New Roman" w:eastAsia="Times New Roman" w:hAnsi="Times New Roman" w:cs="Times New Roman"/>
          <w:b/>
          <w:bCs/>
          <w:color w:val="151517"/>
          <w:sz w:val="22"/>
          <w:szCs w:val="21"/>
          <w:lang w:bidi="he-IL"/>
        </w:rPr>
        <w:t>Pro</w:t>
      </w:r>
      <w:r w:rsidRPr="00FF6B11">
        <w:rPr>
          <w:rFonts w:ascii="Times New Roman" w:eastAsia="Times New Roman" w:hAnsi="Times New Roman" w:cs="Times New Roman"/>
          <w:b/>
          <w:bCs/>
          <w:color w:val="000003"/>
          <w:sz w:val="22"/>
          <w:szCs w:val="21"/>
          <w:lang w:bidi="he-IL"/>
        </w:rPr>
        <w:t>cedur</w:t>
      </w:r>
      <w:r w:rsidRPr="00FF6B11">
        <w:rPr>
          <w:rFonts w:ascii="Times New Roman" w:eastAsia="Times New Roman" w:hAnsi="Times New Roman" w:cs="Times New Roman"/>
          <w:b/>
          <w:bCs/>
          <w:color w:val="151517"/>
          <w:sz w:val="22"/>
          <w:szCs w:val="21"/>
          <w:lang w:bidi="he-IL"/>
        </w:rPr>
        <w:t xml:space="preserve">e </w:t>
      </w:r>
    </w:p>
    <w:p w14:paraId="4A9BE775" w14:textId="77777777" w:rsidR="00FF6B11" w:rsidRPr="00FF6B11" w:rsidRDefault="00FF6B11" w:rsidP="00FF6B11">
      <w:pPr>
        <w:widowControl w:val="0"/>
        <w:numPr>
          <w:ilvl w:val="0"/>
          <w:numId w:val="15"/>
        </w:numPr>
        <w:autoSpaceDE w:val="0"/>
        <w:autoSpaceDN w:val="0"/>
        <w:adjustRightInd w:val="0"/>
        <w:spacing w:line="264" w:lineRule="exact"/>
        <w:ind w:left="1113" w:right="28" w:hanging="403"/>
        <w:rPr>
          <w:rFonts w:ascii="Times New Roman" w:eastAsia="Times New Roman" w:hAnsi="Times New Roman" w:cs="Times New Roman"/>
          <w:color w:val="000003"/>
          <w:sz w:val="22"/>
          <w:szCs w:val="21"/>
          <w:lang w:bidi="he-IL"/>
        </w:rPr>
      </w:pPr>
      <w:r w:rsidRPr="00FF6B11">
        <w:rPr>
          <w:rFonts w:ascii="Times New Roman" w:eastAsia="Times New Roman" w:hAnsi="Times New Roman" w:cs="Times New Roman"/>
          <w:color w:val="151517"/>
          <w:sz w:val="22"/>
          <w:szCs w:val="21"/>
          <w:lang w:bidi="he-IL"/>
        </w:rPr>
        <w:t>T</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e s</w:t>
      </w:r>
      <w:r w:rsidRPr="00FF6B11">
        <w:rPr>
          <w:rFonts w:ascii="Times New Roman" w:eastAsia="Times New Roman" w:hAnsi="Times New Roman" w:cs="Times New Roman"/>
          <w:color w:val="000003"/>
          <w:sz w:val="22"/>
          <w:szCs w:val="21"/>
          <w:lang w:bidi="he-IL"/>
        </w:rPr>
        <w:t>tud</w:t>
      </w:r>
      <w:r w:rsidRPr="00FF6B11">
        <w:rPr>
          <w:rFonts w:ascii="Times New Roman" w:eastAsia="Times New Roman" w:hAnsi="Times New Roman" w:cs="Times New Roman"/>
          <w:color w:val="151517"/>
          <w:sz w:val="22"/>
          <w:szCs w:val="21"/>
          <w:lang w:bidi="he-IL"/>
        </w:rPr>
        <w:t>e</w:t>
      </w:r>
      <w:r w:rsidRPr="00FF6B11">
        <w:rPr>
          <w:rFonts w:ascii="Times New Roman" w:eastAsia="Times New Roman" w:hAnsi="Times New Roman" w:cs="Times New Roman"/>
          <w:color w:val="000003"/>
          <w:sz w:val="22"/>
          <w:szCs w:val="21"/>
          <w:lang w:bidi="he-IL"/>
        </w:rPr>
        <w:t xml:space="preserve">nt </w:t>
      </w:r>
      <w:r w:rsidRPr="00FF6B11">
        <w:rPr>
          <w:rFonts w:ascii="Times New Roman" w:eastAsia="Times New Roman" w:hAnsi="Times New Roman" w:cs="Times New Roman"/>
          <w:color w:val="151517"/>
          <w:sz w:val="22"/>
          <w:szCs w:val="21"/>
          <w:lang w:bidi="he-IL"/>
        </w:rPr>
        <w:t>s</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 xml:space="preserve">uld </w:t>
      </w:r>
      <w:r w:rsidRPr="00FF6B11">
        <w:rPr>
          <w:rFonts w:ascii="Times New Roman" w:eastAsia="Times New Roman" w:hAnsi="Times New Roman" w:cs="Times New Roman"/>
          <w:color w:val="151517"/>
          <w:sz w:val="22"/>
          <w:szCs w:val="21"/>
          <w:lang w:bidi="he-IL"/>
        </w:rPr>
        <w:t>co</w:t>
      </w:r>
      <w:r w:rsidRPr="00FF6B11">
        <w:rPr>
          <w:rFonts w:ascii="Times New Roman" w:eastAsia="Times New Roman" w:hAnsi="Times New Roman" w:cs="Times New Roman"/>
          <w:color w:val="000003"/>
          <w:sz w:val="22"/>
          <w:szCs w:val="21"/>
          <w:lang w:bidi="he-IL"/>
        </w:rPr>
        <w:t>ntact the p</w:t>
      </w:r>
      <w:r w:rsidRPr="00FF6B11">
        <w:rPr>
          <w:rFonts w:ascii="Times New Roman" w:eastAsia="Times New Roman" w:hAnsi="Times New Roman" w:cs="Times New Roman"/>
          <w:color w:val="151517"/>
          <w:sz w:val="22"/>
          <w:szCs w:val="21"/>
          <w:lang w:bidi="he-IL"/>
        </w:rPr>
        <w:t>e</w:t>
      </w:r>
      <w:r w:rsidRPr="00FF6B11">
        <w:rPr>
          <w:rFonts w:ascii="Times New Roman" w:eastAsia="Times New Roman" w:hAnsi="Times New Roman" w:cs="Times New Roman"/>
          <w:color w:val="000003"/>
          <w:sz w:val="22"/>
          <w:szCs w:val="21"/>
          <w:lang w:bidi="he-IL"/>
        </w:rPr>
        <w:t>r</w:t>
      </w:r>
      <w:r w:rsidRPr="00FF6B11">
        <w:rPr>
          <w:rFonts w:ascii="Times New Roman" w:eastAsia="Times New Roman" w:hAnsi="Times New Roman" w:cs="Times New Roman"/>
          <w:color w:val="151517"/>
          <w:sz w:val="22"/>
          <w:szCs w:val="21"/>
          <w:lang w:bidi="he-IL"/>
        </w:rPr>
        <w:t>so</w:t>
      </w:r>
      <w:r w:rsidRPr="00FF6B11">
        <w:rPr>
          <w:rFonts w:ascii="Times New Roman" w:eastAsia="Times New Roman" w:hAnsi="Times New Roman" w:cs="Times New Roman"/>
          <w:color w:val="000003"/>
          <w:sz w:val="22"/>
          <w:szCs w:val="21"/>
          <w:lang w:bidi="he-IL"/>
        </w:rPr>
        <w:t xml:space="preserve">n </w:t>
      </w:r>
      <w:r w:rsidRPr="00FF6B11">
        <w:rPr>
          <w:rFonts w:ascii="Times New Roman" w:eastAsia="Times New Roman" w:hAnsi="Times New Roman" w:cs="Times New Roman"/>
          <w:color w:val="151517"/>
          <w:sz w:val="22"/>
          <w:szCs w:val="21"/>
          <w:lang w:bidi="he-IL"/>
        </w:rPr>
        <w:t>w</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 xml:space="preserve">o </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 xml:space="preserve">as </w:t>
      </w:r>
      <w:r w:rsidRPr="00FF6B11">
        <w:rPr>
          <w:rFonts w:ascii="Times New Roman" w:eastAsia="Times New Roman" w:hAnsi="Times New Roman" w:cs="Times New Roman"/>
          <w:color w:val="000003"/>
          <w:sz w:val="22"/>
          <w:szCs w:val="21"/>
          <w:lang w:bidi="he-IL"/>
        </w:rPr>
        <w:t>m</w:t>
      </w:r>
      <w:r w:rsidRPr="00FF6B11">
        <w:rPr>
          <w:rFonts w:ascii="Times New Roman" w:eastAsia="Times New Roman" w:hAnsi="Times New Roman" w:cs="Times New Roman"/>
          <w:color w:val="151517"/>
          <w:sz w:val="22"/>
          <w:szCs w:val="21"/>
          <w:lang w:bidi="he-IL"/>
        </w:rPr>
        <w:t>a</w:t>
      </w:r>
      <w:r w:rsidRPr="00FF6B11">
        <w:rPr>
          <w:rFonts w:ascii="Times New Roman" w:eastAsia="Times New Roman" w:hAnsi="Times New Roman" w:cs="Times New Roman"/>
          <w:color w:val="000003"/>
          <w:sz w:val="22"/>
          <w:szCs w:val="21"/>
          <w:lang w:bidi="he-IL"/>
        </w:rPr>
        <w:t>de the d</w:t>
      </w:r>
      <w:r w:rsidRPr="00FF6B11">
        <w:rPr>
          <w:rFonts w:ascii="Times New Roman" w:eastAsia="Times New Roman" w:hAnsi="Times New Roman" w:cs="Times New Roman"/>
          <w:color w:val="151517"/>
          <w:sz w:val="22"/>
          <w:szCs w:val="21"/>
          <w:lang w:bidi="he-IL"/>
        </w:rPr>
        <w:t>ec</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s</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 xml:space="preserve">n </w:t>
      </w:r>
      <w:r w:rsidRPr="00FF6B11">
        <w:rPr>
          <w:rFonts w:ascii="Times New Roman" w:eastAsia="Times New Roman" w:hAnsi="Times New Roman" w:cs="Times New Roman"/>
          <w:color w:val="151517"/>
          <w:sz w:val="22"/>
          <w:szCs w:val="21"/>
          <w:lang w:bidi="he-IL"/>
        </w:rPr>
        <w:t>fo</w:t>
      </w:r>
      <w:r w:rsidRPr="00FF6B11">
        <w:rPr>
          <w:rFonts w:ascii="Times New Roman" w:eastAsia="Times New Roman" w:hAnsi="Times New Roman" w:cs="Times New Roman"/>
          <w:color w:val="000003"/>
          <w:sz w:val="22"/>
          <w:szCs w:val="21"/>
          <w:lang w:bidi="he-IL"/>
        </w:rPr>
        <w:t xml:space="preserve">r </w:t>
      </w:r>
      <w:r w:rsidRPr="00FF6B11">
        <w:rPr>
          <w:rFonts w:ascii="Times New Roman" w:eastAsia="Times New Roman" w:hAnsi="Times New Roman" w:cs="Times New Roman"/>
          <w:color w:val="151517"/>
          <w:sz w:val="22"/>
          <w:szCs w:val="21"/>
          <w:lang w:bidi="he-IL"/>
        </w:rPr>
        <w:t>a f</w:t>
      </w:r>
      <w:r w:rsidRPr="00FF6B11">
        <w:rPr>
          <w:rFonts w:ascii="Times New Roman" w:eastAsia="Times New Roman" w:hAnsi="Times New Roman" w:cs="Times New Roman"/>
          <w:color w:val="000003"/>
          <w:sz w:val="22"/>
          <w:szCs w:val="21"/>
          <w:lang w:bidi="he-IL"/>
        </w:rPr>
        <w:t>ull e</w:t>
      </w:r>
      <w:r w:rsidRPr="00FF6B11">
        <w:rPr>
          <w:rFonts w:ascii="Times New Roman" w:eastAsia="Times New Roman" w:hAnsi="Times New Roman" w:cs="Times New Roman"/>
          <w:color w:val="151517"/>
          <w:sz w:val="22"/>
          <w:szCs w:val="21"/>
          <w:lang w:bidi="he-IL"/>
        </w:rPr>
        <w:t>x</w:t>
      </w:r>
      <w:r w:rsidRPr="00FF6B11">
        <w:rPr>
          <w:rFonts w:ascii="Times New Roman" w:eastAsia="Times New Roman" w:hAnsi="Times New Roman" w:cs="Times New Roman"/>
          <w:color w:val="000003"/>
          <w:sz w:val="22"/>
          <w:szCs w:val="21"/>
          <w:lang w:bidi="he-IL"/>
        </w:rPr>
        <w:t>p</w:t>
      </w:r>
      <w:r w:rsidRPr="00FF6B11">
        <w:rPr>
          <w:rFonts w:ascii="Times New Roman" w:eastAsia="Times New Roman" w:hAnsi="Times New Roman" w:cs="Times New Roman"/>
          <w:color w:val="000002"/>
          <w:sz w:val="22"/>
          <w:szCs w:val="21"/>
          <w:lang w:bidi="he-IL"/>
        </w:rPr>
        <w:t>l</w:t>
      </w:r>
      <w:r w:rsidRPr="00FF6B11">
        <w:rPr>
          <w:rFonts w:ascii="Times New Roman" w:eastAsia="Times New Roman" w:hAnsi="Times New Roman" w:cs="Times New Roman"/>
          <w:color w:val="000003"/>
          <w:sz w:val="22"/>
          <w:szCs w:val="21"/>
          <w:lang w:bidi="he-IL"/>
        </w:rPr>
        <w:t>anati</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 xml:space="preserve">n </w:t>
      </w:r>
      <w:r w:rsidRPr="00FF6B11">
        <w:rPr>
          <w:rFonts w:ascii="Times New Roman" w:eastAsia="Times New Roman" w:hAnsi="Times New Roman" w:cs="Times New Roman"/>
          <w:color w:val="151517"/>
          <w:sz w:val="22"/>
          <w:szCs w:val="21"/>
          <w:lang w:bidi="he-IL"/>
        </w:rPr>
        <w:t xml:space="preserve">of </w:t>
      </w:r>
      <w:r w:rsidRPr="00FF6B11">
        <w:rPr>
          <w:rFonts w:ascii="Times New Roman" w:eastAsia="Times New Roman" w:hAnsi="Times New Roman" w:cs="Times New Roman"/>
          <w:color w:val="000003"/>
          <w:sz w:val="22"/>
          <w:szCs w:val="21"/>
          <w:lang w:bidi="he-IL"/>
        </w:rPr>
        <w:t>th</w:t>
      </w:r>
      <w:r w:rsidRPr="00FF6B11">
        <w:rPr>
          <w:rFonts w:ascii="Times New Roman" w:eastAsia="Times New Roman" w:hAnsi="Times New Roman" w:cs="Times New Roman"/>
          <w:color w:val="151517"/>
          <w:sz w:val="22"/>
          <w:szCs w:val="21"/>
          <w:lang w:bidi="he-IL"/>
        </w:rPr>
        <w:t xml:space="preserve">e </w:t>
      </w:r>
      <w:r w:rsidRPr="00FF6B11">
        <w:rPr>
          <w:rFonts w:ascii="Times New Roman" w:eastAsia="Times New Roman" w:hAnsi="Times New Roman" w:cs="Times New Roman"/>
          <w:color w:val="000003"/>
          <w:sz w:val="22"/>
          <w:szCs w:val="21"/>
          <w:lang w:bidi="he-IL"/>
        </w:rPr>
        <w:t>uni</w:t>
      </w:r>
      <w:r w:rsidRPr="00FF6B11">
        <w:rPr>
          <w:rFonts w:ascii="Times New Roman" w:eastAsia="Times New Roman" w:hAnsi="Times New Roman" w:cs="Times New Roman"/>
          <w:color w:val="151517"/>
          <w:sz w:val="22"/>
          <w:szCs w:val="21"/>
          <w:lang w:bidi="he-IL"/>
        </w:rPr>
        <w:t>ve</w:t>
      </w:r>
      <w:r w:rsidRPr="00FF6B11">
        <w:rPr>
          <w:rFonts w:ascii="Times New Roman" w:eastAsia="Times New Roman" w:hAnsi="Times New Roman" w:cs="Times New Roman"/>
          <w:color w:val="000003"/>
          <w:sz w:val="22"/>
          <w:szCs w:val="21"/>
          <w:lang w:bidi="he-IL"/>
        </w:rPr>
        <w:t>r</w:t>
      </w:r>
      <w:r w:rsidRPr="00FF6B11">
        <w:rPr>
          <w:rFonts w:ascii="Times New Roman" w:eastAsia="Times New Roman" w:hAnsi="Times New Roman" w:cs="Times New Roman"/>
          <w:color w:val="151517"/>
          <w:sz w:val="22"/>
          <w:szCs w:val="21"/>
          <w:lang w:bidi="he-IL"/>
        </w:rPr>
        <w:t>s</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 xml:space="preserve">ty </w:t>
      </w:r>
      <w:r w:rsidRPr="00FF6B11">
        <w:rPr>
          <w:rFonts w:ascii="Times New Roman" w:eastAsia="Times New Roman" w:hAnsi="Times New Roman" w:cs="Times New Roman"/>
          <w:color w:val="000003"/>
          <w:sz w:val="22"/>
          <w:szCs w:val="21"/>
          <w:lang w:bidi="he-IL"/>
        </w:rPr>
        <w:t>p</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li</w:t>
      </w:r>
      <w:r w:rsidRPr="00FF6B11">
        <w:rPr>
          <w:rFonts w:ascii="Times New Roman" w:eastAsia="Times New Roman" w:hAnsi="Times New Roman" w:cs="Times New Roman"/>
          <w:color w:val="151517"/>
          <w:sz w:val="22"/>
          <w:szCs w:val="21"/>
          <w:lang w:bidi="he-IL"/>
        </w:rPr>
        <w:t>cy o</w:t>
      </w:r>
      <w:r w:rsidRPr="00FF6B11">
        <w:rPr>
          <w:rFonts w:ascii="Times New Roman" w:eastAsia="Times New Roman" w:hAnsi="Times New Roman" w:cs="Times New Roman"/>
          <w:color w:val="000003"/>
          <w:sz w:val="22"/>
          <w:szCs w:val="21"/>
          <w:lang w:bidi="he-IL"/>
        </w:rPr>
        <w:t>r the fed</w:t>
      </w:r>
      <w:r w:rsidRPr="00FF6B11">
        <w:rPr>
          <w:rFonts w:ascii="Times New Roman" w:eastAsia="Times New Roman" w:hAnsi="Times New Roman" w:cs="Times New Roman"/>
          <w:color w:val="151517"/>
          <w:sz w:val="22"/>
          <w:szCs w:val="21"/>
          <w:lang w:bidi="he-IL"/>
        </w:rPr>
        <w:t>e</w:t>
      </w:r>
      <w:r w:rsidRPr="00FF6B11">
        <w:rPr>
          <w:rFonts w:ascii="Times New Roman" w:eastAsia="Times New Roman" w:hAnsi="Times New Roman" w:cs="Times New Roman"/>
          <w:color w:val="000003"/>
          <w:sz w:val="22"/>
          <w:szCs w:val="21"/>
          <w:lang w:bidi="he-IL"/>
        </w:rPr>
        <w:t>r</w:t>
      </w:r>
      <w:r w:rsidRPr="00FF6B11">
        <w:rPr>
          <w:rFonts w:ascii="Times New Roman" w:eastAsia="Times New Roman" w:hAnsi="Times New Roman" w:cs="Times New Roman"/>
          <w:color w:val="151517"/>
          <w:sz w:val="22"/>
          <w:szCs w:val="21"/>
          <w:lang w:bidi="he-IL"/>
        </w:rPr>
        <w:t>a</w:t>
      </w:r>
      <w:r w:rsidRPr="00FF6B11">
        <w:rPr>
          <w:rFonts w:ascii="Times New Roman" w:eastAsia="Times New Roman" w:hAnsi="Times New Roman" w:cs="Times New Roman"/>
          <w:color w:val="000003"/>
          <w:sz w:val="22"/>
          <w:szCs w:val="21"/>
          <w:lang w:bidi="he-IL"/>
        </w:rPr>
        <w:t xml:space="preserve">l </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 xml:space="preserve">r </w:t>
      </w:r>
      <w:r w:rsidRPr="00FF6B11">
        <w:rPr>
          <w:rFonts w:ascii="Times New Roman" w:eastAsia="Times New Roman" w:hAnsi="Times New Roman" w:cs="Times New Roman"/>
          <w:color w:val="151517"/>
          <w:sz w:val="22"/>
          <w:szCs w:val="21"/>
          <w:lang w:bidi="he-IL"/>
        </w:rPr>
        <w:t>s</w:t>
      </w:r>
      <w:r w:rsidRPr="00FF6B11">
        <w:rPr>
          <w:rFonts w:ascii="Times New Roman" w:eastAsia="Times New Roman" w:hAnsi="Times New Roman" w:cs="Times New Roman"/>
          <w:color w:val="000003"/>
          <w:sz w:val="22"/>
          <w:szCs w:val="21"/>
          <w:lang w:bidi="he-IL"/>
        </w:rPr>
        <w:t>t</w:t>
      </w:r>
      <w:r w:rsidRPr="00FF6B11">
        <w:rPr>
          <w:rFonts w:ascii="Times New Roman" w:eastAsia="Times New Roman" w:hAnsi="Times New Roman" w:cs="Times New Roman"/>
          <w:color w:val="151517"/>
          <w:sz w:val="22"/>
          <w:szCs w:val="21"/>
          <w:lang w:bidi="he-IL"/>
        </w:rPr>
        <w:t xml:space="preserve">ate </w:t>
      </w:r>
      <w:r w:rsidRPr="00FF6B11">
        <w:rPr>
          <w:rFonts w:ascii="Times New Roman" w:eastAsia="Times New Roman" w:hAnsi="Times New Roman" w:cs="Times New Roman"/>
          <w:color w:val="000003"/>
          <w:sz w:val="22"/>
          <w:szCs w:val="21"/>
          <w:lang w:bidi="he-IL"/>
        </w:rPr>
        <w:t>polic</w:t>
      </w:r>
      <w:r w:rsidRPr="00FF6B11">
        <w:rPr>
          <w:rFonts w:ascii="Times New Roman" w:eastAsia="Times New Roman" w:hAnsi="Times New Roman" w:cs="Times New Roman"/>
          <w:color w:val="151517"/>
          <w:sz w:val="22"/>
          <w:szCs w:val="21"/>
          <w:lang w:bidi="he-IL"/>
        </w:rPr>
        <w:t xml:space="preserve">y </w:t>
      </w:r>
      <w:r w:rsidRPr="00FF6B11">
        <w:rPr>
          <w:rFonts w:ascii="Times New Roman" w:eastAsia="Times New Roman" w:hAnsi="Times New Roman" w:cs="Times New Roman"/>
          <w:color w:val="000003"/>
          <w:sz w:val="22"/>
          <w:szCs w:val="21"/>
          <w:lang w:bidi="he-IL"/>
        </w:rPr>
        <w:t>and h</w:t>
      </w:r>
      <w:r w:rsidRPr="00FF6B11">
        <w:rPr>
          <w:rFonts w:ascii="Times New Roman" w:eastAsia="Times New Roman" w:hAnsi="Times New Roman" w:cs="Times New Roman"/>
          <w:color w:val="151517"/>
          <w:sz w:val="22"/>
          <w:szCs w:val="21"/>
          <w:lang w:bidi="he-IL"/>
        </w:rPr>
        <w:t>ow t</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 xml:space="preserve">e </w:t>
      </w:r>
      <w:r w:rsidRPr="00FF6B11">
        <w:rPr>
          <w:rFonts w:ascii="Times New Roman" w:eastAsia="Times New Roman" w:hAnsi="Times New Roman" w:cs="Times New Roman"/>
          <w:color w:val="000003"/>
          <w:sz w:val="22"/>
          <w:szCs w:val="21"/>
          <w:lang w:bidi="he-IL"/>
        </w:rPr>
        <w:t>p</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li</w:t>
      </w:r>
      <w:r w:rsidRPr="00FF6B11">
        <w:rPr>
          <w:rFonts w:ascii="Times New Roman" w:eastAsia="Times New Roman" w:hAnsi="Times New Roman" w:cs="Times New Roman"/>
          <w:color w:val="151517"/>
          <w:sz w:val="22"/>
          <w:szCs w:val="21"/>
          <w:lang w:bidi="he-IL"/>
        </w:rPr>
        <w:t xml:space="preserve">cy was </w:t>
      </w:r>
      <w:r w:rsidRPr="00FF6B11">
        <w:rPr>
          <w:rFonts w:ascii="Times New Roman" w:eastAsia="Times New Roman" w:hAnsi="Times New Roman" w:cs="Times New Roman"/>
          <w:color w:val="000003"/>
          <w:sz w:val="22"/>
          <w:szCs w:val="21"/>
          <w:lang w:bidi="he-IL"/>
        </w:rPr>
        <w:t>f</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ll</w:t>
      </w:r>
      <w:r w:rsidRPr="00FF6B11">
        <w:rPr>
          <w:rFonts w:ascii="Times New Roman" w:eastAsia="Times New Roman" w:hAnsi="Times New Roman" w:cs="Times New Roman"/>
          <w:color w:val="151517"/>
          <w:sz w:val="22"/>
          <w:szCs w:val="21"/>
          <w:lang w:bidi="he-IL"/>
        </w:rPr>
        <w:t>owe</w:t>
      </w:r>
      <w:r w:rsidRPr="00FF6B11">
        <w:rPr>
          <w:rFonts w:ascii="Times New Roman" w:eastAsia="Times New Roman" w:hAnsi="Times New Roman" w:cs="Times New Roman"/>
          <w:color w:val="000003"/>
          <w:sz w:val="22"/>
          <w:szCs w:val="21"/>
          <w:lang w:bidi="he-IL"/>
        </w:rPr>
        <w:t>d</w:t>
      </w:r>
      <w:r w:rsidRPr="00FF6B11">
        <w:rPr>
          <w:rFonts w:ascii="Times New Roman" w:eastAsia="Times New Roman" w:hAnsi="Times New Roman" w:cs="Times New Roman"/>
          <w:color w:val="000002"/>
          <w:sz w:val="22"/>
          <w:szCs w:val="21"/>
          <w:lang w:bidi="he-IL"/>
        </w:rPr>
        <w:t xml:space="preserve">. </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 xml:space="preserve">f </w:t>
      </w:r>
      <w:r w:rsidRPr="00FF6B11">
        <w:rPr>
          <w:rFonts w:ascii="Times New Roman" w:eastAsia="Times New Roman" w:hAnsi="Times New Roman" w:cs="Times New Roman"/>
          <w:color w:val="000003"/>
          <w:sz w:val="22"/>
          <w:szCs w:val="21"/>
          <w:lang w:bidi="he-IL"/>
        </w:rPr>
        <w:t xml:space="preserve">the </w:t>
      </w:r>
      <w:r w:rsidRPr="00FF6B11">
        <w:rPr>
          <w:rFonts w:ascii="Times New Roman" w:eastAsia="Times New Roman" w:hAnsi="Times New Roman" w:cs="Times New Roman"/>
          <w:color w:val="151517"/>
          <w:sz w:val="22"/>
          <w:szCs w:val="21"/>
          <w:lang w:bidi="he-IL"/>
        </w:rPr>
        <w:t>u</w:t>
      </w:r>
      <w:r w:rsidRPr="00FF6B11">
        <w:rPr>
          <w:rFonts w:ascii="Times New Roman" w:eastAsia="Times New Roman" w:hAnsi="Times New Roman" w:cs="Times New Roman"/>
          <w:color w:val="000003"/>
          <w:sz w:val="22"/>
          <w:szCs w:val="21"/>
          <w:lang w:bidi="he-IL"/>
        </w:rPr>
        <w:t>ni</w:t>
      </w:r>
      <w:r w:rsidRPr="00FF6B11">
        <w:rPr>
          <w:rFonts w:ascii="Times New Roman" w:eastAsia="Times New Roman" w:hAnsi="Times New Roman" w:cs="Times New Roman"/>
          <w:color w:val="151517"/>
          <w:sz w:val="22"/>
          <w:szCs w:val="21"/>
          <w:lang w:bidi="he-IL"/>
        </w:rPr>
        <w:t>ve</w:t>
      </w:r>
      <w:r w:rsidRPr="00FF6B11">
        <w:rPr>
          <w:rFonts w:ascii="Times New Roman" w:eastAsia="Times New Roman" w:hAnsi="Times New Roman" w:cs="Times New Roman"/>
          <w:color w:val="000003"/>
          <w:sz w:val="22"/>
          <w:szCs w:val="21"/>
          <w:lang w:bidi="he-IL"/>
        </w:rPr>
        <w:t>r</w:t>
      </w:r>
      <w:r w:rsidRPr="00FF6B11">
        <w:rPr>
          <w:rFonts w:ascii="Times New Roman" w:eastAsia="Times New Roman" w:hAnsi="Times New Roman" w:cs="Times New Roman"/>
          <w:color w:val="151517"/>
          <w:sz w:val="22"/>
          <w:szCs w:val="21"/>
          <w:lang w:bidi="he-IL"/>
        </w:rPr>
        <w:t>s</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 xml:space="preserve">ty </w:t>
      </w:r>
      <w:r w:rsidRPr="00FF6B11">
        <w:rPr>
          <w:rFonts w:ascii="Times New Roman" w:eastAsia="Times New Roman" w:hAnsi="Times New Roman" w:cs="Times New Roman"/>
          <w:color w:val="000003"/>
          <w:sz w:val="22"/>
          <w:szCs w:val="21"/>
          <w:lang w:bidi="he-IL"/>
        </w:rPr>
        <w:t>p</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l</w:t>
      </w:r>
      <w:r w:rsidRPr="00FF6B11">
        <w:rPr>
          <w:rFonts w:ascii="Times New Roman" w:eastAsia="Times New Roman" w:hAnsi="Times New Roman" w:cs="Times New Roman"/>
          <w:color w:val="151517"/>
          <w:sz w:val="22"/>
          <w:szCs w:val="21"/>
          <w:lang w:bidi="he-IL"/>
        </w:rPr>
        <w:t xml:space="preserve">icy </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 xml:space="preserve">as </w:t>
      </w:r>
      <w:r w:rsidRPr="00FF6B11">
        <w:rPr>
          <w:rFonts w:ascii="Times New Roman" w:eastAsia="Times New Roman" w:hAnsi="Times New Roman" w:cs="Times New Roman"/>
          <w:color w:val="000003"/>
          <w:sz w:val="22"/>
          <w:szCs w:val="21"/>
          <w:lang w:bidi="he-IL"/>
        </w:rPr>
        <w:t>be</w:t>
      </w:r>
      <w:r w:rsidRPr="00FF6B11">
        <w:rPr>
          <w:rFonts w:ascii="Times New Roman" w:eastAsia="Times New Roman" w:hAnsi="Times New Roman" w:cs="Times New Roman"/>
          <w:color w:val="151517"/>
          <w:sz w:val="22"/>
          <w:szCs w:val="21"/>
          <w:lang w:bidi="he-IL"/>
        </w:rPr>
        <w:t>e</w:t>
      </w:r>
      <w:r w:rsidRPr="00FF6B11">
        <w:rPr>
          <w:rFonts w:ascii="Times New Roman" w:eastAsia="Times New Roman" w:hAnsi="Times New Roman" w:cs="Times New Roman"/>
          <w:color w:val="000003"/>
          <w:sz w:val="22"/>
          <w:szCs w:val="21"/>
          <w:lang w:bidi="he-IL"/>
        </w:rPr>
        <w:t>n f</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ll</w:t>
      </w:r>
      <w:r w:rsidRPr="00FF6B11">
        <w:rPr>
          <w:rFonts w:ascii="Times New Roman" w:eastAsia="Times New Roman" w:hAnsi="Times New Roman" w:cs="Times New Roman"/>
          <w:color w:val="151517"/>
          <w:sz w:val="22"/>
          <w:szCs w:val="21"/>
          <w:lang w:bidi="he-IL"/>
        </w:rPr>
        <w:t>owe</w:t>
      </w:r>
      <w:r w:rsidRPr="00FF6B11">
        <w:rPr>
          <w:rFonts w:ascii="Times New Roman" w:eastAsia="Times New Roman" w:hAnsi="Times New Roman" w:cs="Times New Roman"/>
          <w:color w:val="000003"/>
          <w:sz w:val="22"/>
          <w:szCs w:val="21"/>
          <w:lang w:bidi="he-IL"/>
        </w:rPr>
        <w:t>d</w:t>
      </w:r>
      <w:r w:rsidRPr="00FF6B11">
        <w:rPr>
          <w:rFonts w:ascii="Times New Roman" w:eastAsia="Times New Roman" w:hAnsi="Times New Roman" w:cs="Times New Roman"/>
          <w:color w:val="151517"/>
          <w:sz w:val="22"/>
          <w:szCs w:val="21"/>
          <w:lang w:bidi="he-IL"/>
        </w:rPr>
        <w:t>, t</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a</w:t>
      </w:r>
      <w:r w:rsidRPr="00FF6B11">
        <w:rPr>
          <w:rFonts w:ascii="Times New Roman" w:eastAsia="Times New Roman" w:hAnsi="Times New Roman" w:cs="Times New Roman"/>
          <w:color w:val="000003"/>
          <w:sz w:val="22"/>
          <w:szCs w:val="21"/>
          <w:lang w:bidi="he-IL"/>
        </w:rPr>
        <w:t xml:space="preserve">t </w:t>
      </w:r>
      <w:r w:rsidRPr="00FF6B11">
        <w:rPr>
          <w:rFonts w:ascii="Times New Roman" w:eastAsia="Times New Roman" w:hAnsi="Times New Roman" w:cs="Times New Roman"/>
          <w:color w:val="151517"/>
          <w:sz w:val="22"/>
          <w:szCs w:val="21"/>
          <w:lang w:bidi="he-IL"/>
        </w:rPr>
        <w:t>s</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uld r</w:t>
      </w:r>
      <w:r w:rsidRPr="00FF6B11">
        <w:rPr>
          <w:rFonts w:ascii="Times New Roman" w:eastAsia="Times New Roman" w:hAnsi="Times New Roman" w:cs="Times New Roman"/>
          <w:color w:val="151517"/>
          <w:sz w:val="22"/>
          <w:szCs w:val="21"/>
          <w:lang w:bidi="he-IL"/>
        </w:rPr>
        <w:t>eso</w:t>
      </w:r>
      <w:r w:rsidRPr="00FF6B11">
        <w:rPr>
          <w:rFonts w:ascii="Times New Roman" w:eastAsia="Times New Roman" w:hAnsi="Times New Roman" w:cs="Times New Roman"/>
          <w:color w:val="000003"/>
          <w:sz w:val="22"/>
          <w:szCs w:val="21"/>
          <w:lang w:bidi="he-IL"/>
        </w:rPr>
        <w:t>l</w:t>
      </w:r>
      <w:r w:rsidRPr="00FF6B11">
        <w:rPr>
          <w:rFonts w:ascii="Times New Roman" w:eastAsia="Times New Roman" w:hAnsi="Times New Roman" w:cs="Times New Roman"/>
          <w:color w:val="151517"/>
          <w:sz w:val="22"/>
          <w:szCs w:val="21"/>
          <w:lang w:bidi="he-IL"/>
        </w:rPr>
        <w:t xml:space="preserve">ve </w:t>
      </w:r>
      <w:r w:rsidRPr="00FF6B11">
        <w:rPr>
          <w:rFonts w:ascii="Times New Roman" w:eastAsia="Times New Roman" w:hAnsi="Times New Roman" w:cs="Times New Roman"/>
          <w:color w:val="000003"/>
          <w:sz w:val="22"/>
          <w:szCs w:val="21"/>
          <w:lang w:bidi="he-IL"/>
        </w:rPr>
        <w:t>th</w:t>
      </w:r>
      <w:r w:rsidRPr="00FF6B11">
        <w:rPr>
          <w:rFonts w:ascii="Times New Roman" w:eastAsia="Times New Roman" w:hAnsi="Times New Roman" w:cs="Times New Roman"/>
          <w:color w:val="151517"/>
          <w:sz w:val="22"/>
          <w:szCs w:val="21"/>
          <w:lang w:bidi="he-IL"/>
        </w:rPr>
        <w:t>e co</w:t>
      </w:r>
      <w:r w:rsidRPr="00FF6B11">
        <w:rPr>
          <w:rFonts w:ascii="Times New Roman" w:eastAsia="Times New Roman" w:hAnsi="Times New Roman" w:cs="Times New Roman"/>
          <w:color w:val="000003"/>
          <w:sz w:val="22"/>
          <w:szCs w:val="21"/>
          <w:lang w:bidi="he-IL"/>
        </w:rPr>
        <w:t>mpl</w:t>
      </w:r>
      <w:r w:rsidRPr="00FF6B11">
        <w:rPr>
          <w:rFonts w:ascii="Times New Roman" w:eastAsia="Times New Roman" w:hAnsi="Times New Roman" w:cs="Times New Roman"/>
          <w:color w:val="151517"/>
          <w:sz w:val="22"/>
          <w:szCs w:val="21"/>
          <w:lang w:bidi="he-IL"/>
        </w:rPr>
        <w:t>a</w:t>
      </w:r>
      <w:r w:rsidRPr="00FF6B11">
        <w:rPr>
          <w:rFonts w:ascii="Times New Roman" w:eastAsia="Times New Roman" w:hAnsi="Times New Roman" w:cs="Times New Roman"/>
          <w:color w:val="000003"/>
          <w:sz w:val="22"/>
          <w:szCs w:val="21"/>
          <w:lang w:bidi="he-IL"/>
        </w:rPr>
        <w:t>in</w:t>
      </w:r>
      <w:r w:rsidRPr="00FF6B11">
        <w:rPr>
          <w:rFonts w:ascii="Times New Roman" w:eastAsia="Times New Roman" w:hAnsi="Times New Roman" w:cs="Times New Roman"/>
          <w:color w:val="151517"/>
          <w:sz w:val="22"/>
          <w:szCs w:val="21"/>
          <w:lang w:bidi="he-IL"/>
        </w:rPr>
        <w:t>t</w:t>
      </w:r>
      <w:r w:rsidRPr="00FF6B11">
        <w:rPr>
          <w:rFonts w:ascii="Times New Roman" w:eastAsia="Times New Roman" w:hAnsi="Times New Roman" w:cs="Times New Roman"/>
          <w:color w:val="000003"/>
          <w:sz w:val="22"/>
          <w:szCs w:val="21"/>
          <w:lang w:bidi="he-IL"/>
        </w:rPr>
        <w:t xml:space="preserve">. </w:t>
      </w:r>
    </w:p>
    <w:p w14:paraId="5A0B5B81" w14:textId="77777777" w:rsidR="00FF6B11" w:rsidRPr="00FF6B11" w:rsidRDefault="00FF6B11" w:rsidP="00FF6B11">
      <w:pPr>
        <w:widowControl w:val="0"/>
        <w:numPr>
          <w:ilvl w:val="0"/>
          <w:numId w:val="16"/>
        </w:numPr>
        <w:autoSpaceDE w:val="0"/>
        <w:autoSpaceDN w:val="0"/>
        <w:adjustRightInd w:val="0"/>
        <w:spacing w:line="273" w:lineRule="exact"/>
        <w:ind w:left="1123" w:right="206" w:hanging="432"/>
        <w:rPr>
          <w:rFonts w:ascii="Times New Roman" w:eastAsia="Times New Roman" w:hAnsi="Times New Roman" w:cs="Times New Roman"/>
          <w:color w:val="151517"/>
          <w:sz w:val="22"/>
          <w:szCs w:val="21"/>
          <w:lang w:bidi="he-IL"/>
        </w:rPr>
      </w:pPr>
      <w:r w:rsidRPr="00FF6B11">
        <w:rPr>
          <w:rFonts w:ascii="Times New Roman" w:eastAsia="Times New Roman" w:hAnsi="Times New Roman" w:cs="Times New Roman"/>
          <w:color w:val="151517"/>
          <w:sz w:val="22"/>
          <w:szCs w:val="21"/>
          <w:lang w:bidi="he-IL"/>
        </w:rPr>
        <w:t>If t</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e co</w:t>
      </w:r>
      <w:r w:rsidRPr="00FF6B11">
        <w:rPr>
          <w:rFonts w:ascii="Times New Roman" w:eastAsia="Times New Roman" w:hAnsi="Times New Roman" w:cs="Times New Roman"/>
          <w:color w:val="000003"/>
          <w:sz w:val="22"/>
          <w:szCs w:val="21"/>
          <w:lang w:bidi="he-IL"/>
        </w:rPr>
        <w:t>m</w:t>
      </w:r>
      <w:r w:rsidRPr="00FF6B11">
        <w:rPr>
          <w:rFonts w:ascii="Times New Roman" w:eastAsia="Times New Roman" w:hAnsi="Times New Roman" w:cs="Times New Roman"/>
          <w:color w:val="151517"/>
          <w:sz w:val="22"/>
          <w:szCs w:val="21"/>
          <w:lang w:bidi="he-IL"/>
        </w:rPr>
        <w:t>p</w:t>
      </w:r>
      <w:r w:rsidRPr="00FF6B11">
        <w:rPr>
          <w:rFonts w:ascii="Times New Roman" w:eastAsia="Times New Roman" w:hAnsi="Times New Roman" w:cs="Times New Roman"/>
          <w:color w:val="000003"/>
          <w:sz w:val="22"/>
          <w:szCs w:val="21"/>
          <w:lang w:bidi="he-IL"/>
        </w:rPr>
        <w:t>l</w:t>
      </w:r>
      <w:r w:rsidRPr="00FF6B11">
        <w:rPr>
          <w:rFonts w:ascii="Times New Roman" w:eastAsia="Times New Roman" w:hAnsi="Times New Roman" w:cs="Times New Roman"/>
          <w:color w:val="151517"/>
          <w:sz w:val="22"/>
          <w:szCs w:val="21"/>
          <w:lang w:bidi="he-IL"/>
        </w:rPr>
        <w:t>a</w:t>
      </w:r>
      <w:r w:rsidRPr="00FF6B11">
        <w:rPr>
          <w:rFonts w:ascii="Times New Roman" w:eastAsia="Times New Roman" w:hAnsi="Times New Roman" w:cs="Times New Roman"/>
          <w:color w:val="000003"/>
          <w:sz w:val="22"/>
          <w:szCs w:val="21"/>
          <w:lang w:bidi="he-IL"/>
        </w:rPr>
        <w:t>in</w:t>
      </w:r>
      <w:r w:rsidRPr="00FF6B11">
        <w:rPr>
          <w:rFonts w:ascii="Times New Roman" w:eastAsia="Times New Roman" w:hAnsi="Times New Roman" w:cs="Times New Roman"/>
          <w:color w:val="151517"/>
          <w:sz w:val="22"/>
          <w:szCs w:val="21"/>
          <w:lang w:bidi="he-IL"/>
        </w:rPr>
        <w:t xml:space="preserve">t </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 xml:space="preserve">s </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 xml:space="preserve">t </w:t>
      </w:r>
      <w:r w:rsidRPr="00FF6B11">
        <w:rPr>
          <w:rFonts w:ascii="Times New Roman" w:eastAsia="Times New Roman" w:hAnsi="Times New Roman" w:cs="Times New Roman"/>
          <w:color w:val="151517"/>
          <w:sz w:val="22"/>
          <w:szCs w:val="21"/>
          <w:lang w:bidi="he-IL"/>
        </w:rPr>
        <w:t>s</w:t>
      </w:r>
      <w:r w:rsidRPr="00FF6B11">
        <w:rPr>
          <w:rFonts w:ascii="Times New Roman" w:eastAsia="Times New Roman" w:hAnsi="Times New Roman" w:cs="Times New Roman"/>
          <w:color w:val="000003"/>
          <w:sz w:val="22"/>
          <w:szCs w:val="21"/>
          <w:lang w:bidi="he-IL"/>
        </w:rPr>
        <w:t>ati</w:t>
      </w:r>
      <w:r w:rsidRPr="00FF6B11">
        <w:rPr>
          <w:rFonts w:ascii="Times New Roman" w:eastAsia="Times New Roman" w:hAnsi="Times New Roman" w:cs="Times New Roman"/>
          <w:color w:val="151517"/>
          <w:sz w:val="22"/>
          <w:szCs w:val="21"/>
          <w:lang w:bidi="he-IL"/>
        </w:rPr>
        <w:t>sfac</w:t>
      </w:r>
      <w:r w:rsidRPr="00FF6B11">
        <w:rPr>
          <w:rFonts w:ascii="Times New Roman" w:eastAsia="Times New Roman" w:hAnsi="Times New Roman" w:cs="Times New Roman"/>
          <w:color w:val="000003"/>
          <w:sz w:val="22"/>
          <w:szCs w:val="21"/>
          <w:lang w:bidi="he-IL"/>
        </w:rPr>
        <w:t>t</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ril</w:t>
      </w:r>
      <w:r w:rsidRPr="00FF6B11">
        <w:rPr>
          <w:rFonts w:ascii="Times New Roman" w:eastAsia="Times New Roman" w:hAnsi="Times New Roman" w:cs="Times New Roman"/>
          <w:color w:val="151517"/>
          <w:sz w:val="22"/>
          <w:szCs w:val="21"/>
          <w:lang w:bidi="he-IL"/>
        </w:rPr>
        <w:t>y reso</w:t>
      </w:r>
      <w:r w:rsidRPr="00FF6B11">
        <w:rPr>
          <w:rFonts w:ascii="Times New Roman" w:eastAsia="Times New Roman" w:hAnsi="Times New Roman" w:cs="Times New Roman"/>
          <w:color w:val="000003"/>
          <w:sz w:val="22"/>
          <w:szCs w:val="21"/>
          <w:lang w:bidi="he-IL"/>
        </w:rPr>
        <w:t>l</w:t>
      </w:r>
      <w:r w:rsidRPr="00FF6B11">
        <w:rPr>
          <w:rFonts w:ascii="Times New Roman" w:eastAsia="Times New Roman" w:hAnsi="Times New Roman" w:cs="Times New Roman"/>
          <w:color w:val="151517"/>
          <w:sz w:val="22"/>
          <w:szCs w:val="21"/>
          <w:lang w:bidi="he-IL"/>
        </w:rPr>
        <w:t>ve</w:t>
      </w:r>
      <w:r w:rsidRPr="00FF6B11">
        <w:rPr>
          <w:rFonts w:ascii="Times New Roman" w:eastAsia="Times New Roman" w:hAnsi="Times New Roman" w:cs="Times New Roman"/>
          <w:color w:val="000003"/>
          <w:sz w:val="22"/>
          <w:szCs w:val="21"/>
          <w:lang w:bidi="he-IL"/>
        </w:rPr>
        <w:t>d</w:t>
      </w:r>
      <w:r w:rsidRPr="00FF6B11">
        <w:rPr>
          <w:rFonts w:ascii="Times New Roman" w:eastAsia="Times New Roman" w:hAnsi="Times New Roman" w:cs="Times New Roman"/>
          <w:color w:val="151517"/>
          <w:sz w:val="22"/>
          <w:szCs w:val="21"/>
          <w:lang w:bidi="he-IL"/>
        </w:rPr>
        <w:t xml:space="preserve">, </w:t>
      </w:r>
      <w:r w:rsidRPr="00FF6B11">
        <w:rPr>
          <w:rFonts w:ascii="Times New Roman" w:eastAsia="Times New Roman" w:hAnsi="Times New Roman" w:cs="Times New Roman"/>
          <w:color w:val="000003"/>
          <w:sz w:val="22"/>
          <w:szCs w:val="21"/>
          <w:lang w:bidi="he-IL"/>
        </w:rPr>
        <w:t>th</w:t>
      </w:r>
      <w:r w:rsidRPr="00FF6B11">
        <w:rPr>
          <w:rFonts w:ascii="Times New Roman" w:eastAsia="Times New Roman" w:hAnsi="Times New Roman" w:cs="Times New Roman"/>
          <w:color w:val="151517"/>
          <w:sz w:val="22"/>
          <w:szCs w:val="21"/>
          <w:lang w:bidi="he-IL"/>
        </w:rPr>
        <w:t>e s</w:t>
      </w:r>
      <w:r w:rsidRPr="00FF6B11">
        <w:rPr>
          <w:rFonts w:ascii="Times New Roman" w:eastAsia="Times New Roman" w:hAnsi="Times New Roman" w:cs="Times New Roman"/>
          <w:color w:val="000003"/>
          <w:sz w:val="22"/>
          <w:szCs w:val="21"/>
          <w:lang w:bidi="he-IL"/>
        </w:rPr>
        <w:t>tud</w:t>
      </w:r>
      <w:r w:rsidRPr="00FF6B11">
        <w:rPr>
          <w:rFonts w:ascii="Times New Roman" w:eastAsia="Times New Roman" w:hAnsi="Times New Roman" w:cs="Times New Roman"/>
          <w:color w:val="151517"/>
          <w:sz w:val="22"/>
          <w:szCs w:val="21"/>
          <w:lang w:bidi="he-IL"/>
        </w:rPr>
        <w:t>e</w:t>
      </w:r>
      <w:r w:rsidRPr="00FF6B11">
        <w:rPr>
          <w:rFonts w:ascii="Times New Roman" w:eastAsia="Times New Roman" w:hAnsi="Times New Roman" w:cs="Times New Roman"/>
          <w:color w:val="000003"/>
          <w:sz w:val="22"/>
          <w:szCs w:val="21"/>
          <w:lang w:bidi="he-IL"/>
        </w:rPr>
        <w:t>nt m</w:t>
      </w:r>
      <w:r w:rsidRPr="00FF6B11">
        <w:rPr>
          <w:rFonts w:ascii="Times New Roman" w:eastAsia="Times New Roman" w:hAnsi="Times New Roman" w:cs="Times New Roman"/>
          <w:color w:val="151517"/>
          <w:sz w:val="22"/>
          <w:szCs w:val="21"/>
          <w:lang w:bidi="he-IL"/>
        </w:rPr>
        <w:t>ay re</w:t>
      </w:r>
      <w:r w:rsidRPr="00FF6B11">
        <w:rPr>
          <w:rFonts w:ascii="Times New Roman" w:eastAsia="Times New Roman" w:hAnsi="Times New Roman" w:cs="Times New Roman"/>
          <w:color w:val="000003"/>
          <w:sz w:val="22"/>
          <w:szCs w:val="21"/>
          <w:lang w:bidi="he-IL"/>
        </w:rPr>
        <w:t>qu</w:t>
      </w:r>
      <w:r w:rsidRPr="00FF6B11">
        <w:rPr>
          <w:rFonts w:ascii="Times New Roman" w:eastAsia="Times New Roman" w:hAnsi="Times New Roman" w:cs="Times New Roman"/>
          <w:color w:val="151517"/>
          <w:sz w:val="22"/>
          <w:szCs w:val="21"/>
          <w:lang w:bidi="he-IL"/>
        </w:rPr>
        <w:t xml:space="preserve">est a </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e</w:t>
      </w:r>
      <w:r w:rsidRPr="00FF6B11">
        <w:rPr>
          <w:rFonts w:ascii="Times New Roman" w:eastAsia="Times New Roman" w:hAnsi="Times New Roman" w:cs="Times New Roman"/>
          <w:color w:val="000003"/>
          <w:sz w:val="22"/>
          <w:szCs w:val="21"/>
          <w:lang w:bidi="he-IL"/>
        </w:rPr>
        <w:t>arin</w:t>
      </w:r>
      <w:r w:rsidRPr="00FF6B11">
        <w:rPr>
          <w:rFonts w:ascii="Times New Roman" w:eastAsia="Times New Roman" w:hAnsi="Times New Roman" w:cs="Times New Roman"/>
          <w:color w:val="151517"/>
          <w:sz w:val="22"/>
          <w:szCs w:val="21"/>
          <w:lang w:bidi="he-IL"/>
        </w:rPr>
        <w:t>g w</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 xml:space="preserve">th </w:t>
      </w:r>
      <w:r w:rsidRPr="00FF6B11">
        <w:rPr>
          <w:rFonts w:ascii="Times New Roman" w:eastAsia="Times New Roman" w:hAnsi="Times New Roman" w:cs="Times New Roman"/>
          <w:color w:val="000003"/>
          <w:sz w:val="22"/>
          <w:szCs w:val="21"/>
          <w:lang w:bidi="he-IL"/>
        </w:rPr>
        <w:t>th</w:t>
      </w:r>
      <w:r w:rsidRPr="00FF6B11">
        <w:rPr>
          <w:rFonts w:ascii="Times New Roman" w:eastAsia="Times New Roman" w:hAnsi="Times New Roman" w:cs="Times New Roman"/>
          <w:color w:val="151517"/>
          <w:sz w:val="22"/>
          <w:szCs w:val="21"/>
          <w:lang w:bidi="he-IL"/>
        </w:rPr>
        <w:t xml:space="preserve">e </w:t>
      </w:r>
      <w:r w:rsidRPr="00FF6B11">
        <w:rPr>
          <w:rFonts w:ascii="Times New Roman" w:eastAsia="Times New Roman" w:hAnsi="Times New Roman" w:cs="Times New Roman"/>
          <w:color w:val="000003"/>
          <w:sz w:val="22"/>
          <w:szCs w:val="21"/>
          <w:lang w:bidi="he-IL"/>
        </w:rPr>
        <w:t>d</w:t>
      </w:r>
      <w:r w:rsidRPr="00FF6B11">
        <w:rPr>
          <w:rFonts w:ascii="Times New Roman" w:eastAsia="Times New Roman" w:hAnsi="Times New Roman" w:cs="Times New Roman"/>
          <w:color w:val="151517"/>
          <w:sz w:val="22"/>
          <w:szCs w:val="21"/>
          <w:lang w:bidi="he-IL"/>
        </w:rPr>
        <w:t>ivisio</w:t>
      </w:r>
      <w:r w:rsidRPr="00FF6B11">
        <w:rPr>
          <w:rFonts w:ascii="Times New Roman" w:eastAsia="Times New Roman" w:hAnsi="Times New Roman" w:cs="Times New Roman"/>
          <w:color w:val="000003"/>
          <w:sz w:val="22"/>
          <w:szCs w:val="21"/>
          <w:lang w:bidi="he-IL"/>
        </w:rPr>
        <w:t xml:space="preserve">n </w:t>
      </w:r>
      <w:r w:rsidRPr="00FF6B11">
        <w:rPr>
          <w:rFonts w:ascii="Times New Roman" w:eastAsia="Times New Roman" w:hAnsi="Times New Roman" w:cs="Times New Roman"/>
          <w:color w:val="151517"/>
          <w:sz w:val="22"/>
          <w:szCs w:val="21"/>
          <w:lang w:bidi="he-IL"/>
        </w:rPr>
        <w:t>c</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a</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rperso</w:t>
      </w:r>
      <w:r w:rsidRPr="00FF6B11">
        <w:rPr>
          <w:rFonts w:ascii="Times New Roman" w:eastAsia="Times New Roman" w:hAnsi="Times New Roman" w:cs="Times New Roman"/>
          <w:color w:val="000003"/>
          <w:sz w:val="22"/>
          <w:szCs w:val="21"/>
          <w:lang w:bidi="he-IL"/>
        </w:rPr>
        <w:t>n and/or the associate dean</w:t>
      </w:r>
      <w:r w:rsidRPr="00FF6B11">
        <w:rPr>
          <w:rFonts w:ascii="Times New Roman" w:eastAsia="Times New Roman" w:hAnsi="Times New Roman" w:cs="Times New Roman"/>
          <w:color w:val="151517"/>
          <w:sz w:val="22"/>
          <w:szCs w:val="21"/>
          <w:lang w:bidi="he-IL"/>
        </w:rPr>
        <w:t xml:space="preserve">. </w:t>
      </w:r>
    </w:p>
    <w:p w14:paraId="00C24234" w14:textId="77777777" w:rsidR="00FF6B11" w:rsidRPr="00FF6B11" w:rsidRDefault="00FF6B11" w:rsidP="00FF6B11">
      <w:pPr>
        <w:widowControl w:val="0"/>
        <w:numPr>
          <w:ilvl w:val="0"/>
          <w:numId w:val="16"/>
        </w:numPr>
        <w:autoSpaceDE w:val="0"/>
        <w:autoSpaceDN w:val="0"/>
        <w:adjustRightInd w:val="0"/>
        <w:spacing w:line="259" w:lineRule="exact"/>
        <w:ind w:left="1137" w:right="350" w:hanging="432"/>
        <w:rPr>
          <w:rFonts w:ascii="Times New Roman" w:eastAsia="Times New Roman" w:hAnsi="Times New Roman" w:cs="Times New Roman"/>
          <w:color w:val="000003"/>
          <w:sz w:val="22"/>
          <w:szCs w:val="21"/>
          <w:lang w:bidi="he-IL"/>
        </w:rPr>
      </w:pP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f t</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e comp</w:t>
      </w:r>
      <w:r w:rsidRPr="00FF6B11">
        <w:rPr>
          <w:rFonts w:ascii="Times New Roman" w:eastAsia="Times New Roman" w:hAnsi="Times New Roman" w:cs="Times New Roman"/>
          <w:color w:val="000003"/>
          <w:sz w:val="22"/>
          <w:szCs w:val="21"/>
          <w:lang w:bidi="he-IL"/>
        </w:rPr>
        <w:t>l</w:t>
      </w:r>
      <w:r w:rsidRPr="00FF6B11">
        <w:rPr>
          <w:rFonts w:ascii="Times New Roman" w:eastAsia="Times New Roman" w:hAnsi="Times New Roman" w:cs="Times New Roman"/>
          <w:color w:val="151517"/>
          <w:sz w:val="22"/>
          <w:szCs w:val="21"/>
          <w:lang w:bidi="he-IL"/>
        </w:rPr>
        <w:t>aint is no</w:t>
      </w:r>
      <w:r w:rsidRPr="00FF6B11">
        <w:rPr>
          <w:rFonts w:ascii="Times New Roman" w:eastAsia="Times New Roman" w:hAnsi="Times New Roman" w:cs="Times New Roman"/>
          <w:color w:val="000003"/>
          <w:sz w:val="22"/>
          <w:szCs w:val="21"/>
          <w:lang w:bidi="he-IL"/>
        </w:rPr>
        <w:t xml:space="preserve">t </w:t>
      </w:r>
      <w:r w:rsidRPr="00FF6B11">
        <w:rPr>
          <w:rFonts w:ascii="Times New Roman" w:eastAsia="Times New Roman" w:hAnsi="Times New Roman" w:cs="Times New Roman"/>
          <w:color w:val="151517"/>
          <w:sz w:val="22"/>
          <w:szCs w:val="21"/>
          <w:lang w:bidi="he-IL"/>
        </w:rPr>
        <w:t>satisfactorily reso</w:t>
      </w:r>
      <w:r w:rsidRPr="00FF6B11">
        <w:rPr>
          <w:rFonts w:ascii="Times New Roman" w:eastAsia="Times New Roman" w:hAnsi="Times New Roman" w:cs="Times New Roman"/>
          <w:color w:val="000003"/>
          <w:sz w:val="22"/>
          <w:szCs w:val="21"/>
          <w:lang w:bidi="he-IL"/>
        </w:rPr>
        <w:t>l</w:t>
      </w:r>
      <w:r w:rsidRPr="00FF6B11">
        <w:rPr>
          <w:rFonts w:ascii="Times New Roman" w:eastAsia="Times New Roman" w:hAnsi="Times New Roman" w:cs="Times New Roman"/>
          <w:color w:val="151517"/>
          <w:sz w:val="22"/>
          <w:szCs w:val="21"/>
          <w:lang w:bidi="he-IL"/>
        </w:rPr>
        <w:t>ved wit</w:t>
      </w:r>
      <w:r w:rsidRPr="00FF6B11">
        <w:rPr>
          <w:rFonts w:ascii="Times New Roman" w:eastAsia="Times New Roman" w:hAnsi="Times New Roman" w:cs="Times New Roman"/>
          <w:color w:val="000003"/>
          <w:sz w:val="22"/>
          <w:szCs w:val="21"/>
          <w:lang w:bidi="he-IL"/>
        </w:rPr>
        <w:t xml:space="preserve">h </w:t>
      </w:r>
      <w:r w:rsidRPr="00FF6B11">
        <w:rPr>
          <w:rFonts w:ascii="Times New Roman" w:eastAsia="Times New Roman" w:hAnsi="Times New Roman" w:cs="Times New Roman"/>
          <w:color w:val="151517"/>
          <w:sz w:val="22"/>
          <w:szCs w:val="21"/>
          <w:lang w:bidi="he-IL"/>
        </w:rPr>
        <w:t>t</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 xml:space="preserve">e </w:t>
      </w:r>
      <w:r w:rsidRPr="00FF6B11">
        <w:rPr>
          <w:rFonts w:ascii="Times New Roman" w:eastAsia="Times New Roman" w:hAnsi="Times New Roman" w:cs="Times New Roman"/>
          <w:color w:val="000003"/>
          <w:sz w:val="22"/>
          <w:szCs w:val="21"/>
          <w:lang w:bidi="he-IL"/>
        </w:rPr>
        <w:t>d</w:t>
      </w:r>
      <w:r w:rsidRPr="00FF6B11">
        <w:rPr>
          <w:rFonts w:ascii="Times New Roman" w:eastAsia="Times New Roman" w:hAnsi="Times New Roman" w:cs="Times New Roman"/>
          <w:color w:val="151517"/>
          <w:sz w:val="22"/>
          <w:szCs w:val="21"/>
          <w:lang w:bidi="he-IL"/>
        </w:rPr>
        <w:t>ivis</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on c</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a</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rperso</w:t>
      </w:r>
      <w:r w:rsidRPr="00FF6B11">
        <w:rPr>
          <w:rFonts w:ascii="Times New Roman" w:eastAsia="Times New Roman" w:hAnsi="Times New Roman" w:cs="Times New Roman"/>
          <w:color w:val="000003"/>
          <w:sz w:val="22"/>
          <w:szCs w:val="21"/>
          <w:lang w:bidi="he-IL"/>
        </w:rPr>
        <w:t xml:space="preserve">n </w:t>
      </w:r>
      <w:r w:rsidRPr="00FF6B11">
        <w:rPr>
          <w:rFonts w:ascii="Times New Roman" w:eastAsia="Times New Roman" w:hAnsi="Times New Roman" w:cs="Times New Roman"/>
          <w:color w:val="151517"/>
          <w:sz w:val="22"/>
          <w:szCs w:val="21"/>
          <w:lang w:bidi="he-IL"/>
        </w:rPr>
        <w:t xml:space="preserve">or </w:t>
      </w:r>
      <w:r w:rsidRPr="00FF6B11">
        <w:rPr>
          <w:rFonts w:ascii="Times New Roman" w:eastAsia="Times New Roman" w:hAnsi="Times New Roman" w:cs="Times New Roman"/>
          <w:color w:val="000003"/>
          <w:sz w:val="22"/>
          <w:szCs w:val="21"/>
          <w:lang w:bidi="he-IL"/>
        </w:rPr>
        <w:t>d</w:t>
      </w:r>
      <w:r w:rsidRPr="00FF6B11">
        <w:rPr>
          <w:rFonts w:ascii="Times New Roman" w:eastAsia="Times New Roman" w:hAnsi="Times New Roman" w:cs="Times New Roman"/>
          <w:color w:val="151517"/>
          <w:sz w:val="22"/>
          <w:szCs w:val="21"/>
          <w:lang w:bidi="he-IL"/>
        </w:rPr>
        <w:t>ean, t</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e s</w:t>
      </w:r>
      <w:r w:rsidRPr="00FF6B11">
        <w:rPr>
          <w:rFonts w:ascii="Times New Roman" w:eastAsia="Times New Roman" w:hAnsi="Times New Roman" w:cs="Times New Roman"/>
          <w:color w:val="000003"/>
          <w:sz w:val="22"/>
          <w:szCs w:val="21"/>
          <w:lang w:bidi="he-IL"/>
        </w:rPr>
        <w:t>tud</w:t>
      </w:r>
      <w:r w:rsidRPr="00FF6B11">
        <w:rPr>
          <w:rFonts w:ascii="Times New Roman" w:eastAsia="Times New Roman" w:hAnsi="Times New Roman" w:cs="Times New Roman"/>
          <w:color w:val="151517"/>
          <w:sz w:val="22"/>
          <w:szCs w:val="21"/>
          <w:lang w:bidi="he-IL"/>
        </w:rPr>
        <w:t>e</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151517"/>
          <w:sz w:val="22"/>
          <w:szCs w:val="21"/>
          <w:lang w:bidi="he-IL"/>
        </w:rPr>
        <w:t xml:space="preserve">t </w:t>
      </w:r>
      <w:r w:rsidRPr="00FF6B11">
        <w:rPr>
          <w:rFonts w:ascii="Times New Roman" w:eastAsia="Times New Roman" w:hAnsi="Times New Roman" w:cs="Times New Roman"/>
          <w:color w:val="000003"/>
          <w:sz w:val="22"/>
          <w:szCs w:val="21"/>
          <w:lang w:bidi="he-IL"/>
        </w:rPr>
        <w:t>m</w:t>
      </w:r>
      <w:r w:rsidRPr="00FF6B11">
        <w:rPr>
          <w:rFonts w:ascii="Times New Roman" w:eastAsia="Times New Roman" w:hAnsi="Times New Roman" w:cs="Times New Roman"/>
          <w:color w:val="151517"/>
          <w:sz w:val="22"/>
          <w:szCs w:val="21"/>
          <w:lang w:bidi="he-IL"/>
        </w:rPr>
        <w:t>ay req</w:t>
      </w:r>
      <w:r w:rsidRPr="00FF6B11">
        <w:rPr>
          <w:rFonts w:ascii="Times New Roman" w:eastAsia="Times New Roman" w:hAnsi="Times New Roman" w:cs="Times New Roman"/>
          <w:color w:val="000003"/>
          <w:sz w:val="22"/>
          <w:szCs w:val="21"/>
          <w:lang w:bidi="he-IL"/>
        </w:rPr>
        <w:t>u</w:t>
      </w:r>
      <w:r w:rsidRPr="00FF6B11">
        <w:rPr>
          <w:rFonts w:ascii="Times New Roman" w:eastAsia="Times New Roman" w:hAnsi="Times New Roman" w:cs="Times New Roman"/>
          <w:color w:val="151517"/>
          <w:sz w:val="22"/>
          <w:szCs w:val="21"/>
          <w:lang w:bidi="he-IL"/>
        </w:rPr>
        <w:t>est a h</w:t>
      </w:r>
      <w:r w:rsidRPr="00FF6B11">
        <w:rPr>
          <w:rFonts w:ascii="Times New Roman" w:eastAsia="Times New Roman" w:hAnsi="Times New Roman" w:cs="Times New Roman"/>
          <w:color w:val="000003"/>
          <w:sz w:val="22"/>
          <w:szCs w:val="21"/>
          <w:lang w:bidi="he-IL"/>
        </w:rPr>
        <w:t>earin</w:t>
      </w:r>
      <w:r w:rsidRPr="00FF6B11">
        <w:rPr>
          <w:rFonts w:ascii="Times New Roman" w:eastAsia="Times New Roman" w:hAnsi="Times New Roman" w:cs="Times New Roman"/>
          <w:color w:val="151517"/>
          <w:sz w:val="22"/>
          <w:szCs w:val="21"/>
          <w:lang w:bidi="he-IL"/>
        </w:rPr>
        <w:t>g wit</w:t>
      </w:r>
      <w:r w:rsidRPr="00FF6B11">
        <w:rPr>
          <w:rFonts w:ascii="Times New Roman" w:eastAsia="Times New Roman" w:hAnsi="Times New Roman" w:cs="Times New Roman"/>
          <w:color w:val="000003"/>
          <w:sz w:val="22"/>
          <w:szCs w:val="21"/>
          <w:lang w:bidi="he-IL"/>
        </w:rPr>
        <w:t xml:space="preserve">h </w:t>
      </w:r>
      <w:r w:rsidRPr="00FF6B11">
        <w:rPr>
          <w:rFonts w:ascii="Times New Roman" w:eastAsia="Times New Roman" w:hAnsi="Times New Roman" w:cs="Times New Roman"/>
          <w:color w:val="151517"/>
          <w:sz w:val="22"/>
          <w:szCs w:val="21"/>
          <w:lang w:bidi="he-IL"/>
        </w:rPr>
        <w:t>t</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e v</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ce p</w:t>
      </w:r>
      <w:r w:rsidRPr="00FF6B11">
        <w:rPr>
          <w:rFonts w:ascii="Times New Roman" w:eastAsia="Times New Roman" w:hAnsi="Times New Roman" w:cs="Times New Roman"/>
          <w:color w:val="000003"/>
          <w:sz w:val="22"/>
          <w:szCs w:val="21"/>
          <w:lang w:bidi="he-IL"/>
        </w:rPr>
        <w:t>r</w:t>
      </w:r>
      <w:r w:rsidRPr="00FF6B11">
        <w:rPr>
          <w:rFonts w:ascii="Times New Roman" w:eastAsia="Times New Roman" w:hAnsi="Times New Roman" w:cs="Times New Roman"/>
          <w:color w:val="151517"/>
          <w:sz w:val="22"/>
          <w:szCs w:val="21"/>
          <w:lang w:bidi="he-IL"/>
        </w:rPr>
        <w:t>es</w:t>
      </w:r>
      <w:r w:rsidRPr="00FF6B11">
        <w:rPr>
          <w:rFonts w:ascii="Times New Roman" w:eastAsia="Times New Roman" w:hAnsi="Times New Roman" w:cs="Times New Roman"/>
          <w:color w:val="000003"/>
          <w:sz w:val="22"/>
          <w:szCs w:val="21"/>
          <w:lang w:bidi="he-IL"/>
        </w:rPr>
        <w:t>id</w:t>
      </w:r>
      <w:r w:rsidRPr="00FF6B11">
        <w:rPr>
          <w:rFonts w:ascii="Times New Roman" w:eastAsia="Times New Roman" w:hAnsi="Times New Roman" w:cs="Times New Roman"/>
          <w:color w:val="151517"/>
          <w:sz w:val="22"/>
          <w:szCs w:val="21"/>
          <w:lang w:bidi="he-IL"/>
        </w:rPr>
        <w:t>e</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151517"/>
          <w:sz w:val="22"/>
          <w:szCs w:val="21"/>
          <w:lang w:bidi="he-IL"/>
        </w:rPr>
        <w:t>t fo</w:t>
      </w:r>
      <w:r w:rsidRPr="00FF6B11">
        <w:rPr>
          <w:rFonts w:ascii="Times New Roman" w:eastAsia="Times New Roman" w:hAnsi="Times New Roman" w:cs="Times New Roman"/>
          <w:color w:val="000003"/>
          <w:sz w:val="22"/>
          <w:szCs w:val="21"/>
          <w:lang w:bidi="he-IL"/>
        </w:rPr>
        <w:t xml:space="preserve">r </w:t>
      </w:r>
      <w:r w:rsidRPr="00FF6B11">
        <w:rPr>
          <w:rFonts w:ascii="Times New Roman" w:eastAsia="Times New Roman" w:hAnsi="Times New Roman" w:cs="Times New Roman"/>
          <w:color w:val="151517"/>
          <w:sz w:val="22"/>
          <w:szCs w:val="21"/>
          <w:lang w:bidi="he-IL"/>
        </w:rPr>
        <w:t>Academic Affa</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rs</w:t>
      </w:r>
      <w:r w:rsidRPr="00FF6B11">
        <w:rPr>
          <w:rFonts w:ascii="Times New Roman" w:eastAsia="Times New Roman" w:hAnsi="Times New Roman" w:cs="Times New Roman"/>
          <w:color w:val="000003"/>
          <w:sz w:val="22"/>
          <w:szCs w:val="21"/>
          <w:lang w:bidi="he-IL"/>
        </w:rPr>
        <w:t xml:space="preserve">. </w:t>
      </w:r>
    </w:p>
    <w:p w14:paraId="37726C4E" w14:textId="77777777" w:rsidR="00FF6B11" w:rsidRPr="00FF6B11" w:rsidRDefault="00FF6B11" w:rsidP="00FF6B11">
      <w:pPr>
        <w:widowControl w:val="0"/>
        <w:numPr>
          <w:ilvl w:val="0"/>
          <w:numId w:val="16"/>
        </w:numPr>
        <w:autoSpaceDE w:val="0"/>
        <w:autoSpaceDN w:val="0"/>
        <w:adjustRightInd w:val="0"/>
        <w:spacing w:before="9" w:line="268" w:lineRule="exact"/>
        <w:ind w:left="1128" w:right="642" w:hanging="422"/>
        <w:rPr>
          <w:rFonts w:ascii="Times New Roman" w:eastAsia="Times New Roman" w:hAnsi="Times New Roman" w:cs="Times New Roman"/>
          <w:color w:val="151517"/>
          <w:sz w:val="22"/>
          <w:szCs w:val="21"/>
          <w:lang w:bidi="he-IL"/>
        </w:rPr>
      </w:pP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f t</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e comp</w:t>
      </w:r>
      <w:r w:rsidRPr="00FF6B11">
        <w:rPr>
          <w:rFonts w:ascii="Times New Roman" w:eastAsia="Times New Roman" w:hAnsi="Times New Roman" w:cs="Times New Roman"/>
          <w:color w:val="000003"/>
          <w:sz w:val="22"/>
          <w:szCs w:val="21"/>
          <w:lang w:bidi="he-IL"/>
        </w:rPr>
        <w:t>l</w:t>
      </w:r>
      <w:r w:rsidRPr="00FF6B11">
        <w:rPr>
          <w:rFonts w:ascii="Times New Roman" w:eastAsia="Times New Roman" w:hAnsi="Times New Roman" w:cs="Times New Roman"/>
          <w:color w:val="151517"/>
          <w:sz w:val="22"/>
          <w:szCs w:val="21"/>
          <w:lang w:bidi="he-IL"/>
        </w:rPr>
        <w:t>ai</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151517"/>
          <w:sz w:val="22"/>
          <w:szCs w:val="21"/>
          <w:lang w:bidi="he-IL"/>
        </w:rPr>
        <w:t xml:space="preserve">t </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 xml:space="preserve">s </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 xml:space="preserve">t </w:t>
      </w:r>
      <w:r w:rsidRPr="00FF6B11">
        <w:rPr>
          <w:rFonts w:ascii="Times New Roman" w:eastAsia="Times New Roman" w:hAnsi="Times New Roman" w:cs="Times New Roman"/>
          <w:color w:val="151517"/>
          <w:sz w:val="22"/>
          <w:szCs w:val="21"/>
          <w:lang w:bidi="he-IL"/>
        </w:rPr>
        <w:t>sa</w:t>
      </w:r>
      <w:r w:rsidRPr="00FF6B11">
        <w:rPr>
          <w:rFonts w:ascii="Times New Roman" w:eastAsia="Times New Roman" w:hAnsi="Times New Roman" w:cs="Times New Roman"/>
          <w:color w:val="000003"/>
          <w:sz w:val="22"/>
          <w:szCs w:val="21"/>
          <w:lang w:bidi="he-IL"/>
        </w:rPr>
        <w:t>ti</w:t>
      </w:r>
      <w:r w:rsidRPr="00FF6B11">
        <w:rPr>
          <w:rFonts w:ascii="Times New Roman" w:eastAsia="Times New Roman" w:hAnsi="Times New Roman" w:cs="Times New Roman"/>
          <w:color w:val="151517"/>
          <w:sz w:val="22"/>
          <w:szCs w:val="21"/>
          <w:lang w:bidi="he-IL"/>
        </w:rPr>
        <w:t>s</w:t>
      </w:r>
      <w:r w:rsidRPr="00FF6B11">
        <w:rPr>
          <w:rFonts w:ascii="Times New Roman" w:eastAsia="Times New Roman" w:hAnsi="Times New Roman" w:cs="Times New Roman"/>
          <w:color w:val="000003"/>
          <w:sz w:val="22"/>
          <w:szCs w:val="21"/>
          <w:lang w:bidi="he-IL"/>
        </w:rPr>
        <w:t>f</w:t>
      </w:r>
      <w:r w:rsidRPr="00FF6B11">
        <w:rPr>
          <w:rFonts w:ascii="Times New Roman" w:eastAsia="Times New Roman" w:hAnsi="Times New Roman" w:cs="Times New Roman"/>
          <w:color w:val="151517"/>
          <w:sz w:val="22"/>
          <w:szCs w:val="21"/>
          <w:lang w:bidi="he-IL"/>
        </w:rPr>
        <w:t>acto</w:t>
      </w:r>
      <w:r w:rsidRPr="00FF6B11">
        <w:rPr>
          <w:rFonts w:ascii="Times New Roman" w:eastAsia="Times New Roman" w:hAnsi="Times New Roman" w:cs="Times New Roman"/>
          <w:color w:val="000003"/>
          <w:sz w:val="22"/>
          <w:szCs w:val="21"/>
          <w:lang w:bidi="he-IL"/>
        </w:rPr>
        <w:t>r</w:t>
      </w:r>
      <w:r w:rsidRPr="00FF6B11">
        <w:rPr>
          <w:rFonts w:ascii="Times New Roman" w:eastAsia="Times New Roman" w:hAnsi="Times New Roman" w:cs="Times New Roman"/>
          <w:color w:val="151517"/>
          <w:sz w:val="22"/>
          <w:szCs w:val="21"/>
          <w:lang w:bidi="he-IL"/>
        </w:rPr>
        <w:t>ily reso</w:t>
      </w:r>
      <w:r w:rsidRPr="00FF6B11">
        <w:rPr>
          <w:rFonts w:ascii="Times New Roman" w:eastAsia="Times New Roman" w:hAnsi="Times New Roman" w:cs="Times New Roman"/>
          <w:color w:val="000003"/>
          <w:sz w:val="22"/>
          <w:szCs w:val="21"/>
          <w:lang w:bidi="he-IL"/>
        </w:rPr>
        <w:t>l</w:t>
      </w:r>
      <w:r w:rsidRPr="00FF6B11">
        <w:rPr>
          <w:rFonts w:ascii="Times New Roman" w:eastAsia="Times New Roman" w:hAnsi="Times New Roman" w:cs="Times New Roman"/>
          <w:color w:val="151517"/>
          <w:sz w:val="22"/>
          <w:szCs w:val="21"/>
          <w:lang w:bidi="he-IL"/>
        </w:rPr>
        <w:t>ve</w:t>
      </w:r>
      <w:r w:rsidRPr="00FF6B11">
        <w:rPr>
          <w:rFonts w:ascii="Times New Roman" w:eastAsia="Times New Roman" w:hAnsi="Times New Roman" w:cs="Times New Roman"/>
          <w:color w:val="000003"/>
          <w:sz w:val="22"/>
          <w:szCs w:val="21"/>
          <w:lang w:bidi="he-IL"/>
        </w:rPr>
        <w:t xml:space="preserve">d </w:t>
      </w:r>
      <w:r w:rsidRPr="00FF6B11">
        <w:rPr>
          <w:rFonts w:ascii="Times New Roman" w:eastAsia="Times New Roman" w:hAnsi="Times New Roman" w:cs="Times New Roman"/>
          <w:color w:val="151517"/>
          <w:sz w:val="22"/>
          <w:szCs w:val="21"/>
          <w:lang w:bidi="he-IL"/>
        </w:rPr>
        <w:t>w</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t</w:t>
      </w:r>
      <w:r w:rsidRPr="00FF6B11">
        <w:rPr>
          <w:rFonts w:ascii="Times New Roman" w:eastAsia="Times New Roman" w:hAnsi="Times New Roman" w:cs="Times New Roman"/>
          <w:color w:val="000003"/>
          <w:sz w:val="22"/>
          <w:szCs w:val="21"/>
          <w:lang w:bidi="he-IL"/>
        </w:rPr>
        <w:t xml:space="preserve">h the </w:t>
      </w:r>
      <w:r w:rsidRPr="00FF6B11">
        <w:rPr>
          <w:rFonts w:ascii="Times New Roman" w:eastAsia="Times New Roman" w:hAnsi="Times New Roman" w:cs="Times New Roman"/>
          <w:color w:val="151517"/>
          <w:sz w:val="22"/>
          <w:szCs w:val="21"/>
          <w:lang w:bidi="he-IL"/>
        </w:rPr>
        <w:t>vice preside</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151517"/>
          <w:sz w:val="22"/>
          <w:szCs w:val="21"/>
          <w:lang w:bidi="he-IL"/>
        </w:rPr>
        <w:t xml:space="preserve">t </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nforma</w:t>
      </w:r>
      <w:r w:rsidRPr="00FF6B11">
        <w:rPr>
          <w:rFonts w:ascii="Times New Roman" w:eastAsia="Times New Roman" w:hAnsi="Times New Roman" w:cs="Times New Roman"/>
          <w:color w:val="000003"/>
          <w:sz w:val="22"/>
          <w:szCs w:val="21"/>
          <w:lang w:bidi="he-IL"/>
        </w:rPr>
        <w:t>ll</w:t>
      </w:r>
      <w:r w:rsidRPr="00FF6B11">
        <w:rPr>
          <w:rFonts w:ascii="Times New Roman" w:eastAsia="Times New Roman" w:hAnsi="Times New Roman" w:cs="Times New Roman"/>
          <w:color w:val="151517"/>
          <w:sz w:val="22"/>
          <w:szCs w:val="21"/>
          <w:lang w:bidi="he-IL"/>
        </w:rPr>
        <w:t>y, th</w:t>
      </w:r>
      <w:r w:rsidRPr="00FF6B11">
        <w:rPr>
          <w:rFonts w:ascii="Times New Roman" w:eastAsia="Times New Roman" w:hAnsi="Times New Roman" w:cs="Times New Roman"/>
          <w:color w:val="000003"/>
          <w:sz w:val="22"/>
          <w:szCs w:val="21"/>
          <w:lang w:bidi="he-IL"/>
        </w:rPr>
        <w:t xml:space="preserve">e </w:t>
      </w:r>
      <w:r w:rsidRPr="00FF6B11">
        <w:rPr>
          <w:rFonts w:ascii="Times New Roman" w:eastAsia="Times New Roman" w:hAnsi="Times New Roman" w:cs="Times New Roman"/>
          <w:color w:val="151517"/>
          <w:sz w:val="22"/>
          <w:szCs w:val="21"/>
          <w:lang w:bidi="he-IL"/>
        </w:rPr>
        <w:t>fo</w:t>
      </w:r>
      <w:r w:rsidRPr="00FF6B11">
        <w:rPr>
          <w:rFonts w:ascii="Times New Roman" w:eastAsia="Times New Roman" w:hAnsi="Times New Roman" w:cs="Times New Roman"/>
          <w:color w:val="000003"/>
          <w:sz w:val="22"/>
          <w:szCs w:val="21"/>
          <w:lang w:bidi="he-IL"/>
        </w:rPr>
        <w:t>rm</w:t>
      </w:r>
      <w:r w:rsidRPr="00FF6B11">
        <w:rPr>
          <w:rFonts w:ascii="Times New Roman" w:eastAsia="Times New Roman" w:hAnsi="Times New Roman" w:cs="Times New Roman"/>
          <w:color w:val="151517"/>
          <w:sz w:val="22"/>
          <w:szCs w:val="21"/>
          <w:lang w:bidi="he-IL"/>
        </w:rPr>
        <w:t>a</w:t>
      </w:r>
      <w:r w:rsidRPr="00FF6B11">
        <w:rPr>
          <w:rFonts w:ascii="Times New Roman" w:eastAsia="Times New Roman" w:hAnsi="Times New Roman" w:cs="Times New Roman"/>
          <w:color w:val="000003"/>
          <w:sz w:val="22"/>
          <w:szCs w:val="21"/>
          <w:lang w:bidi="he-IL"/>
        </w:rPr>
        <w:t xml:space="preserve">l </w:t>
      </w:r>
      <w:r w:rsidRPr="00FF6B11">
        <w:rPr>
          <w:rFonts w:ascii="Times New Roman" w:eastAsia="Times New Roman" w:hAnsi="Times New Roman" w:cs="Times New Roman"/>
          <w:color w:val="151517"/>
          <w:sz w:val="22"/>
          <w:szCs w:val="21"/>
          <w:lang w:bidi="he-IL"/>
        </w:rPr>
        <w:t>proced</w:t>
      </w:r>
      <w:r w:rsidRPr="00FF6B11">
        <w:rPr>
          <w:rFonts w:ascii="Times New Roman" w:eastAsia="Times New Roman" w:hAnsi="Times New Roman" w:cs="Times New Roman"/>
          <w:color w:val="000003"/>
          <w:sz w:val="22"/>
          <w:szCs w:val="21"/>
          <w:lang w:bidi="he-IL"/>
        </w:rPr>
        <w:t>ur</w:t>
      </w:r>
      <w:r w:rsidRPr="00FF6B11">
        <w:rPr>
          <w:rFonts w:ascii="Times New Roman" w:eastAsia="Times New Roman" w:hAnsi="Times New Roman" w:cs="Times New Roman"/>
          <w:color w:val="151517"/>
          <w:sz w:val="22"/>
          <w:szCs w:val="21"/>
          <w:lang w:bidi="he-IL"/>
        </w:rPr>
        <w:t xml:space="preserve">e </w:t>
      </w:r>
      <w:r w:rsidRPr="00FF6B11">
        <w:rPr>
          <w:rFonts w:ascii="Times New Roman" w:eastAsia="Times New Roman" w:hAnsi="Times New Roman" w:cs="Times New Roman"/>
          <w:color w:val="000003"/>
          <w:sz w:val="22"/>
          <w:szCs w:val="21"/>
          <w:lang w:bidi="he-IL"/>
        </w:rPr>
        <w:t>m</w:t>
      </w:r>
      <w:r w:rsidRPr="00FF6B11">
        <w:rPr>
          <w:rFonts w:ascii="Times New Roman" w:eastAsia="Times New Roman" w:hAnsi="Times New Roman" w:cs="Times New Roman"/>
          <w:color w:val="151517"/>
          <w:sz w:val="22"/>
          <w:szCs w:val="21"/>
          <w:lang w:bidi="he-IL"/>
        </w:rPr>
        <w:t xml:space="preserve">ay </w:t>
      </w:r>
      <w:r w:rsidRPr="00FF6B11">
        <w:rPr>
          <w:rFonts w:ascii="Times New Roman" w:eastAsia="Times New Roman" w:hAnsi="Times New Roman" w:cs="Times New Roman"/>
          <w:color w:val="000003"/>
          <w:sz w:val="22"/>
          <w:szCs w:val="21"/>
          <w:lang w:bidi="he-IL"/>
        </w:rPr>
        <w:t xml:space="preserve">be </w:t>
      </w:r>
      <w:r w:rsidRPr="00FF6B11">
        <w:rPr>
          <w:rFonts w:ascii="Times New Roman" w:eastAsia="Times New Roman" w:hAnsi="Times New Roman" w:cs="Times New Roman"/>
          <w:color w:val="151517"/>
          <w:sz w:val="22"/>
          <w:szCs w:val="21"/>
          <w:lang w:bidi="he-IL"/>
        </w:rPr>
        <w:t>i</w:t>
      </w:r>
      <w:r w:rsidRPr="00FF6B11">
        <w:rPr>
          <w:rFonts w:ascii="Times New Roman" w:eastAsia="Times New Roman" w:hAnsi="Times New Roman" w:cs="Times New Roman"/>
          <w:color w:val="000003"/>
          <w:sz w:val="22"/>
          <w:szCs w:val="21"/>
          <w:lang w:bidi="he-IL"/>
        </w:rPr>
        <w:t>niti</w:t>
      </w:r>
      <w:r w:rsidRPr="00FF6B11">
        <w:rPr>
          <w:rFonts w:ascii="Times New Roman" w:eastAsia="Times New Roman" w:hAnsi="Times New Roman" w:cs="Times New Roman"/>
          <w:color w:val="151517"/>
          <w:sz w:val="22"/>
          <w:szCs w:val="21"/>
          <w:lang w:bidi="he-IL"/>
        </w:rPr>
        <w:t>a</w:t>
      </w:r>
      <w:r w:rsidRPr="00FF6B11">
        <w:rPr>
          <w:rFonts w:ascii="Times New Roman" w:eastAsia="Times New Roman" w:hAnsi="Times New Roman" w:cs="Times New Roman"/>
          <w:color w:val="000003"/>
          <w:sz w:val="22"/>
          <w:szCs w:val="21"/>
          <w:lang w:bidi="he-IL"/>
        </w:rPr>
        <w:t>t</w:t>
      </w:r>
      <w:r w:rsidRPr="00FF6B11">
        <w:rPr>
          <w:rFonts w:ascii="Times New Roman" w:eastAsia="Times New Roman" w:hAnsi="Times New Roman" w:cs="Times New Roman"/>
          <w:color w:val="151517"/>
          <w:sz w:val="22"/>
          <w:szCs w:val="21"/>
          <w:lang w:bidi="he-IL"/>
        </w:rPr>
        <w:t xml:space="preserve">ed. </w:t>
      </w:r>
    </w:p>
    <w:p w14:paraId="3BB1B4A5" w14:textId="77777777" w:rsidR="00FF6B11" w:rsidRPr="00FF6B11" w:rsidRDefault="00FF6B11" w:rsidP="00FF6B11">
      <w:pPr>
        <w:widowControl w:val="0"/>
        <w:autoSpaceDE w:val="0"/>
        <w:autoSpaceDN w:val="0"/>
        <w:adjustRightInd w:val="0"/>
        <w:spacing w:before="244" w:line="235" w:lineRule="exact"/>
        <w:ind w:right="14"/>
        <w:rPr>
          <w:rFonts w:ascii="Times New Roman" w:eastAsia="Times New Roman" w:hAnsi="Times New Roman" w:cs="Times New Roman"/>
          <w:b/>
          <w:bCs/>
          <w:color w:val="151517"/>
          <w:sz w:val="22"/>
          <w:szCs w:val="21"/>
          <w:lang w:bidi="he-IL"/>
        </w:rPr>
      </w:pPr>
      <w:r w:rsidRPr="00FF6B11">
        <w:rPr>
          <w:rFonts w:ascii="Times New Roman" w:eastAsia="Times New Roman" w:hAnsi="Times New Roman" w:cs="Times New Roman"/>
          <w:b/>
          <w:bCs/>
          <w:color w:val="151517"/>
          <w:sz w:val="22"/>
          <w:szCs w:val="21"/>
          <w:lang w:bidi="he-IL"/>
        </w:rPr>
        <w:t>Form</w:t>
      </w:r>
      <w:r w:rsidRPr="00FF6B11">
        <w:rPr>
          <w:rFonts w:ascii="Times New Roman" w:eastAsia="Times New Roman" w:hAnsi="Times New Roman" w:cs="Times New Roman"/>
          <w:b/>
          <w:bCs/>
          <w:color w:val="000003"/>
          <w:sz w:val="22"/>
          <w:szCs w:val="21"/>
          <w:lang w:bidi="he-IL"/>
        </w:rPr>
        <w:t>a</w:t>
      </w:r>
      <w:r w:rsidRPr="00FF6B11">
        <w:rPr>
          <w:rFonts w:ascii="Times New Roman" w:eastAsia="Times New Roman" w:hAnsi="Times New Roman" w:cs="Times New Roman"/>
          <w:b/>
          <w:bCs/>
          <w:color w:val="151517"/>
          <w:sz w:val="22"/>
          <w:szCs w:val="21"/>
          <w:lang w:bidi="he-IL"/>
        </w:rPr>
        <w:t>l P</w:t>
      </w:r>
      <w:r w:rsidRPr="00FF6B11">
        <w:rPr>
          <w:rFonts w:ascii="Times New Roman" w:eastAsia="Times New Roman" w:hAnsi="Times New Roman" w:cs="Times New Roman"/>
          <w:b/>
          <w:bCs/>
          <w:color w:val="000003"/>
          <w:sz w:val="22"/>
          <w:szCs w:val="21"/>
          <w:lang w:bidi="he-IL"/>
        </w:rPr>
        <w:t>r</w:t>
      </w:r>
      <w:r w:rsidRPr="00FF6B11">
        <w:rPr>
          <w:rFonts w:ascii="Times New Roman" w:eastAsia="Times New Roman" w:hAnsi="Times New Roman" w:cs="Times New Roman"/>
          <w:b/>
          <w:bCs/>
          <w:color w:val="151517"/>
          <w:sz w:val="22"/>
          <w:szCs w:val="21"/>
          <w:lang w:bidi="he-IL"/>
        </w:rPr>
        <w:t>oce</w:t>
      </w:r>
      <w:r w:rsidRPr="00FF6B11">
        <w:rPr>
          <w:rFonts w:ascii="Times New Roman" w:eastAsia="Times New Roman" w:hAnsi="Times New Roman" w:cs="Times New Roman"/>
          <w:b/>
          <w:bCs/>
          <w:color w:val="000003"/>
          <w:sz w:val="22"/>
          <w:szCs w:val="21"/>
          <w:lang w:bidi="he-IL"/>
        </w:rPr>
        <w:t>d</w:t>
      </w:r>
      <w:r w:rsidRPr="00FF6B11">
        <w:rPr>
          <w:rFonts w:ascii="Times New Roman" w:eastAsia="Times New Roman" w:hAnsi="Times New Roman" w:cs="Times New Roman"/>
          <w:b/>
          <w:bCs/>
          <w:color w:val="151517"/>
          <w:sz w:val="22"/>
          <w:szCs w:val="21"/>
          <w:lang w:bidi="he-IL"/>
        </w:rPr>
        <w:t xml:space="preserve">ure </w:t>
      </w:r>
    </w:p>
    <w:p w14:paraId="2B6BE7BF" w14:textId="77777777" w:rsidR="00FF6B11" w:rsidRPr="00FF6B11" w:rsidRDefault="00FF6B11" w:rsidP="00FF6B11">
      <w:pPr>
        <w:widowControl w:val="0"/>
        <w:numPr>
          <w:ilvl w:val="0"/>
          <w:numId w:val="17"/>
        </w:numPr>
        <w:autoSpaceDE w:val="0"/>
        <w:autoSpaceDN w:val="0"/>
        <w:adjustRightInd w:val="0"/>
        <w:spacing w:line="273" w:lineRule="exact"/>
        <w:ind w:left="1113" w:right="436" w:hanging="408"/>
        <w:rPr>
          <w:rFonts w:ascii="Times New Roman" w:eastAsia="Times New Roman" w:hAnsi="Times New Roman" w:cs="Times New Roman"/>
          <w:color w:val="151517"/>
          <w:sz w:val="22"/>
          <w:szCs w:val="21"/>
          <w:lang w:bidi="he-IL"/>
        </w:rPr>
      </w:pPr>
      <w:r w:rsidRPr="00FF6B11">
        <w:rPr>
          <w:rFonts w:ascii="Times New Roman" w:eastAsia="Times New Roman" w:hAnsi="Times New Roman" w:cs="Times New Roman"/>
          <w:color w:val="000003"/>
          <w:sz w:val="22"/>
          <w:szCs w:val="21"/>
          <w:lang w:bidi="he-IL"/>
        </w:rPr>
        <w:t>Th</w:t>
      </w:r>
      <w:r w:rsidRPr="00FF6B11">
        <w:rPr>
          <w:rFonts w:ascii="Times New Roman" w:eastAsia="Times New Roman" w:hAnsi="Times New Roman" w:cs="Times New Roman"/>
          <w:color w:val="151517"/>
          <w:sz w:val="22"/>
          <w:szCs w:val="21"/>
          <w:lang w:bidi="he-IL"/>
        </w:rPr>
        <w:t xml:space="preserve">e </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n</w:t>
      </w:r>
      <w:r w:rsidRPr="00FF6B11">
        <w:rPr>
          <w:rFonts w:ascii="Times New Roman" w:eastAsia="Times New Roman" w:hAnsi="Times New Roman" w:cs="Times New Roman"/>
          <w:color w:val="000003"/>
          <w:sz w:val="22"/>
          <w:szCs w:val="21"/>
          <w:lang w:bidi="he-IL"/>
        </w:rPr>
        <w:t>f</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rm</w:t>
      </w:r>
      <w:r w:rsidRPr="00FF6B11">
        <w:rPr>
          <w:rFonts w:ascii="Times New Roman" w:eastAsia="Times New Roman" w:hAnsi="Times New Roman" w:cs="Times New Roman"/>
          <w:color w:val="151517"/>
          <w:sz w:val="22"/>
          <w:szCs w:val="21"/>
          <w:lang w:bidi="he-IL"/>
        </w:rPr>
        <w:t>a</w:t>
      </w:r>
      <w:r w:rsidRPr="00FF6B11">
        <w:rPr>
          <w:rFonts w:ascii="Times New Roman" w:eastAsia="Times New Roman" w:hAnsi="Times New Roman" w:cs="Times New Roman"/>
          <w:color w:val="000003"/>
          <w:sz w:val="22"/>
          <w:szCs w:val="21"/>
          <w:lang w:bidi="he-IL"/>
        </w:rPr>
        <w:t>l r</w:t>
      </w:r>
      <w:r w:rsidRPr="00FF6B11">
        <w:rPr>
          <w:rFonts w:ascii="Times New Roman" w:eastAsia="Times New Roman" w:hAnsi="Times New Roman" w:cs="Times New Roman"/>
          <w:color w:val="151517"/>
          <w:sz w:val="22"/>
          <w:szCs w:val="21"/>
          <w:lang w:bidi="he-IL"/>
        </w:rPr>
        <w:t>eso</w:t>
      </w:r>
      <w:r w:rsidRPr="00FF6B11">
        <w:rPr>
          <w:rFonts w:ascii="Times New Roman" w:eastAsia="Times New Roman" w:hAnsi="Times New Roman" w:cs="Times New Roman"/>
          <w:color w:val="000003"/>
          <w:sz w:val="22"/>
          <w:szCs w:val="21"/>
          <w:lang w:bidi="he-IL"/>
        </w:rPr>
        <w:t>luti</w:t>
      </w:r>
      <w:r w:rsidRPr="00FF6B11">
        <w:rPr>
          <w:rFonts w:ascii="Times New Roman" w:eastAsia="Times New Roman" w:hAnsi="Times New Roman" w:cs="Times New Roman"/>
          <w:color w:val="151517"/>
          <w:sz w:val="22"/>
          <w:szCs w:val="21"/>
          <w:lang w:bidi="he-IL"/>
        </w:rPr>
        <w:t>o</w:t>
      </w:r>
      <w:r w:rsidRPr="00FF6B11">
        <w:rPr>
          <w:rFonts w:ascii="Times New Roman" w:eastAsia="Times New Roman" w:hAnsi="Times New Roman" w:cs="Times New Roman"/>
          <w:color w:val="000003"/>
          <w:sz w:val="22"/>
          <w:szCs w:val="21"/>
          <w:lang w:bidi="he-IL"/>
        </w:rPr>
        <w:t>n ma</w:t>
      </w:r>
      <w:r w:rsidRPr="00FF6B11">
        <w:rPr>
          <w:rFonts w:ascii="Times New Roman" w:eastAsia="Times New Roman" w:hAnsi="Times New Roman" w:cs="Times New Roman"/>
          <w:color w:val="151517"/>
          <w:sz w:val="22"/>
          <w:szCs w:val="21"/>
          <w:lang w:bidi="he-IL"/>
        </w:rPr>
        <w:t xml:space="preserve">y </w:t>
      </w:r>
      <w:r w:rsidRPr="00FF6B11">
        <w:rPr>
          <w:rFonts w:ascii="Times New Roman" w:eastAsia="Times New Roman" w:hAnsi="Times New Roman" w:cs="Times New Roman"/>
          <w:color w:val="000003"/>
          <w:sz w:val="22"/>
          <w:szCs w:val="21"/>
          <w:lang w:bidi="he-IL"/>
        </w:rPr>
        <w:t>b</w:t>
      </w:r>
      <w:r w:rsidRPr="00FF6B11">
        <w:rPr>
          <w:rFonts w:ascii="Times New Roman" w:eastAsia="Times New Roman" w:hAnsi="Times New Roman" w:cs="Times New Roman"/>
          <w:color w:val="151517"/>
          <w:sz w:val="22"/>
          <w:szCs w:val="21"/>
          <w:lang w:bidi="he-IL"/>
        </w:rPr>
        <w:t>e e</w:t>
      </w:r>
      <w:r w:rsidRPr="00FF6B11">
        <w:rPr>
          <w:rFonts w:ascii="Times New Roman" w:eastAsia="Times New Roman" w:hAnsi="Times New Roman" w:cs="Times New Roman"/>
          <w:color w:val="000003"/>
          <w:sz w:val="22"/>
          <w:szCs w:val="21"/>
          <w:lang w:bidi="he-IL"/>
        </w:rPr>
        <w:t>nd</w:t>
      </w:r>
      <w:r w:rsidRPr="00FF6B11">
        <w:rPr>
          <w:rFonts w:ascii="Times New Roman" w:eastAsia="Times New Roman" w:hAnsi="Times New Roman" w:cs="Times New Roman"/>
          <w:color w:val="151517"/>
          <w:sz w:val="22"/>
          <w:szCs w:val="21"/>
          <w:lang w:bidi="he-IL"/>
        </w:rPr>
        <w:t>e</w:t>
      </w:r>
      <w:r w:rsidRPr="00FF6B11">
        <w:rPr>
          <w:rFonts w:ascii="Times New Roman" w:eastAsia="Times New Roman" w:hAnsi="Times New Roman" w:cs="Times New Roman"/>
          <w:color w:val="000003"/>
          <w:sz w:val="22"/>
          <w:szCs w:val="21"/>
          <w:lang w:bidi="he-IL"/>
        </w:rPr>
        <w:t xml:space="preserve">d </w:t>
      </w:r>
      <w:r w:rsidRPr="00FF6B11">
        <w:rPr>
          <w:rFonts w:ascii="Times New Roman" w:eastAsia="Times New Roman" w:hAnsi="Times New Roman" w:cs="Times New Roman"/>
          <w:color w:val="151517"/>
          <w:sz w:val="22"/>
          <w:szCs w:val="21"/>
          <w:lang w:bidi="he-IL"/>
        </w:rPr>
        <w:t>at a</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151517"/>
          <w:sz w:val="22"/>
          <w:szCs w:val="21"/>
          <w:lang w:bidi="he-IL"/>
        </w:rPr>
        <w:t xml:space="preserve">y </w:t>
      </w:r>
      <w:r w:rsidRPr="00FF6B11">
        <w:rPr>
          <w:rFonts w:ascii="Times New Roman" w:eastAsia="Times New Roman" w:hAnsi="Times New Roman" w:cs="Times New Roman"/>
          <w:color w:val="000003"/>
          <w:sz w:val="22"/>
          <w:szCs w:val="21"/>
          <w:lang w:bidi="he-IL"/>
        </w:rPr>
        <w:t>tim</w:t>
      </w:r>
      <w:r w:rsidRPr="00FF6B11">
        <w:rPr>
          <w:rFonts w:ascii="Times New Roman" w:eastAsia="Times New Roman" w:hAnsi="Times New Roman" w:cs="Times New Roman"/>
          <w:color w:val="151517"/>
          <w:sz w:val="22"/>
          <w:szCs w:val="21"/>
          <w:lang w:bidi="he-IL"/>
        </w:rPr>
        <w:t>e a</w:t>
      </w:r>
      <w:r w:rsidRPr="00FF6B11">
        <w:rPr>
          <w:rFonts w:ascii="Times New Roman" w:eastAsia="Times New Roman" w:hAnsi="Times New Roman" w:cs="Times New Roman"/>
          <w:color w:val="000003"/>
          <w:sz w:val="22"/>
          <w:szCs w:val="21"/>
          <w:lang w:bidi="he-IL"/>
        </w:rPr>
        <w:t xml:space="preserve">nd </w:t>
      </w:r>
      <w:r w:rsidRPr="00FF6B11">
        <w:rPr>
          <w:rFonts w:ascii="Times New Roman" w:eastAsia="Times New Roman" w:hAnsi="Times New Roman" w:cs="Times New Roman"/>
          <w:color w:val="151517"/>
          <w:sz w:val="22"/>
          <w:szCs w:val="21"/>
          <w:lang w:bidi="he-IL"/>
        </w:rPr>
        <w:t>t</w:t>
      </w:r>
      <w:r w:rsidRPr="00FF6B11">
        <w:rPr>
          <w:rFonts w:ascii="Times New Roman" w:eastAsia="Times New Roman" w:hAnsi="Times New Roman" w:cs="Times New Roman"/>
          <w:color w:val="000003"/>
          <w:sz w:val="22"/>
          <w:szCs w:val="21"/>
          <w:lang w:bidi="he-IL"/>
        </w:rPr>
        <w:t>h</w:t>
      </w:r>
      <w:r w:rsidRPr="00FF6B11">
        <w:rPr>
          <w:rFonts w:ascii="Times New Roman" w:eastAsia="Times New Roman" w:hAnsi="Times New Roman" w:cs="Times New Roman"/>
          <w:color w:val="151517"/>
          <w:sz w:val="22"/>
          <w:szCs w:val="21"/>
          <w:lang w:bidi="he-IL"/>
        </w:rPr>
        <w:t>e comp</w:t>
      </w:r>
      <w:r w:rsidRPr="00FF6B11">
        <w:rPr>
          <w:rFonts w:ascii="Times New Roman" w:eastAsia="Times New Roman" w:hAnsi="Times New Roman" w:cs="Times New Roman"/>
          <w:color w:val="000003"/>
          <w:sz w:val="22"/>
          <w:szCs w:val="21"/>
          <w:lang w:bidi="he-IL"/>
        </w:rPr>
        <w:t>l</w:t>
      </w:r>
      <w:r w:rsidRPr="00FF6B11">
        <w:rPr>
          <w:rFonts w:ascii="Times New Roman" w:eastAsia="Times New Roman" w:hAnsi="Times New Roman" w:cs="Times New Roman"/>
          <w:color w:val="151517"/>
          <w:sz w:val="22"/>
          <w:szCs w:val="21"/>
          <w:lang w:bidi="he-IL"/>
        </w:rPr>
        <w:t>a</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na</w:t>
      </w:r>
      <w:r w:rsidRPr="00FF6B11">
        <w:rPr>
          <w:rFonts w:ascii="Times New Roman" w:eastAsia="Times New Roman" w:hAnsi="Times New Roman" w:cs="Times New Roman"/>
          <w:color w:val="000003"/>
          <w:sz w:val="22"/>
          <w:szCs w:val="21"/>
          <w:lang w:bidi="he-IL"/>
        </w:rPr>
        <w:t>n</w:t>
      </w:r>
      <w:r w:rsidRPr="00FF6B11">
        <w:rPr>
          <w:rFonts w:ascii="Times New Roman" w:eastAsia="Times New Roman" w:hAnsi="Times New Roman" w:cs="Times New Roman"/>
          <w:color w:val="151517"/>
          <w:sz w:val="22"/>
          <w:szCs w:val="21"/>
          <w:lang w:bidi="he-IL"/>
        </w:rPr>
        <w:t xml:space="preserve">t may </w:t>
      </w:r>
      <w:r w:rsidRPr="00FF6B11">
        <w:rPr>
          <w:rFonts w:ascii="Times New Roman" w:eastAsia="Times New Roman" w:hAnsi="Times New Roman" w:cs="Times New Roman"/>
          <w:color w:val="000003"/>
          <w:sz w:val="22"/>
          <w:szCs w:val="21"/>
          <w:lang w:bidi="he-IL"/>
        </w:rPr>
        <w:t>be</w:t>
      </w:r>
      <w:r w:rsidRPr="00FF6B11">
        <w:rPr>
          <w:rFonts w:ascii="Times New Roman" w:eastAsia="Times New Roman" w:hAnsi="Times New Roman" w:cs="Times New Roman"/>
          <w:color w:val="151517"/>
          <w:sz w:val="22"/>
          <w:szCs w:val="21"/>
          <w:lang w:bidi="he-IL"/>
        </w:rPr>
        <w:t>g</w:t>
      </w:r>
      <w:r w:rsidRPr="00FF6B11">
        <w:rPr>
          <w:rFonts w:ascii="Times New Roman" w:eastAsia="Times New Roman" w:hAnsi="Times New Roman" w:cs="Times New Roman"/>
          <w:color w:val="000003"/>
          <w:sz w:val="22"/>
          <w:szCs w:val="21"/>
          <w:lang w:bidi="he-IL"/>
        </w:rPr>
        <w:t xml:space="preserve">in </w:t>
      </w:r>
      <w:r w:rsidRPr="00FF6B11">
        <w:rPr>
          <w:rFonts w:ascii="Times New Roman" w:eastAsia="Times New Roman" w:hAnsi="Times New Roman" w:cs="Times New Roman"/>
          <w:color w:val="151517"/>
          <w:sz w:val="22"/>
          <w:szCs w:val="21"/>
          <w:lang w:bidi="he-IL"/>
        </w:rPr>
        <w:t>t</w:t>
      </w:r>
      <w:r w:rsidRPr="00FF6B11">
        <w:rPr>
          <w:rFonts w:ascii="Times New Roman" w:eastAsia="Times New Roman" w:hAnsi="Times New Roman" w:cs="Times New Roman"/>
          <w:color w:val="000003"/>
          <w:sz w:val="22"/>
          <w:szCs w:val="21"/>
          <w:lang w:bidi="he-IL"/>
        </w:rPr>
        <w:t>he f</w:t>
      </w:r>
      <w:r w:rsidRPr="00FF6B11">
        <w:rPr>
          <w:rFonts w:ascii="Times New Roman" w:eastAsia="Times New Roman" w:hAnsi="Times New Roman" w:cs="Times New Roman"/>
          <w:color w:val="151517"/>
          <w:sz w:val="22"/>
          <w:szCs w:val="21"/>
          <w:lang w:bidi="he-IL"/>
        </w:rPr>
        <w:t>or</w:t>
      </w:r>
      <w:r w:rsidRPr="00FF6B11">
        <w:rPr>
          <w:rFonts w:ascii="Times New Roman" w:eastAsia="Times New Roman" w:hAnsi="Times New Roman" w:cs="Times New Roman"/>
          <w:color w:val="000003"/>
          <w:sz w:val="22"/>
          <w:szCs w:val="21"/>
          <w:lang w:bidi="he-IL"/>
        </w:rPr>
        <w:t>m</w:t>
      </w:r>
      <w:r w:rsidRPr="00FF6B11">
        <w:rPr>
          <w:rFonts w:ascii="Times New Roman" w:eastAsia="Times New Roman" w:hAnsi="Times New Roman" w:cs="Times New Roman"/>
          <w:color w:val="151517"/>
          <w:sz w:val="22"/>
          <w:szCs w:val="21"/>
          <w:lang w:bidi="he-IL"/>
        </w:rPr>
        <w:t>a</w:t>
      </w:r>
      <w:r w:rsidRPr="00FF6B11">
        <w:rPr>
          <w:rFonts w:ascii="Times New Roman" w:eastAsia="Times New Roman" w:hAnsi="Times New Roman" w:cs="Times New Roman"/>
          <w:color w:val="000003"/>
          <w:sz w:val="22"/>
          <w:szCs w:val="21"/>
          <w:lang w:bidi="he-IL"/>
        </w:rPr>
        <w:t>l pr</w:t>
      </w:r>
      <w:r w:rsidRPr="00FF6B11">
        <w:rPr>
          <w:rFonts w:ascii="Times New Roman" w:eastAsia="Times New Roman" w:hAnsi="Times New Roman" w:cs="Times New Roman"/>
          <w:color w:val="151517"/>
          <w:sz w:val="22"/>
          <w:szCs w:val="21"/>
          <w:lang w:bidi="he-IL"/>
        </w:rPr>
        <w:t>oce</w:t>
      </w:r>
      <w:r w:rsidRPr="00FF6B11">
        <w:rPr>
          <w:rFonts w:ascii="Times New Roman" w:eastAsia="Times New Roman" w:hAnsi="Times New Roman" w:cs="Times New Roman"/>
          <w:color w:val="000003"/>
          <w:sz w:val="22"/>
          <w:szCs w:val="21"/>
          <w:lang w:bidi="he-IL"/>
        </w:rPr>
        <w:t>dur</w:t>
      </w:r>
      <w:r w:rsidRPr="00FF6B11">
        <w:rPr>
          <w:rFonts w:ascii="Times New Roman" w:eastAsia="Times New Roman" w:hAnsi="Times New Roman" w:cs="Times New Roman"/>
          <w:color w:val="151517"/>
          <w:sz w:val="22"/>
          <w:szCs w:val="21"/>
          <w:lang w:bidi="he-IL"/>
        </w:rPr>
        <w:t xml:space="preserve">e </w:t>
      </w:r>
      <w:r w:rsidRPr="00FF6B11">
        <w:rPr>
          <w:rFonts w:ascii="Times New Roman" w:eastAsia="Times New Roman" w:hAnsi="Times New Roman" w:cs="Times New Roman"/>
          <w:color w:val="000003"/>
          <w:sz w:val="22"/>
          <w:szCs w:val="21"/>
          <w:lang w:bidi="he-IL"/>
        </w:rPr>
        <w:t>b</w:t>
      </w:r>
      <w:r w:rsidRPr="00FF6B11">
        <w:rPr>
          <w:rFonts w:ascii="Times New Roman" w:eastAsia="Times New Roman" w:hAnsi="Times New Roman" w:cs="Times New Roman"/>
          <w:color w:val="151517"/>
          <w:sz w:val="22"/>
          <w:szCs w:val="21"/>
          <w:lang w:bidi="he-IL"/>
        </w:rPr>
        <w:t xml:space="preserve">y </w:t>
      </w:r>
      <w:r w:rsidRPr="00FF6B11">
        <w:rPr>
          <w:rFonts w:ascii="Times New Roman" w:eastAsia="Times New Roman" w:hAnsi="Times New Roman" w:cs="Times New Roman"/>
          <w:color w:val="000003"/>
          <w:sz w:val="22"/>
          <w:szCs w:val="21"/>
          <w:lang w:bidi="he-IL"/>
        </w:rPr>
        <w:t>submittin</w:t>
      </w:r>
      <w:r w:rsidRPr="00FF6B11">
        <w:rPr>
          <w:rFonts w:ascii="Times New Roman" w:eastAsia="Times New Roman" w:hAnsi="Times New Roman" w:cs="Times New Roman"/>
          <w:color w:val="151517"/>
          <w:sz w:val="22"/>
          <w:szCs w:val="21"/>
          <w:lang w:bidi="he-IL"/>
        </w:rPr>
        <w:t>g a w</w:t>
      </w:r>
      <w:r w:rsidRPr="00FF6B11">
        <w:rPr>
          <w:rFonts w:ascii="Times New Roman" w:eastAsia="Times New Roman" w:hAnsi="Times New Roman" w:cs="Times New Roman"/>
          <w:color w:val="000003"/>
          <w:sz w:val="22"/>
          <w:szCs w:val="21"/>
          <w:lang w:bidi="he-IL"/>
        </w:rPr>
        <w:t>r</w:t>
      </w:r>
      <w:r w:rsidRPr="00FF6B11">
        <w:rPr>
          <w:rFonts w:ascii="Times New Roman" w:eastAsia="Times New Roman" w:hAnsi="Times New Roman" w:cs="Times New Roman"/>
          <w:color w:val="151517"/>
          <w:sz w:val="22"/>
          <w:szCs w:val="21"/>
          <w:lang w:bidi="he-IL"/>
        </w:rPr>
        <w:t>it</w:t>
      </w:r>
      <w:r w:rsidRPr="00FF6B11">
        <w:rPr>
          <w:rFonts w:ascii="Times New Roman" w:eastAsia="Times New Roman" w:hAnsi="Times New Roman" w:cs="Times New Roman"/>
          <w:color w:val="000003"/>
          <w:sz w:val="22"/>
          <w:szCs w:val="21"/>
          <w:lang w:bidi="he-IL"/>
        </w:rPr>
        <w:t>te</w:t>
      </w:r>
      <w:r w:rsidRPr="00FF6B11">
        <w:rPr>
          <w:rFonts w:ascii="Times New Roman" w:eastAsia="Times New Roman" w:hAnsi="Times New Roman" w:cs="Times New Roman"/>
          <w:color w:val="151517"/>
          <w:sz w:val="22"/>
          <w:szCs w:val="21"/>
          <w:lang w:bidi="he-IL"/>
        </w:rPr>
        <w:t>n gr</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eva</w:t>
      </w:r>
      <w:r w:rsidRPr="00FF6B11">
        <w:rPr>
          <w:rFonts w:ascii="Times New Roman" w:eastAsia="Times New Roman" w:hAnsi="Times New Roman" w:cs="Times New Roman"/>
          <w:color w:val="000003"/>
          <w:sz w:val="22"/>
          <w:szCs w:val="21"/>
          <w:lang w:bidi="he-IL"/>
        </w:rPr>
        <w:t xml:space="preserve">nce form </w:t>
      </w:r>
      <w:r w:rsidRPr="00FF6B11">
        <w:rPr>
          <w:rFonts w:ascii="Times New Roman" w:eastAsia="Times New Roman" w:hAnsi="Times New Roman" w:cs="Times New Roman"/>
          <w:color w:val="151517"/>
          <w:sz w:val="22"/>
          <w:szCs w:val="21"/>
          <w:lang w:bidi="he-IL"/>
        </w:rPr>
        <w:t>w</w:t>
      </w:r>
      <w:r w:rsidRPr="00FF6B11">
        <w:rPr>
          <w:rFonts w:ascii="Times New Roman" w:eastAsia="Times New Roman" w:hAnsi="Times New Roman" w:cs="Times New Roman"/>
          <w:color w:val="000003"/>
          <w:sz w:val="22"/>
          <w:szCs w:val="21"/>
          <w:lang w:bidi="he-IL"/>
        </w:rPr>
        <w:t>i</w:t>
      </w:r>
      <w:r w:rsidRPr="00FF6B11">
        <w:rPr>
          <w:rFonts w:ascii="Times New Roman" w:eastAsia="Times New Roman" w:hAnsi="Times New Roman" w:cs="Times New Roman"/>
          <w:color w:val="151517"/>
          <w:sz w:val="22"/>
          <w:szCs w:val="21"/>
          <w:lang w:bidi="he-IL"/>
        </w:rPr>
        <w:t>t</w:t>
      </w:r>
      <w:r w:rsidRPr="00FF6B11">
        <w:rPr>
          <w:rFonts w:ascii="Times New Roman" w:eastAsia="Times New Roman" w:hAnsi="Times New Roman" w:cs="Times New Roman"/>
          <w:color w:val="000003"/>
          <w:sz w:val="22"/>
          <w:szCs w:val="21"/>
          <w:lang w:bidi="he-IL"/>
        </w:rPr>
        <w:t xml:space="preserve">hin </w:t>
      </w:r>
      <w:r w:rsidRPr="00FF6B11">
        <w:rPr>
          <w:rFonts w:ascii="Times New Roman" w:eastAsia="Times New Roman" w:hAnsi="Times New Roman" w:cs="Times New Roman"/>
          <w:color w:val="151517"/>
          <w:sz w:val="22"/>
          <w:szCs w:val="21"/>
          <w:lang w:bidi="he-IL"/>
        </w:rPr>
        <w:t xml:space="preserve">30 days of </w:t>
      </w:r>
      <w:r w:rsidRPr="00FF6B11">
        <w:rPr>
          <w:rFonts w:ascii="Times New Roman" w:eastAsia="Times New Roman" w:hAnsi="Times New Roman" w:cs="Times New Roman"/>
          <w:color w:val="000003"/>
          <w:sz w:val="22"/>
          <w:szCs w:val="21"/>
          <w:lang w:bidi="he-IL"/>
        </w:rPr>
        <w:t>the polic</w:t>
      </w:r>
      <w:r w:rsidRPr="00FF6B11">
        <w:rPr>
          <w:rFonts w:ascii="Times New Roman" w:eastAsia="Times New Roman" w:hAnsi="Times New Roman" w:cs="Times New Roman"/>
          <w:color w:val="151517"/>
          <w:sz w:val="22"/>
          <w:szCs w:val="21"/>
          <w:lang w:bidi="he-IL"/>
        </w:rPr>
        <w:t xml:space="preserve">y </w:t>
      </w:r>
      <w:r w:rsidRPr="00FF6B11">
        <w:rPr>
          <w:rFonts w:ascii="Times New Roman" w:eastAsia="Times New Roman" w:hAnsi="Times New Roman" w:cs="Times New Roman"/>
          <w:color w:val="000003"/>
          <w:sz w:val="22"/>
          <w:szCs w:val="21"/>
          <w:lang w:bidi="he-IL"/>
        </w:rPr>
        <w:t xml:space="preserve">decision. Grievance forms are available in the office of the vice president for Academic Affairs. </w:t>
      </w:r>
    </w:p>
    <w:p w14:paraId="65A66100" w14:textId="77777777" w:rsidR="00FF6B11" w:rsidRPr="00FF6B11" w:rsidRDefault="00FF6B11" w:rsidP="00FF6B11">
      <w:pPr>
        <w:widowControl w:val="0"/>
        <w:numPr>
          <w:ilvl w:val="0"/>
          <w:numId w:val="18"/>
        </w:numPr>
        <w:autoSpaceDE w:val="0"/>
        <w:autoSpaceDN w:val="0"/>
        <w:adjustRightInd w:val="0"/>
        <w:spacing w:before="9" w:line="264" w:lineRule="exact"/>
        <w:ind w:left="1156" w:right="134" w:hanging="422"/>
        <w:rPr>
          <w:rFonts w:ascii="Times New Roman" w:eastAsia="Times New Roman" w:hAnsi="Times New Roman" w:cs="Times New Roman"/>
          <w:color w:val="000003"/>
          <w:sz w:val="22"/>
          <w:szCs w:val="21"/>
          <w:lang w:bidi="he-IL"/>
        </w:rPr>
      </w:pPr>
      <w:r w:rsidRPr="00FF6B11">
        <w:rPr>
          <w:rFonts w:ascii="Times New Roman" w:eastAsia="Times New Roman" w:hAnsi="Times New Roman" w:cs="Times New Roman"/>
          <w:color w:val="000003"/>
          <w:sz w:val="22"/>
          <w:szCs w:val="21"/>
          <w:lang w:bidi="he-IL"/>
        </w:rPr>
        <w:t xml:space="preserve">The student may then make a request within fifteen working days for a hearing with the vice president for Academic Affairs to review the formal grievance. </w:t>
      </w:r>
    </w:p>
    <w:p w14:paraId="3AE43C4E" w14:textId="77777777" w:rsidR="00FF6B11" w:rsidRPr="00FF6B11" w:rsidRDefault="00FF6B11" w:rsidP="00FF6B11">
      <w:pPr>
        <w:widowControl w:val="0"/>
        <w:numPr>
          <w:ilvl w:val="0"/>
          <w:numId w:val="18"/>
        </w:numPr>
        <w:autoSpaceDE w:val="0"/>
        <w:autoSpaceDN w:val="0"/>
        <w:adjustRightInd w:val="0"/>
        <w:spacing w:before="4" w:line="268" w:lineRule="exact"/>
        <w:ind w:left="1151" w:hanging="417"/>
        <w:rPr>
          <w:rFonts w:ascii="Times New Roman" w:eastAsia="Times New Roman" w:hAnsi="Times New Roman" w:cs="Times New Roman"/>
          <w:color w:val="000003"/>
          <w:sz w:val="22"/>
          <w:szCs w:val="21"/>
          <w:lang w:bidi="he-IL"/>
        </w:rPr>
      </w:pPr>
      <w:r w:rsidRPr="00FF6B11">
        <w:rPr>
          <w:rFonts w:ascii="Times New Roman" w:eastAsia="Times New Roman" w:hAnsi="Times New Roman" w:cs="Times New Roman"/>
          <w:color w:val="000003"/>
          <w:sz w:val="22"/>
          <w:szCs w:val="21"/>
          <w:lang w:bidi="he-IL"/>
        </w:rPr>
        <w:t xml:space="preserve">If the complaint is not satisfactorily resolved with the vice president, the student may then request, within fifteen working days, a hearing with the Academic Affairs Council of the university. </w:t>
      </w:r>
    </w:p>
    <w:p w14:paraId="60EA471D" w14:textId="77777777" w:rsidR="00FF6B11" w:rsidRPr="00FF6B11" w:rsidRDefault="00FF6B11" w:rsidP="00FF6B11">
      <w:pPr>
        <w:widowControl w:val="0"/>
        <w:autoSpaceDE w:val="0"/>
        <w:autoSpaceDN w:val="0"/>
        <w:adjustRightInd w:val="0"/>
        <w:spacing w:before="4" w:line="264" w:lineRule="exact"/>
        <w:ind w:left="28" w:right="268"/>
        <w:rPr>
          <w:rFonts w:ascii="Times New Roman" w:eastAsia="Times New Roman" w:hAnsi="Times New Roman" w:cs="Times New Roman"/>
          <w:color w:val="000003"/>
          <w:sz w:val="22"/>
          <w:szCs w:val="21"/>
          <w:lang w:bidi="he-IL"/>
        </w:rPr>
      </w:pPr>
      <w:r w:rsidRPr="00FF6B11">
        <w:rPr>
          <w:rFonts w:ascii="Times New Roman" w:eastAsia="Times New Roman" w:hAnsi="Times New Roman" w:cs="Times New Roman"/>
          <w:color w:val="000003"/>
          <w:sz w:val="22"/>
          <w:szCs w:val="21"/>
          <w:lang w:bidi="he-IL"/>
        </w:rPr>
        <w:t xml:space="preserve">The decision of the Academic Affairs Council will be made within fifteen working days of such a request and will be final in all academic policy disputes. </w:t>
      </w:r>
    </w:p>
    <w:p w14:paraId="16B70804" w14:textId="77777777" w:rsidR="00FF6B11" w:rsidRPr="00FF6B11" w:rsidRDefault="00FF6B11" w:rsidP="00FF6B11">
      <w:pPr>
        <w:widowControl w:val="0"/>
        <w:autoSpaceDE w:val="0"/>
        <w:autoSpaceDN w:val="0"/>
        <w:adjustRightInd w:val="0"/>
        <w:spacing w:before="4" w:line="264" w:lineRule="exact"/>
        <w:ind w:left="28" w:right="268"/>
        <w:rPr>
          <w:rFonts w:ascii="Times New Roman" w:eastAsia="Times New Roman" w:hAnsi="Times New Roman" w:cs="Times New Roman"/>
          <w:color w:val="000003"/>
          <w:sz w:val="22"/>
          <w:szCs w:val="21"/>
          <w:lang w:bidi="he-IL"/>
        </w:rPr>
      </w:pPr>
      <w:r w:rsidRPr="00FF6B11">
        <w:rPr>
          <w:rFonts w:ascii="Times New Roman" w:eastAsia="Times New Roman" w:hAnsi="Times New Roman" w:cs="Times New Roman"/>
          <w:color w:val="000003"/>
          <w:sz w:val="22"/>
          <w:szCs w:val="21"/>
          <w:lang w:bidi="he-IL"/>
        </w:rPr>
        <w:t xml:space="preserve">The complainant will be notified of results at each step of the grievance process. All grievances, with all papers, recommendations, and decisions related to federal or state regulations, will be reported to the vice president for Academic Affairs in whose office all files will be kept. </w:t>
      </w:r>
    </w:p>
    <w:p w14:paraId="06BB4B30" w14:textId="77777777" w:rsidR="00FF6B11" w:rsidRPr="00FF6B11" w:rsidRDefault="00FF6B11" w:rsidP="00FF6B11">
      <w:pPr>
        <w:widowControl w:val="0"/>
        <w:autoSpaceDE w:val="0"/>
        <w:autoSpaceDN w:val="0"/>
        <w:adjustRightInd w:val="0"/>
        <w:spacing w:before="9" w:line="259" w:lineRule="exact"/>
        <w:ind w:left="18" w:right="129"/>
        <w:rPr>
          <w:rFonts w:ascii="Times New Roman" w:eastAsia="Times New Roman" w:hAnsi="Times New Roman" w:cs="Times New Roman"/>
          <w:color w:val="000003"/>
          <w:sz w:val="22"/>
          <w:szCs w:val="21"/>
          <w:lang w:bidi="he-IL"/>
        </w:rPr>
      </w:pPr>
      <w:r w:rsidRPr="00FF6B11">
        <w:rPr>
          <w:rFonts w:ascii="Times New Roman" w:eastAsia="Times New Roman" w:hAnsi="Times New Roman" w:cs="Times New Roman"/>
          <w:color w:val="000003"/>
          <w:sz w:val="22"/>
          <w:szCs w:val="21"/>
          <w:lang w:bidi="he-IL"/>
        </w:rPr>
        <w:t xml:space="preserve">Because grievance and appeal processes are private university administrative hearings, legal counselor representation is inappropriate. </w:t>
      </w:r>
    </w:p>
    <w:p w14:paraId="5A4019B9" w14:textId="77777777" w:rsidR="00FF6B11" w:rsidRPr="00FF6B11" w:rsidRDefault="00FF6B11" w:rsidP="00FF6B11">
      <w:pPr>
        <w:widowControl w:val="0"/>
        <w:autoSpaceDE w:val="0"/>
        <w:autoSpaceDN w:val="0"/>
        <w:adjustRightInd w:val="0"/>
        <w:spacing w:before="628" w:line="268" w:lineRule="exact"/>
        <w:ind w:left="3623"/>
        <w:outlineLvl w:val="1"/>
        <w:rPr>
          <w:rFonts w:ascii="Times New Roman" w:eastAsia="Times New Roman" w:hAnsi="Times New Roman" w:cs="Times New Roman"/>
          <w:b/>
          <w:bCs/>
          <w:color w:val="FF0000"/>
          <w:sz w:val="25"/>
          <w:szCs w:val="25"/>
          <w:u w:val="single"/>
          <w:lang w:bidi="he-IL"/>
        </w:rPr>
      </w:pPr>
    </w:p>
    <w:p w14:paraId="6827AB44" w14:textId="77777777" w:rsidR="00FF6B11" w:rsidRPr="00FF6B11" w:rsidRDefault="00FF6B11" w:rsidP="00FF6B11">
      <w:pPr>
        <w:widowControl w:val="0"/>
        <w:autoSpaceDE w:val="0"/>
        <w:autoSpaceDN w:val="0"/>
        <w:adjustRightInd w:val="0"/>
        <w:spacing w:before="628" w:line="268" w:lineRule="exact"/>
        <w:ind w:left="3623"/>
        <w:outlineLvl w:val="1"/>
        <w:rPr>
          <w:rFonts w:ascii="Times New Roman" w:eastAsia="Times New Roman" w:hAnsi="Times New Roman" w:cs="Times New Roman"/>
          <w:b/>
          <w:bCs/>
          <w:color w:val="FF0000"/>
          <w:sz w:val="25"/>
          <w:szCs w:val="25"/>
          <w:u w:val="single"/>
          <w:lang w:bidi="he-IL"/>
        </w:rPr>
      </w:pPr>
    </w:p>
    <w:p w14:paraId="54E24078" w14:textId="5F8B66E3" w:rsidR="00FF6B11" w:rsidRDefault="00FF6B11" w:rsidP="00FF6B11">
      <w:pPr>
        <w:widowControl w:val="0"/>
        <w:autoSpaceDE w:val="0"/>
        <w:autoSpaceDN w:val="0"/>
        <w:adjustRightInd w:val="0"/>
        <w:spacing w:before="628" w:line="268" w:lineRule="exact"/>
        <w:ind w:left="3623"/>
        <w:outlineLvl w:val="1"/>
        <w:rPr>
          <w:rFonts w:ascii="Times New Roman" w:eastAsia="Times New Roman" w:hAnsi="Times New Roman" w:cs="Times New Roman"/>
          <w:b/>
          <w:bCs/>
          <w:color w:val="FF0000"/>
          <w:sz w:val="25"/>
          <w:szCs w:val="25"/>
          <w:u w:val="single"/>
          <w:lang w:bidi="he-IL"/>
        </w:rPr>
      </w:pPr>
    </w:p>
    <w:p w14:paraId="01F6FE5E" w14:textId="7B88FED6" w:rsidR="00FE327F" w:rsidRDefault="00FE327F" w:rsidP="00FF6B11">
      <w:pPr>
        <w:widowControl w:val="0"/>
        <w:autoSpaceDE w:val="0"/>
        <w:autoSpaceDN w:val="0"/>
        <w:adjustRightInd w:val="0"/>
        <w:spacing w:before="628" w:line="268" w:lineRule="exact"/>
        <w:ind w:left="3623"/>
        <w:outlineLvl w:val="1"/>
        <w:rPr>
          <w:rFonts w:ascii="Times New Roman" w:eastAsia="Times New Roman" w:hAnsi="Times New Roman" w:cs="Times New Roman"/>
          <w:b/>
          <w:bCs/>
          <w:color w:val="FF0000"/>
          <w:sz w:val="25"/>
          <w:szCs w:val="25"/>
          <w:u w:val="single"/>
          <w:lang w:bidi="he-IL"/>
        </w:rPr>
      </w:pPr>
    </w:p>
    <w:p w14:paraId="51A55BC4" w14:textId="4FBE6111" w:rsidR="00FE327F" w:rsidRDefault="00FE327F" w:rsidP="00FF6B11">
      <w:pPr>
        <w:widowControl w:val="0"/>
        <w:autoSpaceDE w:val="0"/>
        <w:autoSpaceDN w:val="0"/>
        <w:adjustRightInd w:val="0"/>
        <w:spacing w:before="628" w:line="268" w:lineRule="exact"/>
        <w:ind w:left="3623"/>
        <w:outlineLvl w:val="1"/>
        <w:rPr>
          <w:rFonts w:ascii="Times New Roman" w:eastAsia="Times New Roman" w:hAnsi="Times New Roman" w:cs="Times New Roman"/>
          <w:b/>
          <w:bCs/>
          <w:color w:val="FF0000"/>
          <w:sz w:val="25"/>
          <w:szCs w:val="25"/>
          <w:u w:val="single"/>
          <w:lang w:bidi="he-IL"/>
        </w:rPr>
      </w:pPr>
    </w:p>
    <w:p w14:paraId="559EB479" w14:textId="447E63FE" w:rsidR="00FE327F" w:rsidRDefault="00FE327F" w:rsidP="00FF6B11">
      <w:pPr>
        <w:widowControl w:val="0"/>
        <w:autoSpaceDE w:val="0"/>
        <w:autoSpaceDN w:val="0"/>
        <w:adjustRightInd w:val="0"/>
        <w:spacing w:before="628" w:line="268" w:lineRule="exact"/>
        <w:ind w:left="3623"/>
        <w:outlineLvl w:val="1"/>
        <w:rPr>
          <w:rFonts w:ascii="Times New Roman" w:eastAsia="Times New Roman" w:hAnsi="Times New Roman" w:cs="Times New Roman"/>
          <w:b/>
          <w:bCs/>
          <w:color w:val="FF0000"/>
          <w:sz w:val="25"/>
          <w:szCs w:val="25"/>
          <w:u w:val="single"/>
          <w:lang w:bidi="he-IL"/>
        </w:rPr>
      </w:pPr>
    </w:p>
    <w:p w14:paraId="7E6289EB" w14:textId="4034418F" w:rsidR="00FE327F" w:rsidRPr="00FE327F" w:rsidRDefault="00FE327F" w:rsidP="00FE327F">
      <w:pPr>
        <w:widowControl w:val="0"/>
        <w:autoSpaceDE w:val="0"/>
        <w:autoSpaceDN w:val="0"/>
        <w:adjustRightInd w:val="0"/>
        <w:spacing w:before="628" w:line="268" w:lineRule="exact"/>
        <w:ind w:left="3623"/>
        <w:outlineLvl w:val="1"/>
        <w:rPr>
          <w:rFonts w:ascii="Times New Roman" w:eastAsia="Times New Roman" w:hAnsi="Times New Roman" w:cs="Times New Roman"/>
          <w:b/>
          <w:bCs/>
          <w:color w:val="FF0000"/>
          <w:sz w:val="25"/>
          <w:szCs w:val="25"/>
          <w:u w:val="single"/>
          <w:lang w:bidi="he-IL"/>
        </w:rPr>
      </w:pPr>
      <w:bookmarkStart w:id="21" w:name="_Toc117786215"/>
      <w:r w:rsidRPr="00FE327F">
        <w:rPr>
          <w:rFonts w:ascii="Times New Roman" w:eastAsia="Times New Roman" w:hAnsi="Times New Roman" w:cs="Times New Roman"/>
          <w:b/>
          <w:bCs/>
          <w:color w:val="FF0000"/>
          <w:sz w:val="25"/>
          <w:szCs w:val="25"/>
          <w:u w:val="single"/>
          <w:lang w:bidi="he-IL"/>
        </w:rPr>
        <w:t>University Services</w:t>
      </w:r>
      <w:bookmarkEnd w:id="21"/>
      <w:r w:rsidRPr="00FE327F">
        <w:rPr>
          <w:rFonts w:ascii="Times New Roman" w:eastAsia="Times New Roman" w:hAnsi="Times New Roman" w:cs="Times New Roman"/>
          <w:b/>
          <w:bCs/>
          <w:color w:val="FF0000"/>
          <w:sz w:val="25"/>
          <w:szCs w:val="25"/>
          <w:u w:val="single"/>
          <w:lang w:bidi="he-IL"/>
        </w:rPr>
        <w:t xml:space="preserve"> </w:t>
      </w:r>
    </w:p>
    <w:p w14:paraId="255205F1" w14:textId="77777777" w:rsidR="00FE327F" w:rsidRPr="00FE327F" w:rsidRDefault="00FE327F" w:rsidP="00FE327F">
      <w:pPr>
        <w:widowControl w:val="0"/>
        <w:autoSpaceDE w:val="0"/>
        <w:autoSpaceDN w:val="0"/>
        <w:adjustRightInd w:val="0"/>
        <w:spacing w:before="292" w:line="264" w:lineRule="exact"/>
        <w:ind w:left="18"/>
        <w:rPr>
          <w:rFonts w:ascii="Times New Roman" w:eastAsia="Calibri" w:hAnsi="Times New Roman" w:cs="Times New Roman"/>
          <w:color w:val="000000"/>
          <w:sz w:val="22"/>
        </w:rPr>
      </w:pPr>
      <w:bookmarkStart w:id="22" w:name="_Toc49163323"/>
      <w:r w:rsidRPr="00FE327F">
        <w:rPr>
          <w:rFonts w:ascii="Times New Roman" w:eastAsia="Times New Roman" w:hAnsi="Times New Roman" w:cs="Times New Roman"/>
          <w:color w:val="000000"/>
          <w:sz w:val="22"/>
        </w:rPr>
        <w:t xml:space="preserve">Unless otherwise noted as Marion or Indianapolis Campus (i.e. Marion on-Campus Housing), all university services are available to all onsite and online students. </w:t>
      </w:r>
    </w:p>
    <w:p w14:paraId="56BAB4E8" w14:textId="77777777" w:rsidR="00FE327F" w:rsidRPr="00FE327F" w:rsidRDefault="00FE327F" w:rsidP="00FE327F">
      <w:pPr>
        <w:widowControl w:val="0"/>
        <w:autoSpaceDE w:val="0"/>
        <w:autoSpaceDN w:val="0"/>
        <w:adjustRightInd w:val="0"/>
        <w:spacing w:before="292" w:line="264" w:lineRule="exact"/>
        <w:ind w:left="18"/>
        <w:outlineLvl w:val="2"/>
        <w:rPr>
          <w:rFonts w:ascii="Times New Roman" w:eastAsia="Times New Roman" w:hAnsi="Times New Roman" w:cs="Times New Roman"/>
          <w:b/>
          <w:bCs/>
          <w:color w:val="C00000"/>
          <w:sz w:val="25"/>
          <w:szCs w:val="25"/>
          <w:lang w:bidi="he-IL"/>
        </w:rPr>
      </w:pPr>
      <w:bookmarkStart w:id="23" w:name="_Toc117786216"/>
      <w:r w:rsidRPr="00FE327F">
        <w:rPr>
          <w:rFonts w:ascii="Times New Roman" w:eastAsia="Times New Roman" w:hAnsi="Times New Roman" w:cs="Times New Roman"/>
          <w:b/>
          <w:bCs/>
          <w:color w:val="C00000"/>
          <w:sz w:val="25"/>
          <w:szCs w:val="25"/>
          <w:lang w:bidi="he-IL"/>
        </w:rPr>
        <w:t>Financial Aid</w:t>
      </w:r>
      <w:bookmarkEnd w:id="23"/>
      <w:r w:rsidRPr="00FE327F">
        <w:rPr>
          <w:rFonts w:ascii="Times New Roman" w:eastAsia="Times New Roman" w:hAnsi="Times New Roman" w:cs="Times New Roman"/>
          <w:b/>
          <w:bCs/>
          <w:color w:val="C00000"/>
          <w:sz w:val="25"/>
          <w:szCs w:val="25"/>
          <w:lang w:bidi="he-IL"/>
        </w:rPr>
        <w:t xml:space="preserve"> </w:t>
      </w:r>
    </w:p>
    <w:p w14:paraId="53BB17A0" w14:textId="77777777" w:rsidR="00FE327F" w:rsidRPr="00FE327F" w:rsidRDefault="00FE327F" w:rsidP="00FE327F">
      <w:pPr>
        <w:widowControl w:val="0"/>
        <w:autoSpaceDE w:val="0"/>
        <w:autoSpaceDN w:val="0"/>
        <w:adjustRightInd w:val="0"/>
        <w:spacing w:before="14" w:line="264" w:lineRule="exact"/>
        <w:ind w:left="9" w:right="28"/>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 xml:space="preserve">The Financial Aid Office is located upstairs in the Student Center in Marion, and is open Monday through Friday 8:00 AM to 5:00 PM. Our staff is available to talk with you regarding the affordability of attending Indiana Wesleyan. To best serve you, we assign a counselor who will work with you throughout your time at IWU. </w:t>
      </w:r>
    </w:p>
    <w:p w14:paraId="4B862BD1" w14:textId="77777777" w:rsidR="00FE327F" w:rsidRPr="00FE327F" w:rsidRDefault="00FE327F" w:rsidP="00FE327F">
      <w:pPr>
        <w:widowControl w:val="0"/>
        <w:autoSpaceDE w:val="0"/>
        <w:autoSpaceDN w:val="0"/>
        <w:adjustRightInd w:val="0"/>
        <w:spacing w:before="14" w:line="264" w:lineRule="exact"/>
        <w:ind w:left="9" w:right="28"/>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 xml:space="preserve">Financial Aid may be available in the form of scholarships, grants, student employment and loans. You must file a FAFSA (Free Application for Federal Student Aid) by the institutional deadline each year to help hold your eligibility for state and institutional money. Not all scholarships require a FAFSA, but we do encourage everyone to file this application at least the first year. </w:t>
      </w:r>
    </w:p>
    <w:p w14:paraId="754BD0D5" w14:textId="77777777" w:rsidR="00FE327F" w:rsidRPr="00FE327F" w:rsidRDefault="00FE327F" w:rsidP="00FE327F">
      <w:pPr>
        <w:widowControl w:val="0"/>
        <w:autoSpaceDE w:val="0"/>
        <w:autoSpaceDN w:val="0"/>
        <w:adjustRightInd w:val="0"/>
        <w:spacing w:before="14" w:line="264" w:lineRule="exact"/>
        <w:ind w:left="9" w:right="28"/>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 xml:space="preserve">We understand that graduate education is expensive and our staff is here to assist in exploring all the options available to assist in paying for this investment. We realize that sometimes circumstances arise that might change your financial ability to pay (for instance: loss of job, change of marital status, etc.). Our staff is available to talk with you if you are experiencing difficult times. </w:t>
      </w:r>
    </w:p>
    <w:p w14:paraId="78976865" w14:textId="77777777" w:rsidR="00FE327F" w:rsidRPr="00FE327F" w:rsidRDefault="00FE327F" w:rsidP="00FE327F">
      <w:pPr>
        <w:widowControl w:val="0"/>
        <w:autoSpaceDE w:val="0"/>
        <w:autoSpaceDN w:val="0"/>
        <w:adjustRightInd w:val="0"/>
        <w:spacing w:line="264" w:lineRule="exact"/>
        <w:ind w:left="695"/>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 xml:space="preserve">For more information regarding: </w:t>
      </w:r>
    </w:p>
    <w:p w14:paraId="638CF5FB" w14:textId="77777777" w:rsidR="00FE327F" w:rsidRPr="00FE327F" w:rsidRDefault="00FE327F" w:rsidP="00FE327F">
      <w:pPr>
        <w:widowControl w:val="0"/>
        <w:numPr>
          <w:ilvl w:val="0"/>
          <w:numId w:val="19"/>
        </w:numPr>
        <w:autoSpaceDE w:val="0"/>
        <w:autoSpaceDN w:val="0"/>
        <w:adjustRightInd w:val="0"/>
        <w:spacing w:line="264" w:lineRule="exact"/>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 xml:space="preserve">Financial Aid Deadlines </w:t>
      </w:r>
    </w:p>
    <w:p w14:paraId="31C591CD" w14:textId="77777777" w:rsidR="00FE327F" w:rsidRPr="00FE327F" w:rsidRDefault="00FE327F" w:rsidP="00FE327F">
      <w:pPr>
        <w:widowControl w:val="0"/>
        <w:numPr>
          <w:ilvl w:val="0"/>
          <w:numId w:val="19"/>
        </w:numPr>
        <w:autoSpaceDE w:val="0"/>
        <w:autoSpaceDN w:val="0"/>
        <w:adjustRightInd w:val="0"/>
        <w:spacing w:line="264" w:lineRule="exact"/>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 xml:space="preserve">Your assigned financial aid counselor </w:t>
      </w:r>
    </w:p>
    <w:p w14:paraId="0377235E" w14:textId="77777777" w:rsidR="00FE327F" w:rsidRPr="00FE327F" w:rsidRDefault="00FE327F" w:rsidP="00FE327F">
      <w:pPr>
        <w:widowControl w:val="0"/>
        <w:numPr>
          <w:ilvl w:val="0"/>
          <w:numId w:val="19"/>
        </w:numPr>
        <w:autoSpaceDE w:val="0"/>
        <w:autoSpaceDN w:val="0"/>
        <w:adjustRightInd w:val="0"/>
        <w:spacing w:line="264" w:lineRule="exact"/>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 xml:space="preserve">The FAFSA Application </w:t>
      </w:r>
    </w:p>
    <w:p w14:paraId="0C9481FA" w14:textId="77777777" w:rsidR="00FE327F" w:rsidRPr="00FE327F" w:rsidRDefault="00FE327F" w:rsidP="00FE327F">
      <w:pPr>
        <w:widowControl w:val="0"/>
        <w:numPr>
          <w:ilvl w:val="0"/>
          <w:numId w:val="19"/>
        </w:numPr>
        <w:autoSpaceDE w:val="0"/>
        <w:autoSpaceDN w:val="0"/>
        <w:adjustRightInd w:val="0"/>
        <w:spacing w:line="264" w:lineRule="exact"/>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 xml:space="preserve">Specific scholarships available </w:t>
      </w:r>
    </w:p>
    <w:p w14:paraId="384B0978" w14:textId="77777777" w:rsidR="00FE327F" w:rsidRPr="00FE327F" w:rsidRDefault="00FE327F" w:rsidP="00FE327F">
      <w:pPr>
        <w:widowControl w:val="0"/>
        <w:numPr>
          <w:ilvl w:val="0"/>
          <w:numId w:val="19"/>
        </w:numPr>
        <w:autoSpaceDE w:val="0"/>
        <w:autoSpaceDN w:val="0"/>
        <w:adjustRightInd w:val="0"/>
        <w:spacing w:line="264" w:lineRule="exact"/>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 xml:space="preserve">Scholarship renewal criteria </w:t>
      </w:r>
    </w:p>
    <w:p w14:paraId="31B71C88" w14:textId="77777777" w:rsidR="00FE327F" w:rsidRPr="00FE327F" w:rsidRDefault="00FE327F" w:rsidP="00FE327F">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 xml:space="preserve">Please contact our office at 765-677-2116 or email </w:t>
      </w:r>
      <w:hyperlink r:id="rId88" w:history="1">
        <w:r w:rsidRPr="00FE327F">
          <w:rPr>
            <w:rFonts w:ascii="Times New Roman" w:eastAsia="Times New Roman" w:hAnsi="Times New Roman" w:cs="Times New Roman"/>
            <w:color w:val="0000FF"/>
            <w:sz w:val="22"/>
            <w:szCs w:val="21"/>
            <w:u w:val="single"/>
            <w:lang w:bidi="he-IL"/>
          </w:rPr>
          <w:t>finaid@indwes.edu</w:t>
        </w:r>
      </w:hyperlink>
    </w:p>
    <w:bookmarkEnd w:id="22"/>
    <w:p w14:paraId="742FB993" w14:textId="7C8369E2" w:rsidR="007737F6" w:rsidRDefault="007737F6" w:rsidP="00FE327F">
      <w:pPr>
        <w:widowControl w:val="0"/>
        <w:autoSpaceDE w:val="0"/>
        <w:autoSpaceDN w:val="0"/>
        <w:adjustRightInd w:val="0"/>
        <w:spacing w:before="345" w:line="273" w:lineRule="exact"/>
        <w:ind w:left="62" w:right="63"/>
        <w:outlineLvl w:val="2"/>
        <w:rPr>
          <w:rFonts w:ascii="Times New Roman" w:eastAsia="Times New Roman" w:hAnsi="Times New Roman" w:cs="Times New Roman"/>
          <w:b/>
          <w:bCs/>
          <w:color w:val="C00000"/>
          <w:sz w:val="25"/>
          <w:szCs w:val="25"/>
          <w:lang w:bidi="he-IL"/>
        </w:rPr>
      </w:pPr>
    </w:p>
    <w:p w14:paraId="588203D4" w14:textId="3BDE861D" w:rsidR="00921C99" w:rsidRDefault="00921C99" w:rsidP="00FE327F">
      <w:pPr>
        <w:widowControl w:val="0"/>
        <w:autoSpaceDE w:val="0"/>
        <w:autoSpaceDN w:val="0"/>
        <w:adjustRightInd w:val="0"/>
        <w:spacing w:before="345" w:line="273" w:lineRule="exact"/>
        <w:ind w:left="62" w:right="63"/>
        <w:outlineLvl w:val="2"/>
        <w:rPr>
          <w:rFonts w:ascii="Times New Roman" w:eastAsia="Times New Roman" w:hAnsi="Times New Roman" w:cs="Times New Roman"/>
          <w:b/>
          <w:bCs/>
          <w:color w:val="C00000"/>
          <w:sz w:val="25"/>
          <w:szCs w:val="25"/>
          <w:lang w:bidi="he-IL"/>
        </w:rPr>
      </w:pPr>
    </w:p>
    <w:p w14:paraId="62CBC998" w14:textId="34464235" w:rsidR="00921C99" w:rsidRDefault="00921C99" w:rsidP="00FE327F">
      <w:pPr>
        <w:widowControl w:val="0"/>
        <w:autoSpaceDE w:val="0"/>
        <w:autoSpaceDN w:val="0"/>
        <w:adjustRightInd w:val="0"/>
        <w:spacing w:before="345" w:line="273" w:lineRule="exact"/>
        <w:ind w:left="62" w:right="63"/>
        <w:outlineLvl w:val="2"/>
        <w:rPr>
          <w:rFonts w:ascii="Times New Roman" w:eastAsia="Times New Roman" w:hAnsi="Times New Roman" w:cs="Times New Roman"/>
          <w:b/>
          <w:bCs/>
          <w:color w:val="C00000"/>
          <w:sz w:val="25"/>
          <w:szCs w:val="25"/>
          <w:lang w:bidi="he-IL"/>
        </w:rPr>
      </w:pPr>
    </w:p>
    <w:p w14:paraId="0666C2A0" w14:textId="77777777" w:rsidR="00921C99" w:rsidRDefault="00921C99" w:rsidP="00FE327F">
      <w:pPr>
        <w:widowControl w:val="0"/>
        <w:autoSpaceDE w:val="0"/>
        <w:autoSpaceDN w:val="0"/>
        <w:adjustRightInd w:val="0"/>
        <w:spacing w:before="345" w:line="273" w:lineRule="exact"/>
        <w:ind w:left="62" w:right="63"/>
        <w:outlineLvl w:val="2"/>
        <w:rPr>
          <w:rFonts w:ascii="Times New Roman" w:eastAsia="Times New Roman" w:hAnsi="Times New Roman" w:cs="Times New Roman"/>
          <w:b/>
          <w:bCs/>
          <w:color w:val="C00000"/>
          <w:sz w:val="25"/>
          <w:szCs w:val="25"/>
          <w:lang w:bidi="he-IL"/>
        </w:rPr>
      </w:pPr>
    </w:p>
    <w:p w14:paraId="2196AA71" w14:textId="77777777" w:rsidR="007737F6" w:rsidRDefault="007737F6" w:rsidP="00FE327F">
      <w:pPr>
        <w:widowControl w:val="0"/>
        <w:autoSpaceDE w:val="0"/>
        <w:autoSpaceDN w:val="0"/>
        <w:adjustRightInd w:val="0"/>
        <w:spacing w:before="345" w:line="273" w:lineRule="exact"/>
        <w:ind w:left="62" w:right="63"/>
        <w:outlineLvl w:val="2"/>
        <w:rPr>
          <w:rFonts w:ascii="Times New Roman" w:eastAsia="Times New Roman" w:hAnsi="Times New Roman" w:cs="Times New Roman"/>
          <w:b/>
          <w:bCs/>
          <w:color w:val="C00000"/>
          <w:sz w:val="25"/>
          <w:szCs w:val="25"/>
          <w:lang w:bidi="he-IL"/>
        </w:rPr>
      </w:pPr>
    </w:p>
    <w:p w14:paraId="4C8A7788" w14:textId="77777777" w:rsidR="007737F6" w:rsidRDefault="007737F6" w:rsidP="00FE327F">
      <w:pPr>
        <w:widowControl w:val="0"/>
        <w:autoSpaceDE w:val="0"/>
        <w:autoSpaceDN w:val="0"/>
        <w:adjustRightInd w:val="0"/>
        <w:spacing w:before="345" w:line="273" w:lineRule="exact"/>
        <w:ind w:left="62" w:right="63"/>
        <w:outlineLvl w:val="2"/>
        <w:rPr>
          <w:rFonts w:ascii="Times New Roman" w:eastAsia="Times New Roman" w:hAnsi="Times New Roman" w:cs="Times New Roman"/>
          <w:b/>
          <w:bCs/>
          <w:color w:val="C00000"/>
          <w:sz w:val="25"/>
          <w:szCs w:val="25"/>
          <w:lang w:bidi="he-IL"/>
        </w:rPr>
      </w:pPr>
    </w:p>
    <w:p w14:paraId="0290E8A3" w14:textId="77777777" w:rsidR="007737F6" w:rsidRDefault="007737F6" w:rsidP="00FE327F">
      <w:pPr>
        <w:widowControl w:val="0"/>
        <w:autoSpaceDE w:val="0"/>
        <w:autoSpaceDN w:val="0"/>
        <w:adjustRightInd w:val="0"/>
        <w:spacing w:before="345" w:line="273" w:lineRule="exact"/>
        <w:ind w:left="62" w:right="63"/>
        <w:outlineLvl w:val="2"/>
        <w:rPr>
          <w:rFonts w:ascii="Times New Roman" w:eastAsia="Times New Roman" w:hAnsi="Times New Roman" w:cs="Times New Roman"/>
          <w:b/>
          <w:bCs/>
          <w:color w:val="C00000"/>
          <w:sz w:val="25"/>
          <w:szCs w:val="25"/>
          <w:lang w:bidi="he-IL"/>
        </w:rPr>
      </w:pPr>
    </w:p>
    <w:p w14:paraId="121E9838" w14:textId="77777777" w:rsidR="007737F6" w:rsidRDefault="007737F6" w:rsidP="00FE327F">
      <w:pPr>
        <w:widowControl w:val="0"/>
        <w:autoSpaceDE w:val="0"/>
        <w:autoSpaceDN w:val="0"/>
        <w:adjustRightInd w:val="0"/>
        <w:spacing w:before="345" w:line="273" w:lineRule="exact"/>
        <w:ind w:left="62" w:right="63"/>
        <w:outlineLvl w:val="2"/>
        <w:rPr>
          <w:rFonts w:ascii="Times New Roman" w:eastAsia="Times New Roman" w:hAnsi="Times New Roman" w:cs="Times New Roman"/>
          <w:b/>
          <w:bCs/>
          <w:color w:val="C00000"/>
          <w:sz w:val="25"/>
          <w:szCs w:val="25"/>
          <w:lang w:bidi="he-IL"/>
        </w:rPr>
      </w:pPr>
    </w:p>
    <w:p w14:paraId="4C4E778C" w14:textId="77777777" w:rsidR="007737F6" w:rsidRDefault="007737F6" w:rsidP="00FE327F">
      <w:pPr>
        <w:widowControl w:val="0"/>
        <w:autoSpaceDE w:val="0"/>
        <w:autoSpaceDN w:val="0"/>
        <w:adjustRightInd w:val="0"/>
        <w:spacing w:before="345" w:line="273" w:lineRule="exact"/>
        <w:ind w:left="62" w:right="63"/>
        <w:outlineLvl w:val="2"/>
        <w:rPr>
          <w:rFonts w:ascii="Times New Roman" w:eastAsia="Times New Roman" w:hAnsi="Times New Roman" w:cs="Times New Roman"/>
          <w:b/>
          <w:bCs/>
          <w:color w:val="C00000"/>
          <w:sz w:val="25"/>
          <w:szCs w:val="25"/>
          <w:lang w:bidi="he-IL"/>
        </w:rPr>
      </w:pPr>
    </w:p>
    <w:p w14:paraId="1A8B8CC8" w14:textId="77777777" w:rsidR="007737F6" w:rsidRDefault="007737F6" w:rsidP="00FE327F">
      <w:pPr>
        <w:widowControl w:val="0"/>
        <w:autoSpaceDE w:val="0"/>
        <w:autoSpaceDN w:val="0"/>
        <w:adjustRightInd w:val="0"/>
        <w:spacing w:before="345" w:line="273" w:lineRule="exact"/>
        <w:ind w:left="62" w:right="63"/>
        <w:outlineLvl w:val="2"/>
        <w:rPr>
          <w:rFonts w:ascii="Times New Roman" w:eastAsia="Times New Roman" w:hAnsi="Times New Roman" w:cs="Times New Roman"/>
          <w:b/>
          <w:bCs/>
          <w:color w:val="C00000"/>
          <w:sz w:val="25"/>
          <w:szCs w:val="25"/>
          <w:lang w:bidi="he-IL"/>
        </w:rPr>
      </w:pPr>
    </w:p>
    <w:p w14:paraId="096B1AA8" w14:textId="33A0AC67" w:rsidR="00FE327F" w:rsidRPr="00FE327F" w:rsidRDefault="00FE327F" w:rsidP="00FE327F">
      <w:pPr>
        <w:widowControl w:val="0"/>
        <w:autoSpaceDE w:val="0"/>
        <w:autoSpaceDN w:val="0"/>
        <w:adjustRightInd w:val="0"/>
        <w:spacing w:before="345" w:line="273" w:lineRule="exact"/>
        <w:ind w:left="62" w:right="63"/>
        <w:outlineLvl w:val="2"/>
        <w:rPr>
          <w:rFonts w:ascii="Times New Roman" w:eastAsia="Times New Roman" w:hAnsi="Times New Roman" w:cs="Times New Roman"/>
          <w:b/>
          <w:bCs/>
          <w:color w:val="C00000"/>
          <w:sz w:val="25"/>
          <w:szCs w:val="25"/>
          <w:lang w:bidi="he-IL"/>
        </w:rPr>
      </w:pPr>
      <w:bookmarkStart w:id="24" w:name="_Toc117786218"/>
      <w:r w:rsidRPr="00FE327F">
        <w:rPr>
          <w:rFonts w:ascii="Times New Roman" w:eastAsia="Times New Roman" w:hAnsi="Times New Roman" w:cs="Times New Roman"/>
          <w:b/>
          <w:bCs/>
          <w:color w:val="C00000"/>
          <w:sz w:val="25"/>
          <w:szCs w:val="25"/>
          <w:lang w:bidi="he-IL"/>
        </w:rPr>
        <w:lastRenderedPageBreak/>
        <w:t>Library Services: Off Campus Library Services</w:t>
      </w:r>
      <w:bookmarkEnd w:id="24"/>
    </w:p>
    <w:p w14:paraId="6CEA4EA5" w14:textId="77777777" w:rsidR="00FE327F" w:rsidRPr="00FE327F" w:rsidRDefault="00FE327F" w:rsidP="00FE327F">
      <w:pPr>
        <w:spacing w:line="270" w:lineRule="atLeast"/>
        <w:rPr>
          <w:rFonts w:ascii="Georgia" w:eastAsia="Times New Roman" w:hAnsi="Georgia" w:cs="Calibri"/>
          <w:b/>
          <w:color w:val="000000"/>
          <w:sz w:val="20"/>
          <w:szCs w:val="20"/>
        </w:rPr>
      </w:pPr>
    </w:p>
    <w:p w14:paraId="6816B609" w14:textId="6D5C5CC4" w:rsidR="007737F6" w:rsidRPr="007737F6" w:rsidRDefault="007737F6" w:rsidP="007737F6">
      <w:pPr>
        <w:widowControl w:val="0"/>
        <w:autoSpaceDE w:val="0"/>
        <w:autoSpaceDN w:val="0"/>
        <w:adjustRightInd w:val="0"/>
        <w:spacing w:before="254" w:line="273" w:lineRule="exact"/>
        <w:ind w:left="62" w:right="63"/>
        <w:outlineLvl w:val="2"/>
        <w:rPr>
          <w:rFonts w:ascii="Times New Roman" w:eastAsia="Times New Roman" w:hAnsi="Times New Roman" w:cs="Times New Roman"/>
          <w:color w:val="000003"/>
          <w:sz w:val="22"/>
          <w:lang w:bidi="he-IL"/>
        </w:rPr>
      </w:pPr>
      <w:bookmarkStart w:id="25" w:name="_Toc117786219"/>
      <w:r w:rsidRPr="007737F6">
        <w:rPr>
          <w:rFonts w:ascii="Times New Roman" w:eastAsia="Times New Roman" w:hAnsi="Times New Roman" w:cs="Times New Roman"/>
          <w:color w:val="000003"/>
          <w:sz w:val="22"/>
          <w:lang w:bidi="he-IL"/>
        </w:rPr>
        <w:t>Utilizing the resources available through IWU’s Jackson Library is critical to thriving and succeeding in your graduate program. It is important that you become familiar with them and learn to navigate the library website early in your first semester. You will rely on these resources to successfully complete assignments and facilitate your professional development.</w:t>
      </w:r>
      <w:bookmarkEnd w:id="25"/>
    </w:p>
    <w:p w14:paraId="4A5275C0" w14:textId="77777777" w:rsidR="007737F6" w:rsidRPr="007737F6" w:rsidRDefault="007737F6" w:rsidP="007737F6">
      <w:pPr>
        <w:widowControl w:val="0"/>
        <w:autoSpaceDE w:val="0"/>
        <w:autoSpaceDN w:val="0"/>
        <w:adjustRightInd w:val="0"/>
        <w:spacing w:before="254" w:line="273" w:lineRule="exact"/>
        <w:ind w:left="62" w:right="63"/>
        <w:outlineLvl w:val="2"/>
        <w:rPr>
          <w:rFonts w:ascii="Times New Roman" w:eastAsia="Times New Roman" w:hAnsi="Times New Roman" w:cs="Times New Roman"/>
          <w:color w:val="000003"/>
          <w:sz w:val="22"/>
          <w:lang w:bidi="he-IL"/>
        </w:rPr>
      </w:pPr>
      <w:bookmarkStart w:id="26" w:name="_Toc117786220"/>
      <w:r w:rsidRPr="007737F6">
        <w:rPr>
          <w:rFonts w:ascii="Times New Roman" w:eastAsia="Times New Roman" w:hAnsi="Times New Roman" w:cs="Times New Roman"/>
          <w:color w:val="000003"/>
          <w:sz w:val="22"/>
          <w:lang w:bidi="he-IL"/>
        </w:rPr>
        <w:t xml:space="preserve">In this workshop, you will learn about Jackson Library by navigating the site. In addition, please browse through the Graduate Counseling Research Guide for an overview of the resources available:  </w:t>
      </w:r>
      <w:hyperlink r:id="rId89" w:history="1">
        <w:r w:rsidRPr="007737F6">
          <w:rPr>
            <w:rFonts w:ascii="Times New Roman" w:eastAsia="Times New Roman" w:hAnsi="Times New Roman" w:cs="Times New Roman"/>
            <w:color w:val="0000FF"/>
            <w:sz w:val="22"/>
            <w:u w:val="single"/>
            <w:lang w:bidi="he-IL"/>
          </w:rPr>
          <w:t>https://indwes.libguides.com/gradcounseling</w:t>
        </w:r>
        <w:bookmarkEnd w:id="26"/>
      </w:hyperlink>
    </w:p>
    <w:p w14:paraId="587C119A" w14:textId="523206B1" w:rsidR="007737F6" w:rsidRPr="007737F6" w:rsidRDefault="007737F6" w:rsidP="007737F6">
      <w:pPr>
        <w:widowControl w:val="0"/>
        <w:autoSpaceDE w:val="0"/>
        <w:autoSpaceDN w:val="0"/>
        <w:adjustRightInd w:val="0"/>
        <w:spacing w:before="254" w:line="273" w:lineRule="exact"/>
        <w:ind w:left="62" w:right="63"/>
        <w:outlineLvl w:val="2"/>
        <w:rPr>
          <w:rFonts w:ascii="Times New Roman" w:eastAsia="Times New Roman" w:hAnsi="Times New Roman" w:cs="Times New Roman"/>
          <w:color w:val="000003"/>
          <w:sz w:val="22"/>
          <w:lang w:bidi="he-IL"/>
        </w:rPr>
      </w:pPr>
      <w:bookmarkStart w:id="27" w:name="_Toc117786221"/>
      <w:r w:rsidRPr="007737F6">
        <w:rPr>
          <w:rFonts w:ascii="Times New Roman" w:eastAsia="Times New Roman" w:hAnsi="Times New Roman" w:cs="Times New Roman"/>
          <w:color w:val="000003"/>
          <w:sz w:val="22"/>
          <w:lang w:bidi="he-IL"/>
        </w:rPr>
        <w:t>Accessing Library Resources</w:t>
      </w:r>
      <w:bookmarkEnd w:id="27"/>
    </w:p>
    <w:p w14:paraId="2ABC2C65" w14:textId="77777777" w:rsidR="007737F6" w:rsidRPr="007737F6" w:rsidRDefault="007737F6" w:rsidP="00785E90">
      <w:pPr>
        <w:widowControl w:val="0"/>
        <w:numPr>
          <w:ilvl w:val="0"/>
          <w:numId w:val="49"/>
        </w:numPr>
        <w:autoSpaceDE w:val="0"/>
        <w:autoSpaceDN w:val="0"/>
        <w:adjustRightInd w:val="0"/>
        <w:spacing w:before="254" w:line="273" w:lineRule="exact"/>
        <w:ind w:right="63"/>
        <w:outlineLvl w:val="2"/>
        <w:rPr>
          <w:rFonts w:ascii="Times New Roman" w:eastAsia="Times New Roman" w:hAnsi="Times New Roman" w:cs="Times New Roman"/>
          <w:color w:val="000003"/>
          <w:sz w:val="22"/>
          <w:lang w:bidi="he-IL"/>
        </w:rPr>
      </w:pPr>
      <w:bookmarkStart w:id="28" w:name="_Toc117786222"/>
      <w:r w:rsidRPr="007737F6">
        <w:rPr>
          <w:rFonts w:ascii="Times New Roman" w:eastAsia="Times New Roman" w:hAnsi="Times New Roman" w:cs="Times New Roman"/>
          <w:color w:val="000003"/>
          <w:sz w:val="22"/>
          <w:lang w:bidi="he-IL"/>
        </w:rPr>
        <w:t xml:space="preserve">Go to  </w:t>
      </w:r>
      <w:hyperlink r:id="rId90" w:history="1">
        <w:r w:rsidRPr="007737F6">
          <w:rPr>
            <w:rFonts w:ascii="Times New Roman" w:eastAsia="Times New Roman" w:hAnsi="Times New Roman" w:cs="Times New Roman"/>
            <w:color w:val="0000FF"/>
            <w:sz w:val="22"/>
            <w:u w:val="single"/>
            <w:lang w:bidi="he-IL"/>
          </w:rPr>
          <w:t>https://library.indwes.edu/</w:t>
        </w:r>
        <w:bookmarkEnd w:id="28"/>
      </w:hyperlink>
    </w:p>
    <w:p w14:paraId="0FFFE44E" w14:textId="6F5AC268" w:rsidR="007737F6" w:rsidRPr="007737F6" w:rsidRDefault="007737F6" w:rsidP="00785E90">
      <w:pPr>
        <w:widowControl w:val="0"/>
        <w:numPr>
          <w:ilvl w:val="0"/>
          <w:numId w:val="49"/>
        </w:numPr>
        <w:autoSpaceDE w:val="0"/>
        <w:autoSpaceDN w:val="0"/>
        <w:adjustRightInd w:val="0"/>
        <w:spacing w:before="254" w:line="273" w:lineRule="exact"/>
        <w:ind w:right="63"/>
        <w:outlineLvl w:val="2"/>
        <w:rPr>
          <w:rFonts w:ascii="Times New Roman" w:eastAsia="Times New Roman" w:hAnsi="Times New Roman" w:cs="Times New Roman"/>
          <w:color w:val="000003"/>
          <w:sz w:val="22"/>
          <w:lang w:bidi="he-IL"/>
        </w:rPr>
      </w:pPr>
      <w:bookmarkStart w:id="29" w:name="_Toc117786223"/>
      <w:r w:rsidRPr="007737F6">
        <w:rPr>
          <w:rFonts w:ascii="Times New Roman" w:eastAsia="Times New Roman" w:hAnsi="Times New Roman" w:cs="Times New Roman"/>
          <w:color w:val="000003"/>
          <w:sz w:val="22"/>
          <w:lang w:bidi="he-IL"/>
        </w:rPr>
        <w:t>At the top of the library homepage, select </w:t>
      </w:r>
      <w:r w:rsidRPr="007737F6">
        <w:rPr>
          <w:rFonts w:ascii="Times New Roman" w:eastAsia="Times New Roman" w:hAnsi="Times New Roman" w:cs="Times New Roman"/>
          <w:b/>
          <w:bCs/>
          <w:color w:val="000003"/>
          <w:sz w:val="22"/>
          <w:lang w:bidi="he-IL"/>
        </w:rPr>
        <w:t>Research Guides</w:t>
      </w:r>
      <w:r w:rsidRPr="007737F6">
        <w:rPr>
          <w:rFonts w:ascii="Times New Roman" w:eastAsia="Times New Roman" w:hAnsi="Times New Roman" w:cs="Times New Roman"/>
          <w:color w:val="000003"/>
          <w:sz w:val="22"/>
          <w:lang w:bidi="he-IL"/>
        </w:rPr>
        <w:t>.</w:t>
      </w:r>
      <w:bookmarkEnd w:id="29"/>
    </w:p>
    <w:p w14:paraId="66E62DFE" w14:textId="47A83F88" w:rsidR="007737F6" w:rsidRPr="007737F6" w:rsidRDefault="007737F6" w:rsidP="00785E90">
      <w:pPr>
        <w:widowControl w:val="0"/>
        <w:numPr>
          <w:ilvl w:val="0"/>
          <w:numId w:val="49"/>
        </w:numPr>
        <w:autoSpaceDE w:val="0"/>
        <w:autoSpaceDN w:val="0"/>
        <w:adjustRightInd w:val="0"/>
        <w:spacing w:before="254" w:line="273" w:lineRule="exact"/>
        <w:ind w:right="63"/>
        <w:outlineLvl w:val="2"/>
        <w:rPr>
          <w:rFonts w:ascii="Times New Roman" w:eastAsia="Times New Roman" w:hAnsi="Times New Roman" w:cs="Times New Roman"/>
          <w:color w:val="000003"/>
          <w:sz w:val="22"/>
          <w:lang w:bidi="he-IL"/>
        </w:rPr>
      </w:pPr>
      <w:bookmarkStart w:id="30" w:name="_Toc117786224"/>
      <w:r w:rsidRPr="007737F6">
        <w:rPr>
          <w:rFonts w:ascii="Times New Roman" w:eastAsia="Times New Roman" w:hAnsi="Times New Roman" w:cs="Times New Roman"/>
          <w:color w:val="000003"/>
          <w:sz w:val="22"/>
          <w:lang w:bidi="he-IL"/>
        </w:rPr>
        <w:t>Scroll down and select </w:t>
      </w:r>
      <w:r w:rsidRPr="007737F6">
        <w:rPr>
          <w:rFonts w:ascii="Times New Roman" w:eastAsia="Times New Roman" w:hAnsi="Times New Roman" w:cs="Times New Roman"/>
          <w:b/>
          <w:bCs/>
          <w:color w:val="000003"/>
          <w:sz w:val="22"/>
          <w:lang w:bidi="he-IL"/>
        </w:rPr>
        <w:t>“Graduate Counseling</w:t>
      </w:r>
      <w:r w:rsidRPr="007737F6">
        <w:rPr>
          <w:rFonts w:ascii="Times New Roman" w:eastAsia="Times New Roman" w:hAnsi="Times New Roman" w:cs="Times New Roman"/>
          <w:color w:val="000003"/>
          <w:sz w:val="22"/>
          <w:lang w:bidi="he-IL"/>
        </w:rPr>
        <w:t>.”</w:t>
      </w:r>
      <w:bookmarkEnd w:id="30"/>
    </w:p>
    <w:p w14:paraId="277F692E" w14:textId="425ACD43" w:rsidR="007737F6" w:rsidRPr="007737F6" w:rsidRDefault="007737F6" w:rsidP="00785E90">
      <w:pPr>
        <w:widowControl w:val="0"/>
        <w:numPr>
          <w:ilvl w:val="0"/>
          <w:numId w:val="49"/>
        </w:numPr>
        <w:autoSpaceDE w:val="0"/>
        <w:autoSpaceDN w:val="0"/>
        <w:adjustRightInd w:val="0"/>
        <w:spacing w:before="254" w:line="273" w:lineRule="exact"/>
        <w:ind w:right="63"/>
        <w:outlineLvl w:val="2"/>
        <w:rPr>
          <w:rFonts w:ascii="Times New Roman" w:eastAsia="Times New Roman" w:hAnsi="Times New Roman" w:cs="Times New Roman"/>
          <w:color w:val="000003"/>
          <w:sz w:val="22"/>
          <w:lang w:bidi="he-IL"/>
        </w:rPr>
      </w:pPr>
      <w:bookmarkStart w:id="31" w:name="_Toc117786225"/>
      <w:r w:rsidRPr="007737F6">
        <w:rPr>
          <w:rFonts w:ascii="Times New Roman" w:eastAsia="Times New Roman" w:hAnsi="Times New Roman" w:cs="Times New Roman"/>
          <w:color w:val="000003"/>
          <w:sz w:val="22"/>
          <w:lang w:bidi="he-IL"/>
        </w:rPr>
        <w:t>Explore the Research Guide to become more familiar with library resources.</w:t>
      </w:r>
      <w:bookmarkEnd w:id="31"/>
    </w:p>
    <w:p w14:paraId="5DF2BF82" w14:textId="60522F59" w:rsidR="007737F6" w:rsidRPr="007737F6" w:rsidRDefault="007737F6" w:rsidP="00785E90">
      <w:pPr>
        <w:widowControl w:val="0"/>
        <w:numPr>
          <w:ilvl w:val="0"/>
          <w:numId w:val="49"/>
        </w:numPr>
        <w:autoSpaceDE w:val="0"/>
        <w:autoSpaceDN w:val="0"/>
        <w:adjustRightInd w:val="0"/>
        <w:spacing w:before="254" w:line="273" w:lineRule="exact"/>
        <w:ind w:right="63"/>
        <w:outlineLvl w:val="2"/>
        <w:rPr>
          <w:rFonts w:ascii="Times New Roman" w:eastAsia="Times New Roman" w:hAnsi="Times New Roman" w:cs="Times New Roman"/>
          <w:color w:val="000003"/>
          <w:sz w:val="22"/>
          <w:lang w:bidi="he-IL"/>
        </w:rPr>
      </w:pPr>
      <w:bookmarkStart w:id="32" w:name="_Toc117786226"/>
      <w:r w:rsidRPr="007737F6">
        <w:rPr>
          <w:rFonts w:ascii="Times New Roman" w:eastAsia="Times New Roman" w:hAnsi="Times New Roman" w:cs="Times New Roman"/>
          <w:color w:val="000003"/>
          <w:sz w:val="22"/>
          <w:lang w:bidi="he-IL"/>
        </w:rPr>
        <w:t>Make use of all the Jackson Library resources to enhance your studies.</w:t>
      </w:r>
      <w:bookmarkEnd w:id="32"/>
    </w:p>
    <w:p w14:paraId="44A9C81A" w14:textId="77777777" w:rsidR="007737F6" w:rsidRPr="007737F6" w:rsidRDefault="007737F6" w:rsidP="007737F6">
      <w:pPr>
        <w:widowControl w:val="0"/>
        <w:autoSpaceDE w:val="0"/>
        <w:autoSpaceDN w:val="0"/>
        <w:adjustRightInd w:val="0"/>
        <w:spacing w:before="254" w:line="273" w:lineRule="exact"/>
        <w:ind w:left="62" w:right="63"/>
        <w:outlineLvl w:val="2"/>
        <w:rPr>
          <w:rFonts w:ascii="Times New Roman" w:eastAsia="Times New Roman" w:hAnsi="Times New Roman" w:cs="Times New Roman"/>
          <w:color w:val="000003"/>
          <w:sz w:val="22"/>
          <w:lang w:bidi="he-IL"/>
        </w:rPr>
      </w:pPr>
      <w:bookmarkStart w:id="33" w:name="_Toc117786227"/>
      <w:r w:rsidRPr="007737F6">
        <w:rPr>
          <w:rFonts w:ascii="Times New Roman" w:eastAsia="Times New Roman" w:hAnsi="Times New Roman" w:cs="Times New Roman"/>
          <w:b/>
          <w:bCs/>
          <w:color w:val="000003"/>
          <w:sz w:val="22"/>
          <w:lang w:bidi="he-IL"/>
        </w:rPr>
        <w:t>Jackson Library Hours</w:t>
      </w:r>
      <w:r w:rsidRPr="007737F6">
        <w:rPr>
          <w:rFonts w:ascii="Times New Roman" w:eastAsia="Times New Roman" w:hAnsi="Times New Roman" w:cs="Times New Roman"/>
          <w:color w:val="000003"/>
          <w:sz w:val="22"/>
          <w:lang w:bidi="he-IL"/>
        </w:rPr>
        <w:t xml:space="preserve"> (semester) –  </w:t>
      </w:r>
      <w:hyperlink r:id="rId91" w:history="1">
        <w:r w:rsidRPr="007737F6">
          <w:rPr>
            <w:rFonts w:ascii="Times New Roman" w:eastAsia="Times New Roman" w:hAnsi="Times New Roman" w:cs="Times New Roman"/>
            <w:color w:val="0000FF"/>
            <w:sz w:val="22"/>
            <w:u w:val="single"/>
            <w:lang w:bidi="he-IL"/>
          </w:rPr>
          <w:t>https://indwes.libguides.com/hours</w:t>
        </w:r>
        <w:bookmarkEnd w:id="33"/>
      </w:hyperlink>
    </w:p>
    <w:p w14:paraId="406E5A2C" w14:textId="11293961" w:rsidR="007737F6" w:rsidRPr="007737F6" w:rsidRDefault="007737F6" w:rsidP="007737F6">
      <w:pPr>
        <w:widowControl w:val="0"/>
        <w:autoSpaceDE w:val="0"/>
        <w:autoSpaceDN w:val="0"/>
        <w:adjustRightInd w:val="0"/>
        <w:spacing w:before="254" w:line="273" w:lineRule="exact"/>
        <w:ind w:left="62" w:right="63"/>
        <w:outlineLvl w:val="2"/>
        <w:rPr>
          <w:rFonts w:ascii="Times New Roman" w:eastAsia="Times New Roman" w:hAnsi="Times New Roman" w:cs="Times New Roman"/>
          <w:color w:val="000003"/>
          <w:sz w:val="22"/>
          <w:lang w:bidi="he-IL"/>
        </w:rPr>
      </w:pPr>
      <w:bookmarkStart w:id="34" w:name="_Toc117786228"/>
      <w:r w:rsidRPr="007737F6">
        <w:rPr>
          <w:rFonts w:ascii="Times New Roman" w:eastAsia="Times New Roman" w:hAnsi="Times New Roman" w:cs="Times New Roman"/>
          <w:color w:val="000003"/>
          <w:sz w:val="22"/>
          <w:lang w:bidi="he-IL"/>
        </w:rPr>
        <w:t>Monday - Thursday: 7:30 am to midnight</w:t>
      </w:r>
      <w:bookmarkEnd w:id="34"/>
    </w:p>
    <w:p w14:paraId="648623D2" w14:textId="67A4A7B5" w:rsidR="007737F6" w:rsidRPr="007737F6" w:rsidRDefault="007737F6" w:rsidP="007737F6">
      <w:pPr>
        <w:widowControl w:val="0"/>
        <w:autoSpaceDE w:val="0"/>
        <w:autoSpaceDN w:val="0"/>
        <w:adjustRightInd w:val="0"/>
        <w:spacing w:before="254" w:line="273" w:lineRule="exact"/>
        <w:ind w:left="62" w:right="63"/>
        <w:outlineLvl w:val="2"/>
        <w:rPr>
          <w:rFonts w:ascii="Times New Roman" w:eastAsia="Times New Roman" w:hAnsi="Times New Roman" w:cs="Times New Roman"/>
          <w:color w:val="000003"/>
          <w:sz w:val="22"/>
          <w:lang w:bidi="he-IL"/>
        </w:rPr>
      </w:pPr>
      <w:bookmarkStart w:id="35" w:name="_Toc117786229"/>
      <w:r w:rsidRPr="007737F6">
        <w:rPr>
          <w:rFonts w:ascii="Times New Roman" w:eastAsia="Times New Roman" w:hAnsi="Times New Roman" w:cs="Times New Roman"/>
          <w:color w:val="000003"/>
          <w:sz w:val="22"/>
          <w:lang w:bidi="he-IL"/>
        </w:rPr>
        <w:t>Friday: 7:30 am to 6:00 pm</w:t>
      </w:r>
      <w:bookmarkEnd w:id="35"/>
    </w:p>
    <w:p w14:paraId="09192754" w14:textId="7A82AC43" w:rsidR="007737F6" w:rsidRPr="007737F6" w:rsidRDefault="007737F6" w:rsidP="007737F6">
      <w:pPr>
        <w:widowControl w:val="0"/>
        <w:autoSpaceDE w:val="0"/>
        <w:autoSpaceDN w:val="0"/>
        <w:adjustRightInd w:val="0"/>
        <w:spacing w:before="254" w:line="273" w:lineRule="exact"/>
        <w:ind w:left="62" w:right="63"/>
        <w:outlineLvl w:val="2"/>
        <w:rPr>
          <w:rFonts w:ascii="Times New Roman" w:eastAsia="Times New Roman" w:hAnsi="Times New Roman" w:cs="Times New Roman"/>
          <w:color w:val="000003"/>
          <w:sz w:val="22"/>
          <w:lang w:bidi="he-IL"/>
        </w:rPr>
      </w:pPr>
      <w:bookmarkStart w:id="36" w:name="_Toc117786230"/>
      <w:r w:rsidRPr="007737F6">
        <w:rPr>
          <w:rFonts w:ascii="Times New Roman" w:eastAsia="Times New Roman" w:hAnsi="Times New Roman" w:cs="Times New Roman"/>
          <w:color w:val="000003"/>
          <w:sz w:val="22"/>
          <w:lang w:bidi="he-IL"/>
        </w:rPr>
        <w:t>Saturday: 11:00 am to 8:00 pm</w:t>
      </w:r>
      <w:bookmarkStart w:id="37" w:name="_Toc49163324"/>
      <w:bookmarkEnd w:id="36"/>
    </w:p>
    <w:p w14:paraId="5F0D2B9B" w14:textId="78086680" w:rsidR="00FE327F" w:rsidRPr="00FE327F" w:rsidRDefault="00FE327F" w:rsidP="00FE327F">
      <w:pPr>
        <w:widowControl w:val="0"/>
        <w:autoSpaceDE w:val="0"/>
        <w:autoSpaceDN w:val="0"/>
        <w:adjustRightInd w:val="0"/>
        <w:spacing w:before="254" w:line="273" w:lineRule="exact"/>
        <w:ind w:left="62" w:right="63"/>
        <w:outlineLvl w:val="2"/>
        <w:rPr>
          <w:rFonts w:ascii="Times New Roman" w:eastAsia="Times New Roman" w:hAnsi="Times New Roman" w:cs="Times New Roman"/>
          <w:b/>
          <w:bCs/>
          <w:color w:val="C00000"/>
          <w:sz w:val="25"/>
          <w:szCs w:val="25"/>
          <w:lang w:bidi="he-IL"/>
        </w:rPr>
      </w:pPr>
      <w:bookmarkStart w:id="38" w:name="_Toc117786231"/>
      <w:r w:rsidRPr="00FE327F">
        <w:rPr>
          <w:rFonts w:ascii="Times New Roman" w:eastAsia="Times New Roman" w:hAnsi="Times New Roman" w:cs="Times New Roman"/>
          <w:b/>
          <w:bCs/>
          <w:color w:val="C00000"/>
          <w:sz w:val="25"/>
          <w:szCs w:val="25"/>
          <w:lang w:bidi="he-IL"/>
        </w:rPr>
        <w:t>Changes in Personal Information</w:t>
      </w:r>
      <w:bookmarkEnd w:id="37"/>
      <w:bookmarkEnd w:id="38"/>
      <w:r w:rsidRPr="00FE327F">
        <w:rPr>
          <w:rFonts w:ascii="Times New Roman" w:eastAsia="Times New Roman" w:hAnsi="Times New Roman" w:cs="Times New Roman"/>
          <w:b/>
          <w:bCs/>
          <w:color w:val="C00000"/>
          <w:sz w:val="25"/>
          <w:szCs w:val="25"/>
          <w:lang w:bidi="he-IL"/>
        </w:rPr>
        <w:t xml:space="preserve"> </w:t>
      </w:r>
    </w:p>
    <w:p w14:paraId="174EBA45" w14:textId="77777777" w:rsidR="00FE327F" w:rsidRPr="00FE327F" w:rsidRDefault="00FE327F" w:rsidP="00FE327F">
      <w:pPr>
        <w:widowControl w:val="0"/>
        <w:autoSpaceDE w:val="0"/>
        <w:autoSpaceDN w:val="0"/>
        <w:adjustRightInd w:val="0"/>
        <w:spacing w:before="19" w:line="264" w:lineRule="exact"/>
        <w:ind w:left="52" w:right="91"/>
        <w:rPr>
          <w:rFonts w:ascii="Times New Roman" w:eastAsia="Times New Roman" w:hAnsi="Times New Roman" w:cs="Times New Roman"/>
          <w:color w:val="000003"/>
          <w:sz w:val="22"/>
          <w:szCs w:val="21"/>
          <w:lang w:bidi="he-IL"/>
        </w:rPr>
      </w:pPr>
      <w:bookmarkStart w:id="39" w:name="_Toc49163325"/>
      <w:bookmarkStart w:id="40" w:name="_Hlk45699811"/>
      <w:r w:rsidRPr="00FE327F">
        <w:rPr>
          <w:rFonts w:ascii="Times New Roman" w:eastAsia="Times New Roman" w:hAnsi="Times New Roman" w:cs="Times New Roman"/>
          <w:color w:val="000003"/>
          <w:sz w:val="22"/>
          <w:szCs w:val="21"/>
          <w:lang w:bidi="he-IL"/>
        </w:rPr>
        <w:t>When changing any o</w:t>
      </w:r>
      <w:r w:rsidRPr="00FE327F">
        <w:rPr>
          <w:rFonts w:ascii="Times New Roman" w:eastAsia="Times New Roman" w:hAnsi="Times New Roman" w:cs="Times New Roman"/>
          <w:color w:val="000004"/>
          <w:sz w:val="22"/>
          <w:szCs w:val="21"/>
          <w:lang w:bidi="he-IL"/>
        </w:rPr>
        <w:t xml:space="preserve">f </w:t>
      </w:r>
      <w:r w:rsidRPr="00FE327F">
        <w:rPr>
          <w:rFonts w:ascii="Times New Roman" w:eastAsia="Times New Roman" w:hAnsi="Times New Roman" w:cs="Times New Roman"/>
          <w:color w:val="000003"/>
          <w:sz w:val="22"/>
          <w:szCs w:val="21"/>
          <w:lang w:bidi="he-IL"/>
        </w:rPr>
        <w:t>your biographic</w:t>
      </w:r>
      <w:r w:rsidRPr="00FE327F">
        <w:rPr>
          <w:rFonts w:ascii="Times New Roman" w:eastAsia="Times New Roman" w:hAnsi="Times New Roman" w:cs="Times New Roman"/>
          <w:color w:val="000004"/>
          <w:sz w:val="22"/>
          <w:szCs w:val="21"/>
          <w:lang w:bidi="he-IL"/>
        </w:rPr>
        <w:t>a</w:t>
      </w:r>
      <w:r w:rsidRPr="00FE327F">
        <w:rPr>
          <w:rFonts w:ascii="Times New Roman" w:eastAsia="Times New Roman" w:hAnsi="Times New Roman" w:cs="Times New Roman"/>
          <w:color w:val="000003"/>
          <w:sz w:val="22"/>
          <w:szCs w:val="21"/>
          <w:lang w:bidi="he-IL"/>
        </w:rPr>
        <w:t>l data (name, addres</w:t>
      </w:r>
      <w:r w:rsidRPr="00FE327F">
        <w:rPr>
          <w:rFonts w:ascii="Times New Roman" w:eastAsia="Times New Roman" w:hAnsi="Times New Roman" w:cs="Times New Roman"/>
          <w:color w:val="000004"/>
          <w:sz w:val="22"/>
          <w:szCs w:val="21"/>
          <w:lang w:bidi="he-IL"/>
        </w:rPr>
        <w:t>s</w:t>
      </w:r>
      <w:r w:rsidRPr="00FE327F">
        <w:rPr>
          <w:rFonts w:ascii="Times New Roman" w:eastAsia="Times New Roman" w:hAnsi="Times New Roman" w:cs="Times New Roman"/>
          <w:color w:val="000003"/>
          <w:sz w:val="22"/>
          <w:szCs w:val="21"/>
          <w:lang w:bidi="he-IL"/>
        </w:rPr>
        <w:t>, ph</w:t>
      </w:r>
      <w:r w:rsidRPr="00FE327F">
        <w:rPr>
          <w:rFonts w:ascii="Times New Roman" w:eastAsia="Times New Roman" w:hAnsi="Times New Roman" w:cs="Times New Roman"/>
          <w:color w:val="000004"/>
          <w:sz w:val="22"/>
          <w:szCs w:val="21"/>
          <w:lang w:bidi="he-IL"/>
        </w:rPr>
        <w:t>o</w:t>
      </w:r>
      <w:r w:rsidRPr="00FE327F">
        <w:rPr>
          <w:rFonts w:ascii="Times New Roman" w:eastAsia="Times New Roman" w:hAnsi="Times New Roman" w:cs="Times New Roman"/>
          <w:color w:val="000003"/>
          <w:sz w:val="22"/>
          <w:szCs w:val="21"/>
          <w:lang w:bidi="he-IL"/>
        </w:rPr>
        <w:t>ne numbers</w:t>
      </w:r>
      <w:r w:rsidRPr="00FE327F">
        <w:rPr>
          <w:rFonts w:ascii="Times New Roman" w:eastAsia="Times New Roman" w:hAnsi="Times New Roman" w:cs="Times New Roman"/>
          <w:color w:val="000004"/>
          <w:sz w:val="22"/>
          <w:szCs w:val="21"/>
          <w:lang w:bidi="he-IL"/>
        </w:rPr>
        <w:t xml:space="preserve">, </w:t>
      </w:r>
      <w:r w:rsidRPr="00FE327F">
        <w:rPr>
          <w:rFonts w:ascii="Times New Roman" w:eastAsia="Times New Roman" w:hAnsi="Times New Roman" w:cs="Times New Roman"/>
          <w:color w:val="000003"/>
          <w:sz w:val="22"/>
          <w:szCs w:val="21"/>
          <w:lang w:bidi="he-IL"/>
        </w:rPr>
        <w:t>etc.)</w:t>
      </w:r>
      <w:r w:rsidRPr="00FE327F">
        <w:rPr>
          <w:rFonts w:ascii="Times New Roman" w:eastAsia="Times New Roman" w:hAnsi="Times New Roman" w:cs="Times New Roman"/>
          <w:color w:val="000004"/>
          <w:sz w:val="22"/>
          <w:szCs w:val="21"/>
          <w:lang w:bidi="he-IL"/>
        </w:rPr>
        <w:t xml:space="preserve">, </w:t>
      </w:r>
      <w:r w:rsidRPr="00FE327F">
        <w:rPr>
          <w:rFonts w:ascii="Times New Roman" w:eastAsia="Times New Roman" w:hAnsi="Times New Roman" w:cs="Times New Roman"/>
          <w:color w:val="000003"/>
          <w:sz w:val="22"/>
          <w:szCs w:val="21"/>
          <w:lang w:bidi="he-IL"/>
        </w:rPr>
        <w:t>plea</w:t>
      </w:r>
      <w:r w:rsidRPr="00FE327F">
        <w:rPr>
          <w:rFonts w:ascii="Times New Roman" w:eastAsia="Times New Roman" w:hAnsi="Times New Roman" w:cs="Times New Roman"/>
          <w:color w:val="000004"/>
          <w:sz w:val="22"/>
          <w:szCs w:val="21"/>
          <w:lang w:bidi="he-IL"/>
        </w:rPr>
        <w:t>s</w:t>
      </w:r>
      <w:r w:rsidRPr="00FE327F">
        <w:rPr>
          <w:rFonts w:ascii="Times New Roman" w:eastAsia="Times New Roman" w:hAnsi="Times New Roman" w:cs="Times New Roman"/>
          <w:color w:val="000003"/>
          <w:sz w:val="22"/>
          <w:szCs w:val="21"/>
          <w:lang w:bidi="he-IL"/>
        </w:rPr>
        <w:t xml:space="preserve">e </w:t>
      </w:r>
      <w:r w:rsidRPr="00FE327F">
        <w:rPr>
          <w:rFonts w:ascii="Times New Roman" w:eastAsia="Times New Roman" w:hAnsi="Times New Roman" w:cs="Times New Roman"/>
          <w:color w:val="000004"/>
          <w:sz w:val="22"/>
          <w:szCs w:val="21"/>
          <w:lang w:bidi="he-IL"/>
        </w:rPr>
        <w:t>request a change form from your administrative assistant and return to that office when completed. Changes will be noted and submitted to the registrar’s office to be changed in the university information system.</w:t>
      </w:r>
      <w:r w:rsidRPr="00FE327F">
        <w:rPr>
          <w:rFonts w:ascii="Times New Roman" w:eastAsia="Times New Roman" w:hAnsi="Times New Roman" w:cs="Times New Roman"/>
          <w:color w:val="000003"/>
          <w:sz w:val="22"/>
          <w:szCs w:val="21"/>
          <w:lang w:bidi="he-IL"/>
        </w:rPr>
        <w:t xml:space="preserve"> In addition, for nam</w:t>
      </w:r>
      <w:r w:rsidRPr="00FE327F">
        <w:rPr>
          <w:rFonts w:ascii="Times New Roman" w:eastAsia="Times New Roman" w:hAnsi="Times New Roman" w:cs="Times New Roman"/>
          <w:color w:val="000004"/>
          <w:sz w:val="22"/>
          <w:szCs w:val="21"/>
          <w:lang w:bidi="he-IL"/>
        </w:rPr>
        <w:t xml:space="preserve">e </w:t>
      </w:r>
      <w:r w:rsidRPr="00FE327F">
        <w:rPr>
          <w:rFonts w:ascii="Times New Roman" w:eastAsia="Times New Roman" w:hAnsi="Times New Roman" w:cs="Times New Roman"/>
          <w:color w:val="000003"/>
          <w:sz w:val="22"/>
          <w:szCs w:val="21"/>
          <w:lang w:bidi="he-IL"/>
        </w:rPr>
        <w:t>changes</w:t>
      </w:r>
      <w:r w:rsidRPr="00FE327F">
        <w:rPr>
          <w:rFonts w:ascii="Times New Roman" w:eastAsia="Times New Roman" w:hAnsi="Times New Roman" w:cs="Times New Roman"/>
          <w:color w:val="000004"/>
          <w:sz w:val="22"/>
          <w:szCs w:val="21"/>
          <w:lang w:bidi="he-IL"/>
        </w:rPr>
        <w:t>, y</w:t>
      </w:r>
      <w:r w:rsidRPr="00FE327F">
        <w:rPr>
          <w:rFonts w:ascii="Times New Roman" w:eastAsia="Times New Roman" w:hAnsi="Times New Roman" w:cs="Times New Roman"/>
          <w:color w:val="000003"/>
          <w:sz w:val="22"/>
          <w:szCs w:val="21"/>
          <w:lang w:bidi="he-IL"/>
        </w:rPr>
        <w:t>ou are requi</w:t>
      </w:r>
      <w:r w:rsidRPr="00FE327F">
        <w:rPr>
          <w:rFonts w:ascii="Times New Roman" w:eastAsia="Times New Roman" w:hAnsi="Times New Roman" w:cs="Times New Roman"/>
          <w:color w:val="000004"/>
          <w:sz w:val="22"/>
          <w:szCs w:val="21"/>
          <w:lang w:bidi="he-IL"/>
        </w:rPr>
        <w:t>r</w:t>
      </w:r>
      <w:r w:rsidRPr="00FE327F">
        <w:rPr>
          <w:rFonts w:ascii="Times New Roman" w:eastAsia="Times New Roman" w:hAnsi="Times New Roman" w:cs="Times New Roman"/>
          <w:color w:val="000003"/>
          <w:sz w:val="22"/>
          <w:szCs w:val="21"/>
          <w:lang w:bidi="he-IL"/>
        </w:rPr>
        <w:t xml:space="preserve">ed to submit </w:t>
      </w:r>
      <w:r w:rsidRPr="00FE327F">
        <w:rPr>
          <w:rFonts w:ascii="Times New Roman" w:eastAsia="Times New Roman" w:hAnsi="Times New Roman" w:cs="Times New Roman"/>
          <w:color w:val="000006"/>
          <w:sz w:val="22"/>
          <w:szCs w:val="21"/>
          <w:lang w:bidi="he-IL"/>
        </w:rPr>
        <w:t xml:space="preserve">a </w:t>
      </w:r>
      <w:r w:rsidRPr="00FE327F">
        <w:rPr>
          <w:rFonts w:ascii="Times New Roman" w:eastAsia="Times New Roman" w:hAnsi="Times New Roman" w:cs="Times New Roman"/>
          <w:color w:val="000003"/>
          <w:sz w:val="22"/>
          <w:szCs w:val="21"/>
          <w:lang w:bidi="he-IL"/>
        </w:rPr>
        <w:t>copy o</w:t>
      </w:r>
      <w:r w:rsidRPr="00FE327F">
        <w:rPr>
          <w:rFonts w:ascii="Times New Roman" w:eastAsia="Times New Roman" w:hAnsi="Times New Roman" w:cs="Times New Roman"/>
          <w:color w:val="000006"/>
          <w:sz w:val="22"/>
          <w:szCs w:val="21"/>
          <w:lang w:bidi="he-IL"/>
        </w:rPr>
        <w:t xml:space="preserve">f </w:t>
      </w:r>
      <w:r w:rsidRPr="00FE327F">
        <w:rPr>
          <w:rFonts w:ascii="Times New Roman" w:eastAsia="Times New Roman" w:hAnsi="Times New Roman" w:cs="Times New Roman"/>
          <w:color w:val="000003"/>
          <w:sz w:val="22"/>
          <w:szCs w:val="21"/>
          <w:lang w:bidi="he-IL"/>
        </w:rPr>
        <w:t>one of the following o</w:t>
      </w:r>
      <w:r w:rsidRPr="00FE327F">
        <w:rPr>
          <w:rFonts w:ascii="Times New Roman" w:eastAsia="Times New Roman" w:hAnsi="Times New Roman" w:cs="Times New Roman"/>
          <w:color w:val="000006"/>
          <w:sz w:val="22"/>
          <w:szCs w:val="21"/>
          <w:lang w:bidi="he-IL"/>
        </w:rPr>
        <w:t>ff</w:t>
      </w:r>
      <w:r w:rsidRPr="00FE327F">
        <w:rPr>
          <w:rFonts w:ascii="Times New Roman" w:eastAsia="Times New Roman" w:hAnsi="Times New Roman" w:cs="Times New Roman"/>
          <w:color w:val="000003"/>
          <w:sz w:val="22"/>
          <w:szCs w:val="21"/>
          <w:lang w:bidi="he-IL"/>
        </w:rPr>
        <w:t>icial documents: marr</w:t>
      </w:r>
      <w:r w:rsidRPr="00FE327F">
        <w:rPr>
          <w:rFonts w:ascii="Times New Roman" w:eastAsia="Times New Roman" w:hAnsi="Times New Roman" w:cs="Times New Roman"/>
          <w:color w:val="000006"/>
          <w:sz w:val="22"/>
          <w:szCs w:val="21"/>
          <w:lang w:bidi="he-IL"/>
        </w:rPr>
        <w:t>i</w:t>
      </w:r>
      <w:r w:rsidRPr="00FE327F">
        <w:rPr>
          <w:rFonts w:ascii="Times New Roman" w:eastAsia="Times New Roman" w:hAnsi="Times New Roman" w:cs="Times New Roman"/>
          <w:color w:val="000003"/>
          <w:sz w:val="22"/>
          <w:szCs w:val="21"/>
          <w:lang w:bidi="he-IL"/>
        </w:rPr>
        <w:t>age certifica</w:t>
      </w:r>
      <w:r w:rsidRPr="00FE327F">
        <w:rPr>
          <w:rFonts w:ascii="Times New Roman" w:eastAsia="Times New Roman" w:hAnsi="Times New Roman" w:cs="Times New Roman"/>
          <w:color w:val="000006"/>
          <w:sz w:val="22"/>
          <w:szCs w:val="21"/>
          <w:lang w:bidi="he-IL"/>
        </w:rPr>
        <w:t>te/d</w:t>
      </w:r>
      <w:r w:rsidRPr="00FE327F">
        <w:rPr>
          <w:rFonts w:ascii="Times New Roman" w:eastAsia="Times New Roman" w:hAnsi="Times New Roman" w:cs="Times New Roman"/>
          <w:color w:val="000003"/>
          <w:sz w:val="22"/>
          <w:szCs w:val="21"/>
          <w:lang w:bidi="he-IL"/>
        </w:rPr>
        <w:t>ivorc</w:t>
      </w:r>
      <w:r w:rsidRPr="00FE327F">
        <w:rPr>
          <w:rFonts w:ascii="Times New Roman" w:eastAsia="Times New Roman" w:hAnsi="Times New Roman" w:cs="Times New Roman"/>
          <w:color w:val="000006"/>
          <w:sz w:val="22"/>
          <w:szCs w:val="21"/>
          <w:lang w:bidi="he-IL"/>
        </w:rPr>
        <w:t xml:space="preserve">e </w:t>
      </w:r>
      <w:r w:rsidRPr="00FE327F">
        <w:rPr>
          <w:rFonts w:ascii="Times New Roman" w:eastAsia="Times New Roman" w:hAnsi="Times New Roman" w:cs="Times New Roman"/>
          <w:color w:val="000003"/>
          <w:sz w:val="22"/>
          <w:szCs w:val="21"/>
          <w:lang w:bidi="he-IL"/>
        </w:rPr>
        <w:t>dec</w:t>
      </w:r>
      <w:r w:rsidRPr="00FE327F">
        <w:rPr>
          <w:rFonts w:ascii="Times New Roman" w:eastAsia="Times New Roman" w:hAnsi="Times New Roman" w:cs="Times New Roman"/>
          <w:color w:val="000006"/>
          <w:sz w:val="22"/>
          <w:szCs w:val="21"/>
          <w:lang w:bidi="he-IL"/>
        </w:rPr>
        <w:t>r</w:t>
      </w:r>
      <w:r w:rsidRPr="00FE327F">
        <w:rPr>
          <w:rFonts w:ascii="Times New Roman" w:eastAsia="Times New Roman" w:hAnsi="Times New Roman" w:cs="Times New Roman"/>
          <w:color w:val="000003"/>
          <w:sz w:val="22"/>
          <w:szCs w:val="21"/>
          <w:lang w:bidi="he-IL"/>
        </w:rPr>
        <w:t>e</w:t>
      </w:r>
      <w:r w:rsidRPr="00FE327F">
        <w:rPr>
          <w:rFonts w:ascii="Times New Roman" w:eastAsia="Times New Roman" w:hAnsi="Times New Roman" w:cs="Times New Roman"/>
          <w:color w:val="000006"/>
          <w:sz w:val="22"/>
          <w:szCs w:val="21"/>
          <w:lang w:bidi="he-IL"/>
        </w:rPr>
        <w:t>e</w:t>
      </w:r>
      <w:r w:rsidRPr="00FE327F">
        <w:rPr>
          <w:rFonts w:ascii="Times New Roman" w:eastAsia="Times New Roman" w:hAnsi="Times New Roman" w:cs="Times New Roman"/>
          <w:color w:val="000003"/>
          <w:sz w:val="22"/>
          <w:szCs w:val="21"/>
          <w:lang w:bidi="he-IL"/>
        </w:rPr>
        <w:t>, new driver</w:t>
      </w:r>
      <w:r w:rsidRPr="00FE327F">
        <w:rPr>
          <w:rFonts w:ascii="Times New Roman" w:eastAsia="Times New Roman" w:hAnsi="Times New Roman" w:cs="Times New Roman"/>
          <w:color w:val="000006"/>
          <w:sz w:val="22"/>
          <w:szCs w:val="21"/>
          <w:lang w:bidi="he-IL"/>
        </w:rPr>
        <w:t>'</w:t>
      </w:r>
      <w:r w:rsidRPr="00FE327F">
        <w:rPr>
          <w:rFonts w:ascii="Times New Roman" w:eastAsia="Times New Roman" w:hAnsi="Times New Roman" w:cs="Times New Roman"/>
          <w:color w:val="000003"/>
          <w:sz w:val="22"/>
          <w:szCs w:val="21"/>
          <w:lang w:bidi="he-IL"/>
        </w:rPr>
        <w:t>s license</w:t>
      </w:r>
      <w:r w:rsidRPr="00FE327F">
        <w:rPr>
          <w:rFonts w:ascii="Times New Roman" w:eastAsia="Times New Roman" w:hAnsi="Times New Roman" w:cs="Times New Roman"/>
          <w:color w:val="000006"/>
          <w:sz w:val="22"/>
          <w:szCs w:val="21"/>
          <w:lang w:bidi="he-IL"/>
        </w:rPr>
        <w:t xml:space="preserve">, </w:t>
      </w:r>
      <w:r w:rsidRPr="00FE327F">
        <w:rPr>
          <w:rFonts w:ascii="Times New Roman" w:eastAsia="Times New Roman" w:hAnsi="Times New Roman" w:cs="Times New Roman"/>
          <w:color w:val="000003"/>
          <w:sz w:val="22"/>
          <w:szCs w:val="21"/>
          <w:lang w:bidi="he-IL"/>
        </w:rPr>
        <w:t xml:space="preserve">or new </w:t>
      </w:r>
      <w:r w:rsidRPr="00FE327F">
        <w:rPr>
          <w:rFonts w:ascii="Times New Roman" w:eastAsia="Times New Roman" w:hAnsi="Times New Roman" w:cs="Times New Roman"/>
          <w:color w:val="000006"/>
          <w:sz w:val="22"/>
          <w:szCs w:val="21"/>
          <w:lang w:bidi="he-IL"/>
        </w:rPr>
        <w:t>S</w:t>
      </w:r>
      <w:r w:rsidRPr="00FE327F">
        <w:rPr>
          <w:rFonts w:ascii="Times New Roman" w:eastAsia="Times New Roman" w:hAnsi="Times New Roman" w:cs="Times New Roman"/>
          <w:color w:val="000003"/>
          <w:sz w:val="22"/>
          <w:szCs w:val="21"/>
          <w:lang w:bidi="he-IL"/>
        </w:rPr>
        <w:t>oci</w:t>
      </w:r>
      <w:r w:rsidRPr="00FE327F">
        <w:rPr>
          <w:rFonts w:ascii="Times New Roman" w:eastAsia="Times New Roman" w:hAnsi="Times New Roman" w:cs="Times New Roman"/>
          <w:color w:val="000006"/>
          <w:sz w:val="22"/>
          <w:szCs w:val="21"/>
          <w:lang w:bidi="he-IL"/>
        </w:rPr>
        <w:t>a</w:t>
      </w:r>
      <w:r w:rsidRPr="00FE327F">
        <w:rPr>
          <w:rFonts w:ascii="Times New Roman" w:eastAsia="Times New Roman" w:hAnsi="Times New Roman" w:cs="Times New Roman"/>
          <w:color w:val="000003"/>
          <w:sz w:val="22"/>
          <w:szCs w:val="21"/>
          <w:lang w:bidi="he-IL"/>
        </w:rPr>
        <w:t xml:space="preserve">l </w:t>
      </w:r>
      <w:r w:rsidRPr="00FE327F">
        <w:rPr>
          <w:rFonts w:ascii="Times New Roman" w:eastAsia="Times New Roman" w:hAnsi="Times New Roman" w:cs="Times New Roman"/>
          <w:color w:val="000006"/>
          <w:sz w:val="22"/>
          <w:szCs w:val="21"/>
          <w:lang w:bidi="he-IL"/>
        </w:rPr>
        <w:t>S</w:t>
      </w:r>
      <w:r w:rsidRPr="00FE327F">
        <w:rPr>
          <w:rFonts w:ascii="Times New Roman" w:eastAsia="Times New Roman" w:hAnsi="Times New Roman" w:cs="Times New Roman"/>
          <w:color w:val="000003"/>
          <w:sz w:val="22"/>
          <w:szCs w:val="21"/>
          <w:lang w:bidi="he-IL"/>
        </w:rPr>
        <w:t>ecurit</w:t>
      </w:r>
      <w:r w:rsidRPr="00FE327F">
        <w:rPr>
          <w:rFonts w:ascii="Times New Roman" w:eastAsia="Times New Roman" w:hAnsi="Times New Roman" w:cs="Times New Roman"/>
          <w:color w:val="000006"/>
          <w:sz w:val="22"/>
          <w:szCs w:val="21"/>
          <w:lang w:bidi="he-IL"/>
        </w:rPr>
        <w:t>y ca</w:t>
      </w:r>
      <w:r w:rsidRPr="00FE327F">
        <w:rPr>
          <w:rFonts w:ascii="Times New Roman" w:eastAsia="Times New Roman" w:hAnsi="Times New Roman" w:cs="Times New Roman"/>
          <w:color w:val="000003"/>
          <w:sz w:val="22"/>
          <w:szCs w:val="21"/>
          <w:lang w:bidi="he-IL"/>
        </w:rPr>
        <w:t xml:space="preserve">rd. </w:t>
      </w:r>
    </w:p>
    <w:p w14:paraId="424C9E31" w14:textId="77777777" w:rsidR="00FE327F" w:rsidRPr="00FE327F" w:rsidRDefault="00FE327F" w:rsidP="00FE327F">
      <w:pPr>
        <w:widowControl w:val="0"/>
        <w:autoSpaceDE w:val="0"/>
        <w:autoSpaceDN w:val="0"/>
        <w:adjustRightInd w:val="0"/>
        <w:spacing w:before="297" w:line="264" w:lineRule="exact"/>
        <w:ind w:left="29" w:right="48"/>
        <w:outlineLvl w:val="2"/>
        <w:rPr>
          <w:rFonts w:ascii="Times New Roman" w:eastAsia="Times New Roman" w:hAnsi="Times New Roman" w:cs="Times New Roman"/>
          <w:b/>
          <w:color w:val="C00000"/>
          <w:sz w:val="25"/>
          <w:szCs w:val="25"/>
          <w:lang w:bidi="he-IL"/>
        </w:rPr>
      </w:pPr>
      <w:bookmarkStart w:id="41" w:name="_Toc117786232"/>
      <w:r w:rsidRPr="00FE327F">
        <w:rPr>
          <w:rFonts w:ascii="Times New Roman" w:eastAsia="Times New Roman" w:hAnsi="Times New Roman" w:cs="Times New Roman"/>
          <w:b/>
          <w:color w:val="C00000"/>
          <w:sz w:val="25"/>
          <w:szCs w:val="25"/>
          <w:lang w:bidi="he-IL"/>
        </w:rPr>
        <w:t>Slingshot Campus Bookstore</w:t>
      </w:r>
      <w:bookmarkEnd w:id="39"/>
      <w:bookmarkEnd w:id="41"/>
      <w:r w:rsidRPr="00FE327F">
        <w:rPr>
          <w:rFonts w:ascii="Times New Roman" w:eastAsia="Times New Roman" w:hAnsi="Times New Roman" w:cs="Times New Roman"/>
          <w:b/>
          <w:color w:val="C00000"/>
          <w:sz w:val="25"/>
          <w:szCs w:val="25"/>
          <w:lang w:bidi="he-IL"/>
        </w:rPr>
        <w:t xml:space="preserve"> </w:t>
      </w:r>
    </w:p>
    <w:p w14:paraId="105D8F53" w14:textId="77777777" w:rsidR="00FE327F" w:rsidRPr="00FE327F" w:rsidRDefault="00FE327F" w:rsidP="00FE327F">
      <w:pPr>
        <w:widowControl w:val="0"/>
        <w:autoSpaceDE w:val="0"/>
        <w:autoSpaceDN w:val="0"/>
        <w:adjustRightInd w:val="0"/>
        <w:spacing w:line="240" w:lineRule="auto"/>
        <w:ind w:left="29" w:right="43"/>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Hour</w:t>
      </w:r>
      <w:r w:rsidRPr="00FE327F">
        <w:rPr>
          <w:rFonts w:ascii="Times New Roman" w:eastAsia="Times New Roman" w:hAnsi="Times New Roman" w:cs="Times New Roman"/>
          <w:color w:val="000006"/>
          <w:sz w:val="22"/>
          <w:szCs w:val="21"/>
          <w:lang w:bidi="he-IL"/>
        </w:rPr>
        <w:t>s</w:t>
      </w:r>
      <w:r w:rsidRPr="00FE327F">
        <w:rPr>
          <w:rFonts w:ascii="Times New Roman" w:eastAsia="Times New Roman" w:hAnsi="Times New Roman" w:cs="Times New Roman"/>
          <w:color w:val="000003"/>
          <w:sz w:val="22"/>
          <w:szCs w:val="21"/>
          <w:lang w:bidi="he-IL"/>
        </w:rPr>
        <w:t xml:space="preserve"> (Fall and Spring semesters): Monday </w:t>
      </w:r>
      <w:r w:rsidRPr="00FE327F">
        <w:rPr>
          <w:rFonts w:ascii="Times New Roman" w:eastAsia="Times New Roman" w:hAnsi="Times New Roman" w:cs="Times New Roman"/>
          <w:color w:val="000006"/>
          <w:sz w:val="22"/>
          <w:szCs w:val="21"/>
          <w:lang w:bidi="he-IL"/>
        </w:rPr>
        <w:t>- F</w:t>
      </w:r>
      <w:r w:rsidRPr="00FE327F">
        <w:rPr>
          <w:rFonts w:ascii="Times New Roman" w:eastAsia="Times New Roman" w:hAnsi="Times New Roman" w:cs="Times New Roman"/>
          <w:color w:val="000003"/>
          <w:sz w:val="22"/>
          <w:szCs w:val="21"/>
          <w:lang w:bidi="he-IL"/>
        </w:rPr>
        <w:t>rida</w:t>
      </w:r>
      <w:r w:rsidRPr="00FE327F">
        <w:rPr>
          <w:rFonts w:ascii="Times New Roman" w:eastAsia="Times New Roman" w:hAnsi="Times New Roman" w:cs="Times New Roman"/>
          <w:color w:val="000006"/>
          <w:sz w:val="22"/>
          <w:szCs w:val="21"/>
          <w:lang w:bidi="he-IL"/>
        </w:rPr>
        <w:t xml:space="preserve">y </w:t>
      </w:r>
      <w:r w:rsidRPr="00FE327F">
        <w:rPr>
          <w:rFonts w:ascii="Times New Roman" w:eastAsia="Times New Roman" w:hAnsi="Times New Roman" w:cs="Times New Roman"/>
          <w:color w:val="000003"/>
          <w:sz w:val="22"/>
          <w:szCs w:val="21"/>
          <w:lang w:bidi="he-IL"/>
        </w:rPr>
        <w:t>8:00 am - 5:00 pm.  Bo</w:t>
      </w:r>
      <w:r w:rsidRPr="00FE327F">
        <w:rPr>
          <w:rFonts w:ascii="Times New Roman" w:eastAsia="Times New Roman" w:hAnsi="Times New Roman" w:cs="Times New Roman"/>
          <w:color w:val="000006"/>
          <w:sz w:val="22"/>
          <w:szCs w:val="21"/>
          <w:lang w:bidi="he-IL"/>
        </w:rPr>
        <w:t>o</w:t>
      </w:r>
      <w:r w:rsidRPr="00FE327F">
        <w:rPr>
          <w:rFonts w:ascii="Times New Roman" w:eastAsia="Times New Roman" w:hAnsi="Times New Roman" w:cs="Times New Roman"/>
          <w:color w:val="000003"/>
          <w:sz w:val="22"/>
          <w:szCs w:val="21"/>
          <w:lang w:bidi="he-IL"/>
        </w:rPr>
        <w:t>ks for cl</w:t>
      </w:r>
      <w:r w:rsidRPr="00FE327F">
        <w:rPr>
          <w:rFonts w:ascii="Times New Roman" w:eastAsia="Times New Roman" w:hAnsi="Times New Roman" w:cs="Times New Roman"/>
          <w:color w:val="000006"/>
          <w:sz w:val="22"/>
          <w:szCs w:val="21"/>
          <w:lang w:bidi="he-IL"/>
        </w:rPr>
        <w:t>a</w:t>
      </w:r>
      <w:r w:rsidRPr="00FE327F">
        <w:rPr>
          <w:rFonts w:ascii="Times New Roman" w:eastAsia="Times New Roman" w:hAnsi="Times New Roman" w:cs="Times New Roman"/>
          <w:color w:val="000003"/>
          <w:sz w:val="22"/>
          <w:szCs w:val="21"/>
          <w:lang w:bidi="he-IL"/>
        </w:rPr>
        <w:t>ss can be purch</w:t>
      </w:r>
      <w:r w:rsidRPr="00FE327F">
        <w:rPr>
          <w:rFonts w:ascii="Times New Roman" w:eastAsia="Times New Roman" w:hAnsi="Times New Roman" w:cs="Times New Roman"/>
          <w:color w:val="000006"/>
          <w:sz w:val="22"/>
          <w:szCs w:val="21"/>
          <w:lang w:bidi="he-IL"/>
        </w:rPr>
        <w:t>as</w:t>
      </w:r>
      <w:r w:rsidRPr="00FE327F">
        <w:rPr>
          <w:rFonts w:ascii="Times New Roman" w:eastAsia="Times New Roman" w:hAnsi="Times New Roman" w:cs="Times New Roman"/>
          <w:color w:val="000003"/>
          <w:sz w:val="22"/>
          <w:szCs w:val="21"/>
          <w:lang w:bidi="he-IL"/>
        </w:rPr>
        <w:t xml:space="preserve">ed in </w:t>
      </w:r>
      <w:r w:rsidRPr="00FE327F">
        <w:rPr>
          <w:rFonts w:ascii="Times New Roman" w:eastAsia="Times New Roman" w:hAnsi="Times New Roman" w:cs="Times New Roman"/>
          <w:color w:val="000006"/>
          <w:sz w:val="22"/>
          <w:szCs w:val="21"/>
          <w:lang w:bidi="he-IL"/>
        </w:rPr>
        <w:t>t</w:t>
      </w:r>
      <w:r w:rsidRPr="00FE327F">
        <w:rPr>
          <w:rFonts w:ascii="Times New Roman" w:eastAsia="Times New Roman" w:hAnsi="Times New Roman" w:cs="Times New Roman"/>
          <w:color w:val="000003"/>
          <w:sz w:val="22"/>
          <w:szCs w:val="21"/>
          <w:lang w:bidi="he-IL"/>
        </w:rPr>
        <w:t>he c</w:t>
      </w:r>
      <w:r w:rsidRPr="00FE327F">
        <w:rPr>
          <w:rFonts w:ascii="Times New Roman" w:eastAsia="Times New Roman" w:hAnsi="Times New Roman" w:cs="Times New Roman"/>
          <w:color w:val="000006"/>
          <w:sz w:val="22"/>
          <w:szCs w:val="21"/>
          <w:lang w:bidi="he-IL"/>
        </w:rPr>
        <w:t>a</w:t>
      </w:r>
      <w:r w:rsidRPr="00FE327F">
        <w:rPr>
          <w:rFonts w:ascii="Times New Roman" w:eastAsia="Times New Roman" w:hAnsi="Times New Roman" w:cs="Times New Roman"/>
          <w:color w:val="000003"/>
          <w:sz w:val="22"/>
          <w:szCs w:val="21"/>
          <w:lang w:bidi="he-IL"/>
        </w:rPr>
        <w:t>mpu</w:t>
      </w:r>
      <w:r w:rsidRPr="00FE327F">
        <w:rPr>
          <w:rFonts w:ascii="Times New Roman" w:eastAsia="Times New Roman" w:hAnsi="Times New Roman" w:cs="Times New Roman"/>
          <w:color w:val="000006"/>
          <w:sz w:val="22"/>
          <w:szCs w:val="21"/>
          <w:lang w:bidi="he-IL"/>
        </w:rPr>
        <w:t xml:space="preserve">s </w:t>
      </w:r>
      <w:r w:rsidRPr="00FE327F">
        <w:rPr>
          <w:rFonts w:ascii="Times New Roman" w:eastAsia="Times New Roman" w:hAnsi="Times New Roman" w:cs="Times New Roman"/>
          <w:color w:val="000003"/>
          <w:sz w:val="22"/>
          <w:szCs w:val="21"/>
          <w:lang w:bidi="he-IL"/>
        </w:rPr>
        <w:t>book</w:t>
      </w:r>
      <w:r w:rsidRPr="00FE327F">
        <w:rPr>
          <w:rFonts w:ascii="Times New Roman" w:eastAsia="Times New Roman" w:hAnsi="Times New Roman" w:cs="Times New Roman"/>
          <w:color w:val="000006"/>
          <w:sz w:val="22"/>
          <w:szCs w:val="21"/>
          <w:lang w:bidi="he-IL"/>
        </w:rPr>
        <w:t>s</w:t>
      </w:r>
      <w:r w:rsidRPr="00FE327F">
        <w:rPr>
          <w:rFonts w:ascii="Times New Roman" w:eastAsia="Times New Roman" w:hAnsi="Times New Roman" w:cs="Times New Roman"/>
          <w:color w:val="000003"/>
          <w:sz w:val="22"/>
          <w:szCs w:val="21"/>
          <w:lang w:bidi="he-IL"/>
        </w:rPr>
        <w:t>tore, located in the stud</w:t>
      </w:r>
      <w:r w:rsidRPr="00FE327F">
        <w:rPr>
          <w:rFonts w:ascii="Times New Roman" w:eastAsia="Times New Roman" w:hAnsi="Times New Roman" w:cs="Times New Roman"/>
          <w:color w:val="000006"/>
          <w:sz w:val="22"/>
          <w:szCs w:val="21"/>
          <w:lang w:bidi="he-IL"/>
        </w:rPr>
        <w:t>e</w:t>
      </w:r>
      <w:r w:rsidRPr="00FE327F">
        <w:rPr>
          <w:rFonts w:ascii="Times New Roman" w:eastAsia="Times New Roman" w:hAnsi="Times New Roman" w:cs="Times New Roman"/>
          <w:color w:val="000003"/>
          <w:sz w:val="22"/>
          <w:szCs w:val="21"/>
          <w:lang w:bidi="he-IL"/>
        </w:rPr>
        <w:t>nt cent</w:t>
      </w:r>
      <w:r w:rsidRPr="00FE327F">
        <w:rPr>
          <w:rFonts w:ascii="Times New Roman" w:eastAsia="Times New Roman" w:hAnsi="Times New Roman" w:cs="Times New Roman"/>
          <w:color w:val="000006"/>
          <w:sz w:val="22"/>
          <w:szCs w:val="21"/>
          <w:lang w:bidi="he-IL"/>
        </w:rPr>
        <w:t>e</w:t>
      </w:r>
      <w:r w:rsidRPr="00FE327F">
        <w:rPr>
          <w:rFonts w:ascii="Times New Roman" w:eastAsia="Times New Roman" w:hAnsi="Times New Roman" w:cs="Times New Roman"/>
          <w:color w:val="000003"/>
          <w:sz w:val="22"/>
          <w:szCs w:val="21"/>
          <w:lang w:bidi="he-IL"/>
        </w:rPr>
        <w:t>r. Students can pur</w:t>
      </w:r>
      <w:r w:rsidRPr="00FE327F">
        <w:rPr>
          <w:rFonts w:ascii="Times New Roman" w:eastAsia="Times New Roman" w:hAnsi="Times New Roman" w:cs="Times New Roman"/>
          <w:color w:val="000006"/>
          <w:sz w:val="22"/>
          <w:szCs w:val="21"/>
          <w:lang w:bidi="he-IL"/>
        </w:rPr>
        <w:t>c</w:t>
      </w:r>
      <w:r w:rsidRPr="00FE327F">
        <w:rPr>
          <w:rFonts w:ascii="Times New Roman" w:eastAsia="Times New Roman" w:hAnsi="Times New Roman" w:cs="Times New Roman"/>
          <w:color w:val="000003"/>
          <w:sz w:val="22"/>
          <w:szCs w:val="21"/>
          <w:lang w:bidi="he-IL"/>
        </w:rPr>
        <w:t>ha</w:t>
      </w:r>
      <w:r w:rsidRPr="00FE327F">
        <w:rPr>
          <w:rFonts w:ascii="Times New Roman" w:eastAsia="Times New Roman" w:hAnsi="Times New Roman" w:cs="Times New Roman"/>
          <w:color w:val="000006"/>
          <w:sz w:val="22"/>
          <w:szCs w:val="21"/>
          <w:lang w:bidi="he-IL"/>
        </w:rPr>
        <w:t>s</w:t>
      </w:r>
      <w:r w:rsidRPr="00FE327F">
        <w:rPr>
          <w:rFonts w:ascii="Times New Roman" w:eastAsia="Times New Roman" w:hAnsi="Times New Roman" w:cs="Times New Roman"/>
          <w:color w:val="000003"/>
          <w:sz w:val="22"/>
          <w:szCs w:val="21"/>
          <w:lang w:bidi="he-IL"/>
        </w:rPr>
        <w:t>e boo</w:t>
      </w:r>
      <w:r w:rsidRPr="00FE327F">
        <w:rPr>
          <w:rFonts w:ascii="Times New Roman" w:eastAsia="Times New Roman" w:hAnsi="Times New Roman" w:cs="Times New Roman"/>
          <w:color w:val="000006"/>
          <w:sz w:val="22"/>
          <w:szCs w:val="21"/>
          <w:lang w:bidi="he-IL"/>
        </w:rPr>
        <w:t>k</w:t>
      </w:r>
      <w:r w:rsidRPr="00FE327F">
        <w:rPr>
          <w:rFonts w:ascii="Times New Roman" w:eastAsia="Times New Roman" w:hAnsi="Times New Roman" w:cs="Times New Roman"/>
          <w:color w:val="000003"/>
          <w:sz w:val="22"/>
          <w:szCs w:val="21"/>
          <w:lang w:bidi="he-IL"/>
        </w:rPr>
        <w:t xml:space="preserve">s online at https://indwes.slingshotedu.com/#/landing or in the </w:t>
      </w:r>
      <w:r w:rsidRPr="00FE327F">
        <w:rPr>
          <w:rFonts w:ascii="Times New Roman" w:eastAsia="Times New Roman" w:hAnsi="Times New Roman" w:cs="Times New Roman"/>
          <w:color w:val="000006"/>
          <w:sz w:val="22"/>
          <w:szCs w:val="21"/>
          <w:lang w:bidi="he-IL"/>
        </w:rPr>
        <w:t>b</w:t>
      </w:r>
      <w:r w:rsidRPr="00FE327F">
        <w:rPr>
          <w:rFonts w:ascii="Times New Roman" w:eastAsia="Times New Roman" w:hAnsi="Times New Roman" w:cs="Times New Roman"/>
          <w:color w:val="000003"/>
          <w:sz w:val="22"/>
          <w:szCs w:val="21"/>
          <w:lang w:bidi="he-IL"/>
        </w:rPr>
        <w:t>ook</w:t>
      </w:r>
      <w:r w:rsidRPr="00FE327F">
        <w:rPr>
          <w:rFonts w:ascii="Times New Roman" w:eastAsia="Times New Roman" w:hAnsi="Times New Roman" w:cs="Times New Roman"/>
          <w:color w:val="000006"/>
          <w:sz w:val="22"/>
          <w:szCs w:val="21"/>
          <w:lang w:bidi="he-IL"/>
        </w:rPr>
        <w:t>st</w:t>
      </w:r>
      <w:r w:rsidRPr="00FE327F">
        <w:rPr>
          <w:rFonts w:ascii="Times New Roman" w:eastAsia="Times New Roman" w:hAnsi="Times New Roman" w:cs="Times New Roman"/>
          <w:color w:val="000003"/>
          <w:sz w:val="22"/>
          <w:szCs w:val="21"/>
          <w:lang w:bidi="he-IL"/>
        </w:rPr>
        <w:t xml:space="preserve">ore. </w:t>
      </w:r>
      <w:r w:rsidRPr="00FE327F">
        <w:rPr>
          <w:rFonts w:ascii="Times New Roman" w:eastAsia="Times New Roman" w:hAnsi="Times New Roman" w:cs="Times New Roman"/>
          <w:color w:val="000006"/>
          <w:sz w:val="22"/>
          <w:szCs w:val="21"/>
          <w:lang w:bidi="he-IL"/>
        </w:rPr>
        <w:t>S</w:t>
      </w:r>
      <w:r w:rsidRPr="00FE327F">
        <w:rPr>
          <w:rFonts w:ascii="Times New Roman" w:eastAsia="Times New Roman" w:hAnsi="Times New Roman" w:cs="Times New Roman"/>
          <w:color w:val="000003"/>
          <w:sz w:val="22"/>
          <w:szCs w:val="21"/>
          <w:lang w:bidi="he-IL"/>
        </w:rPr>
        <w:t>ome book</w:t>
      </w:r>
      <w:r w:rsidRPr="00FE327F">
        <w:rPr>
          <w:rFonts w:ascii="Times New Roman" w:eastAsia="Times New Roman" w:hAnsi="Times New Roman" w:cs="Times New Roman"/>
          <w:color w:val="000006"/>
          <w:sz w:val="22"/>
          <w:szCs w:val="21"/>
          <w:lang w:bidi="he-IL"/>
        </w:rPr>
        <w:t>s</w:t>
      </w:r>
      <w:r w:rsidRPr="00FE327F">
        <w:rPr>
          <w:rFonts w:ascii="Times New Roman" w:eastAsia="Times New Roman" w:hAnsi="Times New Roman" w:cs="Times New Roman"/>
          <w:color w:val="000003"/>
          <w:sz w:val="22"/>
          <w:szCs w:val="21"/>
          <w:lang w:bidi="he-IL"/>
        </w:rPr>
        <w:t>to</w:t>
      </w:r>
      <w:r w:rsidRPr="00FE327F">
        <w:rPr>
          <w:rFonts w:ascii="Times New Roman" w:eastAsia="Times New Roman" w:hAnsi="Times New Roman" w:cs="Times New Roman"/>
          <w:color w:val="000006"/>
          <w:sz w:val="22"/>
          <w:szCs w:val="21"/>
          <w:lang w:bidi="he-IL"/>
        </w:rPr>
        <w:t>re se</w:t>
      </w:r>
      <w:r w:rsidRPr="00FE327F">
        <w:rPr>
          <w:rFonts w:ascii="Times New Roman" w:eastAsia="Times New Roman" w:hAnsi="Times New Roman" w:cs="Times New Roman"/>
          <w:color w:val="000003"/>
          <w:sz w:val="22"/>
          <w:szCs w:val="21"/>
          <w:lang w:bidi="he-IL"/>
        </w:rPr>
        <w:t>rvices are also a</w:t>
      </w:r>
      <w:r w:rsidRPr="00FE327F">
        <w:rPr>
          <w:rFonts w:ascii="Times New Roman" w:eastAsia="Times New Roman" w:hAnsi="Times New Roman" w:cs="Times New Roman"/>
          <w:color w:val="000006"/>
          <w:sz w:val="22"/>
          <w:szCs w:val="21"/>
          <w:lang w:bidi="he-IL"/>
        </w:rPr>
        <w:t>v</w:t>
      </w:r>
      <w:r w:rsidRPr="00FE327F">
        <w:rPr>
          <w:rFonts w:ascii="Times New Roman" w:eastAsia="Times New Roman" w:hAnsi="Times New Roman" w:cs="Times New Roman"/>
          <w:color w:val="000003"/>
          <w:sz w:val="22"/>
          <w:szCs w:val="21"/>
          <w:lang w:bidi="he-IL"/>
        </w:rPr>
        <w:t>ailabl</w:t>
      </w:r>
      <w:r w:rsidRPr="00FE327F">
        <w:rPr>
          <w:rFonts w:ascii="Times New Roman" w:eastAsia="Times New Roman" w:hAnsi="Times New Roman" w:cs="Times New Roman"/>
          <w:color w:val="000006"/>
          <w:sz w:val="22"/>
          <w:szCs w:val="21"/>
          <w:lang w:bidi="he-IL"/>
        </w:rPr>
        <w:t xml:space="preserve">e </w:t>
      </w:r>
      <w:r w:rsidRPr="00FE327F">
        <w:rPr>
          <w:rFonts w:ascii="Times New Roman" w:eastAsia="Times New Roman" w:hAnsi="Times New Roman" w:cs="Times New Roman"/>
          <w:color w:val="000003"/>
          <w:sz w:val="22"/>
          <w:szCs w:val="21"/>
          <w:lang w:bidi="he-IL"/>
        </w:rPr>
        <w:t xml:space="preserve">by calling 765-677-2210. </w:t>
      </w:r>
    </w:p>
    <w:p w14:paraId="70502E9A" w14:textId="77777777" w:rsidR="00FE327F" w:rsidRPr="00FE327F" w:rsidRDefault="00FE327F" w:rsidP="00FE327F">
      <w:pPr>
        <w:widowControl w:val="0"/>
        <w:autoSpaceDE w:val="0"/>
        <w:autoSpaceDN w:val="0"/>
        <w:adjustRightInd w:val="0"/>
        <w:spacing w:line="240" w:lineRule="auto"/>
        <w:ind w:left="29" w:right="43"/>
        <w:rPr>
          <w:rFonts w:ascii="Times New Roman" w:eastAsia="Times New Roman" w:hAnsi="Times New Roman" w:cs="Times New Roman"/>
          <w:color w:val="000003"/>
          <w:sz w:val="22"/>
          <w:szCs w:val="21"/>
          <w:lang w:bidi="he-IL"/>
        </w:rPr>
      </w:pPr>
    </w:p>
    <w:p w14:paraId="23E730EB" w14:textId="77777777" w:rsidR="007737F6" w:rsidRDefault="007737F6" w:rsidP="00FE327F">
      <w:pPr>
        <w:widowControl w:val="0"/>
        <w:autoSpaceDE w:val="0"/>
        <w:autoSpaceDN w:val="0"/>
        <w:adjustRightInd w:val="0"/>
        <w:spacing w:line="268" w:lineRule="exact"/>
        <w:ind w:right="316"/>
        <w:outlineLvl w:val="1"/>
        <w:rPr>
          <w:rFonts w:ascii="Times New Roman" w:eastAsia="Times New Roman" w:hAnsi="Times New Roman" w:cs="Times New Roman"/>
          <w:b/>
          <w:color w:val="C00000"/>
          <w:szCs w:val="24"/>
        </w:rPr>
      </w:pPr>
      <w:bookmarkStart w:id="42" w:name="_Toc49163326"/>
    </w:p>
    <w:p w14:paraId="4A1A67EA" w14:textId="77777777" w:rsidR="007737F6" w:rsidRDefault="007737F6" w:rsidP="00FE327F">
      <w:pPr>
        <w:widowControl w:val="0"/>
        <w:autoSpaceDE w:val="0"/>
        <w:autoSpaceDN w:val="0"/>
        <w:adjustRightInd w:val="0"/>
        <w:spacing w:line="268" w:lineRule="exact"/>
        <w:ind w:right="316"/>
        <w:outlineLvl w:val="1"/>
        <w:rPr>
          <w:rFonts w:ascii="Times New Roman" w:eastAsia="Times New Roman" w:hAnsi="Times New Roman" w:cs="Times New Roman"/>
          <w:b/>
          <w:color w:val="C00000"/>
          <w:szCs w:val="24"/>
        </w:rPr>
      </w:pPr>
    </w:p>
    <w:p w14:paraId="1DA43CAE" w14:textId="77777777" w:rsidR="007737F6" w:rsidRDefault="007737F6" w:rsidP="00FE327F">
      <w:pPr>
        <w:widowControl w:val="0"/>
        <w:autoSpaceDE w:val="0"/>
        <w:autoSpaceDN w:val="0"/>
        <w:adjustRightInd w:val="0"/>
        <w:spacing w:line="268" w:lineRule="exact"/>
        <w:ind w:right="316"/>
        <w:outlineLvl w:val="1"/>
        <w:rPr>
          <w:rFonts w:ascii="Times New Roman" w:eastAsia="Times New Roman" w:hAnsi="Times New Roman" w:cs="Times New Roman"/>
          <w:b/>
          <w:color w:val="C00000"/>
          <w:szCs w:val="24"/>
        </w:rPr>
      </w:pPr>
    </w:p>
    <w:p w14:paraId="0589A879" w14:textId="77AB3154" w:rsidR="007737F6" w:rsidRDefault="007737F6" w:rsidP="00FE327F">
      <w:pPr>
        <w:widowControl w:val="0"/>
        <w:autoSpaceDE w:val="0"/>
        <w:autoSpaceDN w:val="0"/>
        <w:adjustRightInd w:val="0"/>
        <w:spacing w:line="268" w:lineRule="exact"/>
        <w:ind w:right="316"/>
        <w:outlineLvl w:val="1"/>
        <w:rPr>
          <w:rFonts w:ascii="Times New Roman" w:eastAsia="Times New Roman" w:hAnsi="Times New Roman" w:cs="Times New Roman"/>
          <w:b/>
          <w:color w:val="C00000"/>
          <w:szCs w:val="24"/>
        </w:rPr>
      </w:pPr>
    </w:p>
    <w:p w14:paraId="7D905BB2" w14:textId="77777777" w:rsidR="00921C99" w:rsidRDefault="00921C99" w:rsidP="00FE327F">
      <w:pPr>
        <w:widowControl w:val="0"/>
        <w:autoSpaceDE w:val="0"/>
        <w:autoSpaceDN w:val="0"/>
        <w:adjustRightInd w:val="0"/>
        <w:spacing w:line="268" w:lineRule="exact"/>
        <w:ind w:right="316"/>
        <w:outlineLvl w:val="1"/>
        <w:rPr>
          <w:rFonts w:ascii="Times New Roman" w:eastAsia="Times New Roman" w:hAnsi="Times New Roman" w:cs="Times New Roman"/>
          <w:b/>
          <w:color w:val="C00000"/>
          <w:szCs w:val="24"/>
        </w:rPr>
      </w:pPr>
    </w:p>
    <w:p w14:paraId="5B8FF70C" w14:textId="77777777" w:rsidR="007737F6" w:rsidRDefault="007737F6" w:rsidP="00FE327F">
      <w:pPr>
        <w:widowControl w:val="0"/>
        <w:autoSpaceDE w:val="0"/>
        <w:autoSpaceDN w:val="0"/>
        <w:adjustRightInd w:val="0"/>
        <w:spacing w:line="268" w:lineRule="exact"/>
        <w:ind w:right="316"/>
        <w:outlineLvl w:val="1"/>
        <w:rPr>
          <w:rFonts w:ascii="Times New Roman" w:eastAsia="Times New Roman" w:hAnsi="Times New Roman" w:cs="Times New Roman"/>
          <w:b/>
          <w:color w:val="C00000"/>
          <w:szCs w:val="24"/>
        </w:rPr>
      </w:pPr>
    </w:p>
    <w:p w14:paraId="4F18C6C6" w14:textId="0D10E0E2" w:rsidR="00FE327F" w:rsidRPr="00FE327F" w:rsidRDefault="00FE327F" w:rsidP="00FE327F">
      <w:pPr>
        <w:widowControl w:val="0"/>
        <w:autoSpaceDE w:val="0"/>
        <w:autoSpaceDN w:val="0"/>
        <w:adjustRightInd w:val="0"/>
        <w:spacing w:line="268" w:lineRule="exact"/>
        <w:ind w:right="316"/>
        <w:outlineLvl w:val="1"/>
        <w:rPr>
          <w:rFonts w:ascii="Times New Roman" w:eastAsia="Times New Roman" w:hAnsi="Times New Roman" w:cs="Times New Roman"/>
          <w:b/>
          <w:color w:val="C00000"/>
          <w:szCs w:val="24"/>
        </w:rPr>
      </w:pPr>
      <w:bookmarkStart w:id="43" w:name="_Toc117786233"/>
      <w:r w:rsidRPr="00FE327F">
        <w:rPr>
          <w:rFonts w:ascii="Times New Roman" w:eastAsia="Times New Roman" w:hAnsi="Times New Roman" w:cs="Times New Roman"/>
          <w:b/>
          <w:color w:val="C00000"/>
          <w:szCs w:val="24"/>
        </w:rPr>
        <w:lastRenderedPageBreak/>
        <w:t>Textbooks</w:t>
      </w:r>
      <w:bookmarkEnd w:id="42"/>
      <w:bookmarkEnd w:id="43"/>
    </w:p>
    <w:p w14:paraId="048E8B73" w14:textId="77777777" w:rsidR="00FE327F" w:rsidRPr="00FE327F" w:rsidRDefault="00FE327F" w:rsidP="00FE327F">
      <w:pPr>
        <w:widowControl w:val="0"/>
        <w:autoSpaceDE w:val="0"/>
        <w:autoSpaceDN w:val="0"/>
        <w:adjustRightInd w:val="0"/>
        <w:spacing w:line="268" w:lineRule="exact"/>
        <w:ind w:right="316"/>
        <w:rPr>
          <w:rFonts w:ascii="Times New Roman" w:eastAsia="Times New Roman" w:hAnsi="Times New Roman" w:cs="Times New Roman"/>
          <w:b/>
          <w:color w:val="000003"/>
          <w:szCs w:val="24"/>
          <w:u w:val="single"/>
        </w:rPr>
      </w:pPr>
    </w:p>
    <w:p w14:paraId="6B88755E" w14:textId="42C85F31" w:rsidR="00FE327F" w:rsidRPr="00FE327F" w:rsidRDefault="00FE327F" w:rsidP="00FE327F">
      <w:pPr>
        <w:widowControl w:val="0"/>
        <w:autoSpaceDE w:val="0"/>
        <w:autoSpaceDN w:val="0"/>
        <w:adjustRightInd w:val="0"/>
        <w:spacing w:line="268" w:lineRule="exact"/>
        <w:ind w:right="316"/>
        <w:rPr>
          <w:rFonts w:ascii="Times New Roman" w:eastAsia="Times New Roman" w:hAnsi="Times New Roman" w:cs="Times New Roman"/>
          <w:color w:val="000003"/>
          <w:sz w:val="22"/>
          <w:szCs w:val="20"/>
        </w:rPr>
      </w:pPr>
      <w:r w:rsidRPr="00FE327F">
        <w:rPr>
          <w:rFonts w:ascii="Times New Roman" w:eastAsia="Times New Roman" w:hAnsi="Times New Roman" w:cs="Times New Roman"/>
          <w:color w:val="000003"/>
          <w:sz w:val="22"/>
          <w:szCs w:val="20"/>
        </w:rPr>
        <w:t>Slingshot is a service designed to help streamline the beginning of the school year. Instead of waiting in line for an hour or clicking around online and hoping your shipments come in on time, we pull and package all of your textbooks according to the preference you choose (new, used, rental) Your textbooks are then charged to your student account.</w:t>
      </w:r>
    </w:p>
    <w:p w14:paraId="6D0B98FF" w14:textId="0B687E77" w:rsidR="00FE327F" w:rsidRPr="00FE327F" w:rsidRDefault="007737F6" w:rsidP="00FE327F">
      <w:pPr>
        <w:widowControl w:val="0"/>
        <w:autoSpaceDE w:val="0"/>
        <w:autoSpaceDN w:val="0"/>
        <w:adjustRightInd w:val="0"/>
        <w:spacing w:line="268" w:lineRule="exact"/>
        <w:ind w:right="316"/>
        <w:rPr>
          <w:rFonts w:ascii="Times New Roman" w:eastAsia="Times New Roman" w:hAnsi="Times New Roman" w:cs="Times New Roman"/>
          <w:color w:val="000003"/>
          <w:sz w:val="22"/>
          <w:szCs w:val="20"/>
        </w:rPr>
      </w:pPr>
      <w:r w:rsidRPr="00FE327F">
        <w:rPr>
          <w:rFonts w:ascii="Times New Roman" w:eastAsia="Times New Roman" w:hAnsi="Times New Roman" w:cs="Times New Roman"/>
          <w:color w:val="000003"/>
          <w:sz w:val="22"/>
          <w:szCs w:val="20"/>
        </w:rPr>
        <w:t>To</w:t>
      </w:r>
      <w:r w:rsidR="00FE327F" w:rsidRPr="00FE327F">
        <w:rPr>
          <w:rFonts w:ascii="Times New Roman" w:eastAsia="Times New Roman" w:hAnsi="Times New Roman" w:cs="Times New Roman"/>
          <w:color w:val="000003"/>
          <w:sz w:val="22"/>
          <w:szCs w:val="20"/>
        </w:rPr>
        <w:t xml:space="preserve"> make sure every student has every required </w:t>
      </w:r>
      <w:r w:rsidRPr="00FE327F">
        <w:rPr>
          <w:rFonts w:ascii="Times New Roman" w:eastAsia="Times New Roman" w:hAnsi="Times New Roman" w:cs="Times New Roman"/>
          <w:color w:val="000003"/>
          <w:sz w:val="22"/>
          <w:szCs w:val="20"/>
        </w:rPr>
        <w:t>textbook;</w:t>
      </w:r>
      <w:r w:rsidR="00FE327F" w:rsidRPr="00FE327F">
        <w:rPr>
          <w:rFonts w:ascii="Times New Roman" w:eastAsia="Times New Roman" w:hAnsi="Times New Roman" w:cs="Times New Roman"/>
          <w:color w:val="000003"/>
          <w:sz w:val="22"/>
          <w:szCs w:val="20"/>
        </w:rPr>
        <w:t xml:space="preserve"> your school has decided that the default option for students is </w:t>
      </w:r>
      <w:r w:rsidRPr="00FE327F">
        <w:rPr>
          <w:rFonts w:ascii="Times New Roman" w:eastAsia="Times New Roman" w:hAnsi="Times New Roman" w:cs="Times New Roman"/>
          <w:color w:val="000003"/>
          <w:sz w:val="22"/>
          <w:szCs w:val="20"/>
        </w:rPr>
        <w:t>opted in.</w:t>
      </w:r>
      <w:r w:rsidR="00FE327F" w:rsidRPr="00FE327F">
        <w:rPr>
          <w:rFonts w:ascii="Times New Roman" w:eastAsia="Times New Roman" w:hAnsi="Times New Roman" w:cs="Times New Roman"/>
          <w:color w:val="000003"/>
          <w:sz w:val="22"/>
          <w:szCs w:val="20"/>
        </w:rPr>
        <w:t xml:space="preserve"> Any student can opt out or return unneeded books, but we can't guarantee we have books for students who have opted out.</w:t>
      </w:r>
    </w:p>
    <w:p w14:paraId="70F96698" w14:textId="77777777" w:rsidR="00FE327F" w:rsidRPr="00FE327F" w:rsidRDefault="00FE327F" w:rsidP="00FE327F">
      <w:pPr>
        <w:widowControl w:val="0"/>
        <w:autoSpaceDE w:val="0"/>
        <w:autoSpaceDN w:val="0"/>
        <w:adjustRightInd w:val="0"/>
        <w:spacing w:line="268" w:lineRule="exact"/>
        <w:ind w:right="316"/>
        <w:rPr>
          <w:rFonts w:ascii="Times New Roman" w:eastAsia="Times New Roman" w:hAnsi="Times New Roman" w:cs="Times New Roman"/>
          <w:color w:val="000003"/>
          <w:sz w:val="22"/>
          <w:szCs w:val="20"/>
        </w:rPr>
      </w:pPr>
      <w:r w:rsidRPr="00FE327F">
        <w:rPr>
          <w:rFonts w:ascii="Times New Roman" w:eastAsia="Times New Roman" w:hAnsi="Times New Roman" w:cs="Times New Roman"/>
          <w:color w:val="000003"/>
          <w:sz w:val="22"/>
          <w:szCs w:val="20"/>
        </w:rPr>
        <w:t xml:space="preserve">Textbooks are available for purchase through the university bookstore or online distributors such a half.com and amazon.com.  To determine texts for courses, go to </w:t>
      </w:r>
      <w:proofErr w:type="gramStart"/>
      <w:r w:rsidRPr="00FE327F">
        <w:rPr>
          <w:rFonts w:ascii="Times New Roman" w:eastAsia="Times New Roman" w:hAnsi="Times New Roman" w:cs="Times New Roman"/>
          <w:color w:val="000003"/>
          <w:sz w:val="22"/>
          <w:szCs w:val="20"/>
        </w:rPr>
        <w:t>https://indwes.slingshotedu.com/#/landing ,</w:t>
      </w:r>
      <w:proofErr w:type="gramEnd"/>
      <w:r w:rsidRPr="00FE327F">
        <w:rPr>
          <w:rFonts w:ascii="Times New Roman" w:eastAsia="Times New Roman" w:hAnsi="Times New Roman" w:cs="Times New Roman"/>
          <w:color w:val="000003"/>
          <w:sz w:val="22"/>
          <w:szCs w:val="20"/>
        </w:rPr>
        <w:t xml:space="preserve"> then click on buy or rent books in the middle.  Search by term, department, and course to find a list of your required texts.  </w:t>
      </w:r>
    </w:p>
    <w:p w14:paraId="2AE1CE14" w14:textId="77777777" w:rsidR="00FE327F" w:rsidRPr="00FE327F" w:rsidRDefault="00FE327F" w:rsidP="00FE327F">
      <w:pPr>
        <w:widowControl w:val="0"/>
        <w:autoSpaceDE w:val="0"/>
        <w:autoSpaceDN w:val="0"/>
        <w:adjustRightInd w:val="0"/>
        <w:spacing w:line="240" w:lineRule="auto"/>
        <w:ind w:left="29" w:right="43"/>
        <w:rPr>
          <w:rFonts w:ascii="Times New Roman" w:eastAsia="Times New Roman" w:hAnsi="Times New Roman" w:cs="Times New Roman"/>
          <w:color w:val="000003"/>
          <w:sz w:val="22"/>
          <w:szCs w:val="21"/>
          <w:lang w:bidi="he-IL"/>
        </w:rPr>
      </w:pPr>
    </w:p>
    <w:bookmarkEnd w:id="40"/>
    <w:p w14:paraId="33ABAEA8" w14:textId="77777777" w:rsidR="00FE327F" w:rsidRPr="00FE327F" w:rsidRDefault="00FE327F" w:rsidP="00FE327F">
      <w:pPr>
        <w:widowControl w:val="0"/>
        <w:autoSpaceDE w:val="0"/>
        <w:autoSpaceDN w:val="0"/>
        <w:adjustRightInd w:val="0"/>
        <w:spacing w:line="273" w:lineRule="exact"/>
        <w:ind w:right="48"/>
        <w:rPr>
          <w:rFonts w:ascii="Times New Roman" w:eastAsia="Times New Roman" w:hAnsi="Times New Roman" w:cs="Times New Roman"/>
          <w:color w:val="000003"/>
          <w:sz w:val="21"/>
          <w:szCs w:val="21"/>
          <w:lang w:bidi="he-IL"/>
        </w:rPr>
      </w:pPr>
    </w:p>
    <w:p w14:paraId="74D953A2" w14:textId="77777777" w:rsidR="00FE327F" w:rsidRPr="00FE327F" w:rsidRDefault="00FE327F" w:rsidP="00FE327F">
      <w:pPr>
        <w:widowControl w:val="0"/>
        <w:autoSpaceDE w:val="0"/>
        <w:autoSpaceDN w:val="0"/>
        <w:adjustRightInd w:val="0"/>
        <w:spacing w:line="264" w:lineRule="exact"/>
        <w:ind w:left="29" w:right="48"/>
        <w:outlineLvl w:val="2"/>
        <w:rPr>
          <w:rFonts w:ascii="Times New Roman" w:eastAsia="Times New Roman" w:hAnsi="Times New Roman" w:cs="Times New Roman"/>
          <w:b/>
          <w:color w:val="C00000"/>
          <w:sz w:val="25"/>
          <w:szCs w:val="25"/>
          <w:lang w:bidi="he-IL"/>
        </w:rPr>
      </w:pPr>
    </w:p>
    <w:p w14:paraId="506A70D3" w14:textId="587850ED" w:rsidR="00FE327F" w:rsidRPr="00FE327F" w:rsidRDefault="00FE327F" w:rsidP="00FE327F">
      <w:pPr>
        <w:widowControl w:val="0"/>
        <w:autoSpaceDE w:val="0"/>
        <w:autoSpaceDN w:val="0"/>
        <w:adjustRightInd w:val="0"/>
        <w:spacing w:line="264" w:lineRule="exact"/>
        <w:ind w:left="29" w:right="48"/>
        <w:outlineLvl w:val="2"/>
        <w:rPr>
          <w:rFonts w:ascii="Times New Roman" w:eastAsia="Times New Roman" w:hAnsi="Times New Roman" w:cs="Times New Roman"/>
          <w:b/>
          <w:color w:val="C00000"/>
          <w:sz w:val="25"/>
          <w:szCs w:val="25"/>
          <w:lang w:bidi="he-IL"/>
        </w:rPr>
      </w:pPr>
      <w:bookmarkStart w:id="44" w:name="_Toc49163329"/>
      <w:bookmarkStart w:id="45" w:name="_Toc117786235"/>
      <w:r w:rsidRPr="00FE327F">
        <w:rPr>
          <w:rFonts w:ascii="Times New Roman" w:eastAsia="Times New Roman" w:hAnsi="Times New Roman" w:cs="Times New Roman"/>
          <w:b/>
          <w:color w:val="C00000"/>
          <w:sz w:val="25"/>
          <w:szCs w:val="25"/>
          <w:lang w:bidi="he-IL"/>
        </w:rPr>
        <w:t>Counseling Services</w:t>
      </w:r>
      <w:bookmarkEnd w:id="44"/>
      <w:bookmarkEnd w:id="45"/>
    </w:p>
    <w:p w14:paraId="1E773BFA" w14:textId="77777777" w:rsidR="00FE327F" w:rsidRPr="00FE327F" w:rsidRDefault="00FE327F" w:rsidP="00FE327F">
      <w:pPr>
        <w:widowControl w:val="0"/>
        <w:autoSpaceDE w:val="0"/>
        <w:autoSpaceDN w:val="0"/>
        <w:adjustRightInd w:val="0"/>
        <w:spacing w:line="264" w:lineRule="exact"/>
        <w:ind w:left="29" w:right="48"/>
        <w:rPr>
          <w:rFonts w:ascii="Times New Roman" w:eastAsia="Times New Roman" w:hAnsi="Times New Roman" w:cs="Times New Roman"/>
          <w:b/>
          <w:color w:val="C00000"/>
          <w:sz w:val="25"/>
          <w:szCs w:val="25"/>
          <w:lang w:bidi="he-IL"/>
        </w:rPr>
      </w:pPr>
      <w:r w:rsidRPr="00FE327F">
        <w:rPr>
          <w:rFonts w:ascii="Times New Roman" w:eastAsia="Times New Roman" w:hAnsi="Times New Roman" w:cs="Times New Roman"/>
          <w:b/>
          <w:color w:val="C00000"/>
          <w:sz w:val="25"/>
          <w:szCs w:val="25"/>
          <w:lang w:bidi="he-IL"/>
        </w:rPr>
        <w:t xml:space="preserve"> </w:t>
      </w:r>
    </w:p>
    <w:p w14:paraId="5F4499D2" w14:textId="434CAADB" w:rsidR="00FE327F" w:rsidRPr="00FE327F" w:rsidRDefault="00FE327F" w:rsidP="00FE327F">
      <w:pPr>
        <w:widowControl w:val="0"/>
        <w:autoSpaceDE w:val="0"/>
        <w:autoSpaceDN w:val="0"/>
        <w:adjustRightInd w:val="0"/>
        <w:spacing w:line="264" w:lineRule="exact"/>
        <w:ind w:left="29" w:right="48"/>
        <w:rPr>
          <w:rFonts w:ascii="Times New Roman" w:eastAsia="Times New Roman" w:hAnsi="Times New Roman" w:cs="Times New Roman"/>
          <w:b/>
          <w:color w:val="C00000"/>
          <w:sz w:val="25"/>
          <w:szCs w:val="25"/>
          <w:lang w:bidi="he-IL"/>
        </w:rPr>
      </w:pPr>
      <w:bookmarkStart w:id="46" w:name="_Toc49163330"/>
      <w:r w:rsidRPr="00FE327F">
        <w:rPr>
          <w:rFonts w:ascii="Times New Roman" w:eastAsia="Times New Roman" w:hAnsi="Times New Roman" w:cs="Times New Roman"/>
          <w:color w:val="auto"/>
          <w:sz w:val="24"/>
          <w:szCs w:val="24"/>
        </w:rPr>
        <w:t xml:space="preserve">The Center for Student Success provides clinical counseling services for all IWU-Marion, School of Nursing (Pre-licensure and TTN), and Occupational Therapy students. These services are provided by licensed professionals and graduate interns. Services are limited to 12 free counseling sessions per academic year and crisis support. For students who have been placed on our waiting list or who do not wish to pursue counseling with us, we have an extensive list of community providers for referrals. </w:t>
      </w:r>
    </w:p>
    <w:bookmarkEnd w:id="46"/>
    <w:p w14:paraId="554FF387" w14:textId="4A6636A1" w:rsidR="00B54314" w:rsidRDefault="00B54314" w:rsidP="00F96D16">
      <w:pPr>
        <w:widowControl w:val="0"/>
        <w:autoSpaceDE w:val="0"/>
        <w:autoSpaceDN w:val="0"/>
        <w:adjustRightInd w:val="0"/>
        <w:spacing w:before="297" w:line="264" w:lineRule="exact"/>
        <w:ind w:left="29" w:right="48"/>
        <w:outlineLvl w:val="2"/>
        <w:rPr>
          <w:rFonts w:ascii="Times New Roman" w:eastAsia="Times New Roman" w:hAnsi="Times New Roman" w:cs="Times New Roman"/>
          <w:b/>
          <w:color w:val="C00000"/>
          <w:sz w:val="25"/>
          <w:szCs w:val="25"/>
          <w:lang w:bidi="he-IL"/>
        </w:rPr>
      </w:pPr>
    </w:p>
    <w:p w14:paraId="277EEAC8" w14:textId="65E50D31" w:rsidR="00FE327F" w:rsidRPr="00FE327F" w:rsidRDefault="00FE327F" w:rsidP="00FE327F">
      <w:pPr>
        <w:widowControl w:val="0"/>
        <w:autoSpaceDE w:val="0"/>
        <w:autoSpaceDN w:val="0"/>
        <w:adjustRightInd w:val="0"/>
        <w:spacing w:before="297" w:line="264" w:lineRule="exact"/>
        <w:ind w:left="29" w:right="48"/>
        <w:outlineLvl w:val="2"/>
        <w:rPr>
          <w:rFonts w:ascii="Times New Roman" w:eastAsia="Times New Roman" w:hAnsi="Times New Roman" w:cs="Times New Roman"/>
          <w:b/>
          <w:color w:val="C00000"/>
          <w:sz w:val="25"/>
          <w:szCs w:val="25"/>
          <w:lang w:bidi="he-IL"/>
        </w:rPr>
      </w:pPr>
      <w:bookmarkStart w:id="47" w:name="_Toc117786236"/>
      <w:r w:rsidRPr="00FE327F">
        <w:rPr>
          <w:rFonts w:ascii="Times New Roman" w:eastAsia="Times New Roman" w:hAnsi="Times New Roman" w:cs="Times New Roman"/>
          <w:b/>
          <w:color w:val="C00000"/>
          <w:sz w:val="25"/>
          <w:szCs w:val="25"/>
          <w:lang w:bidi="he-IL"/>
        </w:rPr>
        <w:t>IWU’s Disability Services Special Services</w:t>
      </w:r>
      <w:bookmarkEnd w:id="47"/>
      <w:r w:rsidRPr="00FE327F">
        <w:rPr>
          <w:rFonts w:ascii="Times New Roman" w:eastAsia="Times New Roman" w:hAnsi="Times New Roman" w:cs="Times New Roman"/>
          <w:b/>
          <w:color w:val="C00000"/>
          <w:sz w:val="25"/>
          <w:szCs w:val="25"/>
          <w:lang w:bidi="he-IL"/>
        </w:rPr>
        <w:t xml:space="preserve"> </w:t>
      </w:r>
    </w:p>
    <w:p w14:paraId="4B01CB81" w14:textId="77777777" w:rsidR="00FE327F" w:rsidRPr="00FE327F" w:rsidRDefault="00FE327F" w:rsidP="00FE327F">
      <w:pPr>
        <w:spacing w:line="240" w:lineRule="auto"/>
        <w:rPr>
          <w:rFonts w:ascii="Times New Roman" w:eastAsia="Times New Roman" w:hAnsi="Times New Roman" w:cs="Times New Roman"/>
          <w:color w:val="auto"/>
          <w:sz w:val="22"/>
        </w:rPr>
      </w:pPr>
      <w:r w:rsidRPr="00FE327F">
        <w:rPr>
          <w:rFonts w:ascii="Times New Roman" w:eastAsia="Times New Roman" w:hAnsi="Times New Roman" w:cs="Times New Roman"/>
          <w:color w:val="auto"/>
          <w:sz w:val="22"/>
        </w:rPr>
        <w:t>Need Accommodations?</w:t>
      </w:r>
    </w:p>
    <w:p w14:paraId="1EE8ED54" w14:textId="77777777" w:rsidR="00FE327F" w:rsidRPr="00FE327F" w:rsidRDefault="00FE327F" w:rsidP="00FE327F">
      <w:pPr>
        <w:spacing w:line="240" w:lineRule="auto"/>
        <w:rPr>
          <w:rFonts w:ascii="Times New Roman" w:eastAsia="Times New Roman" w:hAnsi="Times New Roman" w:cs="Times New Roman"/>
          <w:color w:val="auto"/>
          <w:sz w:val="22"/>
        </w:rPr>
      </w:pPr>
      <w:r w:rsidRPr="00FE327F">
        <w:rPr>
          <w:rFonts w:ascii="Times New Roman" w:eastAsia="Times New Roman" w:hAnsi="Times New Roman" w:cs="Times New Roman"/>
          <w:color w:val="auto"/>
          <w:sz w:val="22"/>
        </w:rPr>
        <w:t>If you have a temporary health condition or permanent disability that requires accommodations (conditions include but are not limited to; mental health, attention-related, learning, vision, hearing, physical or health impacts), please get in touch with Disability Services. Disability Services offers resources and coordinates reasonable accommodations for students with disabilities and temporary health conditions.  Reasonable accommodations are established through an interactive process between you, your instructor(s), and Disability Services.  It is the policy and practice of Indiana Wesleyan University to create inclusive and accessible learning environments consistent with federal and state law. Indiana Wesleyan University suggests a 6-week notification for most academic accommodations.</w:t>
      </w:r>
    </w:p>
    <w:p w14:paraId="68E584B5" w14:textId="77777777" w:rsidR="00FE327F" w:rsidRPr="00FE327F" w:rsidRDefault="00FE327F" w:rsidP="00FE327F">
      <w:pPr>
        <w:spacing w:line="240" w:lineRule="auto"/>
        <w:rPr>
          <w:rFonts w:ascii="Times New Roman" w:eastAsia="Times New Roman" w:hAnsi="Times New Roman" w:cs="Times New Roman"/>
          <w:color w:val="auto"/>
          <w:sz w:val="22"/>
        </w:rPr>
      </w:pPr>
      <w:r w:rsidRPr="00FE327F">
        <w:rPr>
          <w:rFonts w:ascii="Times New Roman" w:eastAsia="Times New Roman" w:hAnsi="Times New Roman" w:cs="Times New Roman"/>
          <w:color w:val="auto"/>
          <w:sz w:val="22"/>
        </w:rPr>
        <w:t> </w:t>
      </w:r>
    </w:p>
    <w:p w14:paraId="482101C0" w14:textId="77777777" w:rsidR="00FE327F" w:rsidRPr="00FE327F" w:rsidRDefault="00FE327F" w:rsidP="00FE327F">
      <w:pPr>
        <w:spacing w:line="240" w:lineRule="auto"/>
        <w:rPr>
          <w:rFonts w:ascii="Times New Roman" w:eastAsia="Times New Roman" w:hAnsi="Times New Roman" w:cs="Times New Roman"/>
          <w:color w:val="auto"/>
          <w:sz w:val="22"/>
        </w:rPr>
      </w:pPr>
      <w:r w:rsidRPr="00FE327F">
        <w:rPr>
          <w:rFonts w:ascii="Times New Roman" w:eastAsia="Times New Roman" w:hAnsi="Times New Roman" w:cs="Times New Roman"/>
          <w:color w:val="auto"/>
          <w:sz w:val="22"/>
        </w:rPr>
        <w:t>Please refer to the process for requesting accommodations by emailing </w:t>
      </w:r>
      <w:hyperlink r:id="rId92" w:history="1">
        <w:r w:rsidRPr="00FE327F">
          <w:rPr>
            <w:rFonts w:ascii="Times New Roman" w:eastAsia="Times New Roman" w:hAnsi="Times New Roman" w:cs="Times New Roman"/>
            <w:color w:val="0563C1"/>
            <w:sz w:val="22"/>
            <w:u w:val="single"/>
          </w:rPr>
          <w:t>ADArequest@indwes.edu</w:t>
        </w:r>
      </w:hyperlink>
      <w:r w:rsidRPr="00FE327F">
        <w:rPr>
          <w:rFonts w:ascii="Times New Roman" w:eastAsia="Times New Roman" w:hAnsi="Times New Roman" w:cs="Times New Roman"/>
          <w:color w:val="auto"/>
          <w:sz w:val="22"/>
        </w:rPr>
        <w:t> or calling us at 765-677-2257.</w:t>
      </w:r>
    </w:p>
    <w:p w14:paraId="354CEF1A" w14:textId="77777777" w:rsidR="00FE327F" w:rsidRPr="00FE327F" w:rsidRDefault="00FE327F" w:rsidP="00FE327F">
      <w:pPr>
        <w:spacing w:line="240" w:lineRule="auto"/>
        <w:rPr>
          <w:rFonts w:ascii="Times New Roman" w:eastAsia="Times New Roman" w:hAnsi="Times New Roman" w:cs="Times New Roman"/>
          <w:color w:val="auto"/>
          <w:sz w:val="22"/>
        </w:rPr>
      </w:pPr>
      <w:r w:rsidRPr="00FE327F">
        <w:rPr>
          <w:rFonts w:ascii="Times New Roman" w:eastAsia="Times New Roman" w:hAnsi="Times New Roman" w:cs="Times New Roman"/>
          <w:color w:val="auto"/>
          <w:sz w:val="22"/>
        </w:rPr>
        <w:t> </w:t>
      </w:r>
    </w:p>
    <w:p w14:paraId="637D95CE" w14:textId="77777777" w:rsidR="00FE327F" w:rsidRPr="00FE327F" w:rsidRDefault="00FE327F" w:rsidP="00FE327F">
      <w:pPr>
        <w:spacing w:line="240" w:lineRule="auto"/>
        <w:rPr>
          <w:rFonts w:ascii="Times New Roman" w:eastAsia="Times New Roman" w:hAnsi="Times New Roman" w:cs="Times New Roman"/>
          <w:color w:val="auto"/>
          <w:sz w:val="22"/>
        </w:rPr>
      </w:pPr>
      <w:r w:rsidRPr="00FE327F">
        <w:rPr>
          <w:rFonts w:ascii="Times New Roman" w:eastAsia="Times New Roman" w:hAnsi="Times New Roman" w:cs="Times New Roman"/>
          <w:color w:val="auto"/>
          <w:sz w:val="22"/>
        </w:rPr>
        <w:t>For more information check out our website- </w:t>
      </w:r>
      <w:hyperlink r:id="rId93" w:history="1">
        <w:r w:rsidRPr="00FE327F">
          <w:rPr>
            <w:rFonts w:ascii="Times New Roman" w:eastAsia="Times New Roman" w:hAnsi="Times New Roman" w:cs="Times New Roman"/>
            <w:color w:val="0563C1"/>
            <w:sz w:val="22"/>
            <w:u w:val="single"/>
          </w:rPr>
          <w:t>https://myiwu.indwes.edu/mstudent/student-services/studentsuccess/Pages/Disability-Services.aspx</w:t>
        </w:r>
      </w:hyperlink>
    </w:p>
    <w:p w14:paraId="63E8E61C" w14:textId="2A3B9898" w:rsidR="00FE327F" w:rsidRDefault="00FE327F" w:rsidP="00FE327F">
      <w:pPr>
        <w:widowControl w:val="0"/>
        <w:autoSpaceDE w:val="0"/>
        <w:autoSpaceDN w:val="0"/>
        <w:adjustRightInd w:val="0"/>
        <w:spacing w:before="4" w:line="259" w:lineRule="exact"/>
        <w:ind w:left="10" w:right="148" w:firstLine="696"/>
        <w:rPr>
          <w:rFonts w:ascii="Times New Roman" w:eastAsia="Times New Roman" w:hAnsi="Times New Roman" w:cs="Times New Roman"/>
          <w:color w:val="000003"/>
          <w:sz w:val="21"/>
          <w:szCs w:val="21"/>
          <w:lang w:bidi="he-IL"/>
        </w:rPr>
      </w:pPr>
    </w:p>
    <w:p w14:paraId="4B59CB7F" w14:textId="7F0BCB65" w:rsidR="00921C99" w:rsidRDefault="00921C99" w:rsidP="00FE327F">
      <w:pPr>
        <w:widowControl w:val="0"/>
        <w:autoSpaceDE w:val="0"/>
        <w:autoSpaceDN w:val="0"/>
        <w:adjustRightInd w:val="0"/>
        <w:spacing w:before="4" w:line="259" w:lineRule="exact"/>
        <w:ind w:left="10" w:right="148" w:firstLine="696"/>
        <w:rPr>
          <w:rFonts w:ascii="Times New Roman" w:eastAsia="Times New Roman" w:hAnsi="Times New Roman" w:cs="Times New Roman"/>
          <w:color w:val="000003"/>
          <w:sz w:val="21"/>
          <w:szCs w:val="21"/>
          <w:lang w:bidi="he-IL"/>
        </w:rPr>
      </w:pPr>
    </w:p>
    <w:p w14:paraId="0286E32C" w14:textId="06E87172" w:rsidR="00921C99" w:rsidRDefault="00921C99" w:rsidP="00FE327F">
      <w:pPr>
        <w:widowControl w:val="0"/>
        <w:autoSpaceDE w:val="0"/>
        <w:autoSpaceDN w:val="0"/>
        <w:adjustRightInd w:val="0"/>
        <w:spacing w:before="4" w:line="259" w:lineRule="exact"/>
        <w:ind w:left="10" w:right="148" w:firstLine="696"/>
        <w:rPr>
          <w:rFonts w:ascii="Times New Roman" w:eastAsia="Times New Roman" w:hAnsi="Times New Roman" w:cs="Times New Roman"/>
          <w:color w:val="000003"/>
          <w:sz w:val="21"/>
          <w:szCs w:val="21"/>
          <w:lang w:bidi="he-IL"/>
        </w:rPr>
      </w:pPr>
    </w:p>
    <w:p w14:paraId="1E54C482" w14:textId="37B6A7B3" w:rsidR="00921C99" w:rsidRDefault="00921C99" w:rsidP="00FE327F">
      <w:pPr>
        <w:widowControl w:val="0"/>
        <w:autoSpaceDE w:val="0"/>
        <w:autoSpaceDN w:val="0"/>
        <w:adjustRightInd w:val="0"/>
        <w:spacing w:before="4" w:line="259" w:lineRule="exact"/>
        <w:ind w:left="10" w:right="148" w:firstLine="696"/>
        <w:rPr>
          <w:rFonts w:ascii="Times New Roman" w:eastAsia="Times New Roman" w:hAnsi="Times New Roman" w:cs="Times New Roman"/>
          <w:color w:val="000003"/>
          <w:sz w:val="21"/>
          <w:szCs w:val="21"/>
          <w:lang w:bidi="he-IL"/>
        </w:rPr>
      </w:pPr>
    </w:p>
    <w:p w14:paraId="754C577D" w14:textId="6A12453A" w:rsidR="00921C99" w:rsidRDefault="00921C99" w:rsidP="00FE327F">
      <w:pPr>
        <w:widowControl w:val="0"/>
        <w:autoSpaceDE w:val="0"/>
        <w:autoSpaceDN w:val="0"/>
        <w:adjustRightInd w:val="0"/>
        <w:spacing w:before="4" w:line="259" w:lineRule="exact"/>
        <w:ind w:left="10" w:right="148" w:firstLine="696"/>
        <w:rPr>
          <w:rFonts w:ascii="Times New Roman" w:eastAsia="Times New Roman" w:hAnsi="Times New Roman" w:cs="Times New Roman"/>
          <w:color w:val="000003"/>
          <w:sz w:val="21"/>
          <w:szCs w:val="21"/>
          <w:lang w:bidi="he-IL"/>
        </w:rPr>
      </w:pPr>
    </w:p>
    <w:p w14:paraId="59F6ACC4" w14:textId="7451B6ED" w:rsidR="00921C99" w:rsidRDefault="00921C99" w:rsidP="00FE327F">
      <w:pPr>
        <w:widowControl w:val="0"/>
        <w:autoSpaceDE w:val="0"/>
        <w:autoSpaceDN w:val="0"/>
        <w:adjustRightInd w:val="0"/>
        <w:spacing w:before="4" w:line="259" w:lineRule="exact"/>
        <w:ind w:left="10" w:right="148" w:firstLine="696"/>
        <w:rPr>
          <w:rFonts w:ascii="Times New Roman" w:eastAsia="Times New Roman" w:hAnsi="Times New Roman" w:cs="Times New Roman"/>
          <w:color w:val="000003"/>
          <w:sz w:val="21"/>
          <w:szCs w:val="21"/>
          <w:lang w:bidi="he-IL"/>
        </w:rPr>
      </w:pPr>
    </w:p>
    <w:p w14:paraId="7DE39ABB" w14:textId="70CD9ED5" w:rsidR="00921C99" w:rsidRDefault="00921C99" w:rsidP="00FE327F">
      <w:pPr>
        <w:widowControl w:val="0"/>
        <w:autoSpaceDE w:val="0"/>
        <w:autoSpaceDN w:val="0"/>
        <w:adjustRightInd w:val="0"/>
        <w:spacing w:before="4" w:line="259" w:lineRule="exact"/>
        <w:ind w:left="10" w:right="148" w:firstLine="696"/>
        <w:rPr>
          <w:rFonts w:ascii="Times New Roman" w:eastAsia="Times New Roman" w:hAnsi="Times New Roman" w:cs="Times New Roman"/>
          <w:color w:val="000003"/>
          <w:sz w:val="21"/>
          <w:szCs w:val="21"/>
          <w:lang w:bidi="he-IL"/>
        </w:rPr>
      </w:pPr>
    </w:p>
    <w:p w14:paraId="1B5336C2" w14:textId="042677E5" w:rsidR="00921C99" w:rsidRDefault="00921C99" w:rsidP="00FE327F">
      <w:pPr>
        <w:widowControl w:val="0"/>
        <w:autoSpaceDE w:val="0"/>
        <w:autoSpaceDN w:val="0"/>
        <w:adjustRightInd w:val="0"/>
        <w:spacing w:before="4" w:line="259" w:lineRule="exact"/>
        <w:ind w:left="10" w:right="148" w:firstLine="696"/>
        <w:rPr>
          <w:rFonts w:ascii="Times New Roman" w:eastAsia="Times New Roman" w:hAnsi="Times New Roman" w:cs="Times New Roman"/>
          <w:color w:val="000003"/>
          <w:sz w:val="21"/>
          <w:szCs w:val="21"/>
          <w:lang w:bidi="he-IL"/>
        </w:rPr>
      </w:pPr>
    </w:p>
    <w:p w14:paraId="52D239D2" w14:textId="77777777" w:rsidR="00921C99" w:rsidRPr="00FE327F" w:rsidRDefault="00921C99" w:rsidP="00FE327F">
      <w:pPr>
        <w:widowControl w:val="0"/>
        <w:autoSpaceDE w:val="0"/>
        <w:autoSpaceDN w:val="0"/>
        <w:adjustRightInd w:val="0"/>
        <w:spacing w:before="4" w:line="259" w:lineRule="exact"/>
        <w:ind w:left="10" w:right="148" w:firstLine="696"/>
        <w:rPr>
          <w:rFonts w:ascii="Times New Roman" w:eastAsia="Times New Roman" w:hAnsi="Times New Roman" w:cs="Times New Roman"/>
          <w:color w:val="000003"/>
          <w:sz w:val="21"/>
          <w:szCs w:val="21"/>
          <w:lang w:bidi="he-IL"/>
        </w:rPr>
      </w:pPr>
    </w:p>
    <w:p w14:paraId="78D0BE0C" w14:textId="77777777" w:rsidR="00FE327F" w:rsidRPr="00FE327F" w:rsidRDefault="00FE327F" w:rsidP="00FE327F">
      <w:pPr>
        <w:widowControl w:val="0"/>
        <w:autoSpaceDE w:val="0"/>
        <w:autoSpaceDN w:val="0"/>
        <w:adjustRightInd w:val="0"/>
        <w:spacing w:before="4" w:line="259" w:lineRule="exact"/>
        <w:ind w:left="10" w:right="148" w:firstLine="696"/>
        <w:rPr>
          <w:rFonts w:ascii="Times New Roman" w:eastAsia="Times New Roman" w:hAnsi="Times New Roman" w:cs="Times New Roman"/>
          <w:color w:val="000003"/>
          <w:sz w:val="21"/>
          <w:szCs w:val="21"/>
          <w:lang w:bidi="he-IL"/>
        </w:rPr>
      </w:pPr>
    </w:p>
    <w:p w14:paraId="7B17D88D" w14:textId="3A6D5B10" w:rsidR="00FE327F" w:rsidRPr="00FE327F" w:rsidRDefault="00FE327F" w:rsidP="00FE327F">
      <w:pPr>
        <w:widowControl w:val="0"/>
        <w:autoSpaceDE w:val="0"/>
        <w:autoSpaceDN w:val="0"/>
        <w:adjustRightInd w:val="0"/>
        <w:spacing w:before="4" w:line="259" w:lineRule="exact"/>
        <w:ind w:right="148"/>
        <w:outlineLvl w:val="1"/>
        <w:rPr>
          <w:rFonts w:ascii="Times New Roman" w:eastAsia="Times New Roman" w:hAnsi="Times New Roman" w:cs="Times New Roman"/>
          <w:b/>
          <w:color w:val="000006"/>
          <w:sz w:val="25"/>
          <w:szCs w:val="25"/>
          <w:lang w:bidi="he-IL"/>
        </w:rPr>
      </w:pPr>
      <w:r w:rsidRPr="00FE327F">
        <w:rPr>
          <w:rFonts w:ascii="Times New Roman" w:eastAsia="Times New Roman" w:hAnsi="Times New Roman" w:cs="Times New Roman"/>
          <w:b/>
          <w:color w:val="000006"/>
          <w:sz w:val="25"/>
          <w:szCs w:val="25"/>
          <w:lang w:bidi="he-IL"/>
        </w:rPr>
        <w:lastRenderedPageBreak/>
        <w:t xml:space="preserve">                      </w:t>
      </w:r>
      <w:bookmarkStart w:id="48" w:name="_Toc117786237"/>
      <w:r w:rsidRPr="00FE327F">
        <w:rPr>
          <w:rFonts w:ascii="Times New Roman" w:eastAsia="Times New Roman" w:hAnsi="Times New Roman" w:cs="Times New Roman"/>
          <w:b/>
          <w:color w:val="000006"/>
          <w:sz w:val="25"/>
          <w:szCs w:val="25"/>
          <w:u w:val="single"/>
          <w:lang w:bidi="he-IL"/>
        </w:rPr>
        <w:t>IWU S</w:t>
      </w:r>
      <w:r w:rsidRPr="00FE327F">
        <w:rPr>
          <w:rFonts w:ascii="Times New Roman" w:eastAsia="Times New Roman" w:hAnsi="Times New Roman" w:cs="Times New Roman"/>
          <w:b/>
          <w:color w:val="000003"/>
          <w:sz w:val="25"/>
          <w:szCs w:val="25"/>
          <w:u w:val="single"/>
          <w:lang w:bidi="he-IL"/>
        </w:rPr>
        <w:t>a</w:t>
      </w:r>
      <w:r w:rsidRPr="00FE327F">
        <w:rPr>
          <w:rFonts w:ascii="Times New Roman" w:eastAsia="Times New Roman" w:hAnsi="Times New Roman" w:cs="Times New Roman"/>
          <w:b/>
          <w:color w:val="000006"/>
          <w:sz w:val="25"/>
          <w:szCs w:val="25"/>
          <w:u w:val="single"/>
          <w:lang w:bidi="he-IL"/>
        </w:rPr>
        <w:t xml:space="preserve">fety, </w:t>
      </w:r>
      <w:r w:rsidRPr="00FE327F">
        <w:rPr>
          <w:rFonts w:ascii="Times New Roman" w:eastAsia="Times New Roman" w:hAnsi="Times New Roman" w:cs="Times New Roman"/>
          <w:b/>
          <w:color w:val="000003"/>
          <w:sz w:val="25"/>
          <w:szCs w:val="25"/>
          <w:u w:val="single"/>
          <w:lang w:bidi="he-IL"/>
        </w:rPr>
        <w:t>C</w:t>
      </w:r>
      <w:r w:rsidRPr="00FE327F">
        <w:rPr>
          <w:rFonts w:ascii="Times New Roman" w:eastAsia="Times New Roman" w:hAnsi="Times New Roman" w:cs="Times New Roman"/>
          <w:b/>
          <w:color w:val="000006"/>
          <w:sz w:val="25"/>
          <w:szCs w:val="25"/>
          <w:u w:val="single"/>
          <w:lang w:bidi="he-IL"/>
        </w:rPr>
        <w:t>rim</w:t>
      </w:r>
      <w:r w:rsidRPr="00FE327F">
        <w:rPr>
          <w:rFonts w:ascii="Times New Roman" w:eastAsia="Times New Roman" w:hAnsi="Times New Roman" w:cs="Times New Roman"/>
          <w:b/>
          <w:color w:val="000003"/>
          <w:sz w:val="25"/>
          <w:szCs w:val="25"/>
          <w:u w:val="single"/>
          <w:lang w:bidi="he-IL"/>
        </w:rPr>
        <w:t>e</w:t>
      </w:r>
      <w:r w:rsidRPr="00FE327F">
        <w:rPr>
          <w:rFonts w:ascii="Times New Roman" w:eastAsia="Times New Roman" w:hAnsi="Times New Roman" w:cs="Times New Roman"/>
          <w:b/>
          <w:color w:val="53525B"/>
          <w:sz w:val="25"/>
          <w:szCs w:val="25"/>
          <w:u w:val="single"/>
          <w:lang w:bidi="he-IL"/>
        </w:rPr>
        <w:t xml:space="preserve">, </w:t>
      </w:r>
      <w:r w:rsidRPr="00FE327F">
        <w:rPr>
          <w:rFonts w:ascii="Times New Roman" w:eastAsia="Times New Roman" w:hAnsi="Times New Roman" w:cs="Times New Roman"/>
          <w:b/>
          <w:color w:val="000003"/>
          <w:sz w:val="25"/>
          <w:szCs w:val="25"/>
          <w:u w:val="single"/>
          <w:lang w:bidi="he-IL"/>
        </w:rPr>
        <w:t>Repor</w:t>
      </w:r>
      <w:r w:rsidRPr="00FE327F">
        <w:rPr>
          <w:rFonts w:ascii="Times New Roman" w:eastAsia="Times New Roman" w:hAnsi="Times New Roman" w:cs="Times New Roman"/>
          <w:b/>
          <w:color w:val="000006"/>
          <w:sz w:val="25"/>
          <w:szCs w:val="25"/>
          <w:u w:val="single"/>
          <w:lang w:bidi="he-IL"/>
        </w:rPr>
        <w:t>t</w:t>
      </w:r>
      <w:r w:rsidRPr="00FE327F">
        <w:rPr>
          <w:rFonts w:ascii="Times New Roman" w:eastAsia="Times New Roman" w:hAnsi="Times New Roman" w:cs="Times New Roman"/>
          <w:b/>
          <w:color w:val="000003"/>
          <w:sz w:val="25"/>
          <w:szCs w:val="25"/>
          <w:u w:val="single"/>
          <w:lang w:bidi="he-IL"/>
        </w:rPr>
        <w:t xml:space="preserve">ing, and </w:t>
      </w:r>
      <w:r w:rsidRPr="00FE327F">
        <w:rPr>
          <w:rFonts w:ascii="Times New Roman" w:eastAsia="Times New Roman" w:hAnsi="Times New Roman" w:cs="Times New Roman"/>
          <w:b/>
          <w:color w:val="000006"/>
          <w:sz w:val="25"/>
          <w:szCs w:val="25"/>
          <w:u w:val="single"/>
          <w:lang w:bidi="he-IL"/>
        </w:rPr>
        <w:t>Pr</w:t>
      </w:r>
      <w:r w:rsidRPr="00FE327F">
        <w:rPr>
          <w:rFonts w:ascii="Times New Roman" w:eastAsia="Times New Roman" w:hAnsi="Times New Roman" w:cs="Times New Roman"/>
          <w:b/>
          <w:color w:val="000003"/>
          <w:sz w:val="25"/>
          <w:szCs w:val="25"/>
          <w:u w:val="single"/>
          <w:lang w:bidi="he-IL"/>
        </w:rPr>
        <w:t>i</w:t>
      </w:r>
      <w:r w:rsidRPr="00FE327F">
        <w:rPr>
          <w:rFonts w:ascii="Times New Roman" w:eastAsia="Times New Roman" w:hAnsi="Times New Roman" w:cs="Times New Roman"/>
          <w:b/>
          <w:color w:val="000006"/>
          <w:sz w:val="25"/>
          <w:szCs w:val="25"/>
          <w:u w:val="single"/>
          <w:lang w:bidi="he-IL"/>
        </w:rPr>
        <w:t>va</w:t>
      </w:r>
      <w:r w:rsidRPr="00FE327F">
        <w:rPr>
          <w:rFonts w:ascii="Times New Roman" w:eastAsia="Times New Roman" w:hAnsi="Times New Roman" w:cs="Times New Roman"/>
          <w:b/>
          <w:color w:val="000003"/>
          <w:sz w:val="25"/>
          <w:szCs w:val="25"/>
          <w:u w:val="single"/>
          <w:lang w:bidi="he-IL"/>
        </w:rPr>
        <w:t>c</w:t>
      </w:r>
      <w:r w:rsidRPr="00FE327F">
        <w:rPr>
          <w:rFonts w:ascii="Times New Roman" w:eastAsia="Times New Roman" w:hAnsi="Times New Roman" w:cs="Times New Roman"/>
          <w:b/>
          <w:color w:val="000006"/>
          <w:sz w:val="25"/>
          <w:szCs w:val="25"/>
          <w:u w:val="single"/>
          <w:lang w:bidi="he-IL"/>
        </w:rPr>
        <w:t>y P</w:t>
      </w:r>
      <w:r w:rsidRPr="00FE327F">
        <w:rPr>
          <w:rFonts w:ascii="Times New Roman" w:eastAsia="Times New Roman" w:hAnsi="Times New Roman" w:cs="Times New Roman"/>
          <w:b/>
          <w:color w:val="000003"/>
          <w:sz w:val="25"/>
          <w:szCs w:val="25"/>
          <w:u w:val="single"/>
          <w:lang w:bidi="he-IL"/>
        </w:rPr>
        <w:t>ol</w:t>
      </w:r>
      <w:r w:rsidRPr="00FE327F">
        <w:rPr>
          <w:rFonts w:ascii="Times New Roman" w:eastAsia="Times New Roman" w:hAnsi="Times New Roman" w:cs="Times New Roman"/>
          <w:b/>
          <w:color w:val="000006"/>
          <w:sz w:val="25"/>
          <w:szCs w:val="25"/>
          <w:u w:val="single"/>
          <w:lang w:bidi="he-IL"/>
        </w:rPr>
        <w:t>icies</w:t>
      </w:r>
      <w:bookmarkEnd w:id="48"/>
    </w:p>
    <w:p w14:paraId="5CDBA5B6" w14:textId="1D090731" w:rsidR="00FE327F" w:rsidRPr="00FE327F" w:rsidRDefault="00FE327F" w:rsidP="00FE327F">
      <w:pPr>
        <w:widowControl w:val="0"/>
        <w:autoSpaceDE w:val="0"/>
        <w:autoSpaceDN w:val="0"/>
        <w:adjustRightInd w:val="0"/>
        <w:spacing w:before="254" w:line="235" w:lineRule="exact"/>
        <w:ind w:right="14"/>
        <w:outlineLvl w:val="2"/>
        <w:rPr>
          <w:rFonts w:ascii="Times New Roman" w:eastAsia="Times New Roman" w:hAnsi="Times New Roman" w:cs="Times New Roman"/>
          <w:b/>
          <w:bCs/>
          <w:color w:val="C00000"/>
          <w:sz w:val="24"/>
          <w:szCs w:val="24"/>
          <w:lang w:bidi="he-IL"/>
        </w:rPr>
      </w:pPr>
      <w:bookmarkStart w:id="49" w:name="_Toc117786238"/>
      <w:r w:rsidRPr="00FE327F">
        <w:rPr>
          <w:rFonts w:ascii="Times New Roman" w:eastAsia="Times New Roman" w:hAnsi="Times New Roman" w:cs="Times New Roman"/>
          <w:b/>
          <w:bCs/>
          <w:color w:val="C00000"/>
          <w:sz w:val="24"/>
          <w:szCs w:val="24"/>
          <w:lang w:bidi="he-IL"/>
        </w:rPr>
        <w:t>Campus Equity Response Team (CERT)</w:t>
      </w:r>
      <w:bookmarkEnd w:id="49"/>
    </w:p>
    <w:p w14:paraId="71712722" w14:textId="77777777" w:rsidR="00FE327F" w:rsidRPr="00FE327F" w:rsidRDefault="00FE327F" w:rsidP="00FE327F">
      <w:pPr>
        <w:widowControl w:val="0"/>
        <w:autoSpaceDE w:val="0"/>
        <w:autoSpaceDN w:val="0"/>
        <w:adjustRightInd w:val="0"/>
        <w:spacing w:before="4" w:line="264" w:lineRule="exact"/>
        <w:ind w:left="28" w:right="268"/>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The purpose of CERT is to provide those who have experienced a bias incident with a safe space to report a concern, as well as receive guidance about available support, resources, and formal and informal options for moving forward. Serve in an advisory capacity to offices and processes that address violations involving bias incidents.</w:t>
      </w:r>
    </w:p>
    <w:p w14:paraId="1CF73266" w14:textId="77777777" w:rsidR="00FE327F" w:rsidRPr="00FE327F" w:rsidRDefault="00FE327F" w:rsidP="00FE327F">
      <w:pPr>
        <w:widowControl w:val="0"/>
        <w:autoSpaceDE w:val="0"/>
        <w:autoSpaceDN w:val="0"/>
        <w:adjustRightInd w:val="0"/>
        <w:spacing w:before="4" w:line="264" w:lineRule="exact"/>
        <w:ind w:left="28" w:right="268"/>
        <w:rPr>
          <w:rFonts w:ascii="Times New Roman" w:eastAsia="Times New Roman" w:hAnsi="Times New Roman" w:cs="Times New Roman"/>
          <w:color w:val="000003"/>
          <w:sz w:val="22"/>
          <w:szCs w:val="21"/>
          <w:lang w:bidi="he-IL"/>
        </w:rPr>
      </w:pPr>
    </w:p>
    <w:p w14:paraId="52552E06" w14:textId="77777777" w:rsidR="00FE327F" w:rsidRPr="00FE327F" w:rsidRDefault="00FE327F" w:rsidP="00FE327F">
      <w:pPr>
        <w:widowControl w:val="0"/>
        <w:autoSpaceDE w:val="0"/>
        <w:autoSpaceDN w:val="0"/>
        <w:adjustRightInd w:val="0"/>
        <w:spacing w:before="4" w:line="264" w:lineRule="exact"/>
        <w:ind w:left="28" w:right="268"/>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A bias incident is defined as:</w:t>
      </w:r>
    </w:p>
    <w:p w14:paraId="28D37426" w14:textId="77777777" w:rsidR="00FE327F" w:rsidRPr="00FE327F" w:rsidRDefault="00FE327F" w:rsidP="00785E90">
      <w:pPr>
        <w:widowControl w:val="0"/>
        <w:numPr>
          <w:ilvl w:val="0"/>
          <w:numId w:val="44"/>
        </w:numPr>
        <w:autoSpaceDE w:val="0"/>
        <w:autoSpaceDN w:val="0"/>
        <w:adjustRightInd w:val="0"/>
        <w:spacing w:before="4" w:line="264" w:lineRule="exact"/>
        <w:ind w:right="268"/>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 xml:space="preserve">Conduct, language, or expression motivated by bias on a persons' actual or perceived race, color, ability, ethnicity, gender, gender identity and expression, national origin, religion, sexual orientation, and veteran status. Bias behavior differs from a hate crime in that no criminal activity is involved. </w:t>
      </w:r>
    </w:p>
    <w:p w14:paraId="531B92B8" w14:textId="77777777" w:rsidR="00FE327F" w:rsidRPr="00FE327F" w:rsidRDefault="00FE327F" w:rsidP="00785E90">
      <w:pPr>
        <w:widowControl w:val="0"/>
        <w:numPr>
          <w:ilvl w:val="0"/>
          <w:numId w:val="44"/>
        </w:numPr>
        <w:autoSpaceDE w:val="0"/>
        <w:autoSpaceDN w:val="0"/>
        <w:adjustRightInd w:val="0"/>
        <w:spacing w:before="4" w:line="264" w:lineRule="exact"/>
        <w:ind w:right="268"/>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Such acts could include, but are not limited to:</w:t>
      </w:r>
    </w:p>
    <w:p w14:paraId="63D89088" w14:textId="77777777" w:rsidR="00FE327F" w:rsidRPr="00FE327F" w:rsidRDefault="00FE327F" w:rsidP="00785E90">
      <w:pPr>
        <w:widowControl w:val="0"/>
        <w:numPr>
          <w:ilvl w:val="0"/>
          <w:numId w:val="44"/>
        </w:numPr>
        <w:autoSpaceDE w:val="0"/>
        <w:autoSpaceDN w:val="0"/>
        <w:adjustRightInd w:val="0"/>
        <w:spacing w:before="4" w:line="264" w:lineRule="exact"/>
        <w:ind w:right="268"/>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Physical, spoken, or written acts</w:t>
      </w:r>
    </w:p>
    <w:p w14:paraId="062D9CA2" w14:textId="77777777" w:rsidR="00FE327F" w:rsidRPr="00FE327F" w:rsidRDefault="00FE327F" w:rsidP="00785E90">
      <w:pPr>
        <w:widowControl w:val="0"/>
        <w:numPr>
          <w:ilvl w:val="0"/>
          <w:numId w:val="44"/>
        </w:numPr>
        <w:autoSpaceDE w:val="0"/>
        <w:autoSpaceDN w:val="0"/>
        <w:adjustRightInd w:val="0"/>
        <w:spacing w:before="4" w:line="264" w:lineRule="exact"/>
        <w:ind w:right="268"/>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Offensive graffiti, images or drawings</w:t>
      </w:r>
    </w:p>
    <w:p w14:paraId="1EDEA38F" w14:textId="77777777" w:rsidR="00FE327F" w:rsidRPr="00FE327F" w:rsidRDefault="00FE327F" w:rsidP="00785E90">
      <w:pPr>
        <w:widowControl w:val="0"/>
        <w:numPr>
          <w:ilvl w:val="0"/>
          <w:numId w:val="44"/>
        </w:numPr>
        <w:autoSpaceDE w:val="0"/>
        <w:autoSpaceDN w:val="0"/>
        <w:adjustRightInd w:val="0"/>
        <w:spacing w:before="4" w:line="264" w:lineRule="exact"/>
        <w:ind w:right="268"/>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Use of ethnic, racial, or other slur to identify someone</w:t>
      </w:r>
    </w:p>
    <w:p w14:paraId="5E355AF9" w14:textId="77777777" w:rsidR="00FE327F" w:rsidRPr="00FE327F" w:rsidRDefault="00FE327F" w:rsidP="00785E90">
      <w:pPr>
        <w:widowControl w:val="0"/>
        <w:numPr>
          <w:ilvl w:val="0"/>
          <w:numId w:val="44"/>
        </w:numPr>
        <w:autoSpaceDE w:val="0"/>
        <w:autoSpaceDN w:val="0"/>
        <w:adjustRightInd w:val="0"/>
        <w:spacing w:before="4" w:line="264" w:lineRule="exact"/>
        <w:ind w:right="268"/>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Imitating or mocking someone with any kind of disability</w:t>
      </w:r>
    </w:p>
    <w:p w14:paraId="3FEFDADF" w14:textId="77777777" w:rsidR="00FE327F" w:rsidRPr="00FE327F" w:rsidRDefault="00FE327F" w:rsidP="00785E90">
      <w:pPr>
        <w:widowControl w:val="0"/>
        <w:numPr>
          <w:ilvl w:val="0"/>
          <w:numId w:val="44"/>
        </w:numPr>
        <w:autoSpaceDE w:val="0"/>
        <w:autoSpaceDN w:val="0"/>
        <w:adjustRightInd w:val="0"/>
        <w:spacing w:before="4" w:line="264" w:lineRule="exact"/>
        <w:ind w:right="268"/>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Imitating or mocking someone’s cultural norm or practice</w:t>
      </w:r>
    </w:p>
    <w:p w14:paraId="6FAC83BC" w14:textId="77777777" w:rsidR="00FE327F" w:rsidRPr="00FE327F" w:rsidRDefault="00FE327F" w:rsidP="00FE327F">
      <w:pPr>
        <w:widowControl w:val="0"/>
        <w:autoSpaceDE w:val="0"/>
        <w:autoSpaceDN w:val="0"/>
        <w:adjustRightInd w:val="0"/>
        <w:spacing w:before="4" w:line="264" w:lineRule="exact"/>
        <w:ind w:left="28" w:right="268"/>
        <w:rPr>
          <w:rFonts w:ascii="Times New Roman" w:eastAsia="Times New Roman" w:hAnsi="Times New Roman" w:cs="Times New Roman"/>
          <w:color w:val="000003"/>
          <w:sz w:val="22"/>
          <w:szCs w:val="21"/>
          <w:lang w:bidi="he-IL"/>
        </w:rPr>
      </w:pPr>
    </w:p>
    <w:p w14:paraId="4846C49F" w14:textId="77777777" w:rsidR="00FE327F" w:rsidRPr="00FE327F" w:rsidRDefault="00FE327F" w:rsidP="00FE327F">
      <w:pPr>
        <w:widowControl w:val="0"/>
        <w:autoSpaceDE w:val="0"/>
        <w:autoSpaceDN w:val="0"/>
        <w:adjustRightInd w:val="0"/>
        <w:spacing w:before="4" w:line="264" w:lineRule="exact"/>
        <w:ind w:left="28" w:right="268"/>
        <w:rPr>
          <w:rFonts w:ascii="Times New Roman" w:eastAsia="Times New Roman" w:hAnsi="Times New Roman" w:cs="Times New Roman"/>
          <w:color w:val="auto"/>
          <w:sz w:val="24"/>
          <w:szCs w:val="24"/>
        </w:rPr>
      </w:pPr>
      <w:r w:rsidRPr="00FE327F">
        <w:rPr>
          <w:rFonts w:ascii="Times New Roman" w:eastAsia="Times New Roman" w:hAnsi="Times New Roman" w:cs="Times New Roman"/>
          <w:color w:val="000003"/>
          <w:sz w:val="22"/>
          <w:szCs w:val="21"/>
          <w:lang w:bidi="he-IL"/>
        </w:rPr>
        <w:t xml:space="preserve">Reports can be made on </w:t>
      </w:r>
      <w:proofErr w:type="spellStart"/>
      <w:r w:rsidRPr="00FE327F">
        <w:rPr>
          <w:rFonts w:ascii="Times New Roman" w:eastAsia="Times New Roman" w:hAnsi="Times New Roman" w:cs="Times New Roman"/>
          <w:color w:val="000003"/>
          <w:sz w:val="22"/>
          <w:szCs w:val="21"/>
          <w:lang w:bidi="he-IL"/>
        </w:rPr>
        <w:t>Maxient</w:t>
      </w:r>
      <w:proofErr w:type="spellEnd"/>
      <w:r w:rsidRPr="00FE327F">
        <w:rPr>
          <w:rFonts w:ascii="Times New Roman" w:eastAsia="Times New Roman" w:hAnsi="Times New Roman" w:cs="Times New Roman"/>
          <w:color w:val="000003"/>
          <w:sz w:val="22"/>
          <w:szCs w:val="21"/>
          <w:lang w:bidi="he-IL"/>
        </w:rPr>
        <w:t xml:space="preserve">, which is found on the portal or at the link: </w:t>
      </w:r>
      <w:hyperlink r:id="rId94" w:history="1">
        <w:r w:rsidRPr="00FE327F">
          <w:rPr>
            <w:rFonts w:ascii="Times New Roman" w:eastAsia="Times New Roman" w:hAnsi="Times New Roman" w:cs="Times New Roman"/>
            <w:color w:val="0000FF"/>
            <w:sz w:val="24"/>
            <w:szCs w:val="24"/>
            <w:u w:val="single"/>
          </w:rPr>
          <w:t>https://cm.maxient.com/reportingform.php?IndianaWesleyanUniv</w:t>
        </w:r>
      </w:hyperlink>
      <w:r w:rsidRPr="00FE327F">
        <w:rPr>
          <w:rFonts w:ascii="Times New Roman" w:eastAsia="Times New Roman" w:hAnsi="Times New Roman" w:cs="Times New Roman"/>
          <w:color w:val="auto"/>
          <w:sz w:val="24"/>
          <w:szCs w:val="24"/>
        </w:rPr>
        <w:t xml:space="preserve"> </w:t>
      </w:r>
    </w:p>
    <w:p w14:paraId="5DF1F561" w14:textId="041FC2BC" w:rsidR="00FE327F" w:rsidRPr="00FE327F" w:rsidRDefault="00FE327F" w:rsidP="00FE327F">
      <w:pPr>
        <w:widowControl w:val="0"/>
        <w:autoSpaceDE w:val="0"/>
        <w:autoSpaceDN w:val="0"/>
        <w:adjustRightInd w:val="0"/>
        <w:spacing w:before="254" w:line="264" w:lineRule="exact"/>
        <w:ind w:left="19" w:right="43"/>
        <w:outlineLvl w:val="2"/>
        <w:rPr>
          <w:rFonts w:ascii="Times New Roman" w:eastAsia="Times New Roman" w:hAnsi="Times New Roman" w:cs="Times New Roman"/>
          <w:b/>
          <w:color w:val="C00000"/>
          <w:sz w:val="25"/>
          <w:szCs w:val="25"/>
          <w:lang w:bidi="he-IL"/>
        </w:rPr>
      </w:pPr>
      <w:bookmarkStart w:id="50" w:name="_Toc117786239"/>
      <w:r w:rsidRPr="00FE327F">
        <w:rPr>
          <w:rFonts w:ascii="Times New Roman" w:eastAsia="Times New Roman" w:hAnsi="Times New Roman" w:cs="Times New Roman"/>
          <w:b/>
          <w:color w:val="C00000"/>
          <w:sz w:val="25"/>
          <w:szCs w:val="25"/>
          <w:lang w:bidi="he-IL"/>
        </w:rPr>
        <w:t>Campus Security (Marion)</w:t>
      </w:r>
      <w:bookmarkEnd w:id="50"/>
    </w:p>
    <w:p w14:paraId="265F807A" w14:textId="77777777" w:rsidR="00FE327F" w:rsidRPr="00FE327F" w:rsidRDefault="00FE327F" w:rsidP="00FE327F">
      <w:pPr>
        <w:widowControl w:val="0"/>
        <w:autoSpaceDE w:val="0"/>
        <w:autoSpaceDN w:val="0"/>
        <w:adjustRightInd w:val="0"/>
        <w:spacing w:line="268" w:lineRule="exact"/>
        <w:ind w:right="43"/>
        <w:rPr>
          <w:rFonts w:ascii="Times New Roman" w:eastAsia="Times New Roman" w:hAnsi="Times New Roman" w:cs="Times New Roman"/>
          <w:b/>
          <w:color w:val="000003"/>
          <w:w w:val="107"/>
          <w:sz w:val="22"/>
          <w:szCs w:val="21"/>
          <w:lang w:bidi="he-IL"/>
        </w:rPr>
      </w:pPr>
      <w:r w:rsidRPr="00FE327F">
        <w:rPr>
          <w:rFonts w:ascii="Times New Roman" w:eastAsia="Times New Roman" w:hAnsi="Times New Roman" w:cs="Times New Roman"/>
          <w:b/>
          <w:color w:val="000003"/>
          <w:w w:val="107"/>
          <w:sz w:val="22"/>
          <w:szCs w:val="21"/>
          <w:lang w:bidi="he-IL"/>
        </w:rPr>
        <w:t>Secu</w:t>
      </w:r>
      <w:r w:rsidRPr="00FE327F">
        <w:rPr>
          <w:rFonts w:ascii="Times New Roman" w:eastAsia="Times New Roman" w:hAnsi="Times New Roman" w:cs="Times New Roman"/>
          <w:b/>
          <w:color w:val="000006"/>
          <w:w w:val="107"/>
          <w:sz w:val="22"/>
          <w:szCs w:val="21"/>
          <w:lang w:bidi="he-IL"/>
        </w:rPr>
        <w:t>r</w:t>
      </w:r>
      <w:r w:rsidRPr="00FE327F">
        <w:rPr>
          <w:rFonts w:ascii="Times New Roman" w:eastAsia="Times New Roman" w:hAnsi="Times New Roman" w:cs="Times New Roman"/>
          <w:b/>
          <w:color w:val="000003"/>
          <w:w w:val="107"/>
          <w:sz w:val="22"/>
          <w:szCs w:val="21"/>
          <w:lang w:bidi="he-IL"/>
        </w:rPr>
        <w:t>it</w:t>
      </w:r>
      <w:r w:rsidRPr="00FE327F">
        <w:rPr>
          <w:rFonts w:ascii="Times New Roman" w:eastAsia="Times New Roman" w:hAnsi="Times New Roman" w:cs="Times New Roman"/>
          <w:b/>
          <w:color w:val="000006"/>
          <w:w w:val="107"/>
          <w:sz w:val="22"/>
          <w:szCs w:val="21"/>
          <w:lang w:bidi="he-IL"/>
        </w:rPr>
        <w:t>y P</w:t>
      </w:r>
      <w:r w:rsidRPr="00FE327F">
        <w:rPr>
          <w:rFonts w:ascii="Times New Roman" w:eastAsia="Times New Roman" w:hAnsi="Times New Roman" w:cs="Times New Roman"/>
          <w:b/>
          <w:color w:val="000003"/>
          <w:w w:val="107"/>
          <w:sz w:val="22"/>
          <w:szCs w:val="21"/>
          <w:lang w:bidi="he-IL"/>
        </w:rPr>
        <w:t>olicie</w:t>
      </w:r>
      <w:r w:rsidRPr="00FE327F">
        <w:rPr>
          <w:rFonts w:ascii="Times New Roman" w:eastAsia="Times New Roman" w:hAnsi="Times New Roman" w:cs="Times New Roman"/>
          <w:b/>
          <w:color w:val="000006"/>
          <w:w w:val="107"/>
          <w:sz w:val="22"/>
          <w:szCs w:val="21"/>
          <w:lang w:bidi="he-IL"/>
        </w:rPr>
        <w:t xml:space="preserve">s </w:t>
      </w:r>
      <w:r w:rsidRPr="00FE327F">
        <w:rPr>
          <w:rFonts w:ascii="Times New Roman" w:eastAsia="Times New Roman" w:hAnsi="Times New Roman" w:cs="Times New Roman"/>
          <w:b/>
          <w:color w:val="000003"/>
          <w:w w:val="107"/>
          <w:sz w:val="22"/>
          <w:szCs w:val="21"/>
          <w:lang w:bidi="he-IL"/>
        </w:rPr>
        <w:t>and Pro</w:t>
      </w:r>
      <w:r w:rsidRPr="00FE327F">
        <w:rPr>
          <w:rFonts w:ascii="Times New Roman" w:eastAsia="Times New Roman" w:hAnsi="Times New Roman" w:cs="Times New Roman"/>
          <w:b/>
          <w:color w:val="000006"/>
          <w:w w:val="107"/>
          <w:sz w:val="22"/>
          <w:szCs w:val="21"/>
          <w:lang w:bidi="he-IL"/>
        </w:rPr>
        <w:t>c</w:t>
      </w:r>
      <w:r w:rsidRPr="00FE327F">
        <w:rPr>
          <w:rFonts w:ascii="Times New Roman" w:eastAsia="Times New Roman" w:hAnsi="Times New Roman" w:cs="Times New Roman"/>
          <w:b/>
          <w:color w:val="000003"/>
          <w:w w:val="107"/>
          <w:sz w:val="22"/>
          <w:szCs w:val="21"/>
          <w:lang w:bidi="he-IL"/>
        </w:rPr>
        <w:t>ed</w:t>
      </w:r>
      <w:r w:rsidRPr="00FE327F">
        <w:rPr>
          <w:rFonts w:ascii="Times New Roman" w:eastAsia="Times New Roman" w:hAnsi="Times New Roman" w:cs="Times New Roman"/>
          <w:b/>
          <w:color w:val="000006"/>
          <w:w w:val="107"/>
          <w:sz w:val="22"/>
          <w:szCs w:val="21"/>
          <w:lang w:bidi="he-IL"/>
        </w:rPr>
        <w:t>u</w:t>
      </w:r>
      <w:r w:rsidRPr="00FE327F">
        <w:rPr>
          <w:rFonts w:ascii="Times New Roman" w:eastAsia="Times New Roman" w:hAnsi="Times New Roman" w:cs="Times New Roman"/>
          <w:b/>
          <w:color w:val="000003"/>
          <w:w w:val="107"/>
          <w:sz w:val="22"/>
          <w:szCs w:val="21"/>
          <w:lang w:bidi="he-IL"/>
        </w:rPr>
        <w:t xml:space="preserve">res:  </w:t>
      </w:r>
    </w:p>
    <w:p w14:paraId="38D093EC" w14:textId="77777777" w:rsidR="00FE327F" w:rsidRPr="00FE327F" w:rsidRDefault="00FE327F" w:rsidP="00FE327F">
      <w:pPr>
        <w:widowControl w:val="0"/>
        <w:autoSpaceDE w:val="0"/>
        <w:autoSpaceDN w:val="0"/>
        <w:adjustRightInd w:val="0"/>
        <w:spacing w:line="259" w:lineRule="exact"/>
        <w:ind w:left="4" w:right="43"/>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6"/>
          <w:sz w:val="22"/>
          <w:szCs w:val="21"/>
          <w:lang w:bidi="he-IL"/>
        </w:rPr>
        <w:t>T</w:t>
      </w:r>
      <w:r w:rsidRPr="00FE327F">
        <w:rPr>
          <w:rFonts w:ascii="Times New Roman" w:eastAsia="Times New Roman" w:hAnsi="Times New Roman" w:cs="Times New Roman"/>
          <w:color w:val="000003"/>
          <w:sz w:val="22"/>
          <w:szCs w:val="21"/>
          <w:lang w:bidi="he-IL"/>
        </w:rPr>
        <w:t xml:space="preserve">he safety and security of </w:t>
      </w:r>
      <w:r w:rsidRPr="00FE327F">
        <w:rPr>
          <w:rFonts w:ascii="Times New Roman" w:eastAsia="Times New Roman" w:hAnsi="Times New Roman" w:cs="Times New Roman"/>
          <w:color w:val="000006"/>
          <w:sz w:val="22"/>
          <w:szCs w:val="21"/>
          <w:lang w:bidi="he-IL"/>
        </w:rPr>
        <w:t>a</w:t>
      </w:r>
      <w:r w:rsidRPr="00FE327F">
        <w:rPr>
          <w:rFonts w:ascii="Times New Roman" w:eastAsia="Times New Roman" w:hAnsi="Times New Roman" w:cs="Times New Roman"/>
          <w:color w:val="000003"/>
          <w:sz w:val="22"/>
          <w:szCs w:val="21"/>
          <w:lang w:bidi="he-IL"/>
        </w:rPr>
        <w:t>ll m</w:t>
      </w:r>
      <w:r w:rsidRPr="00FE327F">
        <w:rPr>
          <w:rFonts w:ascii="Times New Roman" w:eastAsia="Times New Roman" w:hAnsi="Times New Roman" w:cs="Times New Roman"/>
          <w:color w:val="000006"/>
          <w:sz w:val="22"/>
          <w:szCs w:val="21"/>
          <w:lang w:bidi="he-IL"/>
        </w:rPr>
        <w:t>e</w:t>
      </w:r>
      <w:r w:rsidRPr="00FE327F">
        <w:rPr>
          <w:rFonts w:ascii="Times New Roman" w:eastAsia="Times New Roman" w:hAnsi="Times New Roman" w:cs="Times New Roman"/>
          <w:color w:val="000003"/>
          <w:sz w:val="22"/>
          <w:szCs w:val="21"/>
          <w:lang w:bidi="he-IL"/>
        </w:rPr>
        <w:t>mbers and gu</w:t>
      </w:r>
      <w:r w:rsidRPr="00FE327F">
        <w:rPr>
          <w:rFonts w:ascii="Times New Roman" w:eastAsia="Times New Roman" w:hAnsi="Times New Roman" w:cs="Times New Roman"/>
          <w:color w:val="000006"/>
          <w:sz w:val="22"/>
          <w:szCs w:val="21"/>
          <w:lang w:bidi="he-IL"/>
        </w:rPr>
        <w:t>e</w:t>
      </w:r>
      <w:r w:rsidRPr="00FE327F">
        <w:rPr>
          <w:rFonts w:ascii="Times New Roman" w:eastAsia="Times New Roman" w:hAnsi="Times New Roman" w:cs="Times New Roman"/>
          <w:color w:val="000003"/>
          <w:sz w:val="22"/>
          <w:szCs w:val="21"/>
          <w:lang w:bidi="he-IL"/>
        </w:rPr>
        <w:t>sts of the campus comm</w:t>
      </w:r>
      <w:r w:rsidRPr="00FE327F">
        <w:rPr>
          <w:rFonts w:ascii="Times New Roman" w:eastAsia="Times New Roman" w:hAnsi="Times New Roman" w:cs="Times New Roman"/>
          <w:color w:val="000006"/>
          <w:sz w:val="22"/>
          <w:szCs w:val="21"/>
          <w:lang w:bidi="he-IL"/>
        </w:rPr>
        <w:t>u</w:t>
      </w:r>
      <w:r w:rsidRPr="00FE327F">
        <w:rPr>
          <w:rFonts w:ascii="Times New Roman" w:eastAsia="Times New Roman" w:hAnsi="Times New Roman" w:cs="Times New Roman"/>
          <w:color w:val="000003"/>
          <w:sz w:val="22"/>
          <w:szCs w:val="21"/>
          <w:lang w:bidi="he-IL"/>
        </w:rPr>
        <w:t>nit</w:t>
      </w:r>
      <w:r w:rsidRPr="00FE327F">
        <w:rPr>
          <w:rFonts w:ascii="Times New Roman" w:eastAsia="Times New Roman" w:hAnsi="Times New Roman" w:cs="Times New Roman"/>
          <w:color w:val="000006"/>
          <w:sz w:val="22"/>
          <w:szCs w:val="21"/>
          <w:lang w:bidi="he-IL"/>
        </w:rPr>
        <w:t xml:space="preserve">y </w:t>
      </w:r>
      <w:r w:rsidRPr="00FE327F">
        <w:rPr>
          <w:rFonts w:ascii="Times New Roman" w:eastAsia="Times New Roman" w:hAnsi="Times New Roman" w:cs="Times New Roman"/>
          <w:color w:val="000003"/>
          <w:sz w:val="22"/>
          <w:szCs w:val="21"/>
          <w:lang w:bidi="he-IL"/>
        </w:rPr>
        <w:t>are of prima</w:t>
      </w:r>
      <w:r w:rsidRPr="00FE327F">
        <w:rPr>
          <w:rFonts w:ascii="Times New Roman" w:eastAsia="Times New Roman" w:hAnsi="Times New Roman" w:cs="Times New Roman"/>
          <w:color w:val="000006"/>
          <w:sz w:val="22"/>
          <w:szCs w:val="21"/>
          <w:lang w:bidi="he-IL"/>
        </w:rPr>
        <w:t xml:space="preserve">ry </w:t>
      </w:r>
      <w:r w:rsidRPr="00FE327F">
        <w:rPr>
          <w:rFonts w:ascii="Times New Roman" w:eastAsia="Times New Roman" w:hAnsi="Times New Roman" w:cs="Times New Roman"/>
          <w:color w:val="000003"/>
          <w:sz w:val="22"/>
          <w:szCs w:val="21"/>
          <w:lang w:bidi="he-IL"/>
        </w:rPr>
        <w:t>conce</w:t>
      </w:r>
      <w:r w:rsidRPr="00FE327F">
        <w:rPr>
          <w:rFonts w:ascii="Times New Roman" w:eastAsia="Times New Roman" w:hAnsi="Times New Roman" w:cs="Times New Roman"/>
          <w:color w:val="000006"/>
          <w:sz w:val="22"/>
          <w:szCs w:val="21"/>
          <w:lang w:bidi="he-IL"/>
        </w:rPr>
        <w:t>r</w:t>
      </w:r>
      <w:r w:rsidRPr="00FE327F">
        <w:rPr>
          <w:rFonts w:ascii="Times New Roman" w:eastAsia="Times New Roman" w:hAnsi="Times New Roman" w:cs="Times New Roman"/>
          <w:color w:val="000003"/>
          <w:sz w:val="22"/>
          <w:szCs w:val="21"/>
          <w:lang w:bidi="he-IL"/>
        </w:rPr>
        <w:t>n to Indiana W</w:t>
      </w:r>
      <w:r w:rsidRPr="00FE327F">
        <w:rPr>
          <w:rFonts w:ascii="Times New Roman" w:eastAsia="Times New Roman" w:hAnsi="Times New Roman" w:cs="Times New Roman"/>
          <w:color w:val="000006"/>
          <w:sz w:val="22"/>
          <w:szCs w:val="21"/>
          <w:lang w:bidi="he-IL"/>
        </w:rPr>
        <w:t>e</w:t>
      </w:r>
      <w:r w:rsidRPr="00FE327F">
        <w:rPr>
          <w:rFonts w:ascii="Times New Roman" w:eastAsia="Times New Roman" w:hAnsi="Times New Roman" w:cs="Times New Roman"/>
          <w:color w:val="000003"/>
          <w:sz w:val="22"/>
          <w:szCs w:val="21"/>
          <w:lang w:bidi="he-IL"/>
        </w:rPr>
        <w:t xml:space="preserve">sleyan </w:t>
      </w:r>
      <w:r w:rsidRPr="00FE327F">
        <w:rPr>
          <w:rFonts w:ascii="Times New Roman" w:eastAsia="Times New Roman" w:hAnsi="Times New Roman" w:cs="Times New Roman"/>
          <w:color w:val="000006"/>
          <w:sz w:val="22"/>
          <w:szCs w:val="21"/>
          <w:lang w:bidi="he-IL"/>
        </w:rPr>
        <w:t>U</w:t>
      </w:r>
      <w:r w:rsidRPr="00FE327F">
        <w:rPr>
          <w:rFonts w:ascii="Times New Roman" w:eastAsia="Times New Roman" w:hAnsi="Times New Roman" w:cs="Times New Roman"/>
          <w:color w:val="000003"/>
          <w:sz w:val="22"/>
          <w:szCs w:val="21"/>
          <w:lang w:bidi="he-IL"/>
        </w:rPr>
        <w:t>niver</w:t>
      </w:r>
      <w:r w:rsidRPr="00FE327F">
        <w:rPr>
          <w:rFonts w:ascii="Times New Roman" w:eastAsia="Times New Roman" w:hAnsi="Times New Roman" w:cs="Times New Roman"/>
          <w:color w:val="000006"/>
          <w:sz w:val="22"/>
          <w:szCs w:val="21"/>
          <w:lang w:bidi="he-IL"/>
        </w:rPr>
        <w:t>s</w:t>
      </w:r>
      <w:r w:rsidRPr="00FE327F">
        <w:rPr>
          <w:rFonts w:ascii="Times New Roman" w:eastAsia="Times New Roman" w:hAnsi="Times New Roman" w:cs="Times New Roman"/>
          <w:color w:val="000003"/>
          <w:sz w:val="22"/>
          <w:szCs w:val="21"/>
          <w:lang w:bidi="he-IL"/>
        </w:rPr>
        <w:t>ity</w:t>
      </w:r>
      <w:r w:rsidRPr="00FE327F">
        <w:rPr>
          <w:rFonts w:ascii="Times New Roman" w:eastAsia="Times New Roman" w:hAnsi="Times New Roman" w:cs="Times New Roman"/>
          <w:color w:val="000006"/>
          <w:sz w:val="22"/>
          <w:szCs w:val="21"/>
          <w:lang w:bidi="he-IL"/>
        </w:rPr>
        <w:t xml:space="preserve">. </w:t>
      </w:r>
      <w:r w:rsidRPr="00FE327F">
        <w:rPr>
          <w:rFonts w:ascii="Times New Roman" w:eastAsia="Times New Roman" w:hAnsi="Times New Roman" w:cs="Times New Roman"/>
          <w:color w:val="000003"/>
          <w:sz w:val="22"/>
          <w:szCs w:val="21"/>
          <w:lang w:bidi="he-IL"/>
        </w:rPr>
        <w:t xml:space="preserve">The Department of </w:t>
      </w:r>
      <w:r w:rsidRPr="00FE327F">
        <w:rPr>
          <w:rFonts w:ascii="Times New Roman" w:eastAsia="Times New Roman" w:hAnsi="Times New Roman" w:cs="Times New Roman"/>
          <w:color w:val="000006"/>
          <w:sz w:val="22"/>
          <w:szCs w:val="21"/>
          <w:lang w:bidi="he-IL"/>
        </w:rPr>
        <w:t>Ca</w:t>
      </w:r>
      <w:r w:rsidRPr="00FE327F">
        <w:rPr>
          <w:rFonts w:ascii="Times New Roman" w:eastAsia="Times New Roman" w:hAnsi="Times New Roman" w:cs="Times New Roman"/>
          <w:color w:val="000003"/>
          <w:sz w:val="22"/>
          <w:szCs w:val="21"/>
          <w:lang w:bidi="he-IL"/>
        </w:rPr>
        <w:t>mpus Police i</w:t>
      </w:r>
      <w:r w:rsidRPr="00FE327F">
        <w:rPr>
          <w:rFonts w:ascii="Times New Roman" w:eastAsia="Times New Roman" w:hAnsi="Times New Roman" w:cs="Times New Roman"/>
          <w:color w:val="000006"/>
          <w:sz w:val="22"/>
          <w:szCs w:val="21"/>
          <w:lang w:bidi="he-IL"/>
        </w:rPr>
        <w:t xml:space="preserve">s </w:t>
      </w:r>
      <w:r w:rsidRPr="00FE327F">
        <w:rPr>
          <w:rFonts w:ascii="Times New Roman" w:eastAsia="Times New Roman" w:hAnsi="Times New Roman" w:cs="Times New Roman"/>
          <w:color w:val="000003"/>
          <w:sz w:val="22"/>
          <w:szCs w:val="21"/>
          <w:lang w:bidi="he-IL"/>
        </w:rPr>
        <w:t xml:space="preserve">made up of 27 </w:t>
      </w:r>
      <w:r w:rsidRPr="00FE327F">
        <w:rPr>
          <w:rFonts w:ascii="Times New Roman" w:eastAsia="Times New Roman" w:hAnsi="Times New Roman" w:cs="Times New Roman"/>
          <w:color w:val="000006"/>
          <w:sz w:val="22"/>
          <w:szCs w:val="21"/>
          <w:lang w:bidi="he-IL"/>
        </w:rPr>
        <w:t>o</w:t>
      </w:r>
      <w:r w:rsidRPr="00FE327F">
        <w:rPr>
          <w:rFonts w:ascii="Times New Roman" w:eastAsia="Times New Roman" w:hAnsi="Times New Roman" w:cs="Times New Roman"/>
          <w:color w:val="000003"/>
          <w:sz w:val="22"/>
          <w:szCs w:val="21"/>
          <w:lang w:bidi="he-IL"/>
        </w:rPr>
        <w:t>ffic</w:t>
      </w:r>
      <w:r w:rsidRPr="00FE327F">
        <w:rPr>
          <w:rFonts w:ascii="Times New Roman" w:eastAsia="Times New Roman" w:hAnsi="Times New Roman" w:cs="Times New Roman"/>
          <w:color w:val="000006"/>
          <w:sz w:val="22"/>
          <w:szCs w:val="21"/>
          <w:lang w:bidi="he-IL"/>
        </w:rPr>
        <w:t>e</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000006"/>
          <w:sz w:val="22"/>
          <w:szCs w:val="21"/>
          <w:lang w:bidi="he-IL"/>
        </w:rPr>
        <w:t xml:space="preserve">s </w:t>
      </w:r>
      <w:r w:rsidRPr="00FE327F">
        <w:rPr>
          <w:rFonts w:ascii="Times New Roman" w:eastAsia="Times New Roman" w:hAnsi="Times New Roman" w:cs="Times New Roman"/>
          <w:color w:val="000003"/>
          <w:sz w:val="22"/>
          <w:szCs w:val="21"/>
          <w:lang w:bidi="he-IL"/>
        </w:rPr>
        <w:t>from the Grant County Sheriff's Department. All officers graduated f</w:t>
      </w:r>
      <w:r w:rsidRPr="00FE327F">
        <w:rPr>
          <w:rFonts w:ascii="Times New Roman" w:eastAsia="Times New Roman" w:hAnsi="Times New Roman" w:cs="Times New Roman"/>
          <w:color w:val="000006"/>
          <w:sz w:val="22"/>
          <w:szCs w:val="21"/>
          <w:lang w:bidi="he-IL"/>
        </w:rPr>
        <w:t>r</w:t>
      </w:r>
      <w:r w:rsidRPr="00FE327F">
        <w:rPr>
          <w:rFonts w:ascii="Times New Roman" w:eastAsia="Times New Roman" w:hAnsi="Times New Roman" w:cs="Times New Roman"/>
          <w:color w:val="000003"/>
          <w:sz w:val="22"/>
          <w:szCs w:val="21"/>
          <w:lang w:bidi="he-IL"/>
        </w:rPr>
        <w:t>om th</w:t>
      </w:r>
      <w:r w:rsidRPr="00FE327F">
        <w:rPr>
          <w:rFonts w:ascii="Times New Roman" w:eastAsia="Times New Roman" w:hAnsi="Times New Roman" w:cs="Times New Roman"/>
          <w:color w:val="000006"/>
          <w:sz w:val="22"/>
          <w:szCs w:val="21"/>
          <w:lang w:bidi="he-IL"/>
        </w:rPr>
        <w:t xml:space="preserve">e </w:t>
      </w:r>
      <w:r w:rsidRPr="00FE327F">
        <w:rPr>
          <w:rFonts w:ascii="Times New Roman" w:eastAsia="Times New Roman" w:hAnsi="Times New Roman" w:cs="Times New Roman"/>
          <w:color w:val="000003"/>
          <w:sz w:val="22"/>
          <w:szCs w:val="21"/>
          <w:lang w:bidi="he-IL"/>
        </w:rPr>
        <w:t xml:space="preserve">Indiana </w:t>
      </w:r>
      <w:r w:rsidRPr="00FE327F">
        <w:rPr>
          <w:rFonts w:ascii="Times New Roman" w:eastAsia="Times New Roman" w:hAnsi="Times New Roman" w:cs="Times New Roman"/>
          <w:color w:val="000006"/>
          <w:sz w:val="22"/>
          <w:szCs w:val="21"/>
          <w:lang w:bidi="he-IL"/>
        </w:rPr>
        <w:t>L</w:t>
      </w:r>
      <w:r w:rsidRPr="00FE327F">
        <w:rPr>
          <w:rFonts w:ascii="Times New Roman" w:eastAsia="Times New Roman" w:hAnsi="Times New Roman" w:cs="Times New Roman"/>
          <w:color w:val="000003"/>
          <w:sz w:val="22"/>
          <w:szCs w:val="21"/>
          <w:lang w:bidi="he-IL"/>
        </w:rPr>
        <w:t xml:space="preserve">aw </w:t>
      </w:r>
      <w:r w:rsidRPr="00FE327F">
        <w:rPr>
          <w:rFonts w:ascii="Times New Roman" w:eastAsia="Times New Roman" w:hAnsi="Times New Roman" w:cs="Times New Roman"/>
          <w:color w:val="000006"/>
          <w:sz w:val="22"/>
          <w:szCs w:val="21"/>
          <w:lang w:bidi="he-IL"/>
        </w:rPr>
        <w:t>E</w:t>
      </w:r>
      <w:r w:rsidRPr="00FE327F">
        <w:rPr>
          <w:rFonts w:ascii="Times New Roman" w:eastAsia="Times New Roman" w:hAnsi="Times New Roman" w:cs="Times New Roman"/>
          <w:color w:val="000003"/>
          <w:sz w:val="22"/>
          <w:szCs w:val="21"/>
          <w:lang w:bidi="he-IL"/>
        </w:rPr>
        <w:t>nforc</w:t>
      </w:r>
      <w:r w:rsidRPr="00FE327F">
        <w:rPr>
          <w:rFonts w:ascii="Times New Roman" w:eastAsia="Times New Roman" w:hAnsi="Times New Roman" w:cs="Times New Roman"/>
          <w:color w:val="000006"/>
          <w:sz w:val="22"/>
          <w:szCs w:val="21"/>
          <w:lang w:bidi="he-IL"/>
        </w:rPr>
        <w:t>e</w:t>
      </w:r>
      <w:r w:rsidRPr="00FE327F">
        <w:rPr>
          <w:rFonts w:ascii="Times New Roman" w:eastAsia="Times New Roman" w:hAnsi="Times New Roman" w:cs="Times New Roman"/>
          <w:color w:val="000003"/>
          <w:sz w:val="22"/>
          <w:szCs w:val="21"/>
          <w:lang w:bidi="he-IL"/>
        </w:rPr>
        <w:t xml:space="preserve">ment </w:t>
      </w:r>
      <w:r w:rsidRPr="00FE327F">
        <w:rPr>
          <w:rFonts w:ascii="Times New Roman" w:eastAsia="Times New Roman" w:hAnsi="Times New Roman" w:cs="Times New Roman"/>
          <w:color w:val="000006"/>
          <w:sz w:val="22"/>
          <w:szCs w:val="21"/>
          <w:lang w:bidi="he-IL"/>
        </w:rPr>
        <w:t>A</w:t>
      </w:r>
      <w:r w:rsidRPr="00FE327F">
        <w:rPr>
          <w:rFonts w:ascii="Times New Roman" w:eastAsia="Times New Roman" w:hAnsi="Times New Roman" w:cs="Times New Roman"/>
          <w:color w:val="000003"/>
          <w:sz w:val="22"/>
          <w:szCs w:val="21"/>
          <w:lang w:bidi="he-IL"/>
        </w:rPr>
        <w:t>cademy</w:t>
      </w:r>
      <w:r w:rsidRPr="00FE327F">
        <w:rPr>
          <w:rFonts w:ascii="Times New Roman" w:eastAsia="Times New Roman" w:hAnsi="Times New Roman" w:cs="Times New Roman"/>
          <w:color w:val="000006"/>
          <w:sz w:val="22"/>
          <w:szCs w:val="21"/>
          <w:lang w:bidi="he-IL"/>
        </w:rPr>
        <w:t xml:space="preserve"> </w:t>
      </w:r>
      <w:r w:rsidRPr="00FE327F">
        <w:rPr>
          <w:rFonts w:ascii="Times New Roman" w:eastAsia="Times New Roman" w:hAnsi="Times New Roman" w:cs="Times New Roman"/>
          <w:color w:val="000003"/>
          <w:sz w:val="22"/>
          <w:szCs w:val="21"/>
          <w:lang w:bidi="he-IL"/>
        </w:rPr>
        <w:t>and under</w:t>
      </w:r>
      <w:r w:rsidRPr="00FE327F">
        <w:rPr>
          <w:rFonts w:ascii="Times New Roman" w:eastAsia="Times New Roman" w:hAnsi="Times New Roman" w:cs="Times New Roman"/>
          <w:color w:val="000006"/>
          <w:sz w:val="22"/>
          <w:szCs w:val="21"/>
          <w:lang w:bidi="he-IL"/>
        </w:rPr>
        <w:t>g</w:t>
      </w:r>
      <w:r w:rsidRPr="00FE327F">
        <w:rPr>
          <w:rFonts w:ascii="Times New Roman" w:eastAsia="Times New Roman" w:hAnsi="Times New Roman" w:cs="Times New Roman"/>
          <w:color w:val="000003"/>
          <w:sz w:val="22"/>
          <w:szCs w:val="21"/>
          <w:lang w:bidi="he-IL"/>
        </w:rPr>
        <w:t>o cont</w:t>
      </w:r>
      <w:r w:rsidRPr="00FE327F">
        <w:rPr>
          <w:rFonts w:ascii="Times New Roman" w:eastAsia="Times New Roman" w:hAnsi="Times New Roman" w:cs="Times New Roman"/>
          <w:color w:val="000006"/>
          <w:sz w:val="22"/>
          <w:szCs w:val="21"/>
          <w:lang w:bidi="he-IL"/>
        </w:rPr>
        <w:t>i</w:t>
      </w:r>
      <w:r w:rsidRPr="00FE327F">
        <w:rPr>
          <w:rFonts w:ascii="Times New Roman" w:eastAsia="Times New Roman" w:hAnsi="Times New Roman" w:cs="Times New Roman"/>
          <w:color w:val="000003"/>
          <w:sz w:val="22"/>
          <w:szCs w:val="21"/>
          <w:lang w:bidi="he-IL"/>
        </w:rPr>
        <w:t>nual training. All h</w:t>
      </w:r>
      <w:r w:rsidRPr="00FE327F">
        <w:rPr>
          <w:rFonts w:ascii="Times New Roman" w:eastAsia="Times New Roman" w:hAnsi="Times New Roman" w:cs="Times New Roman"/>
          <w:color w:val="000006"/>
          <w:sz w:val="22"/>
          <w:szCs w:val="21"/>
          <w:lang w:bidi="he-IL"/>
        </w:rPr>
        <w:t>a</w:t>
      </w:r>
      <w:r w:rsidRPr="00FE327F">
        <w:rPr>
          <w:rFonts w:ascii="Times New Roman" w:eastAsia="Times New Roman" w:hAnsi="Times New Roman" w:cs="Times New Roman"/>
          <w:color w:val="000003"/>
          <w:sz w:val="22"/>
          <w:szCs w:val="21"/>
          <w:lang w:bidi="he-IL"/>
        </w:rPr>
        <w:t>ve been traine</w:t>
      </w:r>
      <w:r w:rsidRPr="00FE327F">
        <w:rPr>
          <w:rFonts w:ascii="Times New Roman" w:eastAsia="Times New Roman" w:hAnsi="Times New Roman" w:cs="Times New Roman"/>
          <w:color w:val="000006"/>
          <w:sz w:val="22"/>
          <w:szCs w:val="21"/>
          <w:lang w:bidi="he-IL"/>
        </w:rPr>
        <w:t xml:space="preserve">d </w:t>
      </w:r>
      <w:r w:rsidRPr="00FE327F">
        <w:rPr>
          <w:rFonts w:ascii="Times New Roman" w:eastAsia="Times New Roman" w:hAnsi="Times New Roman" w:cs="Times New Roman"/>
          <w:color w:val="000003"/>
          <w:sz w:val="22"/>
          <w:szCs w:val="21"/>
          <w:lang w:bidi="he-IL"/>
        </w:rPr>
        <w:t xml:space="preserve">in </w:t>
      </w:r>
      <w:r w:rsidRPr="00FE327F">
        <w:rPr>
          <w:rFonts w:ascii="Times New Roman" w:eastAsia="Times New Roman" w:hAnsi="Times New Roman" w:cs="Times New Roman"/>
          <w:color w:val="000006"/>
          <w:sz w:val="22"/>
          <w:szCs w:val="21"/>
          <w:lang w:bidi="he-IL"/>
        </w:rPr>
        <w:t>e</w:t>
      </w:r>
      <w:r w:rsidRPr="00FE327F">
        <w:rPr>
          <w:rFonts w:ascii="Times New Roman" w:eastAsia="Times New Roman" w:hAnsi="Times New Roman" w:cs="Times New Roman"/>
          <w:color w:val="000003"/>
          <w:sz w:val="22"/>
          <w:szCs w:val="21"/>
          <w:lang w:bidi="he-IL"/>
        </w:rPr>
        <w:t>mergency med</w:t>
      </w:r>
      <w:r w:rsidRPr="00FE327F">
        <w:rPr>
          <w:rFonts w:ascii="Times New Roman" w:eastAsia="Times New Roman" w:hAnsi="Times New Roman" w:cs="Times New Roman"/>
          <w:color w:val="000006"/>
          <w:sz w:val="22"/>
          <w:szCs w:val="21"/>
          <w:lang w:bidi="he-IL"/>
        </w:rPr>
        <w:t>i</w:t>
      </w:r>
      <w:r w:rsidRPr="00FE327F">
        <w:rPr>
          <w:rFonts w:ascii="Times New Roman" w:eastAsia="Times New Roman" w:hAnsi="Times New Roman" w:cs="Times New Roman"/>
          <w:color w:val="000003"/>
          <w:sz w:val="22"/>
          <w:szCs w:val="21"/>
          <w:lang w:bidi="he-IL"/>
        </w:rPr>
        <w:t>c</w:t>
      </w:r>
      <w:r w:rsidRPr="00FE327F">
        <w:rPr>
          <w:rFonts w:ascii="Times New Roman" w:eastAsia="Times New Roman" w:hAnsi="Times New Roman" w:cs="Times New Roman"/>
          <w:color w:val="000006"/>
          <w:sz w:val="22"/>
          <w:szCs w:val="21"/>
          <w:lang w:bidi="he-IL"/>
        </w:rPr>
        <w:t>a</w:t>
      </w:r>
      <w:r w:rsidRPr="00FE327F">
        <w:rPr>
          <w:rFonts w:ascii="Times New Roman" w:eastAsia="Times New Roman" w:hAnsi="Times New Roman" w:cs="Times New Roman"/>
          <w:color w:val="000003"/>
          <w:sz w:val="22"/>
          <w:szCs w:val="21"/>
          <w:lang w:bidi="he-IL"/>
        </w:rPr>
        <w:t>l pro</w:t>
      </w:r>
      <w:r w:rsidRPr="00FE327F">
        <w:rPr>
          <w:rFonts w:ascii="Times New Roman" w:eastAsia="Times New Roman" w:hAnsi="Times New Roman" w:cs="Times New Roman"/>
          <w:color w:val="000006"/>
          <w:sz w:val="22"/>
          <w:szCs w:val="21"/>
          <w:lang w:bidi="he-IL"/>
        </w:rPr>
        <w:t>c</w:t>
      </w:r>
      <w:r w:rsidRPr="00FE327F">
        <w:rPr>
          <w:rFonts w:ascii="Times New Roman" w:eastAsia="Times New Roman" w:hAnsi="Times New Roman" w:cs="Times New Roman"/>
          <w:color w:val="000003"/>
          <w:sz w:val="22"/>
          <w:szCs w:val="21"/>
          <w:lang w:bidi="he-IL"/>
        </w:rPr>
        <w:t>edu</w:t>
      </w:r>
      <w:r w:rsidRPr="00FE327F">
        <w:rPr>
          <w:rFonts w:ascii="Times New Roman" w:eastAsia="Times New Roman" w:hAnsi="Times New Roman" w:cs="Times New Roman"/>
          <w:color w:val="000006"/>
          <w:sz w:val="22"/>
          <w:szCs w:val="21"/>
          <w:lang w:bidi="he-IL"/>
        </w:rPr>
        <w:t>r</w:t>
      </w:r>
      <w:r w:rsidRPr="00FE327F">
        <w:rPr>
          <w:rFonts w:ascii="Times New Roman" w:eastAsia="Times New Roman" w:hAnsi="Times New Roman" w:cs="Times New Roman"/>
          <w:color w:val="000003"/>
          <w:sz w:val="22"/>
          <w:szCs w:val="21"/>
          <w:lang w:bidi="he-IL"/>
        </w:rPr>
        <w:t>e</w:t>
      </w:r>
      <w:r w:rsidRPr="00FE327F">
        <w:rPr>
          <w:rFonts w:ascii="Times New Roman" w:eastAsia="Times New Roman" w:hAnsi="Times New Roman" w:cs="Times New Roman"/>
          <w:color w:val="000006"/>
          <w:sz w:val="22"/>
          <w:szCs w:val="21"/>
          <w:lang w:bidi="he-IL"/>
        </w:rPr>
        <w:t>s</w:t>
      </w:r>
      <w:r w:rsidRPr="00FE327F">
        <w:rPr>
          <w:rFonts w:ascii="Times New Roman" w:eastAsia="Times New Roman" w:hAnsi="Times New Roman" w:cs="Times New Roman"/>
          <w:color w:val="000003"/>
          <w:sz w:val="22"/>
          <w:szCs w:val="21"/>
          <w:lang w:bidi="he-IL"/>
        </w:rPr>
        <w:t>, f</w:t>
      </w:r>
      <w:r w:rsidRPr="00FE327F">
        <w:rPr>
          <w:rFonts w:ascii="Times New Roman" w:eastAsia="Times New Roman" w:hAnsi="Times New Roman" w:cs="Times New Roman"/>
          <w:color w:val="000006"/>
          <w:sz w:val="22"/>
          <w:szCs w:val="21"/>
          <w:lang w:bidi="he-IL"/>
        </w:rPr>
        <w:t>i</w:t>
      </w:r>
      <w:r w:rsidRPr="00FE327F">
        <w:rPr>
          <w:rFonts w:ascii="Times New Roman" w:eastAsia="Times New Roman" w:hAnsi="Times New Roman" w:cs="Times New Roman"/>
          <w:color w:val="000003"/>
          <w:sz w:val="22"/>
          <w:szCs w:val="21"/>
          <w:lang w:bidi="he-IL"/>
        </w:rPr>
        <w:t>rst aid, a</w:t>
      </w:r>
      <w:r w:rsidRPr="00FE327F">
        <w:rPr>
          <w:rFonts w:ascii="Times New Roman" w:eastAsia="Times New Roman" w:hAnsi="Times New Roman" w:cs="Times New Roman"/>
          <w:color w:val="000006"/>
          <w:sz w:val="22"/>
          <w:szCs w:val="21"/>
          <w:lang w:bidi="he-IL"/>
        </w:rPr>
        <w:t>n</w:t>
      </w:r>
      <w:r w:rsidRPr="00FE327F">
        <w:rPr>
          <w:rFonts w:ascii="Times New Roman" w:eastAsia="Times New Roman" w:hAnsi="Times New Roman" w:cs="Times New Roman"/>
          <w:color w:val="000003"/>
          <w:sz w:val="22"/>
          <w:szCs w:val="21"/>
          <w:lang w:bidi="he-IL"/>
        </w:rPr>
        <w:t>d CPR</w:t>
      </w:r>
      <w:r w:rsidRPr="00FE327F">
        <w:rPr>
          <w:rFonts w:ascii="Times New Roman" w:eastAsia="Times New Roman" w:hAnsi="Times New Roman" w:cs="Times New Roman"/>
          <w:color w:val="000006"/>
          <w:sz w:val="22"/>
          <w:szCs w:val="21"/>
          <w:lang w:bidi="he-IL"/>
        </w:rPr>
        <w:t xml:space="preserve">. </w:t>
      </w:r>
      <w:r w:rsidRPr="00FE327F">
        <w:rPr>
          <w:rFonts w:ascii="Times New Roman" w:eastAsia="Times New Roman" w:hAnsi="Times New Roman" w:cs="Times New Roman"/>
          <w:color w:val="000003"/>
          <w:sz w:val="22"/>
          <w:szCs w:val="21"/>
          <w:lang w:bidi="he-IL"/>
        </w:rPr>
        <w:t>They each carr</w:t>
      </w:r>
      <w:r w:rsidRPr="00FE327F">
        <w:rPr>
          <w:rFonts w:ascii="Times New Roman" w:eastAsia="Times New Roman" w:hAnsi="Times New Roman" w:cs="Times New Roman"/>
          <w:color w:val="000006"/>
          <w:sz w:val="22"/>
          <w:szCs w:val="21"/>
          <w:lang w:bidi="he-IL"/>
        </w:rPr>
        <w:t xml:space="preserve">y </w:t>
      </w:r>
      <w:r w:rsidRPr="00FE327F">
        <w:rPr>
          <w:rFonts w:ascii="Times New Roman" w:eastAsia="Times New Roman" w:hAnsi="Times New Roman" w:cs="Times New Roman"/>
          <w:color w:val="000003"/>
          <w:sz w:val="22"/>
          <w:szCs w:val="21"/>
          <w:lang w:bidi="he-IL"/>
        </w:rPr>
        <w:t xml:space="preserve">a </w:t>
      </w:r>
      <w:r w:rsidRPr="00FE327F">
        <w:rPr>
          <w:rFonts w:ascii="Times New Roman" w:eastAsia="Times New Roman" w:hAnsi="Times New Roman" w:cs="Times New Roman"/>
          <w:color w:val="000006"/>
          <w:sz w:val="22"/>
          <w:szCs w:val="21"/>
          <w:lang w:bidi="he-IL"/>
        </w:rPr>
        <w:t>w</w:t>
      </w:r>
      <w:r w:rsidRPr="00FE327F">
        <w:rPr>
          <w:rFonts w:ascii="Times New Roman" w:eastAsia="Times New Roman" w:hAnsi="Times New Roman" w:cs="Times New Roman"/>
          <w:color w:val="000003"/>
          <w:sz w:val="22"/>
          <w:szCs w:val="21"/>
          <w:lang w:bidi="he-IL"/>
        </w:rPr>
        <w:t>e</w:t>
      </w:r>
      <w:r w:rsidRPr="00FE327F">
        <w:rPr>
          <w:rFonts w:ascii="Times New Roman" w:eastAsia="Times New Roman" w:hAnsi="Times New Roman" w:cs="Times New Roman"/>
          <w:color w:val="000006"/>
          <w:sz w:val="22"/>
          <w:szCs w:val="21"/>
          <w:lang w:bidi="he-IL"/>
        </w:rPr>
        <w:t>a</w:t>
      </w:r>
      <w:r w:rsidRPr="00FE327F">
        <w:rPr>
          <w:rFonts w:ascii="Times New Roman" w:eastAsia="Times New Roman" w:hAnsi="Times New Roman" w:cs="Times New Roman"/>
          <w:color w:val="000003"/>
          <w:sz w:val="22"/>
          <w:szCs w:val="21"/>
          <w:lang w:bidi="he-IL"/>
        </w:rPr>
        <w:t xml:space="preserve">pon and have the power </w:t>
      </w:r>
      <w:r w:rsidRPr="00FE327F">
        <w:rPr>
          <w:rFonts w:ascii="Times New Roman" w:eastAsia="Times New Roman" w:hAnsi="Times New Roman" w:cs="Times New Roman"/>
          <w:color w:val="000006"/>
          <w:sz w:val="22"/>
          <w:szCs w:val="21"/>
          <w:lang w:bidi="he-IL"/>
        </w:rPr>
        <w:t>t</w:t>
      </w:r>
      <w:r w:rsidRPr="00FE327F">
        <w:rPr>
          <w:rFonts w:ascii="Times New Roman" w:eastAsia="Times New Roman" w:hAnsi="Times New Roman" w:cs="Times New Roman"/>
          <w:color w:val="000003"/>
          <w:sz w:val="22"/>
          <w:szCs w:val="21"/>
          <w:lang w:bidi="he-IL"/>
        </w:rPr>
        <w:t xml:space="preserve">o arrest. </w:t>
      </w:r>
    </w:p>
    <w:p w14:paraId="34C7A924" w14:textId="77777777" w:rsidR="00FE327F" w:rsidRPr="00FE327F" w:rsidRDefault="00FE327F" w:rsidP="00FE327F">
      <w:pPr>
        <w:widowControl w:val="0"/>
        <w:autoSpaceDE w:val="0"/>
        <w:autoSpaceDN w:val="0"/>
        <w:adjustRightInd w:val="0"/>
        <w:spacing w:line="268" w:lineRule="exact"/>
        <w:ind w:left="4" w:right="292"/>
        <w:rPr>
          <w:rFonts w:ascii="Times New Roman" w:eastAsia="Times New Roman" w:hAnsi="Times New Roman" w:cs="Times New Roman"/>
          <w:color w:val="000002"/>
          <w:sz w:val="22"/>
          <w:szCs w:val="21"/>
          <w:lang w:bidi="he-IL"/>
        </w:rPr>
      </w:pPr>
      <w:r w:rsidRPr="00FE327F">
        <w:rPr>
          <w:rFonts w:ascii="Times New Roman" w:eastAsia="Times New Roman" w:hAnsi="Times New Roman" w:cs="Times New Roman"/>
          <w:color w:val="000006"/>
          <w:sz w:val="22"/>
          <w:szCs w:val="21"/>
          <w:lang w:bidi="he-IL"/>
        </w:rPr>
        <w:t>O</w:t>
      </w:r>
      <w:r w:rsidRPr="00FE327F">
        <w:rPr>
          <w:rFonts w:ascii="Times New Roman" w:eastAsia="Times New Roman" w:hAnsi="Times New Roman" w:cs="Times New Roman"/>
          <w:color w:val="000003"/>
          <w:sz w:val="22"/>
          <w:szCs w:val="21"/>
          <w:lang w:bidi="he-IL"/>
        </w:rPr>
        <w:t>ffi</w:t>
      </w:r>
      <w:r w:rsidRPr="00FE327F">
        <w:rPr>
          <w:rFonts w:ascii="Times New Roman" w:eastAsia="Times New Roman" w:hAnsi="Times New Roman" w:cs="Times New Roman"/>
          <w:color w:val="000006"/>
          <w:sz w:val="22"/>
          <w:szCs w:val="21"/>
          <w:lang w:bidi="he-IL"/>
        </w:rPr>
        <w:t>c</w:t>
      </w:r>
      <w:r w:rsidRPr="00FE327F">
        <w:rPr>
          <w:rFonts w:ascii="Times New Roman" w:eastAsia="Times New Roman" w:hAnsi="Times New Roman" w:cs="Times New Roman"/>
          <w:color w:val="000003"/>
          <w:sz w:val="22"/>
          <w:szCs w:val="21"/>
          <w:lang w:bidi="he-IL"/>
        </w:rPr>
        <w:t>ers' routine duties includ</w:t>
      </w:r>
      <w:r w:rsidRPr="00FE327F">
        <w:rPr>
          <w:rFonts w:ascii="Times New Roman" w:eastAsia="Times New Roman" w:hAnsi="Times New Roman" w:cs="Times New Roman"/>
          <w:color w:val="000006"/>
          <w:sz w:val="22"/>
          <w:szCs w:val="21"/>
          <w:lang w:bidi="he-IL"/>
        </w:rPr>
        <w:t xml:space="preserve">e, </w:t>
      </w:r>
      <w:r w:rsidRPr="00FE327F">
        <w:rPr>
          <w:rFonts w:ascii="Times New Roman" w:eastAsia="Times New Roman" w:hAnsi="Times New Roman" w:cs="Times New Roman"/>
          <w:color w:val="000003"/>
          <w:sz w:val="22"/>
          <w:szCs w:val="21"/>
          <w:lang w:bidi="he-IL"/>
        </w:rPr>
        <w:t xml:space="preserve">but </w:t>
      </w:r>
      <w:r w:rsidRPr="00FE327F">
        <w:rPr>
          <w:rFonts w:ascii="Times New Roman" w:eastAsia="Times New Roman" w:hAnsi="Times New Roman" w:cs="Times New Roman"/>
          <w:color w:val="000006"/>
          <w:sz w:val="22"/>
          <w:szCs w:val="21"/>
          <w:lang w:bidi="he-IL"/>
        </w:rPr>
        <w:t>a</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000006"/>
          <w:sz w:val="22"/>
          <w:szCs w:val="21"/>
          <w:lang w:bidi="he-IL"/>
        </w:rPr>
        <w:t xml:space="preserve">e </w:t>
      </w:r>
      <w:r w:rsidRPr="00FE327F">
        <w:rPr>
          <w:rFonts w:ascii="Times New Roman" w:eastAsia="Times New Roman" w:hAnsi="Times New Roman" w:cs="Times New Roman"/>
          <w:color w:val="000003"/>
          <w:sz w:val="22"/>
          <w:szCs w:val="21"/>
          <w:lang w:bidi="he-IL"/>
        </w:rPr>
        <w:t>not limited to</w:t>
      </w:r>
      <w:r w:rsidRPr="00FE327F">
        <w:rPr>
          <w:rFonts w:ascii="Times New Roman" w:eastAsia="Times New Roman" w:hAnsi="Times New Roman" w:cs="Times New Roman"/>
          <w:color w:val="000006"/>
          <w:sz w:val="22"/>
          <w:szCs w:val="21"/>
          <w:lang w:bidi="he-IL"/>
        </w:rPr>
        <w:t xml:space="preserve">, </w:t>
      </w:r>
      <w:r w:rsidRPr="00FE327F">
        <w:rPr>
          <w:rFonts w:ascii="Times New Roman" w:eastAsia="Times New Roman" w:hAnsi="Times New Roman" w:cs="Times New Roman"/>
          <w:color w:val="000003"/>
          <w:sz w:val="22"/>
          <w:szCs w:val="21"/>
          <w:lang w:bidi="he-IL"/>
        </w:rPr>
        <w:t>th</w:t>
      </w:r>
      <w:r w:rsidRPr="00FE327F">
        <w:rPr>
          <w:rFonts w:ascii="Times New Roman" w:eastAsia="Times New Roman" w:hAnsi="Times New Roman" w:cs="Times New Roman"/>
          <w:color w:val="000006"/>
          <w:sz w:val="22"/>
          <w:szCs w:val="21"/>
          <w:lang w:bidi="he-IL"/>
        </w:rPr>
        <w:t xml:space="preserve">e </w:t>
      </w:r>
      <w:r w:rsidRPr="00FE327F">
        <w:rPr>
          <w:rFonts w:ascii="Times New Roman" w:eastAsia="Times New Roman" w:hAnsi="Times New Roman" w:cs="Times New Roman"/>
          <w:color w:val="000003"/>
          <w:sz w:val="22"/>
          <w:szCs w:val="21"/>
          <w:lang w:bidi="he-IL"/>
        </w:rPr>
        <w:t>follo</w:t>
      </w:r>
      <w:r w:rsidRPr="00FE327F">
        <w:rPr>
          <w:rFonts w:ascii="Times New Roman" w:eastAsia="Times New Roman" w:hAnsi="Times New Roman" w:cs="Times New Roman"/>
          <w:color w:val="000006"/>
          <w:sz w:val="22"/>
          <w:szCs w:val="21"/>
          <w:lang w:bidi="he-IL"/>
        </w:rPr>
        <w:t>wi</w:t>
      </w:r>
      <w:r w:rsidRPr="00FE327F">
        <w:rPr>
          <w:rFonts w:ascii="Times New Roman" w:eastAsia="Times New Roman" w:hAnsi="Times New Roman" w:cs="Times New Roman"/>
          <w:color w:val="000003"/>
          <w:sz w:val="22"/>
          <w:szCs w:val="21"/>
          <w:lang w:bidi="he-IL"/>
        </w:rPr>
        <w:t>n</w:t>
      </w:r>
      <w:r w:rsidRPr="00FE327F">
        <w:rPr>
          <w:rFonts w:ascii="Times New Roman" w:eastAsia="Times New Roman" w:hAnsi="Times New Roman" w:cs="Times New Roman"/>
          <w:color w:val="000006"/>
          <w:sz w:val="22"/>
          <w:szCs w:val="21"/>
          <w:lang w:bidi="he-IL"/>
        </w:rPr>
        <w:t>g</w:t>
      </w:r>
      <w:r w:rsidRPr="00FE327F">
        <w:rPr>
          <w:rFonts w:ascii="Times New Roman" w:eastAsia="Times New Roman" w:hAnsi="Times New Roman" w:cs="Times New Roman"/>
          <w:color w:val="000003"/>
          <w:sz w:val="22"/>
          <w:szCs w:val="21"/>
          <w:lang w:bidi="he-IL"/>
        </w:rPr>
        <w:t>: lock</w:t>
      </w:r>
      <w:r w:rsidRPr="00FE327F">
        <w:rPr>
          <w:rFonts w:ascii="Times New Roman" w:eastAsia="Times New Roman" w:hAnsi="Times New Roman" w:cs="Times New Roman"/>
          <w:color w:val="000006"/>
          <w:sz w:val="22"/>
          <w:szCs w:val="21"/>
          <w:lang w:bidi="he-IL"/>
        </w:rPr>
        <w:t>i</w:t>
      </w:r>
      <w:r w:rsidRPr="00FE327F">
        <w:rPr>
          <w:rFonts w:ascii="Times New Roman" w:eastAsia="Times New Roman" w:hAnsi="Times New Roman" w:cs="Times New Roman"/>
          <w:color w:val="000003"/>
          <w:sz w:val="22"/>
          <w:szCs w:val="21"/>
          <w:lang w:bidi="he-IL"/>
        </w:rPr>
        <w:t xml:space="preserve">ng </w:t>
      </w:r>
      <w:r w:rsidRPr="00FE327F">
        <w:rPr>
          <w:rFonts w:ascii="Times New Roman" w:eastAsia="Times New Roman" w:hAnsi="Times New Roman" w:cs="Times New Roman"/>
          <w:color w:val="000006"/>
          <w:sz w:val="22"/>
          <w:szCs w:val="21"/>
          <w:lang w:bidi="he-IL"/>
        </w:rPr>
        <w:t>a</w:t>
      </w:r>
      <w:r w:rsidRPr="00FE327F">
        <w:rPr>
          <w:rFonts w:ascii="Times New Roman" w:eastAsia="Times New Roman" w:hAnsi="Times New Roman" w:cs="Times New Roman"/>
          <w:color w:val="000003"/>
          <w:sz w:val="22"/>
          <w:szCs w:val="21"/>
          <w:lang w:bidi="he-IL"/>
        </w:rPr>
        <w:t>nd unlock</w:t>
      </w:r>
      <w:r w:rsidRPr="00FE327F">
        <w:rPr>
          <w:rFonts w:ascii="Times New Roman" w:eastAsia="Times New Roman" w:hAnsi="Times New Roman" w:cs="Times New Roman"/>
          <w:color w:val="000006"/>
          <w:sz w:val="22"/>
          <w:szCs w:val="21"/>
          <w:lang w:bidi="he-IL"/>
        </w:rPr>
        <w:t>i</w:t>
      </w:r>
      <w:r w:rsidRPr="00FE327F">
        <w:rPr>
          <w:rFonts w:ascii="Times New Roman" w:eastAsia="Times New Roman" w:hAnsi="Times New Roman" w:cs="Times New Roman"/>
          <w:color w:val="000003"/>
          <w:sz w:val="22"/>
          <w:szCs w:val="21"/>
          <w:lang w:bidi="he-IL"/>
        </w:rPr>
        <w:t>n</w:t>
      </w:r>
      <w:r w:rsidRPr="00FE327F">
        <w:rPr>
          <w:rFonts w:ascii="Times New Roman" w:eastAsia="Times New Roman" w:hAnsi="Times New Roman" w:cs="Times New Roman"/>
          <w:color w:val="000006"/>
          <w:sz w:val="22"/>
          <w:szCs w:val="21"/>
          <w:lang w:bidi="he-IL"/>
        </w:rPr>
        <w:t>g f</w:t>
      </w:r>
      <w:r w:rsidRPr="00FE327F">
        <w:rPr>
          <w:rFonts w:ascii="Times New Roman" w:eastAsia="Times New Roman" w:hAnsi="Times New Roman" w:cs="Times New Roman"/>
          <w:color w:val="000003"/>
          <w:sz w:val="22"/>
          <w:szCs w:val="21"/>
          <w:lang w:bidi="he-IL"/>
        </w:rPr>
        <w:t>acil</w:t>
      </w:r>
      <w:r w:rsidRPr="00FE327F">
        <w:rPr>
          <w:rFonts w:ascii="Times New Roman" w:eastAsia="Times New Roman" w:hAnsi="Times New Roman" w:cs="Times New Roman"/>
          <w:color w:val="000006"/>
          <w:sz w:val="22"/>
          <w:szCs w:val="21"/>
          <w:lang w:bidi="he-IL"/>
        </w:rPr>
        <w:t>i</w:t>
      </w:r>
      <w:r w:rsidRPr="00FE327F">
        <w:rPr>
          <w:rFonts w:ascii="Times New Roman" w:eastAsia="Times New Roman" w:hAnsi="Times New Roman" w:cs="Times New Roman"/>
          <w:color w:val="000003"/>
          <w:sz w:val="22"/>
          <w:szCs w:val="21"/>
          <w:lang w:bidi="he-IL"/>
        </w:rPr>
        <w:t>t</w:t>
      </w:r>
      <w:r w:rsidRPr="00FE327F">
        <w:rPr>
          <w:rFonts w:ascii="Times New Roman" w:eastAsia="Times New Roman" w:hAnsi="Times New Roman" w:cs="Times New Roman"/>
          <w:color w:val="000006"/>
          <w:sz w:val="22"/>
          <w:szCs w:val="21"/>
          <w:lang w:bidi="he-IL"/>
        </w:rPr>
        <w:t>ie</w:t>
      </w:r>
      <w:r w:rsidRPr="00FE327F">
        <w:rPr>
          <w:rFonts w:ascii="Times New Roman" w:eastAsia="Times New Roman" w:hAnsi="Times New Roman" w:cs="Times New Roman"/>
          <w:color w:val="000003"/>
          <w:sz w:val="22"/>
          <w:szCs w:val="21"/>
          <w:lang w:bidi="he-IL"/>
        </w:rPr>
        <w:t>s</w:t>
      </w:r>
      <w:r w:rsidRPr="00FE327F">
        <w:rPr>
          <w:rFonts w:ascii="Times New Roman" w:eastAsia="Times New Roman" w:hAnsi="Times New Roman" w:cs="Times New Roman"/>
          <w:color w:val="000006"/>
          <w:sz w:val="22"/>
          <w:szCs w:val="21"/>
          <w:lang w:bidi="he-IL"/>
        </w:rPr>
        <w:t>, g</w:t>
      </w:r>
      <w:r w:rsidRPr="00FE327F">
        <w:rPr>
          <w:rFonts w:ascii="Times New Roman" w:eastAsia="Times New Roman" w:hAnsi="Times New Roman" w:cs="Times New Roman"/>
          <w:color w:val="000003"/>
          <w:sz w:val="22"/>
          <w:szCs w:val="21"/>
          <w:lang w:bidi="he-IL"/>
        </w:rPr>
        <w:t>reet</w:t>
      </w:r>
      <w:r w:rsidRPr="00FE327F">
        <w:rPr>
          <w:rFonts w:ascii="Times New Roman" w:eastAsia="Times New Roman" w:hAnsi="Times New Roman" w:cs="Times New Roman"/>
          <w:color w:val="000006"/>
          <w:sz w:val="22"/>
          <w:szCs w:val="21"/>
          <w:lang w:bidi="he-IL"/>
        </w:rPr>
        <w:t>i</w:t>
      </w:r>
      <w:r w:rsidRPr="00FE327F">
        <w:rPr>
          <w:rFonts w:ascii="Times New Roman" w:eastAsia="Times New Roman" w:hAnsi="Times New Roman" w:cs="Times New Roman"/>
          <w:color w:val="000003"/>
          <w:sz w:val="22"/>
          <w:szCs w:val="21"/>
          <w:lang w:bidi="he-IL"/>
        </w:rPr>
        <w:t>n</w:t>
      </w:r>
      <w:r w:rsidRPr="00FE327F">
        <w:rPr>
          <w:rFonts w:ascii="Times New Roman" w:eastAsia="Times New Roman" w:hAnsi="Times New Roman" w:cs="Times New Roman"/>
          <w:color w:val="000006"/>
          <w:sz w:val="22"/>
          <w:szCs w:val="21"/>
          <w:lang w:bidi="he-IL"/>
        </w:rPr>
        <w:t xml:space="preserve">g </w:t>
      </w:r>
      <w:r w:rsidRPr="00FE327F">
        <w:rPr>
          <w:rFonts w:ascii="Times New Roman" w:eastAsia="Times New Roman" w:hAnsi="Times New Roman" w:cs="Times New Roman"/>
          <w:color w:val="000003"/>
          <w:sz w:val="22"/>
          <w:szCs w:val="21"/>
          <w:lang w:bidi="he-IL"/>
        </w:rPr>
        <w:t>s</w:t>
      </w:r>
      <w:r w:rsidRPr="00FE327F">
        <w:rPr>
          <w:rFonts w:ascii="Times New Roman" w:eastAsia="Times New Roman" w:hAnsi="Times New Roman" w:cs="Times New Roman"/>
          <w:color w:val="000006"/>
          <w:sz w:val="22"/>
          <w:szCs w:val="21"/>
          <w:lang w:bidi="he-IL"/>
        </w:rPr>
        <w:t>t</w:t>
      </w:r>
      <w:r w:rsidRPr="00FE327F">
        <w:rPr>
          <w:rFonts w:ascii="Times New Roman" w:eastAsia="Times New Roman" w:hAnsi="Times New Roman" w:cs="Times New Roman"/>
          <w:color w:val="000003"/>
          <w:sz w:val="22"/>
          <w:szCs w:val="21"/>
          <w:lang w:bidi="he-IL"/>
        </w:rPr>
        <w:t>udent</w:t>
      </w:r>
      <w:r w:rsidRPr="00FE327F">
        <w:rPr>
          <w:rFonts w:ascii="Times New Roman" w:eastAsia="Times New Roman" w:hAnsi="Times New Roman" w:cs="Times New Roman"/>
          <w:color w:val="000006"/>
          <w:sz w:val="22"/>
          <w:szCs w:val="21"/>
          <w:lang w:bidi="he-IL"/>
        </w:rPr>
        <w:t xml:space="preserve">s, </w:t>
      </w:r>
      <w:r w:rsidRPr="00FE327F">
        <w:rPr>
          <w:rFonts w:ascii="Times New Roman" w:eastAsia="Times New Roman" w:hAnsi="Times New Roman" w:cs="Times New Roman"/>
          <w:color w:val="000003"/>
          <w:sz w:val="22"/>
          <w:szCs w:val="21"/>
          <w:lang w:bidi="he-IL"/>
        </w:rPr>
        <w:t>vi</w:t>
      </w:r>
      <w:r w:rsidRPr="00FE327F">
        <w:rPr>
          <w:rFonts w:ascii="Times New Roman" w:eastAsia="Times New Roman" w:hAnsi="Times New Roman" w:cs="Times New Roman"/>
          <w:color w:val="000006"/>
          <w:sz w:val="22"/>
          <w:szCs w:val="21"/>
          <w:lang w:bidi="he-IL"/>
        </w:rPr>
        <w:t>s</w:t>
      </w:r>
      <w:r w:rsidRPr="00FE327F">
        <w:rPr>
          <w:rFonts w:ascii="Times New Roman" w:eastAsia="Times New Roman" w:hAnsi="Times New Roman" w:cs="Times New Roman"/>
          <w:color w:val="000003"/>
          <w:sz w:val="22"/>
          <w:szCs w:val="21"/>
          <w:lang w:bidi="he-IL"/>
        </w:rPr>
        <w:t>it</w:t>
      </w:r>
      <w:r w:rsidRPr="00FE327F">
        <w:rPr>
          <w:rFonts w:ascii="Times New Roman" w:eastAsia="Times New Roman" w:hAnsi="Times New Roman" w:cs="Times New Roman"/>
          <w:color w:val="000006"/>
          <w:sz w:val="22"/>
          <w:szCs w:val="21"/>
          <w:lang w:bidi="he-IL"/>
        </w:rPr>
        <w:t>o</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000006"/>
          <w:sz w:val="22"/>
          <w:szCs w:val="21"/>
          <w:lang w:bidi="he-IL"/>
        </w:rPr>
        <w:t>s, f</w:t>
      </w:r>
      <w:r w:rsidRPr="00FE327F">
        <w:rPr>
          <w:rFonts w:ascii="Times New Roman" w:eastAsia="Times New Roman" w:hAnsi="Times New Roman" w:cs="Times New Roman"/>
          <w:color w:val="000003"/>
          <w:sz w:val="22"/>
          <w:szCs w:val="21"/>
          <w:lang w:bidi="he-IL"/>
        </w:rPr>
        <w:t>acult</w:t>
      </w:r>
      <w:r w:rsidRPr="00FE327F">
        <w:rPr>
          <w:rFonts w:ascii="Times New Roman" w:eastAsia="Times New Roman" w:hAnsi="Times New Roman" w:cs="Times New Roman"/>
          <w:color w:val="000006"/>
          <w:sz w:val="22"/>
          <w:szCs w:val="21"/>
          <w:lang w:bidi="he-IL"/>
        </w:rPr>
        <w:t>y a</w:t>
      </w:r>
      <w:r w:rsidRPr="00FE327F">
        <w:rPr>
          <w:rFonts w:ascii="Times New Roman" w:eastAsia="Times New Roman" w:hAnsi="Times New Roman" w:cs="Times New Roman"/>
          <w:color w:val="000003"/>
          <w:sz w:val="22"/>
          <w:szCs w:val="21"/>
          <w:lang w:bidi="he-IL"/>
        </w:rPr>
        <w:t>nd sta</w:t>
      </w:r>
      <w:r w:rsidRPr="00FE327F">
        <w:rPr>
          <w:rFonts w:ascii="Times New Roman" w:eastAsia="Times New Roman" w:hAnsi="Times New Roman" w:cs="Times New Roman"/>
          <w:color w:val="000006"/>
          <w:sz w:val="22"/>
          <w:szCs w:val="21"/>
          <w:lang w:bidi="he-IL"/>
        </w:rPr>
        <w:t>f</w:t>
      </w:r>
      <w:r w:rsidRPr="00FE327F">
        <w:rPr>
          <w:rFonts w:ascii="Times New Roman" w:eastAsia="Times New Roman" w:hAnsi="Times New Roman" w:cs="Times New Roman"/>
          <w:color w:val="000003"/>
          <w:sz w:val="22"/>
          <w:szCs w:val="21"/>
          <w:lang w:bidi="he-IL"/>
        </w:rPr>
        <w:t>f</w:t>
      </w:r>
      <w:r w:rsidRPr="00FE327F">
        <w:rPr>
          <w:rFonts w:ascii="Times New Roman" w:eastAsia="Times New Roman" w:hAnsi="Times New Roman" w:cs="Times New Roman"/>
          <w:color w:val="000006"/>
          <w:sz w:val="22"/>
          <w:szCs w:val="21"/>
          <w:lang w:bidi="he-IL"/>
        </w:rPr>
        <w:t xml:space="preserve">; </w:t>
      </w:r>
      <w:r w:rsidRPr="00FE327F">
        <w:rPr>
          <w:rFonts w:ascii="Times New Roman" w:eastAsia="Times New Roman" w:hAnsi="Times New Roman" w:cs="Times New Roman"/>
          <w:color w:val="000003"/>
          <w:sz w:val="22"/>
          <w:szCs w:val="21"/>
          <w:lang w:bidi="he-IL"/>
        </w:rPr>
        <w:t>pr</w:t>
      </w:r>
      <w:r w:rsidRPr="00FE327F">
        <w:rPr>
          <w:rFonts w:ascii="Times New Roman" w:eastAsia="Times New Roman" w:hAnsi="Times New Roman" w:cs="Times New Roman"/>
          <w:color w:val="000006"/>
          <w:sz w:val="22"/>
          <w:szCs w:val="21"/>
          <w:lang w:bidi="he-IL"/>
        </w:rPr>
        <w:t>e</w:t>
      </w:r>
      <w:r w:rsidRPr="00FE327F">
        <w:rPr>
          <w:rFonts w:ascii="Times New Roman" w:eastAsia="Times New Roman" w:hAnsi="Times New Roman" w:cs="Times New Roman"/>
          <w:color w:val="000003"/>
          <w:sz w:val="22"/>
          <w:szCs w:val="21"/>
          <w:lang w:bidi="he-IL"/>
        </w:rPr>
        <w:t>v</w:t>
      </w:r>
      <w:r w:rsidRPr="00FE327F">
        <w:rPr>
          <w:rFonts w:ascii="Times New Roman" w:eastAsia="Times New Roman" w:hAnsi="Times New Roman" w:cs="Times New Roman"/>
          <w:color w:val="000006"/>
          <w:sz w:val="22"/>
          <w:szCs w:val="21"/>
          <w:lang w:bidi="he-IL"/>
        </w:rPr>
        <w:t>e</w:t>
      </w:r>
      <w:r w:rsidRPr="00FE327F">
        <w:rPr>
          <w:rFonts w:ascii="Times New Roman" w:eastAsia="Times New Roman" w:hAnsi="Times New Roman" w:cs="Times New Roman"/>
          <w:color w:val="000003"/>
          <w:sz w:val="22"/>
          <w:szCs w:val="21"/>
          <w:lang w:bidi="he-IL"/>
        </w:rPr>
        <w:t xml:space="preserve">nting </w:t>
      </w:r>
      <w:r w:rsidRPr="00FE327F">
        <w:rPr>
          <w:rFonts w:ascii="Times New Roman" w:eastAsia="Times New Roman" w:hAnsi="Times New Roman" w:cs="Times New Roman"/>
          <w:color w:val="000006"/>
          <w:sz w:val="22"/>
          <w:szCs w:val="21"/>
          <w:lang w:bidi="he-IL"/>
        </w:rPr>
        <w:t>c</w:t>
      </w:r>
      <w:r w:rsidRPr="00FE327F">
        <w:rPr>
          <w:rFonts w:ascii="Times New Roman" w:eastAsia="Times New Roman" w:hAnsi="Times New Roman" w:cs="Times New Roman"/>
          <w:color w:val="000003"/>
          <w:sz w:val="22"/>
          <w:szCs w:val="21"/>
          <w:lang w:bidi="he-IL"/>
        </w:rPr>
        <w:t>rim</w:t>
      </w:r>
      <w:r w:rsidRPr="00FE327F">
        <w:rPr>
          <w:rFonts w:ascii="Times New Roman" w:eastAsia="Times New Roman" w:hAnsi="Times New Roman" w:cs="Times New Roman"/>
          <w:color w:val="000006"/>
          <w:sz w:val="22"/>
          <w:szCs w:val="21"/>
          <w:lang w:bidi="he-IL"/>
        </w:rPr>
        <w:t xml:space="preserve">e </w:t>
      </w:r>
      <w:r w:rsidRPr="00FE327F">
        <w:rPr>
          <w:rFonts w:ascii="Times New Roman" w:eastAsia="Times New Roman" w:hAnsi="Times New Roman" w:cs="Times New Roman"/>
          <w:color w:val="000003"/>
          <w:sz w:val="22"/>
          <w:szCs w:val="21"/>
          <w:lang w:bidi="he-IL"/>
        </w:rPr>
        <w:t>th</w:t>
      </w:r>
      <w:r w:rsidRPr="00FE327F">
        <w:rPr>
          <w:rFonts w:ascii="Times New Roman" w:eastAsia="Times New Roman" w:hAnsi="Times New Roman" w:cs="Times New Roman"/>
          <w:color w:val="000006"/>
          <w:sz w:val="22"/>
          <w:szCs w:val="21"/>
          <w:lang w:bidi="he-IL"/>
        </w:rPr>
        <w:t>r</w:t>
      </w:r>
      <w:r w:rsidRPr="00FE327F">
        <w:rPr>
          <w:rFonts w:ascii="Times New Roman" w:eastAsia="Times New Roman" w:hAnsi="Times New Roman" w:cs="Times New Roman"/>
          <w:color w:val="000003"/>
          <w:sz w:val="22"/>
          <w:szCs w:val="21"/>
          <w:lang w:bidi="he-IL"/>
        </w:rPr>
        <w:t>ou</w:t>
      </w:r>
      <w:r w:rsidRPr="00FE327F">
        <w:rPr>
          <w:rFonts w:ascii="Times New Roman" w:eastAsia="Times New Roman" w:hAnsi="Times New Roman" w:cs="Times New Roman"/>
          <w:color w:val="000006"/>
          <w:sz w:val="22"/>
          <w:szCs w:val="21"/>
          <w:lang w:bidi="he-IL"/>
        </w:rPr>
        <w:t>g</w:t>
      </w:r>
      <w:r w:rsidRPr="00FE327F">
        <w:rPr>
          <w:rFonts w:ascii="Times New Roman" w:eastAsia="Times New Roman" w:hAnsi="Times New Roman" w:cs="Times New Roman"/>
          <w:color w:val="000003"/>
          <w:sz w:val="22"/>
          <w:szCs w:val="21"/>
          <w:lang w:bidi="he-IL"/>
        </w:rPr>
        <w:t>h hi</w:t>
      </w:r>
      <w:r w:rsidRPr="00FE327F">
        <w:rPr>
          <w:rFonts w:ascii="Times New Roman" w:eastAsia="Times New Roman" w:hAnsi="Times New Roman" w:cs="Times New Roman"/>
          <w:color w:val="000006"/>
          <w:sz w:val="22"/>
          <w:szCs w:val="21"/>
          <w:lang w:bidi="he-IL"/>
        </w:rPr>
        <w:t xml:space="preserve">gh </w:t>
      </w:r>
      <w:r w:rsidRPr="00FE327F">
        <w:rPr>
          <w:rFonts w:ascii="Times New Roman" w:eastAsia="Times New Roman" w:hAnsi="Times New Roman" w:cs="Times New Roman"/>
          <w:color w:val="000003"/>
          <w:sz w:val="22"/>
          <w:szCs w:val="21"/>
          <w:lang w:bidi="he-IL"/>
        </w:rPr>
        <w:t>visib</w:t>
      </w:r>
      <w:r w:rsidRPr="00FE327F">
        <w:rPr>
          <w:rFonts w:ascii="Times New Roman" w:eastAsia="Times New Roman" w:hAnsi="Times New Roman" w:cs="Times New Roman"/>
          <w:color w:val="000006"/>
          <w:sz w:val="22"/>
          <w:szCs w:val="21"/>
          <w:lang w:bidi="he-IL"/>
        </w:rPr>
        <w:t>i</w:t>
      </w:r>
      <w:r w:rsidRPr="00FE327F">
        <w:rPr>
          <w:rFonts w:ascii="Times New Roman" w:eastAsia="Times New Roman" w:hAnsi="Times New Roman" w:cs="Times New Roman"/>
          <w:color w:val="000003"/>
          <w:sz w:val="22"/>
          <w:szCs w:val="21"/>
          <w:lang w:bidi="he-IL"/>
        </w:rPr>
        <w:t xml:space="preserve">lity and </w:t>
      </w:r>
      <w:r w:rsidRPr="00FE327F">
        <w:rPr>
          <w:rFonts w:ascii="Times New Roman" w:eastAsia="Times New Roman" w:hAnsi="Times New Roman" w:cs="Times New Roman"/>
          <w:color w:val="000002"/>
          <w:sz w:val="22"/>
          <w:szCs w:val="21"/>
          <w:lang w:bidi="he-IL"/>
        </w:rPr>
        <w:t xml:space="preserve">aggressive patrolling; maintaining internal building security; escorting visitors and students; preparing reports; investigating on and near campus crimes; conducting foot and vehicle patrols; monitoring and enforcing moving and parking traffic violations; and campus emergency weather notification. On campus, campus police enforce all regulations and laws -- both of the university and </w:t>
      </w:r>
      <w:r w:rsidRPr="00FE327F">
        <w:rPr>
          <w:rFonts w:ascii="Times New Roman" w:eastAsia="Times New Roman" w:hAnsi="Times New Roman" w:cs="Times New Roman"/>
          <w:color w:val="000002"/>
          <w:sz w:val="22"/>
          <w:szCs w:val="21"/>
          <w:lang w:bidi="he-IL"/>
        </w:rPr>
        <w:br/>
        <w:t xml:space="preserve">the State of Indiana. Our campus police officers work very closely with the Marion Police Department and the Indiana State Police to assist them with incidents that may occur off-campus. </w:t>
      </w:r>
    </w:p>
    <w:p w14:paraId="6AB08CD6" w14:textId="77777777" w:rsidR="00FE327F" w:rsidRPr="00FE327F" w:rsidRDefault="00FE327F" w:rsidP="00FE327F">
      <w:pPr>
        <w:widowControl w:val="0"/>
        <w:autoSpaceDE w:val="0"/>
        <w:autoSpaceDN w:val="0"/>
        <w:adjustRightInd w:val="0"/>
        <w:spacing w:before="235" w:line="230" w:lineRule="exact"/>
        <w:ind w:right="183"/>
        <w:rPr>
          <w:rFonts w:ascii="Times New Roman" w:eastAsia="Times New Roman" w:hAnsi="Times New Roman" w:cs="Times New Roman"/>
          <w:b/>
          <w:bCs/>
          <w:color w:val="C00000"/>
          <w:sz w:val="24"/>
          <w:lang w:bidi="he-IL"/>
        </w:rPr>
      </w:pPr>
      <w:r w:rsidRPr="00FE327F">
        <w:rPr>
          <w:rFonts w:ascii="Times New Roman" w:eastAsia="Times New Roman" w:hAnsi="Times New Roman" w:cs="Times New Roman"/>
          <w:b/>
          <w:bCs/>
          <w:color w:val="C00000"/>
          <w:sz w:val="24"/>
          <w:lang w:bidi="he-IL"/>
        </w:rPr>
        <w:t xml:space="preserve">The Student's Responsibility </w:t>
      </w:r>
    </w:p>
    <w:p w14:paraId="1217E7E1" w14:textId="77777777" w:rsidR="00FE327F" w:rsidRPr="00FE327F" w:rsidRDefault="00FE327F" w:rsidP="00FE327F">
      <w:pPr>
        <w:widowControl w:val="0"/>
        <w:autoSpaceDE w:val="0"/>
        <w:autoSpaceDN w:val="0"/>
        <w:adjustRightInd w:val="0"/>
        <w:spacing w:before="4" w:line="264" w:lineRule="exact"/>
        <w:ind w:left="43" w:right="658"/>
        <w:rPr>
          <w:rFonts w:ascii="Times New Roman" w:eastAsia="Times New Roman" w:hAnsi="Times New Roman" w:cs="Times New Roman"/>
          <w:color w:val="000002"/>
          <w:sz w:val="22"/>
          <w:szCs w:val="21"/>
          <w:lang w:bidi="he-IL"/>
        </w:rPr>
      </w:pPr>
      <w:r w:rsidRPr="00FE327F">
        <w:rPr>
          <w:rFonts w:ascii="Times New Roman" w:eastAsia="Times New Roman" w:hAnsi="Times New Roman" w:cs="Times New Roman"/>
          <w:color w:val="000002"/>
          <w:sz w:val="22"/>
          <w:szCs w:val="21"/>
          <w:lang w:bidi="he-IL"/>
        </w:rPr>
        <w:t xml:space="preserve">The cooperation and involvement of students themselves in a campus </w:t>
      </w:r>
      <w:r w:rsidRPr="00FE327F">
        <w:rPr>
          <w:rFonts w:ascii="Times New Roman" w:eastAsia="Times New Roman" w:hAnsi="Times New Roman" w:cs="Times New Roman"/>
          <w:color w:val="0D0E14"/>
          <w:sz w:val="22"/>
          <w:szCs w:val="21"/>
          <w:lang w:bidi="he-IL"/>
        </w:rPr>
        <w:t>s</w:t>
      </w:r>
      <w:r w:rsidRPr="00FE327F">
        <w:rPr>
          <w:rFonts w:ascii="Times New Roman" w:eastAsia="Times New Roman" w:hAnsi="Times New Roman" w:cs="Times New Roman"/>
          <w:color w:val="000002"/>
          <w:sz w:val="22"/>
          <w:szCs w:val="21"/>
          <w:lang w:bidi="he-IL"/>
        </w:rPr>
        <w:t xml:space="preserve">afety program is absolutely necessary. Students must assume responsibility for their own personal safety and the </w:t>
      </w:r>
      <w:r w:rsidRPr="00FE327F">
        <w:rPr>
          <w:rFonts w:ascii="Times New Roman" w:eastAsia="Times New Roman" w:hAnsi="Times New Roman" w:cs="Times New Roman"/>
          <w:color w:val="0D0E14"/>
          <w:sz w:val="22"/>
          <w:szCs w:val="21"/>
          <w:lang w:bidi="he-IL"/>
        </w:rPr>
        <w:t>s</w:t>
      </w:r>
      <w:r w:rsidRPr="00FE327F">
        <w:rPr>
          <w:rFonts w:ascii="Times New Roman" w:eastAsia="Times New Roman" w:hAnsi="Times New Roman" w:cs="Times New Roman"/>
          <w:color w:val="000002"/>
          <w:sz w:val="22"/>
          <w:szCs w:val="21"/>
          <w:lang w:bidi="he-IL"/>
        </w:rPr>
        <w:t xml:space="preserve">ecurity of their personal belongings by taking simple, common-sense precautions. The students' awareness of their environment and their surroundings is the best place to start. </w:t>
      </w:r>
    </w:p>
    <w:p w14:paraId="3A275910" w14:textId="77777777" w:rsidR="00FE327F" w:rsidRPr="00FE327F" w:rsidRDefault="00FE327F" w:rsidP="00FE327F">
      <w:pPr>
        <w:widowControl w:val="0"/>
        <w:autoSpaceDE w:val="0"/>
        <w:autoSpaceDN w:val="0"/>
        <w:adjustRightInd w:val="0"/>
        <w:spacing w:before="4" w:line="264" w:lineRule="exact"/>
        <w:ind w:left="43" w:right="658" w:firstLine="691"/>
        <w:rPr>
          <w:rFonts w:ascii="Times New Roman" w:eastAsia="Times New Roman" w:hAnsi="Times New Roman" w:cs="Times New Roman"/>
          <w:color w:val="000002"/>
          <w:sz w:val="22"/>
          <w:szCs w:val="21"/>
          <w:lang w:bidi="he-IL"/>
        </w:rPr>
      </w:pPr>
    </w:p>
    <w:p w14:paraId="129088BE" w14:textId="77777777" w:rsidR="00FE327F" w:rsidRPr="00FE327F" w:rsidRDefault="00FE327F" w:rsidP="00FE327F">
      <w:pPr>
        <w:widowControl w:val="0"/>
        <w:numPr>
          <w:ilvl w:val="0"/>
          <w:numId w:val="20"/>
        </w:numPr>
        <w:autoSpaceDE w:val="0"/>
        <w:autoSpaceDN w:val="0"/>
        <w:adjustRightInd w:val="0"/>
        <w:spacing w:line="240" w:lineRule="auto"/>
        <w:ind w:right="2193"/>
        <w:rPr>
          <w:rFonts w:ascii="Times New Roman" w:eastAsia="Times New Roman" w:hAnsi="Times New Roman" w:cs="Times New Roman"/>
          <w:color w:val="000002"/>
          <w:sz w:val="22"/>
          <w:szCs w:val="21"/>
          <w:lang w:bidi="he-IL"/>
        </w:rPr>
      </w:pPr>
      <w:r w:rsidRPr="00FE327F">
        <w:rPr>
          <w:rFonts w:ascii="Times New Roman" w:eastAsia="Times New Roman" w:hAnsi="Times New Roman" w:cs="Times New Roman"/>
          <w:color w:val="000002"/>
          <w:sz w:val="22"/>
          <w:szCs w:val="21"/>
          <w:lang w:bidi="he-IL"/>
        </w:rPr>
        <w:t>E</w:t>
      </w:r>
      <w:r w:rsidRPr="00FE327F">
        <w:rPr>
          <w:rFonts w:ascii="Times New Roman" w:eastAsia="Times New Roman" w:hAnsi="Times New Roman" w:cs="Times New Roman"/>
          <w:color w:val="0D0E14"/>
          <w:sz w:val="22"/>
          <w:szCs w:val="21"/>
          <w:lang w:bidi="he-IL"/>
        </w:rPr>
        <w:t>x</w:t>
      </w:r>
      <w:r w:rsidRPr="00FE327F">
        <w:rPr>
          <w:rFonts w:ascii="Times New Roman" w:eastAsia="Times New Roman" w:hAnsi="Times New Roman" w:cs="Times New Roman"/>
          <w:color w:val="000002"/>
          <w:sz w:val="22"/>
          <w:szCs w:val="21"/>
          <w:lang w:bidi="he-IL"/>
        </w:rPr>
        <w:t xml:space="preserve">terior doors to the residential areas should never be propped open. </w:t>
      </w:r>
    </w:p>
    <w:p w14:paraId="4DDA90E7" w14:textId="77777777" w:rsidR="00FE327F" w:rsidRPr="00FE327F" w:rsidRDefault="00FE327F" w:rsidP="00FE327F">
      <w:pPr>
        <w:widowControl w:val="0"/>
        <w:numPr>
          <w:ilvl w:val="0"/>
          <w:numId w:val="20"/>
        </w:numPr>
        <w:autoSpaceDE w:val="0"/>
        <w:autoSpaceDN w:val="0"/>
        <w:adjustRightInd w:val="0"/>
        <w:spacing w:line="240" w:lineRule="auto"/>
        <w:ind w:right="2193"/>
        <w:rPr>
          <w:rFonts w:ascii="Times New Roman" w:eastAsia="Times New Roman" w:hAnsi="Times New Roman" w:cs="Times New Roman"/>
          <w:color w:val="000002"/>
          <w:sz w:val="22"/>
          <w:szCs w:val="21"/>
          <w:lang w:bidi="he-IL"/>
        </w:rPr>
      </w:pPr>
      <w:r w:rsidRPr="00FE327F">
        <w:rPr>
          <w:rFonts w:ascii="Times New Roman" w:eastAsia="Times New Roman" w:hAnsi="Times New Roman" w:cs="Times New Roman"/>
          <w:color w:val="000002"/>
          <w:sz w:val="22"/>
          <w:szCs w:val="21"/>
          <w:lang w:bidi="he-IL"/>
        </w:rPr>
        <w:t xml:space="preserve">Keys should be always carried and never lent to others. </w:t>
      </w:r>
    </w:p>
    <w:p w14:paraId="54F5CA61" w14:textId="77777777" w:rsidR="00FE327F" w:rsidRPr="00FE327F" w:rsidRDefault="00FE327F" w:rsidP="00FE327F">
      <w:pPr>
        <w:widowControl w:val="0"/>
        <w:numPr>
          <w:ilvl w:val="0"/>
          <w:numId w:val="20"/>
        </w:numPr>
        <w:autoSpaceDE w:val="0"/>
        <w:autoSpaceDN w:val="0"/>
        <w:adjustRightInd w:val="0"/>
        <w:spacing w:line="240" w:lineRule="auto"/>
        <w:ind w:right="2193"/>
        <w:rPr>
          <w:rFonts w:ascii="Times New Roman" w:eastAsia="Times New Roman" w:hAnsi="Times New Roman" w:cs="Times New Roman"/>
          <w:color w:val="000002"/>
          <w:sz w:val="22"/>
          <w:szCs w:val="21"/>
          <w:lang w:bidi="he-IL"/>
        </w:rPr>
      </w:pPr>
      <w:r w:rsidRPr="00FE327F">
        <w:rPr>
          <w:rFonts w:ascii="Times New Roman" w:eastAsia="Times New Roman" w:hAnsi="Times New Roman" w:cs="Times New Roman"/>
          <w:color w:val="000002"/>
          <w:sz w:val="22"/>
          <w:szCs w:val="21"/>
          <w:lang w:bidi="he-IL"/>
        </w:rPr>
        <w:t xml:space="preserve">Cars should be always locked. Valuables should be concealed. </w:t>
      </w:r>
    </w:p>
    <w:p w14:paraId="7461CA9E" w14:textId="77777777" w:rsidR="00FE327F" w:rsidRPr="00FE327F" w:rsidRDefault="00FE327F" w:rsidP="00FE327F">
      <w:pPr>
        <w:widowControl w:val="0"/>
        <w:numPr>
          <w:ilvl w:val="0"/>
          <w:numId w:val="20"/>
        </w:numPr>
        <w:autoSpaceDE w:val="0"/>
        <w:autoSpaceDN w:val="0"/>
        <w:adjustRightInd w:val="0"/>
        <w:spacing w:line="240" w:lineRule="auto"/>
        <w:ind w:right="2193"/>
        <w:rPr>
          <w:rFonts w:ascii="Times New Roman" w:eastAsia="Times New Roman" w:hAnsi="Times New Roman" w:cs="Times New Roman"/>
          <w:color w:val="000002"/>
          <w:sz w:val="22"/>
          <w:szCs w:val="21"/>
          <w:lang w:bidi="he-IL"/>
        </w:rPr>
      </w:pPr>
      <w:r w:rsidRPr="00FE327F">
        <w:rPr>
          <w:rFonts w:ascii="Times New Roman" w:eastAsia="Times New Roman" w:hAnsi="Times New Roman" w:cs="Times New Roman"/>
          <w:color w:val="000002"/>
          <w:sz w:val="22"/>
          <w:szCs w:val="21"/>
          <w:lang w:bidi="he-IL"/>
        </w:rPr>
        <w:t>Students should report any suspicious-looking individuals or vehicles that they feel do no</w:t>
      </w:r>
      <w:r w:rsidRPr="00FE327F">
        <w:rPr>
          <w:rFonts w:ascii="Times New Roman" w:eastAsia="Times New Roman" w:hAnsi="Times New Roman" w:cs="Times New Roman"/>
          <w:color w:val="0D0E14"/>
          <w:sz w:val="22"/>
          <w:szCs w:val="21"/>
          <w:lang w:bidi="he-IL"/>
        </w:rPr>
        <w:t xml:space="preserve">t </w:t>
      </w:r>
      <w:r w:rsidRPr="00FE327F">
        <w:rPr>
          <w:rFonts w:ascii="Times New Roman" w:eastAsia="Times New Roman" w:hAnsi="Times New Roman" w:cs="Times New Roman"/>
          <w:color w:val="000002"/>
          <w:sz w:val="22"/>
          <w:szCs w:val="21"/>
          <w:lang w:bidi="he-IL"/>
        </w:rPr>
        <w:t>belong on campus or any unusual incidents in the residence halls or around campus to the residence life staff or campus police</w:t>
      </w:r>
      <w:r w:rsidRPr="00FE327F">
        <w:rPr>
          <w:rFonts w:ascii="Times New Roman" w:eastAsia="Times New Roman" w:hAnsi="Times New Roman" w:cs="Times New Roman"/>
          <w:color w:val="0D0E14"/>
          <w:sz w:val="22"/>
          <w:szCs w:val="21"/>
          <w:lang w:bidi="he-IL"/>
        </w:rPr>
        <w:t xml:space="preserve">. </w:t>
      </w:r>
    </w:p>
    <w:p w14:paraId="66A7185E" w14:textId="77777777" w:rsidR="00FE327F" w:rsidRPr="00FE327F" w:rsidRDefault="00FE327F" w:rsidP="00FE327F">
      <w:pPr>
        <w:widowControl w:val="0"/>
        <w:autoSpaceDE w:val="0"/>
        <w:autoSpaceDN w:val="0"/>
        <w:adjustRightInd w:val="0"/>
        <w:spacing w:line="240" w:lineRule="auto"/>
        <w:ind w:left="1089" w:right="2193"/>
        <w:rPr>
          <w:rFonts w:ascii="Times New Roman" w:eastAsia="Times New Roman" w:hAnsi="Times New Roman" w:cs="Times New Roman"/>
          <w:color w:val="000002"/>
          <w:sz w:val="21"/>
          <w:szCs w:val="21"/>
          <w:lang w:bidi="he-IL"/>
        </w:rPr>
      </w:pPr>
    </w:p>
    <w:p w14:paraId="335EA97D" w14:textId="77777777" w:rsidR="00FE327F" w:rsidRPr="00FE327F" w:rsidRDefault="00FE327F" w:rsidP="00FE327F">
      <w:pPr>
        <w:widowControl w:val="0"/>
        <w:autoSpaceDE w:val="0"/>
        <w:autoSpaceDN w:val="0"/>
        <w:adjustRightInd w:val="0"/>
        <w:spacing w:before="249" w:line="230" w:lineRule="exact"/>
        <w:ind w:right="183"/>
        <w:rPr>
          <w:rFonts w:ascii="Times New Roman" w:eastAsia="Times New Roman" w:hAnsi="Times New Roman" w:cs="Times New Roman"/>
          <w:b/>
          <w:bCs/>
          <w:color w:val="C00000"/>
          <w:sz w:val="24"/>
          <w:lang w:bidi="he-IL"/>
        </w:rPr>
      </w:pPr>
      <w:r w:rsidRPr="00FE327F">
        <w:rPr>
          <w:rFonts w:ascii="Times New Roman" w:eastAsia="Times New Roman" w:hAnsi="Times New Roman" w:cs="Times New Roman"/>
          <w:b/>
          <w:bCs/>
          <w:color w:val="C00000"/>
          <w:sz w:val="24"/>
          <w:lang w:bidi="he-IL"/>
        </w:rPr>
        <w:lastRenderedPageBreak/>
        <w:t xml:space="preserve">Security Awareness </w:t>
      </w:r>
    </w:p>
    <w:p w14:paraId="5198E3FF" w14:textId="77777777" w:rsidR="00FE327F" w:rsidRPr="00FE327F" w:rsidRDefault="00FE327F" w:rsidP="00FE327F">
      <w:pPr>
        <w:widowControl w:val="0"/>
        <w:autoSpaceDE w:val="0"/>
        <w:autoSpaceDN w:val="0"/>
        <w:adjustRightInd w:val="0"/>
        <w:spacing w:before="9" w:line="259" w:lineRule="exact"/>
        <w:ind w:left="9" w:right="202"/>
        <w:rPr>
          <w:rFonts w:ascii="Times New Roman" w:eastAsia="Times New Roman" w:hAnsi="Times New Roman" w:cs="Times New Roman"/>
          <w:color w:val="000002"/>
          <w:sz w:val="22"/>
          <w:szCs w:val="21"/>
          <w:lang w:bidi="he-IL"/>
        </w:rPr>
      </w:pPr>
      <w:r w:rsidRPr="00FE327F">
        <w:rPr>
          <w:rFonts w:ascii="Times New Roman" w:eastAsia="Times New Roman" w:hAnsi="Times New Roman" w:cs="Times New Roman"/>
          <w:color w:val="000002"/>
          <w:sz w:val="22"/>
          <w:szCs w:val="21"/>
          <w:lang w:bidi="he-IL"/>
        </w:rPr>
        <w:t xml:space="preserve">Although the university does all it can to reduce the likelihood of crimes which could result in injury or property loss, students and employees are encouraged to safeguard themselves as well as their belongings. The university is not responsible for personal possessions brought to campus so students might want to consider insuring valuable items. To discourage theft, students should consider marking their valuables with an engraver. </w:t>
      </w:r>
    </w:p>
    <w:p w14:paraId="716F8154" w14:textId="77777777" w:rsidR="00FE327F" w:rsidRPr="00FE327F" w:rsidRDefault="00FE327F" w:rsidP="00FE327F">
      <w:pPr>
        <w:widowControl w:val="0"/>
        <w:autoSpaceDE w:val="0"/>
        <w:autoSpaceDN w:val="0"/>
        <w:adjustRightInd w:val="0"/>
        <w:spacing w:before="9" w:line="259" w:lineRule="exact"/>
        <w:ind w:left="9" w:right="202"/>
        <w:rPr>
          <w:rFonts w:ascii="Times New Roman" w:eastAsia="Times New Roman" w:hAnsi="Times New Roman" w:cs="Times New Roman"/>
          <w:color w:val="000002"/>
          <w:sz w:val="22"/>
          <w:szCs w:val="21"/>
          <w:lang w:bidi="he-IL"/>
        </w:rPr>
      </w:pPr>
    </w:p>
    <w:p w14:paraId="5DC16F98" w14:textId="77777777" w:rsidR="00FE327F" w:rsidRPr="00FE327F" w:rsidRDefault="00FE327F" w:rsidP="00FE327F">
      <w:pPr>
        <w:widowControl w:val="0"/>
        <w:autoSpaceDE w:val="0"/>
        <w:autoSpaceDN w:val="0"/>
        <w:adjustRightInd w:val="0"/>
        <w:spacing w:before="249" w:line="230" w:lineRule="exact"/>
        <w:ind w:right="183"/>
        <w:rPr>
          <w:rFonts w:ascii="Times New Roman" w:eastAsia="Times New Roman" w:hAnsi="Times New Roman" w:cs="Times New Roman"/>
          <w:b/>
          <w:bCs/>
          <w:color w:val="C00000"/>
          <w:sz w:val="24"/>
          <w:lang w:bidi="he-IL"/>
        </w:rPr>
      </w:pPr>
      <w:r w:rsidRPr="00FE327F">
        <w:rPr>
          <w:rFonts w:ascii="Times New Roman" w:eastAsia="Times New Roman" w:hAnsi="Times New Roman" w:cs="Times New Roman"/>
          <w:b/>
          <w:bCs/>
          <w:color w:val="C00000"/>
          <w:sz w:val="24"/>
          <w:lang w:bidi="he-IL"/>
        </w:rPr>
        <w:t xml:space="preserve">Additional Information </w:t>
      </w:r>
    </w:p>
    <w:p w14:paraId="60E312A0" w14:textId="77777777" w:rsidR="00FE327F" w:rsidRPr="00FE327F" w:rsidRDefault="00FE327F" w:rsidP="00FE327F">
      <w:pPr>
        <w:widowControl w:val="0"/>
        <w:autoSpaceDE w:val="0"/>
        <w:autoSpaceDN w:val="0"/>
        <w:adjustRightInd w:val="0"/>
        <w:spacing w:before="9" w:line="259" w:lineRule="exact"/>
        <w:ind w:left="9" w:right="202"/>
        <w:rPr>
          <w:rFonts w:ascii="Times New Roman" w:eastAsia="Times New Roman" w:hAnsi="Times New Roman" w:cs="Times New Roman"/>
          <w:color w:val="000002"/>
          <w:sz w:val="22"/>
          <w:szCs w:val="21"/>
          <w:lang w:bidi="he-IL"/>
        </w:rPr>
      </w:pPr>
      <w:r w:rsidRPr="00FE327F">
        <w:rPr>
          <w:rFonts w:ascii="Times New Roman" w:eastAsia="Times New Roman" w:hAnsi="Times New Roman" w:cs="Times New Roman"/>
          <w:color w:val="000002"/>
          <w:sz w:val="22"/>
          <w:szCs w:val="21"/>
          <w:lang w:bidi="he-IL"/>
        </w:rPr>
        <w:t xml:space="preserve">The </w:t>
      </w:r>
      <w:r w:rsidRPr="00FE327F">
        <w:rPr>
          <w:rFonts w:ascii="Times New Roman" w:eastAsia="Times New Roman" w:hAnsi="Times New Roman" w:cs="Times New Roman"/>
          <w:b/>
          <w:i/>
          <w:color w:val="000002"/>
          <w:sz w:val="22"/>
          <w:szCs w:val="21"/>
          <w:lang w:bidi="he-IL"/>
        </w:rPr>
        <w:t>Center for Student Success</w:t>
      </w:r>
      <w:r w:rsidRPr="00FE327F">
        <w:rPr>
          <w:rFonts w:ascii="Times New Roman" w:eastAsia="Times New Roman" w:hAnsi="Times New Roman" w:cs="Times New Roman"/>
          <w:color w:val="000002"/>
          <w:sz w:val="22"/>
          <w:szCs w:val="21"/>
          <w:lang w:bidi="he-IL"/>
        </w:rPr>
        <w:t xml:space="preserve"> (located on 2nd floor of Student Center) provides information regarding sexual assault as well as personal counseling opportunities. The institution will make changes in a crime victim's academic and living situation if appropriate and reasonably possible. Programs informing the campus community about crime prevention and campus security policies will be announced and publicized. </w:t>
      </w:r>
    </w:p>
    <w:p w14:paraId="024E805C" w14:textId="77777777" w:rsidR="00FE327F" w:rsidRPr="00FE327F" w:rsidRDefault="00FE327F" w:rsidP="00FE327F">
      <w:pPr>
        <w:widowControl w:val="0"/>
        <w:autoSpaceDE w:val="0"/>
        <w:autoSpaceDN w:val="0"/>
        <w:adjustRightInd w:val="0"/>
        <w:spacing w:before="9" w:line="259" w:lineRule="exact"/>
        <w:ind w:left="9" w:right="202"/>
        <w:rPr>
          <w:rFonts w:ascii="Times New Roman" w:eastAsia="Times New Roman" w:hAnsi="Times New Roman" w:cs="Times New Roman"/>
          <w:color w:val="000002"/>
          <w:sz w:val="22"/>
          <w:szCs w:val="21"/>
          <w:lang w:bidi="he-IL"/>
        </w:rPr>
      </w:pPr>
      <w:r w:rsidRPr="00FE327F">
        <w:rPr>
          <w:rFonts w:ascii="Times New Roman" w:eastAsia="Times New Roman" w:hAnsi="Times New Roman" w:cs="Times New Roman"/>
          <w:color w:val="000002"/>
          <w:sz w:val="22"/>
          <w:szCs w:val="21"/>
          <w:lang w:bidi="he-IL"/>
        </w:rPr>
        <w:t xml:space="preserve">The University Handbook contains information on disciplinary action procedures and policies on the use, possession, and sale of alcoholic beverages and illegal drugs. The university will make timely warning reports to the campus community on certain crimes that represent a continuing threat to students and employees and that are reported to officials. </w:t>
      </w:r>
    </w:p>
    <w:p w14:paraId="189F030B" w14:textId="77777777" w:rsidR="00FE327F" w:rsidRPr="00FE327F" w:rsidRDefault="00FE327F" w:rsidP="00FE327F">
      <w:pPr>
        <w:widowControl w:val="0"/>
        <w:autoSpaceDE w:val="0"/>
        <w:autoSpaceDN w:val="0"/>
        <w:adjustRightInd w:val="0"/>
        <w:spacing w:line="268" w:lineRule="exact"/>
        <w:ind w:right="264"/>
        <w:rPr>
          <w:rFonts w:ascii="Times New Roman" w:eastAsia="Times New Roman" w:hAnsi="Times New Roman" w:cs="Times New Roman"/>
          <w:color w:val="000002"/>
          <w:sz w:val="22"/>
          <w:szCs w:val="21"/>
          <w:lang w:bidi="he-IL"/>
        </w:rPr>
      </w:pPr>
      <w:r w:rsidRPr="00FE327F">
        <w:rPr>
          <w:rFonts w:ascii="Times New Roman" w:eastAsia="Times New Roman" w:hAnsi="Times New Roman" w:cs="Times New Roman"/>
          <w:color w:val="000002"/>
          <w:sz w:val="22"/>
          <w:szCs w:val="21"/>
          <w:lang w:bidi="he-IL"/>
        </w:rPr>
        <w:t xml:space="preserve">IWU Safety Policies can be accessed at </w:t>
      </w:r>
      <w:hyperlink r:id="rId95" w:history="1">
        <w:r w:rsidRPr="00FE327F">
          <w:rPr>
            <w:rFonts w:ascii="Times New Roman" w:eastAsia="Times New Roman" w:hAnsi="Times New Roman" w:cs="Times New Roman"/>
            <w:color w:val="000002"/>
            <w:sz w:val="22"/>
            <w:szCs w:val="21"/>
            <w:u w:val="single"/>
            <w:lang w:bidi="he-IL"/>
          </w:rPr>
          <w:t>http:</w:t>
        </w:r>
        <w:r w:rsidRPr="00FE327F">
          <w:rPr>
            <w:rFonts w:ascii="Times New Roman" w:eastAsia="Times New Roman" w:hAnsi="Times New Roman" w:cs="Times New Roman"/>
            <w:color w:val="0D0E14"/>
            <w:sz w:val="22"/>
            <w:szCs w:val="21"/>
            <w:u w:val="single"/>
            <w:lang w:bidi="he-IL"/>
          </w:rPr>
          <w:t>//</w:t>
        </w:r>
        <w:r w:rsidRPr="00FE327F">
          <w:rPr>
            <w:rFonts w:ascii="Times New Roman" w:eastAsia="Times New Roman" w:hAnsi="Times New Roman" w:cs="Times New Roman"/>
            <w:color w:val="000002"/>
            <w:sz w:val="22"/>
            <w:szCs w:val="21"/>
            <w:u w:val="single"/>
            <w:lang w:bidi="he-IL"/>
          </w:rPr>
          <w:t>www.indwes</w:t>
        </w:r>
        <w:r w:rsidRPr="00FE327F">
          <w:rPr>
            <w:rFonts w:ascii="Times New Roman" w:eastAsia="Times New Roman" w:hAnsi="Times New Roman" w:cs="Times New Roman"/>
            <w:color w:val="0D0E14"/>
            <w:sz w:val="22"/>
            <w:szCs w:val="21"/>
            <w:u w:val="single"/>
            <w:lang w:bidi="he-IL"/>
          </w:rPr>
          <w:t>.</w:t>
        </w:r>
        <w:r w:rsidRPr="00FE327F">
          <w:rPr>
            <w:rFonts w:ascii="Times New Roman" w:eastAsia="Times New Roman" w:hAnsi="Times New Roman" w:cs="Times New Roman"/>
            <w:color w:val="000002"/>
            <w:sz w:val="22"/>
            <w:szCs w:val="21"/>
            <w:u w:val="single"/>
            <w:lang w:bidi="he-IL"/>
          </w:rPr>
          <w:t>edu</w:t>
        </w:r>
        <w:r w:rsidRPr="00FE327F">
          <w:rPr>
            <w:rFonts w:ascii="Times New Roman" w:eastAsia="Times New Roman" w:hAnsi="Times New Roman" w:cs="Times New Roman"/>
            <w:color w:val="0D0E14"/>
            <w:sz w:val="22"/>
            <w:szCs w:val="21"/>
            <w:u w:val="single"/>
            <w:lang w:bidi="he-IL"/>
          </w:rPr>
          <w:t>/</w:t>
        </w:r>
        <w:r w:rsidRPr="00FE327F">
          <w:rPr>
            <w:rFonts w:ascii="Times New Roman" w:eastAsia="Times New Roman" w:hAnsi="Times New Roman" w:cs="Times New Roman"/>
            <w:color w:val="000002"/>
            <w:sz w:val="22"/>
            <w:szCs w:val="21"/>
            <w:u w:val="single"/>
            <w:lang w:bidi="he-IL"/>
          </w:rPr>
          <w:t>safet</w:t>
        </w:r>
        <w:r w:rsidRPr="00FE327F">
          <w:rPr>
            <w:rFonts w:ascii="Times New Roman" w:eastAsia="Times New Roman" w:hAnsi="Times New Roman" w:cs="Times New Roman"/>
            <w:color w:val="0D0E14"/>
            <w:sz w:val="22"/>
            <w:szCs w:val="21"/>
            <w:lang w:bidi="he-IL"/>
          </w:rPr>
          <w:t>y</w:t>
        </w:r>
      </w:hyperlink>
      <w:r w:rsidRPr="00FE327F">
        <w:rPr>
          <w:rFonts w:ascii="Times New Roman" w:eastAsia="Times New Roman" w:hAnsi="Times New Roman" w:cs="Times New Roman"/>
          <w:color w:val="000002"/>
          <w:sz w:val="22"/>
          <w:szCs w:val="21"/>
          <w:lang w:bidi="he-IL"/>
        </w:rPr>
        <w:t xml:space="preserve"> and include</w:t>
      </w:r>
      <w:r w:rsidRPr="00FE327F">
        <w:rPr>
          <w:rFonts w:ascii="Times New Roman" w:eastAsia="Times New Roman" w:hAnsi="Times New Roman" w:cs="Times New Roman"/>
          <w:color w:val="0D0E14"/>
          <w:sz w:val="22"/>
          <w:szCs w:val="21"/>
          <w:lang w:bidi="he-IL"/>
        </w:rPr>
        <w:t xml:space="preserve"> </w:t>
      </w:r>
      <w:r w:rsidRPr="00FE327F">
        <w:rPr>
          <w:rFonts w:ascii="Times New Roman" w:eastAsia="Times New Roman" w:hAnsi="Times New Roman" w:cs="Times New Roman"/>
          <w:color w:val="000002"/>
          <w:sz w:val="22"/>
          <w:szCs w:val="21"/>
          <w:lang w:bidi="he-IL"/>
        </w:rPr>
        <w:t>crime statistics on certain reportable crimes, as well as policies concernin</w:t>
      </w:r>
      <w:r w:rsidRPr="00FE327F">
        <w:rPr>
          <w:rFonts w:ascii="Times New Roman" w:eastAsia="Times New Roman" w:hAnsi="Times New Roman" w:cs="Times New Roman"/>
          <w:color w:val="0D0E14"/>
          <w:sz w:val="22"/>
          <w:szCs w:val="21"/>
          <w:lang w:bidi="he-IL"/>
        </w:rPr>
        <w:t xml:space="preserve">g </w:t>
      </w:r>
      <w:r w:rsidRPr="00FE327F">
        <w:rPr>
          <w:rFonts w:ascii="Times New Roman" w:eastAsia="Times New Roman" w:hAnsi="Times New Roman" w:cs="Times New Roman"/>
          <w:color w:val="000002"/>
          <w:sz w:val="22"/>
          <w:szCs w:val="21"/>
          <w:lang w:bidi="he-IL"/>
        </w:rPr>
        <w:t>alcohol and drug use, crime reporting and prevention, sexual assault, and other related matters. Anyone wanting a paper copy of the poli</w:t>
      </w:r>
      <w:r w:rsidRPr="00FE327F">
        <w:rPr>
          <w:rFonts w:ascii="Times New Roman" w:eastAsia="Times New Roman" w:hAnsi="Times New Roman" w:cs="Times New Roman"/>
          <w:color w:val="0D0E14"/>
          <w:sz w:val="22"/>
          <w:szCs w:val="21"/>
          <w:lang w:bidi="he-IL"/>
        </w:rPr>
        <w:t>c</w:t>
      </w:r>
      <w:r w:rsidRPr="00FE327F">
        <w:rPr>
          <w:rFonts w:ascii="Times New Roman" w:eastAsia="Times New Roman" w:hAnsi="Times New Roman" w:cs="Times New Roman"/>
          <w:color w:val="000002"/>
          <w:sz w:val="22"/>
          <w:szCs w:val="21"/>
          <w:lang w:bidi="he-IL"/>
        </w:rPr>
        <w:t>ies ma</w:t>
      </w:r>
      <w:r w:rsidRPr="00FE327F">
        <w:rPr>
          <w:rFonts w:ascii="Times New Roman" w:eastAsia="Times New Roman" w:hAnsi="Times New Roman" w:cs="Times New Roman"/>
          <w:color w:val="0D0E14"/>
          <w:sz w:val="22"/>
          <w:szCs w:val="21"/>
          <w:lang w:bidi="he-IL"/>
        </w:rPr>
        <w:t xml:space="preserve">y </w:t>
      </w:r>
      <w:r w:rsidRPr="00FE327F">
        <w:rPr>
          <w:rFonts w:ascii="Times New Roman" w:eastAsia="Times New Roman" w:hAnsi="Times New Roman" w:cs="Times New Roman"/>
          <w:color w:val="000002"/>
          <w:sz w:val="22"/>
          <w:szCs w:val="21"/>
          <w:lang w:bidi="he-IL"/>
        </w:rPr>
        <w:t>contact the Office of Institutional Research at 76</w:t>
      </w:r>
      <w:r w:rsidRPr="00FE327F">
        <w:rPr>
          <w:rFonts w:ascii="Times New Roman" w:eastAsia="Times New Roman" w:hAnsi="Times New Roman" w:cs="Times New Roman"/>
          <w:color w:val="0D0E14"/>
          <w:sz w:val="22"/>
          <w:szCs w:val="21"/>
          <w:lang w:bidi="he-IL"/>
        </w:rPr>
        <w:t>5</w:t>
      </w:r>
      <w:r w:rsidRPr="00FE327F">
        <w:rPr>
          <w:rFonts w:ascii="Times New Roman" w:eastAsia="Times New Roman" w:hAnsi="Times New Roman" w:cs="Times New Roman"/>
          <w:color w:val="000002"/>
          <w:sz w:val="22"/>
          <w:szCs w:val="21"/>
          <w:lang w:bidi="he-IL"/>
        </w:rPr>
        <w:t>-677-1566. Crime reporting forms are located in the Graduate Coun</w:t>
      </w:r>
      <w:r w:rsidRPr="00FE327F">
        <w:rPr>
          <w:rFonts w:ascii="Times New Roman" w:eastAsia="Times New Roman" w:hAnsi="Times New Roman" w:cs="Times New Roman"/>
          <w:color w:val="0D0E14"/>
          <w:sz w:val="22"/>
          <w:szCs w:val="21"/>
          <w:lang w:bidi="he-IL"/>
        </w:rPr>
        <w:t>s</w:t>
      </w:r>
      <w:r w:rsidRPr="00FE327F">
        <w:rPr>
          <w:rFonts w:ascii="Times New Roman" w:eastAsia="Times New Roman" w:hAnsi="Times New Roman" w:cs="Times New Roman"/>
          <w:color w:val="000002"/>
          <w:sz w:val="22"/>
          <w:szCs w:val="21"/>
          <w:lang w:bidi="he-IL"/>
        </w:rPr>
        <w:t xml:space="preserve">eling Office. </w:t>
      </w:r>
    </w:p>
    <w:p w14:paraId="27448AA0" w14:textId="77777777" w:rsidR="00FE327F" w:rsidRPr="00FE327F" w:rsidRDefault="00FE327F" w:rsidP="00FE327F">
      <w:pPr>
        <w:widowControl w:val="0"/>
        <w:autoSpaceDE w:val="0"/>
        <w:autoSpaceDN w:val="0"/>
        <w:adjustRightInd w:val="0"/>
        <w:spacing w:line="268" w:lineRule="exact"/>
        <w:ind w:right="264"/>
        <w:rPr>
          <w:rFonts w:ascii="Times New Roman" w:eastAsia="Times New Roman" w:hAnsi="Times New Roman" w:cs="Times New Roman"/>
          <w:color w:val="000002"/>
          <w:sz w:val="22"/>
          <w:szCs w:val="21"/>
          <w:lang w:bidi="he-IL"/>
        </w:rPr>
      </w:pPr>
    </w:p>
    <w:p w14:paraId="0B86ED80" w14:textId="77777777" w:rsidR="00FE327F" w:rsidRPr="00FE327F" w:rsidRDefault="00FE327F" w:rsidP="00FE327F">
      <w:pPr>
        <w:spacing w:line="240" w:lineRule="auto"/>
        <w:rPr>
          <w:rFonts w:ascii="Times New Roman" w:eastAsia="Times New Roman" w:hAnsi="Times New Roman" w:cs="Times New Roman"/>
          <w:color w:val="000002"/>
          <w:sz w:val="22"/>
          <w:szCs w:val="21"/>
          <w:lang w:bidi="he-IL"/>
        </w:rPr>
      </w:pPr>
      <w:r w:rsidRPr="00FE327F">
        <w:rPr>
          <w:rFonts w:ascii="Calibri" w:eastAsia="Times New Roman" w:hAnsi="Calibri" w:cs="Times New Roman"/>
          <w:color w:val="000002"/>
          <w:sz w:val="22"/>
          <w:szCs w:val="21"/>
          <w:lang w:bidi="he-IL"/>
        </w:rPr>
        <w:br w:type="page"/>
      </w:r>
    </w:p>
    <w:p w14:paraId="52520504" w14:textId="5FF7805A" w:rsidR="00FE327F" w:rsidRPr="00FE327F" w:rsidRDefault="00FE327F" w:rsidP="00FE327F">
      <w:pPr>
        <w:widowControl w:val="0"/>
        <w:autoSpaceDE w:val="0"/>
        <w:autoSpaceDN w:val="0"/>
        <w:adjustRightInd w:val="0"/>
        <w:spacing w:before="225" w:line="273" w:lineRule="exact"/>
        <w:ind w:left="2582" w:right="87"/>
        <w:outlineLvl w:val="1"/>
        <w:rPr>
          <w:rFonts w:ascii="Times New Roman" w:eastAsia="Times New Roman" w:hAnsi="Times New Roman" w:cs="Times New Roman"/>
          <w:b/>
          <w:bCs/>
          <w:color w:val="161719"/>
          <w:sz w:val="25"/>
          <w:szCs w:val="25"/>
          <w:u w:val="single"/>
          <w:lang w:bidi="he-IL"/>
        </w:rPr>
      </w:pPr>
      <w:bookmarkStart w:id="51" w:name="_Toc117786240"/>
      <w:r w:rsidRPr="00FE327F">
        <w:rPr>
          <w:rFonts w:ascii="Times New Roman" w:eastAsia="Times New Roman" w:hAnsi="Times New Roman" w:cs="Times New Roman"/>
          <w:b/>
          <w:bCs/>
          <w:color w:val="000003"/>
          <w:sz w:val="25"/>
          <w:szCs w:val="25"/>
          <w:u w:val="single"/>
          <w:lang w:bidi="he-IL"/>
        </w:rPr>
        <w:lastRenderedPageBreak/>
        <w:t>S</w:t>
      </w:r>
      <w:r w:rsidRPr="00FE327F">
        <w:rPr>
          <w:rFonts w:ascii="Times New Roman" w:eastAsia="Times New Roman" w:hAnsi="Times New Roman" w:cs="Times New Roman"/>
          <w:b/>
          <w:bCs/>
          <w:color w:val="161719"/>
          <w:sz w:val="25"/>
          <w:szCs w:val="25"/>
          <w:u w:val="single"/>
          <w:lang w:bidi="he-IL"/>
        </w:rPr>
        <w:t>t</w:t>
      </w:r>
      <w:r w:rsidRPr="00FE327F">
        <w:rPr>
          <w:rFonts w:ascii="Times New Roman" w:eastAsia="Times New Roman" w:hAnsi="Times New Roman" w:cs="Times New Roman"/>
          <w:b/>
          <w:bCs/>
          <w:color w:val="000003"/>
          <w:sz w:val="25"/>
          <w:szCs w:val="25"/>
          <w:u w:val="single"/>
          <w:lang w:bidi="he-IL"/>
        </w:rPr>
        <w:t>udent Records, Rights, and Pri</w:t>
      </w:r>
      <w:r w:rsidRPr="00FE327F">
        <w:rPr>
          <w:rFonts w:ascii="Times New Roman" w:eastAsia="Times New Roman" w:hAnsi="Times New Roman" w:cs="Times New Roman"/>
          <w:b/>
          <w:bCs/>
          <w:color w:val="161719"/>
          <w:sz w:val="25"/>
          <w:szCs w:val="25"/>
          <w:u w:val="single"/>
          <w:lang w:bidi="he-IL"/>
        </w:rPr>
        <w:t>v</w:t>
      </w:r>
      <w:r w:rsidRPr="00FE327F">
        <w:rPr>
          <w:rFonts w:ascii="Times New Roman" w:eastAsia="Times New Roman" w:hAnsi="Times New Roman" w:cs="Times New Roman"/>
          <w:b/>
          <w:bCs/>
          <w:color w:val="000003"/>
          <w:sz w:val="25"/>
          <w:szCs w:val="25"/>
          <w:u w:val="single"/>
          <w:lang w:bidi="he-IL"/>
        </w:rPr>
        <w:t>ac</w:t>
      </w:r>
      <w:r w:rsidRPr="00FE327F">
        <w:rPr>
          <w:rFonts w:ascii="Times New Roman" w:eastAsia="Times New Roman" w:hAnsi="Times New Roman" w:cs="Times New Roman"/>
          <w:b/>
          <w:bCs/>
          <w:color w:val="161719"/>
          <w:sz w:val="25"/>
          <w:szCs w:val="25"/>
          <w:u w:val="single"/>
          <w:lang w:bidi="he-IL"/>
        </w:rPr>
        <w:t>y</w:t>
      </w:r>
      <w:bookmarkEnd w:id="51"/>
      <w:r w:rsidRPr="00FE327F">
        <w:rPr>
          <w:rFonts w:ascii="Times New Roman" w:eastAsia="Times New Roman" w:hAnsi="Times New Roman" w:cs="Times New Roman"/>
          <w:b/>
          <w:bCs/>
          <w:color w:val="161719"/>
          <w:sz w:val="25"/>
          <w:szCs w:val="25"/>
          <w:u w:val="single"/>
          <w:lang w:bidi="he-IL"/>
        </w:rPr>
        <w:t xml:space="preserve"> </w:t>
      </w:r>
    </w:p>
    <w:p w14:paraId="2F97492A" w14:textId="77777777" w:rsidR="00FE327F" w:rsidRPr="00FE327F" w:rsidRDefault="00FE327F" w:rsidP="00FE327F">
      <w:pPr>
        <w:widowControl w:val="0"/>
        <w:autoSpaceDE w:val="0"/>
        <w:autoSpaceDN w:val="0"/>
        <w:adjustRightInd w:val="0"/>
        <w:spacing w:before="225" w:line="273" w:lineRule="exact"/>
        <w:ind w:left="2582" w:right="87"/>
        <w:rPr>
          <w:rFonts w:ascii="Times New Roman" w:eastAsia="Times New Roman" w:hAnsi="Times New Roman" w:cs="Times New Roman"/>
          <w:b/>
          <w:bCs/>
          <w:color w:val="161719"/>
          <w:sz w:val="25"/>
          <w:szCs w:val="25"/>
          <w:u w:val="single"/>
          <w:lang w:bidi="he-IL"/>
        </w:rPr>
      </w:pPr>
    </w:p>
    <w:p w14:paraId="59DE9A83" w14:textId="77777777" w:rsidR="00FE327F" w:rsidRPr="00FE327F" w:rsidRDefault="00FE327F" w:rsidP="00FE327F">
      <w:pPr>
        <w:widowControl w:val="0"/>
        <w:autoSpaceDE w:val="0"/>
        <w:autoSpaceDN w:val="0"/>
        <w:adjustRightInd w:val="0"/>
        <w:spacing w:line="264" w:lineRule="exact"/>
        <w:ind w:left="14" w:right="120"/>
        <w:rPr>
          <w:rFonts w:ascii="Times New Roman" w:eastAsia="Times New Roman" w:hAnsi="Times New Roman" w:cs="Times New Roman"/>
          <w:color w:val="161719"/>
          <w:sz w:val="22"/>
          <w:szCs w:val="21"/>
          <w:lang w:bidi="he-IL"/>
        </w:rPr>
      </w:pPr>
      <w:r w:rsidRPr="00FE327F">
        <w:rPr>
          <w:rFonts w:ascii="Times New Roman" w:eastAsia="Times New Roman" w:hAnsi="Times New Roman" w:cs="Times New Roman"/>
          <w:color w:val="000003"/>
          <w:sz w:val="22"/>
          <w:szCs w:val="21"/>
          <w:lang w:bidi="he-IL"/>
        </w:rPr>
        <w:t>The uni</w:t>
      </w:r>
      <w:r w:rsidRPr="00FE327F">
        <w:rPr>
          <w:rFonts w:ascii="Times New Roman" w:eastAsia="Times New Roman" w:hAnsi="Times New Roman" w:cs="Times New Roman"/>
          <w:color w:val="161719"/>
          <w:sz w:val="22"/>
          <w:szCs w:val="21"/>
          <w:lang w:bidi="he-IL"/>
        </w:rPr>
        <w:t>ve</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161719"/>
          <w:sz w:val="22"/>
          <w:szCs w:val="21"/>
          <w:lang w:bidi="he-IL"/>
        </w:rPr>
        <w:t>s</w:t>
      </w:r>
      <w:r w:rsidRPr="00FE327F">
        <w:rPr>
          <w:rFonts w:ascii="Times New Roman" w:eastAsia="Times New Roman" w:hAnsi="Times New Roman" w:cs="Times New Roman"/>
          <w:color w:val="000003"/>
          <w:sz w:val="22"/>
          <w:szCs w:val="21"/>
          <w:lang w:bidi="he-IL"/>
        </w:rPr>
        <w:t>i</w:t>
      </w:r>
      <w:r w:rsidRPr="00FE327F">
        <w:rPr>
          <w:rFonts w:ascii="Times New Roman" w:eastAsia="Times New Roman" w:hAnsi="Times New Roman" w:cs="Times New Roman"/>
          <w:color w:val="161719"/>
          <w:sz w:val="22"/>
          <w:szCs w:val="21"/>
          <w:lang w:bidi="he-IL"/>
        </w:rPr>
        <w:t>ty co</w:t>
      </w:r>
      <w:r w:rsidRPr="00FE327F">
        <w:rPr>
          <w:rFonts w:ascii="Times New Roman" w:eastAsia="Times New Roman" w:hAnsi="Times New Roman" w:cs="Times New Roman"/>
          <w:color w:val="000003"/>
          <w:sz w:val="22"/>
          <w:szCs w:val="21"/>
          <w:lang w:bidi="he-IL"/>
        </w:rPr>
        <w:t>mpl</w:t>
      </w:r>
      <w:r w:rsidRPr="00FE327F">
        <w:rPr>
          <w:rFonts w:ascii="Times New Roman" w:eastAsia="Times New Roman" w:hAnsi="Times New Roman" w:cs="Times New Roman"/>
          <w:color w:val="161719"/>
          <w:sz w:val="22"/>
          <w:szCs w:val="21"/>
          <w:lang w:bidi="he-IL"/>
        </w:rPr>
        <w:t>ies w</w:t>
      </w:r>
      <w:r w:rsidRPr="00FE327F">
        <w:rPr>
          <w:rFonts w:ascii="Times New Roman" w:eastAsia="Times New Roman" w:hAnsi="Times New Roman" w:cs="Times New Roman"/>
          <w:color w:val="000003"/>
          <w:sz w:val="22"/>
          <w:szCs w:val="21"/>
          <w:lang w:bidi="he-IL"/>
        </w:rPr>
        <w:t xml:space="preserve">ith the </w:t>
      </w:r>
      <w:r w:rsidRPr="00FE327F">
        <w:rPr>
          <w:rFonts w:ascii="Times New Roman" w:eastAsia="Times New Roman" w:hAnsi="Times New Roman" w:cs="Times New Roman"/>
          <w:color w:val="161719"/>
          <w:sz w:val="22"/>
          <w:szCs w:val="21"/>
          <w:lang w:bidi="he-IL"/>
        </w:rPr>
        <w:t>Fam</w:t>
      </w:r>
      <w:r w:rsidRPr="00FE327F">
        <w:rPr>
          <w:rFonts w:ascii="Times New Roman" w:eastAsia="Times New Roman" w:hAnsi="Times New Roman" w:cs="Times New Roman"/>
          <w:color w:val="000003"/>
          <w:sz w:val="22"/>
          <w:szCs w:val="21"/>
          <w:lang w:bidi="he-IL"/>
        </w:rPr>
        <w:t>il</w:t>
      </w:r>
      <w:r w:rsidRPr="00FE327F">
        <w:rPr>
          <w:rFonts w:ascii="Times New Roman" w:eastAsia="Times New Roman" w:hAnsi="Times New Roman" w:cs="Times New Roman"/>
          <w:color w:val="161719"/>
          <w:sz w:val="22"/>
          <w:szCs w:val="21"/>
          <w:lang w:bidi="he-IL"/>
        </w:rPr>
        <w:t>y E</w:t>
      </w:r>
      <w:r w:rsidRPr="00FE327F">
        <w:rPr>
          <w:rFonts w:ascii="Times New Roman" w:eastAsia="Times New Roman" w:hAnsi="Times New Roman" w:cs="Times New Roman"/>
          <w:color w:val="000003"/>
          <w:sz w:val="22"/>
          <w:szCs w:val="21"/>
          <w:lang w:bidi="he-IL"/>
        </w:rPr>
        <w:t>du</w:t>
      </w:r>
      <w:r w:rsidRPr="00FE327F">
        <w:rPr>
          <w:rFonts w:ascii="Times New Roman" w:eastAsia="Times New Roman" w:hAnsi="Times New Roman" w:cs="Times New Roman"/>
          <w:color w:val="161719"/>
          <w:sz w:val="22"/>
          <w:szCs w:val="21"/>
          <w:lang w:bidi="he-IL"/>
        </w:rPr>
        <w:t>cat</w:t>
      </w:r>
      <w:r w:rsidRPr="00FE327F">
        <w:rPr>
          <w:rFonts w:ascii="Times New Roman" w:eastAsia="Times New Roman" w:hAnsi="Times New Roman" w:cs="Times New Roman"/>
          <w:color w:val="000003"/>
          <w:sz w:val="22"/>
          <w:szCs w:val="21"/>
          <w:lang w:bidi="he-IL"/>
        </w:rPr>
        <w:t>i</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n Ri</w:t>
      </w:r>
      <w:r w:rsidRPr="00FE327F">
        <w:rPr>
          <w:rFonts w:ascii="Times New Roman" w:eastAsia="Times New Roman" w:hAnsi="Times New Roman" w:cs="Times New Roman"/>
          <w:color w:val="161719"/>
          <w:sz w:val="22"/>
          <w:szCs w:val="21"/>
          <w:lang w:bidi="he-IL"/>
        </w:rPr>
        <w:t>g</w:t>
      </w:r>
      <w:r w:rsidRPr="00FE327F">
        <w:rPr>
          <w:rFonts w:ascii="Times New Roman" w:eastAsia="Times New Roman" w:hAnsi="Times New Roman" w:cs="Times New Roman"/>
          <w:color w:val="000003"/>
          <w:sz w:val="22"/>
          <w:szCs w:val="21"/>
          <w:lang w:bidi="he-IL"/>
        </w:rPr>
        <w:t>hts and Pri</w:t>
      </w:r>
      <w:r w:rsidRPr="00FE327F">
        <w:rPr>
          <w:rFonts w:ascii="Times New Roman" w:eastAsia="Times New Roman" w:hAnsi="Times New Roman" w:cs="Times New Roman"/>
          <w:color w:val="161719"/>
          <w:sz w:val="22"/>
          <w:szCs w:val="21"/>
          <w:lang w:bidi="he-IL"/>
        </w:rPr>
        <w:t>vacy Ac</w:t>
      </w:r>
      <w:r w:rsidRPr="00FE327F">
        <w:rPr>
          <w:rFonts w:ascii="Times New Roman" w:eastAsia="Times New Roman" w:hAnsi="Times New Roman" w:cs="Times New Roman"/>
          <w:color w:val="000003"/>
          <w:sz w:val="22"/>
          <w:szCs w:val="21"/>
          <w:lang w:bidi="he-IL"/>
        </w:rPr>
        <w:t xml:space="preserve">t </w:t>
      </w:r>
      <w:r w:rsidRPr="00FE327F">
        <w:rPr>
          <w:rFonts w:ascii="Times New Roman" w:eastAsia="Times New Roman" w:hAnsi="Times New Roman" w:cs="Times New Roman"/>
          <w:color w:val="161719"/>
          <w:sz w:val="22"/>
          <w:szCs w:val="21"/>
          <w:lang w:bidi="he-IL"/>
        </w:rPr>
        <w:t xml:space="preserve">of </w:t>
      </w:r>
      <w:r w:rsidRPr="00FE327F">
        <w:rPr>
          <w:rFonts w:ascii="Times New Roman" w:eastAsia="Times New Roman" w:hAnsi="Times New Roman" w:cs="Times New Roman"/>
          <w:color w:val="000003"/>
          <w:sz w:val="22"/>
          <w:szCs w:val="21"/>
          <w:lang w:bidi="he-IL"/>
        </w:rPr>
        <w:t>197</w:t>
      </w:r>
      <w:r w:rsidRPr="00FE327F">
        <w:rPr>
          <w:rFonts w:ascii="Times New Roman" w:eastAsia="Times New Roman" w:hAnsi="Times New Roman" w:cs="Times New Roman"/>
          <w:color w:val="161719"/>
          <w:sz w:val="22"/>
          <w:szCs w:val="21"/>
          <w:lang w:bidi="he-IL"/>
        </w:rPr>
        <w:t xml:space="preserve">4 (FERPA) </w:t>
      </w:r>
      <w:r w:rsidRPr="00FE327F">
        <w:rPr>
          <w:rFonts w:ascii="Times New Roman" w:eastAsia="Times New Roman" w:hAnsi="Times New Roman" w:cs="Times New Roman"/>
          <w:color w:val="000003"/>
          <w:sz w:val="22"/>
          <w:szCs w:val="21"/>
          <w:lang w:bidi="he-IL"/>
        </w:rPr>
        <w:t>a</w:t>
      </w:r>
      <w:r w:rsidRPr="00FE327F">
        <w:rPr>
          <w:rFonts w:ascii="Times New Roman" w:eastAsia="Times New Roman" w:hAnsi="Times New Roman" w:cs="Times New Roman"/>
          <w:color w:val="161719"/>
          <w:sz w:val="22"/>
          <w:szCs w:val="21"/>
          <w:lang w:bidi="he-IL"/>
        </w:rPr>
        <w:t xml:space="preserve">s </w:t>
      </w:r>
      <w:r w:rsidRPr="00FE327F">
        <w:rPr>
          <w:rFonts w:ascii="Times New Roman" w:eastAsia="Times New Roman" w:hAnsi="Times New Roman" w:cs="Times New Roman"/>
          <w:color w:val="000003"/>
          <w:sz w:val="22"/>
          <w:szCs w:val="21"/>
          <w:lang w:bidi="he-IL"/>
        </w:rPr>
        <w:t xml:space="preserve">it </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pp</w:t>
      </w:r>
      <w:r w:rsidRPr="00FE327F">
        <w:rPr>
          <w:rFonts w:ascii="Times New Roman" w:eastAsia="Times New Roman" w:hAnsi="Times New Roman" w:cs="Times New Roman"/>
          <w:color w:val="161719"/>
          <w:sz w:val="22"/>
          <w:szCs w:val="21"/>
          <w:lang w:bidi="he-IL"/>
        </w:rPr>
        <w:t>ea</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161719"/>
          <w:sz w:val="22"/>
          <w:szCs w:val="21"/>
          <w:lang w:bidi="he-IL"/>
        </w:rPr>
        <w:t xml:space="preserve">s </w:t>
      </w:r>
      <w:r w:rsidRPr="00FE327F">
        <w:rPr>
          <w:rFonts w:ascii="Times New Roman" w:eastAsia="Times New Roman" w:hAnsi="Times New Roman" w:cs="Times New Roman"/>
          <w:color w:val="000003"/>
          <w:sz w:val="22"/>
          <w:szCs w:val="21"/>
          <w:lang w:bidi="he-IL"/>
        </w:rPr>
        <w:t xml:space="preserve">in </w:t>
      </w:r>
      <w:r w:rsidRPr="00FE327F">
        <w:rPr>
          <w:rFonts w:ascii="Times New Roman" w:eastAsia="Times New Roman" w:hAnsi="Times New Roman" w:cs="Times New Roman"/>
          <w:color w:val="161719"/>
          <w:sz w:val="22"/>
          <w:szCs w:val="21"/>
          <w:lang w:bidi="he-IL"/>
        </w:rPr>
        <w:t>f</w:t>
      </w:r>
      <w:r w:rsidRPr="00FE327F">
        <w:rPr>
          <w:rFonts w:ascii="Times New Roman" w:eastAsia="Times New Roman" w:hAnsi="Times New Roman" w:cs="Times New Roman"/>
          <w:color w:val="000003"/>
          <w:sz w:val="22"/>
          <w:szCs w:val="21"/>
          <w:lang w:bidi="he-IL"/>
        </w:rPr>
        <w:t>in</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 xml:space="preserve">l </w:t>
      </w:r>
      <w:r w:rsidRPr="00FE327F">
        <w:rPr>
          <w:rFonts w:ascii="Times New Roman" w:eastAsia="Times New Roman" w:hAnsi="Times New Roman" w:cs="Times New Roman"/>
          <w:color w:val="161719"/>
          <w:sz w:val="22"/>
          <w:szCs w:val="21"/>
          <w:lang w:bidi="he-IL"/>
        </w:rPr>
        <w:t>fo</w:t>
      </w:r>
      <w:r w:rsidRPr="00FE327F">
        <w:rPr>
          <w:rFonts w:ascii="Times New Roman" w:eastAsia="Times New Roman" w:hAnsi="Times New Roman" w:cs="Times New Roman"/>
          <w:color w:val="000003"/>
          <w:sz w:val="22"/>
          <w:szCs w:val="21"/>
          <w:lang w:bidi="he-IL"/>
        </w:rPr>
        <w:t>rm in June 1976. Thi</w:t>
      </w:r>
      <w:r w:rsidRPr="00FE327F">
        <w:rPr>
          <w:rFonts w:ascii="Times New Roman" w:eastAsia="Times New Roman" w:hAnsi="Times New Roman" w:cs="Times New Roman"/>
          <w:color w:val="161719"/>
          <w:sz w:val="22"/>
          <w:szCs w:val="21"/>
          <w:lang w:bidi="he-IL"/>
        </w:rPr>
        <w:t xml:space="preserve">s </w:t>
      </w:r>
      <w:r w:rsidRPr="00FE327F">
        <w:rPr>
          <w:rFonts w:ascii="Times New Roman" w:eastAsia="Times New Roman" w:hAnsi="Times New Roman" w:cs="Times New Roman"/>
          <w:color w:val="000003"/>
          <w:sz w:val="22"/>
          <w:szCs w:val="21"/>
          <w:lang w:bidi="he-IL"/>
        </w:rPr>
        <w:t>l</w:t>
      </w:r>
      <w:r w:rsidRPr="00FE327F">
        <w:rPr>
          <w:rFonts w:ascii="Times New Roman" w:eastAsia="Times New Roman" w:hAnsi="Times New Roman" w:cs="Times New Roman"/>
          <w:color w:val="161719"/>
          <w:sz w:val="22"/>
          <w:szCs w:val="21"/>
          <w:lang w:bidi="he-IL"/>
        </w:rPr>
        <w:t xml:space="preserve">aw </w:t>
      </w:r>
      <w:r w:rsidRPr="00FE327F">
        <w:rPr>
          <w:rFonts w:ascii="Times New Roman" w:eastAsia="Times New Roman" w:hAnsi="Times New Roman" w:cs="Times New Roman"/>
          <w:color w:val="000003"/>
          <w:sz w:val="22"/>
          <w:szCs w:val="21"/>
          <w:lang w:bidi="he-IL"/>
        </w:rPr>
        <w:t>p</w:t>
      </w:r>
      <w:r w:rsidRPr="00FE327F">
        <w:rPr>
          <w:rFonts w:ascii="Times New Roman" w:eastAsia="Times New Roman" w:hAnsi="Times New Roman" w:cs="Times New Roman"/>
          <w:color w:val="161719"/>
          <w:sz w:val="22"/>
          <w:szCs w:val="21"/>
          <w:lang w:bidi="he-IL"/>
        </w:rPr>
        <w:t>ro</w:t>
      </w:r>
      <w:r w:rsidRPr="00FE327F">
        <w:rPr>
          <w:rFonts w:ascii="Times New Roman" w:eastAsia="Times New Roman" w:hAnsi="Times New Roman" w:cs="Times New Roman"/>
          <w:color w:val="000003"/>
          <w:sz w:val="22"/>
          <w:szCs w:val="21"/>
          <w:lang w:bidi="he-IL"/>
        </w:rPr>
        <w:t>t</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ct</w:t>
      </w:r>
      <w:r w:rsidRPr="00FE327F">
        <w:rPr>
          <w:rFonts w:ascii="Times New Roman" w:eastAsia="Times New Roman" w:hAnsi="Times New Roman" w:cs="Times New Roman"/>
          <w:color w:val="161719"/>
          <w:sz w:val="22"/>
          <w:szCs w:val="21"/>
          <w:lang w:bidi="he-IL"/>
        </w:rPr>
        <w:t xml:space="preserve">s </w:t>
      </w:r>
      <w:r w:rsidRPr="00FE327F">
        <w:rPr>
          <w:rFonts w:ascii="Times New Roman" w:eastAsia="Times New Roman" w:hAnsi="Times New Roman" w:cs="Times New Roman"/>
          <w:color w:val="000003"/>
          <w:sz w:val="22"/>
          <w:szCs w:val="21"/>
          <w:lang w:bidi="he-IL"/>
        </w:rPr>
        <w:t>the ri</w:t>
      </w:r>
      <w:r w:rsidRPr="00FE327F">
        <w:rPr>
          <w:rFonts w:ascii="Times New Roman" w:eastAsia="Times New Roman" w:hAnsi="Times New Roman" w:cs="Times New Roman"/>
          <w:color w:val="161719"/>
          <w:sz w:val="22"/>
          <w:szCs w:val="21"/>
          <w:lang w:bidi="he-IL"/>
        </w:rPr>
        <w:t>g</w:t>
      </w:r>
      <w:r w:rsidRPr="00FE327F">
        <w:rPr>
          <w:rFonts w:ascii="Times New Roman" w:eastAsia="Times New Roman" w:hAnsi="Times New Roman" w:cs="Times New Roman"/>
          <w:color w:val="000003"/>
          <w:sz w:val="22"/>
          <w:szCs w:val="21"/>
          <w:lang w:bidi="he-IL"/>
        </w:rPr>
        <w:t>h</w:t>
      </w:r>
      <w:r w:rsidRPr="00FE327F">
        <w:rPr>
          <w:rFonts w:ascii="Times New Roman" w:eastAsia="Times New Roman" w:hAnsi="Times New Roman" w:cs="Times New Roman"/>
          <w:color w:val="161719"/>
          <w:sz w:val="22"/>
          <w:szCs w:val="21"/>
          <w:lang w:bidi="he-IL"/>
        </w:rPr>
        <w:t>ts of st</w:t>
      </w:r>
      <w:r w:rsidRPr="00FE327F">
        <w:rPr>
          <w:rFonts w:ascii="Times New Roman" w:eastAsia="Times New Roman" w:hAnsi="Times New Roman" w:cs="Times New Roman"/>
          <w:color w:val="000003"/>
          <w:sz w:val="22"/>
          <w:szCs w:val="21"/>
          <w:lang w:bidi="he-IL"/>
        </w:rPr>
        <w:t>ud</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nt</w:t>
      </w:r>
      <w:r w:rsidRPr="00FE327F">
        <w:rPr>
          <w:rFonts w:ascii="Times New Roman" w:eastAsia="Times New Roman" w:hAnsi="Times New Roman" w:cs="Times New Roman"/>
          <w:color w:val="161719"/>
          <w:sz w:val="22"/>
          <w:szCs w:val="21"/>
          <w:lang w:bidi="he-IL"/>
        </w:rPr>
        <w:t xml:space="preserve">s </w:t>
      </w:r>
      <w:r w:rsidRPr="00FE327F">
        <w:rPr>
          <w:rFonts w:ascii="Times New Roman" w:eastAsia="Times New Roman" w:hAnsi="Times New Roman" w:cs="Times New Roman"/>
          <w:color w:val="000003"/>
          <w:sz w:val="22"/>
          <w:szCs w:val="21"/>
          <w:lang w:bidi="he-IL"/>
        </w:rPr>
        <w:t>t</w:t>
      </w:r>
      <w:r w:rsidRPr="00FE327F">
        <w:rPr>
          <w:rFonts w:ascii="Times New Roman" w:eastAsia="Times New Roman" w:hAnsi="Times New Roman" w:cs="Times New Roman"/>
          <w:color w:val="161719"/>
          <w:sz w:val="22"/>
          <w:szCs w:val="21"/>
          <w:lang w:bidi="he-IL"/>
        </w:rPr>
        <w:t xml:space="preserve">o </w:t>
      </w:r>
      <w:r w:rsidRPr="00FE327F">
        <w:rPr>
          <w:rFonts w:ascii="Times New Roman" w:eastAsia="Times New Roman" w:hAnsi="Times New Roman" w:cs="Times New Roman"/>
          <w:color w:val="000003"/>
          <w:sz w:val="22"/>
          <w:szCs w:val="21"/>
          <w:lang w:bidi="he-IL"/>
        </w:rPr>
        <w:t>re</w:t>
      </w:r>
      <w:r w:rsidRPr="00FE327F">
        <w:rPr>
          <w:rFonts w:ascii="Times New Roman" w:eastAsia="Times New Roman" w:hAnsi="Times New Roman" w:cs="Times New Roman"/>
          <w:color w:val="161719"/>
          <w:sz w:val="22"/>
          <w:szCs w:val="21"/>
          <w:lang w:bidi="he-IL"/>
        </w:rPr>
        <w:t>v</w:t>
      </w:r>
      <w:r w:rsidRPr="00FE327F">
        <w:rPr>
          <w:rFonts w:ascii="Times New Roman" w:eastAsia="Times New Roman" w:hAnsi="Times New Roman" w:cs="Times New Roman"/>
          <w:color w:val="000003"/>
          <w:sz w:val="22"/>
          <w:szCs w:val="21"/>
          <w:lang w:bidi="he-IL"/>
        </w:rPr>
        <w:t>ie</w:t>
      </w:r>
      <w:r w:rsidRPr="00FE327F">
        <w:rPr>
          <w:rFonts w:ascii="Times New Roman" w:eastAsia="Times New Roman" w:hAnsi="Times New Roman" w:cs="Times New Roman"/>
          <w:color w:val="161719"/>
          <w:sz w:val="22"/>
          <w:szCs w:val="21"/>
          <w:lang w:bidi="he-IL"/>
        </w:rPr>
        <w:t xml:space="preserve">w </w:t>
      </w:r>
      <w:r w:rsidRPr="00FE327F">
        <w:rPr>
          <w:rFonts w:ascii="Times New Roman" w:eastAsia="Times New Roman" w:hAnsi="Times New Roman" w:cs="Times New Roman"/>
          <w:color w:val="000003"/>
          <w:sz w:val="22"/>
          <w:szCs w:val="21"/>
          <w:lang w:bidi="he-IL"/>
        </w:rPr>
        <w:t>th</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i</w:t>
      </w:r>
      <w:r w:rsidRPr="00FE327F">
        <w:rPr>
          <w:rFonts w:ascii="Times New Roman" w:eastAsia="Times New Roman" w:hAnsi="Times New Roman" w:cs="Times New Roman"/>
          <w:color w:val="161719"/>
          <w:sz w:val="22"/>
          <w:szCs w:val="21"/>
          <w:lang w:bidi="he-IL"/>
        </w:rPr>
        <w:t xml:space="preserve">r </w:t>
      </w:r>
      <w:r w:rsidRPr="00FE327F">
        <w:rPr>
          <w:rFonts w:ascii="Times New Roman" w:eastAsia="Times New Roman" w:hAnsi="Times New Roman" w:cs="Times New Roman"/>
          <w:color w:val="000003"/>
          <w:sz w:val="22"/>
          <w:szCs w:val="21"/>
          <w:lang w:bidi="he-IL"/>
        </w:rPr>
        <w:t>o</w:t>
      </w:r>
      <w:r w:rsidRPr="00FE327F">
        <w:rPr>
          <w:rFonts w:ascii="Times New Roman" w:eastAsia="Times New Roman" w:hAnsi="Times New Roman" w:cs="Times New Roman"/>
          <w:color w:val="161719"/>
          <w:sz w:val="22"/>
          <w:szCs w:val="21"/>
          <w:lang w:bidi="he-IL"/>
        </w:rPr>
        <w:t>w</w:t>
      </w:r>
      <w:r w:rsidRPr="00FE327F">
        <w:rPr>
          <w:rFonts w:ascii="Times New Roman" w:eastAsia="Times New Roman" w:hAnsi="Times New Roman" w:cs="Times New Roman"/>
          <w:color w:val="000003"/>
          <w:sz w:val="22"/>
          <w:szCs w:val="21"/>
          <w:lang w:bidi="he-IL"/>
        </w:rPr>
        <w:t>n r</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co</w:t>
      </w:r>
      <w:r w:rsidRPr="00FE327F">
        <w:rPr>
          <w:rFonts w:ascii="Times New Roman" w:eastAsia="Times New Roman" w:hAnsi="Times New Roman" w:cs="Times New Roman"/>
          <w:color w:val="161719"/>
          <w:sz w:val="22"/>
          <w:szCs w:val="21"/>
          <w:lang w:bidi="he-IL"/>
        </w:rPr>
        <w:t>r</w:t>
      </w:r>
      <w:r w:rsidRPr="00FE327F">
        <w:rPr>
          <w:rFonts w:ascii="Times New Roman" w:eastAsia="Times New Roman" w:hAnsi="Times New Roman" w:cs="Times New Roman"/>
          <w:color w:val="000003"/>
          <w:sz w:val="22"/>
          <w:szCs w:val="21"/>
          <w:lang w:bidi="he-IL"/>
        </w:rPr>
        <w:t>d</w:t>
      </w:r>
      <w:r w:rsidRPr="00FE327F">
        <w:rPr>
          <w:rFonts w:ascii="Times New Roman" w:eastAsia="Times New Roman" w:hAnsi="Times New Roman" w:cs="Times New Roman"/>
          <w:color w:val="161719"/>
          <w:sz w:val="22"/>
          <w:szCs w:val="21"/>
          <w:lang w:bidi="he-IL"/>
        </w:rPr>
        <w:t>s a</w:t>
      </w:r>
      <w:r w:rsidRPr="00FE327F">
        <w:rPr>
          <w:rFonts w:ascii="Times New Roman" w:eastAsia="Times New Roman" w:hAnsi="Times New Roman" w:cs="Times New Roman"/>
          <w:color w:val="000003"/>
          <w:sz w:val="22"/>
          <w:szCs w:val="21"/>
          <w:lang w:bidi="he-IL"/>
        </w:rPr>
        <w:t>n</w:t>
      </w:r>
      <w:r w:rsidRPr="00FE327F">
        <w:rPr>
          <w:rFonts w:ascii="Times New Roman" w:eastAsia="Times New Roman" w:hAnsi="Times New Roman" w:cs="Times New Roman"/>
          <w:color w:val="161719"/>
          <w:sz w:val="22"/>
          <w:szCs w:val="21"/>
          <w:lang w:bidi="he-IL"/>
        </w:rPr>
        <w:t>d to c</w:t>
      </w:r>
      <w:r w:rsidRPr="00FE327F">
        <w:rPr>
          <w:rFonts w:ascii="Times New Roman" w:eastAsia="Times New Roman" w:hAnsi="Times New Roman" w:cs="Times New Roman"/>
          <w:color w:val="000003"/>
          <w:sz w:val="22"/>
          <w:szCs w:val="21"/>
          <w:lang w:bidi="he-IL"/>
        </w:rPr>
        <w:t>h</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llen</w:t>
      </w:r>
      <w:r w:rsidRPr="00FE327F">
        <w:rPr>
          <w:rFonts w:ascii="Times New Roman" w:eastAsia="Times New Roman" w:hAnsi="Times New Roman" w:cs="Times New Roman"/>
          <w:color w:val="161719"/>
          <w:sz w:val="22"/>
          <w:szCs w:val="21"/>
          <w:lang w:bidi="he-IL"/>
        </w:rPr>
        <w:t>ge a</w:t>
      </w:r>
      <w:r w:rsidRPr="00FE327F">
        <w:rPr>
          <w:rFonts w:ascii="Times New Roman" w:eastAsia="Times New Roman" w:hAnsi="Times New Roman" w:cs="Times New Roman"/>
          <w:color w:val="000003"/>
          <w:sz w:val="22"/>
          <w:szCs w:val="21"/>
          <w:lang w:bidi="he-IL"/>
        </w:rPr>
        <w:t>n</w:t>
      </w:r>
      <w:r w:rsidRPr="00FE327F">
        <w:rPr>
          <w:rFonts w:ascii="Times New Roman" w:eastAsia="Times New Roman" w:hAnsi="Times New Roman" w:cs="Times New Roman"/>
          <w:color w:val="161719"/>
          <w:sz w:val="22"/>
          <w:szCs w:val="21"/>
          <w:lang w:bidi="he-IL"/>
        </w:rPr>
        <w:t>y o</w:t>
      </w:r>
      <w:r w:rsidRPr="00FE327F">
        <w:rPr>
          <w:rFonts w:ascii="Times New Roman" w:eastAsia="Times New Roman" w:hAnsi="Times New Roman" w:cs="Times New Roman"/>
          <w:color w:val="000003"/>
          <w:sz w:val="22"/>
          <w:szCs w:val="21"/>
          <w:lang w:bidi="he-IL"/>
        </w:rPr>
        <w:t>f t</w:t>
      </w:r>
      <w:r w:rsidRPr="00FE327F">
        <w:rPr>
          <w:rFonts w:ascii="Times New Roman" w:eastAsia="Times New Roman" w:hAnsi="Times New Roman" w:cs="Times New Roman"/>
          <w:color w:val="161719"/>
          <w:sz w:val="22"/>
          <w:szCs w:val="21"/>
          <w:lang w:bidi="he-IL"/>
        </w:rPr>
        <w:t>h</w:t>
      </w:r>
      <w:r w:rsidRPr="00FE327F">
        <w:rPr>
          <w:rFonts w:ascii="Times New Roman" w:eastAsia="Times New Roman" w:hAnsi="Times New Roman" w:cs="Times New Roman"/>
          <w:color w:val="000003"/>
          <w:sz w:val="22"/>
          <w:szCs w:val="21"/>
          <w:lang w:bidi="he-IL"/>
        </w:rPr>
        <w:t>e con</w:t>
      </w:r>
      <w:r w:rsidRPr="00FE327F">
        <w:rPr>
          <w:rFonts w:ascii="Times New Roman" w:eastAsia="Times New Roman" w:hAnsi="Times New Roman" w:cs="Times New Roman"/>
          <w:color w:val="161719"/>
          <w:sz w:val="22"/>
          <w:szCs w:val="21"/>
          <w:lang w:bidi="he-IL"/>
        </w:rPr>
        <w:t>te</w:t>
      </w:r>
      <w:r w:rsidRPr="00FE327F">
        <w:rPr>
          <w:rFonts w:ascii="Times New Roman" w:eastAsia="Times New Roman" w:hAnsi="Times New Roman" w:cs="Times New Roman"/>
          <w:color w:val="000003"/>
          <w:sz w:val="22"/>
          <w:szCs w:val="21"/>
          <w:lang w:bidi="he-IL"/>
        </w:rPr>
        <w:t xml:space="preserve">nt </w:t>
      </w:r>
      <w:r w:rsidRPr="00FE327F">
        <w:rPr>
          <w:rFonts w:ascii="Times New Roman" w:eastAsia="Times New Roman" w:hAnsi="Times New Roman" w:cs="Times New Roman"/>
          <w:color w:val="161719"/>
          <w:sz w:val="22"/>
          <w:szCs w:val="21"/>
          <w:lang w:bidi="he-IL"/>
        </w:rPr>
        <w:t>of t</w:t>
      </w:r>
      <w:r w:rsidRPr="00FE327F">
        <w:rPr>
          <w:rFonts w:ascii="Times New Roman" w:eastAsia="Times New Roman" w:hAnsi="Times New Roman" w:cs="Times New Roman"/>
          <w:color w:val="000003"/>
          <w:sz w:val="22"/>
          <w:szCs w:val="21"/>
          <w:lang w:bidi="he-IL"/>
        </w:rPr>
        <w:t>he record. Studen</w:t>
      </w:r>
      <w:r w:rsidRPr="00FE327F">
        <w:rPr>
          <w:rFonts w:ascii="Times New Roman" w:eastAsia="Times New Roman" w:hAnsi="Times New Roman" w:cs="Times New Roman"/>
          <w:color w:val="161719"/>
          <w:sz w:val="22"/>
          <w:szCs w:val="21"/>
          <w:lang w:bidi="he-IL"/>
        </w:rPr>
        <w:t xml:space="preserve">ts </w:t>
      </w:r>
      <w:r w:rsidRPr="00FE327F">
        <w:rPr>
          <w:rFonts w:ascii="Times New Roman" w:eastAsia="Times New Roman" w:hAnsi="Times New Roman" w:cs="Times New Roman"/>
          <w:color w:val="000003"/>
          <w:sz w:val="22"/>
          <w:szCs w:val="21"/>
          <w:lang w:bidi="he-IL"/>
        </w:rPr>
        <w:t>m</w:t>
      </w:r>
      <w:r w:rsidRPr="00FE327F">
        <w:rPr>
          <w:rFonts w:ascii="Times New Roman" w:eastAsia="Times New Roman" w:hAnsi="Times New Roman" w:cs="Times New Roman"/>
          <w:color w:val="161719"/>
          <w:sz w:val="22"/>
          <w:szCs w:val="21"/>
          <w:lang w:bidi="he-IL"/>
        </w:rPr>
        <w:t xml:space="preserve">ay </w:t>
      </w:r>
      <w:r w:rsidRPr="00FE327F">
        <w:rPr>
          <w:rFonts w:ascii="Times New Roman" w:eastAsia="Times New Roman" w:hAnsi="Times New Roman" w:cs="Times New Roman"/>
          <w:color w:val="000003"/>
          <w:sz w:val="22"/>
          <w:szCs w:val="21"/>
          <w:lang w:bidi="he-IL"/>
        </w:rPr>
        <w:t>requ</w:t>
      </w:r>
      <w:r w:rsidRPr="00FE327F">
        <w:rPr>
          <w:rFonts w:ascii="Times New Roman" w:eastAsia="Times New Roman" w:hAnsi="Times New Roman" w:cs="Times New Roman"/>
          <w:color w:val="161719"/>
          <w:sz w:val="22"/>
          <w:szCs w:val="21"/>
          <w:lang w:bidi="he-IL"/>
        </w:rPr>
        <w:t xml:space="preserve">est </w:t>
      </w:r>
      <w:r w:rsidRPr="00FE327F">
        <w:rPr>
          <w:rFonts w:ascii="Times New Roman" w:eastAsia="Times New Roman" w:hAnsi="Times New Roman" w:cs="Times New Roman"/>
          <w:color w:val="000003"/>
          <w:sz w:val="22"/>
          <w:szCs w:val="21"/>
          <w:lang w:bidi="he-IL"/>
        </w:rPr>
        <w:t>a</w:t>
      </w:r>
      <w:r w:rsidRPr="00FE327F">
        <w:rPr>
          <w:rFonts w:ascii="Times New Roman" w:eastAsia="Times New Roman" w:hAnsi="Times New Roman" w:cs="Times New Roman"/>
          <w:color w:val="161719"/>
          <w:sz w:val="22"/>
          <w:szCs w:val="21"/>
          <w:lang w:bidi="he-IL"/>
        </w:rPr>
        <w:t>c</w:t>
      </w:r>
      <w:r w:rsidRPr="00FE327F">
        <w:rPr>
          <w:rFonts w:ascii="Times New Roman" w:eastAsia="Times New Roman" w:hAnsi="Times New Roman" w:cs="Times New Roman"/>
          <w:color w:val="000003"/>
          <w:sz w:val="22"/>
          <w:szCs w:val="21"/>
          <w:lang w:bidi="he-IL"/>
        </w:rPr>
        <w:t>ce</w:t>
      </w:r>
      <w:r w:rsidRPr="00FE327F">
        <w:rPr>
          <w:rFonts w:ascii="Times New Roman" w:eastAsia="Times New Roman" w:hAnsi="Times New Roman" w:cs="Times New Roman"/>
          <w:color w:val="161719"/>
          <w:sz w:val="22"/>
          <w:szCs w:val="21"/>
          <w:lang w:bidi="he-IL"/>
        </w:rPr>
        <w:t>s</w:t>
      </w:r>
      <w:r w:rsidRPr="00FE327F">
        <w:rPr>
          <w:rFonts w:ascii="Times New Roman" w:eastAsia="Times New Roman" w:hAnsi="Times New Roman" w:cs="Times New Roman"/>
          <w:color w:val="000003"/>
          <w:sz w:val="22"/>
          <w:szCs w:val="21"/>
          <w:lang w:bidi="he-IL"/>
        </w:rPr>
        <w:t xml:space="preserve">s </w:t>
      </w:r>
      <w:r w:rsidRPr="00FE327F">
        <w:rPr>
          <w:rFonts w:ascii="Times New Roman" w:eastAsia="Times New Roman" w:hAnsi="Times New Roman" w:cs="Times New Roman"/>
          <w:color w:val="161719"/>
          <w:sz w:val="22"/>
          <w:szCs w:val="21"/>
          <w:lang w:bidi="he-IL"/>
        </w:rPr>
        <w:t>to t</w:t>
      </w:r>
      <w:r w:rsidRPr="00FE327F">
        <w:rPr>
          <w:rFonts w:ascii="Times New Roman" w:eastAsia="Times New Roman" w:hAnsi="Times New Roman" w:cs="Times New Roman"/>
          <w:color w:val="000003"/>
          <w:sz w:val="22"/>
          <w:szCs w:val="21"/>
          <w:lang w:bidi="he-IL"/>
        </w:rPr>
        <w:t>h</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ir r</w:t>
      </w:r>
      <w:r w:rsidRPr="00FE327F">
        <w:rPr>
          <w:rFonts w:ascii="Times New Roman" w:eastAsia="Times New Roman" w:hAnsi="Times New Roman" w:cs="Times New Roman"/>
          <w:color w:val="161719"/>
          <w:sz w:val="22"/>
          <w:szCs w:val="21"/>
          <w:lang w:bidi="he-IL"/>
        </w:rPr>
        <w:t>ecor</w:t>
      </w:r>
      <w:r w:rsidRPr="00FE327F">
        <w:rPr>
          <w:rFonts w:ascii="Times New Roman" w:eastAsia="Times New Roman" w:hAnsi="Times New Roman" w:cs="Times New Roman"/>
          <w:color w:val="000003"/>
          <w:sz w:val="22"/>
          <w:szCs w:val="21"/>
          <w:lang w:bidi="he-IL"/>
        </w:rPr>
        <w:t>d</w:t>
      </w:r>
      <w:r w:rsidRPr="00FE327F">
        <w:rPr>
          <w:rFonts w:ascii="Times New Roman" w:eastAsia="Times New Roman" w:hAnsi="Times New Roman" w:cs="Times New Roman"/>
          <w:color w:val="161719"/>
          <w:sz w:val="22"/>
          <w:szCs w:val="21"/>
          <w:lang w:bidi="he-IL"/>
        </w:rPr>
        <w:t xml:space="preserve">s </w:t>
      </w:r>
      <w:r w:rsidRPr="00FE327F">
        <w:rPr>
          <w:rFonts w:ascii="Times New Roman" w:eastAsia="Times New Roman" w:hAnsi="Times New Roman" w:cs="Times New Roman"/>
          <w:color w:val="000003"/>
          <w:sz w:val="22"/>
          <w:szCs w:val="21"/>
          <w:lang w:bidi="he-IL"/>
        </w:rPr>
        <w:t>fr</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 xml:space="preserve">m </w:t>
      </w:r>
      <w:r w:rsidRPr="00FE327F">
        <w:rPr>
          <w:rFonts w:ascii="Times New Roman" w:eastAsia="Times New Roman" w:hAnsi="Times New Roman" w:cs="Times New Roman"/>
          <w:color w:val="161719"/>
          <w:sz w:val="22"/>
          <w:szCs w:val="21"/>
          <w:lang w:bidi="he-IL"/>
        </w:rPr>
        <w:t>t</w:t>
      </w:r>
      <w:r w:rsidRPr="00FE327F">
        <w:rPr>
          <w:rFonts w:ascii="Times New Roman" w:eastAsia="Times New Roman" w:hAnsi="Times New Roman" w:cs="Times New Roman"/>
          <w:color w:val="000003"/>
          <w:sz w:val="22"/>
          <w:szCs w:val="21"/>
          <w:lang w:bidi="he-IL"/>
        </w:rPr>
        <w:t>h</w:t>
      </w:r>
      <w:r w:rsidRPr="00FE327F">
        <w:rPr>
          <w:rFonts w:ascii="Times New Roman" w:eastAsia="Times New Roman" w:hAnsi="Times New Roman" w:cs="Times New Roman"/>
          <w:color w:val="161719"/>
          <w:sz w:val="22"/>
          <w:szCs w:val="21"/>
          <w:lang w:bidi="he-IL"/>
        </w:rPr>
        <w:t>e fo</w:t>
      </w:r>
      <w:r w:rsidRPr="00FE327F">
        <w:rPr>
          <w:rFonts w:ascii="Times New Roman" w:eastAsia="Times New Roman" w:hAnsi="Times New Roman" w:cs="Times New Roman"/>
          <w:color w:val="000003"/>
          <w:sz w:val="22"/>
          <w:szCs w:val="21"/>
          <w:lang w:bidi="he-IL"/>
        </w:rPr>
        <w:t>ll</w:t>
      </w:r>
      <w:r w:rsidRPr="00FE327F">
        <w:rPr>
          <w:rFonts w:ascii="Times New Roman" w:eastAsia="Times New Roman" w:hAnsi="Times New Roman" w:cs="Times New Roman"/>
          <w:color w:val="161719"/>
          <w:sz w:val="22"/>
          <w:szCs w:val="21"/>
          <w:lang w:bidi="he-IL"/>
        </w:rPr>
        <w:t>ow</w:t>
      </w:r>
      <w:r w:rsidRPr="00FE327F">
        <w:rPr>
          <w:rFonts w:ascii="Times New Roman" w:eastAsia="Times New Roman" w:hAnsi="Times New Roman" w:cs="Times New Roman"/>
          <w:color w:val="000003"/>
          <w:sz w:val="22"/>
          <w:szCs w:val="21"/>
          <w:lang w:bidi="he-IL"/>
        </w:rPr>
        <w:t>in</w:t>
      </w:r>
      <w:r w:rsidRPr="00FE327F">
        <w:rPr>
          <w:rFonts w:ascii="Times New Roman" w:eastAsia="Times New Roman" w:hAnsi="Times New Roman" w:cs="Times New Roman"/>
          <w:color w:val="161719"/>
          <w:sz w:val="22"/>
          <w:szCs w:val="21"/>
          <w:lang w:bidi="he-IL"/>
        </w:rPr>
        <w:t>g off</w:t>
      </w:r>
      <w:r w:rsidRPr="00FE327F">
        <w:rPr>
          <w:rFonts w:ascii="Times New Roman" w:eastAsia="Times New Roman" w:hAnsi="Times New Roman" w:cs="Times New Roman"/>
          <w:color w:val="000003"/>
          <w:sz w:val="22"/>
          <w:szCs w:val="21"/>
          <w:lang w:bidi="he-IL"/>
        </w:rPr>
        <w:t>i</w:t>
      </w:r>
      <w:r w:rsidRPr="00FE327F">
        <w:rPr>
          <w:rFonts w:ascii="Times New Roman" w:eastAsia="Times New Roman" w:hAnsi="Times New Roman" w:cs="Times New Roman"/>
          <w:color w:val="161719"/>
          <w:sz w:val="22"/>
          <w:szCs w:val="21"/>
          <w:lang w:bidi="he-IL"/>
        </w:rPr>
        <w:t>c</w:t>
      </w:r>
      <w:r w:rsidRPr="00FE327F">
        <w:rPr>
          <w:rFonts w:ascii="Times New Roman" w:eastAsia="Times New Roman" w:hAnsi="Times New Roman" w:cs="Times New Roman"/>
          <w:color w:val="000003"/>
          <w:sz w:val="22"/>
          <w:szCs w:val="21"/>
          <w:lang w:bidi="he-IL"/>
        </w:rPr>
        <w:t>e</w:t>
      </w:r>
      <w:r w:rsidRPr="00FE327F">
        <w:rPr>
          <w:rFonts w:ascii="Times New Roman" w:eastAsia="Times New Roman" w:hAnsi="Times New Roman" w:cs="Times New Roman"/>
          <w:color w:val="161719"/>
          <w:sz w:val="22"/>
          <w:szCs w:val="21"/>
          <w:lang w:bidi="he-IL"/>
        </w:rPr>
        <w:t xml:space="preserve">s: </w:t>
      </w:r>
    </w:p>
    <w:p w14:paraId="4BDA6DA7" w14:textId="77777777" w:rsidR="00FE327F" w:rsidRPr="00FE327F" w:rsidRDefault="00FE327F" w:rsidP="00FE327F">
      <w:pPr>
        <w:widowControl w:val="0"/>
        <w:autoSpaceDE w:val="0"/>
        <w:autoSpaceDN w:val="0"/>
        <w:adjustRightInd w:val="0"/>
        <w:spacing w:line="240" w:lineRule="auto"/>
        <w:ind w:left="14" w:right="120" w:firstLine="691"/>
        <w:rPr>
          <w:rFonts w:ascii="Times New Roman" w:eastAsia="Times New Roman" w:hAnsi="Times New Roman" w:cs="Times New Roman"/>
          <w:color w:val="161719"/>
          <w:sz w:val="24"/>
          <w:szCs w:val="21"/>
          <w:lang w:bidi="he-IL"/>
        </w:rPr>
      </w:pPr>
    </w:p>
    <w:p w14:paraId="15AD863F" w14:textId="77777777" w:rsidR="00FE327F" w:rsidRPr="00FE327F" w:rsidRDefault="00FE327F" w:rsidP="00FE327F">
      <w:pPr>
        <w:widowControl w:val="0"/>
        <w:numPr>
          <w:ilvl w:val="0"/>
          <w:numId w:val="21"/>
        </w:numPr>
        <w:autoSpaceDE w:val="0"/>
        <w:autoSpaceDN w:val="0"/>
        <w:adjustRightInd w:val="0"/>
        <w:spacing w:line="268" w:lineRule="exact"/>
        <w:ind w:left="1132" w:right="519" w:hanging="422"/>
        <w:rPr>
          <w:rFonts w:ascii="Times New Roman" w:eastAsia="Times New Roman" w:hAnsi="Times New Roman" w:cs="Times New Roman"/>
          <w:color w:val="161719"/>
          <w:sz w:val="22"/>
          <w:szCs w:val="21"/>
          <w:lang w:bidi="he-IL"/>
        </w:rPr>
      </w:pPr>
      <w:r w:rsidRPr="00FE327F">
        <w:rPr>
          <w:rFonts w:ascii="Times New Roman" w:eastAsia="Times New Roman" w:hAnsi="Times New Roman" w:cs="Times New Roman"/>
          <w:color w:val="000003"/>
          <w:sz w:val="22"/>
          <w:szCs w:val="21"/>
          <w:lang w:bidi="he-IL"/>
        </w:rPr>
        <w:t>P</w:t>
      </w:r>
      <w:r w:rsidRPr="00FE327F">
        <w:rPr>
          <w:rFonts w:ascii="Times New Roman" w:eastAsia="Times New Roman" w:hAnsi="Times New Roman" w:cs="Times New Roman"/>
          <w:color w:val="161719"/>
          <w:sz w:val="22"/>
          <w:szCs w:val="21"/>
          <w:lang w:bidi="he-IL"/>
        </w:rPr>
        <w:t>erma</w:t>
      </w:r>
      <w:r w:rsidRPr="00FE327F">
        <w:rPr>
          <w:rFonts w:ascii="Times New Roman" w:eastAsia="Times New Roman" w:hAnsi="Times New Roman" w:cs="Times New Roman"/>
          <w:color w:val="000003"/>
          <w:sz w:val="22"/>
          <w:szCs w:val="21"/>
          <w:lang w:bidi="he-IL"/>
        </w:rPr>
        <w:t>n</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 xml:space="preserve">nt </w:t>
      </w:r>
      <w:r w:rsidRPr="00FE327F">
        <w:rPr>
          <w:rFonts w:ascii="Times New Roman" w:eastAsia="Times New Roman" w:hAnsi="Times New Roman" w:cs="Times New Roman"/>
          <w:color w:val="161719"/>
          <w:sz w:val="22"/>
          <w:szCs w:val="21"/>
          <w:lang w:bidi="he-IL"/>
        </w:rPr>
        <w:t>gra</w:t>
      </w:r>
      <w:r w:rsidRPr="00FE327F">
        <w:rPr>
          <w:rFonts w:ascii="Times New Roman" w:eastAsia="Times New Roman" w:hAnsi="Times New Roman" w:cs="Times New Roman"/>
          <w:color w:val="000003"/>
          <w:sz w:val="22"/>
          <w:szCs w:val="21"/>
          <w:lang w:bidi="he-IL"/>
        </w:rPr>
        <w:t>d</w:t>
      </w:r>
      <w:r w:rsidRPr="00FE327F">
        <w:rPr>
          <w:rFonts w:ascii="Times New Roman" w:eastAsia="Times New Roman" w:hAnsi="Times New Roman" w:cs="Times New Roman"/>
          <w:color w:val="161719"/>
          <w:sz w:val="22"/>
          <w:szCs w:val="21"/>
          <w:lang w:bidi="he-IL"/>
        </w:rPr>
        <w:t xml:space="preserve">e </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c</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 xml:space="preserve">rds </w:t>
      </w:r>
      <w:r w:rsidRPr="00FE327F">
        <w:rPr>
          <w:rFonts w:ascii="Times New Roman" w:eastAsia="Times New Roman" w:hAnsi="Times New Roman" w:cs="Times New Roman"/>
          <w:color w:val="161719"/>
          <w:sz w:val="22"/>
          <w:szCs w:val="21"/>
          <w:lang w:bidi="he-IL"/>
        </w:rPr>
        <w:t>(</w:t>
      </w:r>
      <w:r w:rsidRPr="00FE327F">
        <w:rPr>
          <w:rFonts w:ascii="Times New Roman" w:eastAsia="Times New Roman" w:hAnsi="Times New Roman" w:cs="Times New Roman"/>
          <w:color w:val="000003"/>
          <w:sz w:val="22"/>
          <w:szCs w:val="21"/>
          <w:lang w:bidi="he-IL"/>
        </w:rPr>
        <w:t>tr</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n</w:t>
      </w:r>
      <w:r w:rsidRPr="00FE327F">
        <w:rPr>
          <w:rFonts w:ascii="Times New Roman" w:eastAsia="Times New Roman" w:hAnsi="Times New Roman" w:cs="Times New Roman"/>
          <w:color w:val="161719"/>
          <w:sz w:val="22"/>
          <w:szCs w:val="21"/>
          <w:lang w:bidi="he-IL"/>
        </w:rPr>
        <w:t>sc</w:t>
      </w:r>
      <w:r w:rsidRPr="00FE327F">
        <w:rPr>
          <w:rFonts w:ascii="Times New Roman" w:eastAsia="Times New Roman" w:hAnsi="Times New Roman" w:cs="Times New Roman"/>
          <w:color w:val="000003"/>
          <w:sz w:val="22"/>
          <w:szCs w:val="21"/>
          <w:lang w:bidi="he-IL"/>
        </w:rPr>
        <w:t>ript</w:t>
      </w:r>
      <w:r w:rsidRPr="00FE327F">
        <w:rPr>
          <w:rFonts w:ascii="Times New Roman" w:eastAsia="Times New Roman" w:hAnsi="Times New Roman" w:cs="Times New Roman"/>
          <w:color w:val="161719"/>
          <w:sz w:val="22"/>
          <w:szCs w:val="21"/>
          <w:lang w:bidi="he-IL"/>
        </w:rPr>
        <w:t xml:space="preserve">s) </w:t>
      </w:r>
      <w:r w:rsidRPr="00FE327F">
        <w:rPr>
          <w:rFonts w:ascii="Times New Roman" w:eastAsia="Times New Roman" w:hAnsi="Times New Roman" w:cs="Times New Roman"/>
          <w:color w:val="000003"/>
          <w:sz w:val="22"/>
          <w:szCs w:val="21"/>
          <w:lang w:bidi="he-IL"/>
        </w:rPr>
        <w:t>f</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 xml:space="preserve">r </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 xml:space="preserve">ll </w:t>
      </w:r>
      <w:r w:rsidRPr="00FE327F">
        <w:rPr>
          <w:rFonts w:ascii="Times New Roman" w:eastAsia="Times New Roman" w:hAnsi="Times New Roman" w:cs="Times New Roman"/>
          <w:color w:val="161719"/>
          <w:sz w:val="22"/>
          <w:szCs w:val="21"/>
          <w:lang w:bidi="he-IL"/>
        </w:rPr>
        <w:t>s</w:t>
      </w:r>
      <w:r w:rsidRPr="00FE327F">
        <w:rPr>
          <w:rFonts w:ascii="Times New Roman" w:eastAsia="Times New Roman" w:hAnsi="Times New Roman" w:cs="Times New Roman"/>
          <w:color w:val="000003"/>
          <w:sz w:val="22"/>
          <w:szCs w:val="21"/>
          <w:lang w:bidi="he-IL"/>
        </w:rPr>
        <w:t>tud</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 xml:space="preserve">nts </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161719"/>
          <w:sz w:val="22"/>
          <w:szCs w:val="21"/>
          <w:lang w:bidi="he-IL"/>
        </w:rPr>
        <w:t>e ke</w:t>
      </w:r>
      <w:r w:rsidRPr="00FE327F">
        <w:rPr>
          <w:rFonts w:ascii="Times New Roman" w:eastAsia="Times New Roman" w:hAnsi="Times New Roman" w:cs="Times New Roman"/>
          <w:color w:val="000003"/>
          <w:sz w:val="22"/>
          <w:szCs w:val="21"/>
          <w:lang w:bidi="he-IL"/>
        </w:rPr>
        <w:t xml:space="preserve">pt in </w:t>
      </w:r>
      <w:r w:rsidRPr="00FE327F">
        <w:rPr>
          <w:rFonts w:ascii="Times New Roman" w:eastAsia="Times New Roman" w:hAnsi="Times New Roman" w:cs="Times New Roman"/>
          <w:color w:val="161719"/>
          <w:sz w:val="22"/>
          <w:szCs w:val="21"/>
          <w:lang w:bidi="he-IL"/>
        </w:rPr>
        <w:t>t</w:t>
      </w:r>
      <w:r w:rsidRPr="00FE327F">
        <w:rPr>
          <w:rFonts w:ascii="Times New Roman" w:eastAsia="Times New Roman" w:hAnsi="Times New Roman" w:cs="Times New Roman"/>
          <w:color w:val="000003"/>
          <w:sz w:val="22"/>
          <w:szCs w:val="21"/>
          <w:lang w:bidi="he-IL"/>
        </w:rPr>
        <w:t xml:space="preserve">he </w:t>
      </w:r>
      <w:r w:rsidRPr="00FE327F">
        <w:rPr>
          <w:rFonts w:ascii="Times New Roman" w:eastAsia="Times New Roman" w:hAnsi="Times New Roman" w:cs="Times New Roman"/>
          <w:color w:val="161719"/>
          <w:sz w:val="22"/>
          <w:szCs w:val="21"/>
          <w:lang w:bidi="he-IL"/>
        </w:rPr>
        <w:t>M</w:t>
      </w:r>
      <w:r w:rsidRPr="00FE327F">
        <w:rPr>
          <w:rFonts w:ascii="Times New Roman" w:eastAsia="Times New Roman" w:hAnsi="Times New Roman" w:cs="Times New Roman"/>
          <w:color w:val="000003"/>
          <w:sz w:val="22"/>
          <w:szCs w:val="21"/>
          <w:lang w:bidi="he-IL"/>
        </w:rPr>
        <w:t>ari</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n Campu</w:t>
      </w:r>
      <w:r w:rsidRPr="00FE327F">
        <w:rPr>
          <w:rFonts w:ascii="Times New Roman" w:eastAsia="Times New Roman" w:hAnsi="Times New Roman" w:cs="Times New Roman"/>
          <w:color w:val="161719"/>
          <w:sz w:val="22"/>
          <w:szCs w:val="21"/>
          <w:lang w:bidi="he-IL"/>
        </w:rPr>
        <w:t xml:space="preserve">s </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c</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rd</w:t>
      </w:r>
      <w:r w:rsidRPr="00FE327F">
        <w:rPr>
          <w:rFonts w:ascii="Times New Roman" w:eastAsia="Times New Roman" w:hAnsi="Times New Roman" w:cs="Times New Roman"/>
          <w:color w:val="161719"/>
          <w:sz w:val="22"/>
          <w:szCs w:val="21"/>
          <w:lang w:bidi="he-IL"/>
        </w:rPr>
        <w:t xml:space="preserve">s </w:t>
      </w:r>
      <w:r w:rsidRPr="00FE327F">
        <w:rPr>
          <w:rFonts w:ascii="Times New Roman" w:eastAsia="Times New Roman" w:hAnsi="Times New Roman" w:cs="Times New Roman"/>
          <w:color w:val="000003"/>
          <w:sz w:val="22"/>
          <w:szCs w:val="21"/>
          <w:lang w:bidi="he-IL"/>
        </w:rPr>
        <w:t>O</w:t>
      </w:r>
      <w:r w:rsidRPr="00FE327F">
        <w:rPr>
          <w:rFonts w:ascii="Times New Roman" w:eastAsia="Times New Roman" w:hAnsi="Times New Roman" w:cs="Times New Roman"/>
          <w:color w:val="161719"/>
          <w:sz w:val="22"/>
          <w:szCs w:val="21"/>
          <w:lang w:bidi="he-IL"/>
        </w:rPr>
        <w:t xml:space="preserve">ffice. </w:t>
      </w:r>
    </w:p>
    <w:p w14:paraId="3D03EBEA" w14:textId="77777777" w:rsidR="00FE327F" w:rsidRPr="00FE327F" w:rsidRDefault="00FE327F" w:rsidP="00FE327F">
      <w:pPr>
        <w:widowControl w:val="0"/>
        <w:numPr>
          <w:ilvl w:val="0"/>
          <w:numId w:val="21"/>
        </w:numPr>
        <w:autoSpaceDE w:val="0"/>
        <w:autoSpaceDN w:val="0"/>
        <w:adjustRightInd w:val="0"/>
        <w:spacing w:line="268" w:lineRule="exact"/>
        <w:ind w:left="1132" w:right="519" w:hanging="422"/>
        <w:rPr>
          <w:rFonts w:ascii="Times New Roman" w:eastAsia="Times New Roman" w:hAnsi="Times New Roman" w:cs="Times New Roman"/>
          <w:color w:val="161719"/>
          <w:sz w:val="22"/>
          <w:szCs w:val="21"/>
          <w:lang w:bidi="he-IL"/>
        </w:rPr>
      </w:pPr>
      <w:r w:rsidRPr="00FE327F">
        <w:rPr>
          <w:rFonts w:ascii="Times New Roman" w:eastAsia="Times New Roman" w:hAnsi="Times New Roman" w:cs="Times New Roman"/>
          <w:color w:val="161719"/>
          <w:sz w:val="22"/>
          <w:szCs w:val="21"/>
          <w:lang w:bidi="he-IL"/>
        </w:rPr>
        <w:t>Fo</w:t>
      </w:r>
      <w:r w:rsidRPr="00FE327F">
        <w:rPr>
          <w:rFonts w:ascii="Times New Roman" w:eastAsia="Times New Roman" w:hAnsi="Times New Roman" w:cs="Times New Roman"/>
          <w:color w:val="000003"/>
          <w:sz w:val="22"/>
          <w:szCs w:val="21"/>
          <w:lang w:bidi="he-IL"/>
        </w:rPr>
        <w:t xml:space="preserve">r </w:t>
      </w:r>
      <w:r w:rsidRPr="00FE327F">
        <w:rPr>
          <w:rFonts w:ascii="Times New Roman" w:eastAsia="Times New Roman" w:hAnsi="Times New Roman" w:cs="Times New Roman"/>
          <w:color w:val="161719"/>
          <w:sz w:val="22"/>
          <w:szCs w:val="21"/>
          <w:lang w:bidi="he-IL"/>
        </w:rPr>
        <w:t>CAS st</w:t>
      </w:r>
      <w:r w:rsidRPr="00FE327F">
        <w:rPr>
          <w:rFonts w:ascii="Times New Roman" w:eastAsia="Times New Roman" w:hAnsi="Times New Roman" w:cs="Times New Roman"/>
          <w:color w:val="000003"/>
          <w:sz w:val="22"/>
          <w:szCs w:val="21"/>
          <w:lang w:bidi="he-IL"/>
        </w:rPr>
        <w:t>ud</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n</w:t>
      </w:r>
      <w:r w:rsidRPr="00FE327F">
        <w:rPr>
          <w:rFonts w:ascii="Times New Roman" w:eastAsia="Times New Roman" w:hAnsi="Times New Roman" w:cs="Times New Roman"/>
          <w:color w:val="161719"/>
          <w:sz w:val="22"/>
          <w:szCs w:val="21"/>
          <w:lang w:bidi="he-IL"/>
        </w:rPr>
        <w:t>ts</w:t>
      </w:r>
      <w:r w:rsidRPr="00FE327F">
        <w:rPr>
          <w:rFonts w:ascii="Times New Roman" w:eastAsia="Times New Roman" w:hAnsi="Times New Roman" w:cs="Times New Roman"/>
          <w:color w:val="434446"/>
          <w:sz w:val="22"/>
          <w:szCs w:val="21"/>
          <w:lang w:bidi="he-IL"/>
        </w:rPr>
        <w:t xml:space="preserve">, </w:t>
      </w:r>
      <w:r w:rsidRPr="00FE327F">
        <w:rPr>
          <w:rFonts w:ascii="Times New Roman" w:eastAsia="Times New Roman" w:hAnsi="Times New Roman" w:cs="Times New Roman"/>
          <w:color w:val="000003"/>
          <w:sz w:val="22"/>
          <w:szCs w:val="21"/>
          <w:lang w:bidi="he-IL"/>
        </w:rPr>
        <w:t>includin</w:t>
      </w:r>
      <w:r w:rsidRPr="00FE327F">
        <w:rPr>
          <w:rFonts w:ascii="Times New Roman" w:eastAsia="Times New Roman" w:hAnsi="Times New Roman" w:cs="Times New Roman"/>
          <w:color w:val="161719"/>
          <w:sz w:val="22"/>
          <w:szCs w:val="21"/>
          <w:lang w:bidi="he-IL"/>
        </w:rPr>
        <w:t>g g</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du</w:t>
      </w:r>
      <w:r w:rsidRPr="00FE327F">
        <w:rPr>
          <w:rFonts w:ascii="Times New Roman" w:eastAsia="Times New Roman" w:hAnsi="Times New Roman" w:cs="Times New Roman"/>
          <w:color w:val="161719"/>
          <w:sz w:val="22"/>
          <w:szCs w:val="21"/>
          <w:lang w:bidi="he-IL"/>
        </w:rPr>
        <w:t>ate co</w:t>
      </w:r>
      <w:r w:rsidRPr="00FE327F">
        <w:rPr>
          <w:rFonts w:ascii="Times New Roman" w:eastAsia="Times New Roman" w:hAnsi="Times New Roman" w:cs="Times New Roman"/>
          <w:color w:val="000003"/>
          <w:sz w:val="22"/>
          <w:szCs w:val="21"/>
          <w:lang w:bidi="he-IL"/>
        </w:rPr>
        <w:t>un</w:t>
      </w:r>
      <w:r w:rsidRPr="00FE327F">
        <w:rPr>
          <w:rFonts w:ascii="Times New Roman" w:eastAsia="Times New Roman" w:hAnsi="Times New Roman" w:cs="Times New Roman"/>
          <w:color w:val="161719"/>
          <w:sz w:val="22"/>
          <w:szCs w:val="21"/>
          <w:lang w:bidi="he-IL"/>
        </w:rPr>
        <w:t>se</w:t>
      </w:r>
      <w:r w:rsidRPr="00FE327F">
        <w:rPr>
          <w:rFonts w:ascii="Times New Roman" w:eastAsia="Times New Roman" w:hAnsi="Times New Roman" w:cs="Times New Roman"/>
          <w:color w:val="000003"/>
          <w:sz w:val="22"/>
          <w:szCs w:val="21"/>
          <w:lang w:bidi="he-IL"/>
        </w:rPr>
        <w:t xml:space="preserve">ling </w:t>
      </w:r>
      <w:r w:rsidRPr="00FE327F">
        <w:rPr>
          <w:rFonts w:ascii="Times New Roman" w:eastAsia="Times New Roman" w:hAnsi="Times New Roman" w:cs="Times New Roman"/>
          <w:color w:val="161719"/>
          <w:sz w:val="22"/>
          <w:szCs w:val="21"/>
          <w:lang w:bidi="he-IL"/>
        </w:rPr>
        <w:t>s</w:t>
      </w:r>
      <w:r w:rsidRPr="00FE327F">
        <w:rPr>
          <w:rFonts w:ascii="Times New Roman" w:eastAsia="Times New Roman" w:hAnsi="Times New Roman" w:cs="Times New Roman"/>
          <w:color w:val="000003"/>
          <w:sz w:val="22"/>
          <w:szCs w:val="21"/>
          <w:lang w:bidi="he-IL"/>
        </w:rPr>
        <w:t>tud</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nt</w:t>
      </w:r>
      <w:r w:rsidRPr="00FE327F">
        <w:rPr>
          <w:rFonts w:ascii="Times New Roman" w:eastAsia="Times New Roman" w:hAnsi="Times New Roman" w:cs="Times New Roman"/>
          <w:color w:val="161719"/>
          <w:sz w:val="22"/>
          <w:szCs w:val="21"/>
          <w:lang w:bidi="he-IL"/>
        </w:rPr>
        <w:t>s, d</w:t>
      </w:r>
      <w:r w:rsidRPr="00FE327F">
        <w:rPr>
          <w:rFonts w:ascii="Times New Roman" w:eastAsia="Times New Roman" w:hAnsi="Times New Roman" w:cs="Times New Roman"/>
          <w:color w:val="000003"/>
          <w:sz w:val="22"/>
          <w:szCs w:val="21"/>
          <w:lang w:bidi="he-IL"/>
        </w:rPr>
        <w:t>i</w:t>
      </w:r>
      <w:r w:rsidRPr="00FE327F">
        <w:rPr>
          <w:rFonts w:ascii="Times New Roman" w:eastAsia="Times New Roman" w:hAnsi="Times New Roman" w:cs="Times New Roman"/>
          <w:color w:val="161719"/>
          <w:sz w:val="22"/>
          <w:szCs w:val="21"/>
          <w:lang w:bidi="he-IL"/>
        </w:rPr>
        <w:t>s</w:t>
      </w:r>
      <w:r w:rsidRPr="00FE327F">
        <w:rPr>
          <w:rFonts w:ascii="Times New Roman" w:eastAsia="Times New Roman" w:hAnsi="Times New Roman" w:cs="Times New Roman"/>
          <w:color w:val="000003"/>
          <w:sz w:val="22"/>
          <w:szCs w:val="21"/>
          <w:lang w:bidi="he-IL"/>
        </w:rPr>
        <w:t>cipline records are kept in the Stud</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nt D</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v</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 xml:space="preserve">lopment Office </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 xml:space="preserve">nd </w:t>
      </w:r>
      <w:r w:rsidRPr="00FE327F">
        <w:rPr>
          <w:rFonts w:ascii="Times New Roman" w:eastAsia="Times New Roman" w:hAnsi="Times New Roman" w:cs="Times New Roman"/>
          <w:color w:val="161719"/>
          <w:sz w:val="22"/>
          <w:szCs w:val="21"/>
          <w:lang w:bidi="he-IL"/>
        </w:rPr>
        <w:t>f</w:t>
      </w:r>
      <w:r w:rsidRPr="00FE327F">
        <w:rPr>
          <w:rFonts w:ascii="Times New Roman" w:eastAsia="Times New Roman" w:hAnsi="Times New Roman" w:cs="Times New Roman"/>
          <w:color w:val="000003"/>
          <w:sz w:val="22"/>
          <w:szCs w:val="21"/>
          <w:lang w:bidi="he-IL"/>
        </w:rPr>
        <w:t>in</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nci</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l records ar</w:t>
      </w:r>
      <w:r w:rsidRPr="00FE327F">
        <w:rPr>
          <w:rFonts w:ascii="Times New Roman" w:eastAsia="Times New Roman" w:hAnsi="Times New Roman" w:cs="Times New Roman"/>
          <w:color w:val="161719"/>
          <w:sz w:val="22"/>
          <w:szCs w:val="21"/>
          <w:lang w:bidi="he-IL"/>
        </w:rPr>
        <w:t>e ke</w:t>
      </w:r>
      <w:r w:rsidRPr="00FE327F">
        <w:rPr>
          <w:rFonts w:ascii="Times New Roman" w:eastAsia="Times New Roman" w:hAnsi="Times New Roman" w:cs="Times New Roman"/>
          <w:color w:val="000003"/>
          <w:sz w:val="22"/>
          <w:szCs w:val="21"/>
          <w:lang w:bidi="he-IL"/>
        </w:rPr>
        <w:t xml:space="preserve">pt in </w:t>
      </w:r>
      <w:r w:rsidRPr="00FE327F">
        <w:rPr>
          <w:rFonts w:ascii="Times New Roman" w:eastAsia="Times New Roman" w:hAnsi="Times New Roman" w:cs="Times New Roman"/>
          <w:color w:val="161719"/>
          <w:sz w:val="22"/>
          <w:szCs w:val="21"/>
          <w:lang w:bidi="he-IL"/>
        </w:rPr>
        <w:t>t</w:t>
      </w:r>
      <w:r w:rsidRPr="00FE327F">
        <w:rPr>
          <w:rFonts w:ascii="Times New Roman" w:eastAsia="Times New Roman" w:hAnsi="Times New Roman" w:cs="Times New Roman"/>
          <w:color w:val="000003"/>
          <w:sz w:val="22"/>
          <w:szCs w:val="21"/>
          <w:lang w:bidi="he-IL"/>
        </w:rPr>
        <w:t xml:space="preserve">he </w:t>
      </w:r>
      <w:r w:rsidRPr="00FE327F">
        <w:rPr>
          <w:rFonts w:ascii="Times New Roman" w:eastAsia="Times New Roman" w:hAnsi="Times New Roman" w:cs="Times New Roman"/>
          <w:color w:val="161719"/>
          <w:sz w:val="22"/>
          <w:szCs w:val="21"/>
          <w:lang w:bidi="he-IL"/>
        </w:rPr>
        <w:t>C</w:t>
      </w:r>
      <w:r w:rsidRPr="00FE327F">
        <w:rPr>
          <w:rFonts w:ascii="Times New Roman" w:eastAsia="Times New Roman" w:hAnsi="Times New Roman" w:cs="Times New Roman"/>
          <w:color w:val="000003"/>
          <w:sz w:val="22"/>
          <w:szCs w:val="21"/>
          <w:lang w:bidi="he-IL"/>
        </w:rPr>
        <w:t>AS Fin</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 xml:space="preserve">ncial </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i</w:t>
      </w:r>
      <w:r w:rsidRPr="00FE327F">
        <w:rPr>
          <w:rFonts w:ascii="Times New Roman" w:eastAsia="Times New Roman" w:hAnsi="Times New Roman" w:cs="Times New Roman"/>
          <w:color w:val="161719"/>
          <w:sz w:val="22"/>
          <w:szCs w:val="21"/>
          <w:lang w:bidi="he-IL"/>
        </w:rPr>
        <w:t xml:space="preserve">d </w:t>
      </w:r>
      <w:r w:rsidRPr="00FE327F">
        <w:rPr>
          <w:rFonts w:ascii="Times New Roman" w:eastAsia="Times New Roman" w:hAnsi="Times New Roman" w:cs="Times New Roman"/>
          <w:color w:val="000003"/>
          <w:sz w:val="22"/>
          <w:szCs w:val="21"/>
          <w:lang w:bidi="he-IL"/>
        </w:rPr>
        <w:t xml:space="preserve">and </w:t>
      </w:r>
      <w:r w:rsidRPr="00FE327F">
        <w:rPr>
          <w:rFonts w:ascii="Times New Roman" w:eastAsia="Times New Roman" w:hAnsi="Times New Roman" w:cs="Times New Roman"/>
          <w:color w:val="161719"/>
          <w:sz w:val="22"/>
          <w:szCs w:val="21"/>
          <w:lang w:bidi="he-IL"/>
        </w:rPr>
        <w:t>C</w:t>
      </w:r>
      <w:r w:rsidRPr="00FE327F">
        <w:rPr>
          <w:rFonts w:ascii="Times New Roman" w:eastAsia="Times New Roman" w:hAnsi="Times New Roman" w:cs="Times New Roman"/>
          <w:color w:val="000003"/>
          <w:sz w:val="22"/>
          <w:szCs w:val="21"/>
          <w:lang w:bidi="he-IL"/>
        </w:rPr>
        <w:t>A</w:t>
      </w:r>
      <w:r w:rsidRPr="00FE327F">
        <w:rPr>
          <w:rFonts w:ascii="Times New Roman" w:eastAsia="Times New Roman" w:hAnsi="Times New Roman" w:cs="Times New Roman"/>
          <w:color w:val="161719"/>
          <w:sz w:val="22"/>
          <w:szCs w:val="21"/>
          <w:lang w:bidi="he-IL"/>
        </w:rPr>
        <w:t xml:space="preserve">S </w:t>
      </w:r>
      <w:r w:rsidRPr="00FE327F">
        <w:rPr>
          <w:rFonts w:ascii="Times New Roman" w:eastAsia="Times New Roman" w:hAnsi="Times New Roman" w:cs="Times New Roman"/>
          <w:color w:val="000003"/>
          <w:sz w:val="22"/>
          <w:szCs w:val="21"/>
          <w:lang w:bidi="he-IL"/>
        </w:rPr>
        <w:t>Student Accounts Office</w:t>
      </w:r>
      <w:r w:rsidRPr="00FE327F">
        <w:rPr>
          <w:rFonts w:ascii="Times New Roman" w:eastAsia="Times New Roman" w:hAnsi="Times New Roman" w:cs="Times New Roman"/>
          <w:color w:val="161719"/>
          <w:sz w:val="22"/>
          <w:szCs w:val="21"/>
          <w:lang w:bidi="he-IL"/>
        </w:rPr>
        <w:t xml:space="preserve">s. </w:t>
      </w:r>
    </w:p>
    <w:p w14:paraId="5A7E3F5B" w14:textId="77777777" w:rsidR="00FE327F" w:rsidRPr="00FE327F" w:rsidRDefault="00FE327F" w:rsidP="00FE327F">
      <w:pPr>
        <w:widowControl w:val="0"/>
        <w:autoSpaceDE w:val="0"/>
        <w:autoSpaceDN w:val="0"/>
        <w:adjustRightInd w:val="0"/>
        <w:spacing w:before="297" w:line="264" w:lineRule="exact"/>
        <w:ind w:left="10" w:right="811"/>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The law al</w:t>
      </w:r>
      <w:r w:rsidRPr="00FE327F">
        <w:rPr>
          <w:rFonts w:ascii="Times New Roman" w:eastAsia="Times New Roman" w:hAnsi="Times New Roman" w:cs="Times New Roman"/>
          <w:color w:val="161719"/>
          <w:sz w:val="22"/>
          <w:szCs w:val="21"/>
          <w:lang w:bidi="he-IL"/>
        </w:rPr>
        <w:t xml:space="preserve">so </w:t>
      </w:r>
      <w:r w:rsidRPr="00FE327F">
        <w:rPr>
          <w:rFonts w:ascii="Times New Roman" w:eastAsia="Times New Roman" w:hAnsi="Times New Roman" w:cs="Times New Roman"/>
          <w:color w:val="000003"/>
          <w:sz w:val="22"/>
          <w:szCs w:val="21"/>
          <w:lang w:bidi="he-IL"/>
        </w:rPr>
        <w:t>pr</w:t>
      </w:r>
      <w:r w:rsidRPr="00FE327F">
        <w:rPr>
          <w:rFonts w:ascii="Times New Roman" w:eastAsia="Times New Roman" w:hAnsi="Times New Roman" w:cs="Times New Roman"/>
          <w:color w:val="161719"/>
          <w:sz w:val="22"/>
          <w:szCs w:val="21"/>
          <w:lang w:bidi="he-IL"/>
        </w:rPr>
        <w:t>ot</w:t>
      </w:r>
      <w:r w:rsidRPr="00FE327F">
        <w:rPr>
          <w:rFonts w:ascii="Times New Roman" w:eastAsia="Times New Roman" w:hAnsi="Times New Roman" w:cs="Times New Roman"/>
          <w:color w:val="000003"/>
          <w:sz w:val="22"/>
          <w:szCs w:val="21"/>
          <w:lang w:bidi="he-IL"/>
        </w:rPr>
        <w:t>ect</w:t>
      </w:r>
      <w:r w:rsidRPr="00FE327F">
        <w:rPr>
          <w:rFonts w:ascii="Times New Roman" w:eastAsia="Times New Roman" w:hAnsi="Times New Roman" w:cs="Times New Roman"/>
          <w:color w:val="161719"/>
          <w:sz w:val="22"/>
          <w:szCs w:val="21"/>
          <w:lang w:bidi="he-IL"/>
        </w:rPr>
        <w:t>s s</w:t>
      </w:r>
      <w:r w:rsidRPr="00FE327F">
        <w:rPr>
          <w:rFonts w:ascii="Times New Roman" w:eastAsia="Times New Roman" w:hAnsi="Times New Roman" w:cs="Times New Roman"/>
          <w:color w:val="000003"/>
          <w:sz w:val="22"/>
          <w:szCs w:val="21"/>
          <w:lang w:bidi="he-IL"/>
        </w:rPr>
        <w:t>tudents from th</w:t>
      </w:r>
      <w:r w:rsidRPr="00FE327F">
        <w:rPr>
          <w:rFonts w:ascii="Times New Roman" w:eastAsia="Times New Roman" w:hAnsi="Times New Roman" w:cs="Times New Roman"/>
          <w:color w:val="161719"/>
          <w:sz w:val="22"/>
          <w:szCs w:val="21"/>
          <w:lang w:bidi="he-IL"/>
        </w:rPr>
        <w:t xml:space="preserve">e </w:t>
      </w:r>
      <w:r w:rsidRPr="00FE327F">
        <w:rPr>
          <w:rFonts w:ascii="Times New Roman" w:eastAsia="Times New Roman" w:hAnsi="Times New Roman" w:cs="Times New Roman"/>
          <w:color w:val="000003"/>
          <w:sz w:val="22"/>
          <w:szCs w:val="21"/>
          <w:lang w:bidi="he-IL"/>
        </w:rPr>
        <w:t>unl</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w</w:t>
      </w:r>
      <w:r w:rsidRPr="00FE327F">
        <w:rPr>
          <w:rFonts w:ascii="Times New Roman" w:eastAsia="Times New Roman" w:hAnsi="Times New Roman" w:cs="Times New Roman"/>
          <w:color w:val="161719"/>
          <w:sz w:val="22"/>
          <w:szCs w:val="21"/>
          <w:lang w:bidi="he-IL"/>
        </w:rPr>
        <w:t>f</w:t>
      </w:r>
      <w:r w:rsidRPr="00FE327F">
        <w:rPr>
          <w:rFonts w:ascii="Times New Roman" w:eastAsia="Times New Roman" w:hAnsi="Times New Roman" w:cs="Times New Roman"/>
          <w:color w:val="000003"/>
          <w:sz w:val="22"/>
          <w:szCs w:val="21"/>
          <w:lang w:bidi="he-IL"/>
        </w:rPr>
        <w:t>ul disclosure of inf</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rm</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ti</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 xml:space="preserve">n </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 xml:space="preserve">bout their </w:t>
      </w:r>
      <w:r w:rsidRPr="00FE327F">
        <w:rPr>
          <w:rFonts w:ascii="Times New Roman" w:eastAsia="Times New Roman" w:hAnsi="Times New Roman" w:cs="Times New Roman"/>
          <w:color w:val="161719"/>
          <w:sz w:val="22"/>
          <w:szCs w:val="21"/>
          <w:lang w:bidi="he-IL"/>
        </w:rPr>
        <w:t>aca</w:t>
      </w:r>
      <w:r w:rsidRPr="00FE327F">
        <w:rPr>
          <w:rFonts w:ascii="Times New Roman" w:eastAsia="Times New Roman" w:hAnsi="Times New Roman" w:cs="Times New Roman"/>
          <w:color w:val="000003"/>
          <w:sz w:val="22"/>
          <w:szCs w:val="21"/>
          <w:lang w:bidi="he-IL"/>
        </w:rPr>
        <w:t>d</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mic perform</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n</w:t>
      </w:r>
      <w:r w:rsidRPr="00FE327F">
        <w:rPr>
          <w:rFonts w:ascii="Times New Roman" w:eastAsia="Times New Roman" w:hAnsi="Times New Roman" w:cs="Times New Roman"/>
          <w:color w:val="161719"/>
          <w:sz w:val="22"/>
          <w:szCs w:val="21"/>
          <w:lang w:bidi="he-IL"/>
        </w:rPr>
        <w:t>ce, p</w:t>
      </w:r>
      <w:r w:rsidRPr="00FE327F">
        <w:rPr>
          <w:rFonts w:ascii="Times New Roman" w:eastAsia="Times New Roman" w:hAnsi="Times New Roman" w:cs="Times New Roman"/>
          <w:color w:val="000003"/>
          <w:sz w:val="22"/>
          <w:szCs w:val="21"/>
          <w:lang w:bidi="he-IL"/>
        </w:rPr>
        <w:t>er</w:t>
      </w:r>
      <w:r w:rsidRPr="00FE327F">
        <w:rPr>
          <w:rFonts w:ascii="Times New Roman" w:eastAsia="Times New Roman" w:hAnsi="Times New Roman" w:cs="Times New Roman"/>
          <w:color w:val="161719"/>
          <w:sz w:val="22"/>
          <w:szCs w:val="21"/>
          <w:lang w:bidi="he-IL"/>
        </w:rPr>
        <w:t>so</w:t>
      </w:r>
      <w:r w:rsidRPr="00FE327F">
        <w:rPr>
          <w:rFonts w:ascii="Times New Roman" w:eastAsia="Times New Roman" w:hAnsi="Times New Roman" w:cs="Times New Roman"/>
          <w:color w:val="000003"/>
          <w:sz w:val="22"/>
          <w:szCs w:val="21"/>
          <w:lang w:bidi="he-IL"/>
        </w:rPr>
        <w:t>nal campu</w:t>
      </w:r>
      <w:r w:rsidRPr="00FE327F">
        <w:rPr>
          <w:rFonts w:ascii="Times New Roman" w:eastAsia="Times New Roman" w:hAnsi="Times New Roman" w:cs="Times New Roman"/>
          <w:color w:val="161719"/>
          <w:sz w:val="22"/>
          <w:szCs w:val="21"/>
          <w:lang w:bidi="he-IL"/>
        </w:rPr>
        <w:t xml:space="preserve">s </w:t>
      </w:r>
      <w:r w:rsidRPr="00FE327F">
        <w:rPr>
          <w:rFonts w:ascii="Times New Roman" w:eastAsia="Times New Roman" w:hAnsi="Times New Roman" w:cs="Times New Roman"/>
          <w:color w:val="000003"/>
          <w:sz w:val="22"/>
          <w:szCs w:val="21"/>
          <w:lang w:bidi="he-IL"/>
        </w:rPr>
        <w:t>di</w:t>
      </w:r>
      <w:r w:rsidRPr="00FE327F">
        <w:rPr>
          <w:rFonts w:ascii="Times New Roman" w:eastAsia="Times New Roman" w:hAnsi="Times New Roman" w:cs="Times New Roman"/>
          <w:color w:val="161719"/>
          <w:sz w:val="22"/>
          <w:szCs w:val="21"/>
          <w:lang w:bidi="he-IL"/>
        </w:rPr>
        <w:t>s</w:t>
      </w:r>
      <w:r w:rsidRPr="00FE327F">
        <w:rPr>
          <w:rFonts w:ascii="Times New Roman" w:eastAsia="Times New Roman" w:hAnsi="Times New Roman" w:cs="Times New Roman"/>
          <w:color w:val="000003"/>
          <w:sz w:val="22"/>
          <w:szCs w:val="21"/>
          <w:lang w:bidi="he-IL"/>
        </w:rPr>
        <w:t>ciplin</w:t>
      </w:r>
      <w:r w:rsidRPr="00FE327F">
        <w:rPr>
          <w:rFonts w:ascii="Times New Roman" w:eastAsia="Times New Roman" w:hAnsi="Times New Roman" w:cs="Times New Roman"/>
          <w:color w:val="161719"/>
          <w:sz w:val="22"/>
          <w:szCs w:val="21"/>
          <w:lang w:bidi="he-IL"/>
        </w:rPr>
        <w:t>e, o</w:t>
      </w:r>
      <w:r w:rsidRPr="00FE327F">
        <w:rPr>
          <w:rFonts w:ascii="Times New Roman" w:eastAsia="Times New Roman" w:hAnsi="Times New Roman" w:cs="Times New Roman"/>
          <w:color w:val="000003"/>
          <w:sz w:val="22"/>
          <w:szCs w:val="21"/>
          <w:lang w:bidi="he-IL"/>
        </w:rPr>
        <w:t xml:space="preserve">r financial status. </w:t>
      </w:r>
    </w:p>
    <w:p w14:paraId="38516D9C" w14:textId="77777777" w:rsidR="00FE327F" w:rsidRPr="00FE327F" w:rsidRDefault="00FE327F" w:rsidP="00FE327F">
      <w:pPr>
        <w:widowControl w:val="0"/>
        <w:autoSpaceDE w:val="0"/>
        <w:autoSpaceDN w:val="0"/>
        <w:adjustRightInd w:val="0"/>
        <w:spacing w:line="264" w:lineRule="exact"/>
        <w:ind w:left="696" w:right="87"/>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Th</w:t>
      </w:r>
      <w:r w:rsidRPr="00FE327F">
        <w:rPr>
          <w:rFonts w:ascii="Times New Roman" w:eastAsia="Times New Roman" w:hAnsi="Times New Roman" w:cs="Times New Roman"/>
          <w:color w:val="161719"/>
          <w:sz w:val="22"/>
          <w:szCs w:val="21"/>
          <w:lang w:bidi="he-IL"/>
        </w:rPr>
        <w:t xml:space="preserve">e </w:t>
      </w:r>
      <w:r w:rsidRPr="00FE327F">
        <w:rPr>
          <w:rFonts w:ascii="Times New Roman" w:eastAsia="Times New Roman" w:hAnsi="Times New Roman" w:cs="Times New Roman"/>
          <w:b/>
          <w:i/>
          <w:color w:val="000003"/>
          <w:sz w:val="22"/>
          <w:szCs w:val="21"/>
          <w:lang w:bidi="he-IL"/>
        </w:rPr>
        <w:t>la</w:t>
      </w:r>
      <w:r w:rsidRPr="00FE327F">
        <w:rPr>
          <w:rFonts w:ascii="Times New Roman" w:eastAsia="Times New Roman" w:hAnsi="Times New Roman" w:cs="Times New Roman"/>
          <w:b/>
          <w:i/>
          <w:color w:val="161719"/>
          <w:sz w:val="22"/>
          <w:szCs w:val="21"/>
          <w:lang w:bidi="he-IL"/>
        </w:rPr>
        <w:t>w a</w:t>
      </w:r>
      <w:r w:rsidRPr="00FE327F">
        <w:rPr>
          <w:rFonts w:ascii="Times New Roman" w:eastAsia="Times New Roman" w:hAnsi="Times New Roman" w:cs="Times New Roman"/>
          <w:b/>
          <w:i/>
          <w:color w:val="000003"/>
          <w:sz w:val="22"/>
          <w:szCs w:val="21"/>
          <w:lang w:bidi="he-IL"/>
        </w:rPr>
        <w:t>ll</w:t>
      </w:r>
      <w:r w:rsidRPr="00FE327F">
        <w:rPr>
          <w:rFonts w:ascii="Times New Roman" w:eastAsia="Times New Roman" w:hAnsi="Times New Roman" w:cs="Times New Roman"/>
          <w:b/>
          <w:i/>
          <w:color w:val="161719"/>
          <w:sz w:val="22"/>
          <w:szCs w:val="21"/>
          <w:lang w:bidi="he-IL"/>
        </w:rPr>
        <w:t xml:space="preserve">ows </w:t>
      </w:r>
      <w:r w:rsidRPr="00FE327F">
        <w:rPr>
          <w:rFonts w:ascii="Times New Roman" w:eastAsia="Times New Roman" w:hAnsi="Times New Roman" w:cs="Times New Roman"/>
          <w:b/>
          <w:i/>
          <w:color w:val="000003"/>
          <w:sz w:val="22"/>
          <w:szCs w:val="21"/>
          <w:lang w:bidi="he-IL"/>
        </w:rPr>
        <w:t>th</w:t>
      </w:r>
      <w:r w:rsidRPr="00FE327F">
        <w:rPr>
          <w:rFonts w:ascii="Times New Roman" w:eastAsia="Times New Roman" w:hAnsi="Times New Roman" w:cs="Times New Roman"/>
          <w:b/>
          <w:i/>
          <w:color w:val="161719"/>
          <w:sz w:val="22"/>
          <w:szCs w:val="21"/>
          <w:lang w:bidi="he-IL"/>
        </w:rPr>
        <w:t xml:space="preserve">e </w:t>
      </w:r>
      <w:r w:rsidRPr="00FE327F">
        <w:rPr>
          <w:rFonts w:ascii="Times New Roman" w:eastAsia="Times New Roman" w:hAnsi="Times New Roman" w:cs="Times New Roman"/>
          <w:b/>
          <w:i/>
          <w:color w:val="000003"/>
          <w:sz w:val="22"/>
          <w:szCs w:val="21"/>
          <w:lang w:bidi="he-IL"/>
        </w:rPr>
        <w:t>di</w:t>
      </w:r>
      <w:r w:rsidRPr="00FE327F">
        <w:rPr>
          <w:rFonts w:ascii="Times New Roman" w:eastAsia="Times New Roman" w:hAnsi="Times New Roman" w:cs="Times New Roman"/>
          <w:b/>
          <w:i/>
          <w:color w:val="161719"/>
          <w:sz w:val="22"/>
          <w:szCs w:val="21"/>
          <w:lang w:bidi="he-IL"/>
        </w:rPr>
        <w:t>s</w:t>
      </w:r>
      <w:r w:rsidRPr="00FE327F">
        <w:rPr>
          <w:rFonts w:ascii="Times New Roman" w:eastAsia="Times New Roman" w:hAnsi="Times New Roman" w:cs="Times New Roman"/>
          <w:b/>
          <w:i/>
          <w:color w:val="000003"/>
          <w:sz w:val="22"/>
          <w:szCs w:val="21"/>
          <w:lang w:bidi="he-IL"/>
        </w:rPr>
        <w:t>clo</w:t>
      </w:r>
      <w:r w:rsidRPr="00FE327F">
        <w:rPr>
          <w:rFonts w:ascii="Times New Roman" w:eastAsia="Times New Roman" w:hAnsi="Times New Roman" w:cs="Times New Roman"/>
          <w:b/>
          <w:i/>
          <w:color w:val="161719"/>
          <w:sz w:val="22"/>
          <w:szCs w:val="21"/>
          <w:lang w:bidi="he-IL"/>
        </w:rPr>
        <w:t>s</w:t>
      </w:r>
      <w:r w:rsidRPr="00FE327F">
        <w:rPr>
          <w:rFonts w:ascii="Times New Roman" w:eastAsia="Times New Roman" w:hAnsi="Times New Roman" w:cs="Times New Roman"/>
          <w:b/>
          <w:i/>
          <w:color w:val="000003"/>
          <w:sz w:val="22"/>
          <w:szCs w:val="21"/>
          <w:lang w:bidi="he-IL"/>
        </w:rPr>
        <w:t>ure o</w:t>
      </w:r>
      <w:r w:rsidRPr="00FE327F">
        <w:rPr>
          <w:rFonts w:ascii="Times New Roman" w:eastAsia="Times New Roman" w:hAnsi="Times New Roman" w:cs="Times New Roman"/>
          <w:b/>
          <w:i/>
          <w:color w:val="161719"/>
          <w:sz w:val="22"/>
          <w:szCs w:val="21"/>
          <w:lang w:bidi="he-IL"/>
        </w:rPr>
        <w:t>f f</w:t>
      </w:r>
      <w:r w:rsidRPr="00FE327F">
        <w:rPr>
          <w:rFonts w:ascii="Times New Roman" w:eastAsia="Times New Roman" w:hAnsi="Times New Roman" w:cs="Times New Roman"/>
          <w:b/>
          <w:i/>
          <w:color w:val="000003"/>
          <w:sz w:val="22"/>
          <w:szCs w:val="21"/>
          <w:lang w:bidi="he-IL"/>
        </w:rPr>
        <w:t>i</w:t>
      </w:r>
      <w:r w:rsidRPr="00FE327F">
        <w:rPr>
          <w:rFonts w:ascii="Times New Roman" w:eastAsia="Times New Roman" w:hAnsi="Times New Roman" w:cs="Times New Roman"/>
          <w:b/>
          <w:i/>
          <w:color w:val="161719"/>
          <w:sz w:val="22"/>
          <w:szCs w:val="21"/>
          <w:lang w:bidi="he-IL"/>
        </w:rPr>
        <w:t>v</w:t>
      </w:r>
      <w:r w:rsidRPr="00FE327F">
        <w:rPr>
          <w:rFonts w:ascii="Times New Roman" w:eastAsia="Times New Roman" w:hAnsi="Times New Roman" w:cs="Times New Roman"/>
          <w:b/>
          <w:i/>
          <w:color w:val="000003"/>
          <w:sz w:val="22"/>
          <w:szCs w:val="21"/>
          <w:lang w:bidi="he-IL"/>
        </w:rPr>
        <w:t xml:space="preserve">e </w:t>
      </w:r>
      <w:r w:rsidRPr="00FE327F">
        <w:rPr>
          <w:rFonts w:ascii="Times New Roman" w:eastAsia="Times New Roman" w:hAnsi="Times New Roman" w:cs="Times New Roman"/>
          <w:b/>
          <w:i/>
          <w:color w:val="161719"/>
          <w:sz w:val="22"/>
          <w:szCs w:val="21"/>
          <w:lang w:bidi="he-IL"/>
        </w:rPr>
        <w:t>c</w:t>
      </w:r>
      <w:r w:rsidRPr="00FE327F">
        <w:rPr>
          <w:rFonts w:ascii="Times New Roman" w:eastAsia="Times New Roman" w:hAnsi="Times New Roman" w:cs="Times New Roman"/>
          <w:b/>
          <w:i/>
          <w:color w:val="000003"/>
          <w:sz w:val="22"/>
          <w:szCs w:val="21"/>
          <w:lang w:bidi="he-IL"/>
        </w:rPr>
        <w:t>l</w:t>
      </w:r>
      <w:r w:rsidRPr="00FE327F">
        <w:rPr>
          <w:rFonts w:ascii="Times New Roman" w:eastAsia="Times New Roman" w:hAnsi="Times New Roman" w:cs="Times New Roman"/>
          <w:b/>
          <w:i/>
          <w:color w:val="161719"/>
          <w:sz w:val="22"/>
          <w:szCs w:val="21"/>
          <w:lang w:bidi="he-IL"/>
        </w:rPr>
        <w:t>asses o</w:t>
      </w:r>
      <w:r w:rsidRPr="00FE327F">
        <w:rPr>
          <w:rFonts w:ascii="Times New Roman" w:eastAsia="Times New Roman" w:hAnsi="Times New Roman" w:cs="Times New Roman"/>
          <w:b/>
          <w:i/>
          <w:color w:val="000003"/>
          <w:sz w:val="22"/>
          <w:szCs w:val="21"/>
          <w:lang w:bidi="he-IL"/>
        </w:rPr>
        <w:t>f "director</w:t>
      </w:r>
      <w:r w:rsidRPr="00FE327F">
        <w:rPr>
          <w:rFonts w:ascii="Times New Roman" w:eastAsia="Times New Roman" w:hAnsi="Times New Roman" w:cs="Times New Roman"/>
          <w:b/>
          <w:i/>
          <w:color w:val="161719"/>
          <w:sz w:val="22"/>
          <w:szCs w:val="21"/>
          <w:lang w:bidi="he-IL"/>
        </w:rPr>
        <w:t xml:space="preserve">y </w:t>
      </w:r>
      <w:r w:rsidRPr="00FE327F">
        <w:rPr>
          <w:rFonts w:ascii="Times New Roman" w:eastAsia="Times New Roman" w:hAnsi="Times New Roman" w:cs="Times New Roman"/>
          <w:b/>
          <w:i/>
          <w:color w:val="000003"/>
          <w:sz w:val="22"/>
          <w:szCs w:val="21"/>
          <w:lang w:bidi="he-IL"/>
        </w:rPr>
        <w:t>inf</w:t>
      </w:r>
      <w:r w:rsidRPr="00FE327F">
        <w:rPr>
          <w:rFonts w:ascii="Times New Roman" w:eastAsia="Times New Roman" w:hAnsi="Times New Roman" w:cs="Times New Roman"/>
          <w:b/>
          <w:i/>
          <w:color w:val="161719"/>
          <w:sz w:val="22"/>
          <w:szCs w:val="21"/>
          <w:lang w:bidi="he-IL"/>
        </w:rPr>
        <w:t>o</w:t>
      </w:r>
      <w:r w:rsidRPr="00FE327F">
        <w:rPr>
          <w:rFonts w:ascii="Times New Roman" w:eastAsia="Times New Roman" w:hAnsi="Times New Roman" w:cs="Times New Roman"/>
          <w:b/>
          <w:i/>
          <w:color w:val="000003"/>
          <w:sz w:val="22"/>
          <w:szCs w:val="21"/>
          <w:lang w:bidi="he-IL"/>
        </w:rPr>
        <w:t>rm</w:t>
      </w:r>
      <w:r w:rsidRPr="00FE327F">
        <w:rPr>
          <w:rFonts w:ascii="Times New Roman" w:eastAsia="Times New Roman" w:hAnsi="Times New Roman" w:cs="Times New Roman"/>
          <w:b/>
          <w:i/>
          <w:color w:val="161719"/>
          <w:sz w:val="22"/>
          <w:szCs w:val="21"/>
          <w:lang w:bidi="he-IL"/>
        </w:rPr>
        <w:t>at</w:t>
      </w:r>
      <w:r w:rsidRPr="00FE327F">
        <w:rPr>
          <w:rFonts w:ascii="Times New Roman" w:eastAsia="Times New Roman" w:hAnsi="Times New Roman" w:cs="Times New Roman"/>
          <w:b/>
          <w:i/>
          <w:color w:val="000003"/>
          <w:sz w:val="22"/>
          <w:szCs w:val="21"/>
          <w:lang w:bidi="he-IL"/>
        </w:rPr>
        <w:t>i</w:t>
      </w:r>
      <w:r w:rsidRPr="00FE327F">
        <w:rPr>
          <w:rFonts w:ascii="Times New Roman" w:eastAsia="Times New Roman" w:hAnsi="Times New Roman" w:cs="Times New Roman"/>
          <w:b/>
          <w:i/>
          <w:color w:val="161719"/>
          <w:sz w:val="22"/>
          <w:szCs w:val="21"/>
          <w:lang w:bidi="he-IL"/>
        </w:rPr>
        <w:t>on</w:t>
      </w:r>
      <w:r w:rsidRPr="00FE327F">
        <w:rPr>
          <w:rFonts w:ascii="Times New Roman" w:eastAsia="Times New Roman" w:hAnsi="Times New Roman" w:cs="Times New Roman"/>
          <w:b/>
          <w:i/>
          <w:color w:val="000003"/>
          <w:sz w:val="22"/>
          <w:szCs w:val="21"/>
          <w:lang w:bidi="he-IL"/>
        </w:rPr>
        <w:t>"</w:t>
      </w:r>
      <w:r w:rsidRPr="00FE327F">
        <w:rPr>
          <w:rFonts w:ascii="Times New Roman" w:eastAsia="Times New Roman" w:hAnsi="Times New Roman" w:cs="Times New Roman"/>
          <w:color w:val="000003"/>
          <w:sz w:val="22"/>
          <w:szCs w:val="21"/>
          <w:lang w:bidi="he-IL"/>
        </w:rPr>
        <w:t xml:space="preserve"> </w:t>
      </w:r>
      <w:r w:rsidRPr="00FE327F">
        <w:rPr>
          <w:rFonts w:ascii="Times New Roman" w:eastAsia="Times New Roman" w:hAnsi="Times New Roman" w:cs="Times New Roman"/>
          <w:color w:val="161719"/>
          <w:sz w:val="22"/>
          <w:szCs w:val="21"/>
          <w:lang w:bidi="he-IL"/>
        </w:rPr>
        <w:t xml:space="preserve">as </w:t>
      </w:r>
      <w:r w:rsidRPr="00FE327F">
        <w:rPr>
          <w:rFonts w:ascii="Times New Roman" w:eastAsia="Times New Roman" w:hAnsi="Times New Roman" w:cs="Times New Roman"/>
          <w:color w:val="000003"/>
          <w:sz w:val="22"/>
          <w:szCs w:val="21"/>
          <w:lang w:bidi="he-IL"/>
        </w:rPr>
        <w:t>f</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ll</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w</w:t>
      </w:r>
      <w:r w:rsidRPr="00FE327F">
        <w:rPr>
          <w:rFonts w:ascii="Times New Roman" w:eastAsia="Times New Roman" w:hAnsi="Times New Roman" w:cs="Times New Roman"/>
          <w:color w:val="161719"/>
          <w:sz w:val="22"/>
          <w:szCs w:val="21"/>
          <w:lang w:bidi="he-IL"/>
        </w:rPr>
        <w:t>s</w:t>
      </w:r>
      <w:r w:rsidRPr="00FE327F">
        <w:rPr>
          <w:rFonts w:ascii="Times New Roman" w:eastAsia="Times New Roman" w:hAnsi="Times New Roman" w:cs="Times New Roman"/>
          <w:color w:val="000003"/>
          <w:sz w:val="22"/>
          <w:szCs w:val="21"/>
          <w:lang w:bidi="he-IL"/>
        </w:rPr>
        <w:t xml:space="preserve">: </w:t>
      </w:r>
    </w:p>
    <w:p w14:paraId="26E6D490" w14:textId="77777777" w:rsidR="00FE327F" w:rsidRPr="00FE327F" w:rsidRDefault="00FE327F" w:rsidP="00FE327F">
      <w:pPr>
        <w:widowControl w:val="0"/>
        <w:numPr>
          <w:ilvl w:val="0"/>
          <w:numId w:val="22"/>
        </w:numPr>
        <w:autoSpaceDE w:val="0"/>
        <w:autoSpaceDN w:val="0"/>
        <w:adjustRightInd w:val="0"/>
        <w:spacing w:before="254" w:line="268" w:lineRule="exact"/>
        <w:ind w:left="1127" w:hanging="417"/>
        <w:rPr>
          <w:rFonts w:ascii="Times New Roman" w:eastAsia="Times New Roman" w:hAnsi="Times New Roman" w:cs="Times New Roman"/>
          <w:color w:val="161719"/>
          <w:sz w:val="22"/>
          <w:szCs w:val="21"/>
          <w:lang w:bidi="he-IL"/>
        </w:rPr>
      </w:pPr>
      <w:r w:rsidRPr="00FE327F">
        <w:rPr>
          <w:rFonts w:ascii="Times New Roman" w:eastAsia="Times New Roman" w:hAnsi="Times New Roman" w:cs="Times New Roman"/>
          <w:color w:val="161719"/>
          <w:sz w:val="22"/>
          <w:szCs w:val="21"/>
          <w:lang w:bidi="he-IL"/>
        </w:rPr>
        <w:t>Na</w:t>
      </w:r>
      <w:r w:rsidRPr="00FE327F">
        <w:rPr>
          <w:rFonts w:ascii="Times New Roman" w:eastAsia="Times New Roman" w:hAnsi="Times New Roman" w:cs="Times New Roman"/>
          <w:color w:val="000003"/>
          <w:sz w:val="22"/>
          <w:szCs w:val="21"/>
          <w:lang w:bidi="he-IL"/>
        </w:rPr>
        <w:t>m</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434446"/>
          <w:sz w:val="22"/>
          <w:szCs w:val="21"/>
          <w:lang w:bidi="he-IL"/>
        </w:rPr>
        <w:t xml:space="preserve">, </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d</w:t>
      </w:r>
      <w:r w:rsidRPr="00FE327F">
        <w:rPr>
          <w:rFonts w:ascii="Times New Roman" w:eastAsia="Times New Roman" w:hAnsi="Times New Roman" w:cs="Times New Roman"/>
          <w:color w:val="161719"/>
          <w:sz w:val="22"/>
          <w:szCs w:val="21"/>
          <w:lang w:bidi="he-IL"/>
        </w:rPr>
        <w:t>dress, e</w:t>
      </w:r>
      <w:r w:rsidRPr="00FE327F">
        <w:rPr>
          <w:rFonts w:ascii="Times New Roman" w:eastAsia="Times New Roman" w:hAnsi="Times New Roman" w:cs="Times New Roman"/>
          <w:color w:val="000003"/>
          <w:sz w:val="22"/>
          <w:szCs w:val="21"/>
          <w:lang w:bidi="he-IL"/>
        </w:rPr>
        <w:t>m</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il addre</w:t>
      </w:r>
      <w:r w:rsidRPr="00FE327F">
        <w:rPr>
          <w:rFonts w:ascii="Times New Roman" w:eastAsia="Times New Roman" w:hAnsi="Times New Roman" w:cs="Times New Roman"/>
          <w:color w:val="161719"/>
          <w:sz w:val="22"/>
          <w:szCs w:val="21"/>
          <w:lang w:bidi="he-IL"/>
        </w:rPr>
        <w:t>ss, te</w:t>
      </w:r>
      <w:r w:rsidRPr="00FE327F">
        <w:rPr>
          <w:rFonts w:ascii="Times New Roman" w:eastAsia="Times New Roman" w:hAnsi="Times New Roman" w:cs="Times New Roman"/>
          <w:color w:val="000003"/>
          <w:sz w:val="22"/>
          <w:szCs w:val="21"/>
          <w:lang w:bidi="he-IL"/>
        </w:rPr>
        <w:t>l</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ph</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n</w:t>
      </w:r>
      <w:r w:rsidRPr="00FE327F">
        <w:rPr>
          <w:rFonts w:ascii="Times New Roman" w:eastAsia="Times New Roman" w:hAnsi="Times New Roman" w:cs="Times New Roman"/>
          <w:color w:val="161719"/>
          <w:sz w:val="22"/>
          <w:szCs w:val="21"/>
          <w:lang w:bidi="he-IL"/>
        </w:rPr>
        <w:t xml:space="preserve">e </w:t>
      </w:r>
      <w:r w:rsidRPr="00FE327F">
        <w:rPr>
          <w:rFonts w:ascii="Times New Roman" w:eastAsia="Times New Roman" w:hAnsi="Times New Roman" w:cs="Times New Roman"/>
          <w:color w:val="000003"/>
          <w:sz w:val="22"/>
          <w:szCs w:val="21"/>
          <w:lang w:bidi="he-IL"/>
        </w:rPr>
        <w:t>number</w:t>
      </w:r>
      <w:r w:rsidRPr="00FE327F">
        <w:rPr>
          <w:rFonts w:ascii="Times New Roman" w:eastAsia="Times New Roman" w:hAnsi="Times New Roman" w:cs="Times New Roman"/>
          <w:color w:val="161719"/>
          <w:sz w:val="22"/>
          <w:szCs w:val="21"/>
          <w:lang w:bidi="he-IL"/>
        </w:rPr>
        <w:t xml:space="preserve">, </w:t>
      </w:r>
      <w:r w:rsidRPr="00FE327F">
        <w:rPr>
          <w:rFonts w:ascii="Times New Roman" w:eastAsia="Times New Roman" w:hAnsi="Times New Roman" w:cs="Times New Roman"/>
          <w:color w:val="000003"/>
          <w:sz w:val="22"/>
          <w:szCs w:val="21"/>
          <w:lang w:bidi="he-IL"/>
        </w:rPr>
        <w:t>date</w:t>
      </w:r>
      <w:r w:rsidRPr="00FE327F">
        <w:rPr>
          <w:rFonts w:ascii="Times New Roman" w:eastAsia="Times New Roman" w:hAnsi="Times New Roman" w:cs="Times New Roman"/>
          <w:color w:val="161719"/>
          <w:sz w:val="22"/>
          <w:szCs w:val="21"/>
          <w:lang w:bidi="he-IL"/>
        </w:rPr>
        <w:t>s o</w:t>
      </w:r>
      <w:r w:rsidRPr="00FE327F">
        <w:rPr>
          <w:rFonts w:ascii="Times New Roman" w:eastAsia="Times New Roman" w:hAnsi="Times New Roman" w:cs="Times New Roman"/>
          <w:color w:val="000003"/>
          <w:sz w:val="22"/>
          <w:szCs w:val="21"/>
          <w:lang w:bidi="he-IL"/>
        </w:rPr>
        <w:t xml:space="preserve">f </w:t>
      </w:r>
      <w:r w:rsidRPr="00FE327F">
        <w:rPr>
          <w:rFonts w:ascii="Times New Roman" w:eastAsia="Times New Roman" w:hAnsi="Times New Roman" w:cs="Times New Roman"/>
          <w:color w:val="161719"/>
          <w:sz w:val="22"/>
          <w:szCs w:val="21"/>
          <w:lang w:bidi="he-IL"/>
        </w:rPr>
        <w:t>atte</w:t>
      </w:r>
      <w:r w:rsidRPr="00FE327F">
        <w:rPr>
          <w:rFonts w:ascii="Times New Roman" w:eastAsia="Times New Roman" w:hAnsi="Times New Roman" w:cs="Times New Roman"/>
          <w:color w:val="000003"/>
          <w:sz w:val="22"/>
          <w:szCs w:val="21"/>
          <w:lang w:bidi="he-IL"/>
        </w:rPr>
        <w:t>nd</w:t>
      </w:r>
      <w:r w:rsidRPr="00FE327F">
        <w:rPr>
          <w:rFonts w:ascii="Times New Roman" w:eastAsia="Times New Roman" w:hAnsi="Times New Roman" w:cs="Times New Roman"/>
          <w:color w:val="161719"/>
          <w:sz w:val="22"/>
          <w:szCs w:val="21"/>
          <w:lang w:bidi="he-IL"/>
        </w:rPr>
        <w:t>anc</w:t>
      </w:r>
      <w:r w:rsidRPr="00FE327F">
        <w:rPr>
          <w:rFonts w:ascii="Times New Roman" w:eastAsia="Times New Roman" w:hAnsi="Times New Roman" w:cs="Times New Roman"/>
          <w:color w:val="000003"/>
          <w:sz w:val="22"/>
          <w:szCs w:val="21"/>
          <w:lang w:bidi="he-IL"/>
        </w:rPr>
        <w:t>e</w:t>
      </w:r>
      <w:r w:rsidRPr="00FE327F">
        <w:rPr>
          <w:rFonts w:ascii="Times New Roman" w:eastAsia="Times New Roman" w:hAnsi="Times New Roman" w:cs="Times New Roman"/>
          <w:color w:val="161719"/>
          <w:sz w:val="22"/>
          <w:szCs w:val="21"/>
          <w:lang w:bidi="he-IL"/>
        </w:rPr>
        <w:t>, cl</w:t>
      </w:r>
      <w:r w:rsidRPr="00FE327F">
        <w:rPr>
          <w:rFonts w:ascii="Times New Roman" w:eastAsia="Times New Roman" w:hAnsi="Times New Roman" w:cs="Times New Roman"/>
          <w:color w:val="000003"/>
          <w:sz w:val="22"/>
          <w:szCs w:val="21"/>
          <w:lang w:bidi="he-IL"/>
        </w:rPr>
        <w:t>a</w:t>
      </w:r>
      <w:r w:rsidRPr="00FE327F">
        <w:rPr>
          <w:rFonts w:ascii="Times New Roman" w:eastAsia="Times New Roman" w:hAnsi="Times New Roman" w:cs="Times New Roman"/>
          <w:color w:val="161719"/>
          <w:sz w:val="22"/>
          <w:szCs w:val="21"/>
          <w:lang w:bidi="he-IL"/>
        </w:rPr>
        <w:t xml:space="preserve">ss, </w:t>
      </w:r>
      <w:r w:rsidRPr="00FE327F">
        <w:rPr>
          <w:rFonts w:ascii="Times New Roman" w:eastAsia="Times New Roman" w:hAnsi="Times New Roman" w:cs="Times New Roman"/>
          <w:color w:val="000003"/>
          <w:sz w:val="22"/>
          <w:szCs w:val="21"/>
          <w:lang w:bidi="he-IL"/>
        </w:rPr>
        <w:t>and r</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li</w:t>
      </w:r>
      <w:r w:rsidRPr="00FE327F">
        <w:rPr>
          <w:rFonts w:ascii="Times New Roman" w:eastAsia="Times New Roman" w:hAnsi="Times New Roman" w:cs="Times New Roman"/>
          <w:color w:val="161719"/>
          <w:sz w:val="22"/>
          <w:szCs w:val="21"/>
          <w:lang w:bidi="he-IL"/>
        </w:rPr>
        <w:t>g</w:t>
      </w:r>
      <w:r w:rsidRPr="00FE327F">
        <w:rPr>
          <w:rFonts w:ascii="Times New Roman" w:eastAsia="Times New Roman" w:hAnsi="Times New Roman" w:cs="Times New Roman"/>
          <w:color w:val="000003"/>
          <w:sz w:val="22"/>
          <w:szCs w:val="21"/>
          <w:lang w:bidi="he-IL"/>
        </w:rPr>
        <w:t>i</w:t>
      </w:r>
      <w:r w:rsidRPr="00FE327F">
        <w:rPr>
          <w:rFonts w:ascii="Times New Roman" w:eastAsia="Times New Roman" w:hAnsi="Times New Roman" w:cs="Times New Roman"/>
          <w:color w:val="161719"/>
          <w:sz w:val="22"/>
          <w:szCs w:val="21"/>
          <w:lang w:bidi="he-IL"/>
        </w:rPr>
        <w:t>ous a</w:t>
      </w:r>
      <w:r w:rsidRPr="00FE327F">
        <w:rPr>
          <w:rFonts w:ascii="Times New Roman" w:eastAsia="Times New Roman" w:hAnsi="Times New Roman" w:cs="Times New Roman"/>
          <w:color w:val="000003"/>
          <w:sz w:val="22"/>
          <w:szCs w:val="21"/>
          <w:lang w:bidi="he-IL"/>
        </w:rPr>
        <w:t>f</w:t>
      </w:r>
      <w:r w:rsidRPr="00FE327F">
        <w:rPr>
          <w:rFonts w:ascii="Times New Roman" w:eastAsia="Times New Roman" w:hAnsi="Times New Roman" w:cs="Times New Roman"/>
          <w:color w:val="161719"/>
          <w:sz w:val="22"/>
          <w:szCs w:val="21"/>
          <w:lang w:bidi="he-IL"/>
        </w:rPr>
        <w:t>f</w:t>
      </w:r>
      <w:r w:rsidRPr="00FE327F">
        <w:rPr>
          <w:rFonts w:ascii="Times New Roman" w:eastAsia="Times New Roman" w:hAnsi="Times New Roman" w:cs="Times New Roman"/>
          <w:color w:val="000003"/>
          <w:sz w:val="22"/>
          <w:szCs w:val="21"/>
          <w:lang w:bidi="he-IL"/>
        </w:rPr>
        <w:t>ili</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ti</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n</w:t>
      </w:r>
      <w:r w:rsidRPr="00FE327F">
        <w:rPr>
          <w:rFonts w:ascii="Times New Roman" w:eastAsia="Times New Roman" w:hAnsi="Times New Roman" w:cs="Times New Roman"/>
          <w:color w:val="161719"/>
          <w:sz w:val="22"/>
          <w:szCs w:val="21"/>
          <w:lang w:bidi="he-IL"/>
        </w:rPr>
        <w:t xml:space="preserve">. </w:t>
      </w:r>
    </w:p>
    <w:p w14:paraId="00755875" w14:textId="77777777" w:rsidR="00FE327F" w:rsidRPr="00FE327F" w:rsidRDefault="00FE327F" w:rsidP="00FE327F">
      <w:pPr>
        <w:widowControl w:val="0"/>
        <w:numPr>
          <w:ilvl w:val="0"/>
          <w:numId w:val="23"/>
        </w:numPr>
        <w:autoSpaceDE w:val="0"/>
        <w:autoSpaceDN w:val="0"/>
        <w:adjustRightInd w:val="0"/>
        <w:spacing w:line="264" w:lineRule="exact"/>
        <w:ind w:left="1132" w:right="633" w:hanging="427"/>
        <w:rPr>
          <w:rFonts w:ascii="Times New Roman" w:eastAsia="Times New Roman" w:hAnsi="Times New Roman" w:cs="Times New Roman"/>
          <w:color w:val="161719"/>
          <w:sz w:val="22"/>
          <w:szCs w:val="21"/>
          <w:lang w:bidi="he-IL"/>
        </w:rPr>
      </w:pPr>
      <w:r w:rsidRPr="00FE327F">
        <w:rPr>
          <w:rFonts w:ascii="Times New Roman" w:eastAsia="Times New Roman" w:hAnsi="Times New Roman" w:cs="Times New Roman"/>
          <w:color w:val="000003"/>
          <w:sz w:val="22"/>
          <w:szCs w:val="21"/>
          <w:lang w:bidi="he-IL"/>
        </w:rPr>
        <w:t>Pr</w:t>
      </w:r>
      <w:r w:rsidRPr="00FE327F">
        <w:rPr>
          <w:rFonts w:ascii="Times New Roman" w:eastAsia="Times New Roman" w:hAnsi="Times New Roman" w:cs="Times New Roman"/>
          <w:color w:val="161719"/>
          <w:sz w:val="22"/>
          <w:szCs w:val="21"/>
          <w:lang w:bidi="he-IL"/>
        </w:rPr>
        <w:t>ev</w:t>
      </w:r>
      <w:r w:rsidRPr="00FE327F">
        <w:rPr>
          <w:rFonts w:ascii="Times New Roman" w:eastAsia="Times New Roman" w:hAnsi="Times New Roman" w:cs="Times New Roman"/>
          <w:color w:val="000003"/>
          <w:sz w:val="22"/>
          <w:szCs w:val="21"/>
          <w:lang w:bidi="he-IL"/>
        </w:rPr>
        <w:t>i</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u</w:t>
      </w:r>
      <w:r w:rsidRPr="00FE327F">
        <w:rPr>
          <w:rFonts w:ascii="Times New Roman" w:eastAsia="Times New Roman" w:hAnsi="Times New Roman" w:cs="Times New Roman"/>
          <w:color w:val="161719"/>
          <w:sz w:val="22"/>
          <w:szCs w:val="21"/>
          <w:lang w:bidi="he-IL"/>
        </w:rPr>
        <w:t xml:space="preserve">s </w:t>
      </w:r>
      <w:r w:rsidRPr="00FE327F">
        <w:rPr>
          <w:rFonts w:ascii="Times New Roman" w:eastAsia="Times New Roman" w:hAnsi="Times New Roman" w:cs="Times New Roman"/>
          <w:color w:val="000003"/>
          <w:sz w:val="22"/>
          <w:szCs w:val="21"/>
          <w:lang w:bidi="he-IL"/>
        </w:rPr>
        <w:t>in</w:t>
      </w:r>
      <w:r w:rsidRPr="00FE327F">
        <w:rPr>
          <w:rFonts w:ascii="Times New Roman" w:eastAsia="Times New Roman" w:hAnsi="Times New Roman" w:cs="Times New Roman"/>
          <w:color w:val="161719"/>
          <w:sz w:val="22"/>
          <w:szCs w:val="21"/>
          <w:lang w:bidi="he-IL"/>
        </w:rPr>
        <w:t>st</w:t>
      </w:r>
      <w:r w:rsidRPr="00FE327F">
        <w:rPr>
          <w:rFonts w:ascii="Times New Roman" w:eastAsia="Times New Roman" w:hAnsi="Times New Roman" w:cs="Times New Roman"/>
          <w:color w:val="000003"/>
          <w:sz w:val="22"/>
          <w:szCs w:val="21"/>
          <w:lang w:bidi="he-IL"/>
        </w:rPr>
        <w:t>it</w:t>
      </w:r>
      <w:r w:rsidRPr="00FE327F">
        <w:rPr>
          <w:rFonts w:ascii="Times New Roman" w:eastAsia="Times New Roman" w:hAnsi="Times New Roman" w:cs="Times New Roman"/>
          <w:color w:val="161719"/>
          <w:sz w:val="22"/>
          <w:szCs w:val="21"/>
          <w:lang w:bidi="he-IL"/>
        </w:rPr>
        <w:t>ut</w:t>
      </w:r>
      <w:r w:rsidRPr="00FE327F">
        <w:rPr>
          <w:rFonts w:ascii="Times New Roman" w:eastAsia="Times New Roman" w:hAnsi="Times New Roman" w:cs="Times New Roman"/>
          <w:color w:val="000003"/>
          <w:sz w:val="22"/>
          <w:szCs w:val="21"/>
          <w:lang w:bidi="he-IL"/>
        </w:rPr>
        <w:t>i</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n</w:t>
      </w:r>
      <w:r w:rsidRPr="00FE327F">
        <w:rPr>
          <w:rFonts w:ascii="Times New Roman" w:eastAsia="Times New Roman" w:hAnsi="Times New Roman" w:cs="Times New Roman"/>
          <w:color w:val="161719"/>
          <w:sz w:val="22"/>
          <w:szCs w:val="21"/>
          <w:lang w:bidi="he-IL"/>
        </w:rPr>
        <w:t>(s) a</w:t>
      </w:r>
      <w:r w:rsidRPr="00FE327F">
        <w:rPr>
          <w:rFonts w:ascii="Times New Roman" w:eastAsia="Times New Roman" w:hAnsi="Times New Roman" w:cs="Times New Roman"/>
          <w:color w:val="000003"/>
          <w:sz w:val="22"/>
          <w:szCs w:val="21"/>
          <w:lang w:bidi="he-IL"/>
        </w:rPr>
        <w:t>tt</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nd</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d</w:t>
      </w:r>
      <w:r w:rsidRPr="00FE327F">
        <w:rPr>
          <w:rFonts w:ascii="Times New Roman" w:eastAsia="Times New Roman" w:hAnsi="Times New Roman" w:cs="Times New Roman"/>
          <w:color w:val="161719"/>
          <w:sz w:val="22"/>
          <w:szCs w:val="21"/>
          <w:lang w:bidi="he-IL"/>
        </w:rPr>
        <w:t xml:space="preserve">, </w:t>
      </w:r>
      <w:r w:rsidRPr="00FE327F">
        <w:rPr>
          <w:rFonts w:ascii="Times New Roman" w:eastAsia="Times New Roman" w:hAnsi="Times New Roman" w:cs="Times New Roman"/>
          <w:color w:val="000003"/>
          <w:sz w:val="22"/>
          <w:szCs w:val="21"/>
          <w:lang w:bidi="he-IL"/>
        </w:rPr>
        <w:t>m</w:t>
      </w:r>
      <w:r w:rsidRPr="00FE327F">
        <w:rPr>
          <w:rFonts w:ascii="Times New Roman" w:eastAsia="Times New Roman" w:hAnsi="Times New Roman" w:cs="Times New Roman"/>
          <w:color w:val="161719"/>
          <w:sz w:val="22"/>
          <w:szCs w:val="21"/>
          <w:lang w:bidi="he-IL"/>
        </w:rPr>
        <w:t>ajo</w:t>
      </w:r>
      <w:r w:rsidRPr="00FE327F">
        <w:rPr>
          <w:rFonts w:ascii="Times New Roman" w:eastAsia="Times New Roman" w:hAnsi="Times New Roman" w:cs="Times New Roman"/>
          <w:color w:val="000003"/>
          <w:sz w:val="22"/>
          <w:szCs w:val="21"/>
          <w:lang w:bidi="he-IL"/>
        </w:rPr>
        <w:t xml:space="preserve">r </w:t>
      </w:r>
      <w:r w:rsidRPr="00FE327F">
        <w:rPr>
          <w:rFonts w:ascii="Times New Roman" w:eastAsia="Times New Roman" w:hAnsi="Times New Roman" w:cs="Times New Roman"/>
          <w:color w:val="161719"/>
          <w:sz w:val="22"/>
          <w:szCs w:val="21"/>
          <w:lang w:bidi="he-IL"/>
        </w:rPr>
        <w:t>f</w:t>
      </w:r>
      <w:r w:rsidRPr="00FE327F">
        <w:rPr>
          <w:rFonts w:ascii="Times New Roman" w:eastAsia="Times New Roman" w:hAnsi="Times New Roman" w:cs="Times New Roman"/>
          <w:color w:val="000003"/>
          <w:sz w:val="22"/>
          <w:szCs w:val="21"/>
          <w:lang w:bidi="he-IL"/>
        </w:rPr>
        <w:t>i</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 xml:space="preserve">ld </w:t>
      </w:r>
      <w:r w:rsidRPr="00FE327F">
        <w:rPr>
          <w:rFonts w:ascii="Times New Roman" w:eastAsia="Times New Roman" w:hAnsi="Times New Roman" w:cs="Times New Roman"/>
          <w:color w:val="161719"/>
          <w:sz w:val="22"/>
          <w:szCs w:val="21"/>
          <w:lang w:bidi="he-IL"/>
        </w:rPr>
        <w:t>of s</w:t>
      </w:r>
      <w:r w:rsidRPr="00FE327F">
        <w:rPr>
          <w:rFonts w:ascii="Times New Roman" w:eastAsia="Times New Roman" w:hAnsi="Times New Roman" w:cs="Times New Roman"/>
          <w:color w:val="000003"/>
          <w:sz w:val="22"/>
          <w:szCs w:val="21"/>
          <w:lang w:bidi="he-IL"/>
        </w:rPr>
        <w:t>tud</w:t>
      </w:r>
      <w:r w:rsidRPr="00FE327F">
        <w:rPr>
          <w:rFonts w:ascii="Times New Roman" w:eastAsia="Times New Roman" w:hAnsi="Times New Roman" w:cs="Times New Roman"/>
          <w:color w:val="161719"/>
          <w:sz w:val="22"/>
          <w:szCs w:val="21"/>
          <w:lang w:bidi="he-IL"/>
        </w:rPr>
        <w:t xml:space="preserve">y, </w:t>
      </w:r>
      <w:r w:rsidRPr="00FE327F">
        <w:rPr>
          <w:rFonts w:ascii="Times New Roman" w:eastAsia="Times New Roman" w:hAnsi="Times New Roman" w:cs="Times New Roman"/>
          <w:color w:val="000003"/>
          <w:sz w:val="22"/>
          <w:szCs w:val="21"/>
          <w:lang w:bidi="he-IL"/>
        </w:rPr>
        <w:t>a</w:t>
      </w:r>
      <w:r w:rsidRPr="00FE327F">
        <w:rPr>
          <w:rFonts w:ascii="Times New Roman" w:eastAsia="Times New Roman" w:hAnsi="Times New Roman" w:cs="Times New Roman"/>
          <w:color w:val="161719"/>
          <w:sz w:val="22"/>
          <w:szCs w:val="21"/>
          <w:lang w:bidi="he-IL"/>
        </w:rPr>
        <w:t>wa</w:t>
      </w:r>
      <w:r w:rsidRPr="00FE327F">
        <w:rPr>
          <w:rFonts w:ascii="Times New Roman" w:eastAsia="Times New Roman" w:hAnsi="Times New Roman" w:cs="Times New Roman"/>
          <w:color w:val="000003"/>
          <w:sz w:val="22"/>
          <w:szCs w:val="21"/>
          <w:lang w:bidi="he-IL"/>
        </w:rPr>
        <w:t>rd</w:t>
      </w:r>
      <w:r w:rsidRPr="00FE327F">
        <w:rPr>
          <w:rFonts w:ascii="Times New Roman" w:eastAsia="Times New Roman" w:hAnsi="Times New Roman" w:cs="Times New Roman"/>
          <w:color w:val="161719"/>
          <w:sz w:val="22"/>
          <w:szCs w:val="21"/>
          <w:lang w:bidi="he-IL"/>
        </w:rPr>
        <w:t>s, ho</w:t>
      </w:r>
      <w:r w:rsidRPr="00FE327F">
        <w:rPr>
          <w:rFonts w:ascii="Times New Roman" w:eastAsia="Times New Roman" w:hAnsi="Times New Roman" w:cs="Times New Roman"/>
          <w:color w:val="000003"/>
          <w:sz w:val="22"/>
          <w:szCs w:val="21"/>
          <w:lang w:bidi="he-IL"/>
        </w:rPr>
        <w:t>n</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161719"/>
          <w:sz w:val="22"/>
          <w:szCs w:val="21"/>
          <w:lang w:bidi="he-IL"/>
        </w:rPr>
        <w:t>s</w:t>
      </w:r>
      <w:r w:rsidRPr="00FE327F">
        <w:rPr>
          <w:rFonts w:ascii="Times New Roman" w:eastAsia="Times New Roman" w:hAnsi="Times New Roman" w:cs="Times New Roman"/>
          <w:color w:val="434446"/>
          <w:sz w:val="22"/>
          <w:szCs w:val="21"/>
          <w:lang w:bidi="he-IL"/>
        </w:rPr>
        <w:t xml:space="preserve">, </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nd d</w:t>
      </w:r>
      <w:r w:rsidRPr="00FE327F">
        <w:rPr>
          <w:rFonts w:ascii="Times New Roman" w:eastAsia="Times New Roman" w:hAnsi="Times New Roman" w:cs="Times New Roman"/>
          <w:color w:val="161719"/>
          <w:sz w:val="22"/>
          <w:szCs w:val="21"/>
          <w:lang w:bidi="he-IL"/>
        </w:rPr>
        <w:t>egr</w:t>
      </w:r>
      <w:r w:rsidRPr="00FE327F">
        <w:rPr>
          <w:rFonts w:ascii="Times New Roman" w:eastAsia="Times New Roman" w:hAnsi="Times New Roman" w:cs="Times New Roman"/>
          <w:color w:val="000003"/>
          <w:sz w:val="22"/>
          <w:szCs w:val="21"/>
          <w:lang w:bidi="he-IL"/>
        </w:rPr>
        <w:t>ee(</w:t>
      </w:r>
      <w:r w:rsidRPr="00FE327F">
        <w:rPr>
          <w:rFonts w:ascii="Times New Roman" w:eastAsia="Times New Roman" w:hAnsi="Times New Roman" w:cs="Times New Roman"/>
          <w:color w:val="161719"/>
          <w:sz w:val="22"/>
          <w:szCs w:val="21"/>
          <w:lang w:bidi="he-IL"/>
        </w:rPr>
        <w:t>s) conferre</w:t>
      </w:r>
      <w:r w:rsidRPr="00FE327F">
        <w:rPr>
          <w:rFonts w:ascii="Times New Roman" w:eastAsia="Times New Roman" w:hAnsi="Times New Roman" w:cs="Times New Roman"/>
          <w:color w:val="000003"/>
          <w:sz w:val="22"/>
          <w:szCs w:val="21"/>
          <w:lang w:bidi="he-IL"/>
        </w:rPr>
        <w:t>d in</w:t>
      </w:r>
      <w:r w:rsidRPr="00FE327F">
        <w:rPr>
          <w:rFonts w:ascii="Times New Roman" w:eastAsia="Times New Roman" w:hAnsi="Times New Roman" w:cs="Times New Roman"/>
          <w:color w:val="161719"/>
          <w:sz w:val="22"/>
          <w:szCs w:val="21"/>
          <w:lang w:bidi="he-IL"/>
        </w:rPr>
        <w:t>c</w:t>
      </w:r>
      <w:r w:rsidRPr="00FE327F">
        <w:rPr>
          <w:rFonts w:ascii="Times New Roman" w:eastAsia="Times New Roman" w:hAnsi="Times New Roman" w:cs="Times New Roman"/>
          <w:color w:val="000003"/>
          <w:sz w:val="22"/>
          <w:szCs w:val="21"/>
          <w:lang w:bidi="he-IL"/>
        </w:rPr>
        <w:t>ludin</w:t>
      </w:r>
      <w:r w:rsidRPr="00FE327F">
        <w:rPr>
          <w:rFonts w:ascii="Times New Roman" w:eastAsia="Times New Roman" w:hAnsi="Times New Roman" w:cs="Times New Roman"/>
          <w:color w:val="161719"/>
          <w:sz w:val="22"/>
          <w:szCs w:val="21"/>
          <w:lang w:bidi="he-IL"/>
        </w:rPr>
        <w:t xml:space="preserve">g </w:t>
      </w:r>
      <w:r w:rsidRPr="00FE327F">
        <w:rPr>
          <w:rFonts w:ascii="Times New Roman" w:eastAsia="Times New Roman" w:hAnsi="Times New Roman" w:cs="Times New Roman"/>
          <w:color w:val="000003"/>
          <w:sz w:val="22"/>
          <w:szCs w:val="21"/>
          <w:lang w:bidi="he-IL"/>
        </w:rPr>
        <w:t>d</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tes</w:t>
      </w:r>
      <w:r w:rsidRPr="00FE327F">
        <w:rPr>
          <w:rFonts w:ascii="Times New Roman" w:eastAsia="Times New Roman" w:hAnsi="Times New Roman" w:cs="Times New Roman"/>
          <w:color w:val="161719"/>
          <w:sz w:val="22"/>
          <w:szCs w:val="21"/>
          <w:lang w:bidi="he-IL"/>
        </w:rPr>
        <w:t xml:space="preserve">. </w:t>
      </w:r>
    </w:p>
    <w:p w14:paraId="30CF2033" w14:textId="77777777" w:rsidR="00FE327F" w:rsidRPr="00FE327F" w:rsidRDefault="00FE327F" w:rsidP="00FE327F">
      <w:pPr>
        <w:widowControl w:val="0"/>
        <w:numPr>
          <w:ilvl w:val="0"/>
          <w:numId w:val="23"/>
        </w:numPr>
        <w:autoSpaceDE w:val="0"/>
        <w:autoSpaceDN w:val="0"/>
        <w:adjustRightInd w:val="0"/>
        <w:spacing w:line="264" w:lineRule="exact"/>
        <w:ind w:left="1132" w:right="633" w:hanging="427"/>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161719"/>
          <w:sz w:val="22"/>
          <w:szCs w:val="21"/>
          <w:lang w:bidi="he-IL"/>
        </w:rPr>
        <w:t>Past a</w:t>
      </w:r>
      <w:r w:rsidRPr="00FE327F">
        <w:rPr>
          <w:rFonts w:ascii="Times New Roman" w:eastAsia="Times New Roman" w:hAnsi="Times New Roman" w:cs="Times New Roman"/>
          <w:color w:val="000003"/>
          <w:sz w:val="22"/>
          <w:szCs w:val="21"/>
          <w:lang w:bidi="he-IL"/>
        </w:rPr>
        <w:t xml:space="preserve">nd </w:t>
      </w:r>
      <w:r w:rsidRPr="00FE327F">
        <w:rPr>
          <w:rFonts w:ascii="Times New Roman" w:eastAsia="Times New Roman" w:hAnsi="Times New Roman" w:cs="Times New Roman"/>
          <w:color w:val="161719"/>
          <w:sz w:val="22"/>
          <w:szCs w:val="21"/>
          <w:lang w:bidi="he-IL"/>
        </w:rPr>
        <w:t>p</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161719"/>
          <w:sz w:val="22"/>
          <w:szCs w:val="21"/>
          <w:lang w:bidi="he-IL"/>
        </w:rPr>
        <w:t>ese</w:t>
      </w:r>
      <w:r w:rsidRPr="00FE327F">
        <w:rPr>
          <w:rFonts w:ascii="Times New Roman" w:eastAsia="Times New Roman" w:hAnsi="Times New Roman" w:cs="Times New Roman"/>
          <w:color w:val="000003"/>
          <w:sz w:val="22"/>
          <w:szCs w:val="21"/>
          <w:lang w:bidi="he-IL"/>
        </w:rPr>
        <w:t xml:space="preserve">nt </w:t>
      </w:r>
      <w:r w:rsidRPr="00FE327F">
        <w:rPr>
          <w:rFonts w:ascii="Times New Roman" w:eastAsia="Times New Roman" w:hAnsi="Times New Roman" w:cs="Times New Roman"/>
          <w:color w:val="161719"/>
          <w:sz w:val="22"/>
          <w:szCs w:val="21"/>
          <w:lang w:bidi="he-IL"/>
        </w:rPr>
        <w:t>pa</w:t>
      </w:r>
      <w:r w:rsidRPr="00FE327F">
        <w:rPr>
          <w:rFonts w:ascii="Times New Roman" w:eastAsia="Times New Roman" w:hAnsi="Times New Roman" w:cs="Times New Roman"/>
          <w:color w:val="000003"/>
          <w:sz w:val="22"/>
          <w:szCs w:val="21"/>
          <w:lang w:bidi="he-IL"/>
        </w:rPr>
        <w:t>rti</w:t>
      </w:r>
      <w:r w:rsidRPr="00FE327F">
        <w:rPr>
          <w:rFonts w:ascii="Times New Roman" w:eastAsia="Times New Roman" w:hAnsi="Times New Roman" w:cs="Times New Roman"/>
          <w:color w:val="161719"/>
          <w:sz w:val="22"/>
          <w:szCs w:val="21"/>
          <w:lang w:bidi="he-IL"/>
        </w:rPr>
        <w:t>c</w:t>
      </w:r>
      <w:r w:rsidRPr="00FE327F">
        <w:rPr>
          <w:rFonts w:ascii="Times New Roman" w:eastAsia="Times New Roman" w:hAnsi="Times New Roman" w:cs="Times New Roman"/>
          <w:color w:val="000003"/>
          <w:sz w:val="22"/>
          <w:szCs w:val="21"/>
          <w:lang w:bidi="he-IL"/>
        </w:rPr>
        <w:t>ip</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ti</w:t>
      </w:r>
      <w:r w:rsidRPr="00FE327F">
        <w:rPr>
          <w:rFonts w:ascii="Times New Roman" w:eastAsia="Times New Roman" w:hAnsi="Times New Roman" w:cs="Times New Roman"/>
          <w:color w:val="161719"/>
          <w:sz w:val="22"/>
          <w:szCs w:val="21"/>
          <w:lang w:bidi="he-IL"/>
        </w:rPr>
        <w:t xml:space="preserve">on </w:t>
      </w:r>
      <w:r w:rsidRPr="00FE327F">
        <w:rPr>
          <w:rFonts w:ascii="Times New Roman" w:eastAsia="Times New Roman" w:hAnsi="Times New Roman" w:cs="Times New Roman"/>
          <w:color w:val="000003"/>
          <w:sz w:val="22"/>
          <w:szCs w:val="21"/>
          <w:lang w:bidi="he-IL"/>
        </w:rPr>
        <w:t>i</w:t>
      </w:r>
      <w:r w:rsidRPr="00FE327F">
        <w:rPr>
          <w:rFonts w:ascii="Times New Roman" w:eastAsia="Times New Roman" w:hAnsi="Times New Roman" w:cs="Times New Roman"/>
          <w:color w:val="161719"/>
          <w:sz w:val="22"/>
          <w:szCs w:val="21"/>
          <w:lang w:bidi="he-IL"/>
        </w:rPr>
        <w:t>n off</w:t>
      </w:r>
      <w:r w:rsidRPr="00FE327F">
        <w:rPr>
          <w:rFonts w:ascii="Times New Roman" w:eastAsia="Times New Roman" w:hAnsi="Times New Roman" w:cs="Times New Roman"/>
          <w:color w:val="000003"/>
          <w:sz w:val="22"/>
          <w:szCs w:val="21"/>
          <w:lang w:bidi="he-IL"/>
        </w:rPr>
        <w:t>i</w:t>
      </w:r>
      <w:r w:rsidRPr="00FE327F">
        <w:rPr>
          <w:rFonts w:ascii="Times New Roman" w:eastAsia="Times New Roman" w:hAnsi="Times New Roman" w:cs="Times New Roman"/>
          <w:color w:val="161719"/>
          <w:sz w:val="22"/>
          <w:szCs w:val="21"/>
          <w:lang w:bidi="he-IL"/>
        </w:rPr>
        <w:t>cial</w:t>
      </w:r>
      <w:r w:rsidRPr="00FE327F">
        <w:rPr>
          <w:rFonts w:ascii="Times New Roman" w:eastAsia="Times New Roman" w:hAnsi="Times New Roman" w:cs="Times New Roman"/>
          <w:color w:val="000003"/>
          <w:sz w:val="22"/>
          <w:szCs w:val="21"/>
          <w:lang w:bidi="he-IL"/>
        </w:rPr>
        <w:t>l</w:t>
      </w:r>
      <w:r w:rsidRPr="00FE327F">
        <w:rPr>
          <w:rFonts w:ascii="Times New Roman" w:eastAsia="Times New Roman" w:hAnsi="Times New Roman" w:cs="Times New Roman"/>
          <w:color w:val="161719"/>
          <w:sz w:val="22"/>
          <w:szCs w:val="21"/>
          <w:lang w:bidi="he-IL"/>
        </w:rPr>
        <w:t>y recog</w:t>
      </w:r>
      <w:r w:rsidRPr="00FE327F">
        <w:rPr>
          <w:rFonts w:ascii="Times New Roman" w:eastAsia="Times New Roman" w:hAnsi="Times New Roman" w:cs="Times New Roman"/>
          <w:color w:val="000003"/>
          <w:sz w:val="22"/>
          <w:szCs w:val="21"/>
          <w:lang w:bidi="he-IL"/>
        </w:rPr>
        <w:t>ni</w:t>
      </w:r>
      <w:r w:rsidRPr="00FE327F">
        <w:rPr>
          <w:rFonts w:ascii="Times New Roman" w:eastAsia="Times New Roman" w:hAnsi="Times New Roman" w:cs="Times New Roman"/>
          <w:color w:val="161719"/>
          <w:sz w:val="22"/>
          <w:szCs w:val="21"/>
          <w:lang w:bidi="he-IL"/>
        </w:rPr>
        <w:t>zed s</w:t>
      </w:r>
      <w:r w:rsidRPr="00FE327F">
        <w:rPr>
          <w:rFonts w:ascii="Times New Roman" w:eastAsia="Times New Roman" w:hAnsi="Times New Roman" w:cs="Times New Roman"/>
          <w:color w:val="000003"/>
          <w:sz w:val="22"/>
          <w:szCs w:val="21"/>
          <w:lang w:bidi="he-IL"/>
        </w:rPr>
        <w:t>p</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rt</w:t>
      </w:r>
      <w:r w:rsidRPr="00FE327F">
        <w:rPr>
          <w:rFonts w:ascii="Times New Roman" w:eastAsia="Times New Roman" w:hAnsi="Times New Roman" w:cs="Times New Roman"/>
          <w:color w:val="161719"/>
          <w:sz w:val="22"/>
          <w:szCs w:val="21"/>
          <w:lang w:bidi="he-IL"/>
        </w:rPr>
        <w:t>s a</w:t>
      </w:r>
      <w:r w:rsidRPr="00FE327F">
        <w:rPr>
          <w:rFonts w:ascii="Times New Roman" w:eastAsia="Times New Roman" w:hAnsi="Times New Roman" w:cs="Times New Roman"/>
          <w:color w:val="000003"/>
          <w:sz w:val="22"/>
          <w:szCs w:val="21"/>
          <w:lang w:bidi="he-IL"/>
        </w:rPr>
        <w:t>n</w:t>
      </w:r>
      <w:r w:rsidRPr="00FE327F">
        <w:rPr>
          <w:rFonts w:ascii="Times New Roman" w:eastAsia="Times New Roman" w:hAnsi="Times New Roman" w:cs="Times New Roman"/>
          <w:color w:val="161719"/>
          <w:sz w:val="22"/>
          <w:szCs w:val="21"/>
          <w:lang w:bidi="he-IL"/>
        </w:rPr>
        <w:t>d act</w:t>
      </w:r>
      <w:r w:rsidRPr="00FE327F">
        <w:rPr>
          <w:rFonts w:ascii="Times New Roman" w:eastAsia="Times New Roman" w:hAnsi="Times New Roman" w:cs="Times New Roman"/>
          <w:color w:val="000003"/>
          <w:sz w:val="22"/>
          <w:szCs w:val="21"/>
          <w:lang w:bidi="he-IL"/>
        </w:rPr>
        <w:t>i</w:t>
      </w:r>
      <w:r w:rsidRPr="00FE327F">
        <w:rPr>
          <w:rFonts w:ascii="Times New Roman" w:eastAsia="Times New Roman" w:hAnsi="Times New Roman" w:cs="Times New Roman"/>
          <w:color w:val="161719"/>
          <w:sz w:val="22"/>
          <w:szCs w:val="21"/>
          <w:lang w:bidi="he-IL"/>
        </w:rPr>
        <w:t>vities, p</w:t>
      </w:r>
      <w:r w:rsidRPr="00FE327F">
        <w:rPr>
          <w:rFonts w:ascii="Times New Roman" w:eastAsia="Times New Roman" w:hAnsi="Times New Roman" w:cs="Times New Roman"/>
          <w:color w:val="000003"/>
          <w:sz w:val="22"/>
          <w:szCs w:val="21"/>
          <w:lang w:bidi="he-IL"/>
        </w:rPr>
        <w:t>h</w:t>
      </w:r>
      <w:r w:rsidRPr="00FE327F">
        <w:rPr>
          <w:rFonts w:ascii="Times New Roman" w:eastAsia="Times New Roman" w:hAnsi="Times New Roman" w:cs="Times New Roman"/>
          <w:color w:val="161719"/>
          <w:sz w:val="22"/>
          <w:szCs w:val="21"/>
          <w:lang w:bidi="he-IL"/>
        </w:rPr>
        <w:t>ys</w:t>
      </w:r>
      <w:r w:rsidRPr="00FE327F">
        <w:rPr>
          <w:rFonts w:ascii="Times New Roman" w:eastAsia="Times New Roman" w:hAnsi="Times New Roman" w:cs="Times New Roman"/>
          <w:color w:val="000003"/>
          <w:sz w:val="22"/>
          <w:szCs w:val="21"/>
          <w:lang w:bidi="he-IL"/>
        </w:rPr>
        <w:t>i</w:t>
      </w:r>
      <w:r w:rsidRPr="00FE327F">
        <w:rPr>
          <w:rFonts w:ascii="Times New Roman" w:eastAsia="Times New Roman" w:hAnsi="Times New Roman" w:cs="Times New Roman"/>
          <w:color w:val="161719"/>
          <w:sz w:val="22"/>
          <w:szCs w:val="21"/>
          <w:lang w:bidi="he-IL"/>
        </w:rPr>
        <w:t>ca</w:t>
      </w:r>
      <w:r w:rsidRPr="00FE327F">
        <w:rPr>
          <w:rFonts w:ascii="Times New Roman" w:eastAsia="Times New Roman" w:hAnsi="Times New Roman" w:cs="Times New Roman"/>
          <w:color w:val="000003"/>
          <w:sz w:val="22"/>
          <w:szCs w:val="21"/>
          <w:lang w:bidi="he-IL"/>
        </w:rPr>
        <w:t xml:space="preserve">l </w:t>
      </w:r>
      <w:r w:rsidRPr="00FE327F">
        <w:rPr>
          <w:rFonts w:ascii="Times New Roman" w:eastAsia="Times New Roman" w:hAnsi="Times New Roman" w:cs="Times New Roman"/>
          <w:color w:val="161719"/>
          <w:sz w:val="22"/>
          <w:szCs w:val="21"/>
          <w:lang w:bidi="he-IL"/>
        </w:rPr>
        <w:t>fac</w:t>
      </w:r>
      <w:r w:rsidRPr="00FE327F">
        <w:rPr>
          <w:rFonts w:ascii="Times New Roman" w:eastAsia="Times New Roman" w:hAnsi="Times New Roman" w:cs="Times New Roman"/>
          <w:color w:val="000003"/>
          <w:sz w:val="22"/>
          <w:szCs w:val="21"/>
          <w:lang w:bidi="he-IL"/>
        </w:rPr>
        <w:t>t</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161719"/>
          <w:sz w:val="22"/>
          <w:szCs w:val="21"/>
          <w:lang w:bidi="he-IL"/>
        </w:rPr>
        <w:t>s (h</w:t>
      </w:r>
      <w:r w:rsidRPr="00FE327F">
        <w:rPr>
          <w:rFonts w:ascii="Times New Roman" w:eastAsia="Times New Roman" w:hAnsi="Times New Roman" w:cs="Times New Roman"/>
          <w:color w:val="000003"/>
          <w:sz w:val="22"/>
          <w:szCs w:val="21"/>
          <w:lang w:bidi="he-IL"/>
        </w:rPr>
        <w:t>e</w:t>
      </w:r>
      <w:r w:rsidRPr="00FE327F">
        <w:rPr>
          <w:rFonts w:ascii="Times New Roman" w:eastAsia="Times New Roman" w:hAnsi="Times New Roman" w:cs="Times New Roman"/>
          <w:color w:val="161719"/>
          <w:sz w:val="22"/>
          <w:szCs w:val="21"/>
          <w:lang w:bidi="he-IL"/>
        </w:rPr>
        <w:t>ight a</w:t>
      </w:r>
      <w:r w:rsidRPr="00FE327F">
        <w:rPr>
          <w:rFonts w:ascii="Times New Roman" w:eastAsia="Times New Roman" w:hAnsi="Times New Roman" w:cs="Times New Roman"/>
          <w:color w:val="000003"/>
          <w:sz w:val="22"/>
          <w:szCs w:val="21"/>
          <w:lang w:bidi="he-IL"/>
        </w:rPr>
        <w:t xml:space="preserve">nd </w:t>
      </w:r>
      <w:r w:rsidRPr="00FE327F">
        <w:rPr>
          <w:rFonts w:ascii="Times New Roman" w:eastAsia="Times New Roman" w:hAnsi="Times New Roman" w:cs="Times New Roman"/>
          <w:color w:val="161719"/>
          <w:sz w:val="22"/>
          <w:szCs w:val="21"/>
          <w:lang w:bidi="he-IL"/>
        </w:rPr>
        <w:t>w</w:t>
      </w:r>
      <w:r w:rsidRPr="00FE327F">
        <w:rPr>
          <w:rFonts w:ascii="Times New Roman" w:eastAsia="Times New Roman" w:hAnsi="Times New Roman" w:cs="Times New Roman"/>
          <w:color w:val="000003"/>
          <w:sz w:val="22"/>
          <w:szCs w:val="21"/>
          <w:lang w:bidi="he-IL"/>
        </w:rPr>
        <w:t>ei</w:t>
      </w:r>
      <w:r w:rsidRPr="00FE327F">
        <w:rPr>
          <w:rFonts w:ascii="Times New Roman" w:eastAsia="Times New Roman" w:hAnsi="Times New Roman" w:cs="Times New Roman"/>
          <w:color w:val="161719"/>
          <w:sz w:val="22"/>
          <w:szCs w:val="21"/>
          <w:lang w:bidi="he-IL"/>
        </w:rPr>
        <w:t>g</w:t>
      </w:r>
      <w:r w:rsidRPr="00FE327F">
        <w:rPr>
          <w:rFonts w:ascii="Times New Roman" w:eastAsia="Times New Roman" w:hAnsi="Times New Roman" w:cs="Times New Roman"/>
          <w:color w:val="000003"/>
          <w:sz w:val="22"/>
          <w:szCs w:val="21"/>
          <w:lang w:bidi="he-IL"/>
        </w:rPr>
        <w:t>h</w:t>
      </w:r>
      <w:r w:rsidRPr="00FE327F">
        <w:rPr>
          <w:rFonts w:ascii="Times New Roman" w:eastAsia="Times New Roman" w:hAnsi="Times New Roman" w:cs="Times New Roman"/>
          <w:color w:val="161719"/>
          <w:sz w:val="22"/>
          <w:szCs w:val="21"/>
          <w:lang w:bidi="he-IL"/>
        </w:rPr>
        <w:t>t) of at</w:t>
      </w:r>
      <w:r w:rsidRPr="00FE327F">
        <w:rPr>
          <w:rFonts w:ascii="Times New Roman" w:eastAsia="Times New Roman" w:hAnsi="Times New Roman" w:cs="Times New Roman"/>
          <w:color w:val="000003"/>
          <w:sz w:val="22"/>
          <w:szCs w:val="21"/>
          <w:lang w:bidi="he-IL"/>
        </w:rPr>
        <w:t>hl</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t</w:t>
      </w:r>
      <w:r w:rsidRPr="00FE327F">
        <w:rPr>
          <w:rFonts w:ascii="Times New Roman" w:eastAsia="Times New Roman" w:hAnsi="Times New Roman" w:cs="Times New Roman"/>
          <w:color w:val="161719"/>
          <w:sz w:val="22"/>
          <w:szCs w:val="21"/>
          <w:lang w:bidi="he-IL"/>
        </w:rPr>
        <w:t>es</w:t>
      </w:r>
      <w:r w:rsidRPr="00FE327F">
        <w:rPr>
          <w:rFonts w:ascii="Times New Roman" w:eastAsia="Times New Roman" w:hAnsi="Times New Roman" w:cs="Times New Roman"/>
          <w:color w:val="434446"/>
          <w:sz w:val="22"/>
          <w:szCs w:val="21"/>
          <w:lang w:bidi="he-IL"/>
        </w:rPr>
        <w:t xml:space="preserve">, </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nd da</w:t>
      </w:r>
      <w:r w:rsidRPr="00FE327F">
        <w:rPr>
          <w:rFonts w:ascii="Times New Roman" w:eastAsia="Times New Roman" w:hAnsi="Times New Roman" w:cs="Times New Roman"/>
          <w:color w:val="161719"/>
          <w:sz w:val="22"/>
          <w:szCs w:val="21"/>
          <w:lang w:bidi="he-IL"/>
        </w:rPr>
        <w:t xml:space="preserve">te </w:t>
      </w:r>
      <w:r w:rsidRPr="00FE327F">
        <w:rPr>
          <w:rFonts w:ascii="Times New Roman" w:eastAsia="Times New Roman" w:hAnsi="Times New Roman" w:cs="Times New Roman"/>
          <w:color w:val="000003"/>
          <w:sz w:val="22"/>
          <w:szCs w:val="21"/>
          <w:lang w:bidi="he-IL"/>
        </w:rPr>
        <w:t>and pl</w:t>
      </w:r>
      <w:r w:rsidRPr="00FE327F">
        <w:rPr>
          <w:rFonts w:ascii="Times New Roman" w:eastAsia="Times New Roman" w:hAnsi="Times New Roman" w:cs="Times New Roman"/>
          <w:color w:val="161719"/>
          <w:sz w:val="22"/>
          <w:szCs w:val="21"/>
          <w:lang w:bidi="he-IL"/>
        </w:rPr>
        <w:t xml:space="preserve">ace of </w:t>
      </w:r>
      <w:r w:rsidRPr="00FE327F">
        <w:rPr>
          <w:rFonts w:ascii="Times New Roman" w:eastAsia="Times New Roman" w:hAnsi="Times New Roman" w:cs="Times New Roman"/>
          <w:color w:val="000003"/>
          <w:sz w:val="22"/>
          <w:szCs w:val="21"/>
          <w:lang w:bidi="he-IL"/>
        </w:rPr>
        <w:t>b</w:t>
      </w:r>
      <w:r w:rsidRPr="00FE327F">
        <w:rPr>
          <w:rFonts w:ascii="Times New Roman" w:eastAsia="Times New Roman" w:hAnsi="Times New Roman" w:cs="Times New Roman"/>
          <w:color w:val="161719"/>
          <w:sz w:val="22"/>
          <w:szCs w:val="21"/>
          <w:lang w:bidi="he-IL"/>
        </w:rPr>
        <w:t>i</w:t>
      </w:r>
      <w:r w:rsidRPr="00FE327F">
        <w:rPr>
          <w:rFonts w:ascii="Times New Roman" w:eastAsia="Times New Roman" w:hAnsi="Times New Roman" w:cs="Times New Roman"/>
          <w:color w:val="434446"/>
          <w:sz w:val="22"/>
          <w:szCs w:val="21"/>
          <w:lang w:bidi="he-IL"/>
        </w:rPr>
        <w:t>r</w:t>
      </w:r>
      <w:r w:rsidRPr="00FE327F">
        <w:rPr>
          <w:rFonts w:ascii="Times New Roman" w:eastAsia="Times New Roman" w:hAnsi="Times New Roman" w:cs="Times New Roman"/>
          <w:color w:val="161719"/>
          <w:sz w:val="22"/>
          <w:szCs w:val="21"/>
          <w:lang w:bidi="he-IL"/>
        </w:rPr>
        <w:t>t</w:t>
      </w:r>
      <w:r w:rsidRPr="00FE327F">
        <w:rPr>
          <w:rFonts w:ascii="Times New Roman" w:eastAsia="Times New Roman" w:hAnsi="Times New Roman" w:cs="Times New Roman"/>
          <w:color w:val="000003"/>
          <w:sz w:val="22"/>
          <w:szCs w:val="21"/>
          <w:lang w:bidi="he-IL"/>
        </w:rPr>
        <w:t xml:space="preserve">h. </w:t>
      </w:r>
    </w:p>
    <w:p w14:paraId="15131800" w14:textId="77777777" w:rsidR="00FE327F" w:rsidRPr="00FE327F" w:rsidRDefault="00FE327F" w:rsidP="00FE327F">
      <w:pPr>
        <w:widowControl w:val="0"/>
        <w:numPr>
          <w:ilvl w:val="0"/>
          <w:numId w:val="23"/>
        </w:numPr>
        <w:autoSpaceDE w:val="0"/>
        <w:autoSpaceDN w:val="0"/>
        <w:adjustRightInd w:val="0"/>
        <w:spacing w:line="268" w:lineRule="exact"/>
        <w:ind w:left="1127" w:hanging="417"/>
        <w:rPr>
          <w:rFonts w:ascii="Times New Roman" w:eastAsia="Times New Roman" w:hAnsi="Times New Roman" w:cs="Times New Roman"/>
          <w:color w:val="161719"/>
          <w:sz w:val="22"/>
          <w:szCs w:val="21"/>
          <w:lang w:bidi="he-IL"/>
        </w:rPr>
      </w:pPr>
      <w:r w:rsidRPr="00FE327F">
        <w:rPr>
          <w:rFonts w:ascii="Times New Roman" w:eastAsia="Times New Roman" w:hAnsi="Times New Roman" w:cs="Times New Roman"/>
          <w:color w:val="161719"/>
          <w:sz w:val="22"/>
          <w:szCs w:val="21"/>
          <w:lang w:bidi="he-IL"/>
        </w:rPr>
        <w:t>Sc</w:t>
      </w:r>
      <w:r w:rsidRPr="00FE327F">
        <w:rPr>
          <w:rFonts w:ascii="Times New Roman" w:eastAsia="Times New Roman" w:hAnsi="Times New Roman" w:cs="Times New Roman"/>
          <w:color w:val="000003"/>
          <w:sz w:val="22"/>
          <w:szCs w:val="21"/>
          <w:lang w:bidi="he-IL"/>
        </w:rPr>
        <w:t>h</w:t>
      </w:r>
      <w:r w:rsidRPr="00FE327F">
        <w:rPr>
          <w:rFonts w:ascii="Times New Roman" w:eastAsia="Times New Roman" w:hAnsi="Times New Roman" w:cs="Times New Roman"/>
          <w:color w:val="161719"/>
          <w:sz w:val="22"/>
          <w:szCs w:val="21"/>
          <w:lang w:bidi="he-IL"/>
        </w:rPr>
        <w:t>ed</w:t>
      </w:r>
      <w:r w:rsidRPr="00FE327F">
        <w:rPr>
          <w:rFonts w:ascii="Times New Roman" w:eastAsia="Times New Roman" w:hAnsi="Times New Roman" w:cs="Times New Roman"/>
          <w:color w:val="000003"/>
          <w:sz w:val="22"/>
          <w:szCs w:val="21"/>
          <w:lang w:bidi="he-IL"/>
        </w:rPr>
        <w:t>ul</w:t>
      </w:r>
      <w:r w:rsidRPr="00FE327F">
        <w:rPr>
          <w:rFonts w:ascii="Times New Roman" w:eastAsia="Times New Roman" w:hAnsi="Times New Roman" w:cs="Times New Roman"/>
          <w:color w:val="161719"/>
          <w:sz w:val="22"/>
          <w:szCs w:val="21"/>
          <w:lang w:bidi="he-IL"/>
        </w:rPr>
        <w:t>e of c</w:t>
      </w:r>
      <w:r w:rsidRPr="00FE327F">
        <w:rPr>
          <w:rFonts w:ascii="Times New Roman" w:eastAsia="Times New Roman" w:hAnsi="Times New Roman" w:cs="Times New Roman"/>
          <w:color w:val="000003"/>
          <w:sz w:val="22"/>
          <w:szCs w:val="21"/>
          <w:lang w:bidi="he-IL"/>
        </w:rPr>
        <w:t>l</w:t>
      </w:r>
      <w:r w:rsidRPr="00FE327F">
        <w:rPr>
          <w:rFonts w:ascii="Times New Roman" w:eastAsia="Times New Roman" w:hAnsi="Times New Roman" w:cs="Times New Roman"/>
          <w:color w:val="161719"/>
          <w:sz w:val="22"/>
          <w:szCs w:val="21"/>
          <w:lang w:bidi="he-IL"/>
        </w:rPr>
        <w:t xml:space="preserve">asses </w:t>
      </w:r>
    </w:p>
    <w:p w14:paraId="188C8451" w14:textId="77777777" w:rsidR="00FE327F" w:rsidRPr="00FE327F" w:rsidRDefault="00FE327F" w:rsidP="00FE327F">
      <w:pPr>
        <w:widowControl w:val="0"/>
        <w:numPr>
          <w:ilvl w:val="0"/>
          <w:numId w:val="23"/>
        </w:numPr>
        <w:autoSpaceDE w:val="0"/>
        <w:autoSpaceDN w:val="0"/>
        <w:adjustRightInd w:val="0"/>
        <w:spacing w:line="268" w:lineRule="exact"/>
        <w:ind w:left="1127" w:hanging="417"/>
        <w:rPr>
          <w:rFonts w:ascii="Times New Roman" w:eastAsia="Times New Roman" w:hAnsi="Times New Roman" w:cs="Times New Roman"/>
          <w:color w:val="000003"/>
          <w:sz w:val="22"/>
          <w:szCs w:val="21"/>
          <w:lang w:bidi="he-IL"/>
        </w:rPr>
      </w:pPr>
      <w:r w:rsidRPr="00FE327F">
        <w:rPr>
          <w:rFonts w:ascii="Times New Roman" w:eastAsia="Times New Roman" w:hAnsi="Times New Roman" w:cs="Times New Roman"/>
          <w:color w:val="000003"/>
          <w:sz w:val="22"/>
          <w:szCs w:val="21"/>
          <w:lang w:bidi="he-IL"/>
        </w:rPr>
        <w:t>Ph</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t</w:t>
      </w:r>
      <w:r w:rsidRPr="00FE327F">
        <w:rPr>
          <w:rFonts w:ascii="Times New Roman" w:eastAsia="Times New Roman" w:hAnsi="Times New Roman" w:cs="Times New Roman"/>
          <w:color w:val="161719"/>
          <w:sz w:val="22"/>
          <w:szCs w:val="21"/>
          <w:lang w:bidi="he-IL"/>
        </w:rPr>
        <w:t>og</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 xml:space="preserve">ph </w:t>
      </w:r>
    </w:p>
    <w:p w14:paraId="61BCDE1E" w14:textId="77777777" w:rsidR="00FE327F" w:rsidRPr="00FE327F" w:rsidRDefault="00FE327F" w:rsidP="00FE327F">
      <w:pPr>
        <w:widowControl w:val="0"/>
        <w:autoSpaceDE w:val="0"/>
        <w:autoSpaceDN w:val="0"/>
        <w:adjustRightInd w:val="0"/>
        <w:spacing w:before="240" w:line="264" w:lineRule="exact"/>
        <w:ind w:left="5" w:right="341"/>
        <w:rPr>
          <w:rFonts w:ascii="Times New Roman" w:eastAsia="Times New Roman" w:hAnsi="Times New Roman" w:cs="Times New Roman"/>
          <w:color w:val="161719"/>
          <w:sz w:val="22"/>
          <w:szCs w:val="21"/>
          <w:lang w:bidi="he-IL"/>
        </w:rPr>
      </w:pPr>
      <w:r w:rsidRPr="00FE327F">
        <w:rPr>
          <w:rFonts w:ascii="Times New Roman" w:eastAsia="Times New Roman" w:hAnsi="Times New Roman" w:cs="Times New Roman"/>
          <w:color w:val="161719"/>
          <w:sz w:val="22"/>
          <w:szCs w:val="21"/>
          <w:lang w:bidi="he-IL"/>
        </w:rPr>
        <w:t>A g</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161719"/>
          <w:sz w:val="22"/>
          <w:szCs w:val="21"/>
          <w:lang w:bidi="he-IL"/>
        </w:rPr>
        <w:t>ad</w:t>
      </w:r>
      <w:r w:rsidRPr="00FE327F">
        <w:rPr>
          <w:rFonts w:ascii="Times New Roman" w:eastAsia="Times New Roman" w:hAnsi="Times New Roman" w:cs="Times New Roman"/>
          <w:color w:val="000003"/>
          <w:sz w:val="22"/>
          <w:szCs w:val="21"/>
          <w:lang w:bidi="he-IL"/>
        </w:rPr>
        <w:t>u</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t</w:t>
      </w:r>
      <w:r w:rsidRPr="00FE327F">
        <w:rPr>
          <w:rFonts w:ascii="Times New Roman" w:eastAsia="Times New Roman" w:hAnsi="Times New Roman" w:cs="Times New Roman"/>
          <w:color w:val="161719"/>
          <w:sz w:val="22"/>
          <w:szCs w:val="21"/>
          <w:lang w:bidi="he-IL"/>
        </w:rPr>
        <w:t>e co</w:t>
      </w:r>
      <w:r w:rsidRPr="00FE327F">
        <w:rPr>
          <w:rFonts w:ascii="Times New Roman" w:eastAsia="Times New Roman" w:hAnsi="Times New Roman" w:cs="Times New Roman"/>
          <w:color w:val="000003"/>
          <w:sz w:val="22"/>
          <w:szCs w:val="21"/>
          <w:lang w:bidi="he-IL"/>
        </w:rPr>
        <w:t>un</w:t>
      </w:r>
      <w:r w:rsidRPr="00FE327F">
        <w:rPr>
          <w:rFonts w:ascii="Times New Roman" w:eastAsia="Times New Roman" w:hAnsi="Times New Roman" w:cs="Times New Roman"/>
          <w:color w:val="161719"/>
          <w:sz w:val="22"/>
          <w:szCs w:val="21"/>
          <w:lang w:bidi="he-IL"/>
        </w:rPr>
        <w:t>s</w:t>
      </w:r>
      <w:r w:rsidRPr="00FE327F">
        <w:rPr>
          <w:rFonts w:ascii="Times New Roman" w:eastAsia="Times New Roman" w:hAnsi="Times New Roman" w:cs="Times New Roman"/>
          <w:color w:val="000003"/>
          <w:sz w:val="22"/>
          <w:szCs w:val="21"/>
          <w:lang w:bidi="he-IL"/>
        </w:rPr>
        <w:t>eli</w:t>
      </w:r>
      <w:r w:rsidRPr="00FE327F">
        <w:rPr>
          <w:rFonts w:ascii="Times New Roman" w:eastAsia="Times New Roman" w:hAnsi="Times New Roman" w:cs="Times New Roman"/>
          <w:color w:val="161719"/>
          <w:sz w:val="22"/>
          <w:szCs w:val="21"/>
          <w:lang w:bidi="he-IL"/>
        </w:rPr>
        <w:t>ng s</w:t>
      </w:r>
      <w:r w:rsidRPr="00FE327F">
        <w:rPr>
          <w:rFonts w:ascii="Times New Roman" w:eastAsia="Times New Roman" w:hAnsi="Times New Roman" w:cs="Times New Roman"/>
          <w:color w:val="000003"/>
          <w:sz w:val="22"/>
          <w:szCs w:val="21"/>
          <w:lang w:bidi="he-IL"/>
        </w:rPr>
        <w:t>tudent ma</w:t>
      </w:r>
      <w:r w:rsidRPr="00FE327F">
        <w:rPr>
          <w:rFonts w:ascii="Times New Roman" w:eastAsia="Times New Roman" w:hAnsi="Times New Roman" w:cs="Times New Roman"/>
          <w:color w:val="161719"/>
          <w:sz w:val="22"/>
          <w:szCs w:val="21"/>
          <w:lang w:bidi="he-IL"/>
        </w:rPr>
        <w:t xml:space="preserve">y </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qu</w:t>
      </w:r>
      <w:r w:rsidRPr="00FE327F">
        <w:rPr>
          <w:rFonts w:ascii="Times New Roman" w:eastAsia="Times New Roman" w:hAnsi="Times New Roman" w:cs="Times New Roman"/>
          <w:color w:val="161719"/>
          <w:sz w:val="22"/>
          <w:szCs w:val="21"/>
          <w:lang w:bidi="he-IL"/>
        </w:rPr>
        <w:t>es</w:t>
      </w:r>
      <w:r w:rsidRPr="00FE327F">
        <w:rPr>
          <w:rFonts w:ascii="Times New Roman" w:eastAsia="Times New Roman" w:hAnsi="Times New Roman" w:cs="Times New Roman"/>
          <w:color w:val="000003"/>
          <w:sz w:val="22"/>
          <w:szCs w:val="21"/>
          <w:lang w:bidi="he-IL"/>
        </w:rPr>
        <w:t xml:space="preserve">t in </w:t>
      </w:r>
      <w:r w:rsidRPr="00FE327F">
        <w:rPr>
          <w:rFonts w:ascii="Times New Roman" w:eastAsia="Times New Roman" w:hAnsi="Times New Roman" w:cs="Times New Roman"/>
          <w:color w:val="161719"/>
          <w:sz w:val="22"/>
          <w:szCs w:val="21"/>
          <w:lang w:bidi="he-IL"/>
        </w:rPr>
        <w:t>w</w:t>
      </w:r>
      <w:r w:rsidRPr="00FE327F">
        <w:rPr>
          <w:rFonts w:ascii="Times New Roman" w:eastAsia="Times New Roman" w:hAnsi="Times New Roman" w:cs="Times New Roman"/>
          <w:color w:val="000003"/>
          <w:sz w:val="22"/>
          <w:szCs w:val="21"/>
          <w:lang w:bidi="he-IL"/>
        </w:rPr>
        <w:t>ritin</w:t>
      </w:r>
      <w:r w:rsidRPr="00FE327F">
        <w:rPr>
          <w:rFonts w:ascii="Times New Roman" w:eastAsia="Times New Roman" w:hAnsi="Times New Roman" w:cs="Times New Roman"/>
          <w:color w:val="161719"/>
          <w:sz w:val="22"/>
          <w:szCs w:val="21"/>
          <w:lang w:bidi="he-IL"/>
        </w:rPr>
        <w:t xml:space="preserve">g </w:t>
      </w:r>
      <w:r w:rsidRPr="00FE327F">
        <w:rPr>
          <w:rFonts w:ascii="Times New Roman" w:eastAsia="Times New Roman" w:hAnsi="Times New Roman" w:cs="Times New Roman"/>
          <w:color w:val="000003"/>
          <w:sz w:val="22"/>
          <w:szCs w:val="21"/>
          <w:lang w:bidi="he-IL"/>
        </w:rPr>
        <w:t>th</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 xml:space="preserve">t one </w:t>
      </w:r>
      <w:r w:rsidRPr="00FE327F">
        <w:rPr>
          <w:rFonts w:ascii="Times New Roman" w:eastAsia="Times New Roman" w:hAnsi="Times New Roman" w:cs="Times New Roman"/>
          <w:color w:val="161719"/>
          <w:sz w:val="22"/>
          <w:szCs w:val="21"/>
          <w:lang w:bidi="he-IL"/>
        </w:rPr>
        <w:t>or a</w:t>
      </w:r>
      <w:r w:rsidRPr="00FE327F">
        <w:rPr>
          <w:rFonts w:ascii="Times New Roman" w:eastAsia="Times New Roman" w:hAnsi="Times New Roman" w:cs="Times New Roman"/>
          <w:color w:val="000003"/>
          <w:sz w:val="22"/>
          <w:szCs w:val="21"/>
          <w:lang w:bidi="he-IL"/>
        </w:rPr>
        <w:t xml:space="preserve">ll </w:t>
      </w:r>
      <w:r w:rsidRPr="00FE327F">
        <w:rPr>
          <w:rFonts w:ascii="Times New Roman" w:eastAsia="Times New Roman" w:hAnsi="Times New Roman" w:cs="Times New Roman"/>
          <w:color w:val="161719"/>
          <w:sz w:val="22"/>
          <w:szCs w:val="21"/>
          <w:lang w:bidi="he-IL"/>
        </w:rPr>
        <w:t>of t</w:t>
      </w:r>
      <w:r w:rsidRPr="00FE327F">
        <w:rPr>
          <w:rFonts w:ascii="Times New Roman" w:eastAsia="Times New Roman" w:hAnsi="Times New Roman" w:cs="Times New Roman"/>
          <w:color w:val="000003"/>
          <w:sz w:val="22"/>
          <w:szCs w:val="21"/>
          <w:lang w:bidi="he-IL"/>
        </w:rPr>
        <w:t>h</w:t>
      </w:r>
      <w:r w:rsidRPr="00FE327F">
        <w:rPr>
          <w:rFonts w:ascii="Times New Roman" w:eastAsia="Times New Roman" w:hAnsi="Times New Roman" w:cs="Times New Roman"/>
          <w:color w:val="161719"/>
          <w:sz w:val="22"/>
          <w:szCs w:val="21"/>
          <w:lang w:bidi="he-IL"/>
        </w:rPr>
        <w:t xml:space="preserve">e </w:t>
      </w:r>
      <w:r w:rsidRPr="00FE327F">
        <w:rPr>
          <w:rFonts w:ascii="Times New Roman" w:eastAsia="Times New Roman" w:hAnsi="Times New Roman" w:cs="Times New Roman"/>
          <w:color w:val="000003"/>
          <w:sz w:val="22"/>
          <w:szCs w:val="21"/>
          <w:lang w:bidi="he-IL"/>
        </w:rPr>
        <w:t>f</w:t>
      </w:r>
      <w:r w:rsidRPr="00FE327F">
        <w:rPr>
          <w:rFonts w:ascii="Times New Roman" w:eastAsia="Times New Roman" w:hAnsi="Times New Roman" w:cs="Times New Roman"/>
          <w:color w:val="161719"/>
          <w:sz w:val="22"/>
          <w:szCs w:val="21"/>
          <w:lang w:bidi="he-IL"/>
        </w:rPr>
        <w:t xml:space="preserve">ive </w:t>
      </w:r>
      <w:r w:rsidRPr="00FE327F">
        <w:rPr>
          <w:rFonts w:ascii="Times New Roman" w:eastAsia="Times New Roman" w:hAnsi="Times New Roman" w:cs="Times New Roman"/>
          <w:color w:val="000003"/>
          <w:sz w:val="22"/>
          <w:szCs w:val="21"/>
          <w:lang w:bidi="he-IL"/>
        </w:rPr>
        <w:t>c</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te</w:t>
      </w:r>
      <w:r w:rsidRPr="00FE327F">
        <w:rPr>
          <w:rFonts w:ascii="Times New Roman" w:eastAsia="Times New Roman" w:hAnsi="Times New Roman" w:cs="Times New Roman"/>
          <w:color w:val="161719"/>
          <w:sz w:val="22"/>
          <w:szCs w:val="21"/>
          <w:lang w:bidi="he-IL"/>
        </w:rPr>
        <w:t>go</w:t>
      </w:r>
      <w:r w:rsidRPr="00FE327F">
        <w:rPr>
          <w:rFonts w:ascii="Times New Roman" w:eastAsia="Times New Roman" w:hAnsi="Times New Roman" w:cs="Times New Roman"/>
          <w:color w:val="000003"/>
          <w:sz w:val="22"/>
          <w:szCs w:val="21"/>
          <w:lang w:bidi="he-IL"/>
        </w:rPr>
        <w:t>ri</w:t>
      </w:r>
      <w:r w:rsidRPr="00FE327F">
        <w:rPr>
          <w:rFonts w:ascii="Times New Roman" w:eastAsia="Times New Roman" w:hAnsi="Times New Roman" w:cs="Times New Roman"/>
          <w:color w:val="161719"/>
          <w:sz w:val="22"/>
          <w:szCs w:val="21"/>
          <w:lang w:bidi="he-IL"/>
        </w:rPr>
        <w:t xml:space="preserve">es of </w:t>
      </w:r>
      <w:r w:rsidRPr="00FE327F">
        <w:rPr>
          <w:rFonts w:ascii="Times New Roman" w:eastAsia="Times New Roman" w:hAnsi="Times New Roman" w:cs="Times New Roman"/>
          <w:color w:val="000003"/>
          <w:sz w:val="22"/>
          <w:szCs w:val="21"/>
          <w:lang w:bidi="he-IL"/>
        </w:rPr>
        <w:t>direct</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161719"/>
          <w:sz w:val="22"/>
          <w:szCs w:val="21"/>
          <w:lang w:bidi="he-IL"/>
        </w:rPr>
        <w:t xml:space="preserve">y </w:t>
      </w:r>
      <w:r w:rsidRPr="00FE327F">
        <w:rPr>
          <w:rFonts w:ascii="Times New Roman" w:eastAsia="Times New Roman" w:hAnsi="Times New Roman" w:cs="Times New Roman"/>
          <w:color w:val="000003"/>
          <w:sz w:val="22"/>
          <w:szCs w:val="21"/>
          <w:lang w:bidi="he-IL"/>
        </w:rPr>
        <w:t>inform</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ti</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n b</w:t>
      </w:r>
      <w:r w:rsidRPr="00FE327F">
        <w:rPr>
          <w:rFonts w:ascii="Times New Roman" w:eastAsia="Times New Roman" w:hAnsi="Times New Roman" w:cs="Times New Roman"/>
          <w:color w:val="161719"/>
          <w:sz w:val="22"/>
          <w:szCs w:val="21"/>
          <w:lang w:bidi="he-IL"/>
        </w:rPr>
        <w:t>e res</w:t>
      </w:r>
      <w:r w:rsidRPr="00FE327F">
        <w:rPr>
          <w:rFonts w:ascii="Times New Roman" w:eastAsia="Times New Roman" w:hAnsi="Times New Roman" w:cs="Times New Roman"/>
          <w:color w:val="000003"/>
          <w:sz w:val="22"/>
          <w:szCs w:val="21"/>
          <w:lang w:bidi="he-IL"/>
        </w:rPr>
        <w:t>tric</w:t>
      </w:r>
      <w:r w:rsidRPr="00FE327F">
        <w:rPr>
          <w:rFonts w:ascii="Times New Roman" w:eastAsia="Times New Roman" w:hAnsi="Times New Roman" w:cs="Times New Roman"/>
          <w:color w:val="161719"/>
          <w:sz w:val="22"/>
          <w:szCs w:val="21"/>
          <w:lang w:bidi="he-IL"/>
        </w:rPr>
        <w:t>te</w:t>
      </w:r>
      <w:r w:rsidRPr="00FE327F">
        <w:rPr>
          <w:rFonts w:ascii="Times New Roman" w:eastAsia="Times New Roman" w:hAnsi="Times New Roman" w:cs="Times New Roman"/>
          <w:color w:val="000003"/>
          <w:sz w:val="22"/>
          <w:szCs w:val="21"/>
          <w:lang w:bidi="he-IL"/>
        </w:rPr>
        <w:t>d fr</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m pub</w:t>
      </w:r>
      <w:r w:rsidRPr="00FE327F">
        <w:rPr>
          <w:rFonts w:ascii="Times New Roman" w:eastAsia="Times New Roman" w:hAnsi="Times New Roman" w:cs="Times New Roman"/>
          <w:color w:val="161719"/>
          <w:sz w:val="22"/>
          <w:szCs w:val="21"/>
          <w:lang w:bidi="he-IL"/>
        </w:rPr>
        <w:t>l</w:t>
      </w:r>
      <w:r w:rsidRPr="00FE327F">
        <w:rPr>
          <w:rFonts w:ascii="Times New Roman" w:eastAsia="Times New Roman" w:hAnsi="Times New Roman" w:cs="Times New Roman"/>
          <w:color w:val="000003"/>
          <w:sz w:val="22"/>
          <w:szCs w:val="21"/>
          <w:lang w:bidi="he-IL"/>
        </w:rPr>
        <w:t>i</w:t>
      </w:r>
      <w:r w:rsidRPr="00FE327F">
        <w:rPr>
          <w:rFonts w:ascii="Times New Roman" w:eastAsia="Times New Roman" w:hAnsi="Times New Roman" w:cs="Times New Roman"/>
          <w:color w:val="161719"/>
          <w:sz w:val="22"/>
          <w:szCs w:val="21"/>
          <w:lang w:bidi="he-IL"/>
        </w:rPr>
        <w:t>ca</w:t>
      </w:r>
      <w:r w:rsidRPr="00FE327F">
        <w:rPr>
          <w:rFonts w:ascii="Times New Roman" w:eastAsia="Times New Roman" w:hAnsi="Times New Roman" w:cs="Times New Roman"/>
          <w:color w:val="000003"/>
          <w:sz w:val="22"/>
          <w:szCs w:val="21"/>
          <w:lang w:bidi="he-IL"/>
        </w:rPr>
        <w:t>ti</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n</w:t>
      </w:r>
      <w:r w:rsidRPr="00FE327F">
        <w:rPr>
          <w:rFonts w:ascii="Times New Roman" w:eastAsia="Times New Roman" w:hAnsi="Times New Roman" w:cs="Times New Roman"/>
          <w:color w:val="161719"/>
          <w:sz w:val="22"/>
          <w:szCs w:val="21"/>
          <w:lang w:bidi="he-IL"/>
        </w:rPr>
        <w:t xml:space="preserve">. </w:t>
      </w:r>
      <w:r w:rsidRPr="00FE327F">
        <w:rPr>
          <w:rFonts w:ascii="Times New Roman" w:eastAsia="Times New Roman" w:hAnsi="Times New Roman" w:cs="Times New Roman"/>
          <w:color w:val="000003"/>
          <w:sz w:val="22"/>
          <w:szCs w:val="21"/>
          <w:lang w:bidi="he-IL"/>
        </w:rPr>
        <w:t>In n</w:t>
      </w:r>
      <w:r w:rsidRPr="00FE327F">
        <w:rPr>
          <w:rFonts w:ascii="Times New Roman" w:eastAsia="Times New Roman" w:hAnsi="Times New Roman" w:cs="Times New Roman"/>
          <w:color w:val="161719"/>
          <w:sz w:val="22"/>
          <w:szCs w:val="21"/>
          <w:lang w:bidi="he-IL"/>
        </w:rPr>
        <w:t>o c</w:t>
      </w:r>
      <w:r w:rsidRPr="00FE327F">
        <w:rPr>
          <w:rFonts w:ascii="Times New Roman" w:eastAsia="Times New Roman" w:hAnsi="Times New Roman" w:cs="Times New Roman"/>
          <w:color w:val="000003"/>
          <w:sz w:val="22"/>
          <w:szCs w:val="21"/>
          <w:lang w:bidi="he-IL"/>
        </w:rPr>
        <w:t xml:space="preserve">ase will </w:t>
      </w:r>
      <w:r w:rsidRPr="00FE327F">
        <w:rPr>
          <w:rFonts w:ascii="Times New Roman" w:eastAsia="Times New Roman" w:hAnsi="Times New Roman" w:cs="Times New Roman"/>
          <w:color w:val="161719"/>
          <w:sz w:val="22"/>
          <w:szCs w:val="21"/>
          <w:lang w:bidi="he-IL"/>
        </w:rPr>
        <w:t>g</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de</w:t>
      </w:r>
      <w:r w:rsidRPr="00FE327F">
        <w:rPr>
          <w:rFonts w:ascii="Times New Roman" w:eastAsia="Times New Roman" w:hAnsi="Times New Roman" w:cs="Times New Roman"/>
          <w:color w:val="161719"/>
          <w:sz w:val="22"/>
          <w:szCs w:val="21"/>
          <w:lang w:bidi="he-IL"/>
        </w:rPr>
        <w:t xml:space="preserve">, </w:t>
      </w:r>
      <w:r w:rsidRPr="00FE327F">
        <w:rPr>
          <w:rFonts w:ascii="Times New Roman" w:eastAsia="Times New Roman" w:hAnsi="Times New Roman" w:cs="Times New Roman"/>
          <w:color w:val="000003"/>
          <w:sz w:val="22"/>
          <w:szCs w:val="21"/>
          <w:lang w:bidi="he-IL"/>
        </w:rPr>
        <w:t>di</w:t>
      </w:r>
      <w:r w:rsidRPr="00FE327F">
        <w:rPr>
          <w:rFonts w:ascii="Times New Roman" w:eastAsia="Times New Roman" w:hAnsi="Times New Roman" w:cs="Times New Roman"/>
          <w:color w:val="161719"/>
          <w:sz w:val="22"/>
          <w:szCs w:val="21"/>
          <w:lang w:bidi="he-IL"/>
        </w:rPr>
        <w:t>sc</w:t>
      </w:r>
      <w:r w:rsidRPr="00FE327F">
        <w:rPr>
          <w:rFonts w:ascii="Times New Roman" w:eastAsia="Times New Roman" w:hAnsi="Times New Roman" w:cs="Times New Roman"/>
          <w:color w:val="000003"/>
          <w:sz w:val="22"/>
          <w:szCs w:val="21"/>
          <w:lang w:bidi="he-IL"/>
        </w:rPr>
        <w:t>ipline</w:t>
      </w:r>
      <w:r w:rsidRPr="00FE327F">
        <w:rPr>
          <w:rFonts w:ascii="Times New Roman" w:eastAsia="Times New Roman" w:hAnsi="Times New Roman" w:cs="Times New Roman"/>
          <w:color w:val="434446"/>
          <w:sz w:val="22"/>
          <w:szCs w:val="21"/>
          <w:lang w:bidi="he-IL"/>
        </w:rPr>
        <w:t xml:space="preserve">, </w:t>
      </w:r>
      <w:r w:rsidRPr="00FE327F">
        <w:rPr>
          <w:rFonts w:ascii="Times New Roman" w:eastAsia="Times New Roman" w:hAnsi="Times New Roman" w:cs="Times New Roman"/>
          <w:color w:val="000003"/>
          <w:sz w:val="22"/>
          <w:szCs w:val="21"/>
          <w:lang w:bidi="he-IL"/>
        </w:rPr>
        <w:t>or financi</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l in</w:t>
      </w:r>
      <w:r w:rsidRPr="00FE327F">
        <w:rPr>
          <w:rFonts w:ascii="Times New Roman" w:eastAsia="Times New Roman" w:hAnsi="Times New Roman" w:cs="Times New Roman"/>
          <w:color w:val="161719"/>
          <w:sz w:val="22"/>
          <w:szCs w:val="21"/>
          <w:lang w:bidi="he-IL"/>
        </w:rPr>
        <w:t>fo</w:t>
      </w:r>
      <w:r w:rsidRPr="00FE327F">
        <w:rPr>
          <w:rFonts w:ascii="Times New Roman" w:eastAsia="Times New Roman" w:hAnsi="Times New Roman" w:cs="Times New Roman"/>
          <w:color w:val="000003"/>
          <w:sz w:val="22"/>
          <w:szCs w:val="21"/>
          <w:lang w:bidi="he-IL"/>
        </w:rPr>
        <w:t>rmation b</w:t>
      </w:r>
      <w:r w:rsidRPr="00FE327F">
        <w:rPr>
          <w:rFonts w:ascii="Times New Roman" w:eastAsia="Times New Roman" w:hAnsi="Times New Roman" w:cs="Times New Roman"/>
          <w:color w:val="161719"/>
          <w:sz w:val="22"/>
          <w:szCs w:val="21"/>
          <w:lang w:bidi="he-IL"/>
        </w:rPr>
        <w:t xml:space="preserve">e </w:t>
      </w:r>
      <w:r w:rsidRPr="00FE327F">
        <w:rPr>
          <w:rFonts w:ascii="Times New Roman" w:eastAsia="Times New Roman" w:hAnsi="Times New Roman" w:cs="Times New Roman"/>
          <w:color w:val="000003"/>
          <w:sz w:val="22"/>
          <w:szCs w:val="21"/>
          <w:lang w:bidi="he-IL"/>
        </w:rPr>
        <w:t>di</w:t>
      </w:r>
      <w:r w:rsidRPr="00FE327F">
        <w:rPr>
          <w:rFonts w:ascii="Times New Roman" w:eastAsia="Times New Roman" w:hAnsi="Times New Roman" w:cs="Times New Roman"/>
          <w:color w:val="161719"/>
          <w:sz w:val="22"/>
          <w:szCs w:val="21"/>
          <w:lang w:bidi="he-IL"/>
        </w:rPr>
        <w:t>sc</w:t>
      </w:r>
      <w:r w:rsidRPr="00FE327F">
        <w:rPr>
          <w:rFonts w:ascii="Times New Roman" w:eastAsia="Times New Roman" w:hAnsi="Times New Roman" w:cs="Times New Roman"/>
          <w:color w:val="000003"/>
          <w:sz w:val="22"/>
          <w:szCs w:val="21"/>
          <w:lang w:bidi="he-IL"/>
        </w:rPr>
        <w:t>l</w:t>
      </w:r>
      <w:r w:rsidRPr="00FE327F">
        <w:rPr>
          <w:rFonts w:ascii="Times New Roman" w:eastAsia="Times New Roman" w:hAnsi="Times New Roman" w:cs="Times New Roman"/>
          <w:color w:val="161719"/>
          <w:sz w:val="22"/>
          <w:szCs w:val="21"/>
          <w:lang w:bidi="he-IL"/>
        </w:rPr>
        <w:t>ose</w:t>
      </w:r>
      <w:r w:rsidRPr="00FE327F">
        <w:rPr>
          <w:rFonts w:ascii="Times New Roman" w:eastAsia="Times New Roman" w:hAnsi="Times New Roman" w:cs="Times New Roman"/>
          <w:color w:val="000003"/>
          <w:sz w:val="22"/>
          <w:szCs w:val="21"/>
          <w:lang w:bidi="he-IL"/>
        </w:rPr>
        <w:t>d e</w:t>
      </w:r>
      <w:r w:rsidRPr="00FE327F">
        <w:rPr>
          <w:rFonts w:ascii="Times New Roman" w:eastAsia="Times New Roman" w:hAnsi="Times New Roman" w:cs="Times New Roman"/>
          <w:color w:val="161719"/>
          <w:sz w:val="22"/>
          <w:szCs w:val="21"/>
          <w:lang w:bidi="he-IL"/>
        </w:rPr>
        <w:t>x</w:t>
      </w:r>
      <w:r w:rsidRPr="00FE327F">
        <w:rPr>
          <w:rFonts w:ascii="Times New Roman" w:eastAsia="Times New Roman" w:hAnsi="Times New Roman" w:cs="Times New Roman"/>
          <w:color w:val="000003"/>
          <w:sz w:val="22"/>
          <w:szCs w:val="21"/>
          <w:lang w:bidi="he-IL"/>
        </w:rPr>
        <w:t>cept in those c</w:t>
      </w:r>
      <w:r w:rsidRPr="00FE327F">
        <w:rPr>
          <w:rFonts w:ascii="Times New Roman" w:eastAsia="Times New Roman" w:hAnsi="Times New Roman" w:cs="Times New Roman"/>
          <w:color w:val="161719"/>
          <w:sz w:val="22"/>
          <w:szCs w:val="21"/>
          <w:lang w:bidi="he-IL"/>
        </w:rPr>
        <w:t>ases t</w:t>
      </w:r>
      <w:r w:rsidRPr="00FE327F">
        <w:rPr>
          <w:rFonts w:ascii="Times New Roman" w:eastAsia="Times New Roman" w:hAnsi="Times New Roman" w:cs="Times New Roman"/>
          <w:color w:val="000003"/>
          <w:sz w:val="22"/>
          <w:szCs w:val="21"/>
          <w:lang w:bidi="he-IL"/>
        </w:rPr>
        <w:t>h</w:t>
      </w:r>
      <w:r w:rsidRPr="00FE327F">
        <w:rPr>
          <w:rFonts w:ascii="Times New Roman" w:eastAsia="Times New Roman" w:hAnsi="Times New Roman" w:cs="Times New Roman"/>
          <w:color w:val="161719"/>
          <w:sz w:val="22"/>
          <w:szCs w:val="21"/>
          <w:lang w:bidi="he-IL"/>
        </w:rPr>
        <w:t>at a</w:t>
      </w:r>
      <w:r w:rsidRPr="00FE327F">
        <w:rPr>
          <w:rFonts w:ascii="Times New Roman" w:eastAsia="Times New Roman" w:hAnsi="Times New Roman" w:cs="Times New Roman"/>
          <w:color w:val="000003"/>
          <w:sz w:val="22"/>
          <w:szCs w:val="21"/>
          <w:lang w:bidi="he-IL"/>
        </w:rPr>
        <w:t>re in keep</w:t>
      </w:r>
      <w:r w:rsidRPr="00FE327F">
        <w:rPr>
          <w:rFonts w:ascii="Times New Roman" w:eastAsia="Times New Roman" w:hAnsi="Times New Roman" w:cs="Times New Roman"/>
          <w:color w:val="161719"/>
          <w:sz w:val="22"/>
          <w:szCs w:val="21"/>
          <w:lang w:bidi="he-IL"/>
        </w:rPr>
        <w:t>i</w:t>
      </w:r>
      <w:r w:rsidRPr="00FE327F">
        <w:rPr>
          <w:rFonts w:ascii="Times New Roman" w:eastAsia="Times New Roman" w:hAnsi="Times New Roman" w:cs="Times New Roman"/>
          <w:color w:val="000003"/>
          <w:sz w:val="22"/>
          <w:szCs w:val="21"/>
          <w:lang w:bidi="he-IL"/>
        </w:rPr>
        <w:t xml:space="preserve">ng </w:t>
      </w:r>
      <w:r w:rsidRPr="00FE327F">
        <w:rPr>
          <w:rFonts w:ascii="Times New Roman" w:eastAsia="Times New Roman" w:hAnsi="Times New Roman" w:cs="Times New Roman"/>
          <w:color w:val="161719"/>
          <w:sz w:val="22"/>
          <w:szCs w:val="21"/>
          <w:lang w:bidi="he-IL"/>
        </w:rPr>
        <w:t>w</w:t>
      </w:r>
      <w:r w:rsidRPr="00FE327F">
        <w:rPr>
          <w:rFonts w:ascii="Times New Roman" w:eastAsia="Times New Roman" w:hAnsi="Times New Roman" w:cs="Times New Roman"/>
          <w:color w:val="000003"/>
          <w:sz w:val="22"/>
          <w:szCs w:val="21"/>
          <w:lang w:bidi="he-IL"/>
        </w:rPr>
        <w:t>i</w:t>
      </w:r>
      <w:r w:rsidRPr="00FE327F">
        <w:rPr>
          <w:rFonts w:ascii="Times New Roman" w:eastAsia="Times New Roman" w:hAnsi="Times New Roman" w:cs="Times New Roman"/>
          <w:color w:val="161719"/>
          <w:sz w:val="22"/>
          <w:szCs w:val="21"/>
          <w:lang w:bidi="he-IL"/>
        </w:rPr>
        <w:t>t</w:t>
      </w:r>
      <w:r w:rsidRPr="00FE327F">
        <w:rPr>
          <w:rFonts w:ascii="Times New Roman" w:eastAsia="Times New Roman" w:hAnsi="Times New Roman" w:cs="Times New Roman"/>
          <w:color w:val="000003"/>
          <w:sz w:val="22"/>
          <w:szCs w:val="21"/>
          <w:lang w:bidi="he-IL"/>
        </w:rPr>
        <w:t>h th</w:t>
      </w:r>
      <w:r w:rsidRPr="00FE327F">
        <w:rPr>
          <w:rFonts w:ascii="Times New Roman" w:eastAsia="Times New Roman" w:hAnsi="Times New Roman" w:cs="Times New Roman"/>
          <w:color w:val="161719"/>
          <w:sz w:val="22"/>
          <w:szCs w:val="21"/>
          <w:lang w:bidi="he-IL"/>
        </w:rPr>
        <w:t xml:space="preserve">e </w:t>
      </w:r>
      <w:r w:rsidRPr="00FE327F">
        <w:rPr>
          <w:rFonts w:ascii="Times New Roman" w:eastAsia="Times New Roman" w:hAnsi="Times New Roman" w:cs="Times New Roman"/>
          <w:color w:val="000003"/>
          <w:sz w:val="22"/>
          <w:szCs w:val="21"/>
          <w:lang w:bidi="he-IL"/>
        </w:rPr>
        <w:t>l</w:t>
      </w:r>
      <w:r w:rsidRPr="00FE327F">
        <w:rPr>
          <w:rFonts w:ascii="Times New Roman" w:eastAsia="Times New Roman" w:hAnsi="Times New Roman" w:cs="Times New Roman"/>
          <w:color w:val="161719"/>
          <w:sz w:val="22"/>
          <w:szCs w:val="21"/>
          <w:lang w:bidi="he-IL"/>
        </w:rPr>
        <w:t xml:space="preserve">aw. </w:t>
      </w:r>
    </w:p>
    <w:p w14:paraId="25A2206B" w14:textId="6A8E0FAE" w:rsidR="00FE327F" w:rsidRPr="00FE327F" w:rsidRDefault="00FE327F" w:rsidP="00FE327F">
      <w:pPr>
        <w:widowControl w:val="0"/>
        <w:autoSpaceDE w:val="0"/>
        <w:autoSpaceDN w:val="0"/>
        <w:adjustRightInd w:val="0"/>
        <w:spacing w:before="249" w:line="268" w:lineRule="exact"/>
        <w:ind w:right="87"/>
        <w:outlineLvl w:val="2"/>
        <w:rPr>
          <w:rFonts w:ascii="Times New Roman" w:eastAsia="Times New Roman" w:hAnsi="Times New Roman" w:cs="Times New Roman"/>
          <w:b/>
          <w:bCs/>
          <w:color w:val="C00000"/>
          <w:sz w:val="25"/>
          <w:szCs w:val="25"/>
          <w:lang w:bidi="he-IL"/>
        </w:rPr>
      </w:pPr>
      <w:bookmarkStart w:id="52" w:name="_Toc117786241"/>
      <w:r w:rsidRPr="00FE327F">
        <w:rPr>
          <w:rFonts w:ascii="Times New Roman" w:eastAsia="Times New Roman" w:hAnsi="Times New Roman" w:cs="Times New Roman"/>
          <w:b/>
          <w:bCs/>
          <w:color w:val="C00000"/>
          <w:sz w:val="25"/>
          <w:szCs w:val="25"/>
          <w:lang w:bidi="he-IL"/>
        </w:rPr>
        <w:t>Privacy Policy</w:t>
      </w:r>
      <w:bookmarkEnd w:id="52"/>
      <w:r w:rsidRPr="00FE327F">
        <w:rPr>
          <w:rFonts w:ascii="Times New Roman" w:eastAsia="Times New Roman" w:hAnsi="Times New Roman" w:cs="Times New Roman"/>
          <w:b/>
          <w:bCs/>
          <w:color w:val="C00000"/>
          <w:sz w:val="25"/>
          <w:szCs w:val="25"/>
          <w:lang w:bidi="he-IL"/>
        </w:rPr>
        <w:t xml:space="preserve"> </w:t>
      </w:r>
    </w:p>
    <w:p w14:paraId="57C2803D" w14:textId="77777777" w:rsidR="00FE327F" w:rsidRPr="00FE327F" w:rsidRDefault="00FE327F" w:rsidP="00FE327F">
      <w:pPr>
        <w:widowControl w:val="0"/>
        <w:autoSpaceDE w:val="0"/>
        <w:autoSpaceDN w:val="0"/>
        <w:adjustRightInd w:val="0"/>
        <w:spacing w:before="4" w:line="264" w:lineRule="exact"/>
        <w:ind w:left="4" w:right="571"/>
        <w:rPr>
          <w:rFonts w:ascii="Times New Roman" w:eastAsia="Times New Roman" w:hAnsi="Times New Roman" w:cs="Times New Roman"/>
          <w:color w:val="000003"/>
          <w:sz w:val="21"/>
          <w:szCs w:val="21"/>
          <w:lang w:bidi="he-IL"/>
        </w:rPr>
      </w:pPr>
      <w:r w:rsidRPr="00FE327F">
        <w:rPr>
          <w:rFonts w:ascii="Times New Roman" w:eastAsia="Times New Roman" w:hAnsi="Times New Roman" w:cs="Times New Roman"/>
          <w:color w:val="000003"/>
          <w:sz w:val="22"/>
          <w:szCs w:val="21"/>
          <w:lang w:bidi="he-IL"/>
        </w:rPr>
        <w:t>Indiana We</w:t>
      </w:r>
      <w:r w:rsidRPr="00FE327F">
        <w:rPr>
          <w:rFonts w:ascii="Times New Roman" w:eastAsia="Times New Roman" w:hAnsi="Times New Roman" w:cs="Times New Roman"/>
          <w:color w:val="161719"/>
          <w:sz w:val="22"/>
          <w:szCs w:val="21"/>
          <w:lang w:bidi="he-IL"/>
        </w:rPr>
        <w:t>s</w:t>
      </w:r>
      <w:r w:rsidRPr="00FE327F">
        <w:rPr>
          <w:rFonts w:ascii="Times New Roman" w:eastAsia="Times New Roman" w:hAnsi="Times New Roman" w:cs="Times New Roman"/>
          <w:color w:val="000003"/>
          <w:sz w:val="22"/>
          <w:szCs w:val="21"/>
          <w:lang w:bidi="he-IL"/>
        </w:rPr>
        <w:t>l</w:t>
      </w:r>
      <w:r w:rsidRPr="00FE327F">
        <w:rPr>
          <w:rFonts w:ascii="Times New Roman" w:eastAsia="Times New Roman" w:hAnsi="Times New Roman" w:cs="Times New Roman"/>
          <w:color w:val="161719"/>
          <w:sz w:val="22"/>
          <w:szCs w:val="21"/>
          <w:lang w:bidi="he-IL"/>
        </w:rPr>
        <w:t>eya</w:t>
      </w:r>
      <w:r w:rsidRPr="00FE327F">
        <w:rPr>
          <w:rFonts w:ascii="Times New Roman" w:eastAsia="Times New Roman" w:hAnsi="Times New Roman" w:cs="Times New Roman"/>
          <w:color w:val="000003"/>
          <w:sz w:val="22"/>
          <w:szCs w:val="21"/>
          <w:lang w:bidi="he-IL"/>
        </w:rPr>
        <w:t xml:space="preserve">n </w:t>
      </w:r>
      <w:r w:rsidRPr="00FE327F">
        <w:rPr>
          <w:rFonts w:ascii="Times New Roman" w:eastAsia="Times New Roman" w:hAnsi="Times New Roman" w:cs="Times New Roman"/>
          <w:color w:val="161719"/>
          <w:sz w:val="22"/>
          <w:szCs w:val="21"/>
          <w:lang w:bidi="he-IL"/>
        </w:rPr>
        <w:t>U</w:t>
      </w:r>
      <w:r w:rsidRPr="00FE327F">
        <w:rPr>
          <w:rFonts w:ascii="Times New Roman" w:eastAsia="Times New Roman" w:hAnsi="Times New Roman" w:cs="Times New Roman"/>
          <w:color w:val="000003"/>
          <w:sz w:val="22"/>
          <w:szCs w:val="21"/>
          <w:lang w:bidi="he-IL"/>
        </w:rPr>
        <w:t>niver</w:t>
      </w:r>
      <w:r w:rsidRPr="00FE327F">
        <w:rPr>
          <w:rFonts w:ascii="Times New Roman" w:eastAsia="Times New Roman" w:hAnsi="Times New Roman" w:cs="Times New Roman"/>
          <w:color w:val="161719"/>
          <w:sz w:val="22"/>
          <w:szCs w:val="21"/>
          <w:lang w:bidi="he-IL"/>
        </w:rPr>
        <w:t>s</w:t>
      </w:r>
      <w:r w:rsidRPr="00FE327F">
        <w:rPr>
          <w:rFonts w:ascii="Times New Roman" w:eastAsia="Times New Roman" w:hAnsi="Times New Roman" w:cs="Times New Roman"/>
          <w:color w:val="000003"/>
          <w:sz w:val="22"/>
          <w:szCs w:val="21"/>
          <w:lang w:bidi="he-IL"/>
        </w:rPr>
        <w:t>ity considers th</w:t>
      </w:r>
      <w:r w:rsidRPr="00FE327F">
        <w:rPr>
          <w:rFonts w:ascii="Times New Roman" w:eastAsia="Times New Roman" w:hAnsi="Times New Roman" w:cs="Times New Roman"/>
          <w:color w:val="161719"/>
          <w:sz w:val="22"/>
          <w:szCs w:val="21"/>
          <w:lang w:bidi="he-IL"/>
        </w:rPr>
        <w:t xml:space="preserve">e </w:t>
      </w:r>
      <w:r w:rsidRPr="00FE327F">
        <w:rPr>
          <w:rFonts w:ascii="Times New Roman" w:eastAsia="Times New Roman" w:hAnsi="Times New Roman" w:cs="Times New Roman"/>
          <w:color w:val="000003"/>
          <w:sz w:val="22"/>
          <w:szCs w:val="21"/>
          <w:lang w:bidi="he-IL"/>
        </w:rPr>
        <w:t>priv</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cy of your p</w:t>
      </w:r>
      <w:r w:rsidRPr="00FE327F">
        <w:rPr>
          <w:rFonts w:ascii="Times New Roman" w:eastAsia="Times New Roman" w:hAnsi="Times New Roman" w:cs="Times New Roman"/>
          <w:color w:val="161719"/>
          <w:sz w:val="22"/>
          <w:szCs w:val="21"/>
          <w:lang w:bidi="he-IL"/>
        </w:rPr>
        <w:t>e</w:t>
      </w:r>
      <w:r w:rsidRPr="00FE327F">
        <w:rPr>
          <w:rFonts w:ascii="Times New Roman" w:eastAsia="Times New Roman" w:hAnsi="Times New Roman" w:cs="Times New Roman"/>
          <w:color w:val="000003"/>
          <w:sz w:val="22"/>
          <w:szCs w:val="21"/>
          <w:lang w:bidi="he-IL"/>
        </w:rPr>
        <w:t>r</w:t>
      </w:r>
      <w:r w:rsidRPr="00FE327F">
        <w:rPr>
          <w:rFonts w:ascii="Times New Roman" w:eastAsia="Times New Roman" w:hAnsi="Times New Roman" w:cs="Times New Roman"/>
          <w:color w:val="161719"/>
          <w:sz w:val="22"/>
          <w:szCs w:val="21"/>
          <w:lang w:bidi="he-IL"/>
        </w:rPr>
        <w:t>s</w:t>
      </w:r>
      <w:r w:rsidRPr="00FE327F">
        <w:rPr>
          <w:rFonts w:ascii="Times New Roman" w:eastAsia="Times New Roman" w:hAnsi="Times New Roman" w:cs="Times New Roman"/>
          <w:color w:val="000003"/>
          <w:sz w:val="22"/>
          <w:szCs w:val="21"/>
          <w:lang w:bidi="he-IL"/>
        </w:rPr>
        <w:t>on</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l in</w:t>
      </w:r>
      <w:r w:rsidRPr="00FE327F">
        <w:rPr>
          <w:rFonts w:ascii="Times New Roman" w:eastAsia="Times New Roman" w:hAnsi="Times New Roman" w:cs="Times New Roman"/>
          <w:color w:val="161719"/>
          <w:sz w:val="22"/>
          <w:szCs w:val="21"/>
          <w:lang w:bidi="he-IL"/>
        </w:rPr>
        <w:t>fo</w:t>
      </w:r>
      <w:r w:rsidRPr="00FE327F">
        <w:rPr>
          <w:rFonts w:ascii="Times New Roman" w:eastAsia="Times New Roman" w:hAnsi="Times New Roman" w:cs="Times New Roman"/>
          <w:color w:val="000003"/>
          <w:sz w:val="22"/>
          <w:szCs w:val="21"/>
          <w:lang w:bidi="he-IL"/>
        </w:rPr>
        <w:t>rm</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tio</w:t>
      </w:r>
      <w:r w:rsidRPr="00FE327F">
        <w:rPr>
          <w:rFonts w:ascii="Times New Roman" w:eastAsia="Times New Roman" w:hAnsi="Times New Roman" w:cs="Times New Roman"/>
          <w:color w:val="161719"/>
          <w:sz w:val="22"/>
          <w:szCs w:val="21"/>
          <w:lang w:bidi="he-IL"/>
        </w:rPr>
        <w:t xml:space="preserve">n a </w:t>
      </w:r>
      <w:r w:rsidRPr="00FE327F">
        <w:rPr>
          <w:rFonts w:ascii="Times New Roman" w:eastAsia="Times New Roman" w:hAnsi="Times New Roman" w:cs="Times New Roman"/>
          <w:color w:val="000003"/>
          <w:sz w:val="22"/>
          <w:szCs w:val="21"/>
          <w:lang w:bidi="he-IL"/>
        </w:rPr>
        <w:t>ve</w:t>
      </w:r>
      <w:r w:rsidRPr="00FE327F">
        <w:rPr>
          <w:rFonts w:ascii="Times New Roman" w:eastAsia="Times New Roman" w:hAnsi="Times New Roman" w:cs="Times New Roman"/>
          <w:color w:val="161719"/>
          <w:sz w:val="22"/>
          <w:szCs w:val="21"/>
          <w:lang w:bidi="he-IL"/>
        </w:rPr>
        <w:t>ry se</w:t>
      </w:r>
      <w:r w:rsidRPr="00FE327F">
        <w:rPr>
          <w:rFonts w:ascii="Times New Roman" w:eastAsia="Times New Roman" w:hAnsi="Times New Roman" w:cs="Times New Roman"/>
          <w:color w:val="000003"/>
          <w:sz w:val="22"/>
          <w:szCs w:val="21"/>
          <w:lang w:bidi="he-IL"/>
        </w:rPr>
        <w:t>riou</w:t>
      </w:r>
      <w:r w:rsidRPr="00FE327F">
        <w:rPr>
          <w:rFonts w:ascii="Times New Roman" w:eastAsia="Times New Roman" w:hAnsi="Times New Roman" w:cs="Times New Roman"/>
          <w:color w:val="161719"/>
          <w:sz w:val="22"/>
          <w:szCs w:val="21"/>
          <w:lang w:bidi="he-IL"/>
        </w:rPr>
        <w:t xml:space="preserve">s </w:t>
      </w:r>
      <w:r w:rsidRPr="00FE327F">
        <w:rPr>
          <w:rFonts w:ascii="Times New Roman" w:eastAsia="Times New Roman" w:hAnsi="Times New Roman" w:cs="Times New Roman"/>
          <w:color w:val="000003"/>
          <w:sz w:val="22"/>
          <w:szCs w:val="21"/>
          <w:lang w:bidi="he-IL"/>
        </w:rPr>
        <w:t>ma</w:t>
      </w:r>
      <w:r w:rsidRPr="00FE327F">
        <w:rPr>
          <w:rFonts w:ascii="Times New Roman" w:eastAsia="Times New Roman" w:hAnsi="Times New Roman" w:cs="Times New Roman"/>
          <w:color w:val="161719"/>
          <w:sz w:val="22"/>
          <w:szCs w:val="21"/>
          <w:lang w:bidi="he-IL"/>
        </w:rPr>
        <w:t>t</w:t>
      </w:r>
      <w:r w:rsidRPr="00FE327F">
        <w:rPr>
          <w:rFonts w:ascii="Times New Roman" w:eastAsia="Times New Roman" w:hAnsi="Times New Roman" w:cs="Times New Roman"/>
          <w:color w:val="000003"/>
          <w:sz w:val="22"/>
          <w:szCs w:val="21"/>
          <w:lang w:bidi="he-IL"/>
        </w:rPr>
        <w:t>ter</w:t>
      </w:r>
      <w:r w:rsidRPr="00FE327F">
        <w:rPr>
          <w:rFonts w:ascii="Times New Roman" w:eastAsia="Times New Roman" w:hAnsi="Times New Roman" w:cs="Times New Roman"/>
          <w:color w:val="000000"/>
          <w:sz w:val="22"/>
          <w:szCs w:val="21"/>
          <w:lang w:bidi="he-IL"/>
        </w:rPr>
        <w:t xml:space="preserve">. </w:t>
      </w:r>
      <w:r w:rsidRPr="00FE327F">
        <w:rPr>
          <w:rFonts w:ascii="Times New Roman" w:eastAsia="Times New Roman" w:hAnsi="Times New Roman" w:cs="Times New Roman"/>
          <w:color w:val="000003"/>
          <w:sz w:val="22"/>
          <w:szCs w:val="21"/>
          <w:lang w:bidi="he-IL"/>
        </w:rPr>
        <w:t>A</w:t>
      </w:r>
      <w:r w:rsidRPr="00FE327F">
        <w:rPr>
          <w:rFonts w:ascii="Times New Roman" w:eastAsia="Times New Roman" w:hAnsi="Times New Roman" w:cs="Times New Roman"/>
          <w:color w:val="161719"/>
          <w:sz w:val="22"/>
          <w:szCs w:val="21"/>
          <w:lang w:bidi="he-IL"/>
        </w:rPr>
        <w:t>s s</w:t>
      </w:r>
      <w:r w:rsidRPr="00FE327F">
        <w:rPr>
          <w:rFonts w:ascii="Times New Roman" w:eastAsia="Times New Roman" w:hAnsi="Times New Roman" w:cs="Times New Roman"/>
          <w:color w:val="000003"/>
          <w:sz w:val="22"/>
          <w:szCs w:val="21"/>
          <w:lang w:bidi="he-IL"/>
        </w:rPr>
        <w:t>u</w:t>
      </w:r>
      <w:r w:rsidRPr="00FE327F">
        <w:rPr>
          <w:rFonts w:ascii="Times New Roman" w:eastAsia="Times New Roman" w:hAnsi="Times New Roman" w:cs="Times New Roman"/>
          <w:color w:val="161719"/>
          <w:sz w:val="22"/>
          <w:szCs w:val="21"/>
          <w:lang w:bidi="he-IL"/>
        </w:rPr>
        <w:t>c</w:t>
      </w:r>
      <w:r w:rsidRPr="00FE327F">
        <w:rPr>
          <w:rFonts w:ascii="Times New Roman" w:eastAsia="Times New Roman" w:hAnsi="Times New Roman" w:cs="Times New Roman"/>
          <w:color w:val="000003"/>
          <w:sz w:val="22"/>
          <w:szCs w:val="21"/>
          <w:lang w:bidi="he-IL"/>
        </w:rPr>
        <w:t>h w</w:t>
      </w:r>
      <w:r w:rsidRPr="00FE327F">
        <w:rPr>
          <w:rFonts w:ascii="Times New Roman" w:eastAsia="Times New Roman" w:hAnsi="Times New Roman" w:cs="Times New Roman"/>
          <w:color w:val="161719"/>
          <w:sz w:val="22"/>
          <w:szCs w:val="21"/>
          <w:lang w:bidi="he-IL"/>
        </w:rPr>
        <w:t xml:space="preserve">e </w:t>
      </w:r>
      <w:r w:rsidRPr="00FE327F">
        <w:rPr>
          <w:rFonts w:ascii="Times New Roman" w:eastAsia="Times New Roman" w:hAnsi="Times New Roman" w:cs="Times New Roman"/>
          <w:color w:val="000003"/>
          <w:sz w:val="22"/>
          <w:szCs w:val="21"/>
          <w:lang w:bidi="he-IL"/>
        </w:rPr>
        <w:t>c</w:t>
      </w:r>
      <w:r w:rsidRPr="00FE327F">
        <w:rPr>
          <w:rFonts w:ascii="Times New Roman" w:eastAsia="Times New Roman" w:hAnsi="Times New Roman" w:cs="Times New Roman"/>
          <w:color w:val="161719"/>
          <w:sz w:val="22"/>
          <w:szCs w:val="21"/>
          <w:lang w:bidi="he-IL"/>
        </w:rPr>
        <w:t>o</w:t>
      </w:r>
      <w:r w:rsidRPr="00FE327F">
        <w:rPr>
          <w:rFonts w:ascii="Times New Roman" w:eastAsia="Times New Roman" w:hAnsi="Times New Roman" w:cs="Times New Roman"/>
          <w:color w:val="000003"/>
          <w:sz w:val="22"/>
          <w:szCs w:val="21"/>
          <w:lang w:bidi="he-IL"/>
        </w:rPr>
        <w:t xml:space="preserve">mply with all </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ppli</w:t>
      </w:r>
      <w:r w:rsidRPr="00FE327F">
        <w:rPr>
          <w:rFonts w:ascii="Times New Roman" w:eastAsia="Times New Roman" w:hAnsi="Times New Roman" w:cs="Times New Roman"/>
          <w:color w:val="161719"/>
          <w:sz w:val="22"/>
          <w:szCs w:val="21"/>
          <w:lang w:bidi="he-IL"/>
        </w:rPr>
        <w:t>ca</w:t>
      </w:r>
      <w:r w:rsidRPr="00FE327F">
        <w:rPr>
          <w:rFonts w:ascii="Times New Roman" w:eastAsia="Times New Roman" w:hAnsi="Times New Roman" w:cs="Times New Roman"/>
          <w:color w:val="000003"/>
          <w:sz w:val="22"/>
          <w:szCs w:val="21"/>
          <w:lang w:bidi="he-IL"/>
        </w:rPr>
        <w:t>bl</w:t>
      </w:r>
      <w:r w:rsidRPr="00FE327F">
        <w:rPr>
          <w:rFonts w:ascii="Times New Roman" w:eastAsia="Times New Roman" w:hAnsi="Times New Roman" w:cs="Times New Roman"/>
          <w:color w:val="161719"/>
          <w:sz w:val="22"/>
          <w:szCs w:val="21"/>
          <w:lang w:bidi="he-IL"/>
        </w:rPr>
        <w:t xml:space="preserve">e </w:t>
      </w:r>
      <w:r w:rsidRPr="00FE327F">
        <w:rPr>
          <w:rFonts w:ascii="Times New Roman" w:eastAsia="Times New Roman" w:hAnsi="Times New Roman" w:cs="Times New Roman"/>
          <w:color w:val="000003"/>
          <w:sz w:val="22"/>
          <w:szCs w:val="21"/>
          <w:lang w:bidi="he-IL"/>
        </w:rPr>
        <w:t>l</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ws reg</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rdin</w:t>
      </w:r>
      <w:r w:rsidRPr="00FE327F">
        <w:rPr>
          <w:rFonts w:ascii="Times New Roman" w:eastAsia="Times New Roman" w:hAnsi="Times New Roman" w:cs="Times New Roman"/>
          <w:color w:val="161719"/>
          <w:sz w:val="22"/>
          <w:szCs w:val="21"/>
          <w:lang w:bidi="he-IL"/>
        </w:rPr>
        <w:t>g s</w:t>
      </w:r>
      <w:r w:rsidRPr="00FE327F">
        <w:rPr>
          <w:rFonts w:ascii="Times New Roman" w:eastAsia="Times New Roman" w:hAnsi="Times New Roman" w:cs="Times New Roman"/>
          <w:color w:val="000003"/>
          <w:sz w:val="22"/>
          <w:szCs w:val="21"/>
          <w:lang w:bidi="he-IL"/>
        </w:rPr>
        <w:t>uch inform</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tion</w:t>
      </w:r>
      <w:r w:rsidRPr="00FE327F">
        <w:rPr>
          <w:rFonts w:ascii="Times New Roman" w:eastAsia="Times New Roman" w:hAnsi="Times New Roman" w:cs="Times New Roman"/>
          <w:color w:val="000000"/>
          <w:sz w:val="22"/>
          <w:szCs w:val="21"/>
          <w:lang w:bidi="he-IL"/>
        </w:rPr>
        <w:t xml:space="preserve">. </w:t>
      </w:r>
      <w:r w:rsidRPr="00FE327F">
        <w:rPr>
          <w:rFonts w:ascii="Times New Roman" w:eastAsia="Times New Roman" w:hAnsi="Times New Roman" w:cs="Times New Roman"/>
          <w:color w:val="000003"/>
          <w:sz w:val="22"/>
          <w:szCs w:val="21"/>
          <w:lang w:bidi="he-IL"/>
        </w:rPr>
        <w:t>IWU'</w:t>
      </w:r>
      <w:r w:rsidRPr="00FE327F">
        <w:rPr>
          <w:rFonts w:ascii="Times New Roman" w:eastAsia="Times New Roman" w:hAnsi="Times New Roman" w:cs="Times New Roman"/>
          <w:color w:val="161719"/>
          <w:sz w:val="22"/>
          <w:szCs w:val="21"/>
          <w:lang w:bidi="he-IL"/>
        </w:rPr>
        <w:t xml:space="preserve">s </w:t>
      </w:r>
      <w:r w:rsidRPr="00FE327F">
        <w:rPr>
          <w:rFonts w:ascii="Times New Roman" w:eastAsia="Times New Roman" w:hAnsi="Times New Roman" w:cs="Times New Roman"/>
          <w:color w:val="000003"/>
          <w:sz w:val="22"/>
          <w:szCs w:val="21"/>
          <w:lang w:bidi="he-IL"/>
        </w:rPr>
        <w:t>Pri</w:t>
      </w:r>
      <w:r w:rsidRPr="00FE327F">
        <w:rPr>
          <w:rFonts w:ascii="Times New Roman" w:eastAsia="Times New Roman" w:hAnsi="Times New Roman" w:cs="Times New Roman"/>
          <w:color w:val="161719"/>
          <w:sz w:val="22"/>
          <w:szCs w:val="21"/>
          <w:lang w:bidi="he-IL"/>
        </w:rPr>
        <w:t xml:space="preserve">vacy </w:t>
      </w:r>
      <w:r w:rsidRPr="00FE327F">
        <w:rPr>
          <w:rFonts w:ascii="Times New Roman" w:eastAsia="Times New Roman" w:hAnsi="Times New Roman" w:cs="Times New Roman"/>
          <w:color w:val="000003"/>
          <w:sz w:val="22"/>
          <w:szCs w:val="21"/>
          <w:lang w:bidi="he-IL"/>
        </w:rPr>
        <w:t>Polic</w:t>
      </w:r>
      <w:r w:rsidRPr="00FE327F">
        <w:rPr>
          <w:rFonts w:ascii="Times New Roman" w:eastAsia="Times New Roman" w:hAnsi="Times New Roman" w:cs="Times New Roman"/>
          <w:color w:val="161719"/>
          <w:sz w:val="22"/>
          <w:szCs w:val="21"/>
          <w:lang w:bidi="he-IL"/>
        </w:rPr>
        <w:t xml:space="preserve">y </w:t>
      </w:r>
      <w:r w:rsidRPr="00FE327F">
        <w:rPr>
          <w:rFonts w:ascii="Times New Roman" w:eastAsia="Times New Roman" w:hAnsi="Times New Roman" w:cs="Times New Roman"/>
          <w:color w:val="000003"/>
          <w:sz w:val="22"/>
          <w:szCs w:val="21"/>
          <w:lang w:bidi="he-IL"/>
        </w:rPr>
        <w:t>m</w:t>
      </w:r>
      <w:r w:rsidRPr="00FE327F">
        <w:rPr>
          <w:rFonts w:ascii="Times New Roman" w:eastAsia="Times New Roman" w:hAnsi="Times New Roman" w:cs="Times New Roman"/>
          <w:color w:val="161719"/>
          <w:sz w:val="22"/>
          <w:szCs w:val="21"/>
          <w:lang w:bidi="he-IL"/>
        </w:rPr>
        <w:t xml:space="preserve">ay </w:t>
      </w:r>
      <w:r w:rsidRPr="00FE327F">
        <w:rPr>
          <w:rFonts w:ascii="Times New Roman" w:eastAsia="Times New Roman" w:hAnsi="Times New Roman" w:cs="Times New Roman"/>
          <w:color w:val="000003"/>
          <w:sz w:val="22"/>
          <w:szCs w:val="21"/>
          <w:lang w:bidi="he-IL"/>
        </w:rPr>
        <w:t>b</w:t>
      </w:r>
      <w:r w:rsidRPr="00FE327F">
        <w:rPr>
          <w:rFonts w:ascii="Times New Roman" w:eastAsia="Times New Roman" w:hAnsi="Times New Roman" w:cs="Times New Roman"/>
          <w:color w:val="161719"/>
          <w:sz w:val="22"/>
          <w:szCs w:val="21"/>
          <w:lang w:bidi="he-IL"/>
        </w:rPr>
        <w:t>e access</w:t>
      </w:r>
      <w:r w:rsidRPr="00FE327F">
        <w:rPr>
          <w:rFonts w:ascii="Times New Roman" w:eastAsia="Times New Roman" w:hAnsi="Times New Roman" w:cs="Times New Roman"/>
          <w:color w:val="000003"/>
          <w:sz w:val="22"/>
          <w:szCs w:val="21"/>
          <w:lang w:bidi="he-IL"/>
        </w:rPr>
        <w:t xml:space="preserve">ed </w:t>
      </w:r>
      <w:r w:rsidRPr="00FE327F">
        <w:rPr>
          <w:rFonts w:ascii="Times New Roman" w:eastAsia="Times New Roman" w:hAnsi="Times New Roman" w:cs="Times New Roman"/>
          <w:color w:val="161719"/>
          <w:sz w:val="22"/>
          <w:szCs w:val="21"/>
          <w:lang w:bidi="he-IL"/>
        </w:rPr>
        <w:t>a</w:t>
      </w:r>
      <w:r w:rsidRPr="00FE327F">
        <w:rPr>
          <w:rFonts w:ascii="Times New Roman" w:eastAsia="Times New Roman" w:hAnsi="Times New Roman" w:cs="Times New Roman"/>
          <w:color w:val="000003"/>
          <w:sz w:val="22"/>
          <w:szCs w:val="21"/>
          <w:lang w:bidi="he-IL"/>
        </w:rPr>
        <w:t xml:space="preserve">t </w:t>
      </w:r>
      <w:hyperlink r:id="rId96" w:history="1">
        <w:r w:rsidRPr="00FE327F">
          <w:rPr>
            <w:rFonts w:ascii="Times New Roman" w:eastAsia="Times New Roman" w:hAnsi="Times New Roman" w:cs="Times New Roman"/>
            <w:color w:val="000003"/>
            <w:sz w:val="22"/>
            <w:szCs w:val="21"/>
            <w:u w:val="single"/>
            <w:lang w:bidi="he-IL"/>
          </w:rPr>
          <w:t>http:</w:t>
        </w:r>
        <w:r w:rsidRPr="00FE327F">
          <w:rPr>
            <w:rFonts w:ascii="Times New Roman" w:eastAsia="Times New Roman" w:hAnsi="Times New Roman" w:cs="Times New Roman"/>
            <w:color w:val="161719"/>
            <w:sz w:val="22"/>
            <w:szCs w:val="21"/>
            <w:u w:val="single"/>
            <w:lang w:bidi="he-IL"/>
          </w:rPr>
          <w:t>//www</w:t>
        </w:r>
        <w:r w:rsidRPr="00FE327F">
          <w:rPr>
            <w:rFonts w:ascii="Times New Roman" w:eastAsia="Times New Roman" w:hAnsi="Times New Roman" w:cs="Times New Roman"/>
            <w:color w:val="000003"/>
            <w:sz w:val="22"/>
            <w:szCs w:val="21"/>
            <w:u w:val="single"/>
            <w:lang w:bidi="he-IL"/>
          </w:rPr>
          <w:t>.ind</w:t>
        </w:r>
        <w:r w:rsidRPr="00FE327F">
          <w:rPr>
            <w:rFonts w:ascii="Times New Roman" w:eastAsia="Times New Roman" w:hAnsi="Times New Roman" w:cs="Times New Roman"/>
            <w:color w:val="161719"/>
            <w:sz w:val="22"/>
            <w:szCs w:val="21"/>
            <w:u w:val="single"/>
            <w:lang w:bidi="he-IL"/>
          </w:rPr>
          <w:t>w</w:t>
        </w:r>
        <w:r w:rsidRPr="00FE327F">
          <w:rPr>
            <w:rFonts w:ascii="Times New Roman" w:eastAsia="Times New Roman" w:hAnsi="Times New Roman" w:cs="Times New Roman"/>
            <w:color w:val="000003"/>
            <w:sz w:val="22"/>
            <w:szCs w:val="21"/>
            <w:u w:val="single"/>
            <w:lang w:bidi="he-IL"/>
          </w:rPr>
          <w:t>e</w:t>
        </w:r>
        <w:r w:rsidRPr="00FE327F">
          <w:rPr>
            <w:rFonts w:ascii="Times New Roman" w:eastAsia="Times New Roman" w:hAnsi="Times New Roman" w:cs="Times New Roman"/>
            <w:color w:val="161719"/>
            <w:sz w:val="22"/>
            <w:szCs w:val="21"/>
            <w:u w:val="single"/>
            <w:lang w:bidi="he-IL"/>
          </w:rPr>
          <w:t>s.</w:t>
        </w:r>
        <w:r w:rsidRPr="00FE327F">
          <w:rPr>
            <w:rFonts w:ascii="Times New Roman" w:eastAsia="Times New Roman" w:hAnsi="Times New Roman" w:cs="Times New Roman"/>
            <w:color w:val="000003"/>
            <w:sz w:val="22"/>
            <w:szCs w:val="21"/>
            <w:u w:val="single"/>
            <w:lang w:bidi="he-IL"/>
          </w:rPr>
          <w:t>edu</w:t>
        </w:r>
        <w:r w:rsidRPr="00FE327F">
          <w:rPr>
            <w:rFonts w:ascii="Times New Roman" w:eastAsia="Times New Roman" w:hAnsi="Times New Roman" w:cs="Times New Roman"/>
            <w:color w:val="434446"/>
            <w:sz w:val="22"/>
            <w:szCs w:val="21"/>
            <w:u w:val="single"/>
            <w:lang w:bidi="he-IL"/>
          </w:rPr>
          <w:t>/</w:t>
        </w:r>
        <w:r w:rsidRPr="00FE327F">
          <w:rPr>
            <w:rFonts w:ascii="Times New Roman" w:eastAsia="Times New Roman" w:hAnsi="Times New Roman" w:cs="Times New Roman"/>
            <w:color w:val="000003"/>
            <w:sz w:val="22"/>
            <w:szCs w:val="21"/>
            <w:u w:val="single"/>
            <w:lang w:bidi="he-IL"/>
          </w:rPr>
          <w:t>l</w:t>
        </w:r>
        <w:r w:rsidRPr="00FE327F">
          <w:rPr>
            <w:rFonts w:ascii="Times New Roman" w:eastAsia="Times New Roman" w:hAnsi="Times New Roman" w:cs="Times New Roman"/>
            <w:color w:val="161719"/>
            <w:sz w:val="22"/>
            <w:szCs w:val="21"/>
            <w:u w:val="single"/>
            <w:lang w:bidi="he-IL"/>
          </w:rPr>
          <w:t>eg</w:t>
        </w:r>
        <w:r w:rsidRPr="00FE327F">
          <w:rPr>
            <w:rFonts w:ascii="Times New Roman" w:eastAsia="Times New Roman" w:hAnsi="Times New Roman" w:cs="Times New Roman"/>
            <w:color w:val="000003"/>
            <w:sz w:val="22"/>
            <w:szCs w:val="21"/>
            <w:u w:val="single"/>
            <w:lang w:bidi="he-IL"/>
          </w:rPr>
          <w:t>al-n</w:t>
        </w:r>
        <w:r w:rsidRPr="00FE327F">
          <w:rPr>
            <w:rFonts w:ascii="Times New Roman" w:eastAsia="Times New Roman" w:hAnsi="Times New Roman" w:cs="Times New Roman"/>
            <w:color w:val="161719"/>
            <w:sz w:val="22"/>
            <w:szCs w:val="21"/>
            <w:u w:val="single"/>
            <w:lang w:bidi="he-IL"/>
          </w:rPr>
          <w:t>oti</w:t>
        </w:r>
        <w:r w:rsidRPr="00FE327F">
          <w:rPr>
            <w:rFonts w:ascii="Times New Roman" w:eastAsia="Times New Roman" w:hAnsi="Times New Roman" w:cs="Times New Roman"/>
            <w:color w:val="000003"/>
            <w:sz w:val="22"/>
            <w:szCs w:val="21"/>
            <w:u w:val="single"/>
            <w:lang w:bidi="he-IL"/>
          </w:rPr>
          <w:t>c</w:t>
        </w:r>
        <w:r w:rsidRPr="00FE327F">
          <w:rPr>
            <w:rFonts w:ascii="Times New Roman" w:eastAsia="Times New Roman" w:hAnsi="Times New Roman" w:cs="Times New Roman"/>
            <w:color w:val="161719"/>
            <w:sz w:val="22"/>
            <w:szCs w:val="21"/>
            <w:u w:val="single"/>
            <w:lang w:bidi="he-IL"/>
          </w:rPr>
          <w:t>es</w:t>
        </w:r>
        <w:r w:rsidRPr="00FE327F">
          <w:rPr>
            <w:rFonts w:ascii="Times New Roman" w:eastAsia="Times New Roman" w:hAnsi="Times New Roman" w:cs="Times New Roman"/>
            <w:color w:val="434446"/>
            <w:sz w:val="22"/>
            <w:szCs w:val="21"/>
            <w:u w:val="single"/>
            <w:lang w:bidi="he-IL"/>
          </w:rPr>
          <w:t>.</w:t>
        </w:r>
        <w:r w:rsidRPr="00FE327F">
          <w:rPr>
            <w:rFonts w:ascii="Times New Roman" w:eastAsia="Times New Roman" w:hAnsi="Times New Roman" w:cs="Times New Roman"/>
            <w:color w:val="000003"/>
            <w:sz w:val="22"/>
            <w:szCs w:val="21"/>
            <w:u w:val="single"/>
            <w:lang w:bidi="he-IL"/>
          </w:rPr>
          <w:t>h</w:t>
        </w:r>
        <w:r w:rsidRPr="00FE327F">
          <w:rPr>
            <w:rFonts w:ascii="Times New Roman" w:eastAsia="Times New Roman" w:hAnsi="Times New Roman" w:cs="Times New Roman"/>
            <w:color w:val="161719"/>
            <w:sz w:val="22"/>
            <w:szCs w:val="21"/>
            <w:u w:val="single"/>
            <w:lang w:bidi="he-IL"/>
          </w:rPr>
          <w:t>t</w:t>
        </w:r>
        <w:r w:rsidRPr="00FE327F">
          <w:rPr>
            <w:rFonts w:ascii="Times New Roman" w:eastAsia="Times New Roman" w:hAnsi="Times New Roman" w:cs="Times New Roman"/>
            <w:color w:val="000003"/>
            <w:sz w:val="22"/>
            <w:szCs w:val="21"/>
            <w:u w:val="single"/>
            <w:lang w:bidi="he-IL"/>
          </w:rPr>
          <w:t>m</w:t>
        </w:r>
        <w:r w:rsidRPr="00FE327F">
          <w:rPr>
            <w:rFonts w:ascii="Times New Roman" w:eastAsia="Times New Roman" w:hAnsi="Times New Roman" w:cs="Times New Roman"/>
            <w:color w:val="161719"/>
            <w:sz w:val="22"/>
            <w:szCs w:val="21"/>
            <w:u w:val="single"/>
            <w:lang w:bidi="he-IL"/>
          </w:rPr>
          <w:t>.</w:t>
        </w:r>
      </w:hyperlink>
      <w:r w:rsidRPr="00FE327F">
        <w:rPr>
          <w:rFonts w:ascii="Times New Roman" w:eastAsia="Times New Roman" w:hAnsi="Times New Roman" w:cs="Times New Roman"/>
          <w:color w:val="000003"/>
          <w:sz w:val="21"/>
          <w:szCs w:val="21"/>
          <w:lang w:bidi="he-IL"/>
        </w:rPr>
        <w:t xml:space="preserve"> </w:t>
      </w:r>
    </w:p>
    <w:p w14:paraId="5BBE760E" w14:textId="77777777" w:rsidR="00FE327F" w:rsidRPr="00FE327F" w:rsidRDefault="00FE327F" w:rsidP="00FE327F">
      <w:pPr>
        <w:spacing w:after="200"/>
        <w:rPr>
          <w:rFonts w:ascii="Times New Roman" w:eastAsia="Times New Roman" w:hAnsi="Times New Roman" w:cs="Times New Roman"/>
          <w:color w:val="000003"/>
          <w:sz w:val="21"/>
          <w:szCs w:val="21"/>
          <w:lang w:bidi="he-IL"/>
        </w:rPr>
      </w:pPr>
      <w:r w:rsidRPr="00FE327F">
        <w:rPr>
          <w:rFonts w:ascii="Calibri" w:eastAsia="Times New Roman" w:hAnsi="Calibri" w:cs="Times New Roman"/>
          <w:color w:val="000003"/>
          <w:sz w:val="21"/>
          <w:szCs w:val="21"/>
          <w:lang w:bidi="he-IL"/>
        </w:rPr>
        <w:br w:type="page"/>
      </w:r>
    </w:p>
    <w:p w14:paraId="3FCEDF8A" w14:textId="77777777" w:rsidR="00FE327F" w:rsidRPr="00FF6B11" w:rsidRDefault="00FE327F" w:rsidP="00FF6B11">
      <w:pPr>
        <w:widowControl w:val="0"/>
        <w:autoSpaceDE w:val="0"/>
        <w:autoSpaceDN w:val="0"/>
        <w:adjustRightInd w:val="0"/>
        <w:spacing w:before="628" w:line="268" w:lineRule="exact"/>
        <w:ind w:left="3623"/>
        <w:outlineLvl w:val="1"/>
        <w:rPr>
          <w:rFonts w:ascii="Times New Roman" w:eastAsia="Times New Roman" w:hAnsi="Times New Roman" w:cs="Times New Roman"/>
          <w:b/>
          <w:bCs/>
          <w:color w:val="FF0000"/>
          <w:sz w:val="25"/>
          <w:szCs w:val="25"/>
          <w:u w:val="single"/>
          <w:lang w:bidi="he-IL"/>
        </w:rPr>
      </w:pPr>
    </w:p>
    <w:p w14:paraId="6E3C7F7B" w14:textId="17C9416B" w:rsidR="00FF6B11" w:rsidRDefault="00FF6B11" w:rsidP="007B1DB2"/>
    <w:p w14:paraId="0EE5D6E6" w14:textId="77777777" w:rsidR="002357EE" w:rsidRPr="002357EE" w:rsidRDefault="002357EE" w:rsidP="002357EE">
      <w:pPr>
        <w:widowControl w:val="0"/>
        <w:autoSpaceDE w:val="0"/>
        <w:autoSpaceDN w:val="0"/>
        <w:adjustRightInd w:val="0"/>
        <w:spacing w:before="1228" w:line="1065" w:lineRule="exact"/>
        <w:ind w:right="90"/>
        <w:jc w:val="center"/>
        <w:rPr>
          <w:rFonts w:ascii="Times New Roman" w:eastAsia="Times New Roman" w:hAnsi="Times New Roman" w:cs="Times New Roman"/>
          <w:b/>
          <w:bCs/>
          <w:color w:val="C00000"/>
          <w:w w:val="110"/>
          <w:sz w:val="96"/>
          <w:szCs w:val="96"/>
        </w:rPr>
      </w:pPr>
      <w:r w:rsidRPr="002357EE">
        <w:rPr>
          <w:rFonts w:ascii="Times New Roman" w:eastAsia="Times New Roman" w:hAnsi="Times New Roman" w:cs="Times New Roman"/>
          <w:b/>
          <w:color w:val="C00000"/>
          <w:w w:val="111"/>
          <w:sz w:val="96"/>
          <w:szCs w:val="96"/>
        </w:rPr>
        <w:t>Division</w:t>
      </w:r>
      <w:r w:rsidRPr="002357EE">
        <w:rPr>
          <w:rFonts w:ascii="Times New Roman" w:eastAsia="Times New Roman" w:hAnsi="Times New Roman" w:cs="Times New Roman"/>
          <w:color w:val="C00000"/>
          <w:w w:val="111"/>
          <w:sz w:val="96"/>
          <w:szCs w:val="96"/>
        </w:rPr>
        <w:t xml:space="preserve"> </w:t>
      </w:r>
      <w:r w:rsidRPr="002357EE">
        <w:rPr>
          <w:rFonts w:ascii="Times New Roman" w:eastAsia="Times New Roman" w:hAnsi="Times New Roman" w:cs="Times New Roman"/>
          <w:b/>
          <w:bCs/>
          <w:color w:val="C00000"/>
          <w:w w:val="109"/>
          <w:sz w:val="96"/>
          <w:szCs w:val="96"/>
        </w:rPr>
        <w:t xml:space="preserve">of </w:t>
      </w:r>
      <w:r w:rsidRPr="002357EE">
        <w:rPr>
          <w:rFonts w:ascii="Times New Roman" w:eastAsia="Times New Roman" w:hAnsi="Times New Roman" w:cs="Times New Roman"/>
          <w:b/>
          <w:bCs/>
          <w:color w:val="C00000"/>
          <w:w w:val="109"/>
          <w:sz w:val="96"/>
          <w:szCs w:val="96"/>
        </w:rPr>
        <w:br/>
      </w:r>
      <w:r w:rsidRPr="002357EE">
        <w:rPr>
          <w:rFonts w:ascii="Times New Roman" w:eastAsia="Times New Roman" w:hAnsi="Times New Roman" w:cs="Times New Roman"/>
          <w:b/>
          <w:bCs/>
          <w:color w:val="C00000"/>
          <w:w w:val="110"/>
          <w:sz w:val="96"/>
          <w:szCs w:val="96"/>
        </w:rPr>
        <w:t>Graduate Counseling</w:t>
      </w:r>
    </w:p>
    <w:p w14:paraId="2271FF36" w14:textId="77777777" w:rsidR="002357EE" w:rsidRPr="002357EE" w:rsidRDefault="002357EE" w:rsidP="002357EE">
      <w:pPr>
        <w:spacing w:line="240" w:lineRule="auto"/>
        <w:rPr>
          <w:rFonts w:ascii="Times New Roman" w:eastAsia="Times New Roman" w:hAnsi="Times New Roman" w:cs="Times New Roman"/>
          <w:color w:val="000003"/>
          <w:sz w:val="20"/>
          <w:szCs w:val="20"/>
          <w:lang w:bidi="he-IL"/>
        </w:rPr>
      </w:pPr>
      <w:r w:rsidRPr="002357EE">
        <w:rPr>
          <w:rFonts w:ascii="Calibri" w:eastAsia="Times New Roman" w:hAnsi="Calibri" w:cs="Times New Roman"/>
          <w:noProof/>
          <w:color w:val="auto"/>
          <w:sz w:val="22"/>
        </w:rPr>
        <w:drawing>
          <wp:anchor distT="0" distB="0" distL="114300" distR="114300" simplePos="0" relativeHeight="251747328" behindDoc="0" locked="0" layoutInCell="1" allowOverlap="1" wp14:anchorId="78F2C9B9" wp14:editId="1531C2C2">
            <wp:simplePos x="0" y="0"/>
            <wp:positionH relativeFrom="page">
              <wp:align>right</wp:align>
            </wp:positionH>
            <wp:positionV relativeFrom="paragraph">
              <wp:posOffset>383540</wp:posOffset>
            </wp:positionV>
            <wp:extent cx="7744408" cy="4800597"/>
            <wp:effectExtent l="0" t="0" r="0" b="635"/>
            <wp:wrapThrough wrapText="bothSides">
              <wp:wrapPolygon edited="0">
                <wp:start x="0" y="0"/>
                <wp:lineTo x="0" y="21517"/>
                <wp:lineTo x="21520" y="21517"/>
                <wp:lineTo x="21520" y="0"/>
                <wp:lineTo x="0" y="0"/>
              </wp:wrapPolygon>
            </wp:wrapThrough>
            <wp:docPr id="38754" name="Picture 38754" descr="A picture containing text, sky,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38754" name="Picture 38754" descr="A picture containing text, sky, outdoor&#10;&#10;Description automatically generated"/>
                    <pic:cNvPicPr/>
                  </pic:nvPicPr>
                  <pic:blipFill>
                    <a:blip r:embed="rId97"/>
                    <a:stretch>
                      <a:fillRect/>
                    </a:stretch>
                  </pic:blipFill>
                  <pic:spPr>
                    <a:xfrm>
                      <a:off x="0" y="0"/>
                      <a:ext cx="7744408" cy="4800597"/>
                    </a:xfrm>
                    <a:prstGeom prst="rect">
                      <a:avLst/>
                    </a:prstGeom>
                  </pic:spPr>
                </pic:pic>
              </a:graphicData>
            </a:graphic>
            <wp14:sizeRelH relativeFrom="margin">
              <wp14:pctWidth>0</wp14:pctWidth>
            </wp14:sizeRelH>
            <wp14:sizeRelV relativeFrom="margin">
              <wp14:pctHeight>0</wp14:pctHeight>
            </wp14:sizeRelV>
          </wp:anchor>
        </w:drawing>
      </w:r>
      <w:r w:rsidRPr="002357EE">
        <w:rPr>
          <w:rFonts w:ascii="Calibri" w:eastAsia="Times New Roman" w:hAnsi="Calibri" w:cs="Times New Roman"/>
          <w:color w:val="000003"/>
          <w:sz w:val="20"/>
          <w:szCs w:val="20"/>
          <w:lang w:bidi="he-IL"/>
        </w:rPr>
        <w:br w:type="page"/>
      </w:r>
    </w:p>
    <w:p w14:paraId="0A58834D" w14:textId="59CD4054" w:rsidR="002357EE" w:rsidRPr="002357EE" w:rsidRDefault="002357EE" w:rsidP="002357EE">
      <w:pPr>
        <w:widowControl w:val="0"/>
        <w:autoSpaceDE w:val="0"/>
        <w:autoSpaceDN w:val="0"/>
        <w:adjustRightInd w:val="0"/>
        <w:spacing w:line="264" w:lineRule="exact"/>
        <w:ind w:right="96" w:firstLine="720"/>
        <w:jc w:val="center"/>
        <w:outlineLvl w:val="0"/>
        <w:rPr>
          <w:rFonts w:ascii="Times New Roman" w:eastAsia="Times New Roman" w:hAnsi="Times New Roman" w:cs="Times New Roman"/>
          <w:b/>
          <w:color w:val="000003"/>
          <w:szCs w:val="24"/>
          <w:u w:val="single"/>
          <w:lang w:bidi="he-IL"/>
        </w:rPr>
      </w:pPr>
      <w:bookmarkStart w:id="53" w:name="_Toc117786242"/>
      <w:r w:rsidRPr="002357EE">
        <w:rPr>
          <w:rFonts w:ascii="Times New Roman" w:eastAsia="Times New Roman" w:hAnsi="Times New Roman" w:cs="Times New Roman"/>
          <w:b/>
          <w:color w:val="000003"/>
          <w:szCs w:val="24"/>
          <w:u w:val="single"/>
          <w:lang w:bidi="he-IL"/>
        </w:rPr>
        <w:lastRenderedPageBreak/>
        <w:t>Division of Graduate Counseling</w:t>
      </w:r>
      <w:bookmarkEnd w:id="53"/>
    </w:p>
    <w:p w14:paraId="00B1DBCC" w14:textId="77777777" w:rsidR="002357EE" w:rsidRPr="002357EE" w:rsidRDefault="002357EE" w:rsidP="002357EE">
      <w:pPr>
        <w:widowControl w:val="0"/>
        <w:autoSpaceDE w:val="0"/>
        <w:autoSpaceDN w:val="0"/>
        <w:adjustRightInd w:val="0"/>
        <w:spacing w:line="264" w:lineRule="exact"/>
        <w:ind w:right="96"/>
        <w:jc w:val="center"/>
        <w:rPr>
          <w:rFonts w:ascii="Times New Roman" w:eastAsia="Times New Roman" w:hAnsi="Times New Roman" w:cs="Times New Roman"/>
          <w:b/>
          <w:color w:val="000003"/>
          <w:szCs w:val="24"/>
          <w:u w:val="single"/>
          <w:lang w:bidi="he-IL"/>
        </w:rPr>
      </w:pPr>
    </w:p>
    <w:p w14:paraId="4249C4C7" w14:textId="78D40C9C" w:rsidR="002357EE" w:rsidRPr="002357EE" w:rsidRDefault="002357EE" w:rsidP="002357EE">
      <w:pPr>
        <w:widowControl w:val="0"/>
        <w:autoSpaceDE w:val="0"/>
        <w:autoSpaceDN w:val="0"/>
        <w:adjustRightInd w:val="0"/>
        <w:spacing w:line="264" w:lineRule="exact"/>
        <w:ind w:right="96"/>
        <w:outlineLvl w:val="2"/>
        <w:rPr>
          <w:rFonts w:ascii="Times New Roman" w:eastAsia="Times New Roman" w:hAnsi="Times New Roman" w:cs="Times New Roman"/>
          <w:b/>
          <w:color w:val="C00000"/>
          <w:sz w:val="24"/>
          <w:szCs w:val="20"/>
          <w:lang w:bidi="he-IL"/>
        </w:rPr>
      </w:pPr>
      <w:bookmarkStart w:id="54" w:name="_Toc117786243"/>
      <w:r w:rsidRPr="002357EE">
        <w:rPr>
          <w:rFonts w:ascii="Times New Roman" w:eastAsia="Times New Roman" w:hAnsi="Times New Roman" w:cs="Times New Roman"/>
          <w:b/>
          <w:color w:val="C00000"/>
          <w:sz w:val="24"/>
          <w:szCs w:val="20"/>
          <w:lang w:bidi="he-IL"/>
        </w:rPr>
        <w:t>Mission Statement</w:t>
      </w:r>
      <w:bookmarkEnd w:id="54"/>
    </w:p>
    <w:p w14:paraId="230ECB74" w14:textId="77777777" w:rsidR="002357EE" w:rsidRPr="002357EE" w:rsidRDefault="002357EE" w:rsidP="002357EE">
      <w:pPr>
        <w:widowControl w:val="0"/>
        <w:autoSpaceDE w:val="0"/>
        <w:autoSpaceDN w:val="0"/>
        <w:adjustRightInd w:val="0"/>
        <w:spacing w:line="264" w:lineRule="exact"/>
        <w:ind w:left="28" w:right="4"/>
        <w:rPr>
          <w:rFonts w:ascii="Times New Roman" w:eastAsia="Times New Roman" w:hAnsi="Times New Roman" w:cs="Times New Roman"/>
          <w:color w:val="000003"/>
          <w:sz w:val="22"/>
          <w:szCs w:val="21"/>
        </w:rPr>
      </w:pPr>
      <w:r w:rsidRPr="002357EE">
        <w:rPr>
          <w:rFonts w:ascii="Times New Roman" w:eastAsia="Times New Roman" w:hAnsi="Times New Roman" w:cs="Times New Roman"/>
          <w:color w:val="000003"/>
          <w:sz w:val="22"/>
          <w:szCs w:val="21"/>
        </w:rPr>
        <w:t>The Divi</w:t>
      </w:r>
      <w:r w:rsidRPr="002357EE">
        <w:rPr>
          <w:rFonts w:ascii="Times New Roman" w:eastAsia="Times New Roman" w:hAnsi="Times New Roman" w:cs="Times New Roman"/>
          <w:color w:val="111113"/>
          <w:sz w:val="22"/>
          <w:szCs w:val="21"/>
        </w:rPr>
        <w:t>s</w:t>
      </w:r>
      <w:r w:rsidRPr="002357EE">
        <w:rPr>
          <w:rFonts w:ascii="Times New Roman" w:eastAsia="Times New Roman" w:hAnsi="Times New Roman" w:cs="Times New Roman"/>
          <w:color w:val="000003"/>
          <w:sz w:val="22"/>
          <w:szCs w:val="21"/>
        </w:rPr>
        <w:t>i</w:t>
      </w:r>
      <w:r w:rsidRPr="002357EE">
        <w:rPr>
          <w:rFonts w:ascii="Times New Roman" w:eastAsia="Times New Roman" w:hAnsi="Times New Roman" w:cs="Times New Roman"/>
          <w:color w:val="111113"/>
          <w:sz w:val="22"/>
          <w:szCs w:val="21"/>
        </w:rPr>
        <w:t>o</w:t>
      </w:r>
      <w:r w:rsidRPr="002357EE">
        <w:rPr>
          <w:rFonts w:ascii="Times New Roman" w:eastAsia="Times New Roman" w:hAnsi="Times New Roman" w:cs="Times New Roman"/>
          <w:color w:val="000003"/>
          <w:sz w:val="22"/>
          <w:szCs w:val="21"/>
        </w:rPr>
        <w:t xml:space="preserve">n </w:t>
      </w:r>
      <w:r w:rsidRPr="002357EE">
        <w:rPr>
          <w:rFonts w:ascii="Times New Roman" w:eastAsia="Times New Roman" w:hAnsi="Times New Roman" w:cs="Times New Roman"/>
          <w:color w:val="111113"/>
          <w:sz w:val="22"/>
          <w:szCs w:val="21"/>
        </w:rPr>
        <w:t>of G</w:t>
      </w:r>
      <w:r w:rsidRPr="002357EE">
        <w:rPr>
          <w:rFonts w:ascii="Times New Roman" w:eastAsia="Times New Roman" w:hAnsi="Times New Roman" w:cs="Times New Roman"/>
          <w:color w:val="000003"/>
          <w:sz w:val="22"/>
          <w:szCs w:val="21"/>
        </w:rPr>
        <w:t>r</w:t>
      </w:r>
      <w:r w:rsidRPr="002357EE">
        <w:rPr>
          <w:rFonts w:ascii="Times New Roman" w:eastAsia="Times New Roman" w:hAnsi="Times New Roman" w:cs="Times New Roman"/>
          <w:color w:val="111113"/>
          <w:sz w:val="22"/>
          <w:szCs w:val="21"/>
        </w:rPr>
        <w:t>a</w:t>
      </w:r>
      <w:r w:rsidRPr="002357EE">
        <w:rPr>
          <w:rFonts w:ascii="Times New Roman" w:eastAsia="Times New Roman" w:hAnsi="Times New Roman" w:cs="Times New Roman"/>
          <w:color w:val="000003"/>
          <w:sz w:val="22"/>
          <w:szCs w:val="21"/>
        </w:rPr>
        <w:t>duate Counsel</w:t>
      </w:r>
      <w:r w:rsidRPr="002357EE">
        <w:rPr>
          <w:rFonts w:ascii="Times New Roman" w:eastAsia="Times New Roman" w:hAnsi="Times New Roman" w:cs="Times New Roman"/>
          <w:color w:val="111113"/>
          <w:sz w:val="22"/>
          <w:szCs w:val="21"/>
        </w:rPr>
        <w:t>i</w:t>
      </w:r>
      <w:r w:rsidRPr="002357EE">
        <w:rPr>
          <w:rFonts w:ascii="Times New Roman" w:eastAsia="Times New Roman" w:hAnsi="Times New Roman" w:cs="Times New Roman"/>
          <w:color w:val="000003"/>
          <w:sz w:val="22"/>
          <w:szCs w:val="21"/>
        </w:rPr>
        <w:t>n</w:t>
      </w:r>
      <w:r w:rsidRPr="002357EE">
        <w:rPr>
          <w:rFonts w:ascii="Times New Roman" w:eastAsia="Times New Roman" w:hAnsi="Times New Roman" w:cs="Times New Roman"/>
          <w:color w:val="111113"/>
          <w:sz w:val="22"/>
          <w:szCs w:val="21"/>
        </w:rPr>
        <w:t xml:space="preserve">g </w:t>
      </w:r>
      <w:r w:rsidRPr="002357EE">
        <w:rPr>
          <w:rFonts w:ascii="Times New Roman" w:eastAsia="Times New Roman" w:hAnsi="Times New Roman" w:cs="Times New Roman"/>
          <w:color w:val="000003"/>
          <w:sz w:val="22"/>
          <w:szCs w:val="21"/>
        </w:rPr>
        <w:t>i</w:t>
      </w:r>
      <w:r w:rsidRPr="002357EE">
        <w:rPr>
          <w:rFonts w:ascii="Times New Roman" w:eastAsia="Times New Roman" w:hAnsi="Times New Roman" w:cs="Times New Roman"/>
          <w:color w:val="111113"/>
          <w:sz w:val="22"/>
          <w:szCs w:val="21"/>
        </w:rPr>
        <w:t xml:space="preserve">s </w:t>
      </w:r>
      <w:r w:rsidRPr="002357EE">
        <w:rPr>
          <w:rFonts w:ascii="Times New Roman" w:eastAsia="Times New Roman" w:hAnsi="Times New Roman" w:cs="Times New Roman"/>
          <w:color w:val="000003"/>
          <w:sz w:val="22"/>
          <w:szCs w:val="21"/>
        </w:rPr>
        <w:t>d</w:t>
      </w:r>
      <w:r w:rsidRPr="002357EE">
        <w:rPr>
          <w:rFonts w:ascii="Times New Roman" w:eastAsia="Times New Roman" w:hAnsi="Times New Roman" w:cs="Times New Roman"/>
          <w:color w:val="111113"/>
          <w:sz w:val="22"/>
          <w:szCs w:val="21"/>
        </w:rPr>
        <w:t>e</w:t>
      </w:r>
      <w:r w:rsidRPr="002357EE">
        <w:rPr>
          <w:rFonts w:ascii="Times New Roman" w:eastAsia="Times New Roman" w:hAnsi="Times New Roman" w:cs="Times New Roman"/>
          <w:color w:val="000003"/>
          <w:sz w:val="22"/>
          <w:szCs w:val="21"/>
        </w:rPr>
        <w:t>di</w:t>
      </w:r>
      <w:r w:rsidRPr="002357EE">
        <w:rPr>
          <w:rFonts w:ascii="Times New Roman" w:eastAsia="Times New Roman" w:hAnsi="Times New Roman" w:cs="Times New Roman"/>
          <w:color w:val="111113"/>
          <w:sz w:val="22"/>
          <w:szCs w:val="21"/>
        </w:rPr>
        <w:t>ca</w:t>
      </w:r>
      <w:r w:rsidRPr="002357EE">
        <w:rPr>
          <w:rFonts w:ascii="Times New Roman" w:eastAsia="Times New Roman" w:hAnsi="Times New Roman" w:cs="Times New Roman"/>
          <w:color w:val="000003"/>
          <w:sz w:val="22"/>
          <w:szCs w:val="21"/>
        </w:rPr>
        <w:t>t</w:t>
      </w:r>
      <w:r w:rsidRPr="002357EE">
        <w:rPr>
          <w:rFonts w:ascii="Times New Roman" w:eastAsia="Times New Roman" w:hAnsi="Times New Roman" w:cs="Times New Roman"/>
          <w:color w:val="111113"/>
          <w:sz w:val="22"/>
          <w:szCs w:val="21"/>
        </w:rPr>
        <w:t>e</w:t>
      </w:r>
      <w:r w:rsidRPr="002357EE">
        <w:rPr>
          <w:rFonts w:ascii="Times New Roman" w:eastAsia="Times New Roman" w:hAnsi="Times New Roman" w:cs="Times New Roman"/>
          <w:color w:val="000003"/>
          <w:sz w:val="22"/>
          <w:szCs w:val="21"/>
        </w:rPr>
        <w:t>d t</w:t>
      </w:r>
      <w:r w:rsidRPr="002357EE">
        <w:rPr>
          <w:rFonts w:ascii="Times New Roman" w:eastAsia="Times New Roman" w:hAnsi="Times New Roman" w:cs="Times New Roman"/>
          <w:color w:val="111113"/>
          <w:sz w:val="22"/>
          <w:szCs w:val="21"/>
        </w:rPr>
        <w:t xml:space="preserve">o </w:t>
      </w:r>
      <w:r w:rsidRPr="002357EE">
        <w:rPr>
          <w:rFonts w:ascii="Times New Roman" w:eastAsia="Times New Roman" w:hAnsi="Times New Roman" w:cs="Times New Roman"/>
          <w:color w:val="000003"/>
          <w:sz w:val="22"/>
          <w:szCs w:val="21"/>
        </w:rPr>
        <w:t>trainin</w:t>
      </w:r>
      <w:r w:rsidRPr="002357EE">
        <w:rPr>
          <w:rFonts w:ascii="Times New Roman" w:eastAsia="Times New Roman" w:hAnsi="Times New Roman" w:cs="Times New Roman"/>
          <w:color w:val="111113"/>
          <w:sz w:val="22"/>
          <w:szCs w:val="21"/>
        </w:rPr>
        <w:t>g h</w:t>
      </w:r>
      <w:r w:rsidRPr="002357EE">
        <w:rPr>
          <w:rFonts w:ascii="Times New Roman" w:eastAsia="Times New Roman" w:hAnsi="Times New Roman" w:cs="Times New Roman"/>
          <w:color w:val="000003"/>
          <w:sz w:val="22"/>
          <w:szCs w:val="21"/>
        </w:rPr>
        <w:t>i</w:t>
      </w:r>
      <w:r w:rsidRPr="002357EE">
        <w:rPr>
          <w:rFonts w:ascii="Times New Roman" w:eastAsia="Times New Roman" w:hAnsi="Times New Roman" w:cs="Times New Roman"/>
          <w:color w:val="111113"/>
          <w:sz w:val="22"/>
          <w:szCs w:val="21"/>
        </w:rPr>
        <w:t>g</w:t>
      </w:r>
      <w:r w:rsidRPr="002357EE">
        <w:rPr>
          <w:rFonts w:ascii="Times New Roman" w:eastAsia="Times New Roman" w:hAnsi="Times New Roman" w:cs="Times New Roman"/>
          <w:color w:val="000003"/>
          <w:sz w:val="22"/>
          <w:szCs w:val="21"/>
        </w:rPr>
        <w:t>h qu</w:t>
      </w:r>
      <w:r w:rsidRPr="002357EE">
        <w:rPr>
          <w:rFonts w:ascii="Times New Roman" w:eastAsia="Times New Roman" w:hAnsi="Times New Roman" w:cs="Times New Roman"/>
          <w:color w:val="111113"/>
          <w:sz w:val="22"/>
          <w:szCs w:val="21"/>
        </w:rPr>
        <w:t>a</w:t>
      </w:r>
      <w:r w:rsidRPr="002357EE">
        <w:rPr>
          <w:rFonts w:ascii="Times New Roman" w:eastAsia="Times New Roman" w:hAnsi="Times New Roman" w:cs="Times New Roman"/>
          <w:color w:val="000003"/>
          <w:sz w:val="22"/>
          <w:szCs w:val="21"/>
        </w:rPr>
        <w:t>li</w:t>
      </w:r>
      <w:r w:rsidRPr="002357EE">
        <w:rPr>
          <w:rFonts w:ascii="Times New Roman" w:eastAsia="Times New Roman" w:hAnsi="Times New Roman" w:cs="Times New Roman"/>
          <w:color w:val="111113"/>
          <w:sz w:val="22"/>
          <w:szCs w:val="21"/>
        </w:rPr>
        <w:t xml:space="preserve">ty </w:t>
      </w:r>
      <w:r w:rsidRPr="002357EE">
        <w:rPr>
          <w:rFonts w:ascii="Times New Roman" w:eastAsia="Times New Roman" w:hAnsi="Times New Roman" w:cs="Times New Roman"/>
          <w:color w:val="000003"/>
          <w:sz w:val="22"/>
          <w:szCs w:val="21"/>
        </w:rPr>
        <w:t>pro</w:t>
      </w:r>
      <w:r w:rsidRPr="002357EE">
        <w:rPr>
          <w:rFonts w:ascii="Times New Roman" w:eastAsia="Times New Roman" w:hAnsi="Times New Roman" w:cs="Times New Roman"/>
          <w:color w:val="111113"/>
          <w:sz w:val="22"/>
          <w:szCs w:val="21"/>
        </w:rPr>
        <w:t>fe</w:t>
      </w:r>
      <w:r w:rsidRPr="002357EE">
        <w:rPr>
          <w:rFonts w:ascii="Times New Roman" w:eastAsia="Times New Roman" w:hAnsi="Times New Roman" w:cs="Times New Roman"/>
          <w:color w:val="000003"/>
          <w:sz w:val="22"/>
          <w:szCs w:val="21"/>
        </w:rPr>
        <w:t>s</w:t>
      </w:r>
      <w:r w:rsidRPr="002357EE">
        <w:rPr>
          <w:rFonts w:ascii="Times New Roman" w:eastAsia="Times New Roman" w:hAnsi="Times New Roman" w:cs="Times New Roman"/>
          <w:color w:val="111113"/>
          <w:sz w:val="22"/>
          <w:szCs w:val="21"/>
        </w:rPr>
        <w:t>s</w:t>
      </w:r>
      <w:r w:rsidRPr="002357EE">
        <w:rPr>
          <w:rFonts w:ascii="Times New Roman" w:eastAsia="Times New Roman" w:hAnsi="Times New Roman" w:cs="Times New Roman"/>
          <w:color w:val="000003"/>
          <w:sz w:val="22"/>
          <w:szCs w:val="21"/>
        </w:rPr>
        <w:t>i</w:t>
      </w:r>
      <w:r w:rsidRPr="002357EE">
        <w:rPr>
          <w:rFonts w:ascii="Times New Roman" w:eastAsia="Times New Roman" w:hAnsi="Times New Roman" w:cs="Times New Roman"/>
          <w:color w:val="111113"/>
          <w:sz w:val="22"/>
          <w:szCs w:val="21"/>
        </w:rPr>
        <w:t>o</w:t>
      </w:r>
      <w:r w:rsidRPr="002357EE">
        <w:rPr>
          <w:rFonts w:ascii="Times New Roman" w:eastAsia="Times New Roman" w:hAnsi="Times New Roman" w:cs="Times New Roman"/>
          <w:color w:val="000003"/>
          <w:sz w:val="22"/>
          <w:szCs w:val="21"/>
        </w:rPr>
        <w:t>n</w:t>
      </w:r>
      <w:r w:rsidRPr="002357EE">
        <w:rPr>
          <w:rFonts w:ascii="Times New Roman" w:eastAsia="Times New Roman" w:hAnsi="Times New Roman" w:cs="Times New Roman"/>
          <w:color w:val="111113"/>
          <w:sz w:val="22"/>
          <w:szCs w:val="21"/>
        </w:rPr>
        <w:t>a</w:t>
      </w:r>
      <w:r w:rsidRPr="002357EE">
        <w:rPr>
          <w:rFonts w:ascii="Times New Roman" w:eastAsia="Times New Roman" w:hAnsi="Times New Roman" w:cs="Times New Roman"/>
          <w:color w:val="000003"/>
          <w:sz w:val="22"/>
          <w:szCs w:val="21"/>
        </w:rPr>
        <w:t xml:space="preserve">ls </w:t>
      </w:r>
      <w:r w:rsidRPr="002357EE">
        <w:rPr>
          <w:rFonts w:ascii="Times New Roman" w:eastAsia="Times New Roman" w:hAnsi="Times New Roman" w:cs="Times New Roman"/>
          <w:color w:val="111113"/>
          <w:sz w:val="22"/>
          <w:szCs w:val="21"/>
        </w:rPr>
        <w:t>w</w:t>
      </w:r>
      <w:r w:rsidRPr="002357EE">
        <w:rPr>
          <w:rFonts w:ascii="Times New Roman" w:eastAsia="Times New Roman" w:hAnsi="Times New Roman" w:cs="Times New Roman"/>
          <w:color w:val="000003"/>
          <w:sz w:val="22"/>
          <w:szCs w:val="21"/>
        </w:rPr>
        <w:t>h</w:t>
      </w:r>
      <w:r w:rsidRPr="002357EE">
        <w:rPr>
          <w:rFonts w:ascii="Times New Roman" w:eastAsia="Times New Roman" w:hAnsi="Times New Roman" w:cs="Times New Roman"/>
          <w:color w:val="111113"/>
          <w:sz w:val="22"/>
          <w:szCs w:val="21"/>
        </w:rPr>
        <w:t xml:space="preserve">o </w:t>
      </w:r>
      <w:r w:rsidRPr="002357EE">
        <w:rPr>
          <w:rFonts w:ascii="Times New Roman" w:eastAsia="Times New Roman" w:hAnsi="Times New Roman" w:cs="Times New Roman"/>
          <w:color w:val="111113"/>
          <w:sz w:val="22"/>
          <w:szCs w:val="21"/>
        </w:rPr>
        <w:br/>
        <w:t>ar</w:t>
      </w:r>
      <w:r w:rsidRPr="002357EE">
        <w:rPr>
          <w:rFonts w:ascii="Times New Roman" w:eastAsia="Times New Roman" w:hAnsi="Times New Roman" w:cs="Times New Roman"/>
          <w:color w:val="000003"/>
          <w:sz w:val="22"/>
          <w:szCs w:val="21"/>
        </w:rPr>
        <w:t>e competent to w</w:t>
      </w:r>
      <w:r w:rsidRPr="002357EE">
        <w:rPr>
          <w:rFonts w:ascii="Times New Roman" w:eastAsia="Times New Roman" w:hAnsi="Times New Roman" w:cs="Times New Roman"/>
          <w:color w:val="111113"/>
          <w:sz w:val="22"/>
          <w:szCs w:val="21"/>
        </w:rPr>
        <w:t xml:space="preserve">ork </w:t>
      </w:r>
      <w:r w:rsidRPr="002357EE">
        <w:rPr>
          <w:rFonts w:ascii="Times New Roman" w:eastAsia="Times New Roman" w:hAnsi="Times New Roman" w:cs="Times New Roman"/>
          <w:color w:val="000003"/>
          <w:sz w:val="22"/>
          <w:szCs w:val="21"/>
        </w:rPr>
        <w:t>wi</w:t>
      </w:r>
      <w:r w:rsidRPr="002357EE">
        <w:rPr>
          <w:rFonts w:ascii="Times New Roman" w:eastAsia="Times New Roman" w:hAnsi="Times New Roman" w:cs="Times New Roman"/>
          <w:color w:val="111113"/>
          <w:sz w:val="22"/>
          <w:szCs w:val="21"/>
        </w:rPr>
        <w:t>t</w:t>
      </w:r>
      <w:r w:rsidRPr="002357EE">
        <w:rPr>
          <w:rFonts w:ascii="Times New Roman" w:eastAsia="Times New Roman" w:hAnsi="Times New Roman" w:cs="Times New Roman"/>
          <w:color w:val="000003"/>
          <w:sz w:val="22"/>
          <w:szCs w:val="21"/>
        </w:rPr>
        <w:t>h diverse populati</w:t>
      </w:r>
      <w:r w:rsidRPr="002357EE">
        <w:rPr>
          <w:rFonts w:ascii="Times New Roman" w:eastAsia="Times New Roman" w:hAnsi="Times New Roman" w:cs="Times New Roman"/>
          <w:color w:val="111113"/>
          <w:sz w:val="22"/>
          <w:szCs w:val="21"/>
        </w:rPr>
        <w:t>o</w:t>
      </w:r>
      <w:r w:rsidRPr="002357EE">
        <w:rPr>
          <w:rFonts w:ascii="Times New Roman" w:eastAsia="Times New Roman" w:hAnsi="Times New Roman" w:cs="Times New Roman"/>
          <w:color w:val="000003"/>
          <w:sz w:val="22"/>
          <w:szCs w:val="21"/>
        </w:rPr>
        <w:t>n</w:t>
      </w:r>
      <w:r w:rsidRPr="002357EE">
        <w:rPr>
          <w:rFonts w:ascii="Times New Roman" w:eastAsia="Times New Roman" w:hAnsi="Times New Roman" w:cs="Times New Roman"/>
          <w:color w:val="111113"/>
          <w:sz w:val="22"/>
          <w:szCs w:val="21"/>
        </w:rPr>
        <w:t>s w</w:t>
      </w:r>
      <w:r w:rsidRPr="002357EE">
        <w:rPr>
          <w:rFonts w:ascii="Times New Roman" w:eastAsia="Times New Roman" w:hAnsi="Times New Roman" w:cs="Times New Roman"/>
          <w:color w:val="000003"/>
          <w:sz w:val="22"/>
          <w:szCs w:val="21"/>
        </w:rPr>
        <w:t>ithin their area of speci</w:t>
      </w:r>
      <w:r w:rsidRPr="002357EE">
        <w:rPr>
          <w:rFonts w:ascii="Times New Roman" w:eastAsia="Times New Roman" w:hAnsi="Times New Roman" w:cs="Times New Roman"/>
          <w:color w:val="111113"/>
          <w:sz w:val="22"/>
          <w:szCs w:val="21"/>
        </w:rPr>
        <w:t>a</w:t>
      </w:r>
      <w:r w:rsidRPr="002357EE">
        <w:rPr>
          <w:rFonts w:ascii="Times New Roman" w:eastAsia="Times New Roman" w:hAnsi="Times New Roman" w:cs="Times New Roman"/>
          <w:color w:val="000003"/>
          <w:sz w:val="22"/>
          <w:szCs w:val="21"/>
        </w:rPr>
        <w:t>l</w:t>
      </w:r>
      <w:r w:rsidRPr="002357EE">
        <w:rPr>
          <w:rFonts w:ascii="Times New Roman" w:eastAsia="Times New Roman" w:hAnsi="Times New Roman" w:cs="Times New Roman"/>
          <w:color w:val="111113"/>
          <w:sz w:val="22"/>
          <w:szCs w:val="21"/>
        </w:rPr>
        <w:t>iza</w:t>
      </w:r>
      <w:r w:rsidRPr="002357EE">
        <w:rPr>
          <w:rFonts w:ascii="Times New Roman" w:eastAsia="Times New Roman" w:hAnsi="Times New Roman" w:cs="Times New Roman"/>
          <w:color w:val="000003"/>
          <w:sz w:val="22"/>
          <w:szCs w:val="21"/>
        </w:rPr>
        <w:t>ti</w:t>
      </w:r>
      <w:r w:rsidRPr="002357EE">
        <w:rPr>
          <w:rFonts w:ascii="Times New Roman" w:eastAsia="Times New Roman" w:hAnsi="Times New Roman" w:cs="Times New Roman"/>
          <w:color w:val="111113"/>
          <w:sz w:val="22"/>
          <w:szCs w:val="21"/>
        </w:rPr>
        <w:t>o</w:t>
      </w:r>
      <w:r w:rsidRPr="002357EE">
        <w:rPr>
          <w:rFonts w:ascii="Times New Roman" w:eastAsia="Times New Roman" w:hAnsi="Times New Roman" w:cs="Times New Roman"/>
          <w:color w:val="000003"/>
          <w:sz w:val="22"/>
          <w:szCs w:val="21"/>
        </w:rPr>
        <w:t>n</w:t>
      </w:r>
      <w:r w:rsidRPr="002357EE">
        <w:rPr>
          <w:rFonts w:ascii="Times New Roman" w:eastAsia="Times New Roman" w:hAnsi="Times New Roman" w:cs="Times New Roman"/>
          <w:color w:val="000001"/>
          <w:sz w:val="22"/>
          <w:szCs w:val="21"/>
        </w:rPr>
        <w:t xml:space="preserve">. </w:t>
      </w:r>
      <w:r w:rsidRPr="002357EE">
        <w:rPr>
          <w:rFonts w:ascii="Times New Roman" w:eastAsia="Times New Roman" w:hAnsi="Times New Roman" w:cs="Times New Roman"/>
          <w:color w:val="111113"/>
          <w:sz w:val="22"/>
          <w:szCs w:val="21"/>
        </w:rPr>
        <w:t>T</w:t>
      </w:r>
      <w:r w:rsidRPr="002357EE">
        <w:rPr>
          <w:rFonts w:ascii="Times New Roman" w:eastAsia="Times New Roman" w:hAnsi="Times New Roman" w:cs="Times New Roman"/>
          <w:color w:val="000003"/>
          <w:sz w:val="22"/>
          <w:szCs w:val="21"/>
        </w:rPr>
        <w:t>he facul</w:t>
      </w:r>
      <w:r w:rsidRPr="002357EE">
        <w:rPr>
          <w:rFonts w:ascii="Times New Roman" w:eastAsia="Times New Roman" w:hAnsi="Times New Roman" w:cs="Times New Roman"/>
          <w:color w:val="111113"/>
          <w:sz w:val="22"/>
          <w:szCs w:val="21"/>
        </w:rPr>
        <w:t>t</w:t>
      </w:r>
      <w:r w:rsidRPr="002357EE">
        <w:rPr>
          <w:rFonts w:ascii="Times New Roman" w:eastAsia="Times New Roman" w:hAnsi="Times New Roman" w:cs="Times New Roman"/>
          <w:color w:val="000003"/>
          <w:sz w:val="22"/>
          <w:szCs w:val="21"/>
        </w:rPr>
        <w:t xml:space="preserve">y is </w:t>
      </w:r>
      <w:r w:rsidRPr="002357EE">
        <w:rPr>
          <w:rFonts w:ascii="Times New Roman" w:eastAsia="Times New Roman" w:hAnsi="Times New Roman" w:cs="Times New Roman"/>
          <w:color w:val="000003"/>
          <w:sz w:val="22"/>
          <w:szCs w:val="21"/>
        </w:rPr>
        <w:br/>
        <w:t>d</w:t>
      </w:r>
      <w:r w:rsidRPr="002357EE">
        <w:rPr>
          <w:rFonts w:ascii="Times New Roman" w:eastAsia="Times New Roman" w:hAnsi="Times New Roman" w:cs="Times New Roman"/>
          <w:color w:val="111113"/>
          <w:sz w:val="22"/>
          <w:szCs w:val="21"/>
        </w:rPr>
        <w:t>e</w:t>
      </w:r>
      <w:r w:rsidRPr="002357EE">
        <w:rPr>
          <w:rFonts w:ascii="Times New Roman" w:eastAsia="Times New Roman" w:hAnsi="Times New Roman" w:cs="Times New Roman"/>
          <w:color w:val="000003"/>
          <w:sz w:val="22"/>
          <w:szCs w:val="21"/>
        </w:rPr>
        <w:t>di</w:t>
      </w:r>
      <w:r w:rsidRPr="002357EE">
        <w:rPr>
          <w:rFonts w:ascii="Times New Roman" w:eastAsia="Times New Roman" w:hAnsi="Times New Roman" w:cs="Times New Roman"/>
          <w:color w:val="111113"/>
          <w:sz w:val="22"/>
          <w:szCs w:val="21"/>
        </w:rPr>
        <w:t>c</w:t>
      </w:r>
      <w:r w:rsidRPr="002357EE">
        <w:rPr>
          <w:rFonts w:ascii="Times New Roman" w:eastAsia="Times New Roman" w:hAnsi="Times New Roman" w:cs="Times New Roman"/>
          <w:color w:val="000003"/>
          <w:sz w:val="22"/>
          <w:szCs w:val="21"/>
        </w:rPr>
        <w:t>ated to tr</w:t>
      </w:r>
      <w:r w:rsidRPr="002357EE">
        <w:rPr>
          <w:rFonts w:ascii="Times New Roman" w:eastAsia="Times New Roman" w:hAnsi="Times New Roman" w:cs="Times New Roman"/>
          <w:color w:val="111113"/>
          <w:sz w:val="22"/>
          <w:szCs w:val="21"/>
        </w:rPr>
        <w:t>a</w:t>
      </w:r>
      <w:r w:rsidRPr="002357EE">
        <w:rPr>
          <w:rFonts w:ascii="Times New Roman" w:eastAsia="Times New Roman" w:hAnsi="Times New Roman" w:cs="Times New Roman"/>
          <w:color w:val="000003"/>
          <w:sz w:val="22"/>
          <w:szCs w:val="21"/>
        </w:rPr>
        <w:t>inin</w:t>
      </w:r>
      <w:r w:rsidRPr="002357EE">
        <w:rPr>
          <w:rFonts w:ascii="Times New Roman" w:eastAsia="Times New Roman" w:hAnsi="Times New Roman" w:cs="Times New Roman"/>
          <w:color w:val="111113"/>
          <w:sz w:val="22"/>
          <w:szCs w:val="21"/>
        </w:rPr>
        <w:t>g a</w:t>
      </w:r>
      <w:r w:rsidRPr="002357EE">
        <w:rPr>
          <w:rFonts w:ascii="Times New Roman" w:eastAsia="Times New Roman" w:hAnsi="Times New Roman" w:cs="Times New Roman"/>
          <w:color w:val="000003"/>
          <w:sz w:val="22"/>
          <w:szCs w:val="21"/>
        </w:rPr>
        <w:t>nd m</w:t>
      </w:r>
      <w:r w:rsidRPr="002357EE">
        <w:rPr>
          <w:rFonts w:ascii="Times New Roman" w:eastAsia="Times New Roman" w:hAnsi="Times New Roman" w:cs="Times New Roman"/>
          <w:color w:val="111113"/>
          <w:sz w:val="22"/>
          <w:szCs w:val="21"/>
        </w:rPr>
        <w:t>e</w:t>
      </w:r>
      <w:r w:rsidRPr="002357EE">
        <w:rPr>
          <w:rFonts w:ascii="Times New Roman" w:eastAsia="Times New Roman" w:hAnsi="Times New Roman" w:cs="Times New Roman"/>
          <w:color w:val="000003"/>
          <w:sz w:val="22"/>
          <w:szCs w:val="21"/>
        </w:rPr>
        <w:t>ntoring students wi</w:t>
      </w:r>
      <w:r w:rsidRPr="002357EE">
        <w:rPr>
          <w:rFonts w:ascii="Times New Roman" w:eastAsia="Times New Roman" w:hAnsi="Times New Roman" w:cs="Times New Roman"/>
          <w:color w:val="111113"/>
          <w:sz w:val="22"/>
          <w:szCs w:val="21"/>
        </w:rPr>
        <w:t>t</w:t>
      </w:r>
      <w:r w:rsidRPr="002357EE">
        <w:rPr>
          <w:rFonts w:ascii="Times New Roman" w:eastAsia="Times New Roman" w:hAnsi="Times New Roman" w:cs="Times New Roman"/>
          <w:color w:val="000003"/>
          <w:sz w:val="22"/>
          <w:szCs w:val="21"/>
        </w:rPr>
        <w:t xml:space="preserve">h </w:t>
      </w:r>
      <w:r w:rsidRPr="002357EE">
        <w:rPr>
          <w:rFonts w:ascii="Times New Roman" w:eastAsia="Times New Roman" w:hAnsi="Times New Roman" w:cs="Times New Roman"/>
          <w:color w:val="111113"/>
          <w:sz w:val="22"/>
          <w:szCs w:val="21"/>
        </w:rPr>
        <w:t>a</w:t>
      </w:r>
      <w:r w:rsidRPr="002357EE">
        <w:rPr>
          <w:rFonts w:ascii="Times New Roman" w:eastAsia="Times New Roman" w:hAnsi="Times New Roman" w:cs="Times New Roman"/>
          <w:color w:val="000003"/>
          <w:sz w:val="22"/>
          <w:szCs w:val="21"/>
        </w:rPr>
        <w:t>n int</w:t>
      </w:r>
      <w:r w:rsidRPr="002357EE">
        <w:rPr>
          <w:rFonts w:ascii="Times New Roman" w:eastAsia="Times New Roman" w:hAnsi="Times New Roman" w:cs="Times New Roman"/>
          <w:color w:val="111113"/>
          <w:sz w:val="22"/>
          <w:szCs w:val="21"/>
        </w:rPr>
        <w:t>e</w:t>
      </w:r>
      <w:r w:rsidRPr="002357EE">
        <w:rPr>
          <w:rFonts w:ascii="Times New Roman" w:eastAsia="Times New Roman" w:hAnsi="Times New Roman" w:cs="Times New Roman"/>
          <w:color w:val="000003"/>
          <w:sz w:val="22"/>
          <w:szCs w:val="21"/>
        </w:rPr>
        <w:t>grated under</w:t>
      </w:r>
      <w:r w:rsidRPr="002357EE">
        <w:rPr>
          <w:rFonts w:ascii="Times New Roman" w:eastAsia="Times New Roman" w:hAnsi="Times New Roman" w:cs="Times New Roman"/>
          <w:color w:val="111113"/>
          <w:sz w:val="22"/>
          <w:szCs w:val="21"/>
        </w:rPr>
        <w:t>s</w:t>
      </w:r>
      <w:r w:rsidRPr="002357EE">
        <w:rPr>
          <w:rFonts w:ascii="Times New Roman" w:eastAsia="Times New Roman" w:hAnsi="Times New Roman" w:cs="Times New Roman"/>
          <w:color w:val="000003"/>
          <w:sz w:val="22"/>
          <w:szCs w:val="21"/>
        </w:rPr>
        <w:t>t</w:t>
      </w:r>
      <w:r w:rsidRPr="002357EE">
        <w:rPr>
          <w:rFonts w:ascii="Times New Roman" w:eastAsia="Times New Roman" w:hAnsi="Times New Roman" w:cs="Times New Roman"/>
          <w:color w:val="111113"/>
          <w:sz w:val="22"/>
          <w:szCs w:val="21"/>
        </w:rPr>
        <w:t>a</w:t>
      </w:r>
      <w:r w:rsidRPr="002357EE">
        <w:rPr>
          <w:rFonts w:ascii="Times New Roman" w:eastAsia="Times New Roman" w:hAnsi="Times New Roman" w:cs="Times New Roman"/>
          <w:color w:val="000003"/>
          <w:sz w:val="22"/>
          <w:szCs w:val="21"/>
        </w:rPr>
        <w:t>ndin</w:t>
      </w:r>
      <w:r w:rsidRPr="002357EE">
        <w:rPr>
          <w:rFonts w:ascii="Times New Roman" w:eastAsia="Times New Roman" w:hAnsi="Times New Roman" w:cs="Times New Roman"/>
          <w:color w:val="111113"/>
          <w:sz w:val="22"/>
          <w:szCs w:val="21"/>
        </w:rPr>
        <w:t xml:space="preserve">g </w:t>
      </w:r>
      <w:r w:rsidRPr="002357EE">
        <w:rPr>
          <w:rFonts w:ascii="Times New Roman" w:eastAsia="Times New Roman" w:hAnsi="Times New Roman" w:cs="Times New Roman"/>
          <w:color w:val="000003"/>
          <w:sz w:val="22"/>
          <w:szCs w:val="21"/>
        </w:rPr>
        <w:t xml:space="preserve">of </w:t>
      </w:r>
      <w:r w:rsidRPr="002357EE">
        <w:rPr>
          <w:rFonts w:ascii="Times New Roman" w:eastAsia="Times New Roman" w:hAnsi="Times New Roman" w:cs="Times New Roman"/>
          <w:color w:val="111113"/>
          <w:sz w:val="22"/>
          <w:szCs w:val="21"/>
        </w:rPr>
        <w:t>C</w:t>
      </w:r>
      <w:r w:rsidRPr="002357EE">
        <w:rPr>
          <w:rFonts w:ascii="Times New Roman" w:eastAsia="Times New Roman" w:hAnsi="Times New Roman" w:cs="Times New Roman"/>
          <w:color w:val="000003"/>
          <w:sz w:val="22"/>
          <w:szCs w:val="21"/>
        </w:rPr>
        <w:t>hristian fa</w:t>
      </w:r>
      <w:r w:rsidRPr="002357EE">
        <w:rPr>
          <w:rFonts w:ascii="Times New Roman" w:eastAsia="Times New Roman" w:hAnsi="Times New Roman" w:cs="Times New Roman"/>
          <w:color w:val="111113"/>
          <w:sz w:val="22"/>
          <w:szCs w:val="21"/>
        </w:rPr>
        <w:t>i</w:t>
      </w:r>
      <w:r w:rsidRPr="002357EE">
        <w:rPr>
          <w:rFonts w:ascii="Times New Roman" w:eastAsia="Times New Roman" w:hAnsi="Times New Roman" w:cs="Times New Roman"/>
          <w:color w:val="000003"/>
          <w:sz w:val="22"/>
          <w:szCs w:val="21"/>
        </w:rPr>
        <w:t xml:space="preserve">th </w:t>
      </w:r>
      <w:r w:rsidRPr="002357EE">
        <w:rPr>
          <w:rFonts w:ascii="Times New Roman" w:eastAsia="Times New Roman" w:hAnsi="Times New Roman" w:cs="Times New Roman"/>
          <w:color w:val="111113"/>
          <w:sz w:val="22"/>
          <w:szCs w:val="21"/>
        </w:rPr>
        <w:t>a</w:t>
      </w:r>
      <w:r w:rsidRPr="002357EE">
        <w:rPr>
          <w:rFonts w:ascii="Times New Roman" w:eastAsia="Times New Roman" w:hAnsi="Times New Roman" w:cs="Times New Roman"/>
          <w:color w:val="000003"/>
          <w:sz w:val="22"/>
          <w:szCs w:val="21"/>
        </w:rPr>
        <w:t xml:space="preserve">nd </w:t>
      </w:r>
      <w:r w:rsidRPr="002357EE">
        <w:rPr>
          <w:rFonts w:ascii="Times New Roman" w:eastAsia="Times New Roman" w:hAnsi="Times New Roman" w:cs="Times New Roman"/>
          <w:color w:val="000003"/>
          <w:sz w:val="22"/>
          <w:szCs w:val="21"/>
        </w:rPr>
        <w:br/>
        <w:t>p</w:t>
      </w:r>
      <w:r w:rsidRPr="002357EE">
        <w:rPr>
          <w:rFonts w:ascii="Times New Roman" w:eastAsia="Times New Roman" w:hAnsi="Times New Roman" w:cs="Times New Roman"/>
          <w:color w:val="111113"/>
          <w:sz w:val="22"/>
          <w:szCs w:val="21"/>
        </w:rPr>
        <w:t>ro</w:t>
      </w:r>
      <w:r w:rsidRPr="002357EE">
        <w:rPr>
          <w:rFonts w:ascii="Times New Roman" w:eastAsia="Times New Roman" w:hAnsi="Times New Roman" w:cs="Times New Roman"/>
          <w:color w:val="000003"/>
          <w:sz w:val="22"/>
          <w:szCs w:val="21"/>
        </w:rPr>
        <w:t>fe</w:t>
      </w:r>
      <w:r w:rsidRPr="002357EE">
        <w:rPr>
          <w:rFonts w:ascii="Times New Roman" w:eastAsia="Times New Roman" w:hAnsi="Times New Roman" w:cs="Times New Roman"/>
          <w:color w:val="111113"/>
          <w:sz w:val="22"/>
          <w:szCs w:val="21"/>
        </w:rPr>
        <w:t>s</w:t>
      </w:r>
      <w:r w:rsidRPr="002357EE">
        <w:rPr>
          <w:rFonts w:ascii="Times New Roman" w:eastAsia="Times New Roman" w:hAnsi="Times New Roman" w:cs="Times New Roman"/>
          <w:color w:val="000003"/>
          <w:sz w:val="22"/>
          <w:szCs w:val="21"/>
        </w:rPr>
        <w:t>sional pr</w:t>
      </w:r>
      <w:r w:rsidRPr="002357EE">
        <w:rPr>
          <w:rFonts w:ascii="Times New Roman" w:eastAsia="Times New Roman" w:hAnsi="Times New Roman" w:cs="Times New Roman"/>
          <w:color w:val="111113"/>
          <w:sz w:val="22"/>
          <w:szCs w:val="21"/>
        </w:rPr>
        <w:t>ac</w:t>
      </w:r>
      <w:r w:rsidRPr="002357EE">
        <w:rPr>
          <w:rFonts w:ascii="Times New Roman" w:eastAsia="Times New Roman" w:hAnsi="Times New Roman" w:cs="Times New Roman"/>
          <w:color w:val="000003"/>
          <w:sz w:val="22"/>
          <w:szCs w:val="21"/>
        </w:rPr>
        <w:t>ti</w:t>
      </w:r>
      <w:r w:rsidRPr="002357EE">
        <w:rPr>
          <w:rFonts w:ascii="Times New Roman" w:eastAsia="Times New Roman" w:hAnsi="Times New Roman" w:cs="Times New Roman"/>
          <w:color w:val="111113"/>
          <w:sz w:val="22"/>
          <w:szCs w:val="21"/>
        </w:rPr>
        <w:t>ce wit</w:t>
      </w:r>
      <w:r w:rsidRPr="002357EE">
        <w:rPr>
          <w:rFonts w:ascii="Times New Roman" w:eastAsia="Times New Roman" w:hAnsi="Times New Roman" w:cs="Times New Roman"/>
          <w:color w:val="000003"/>
          <w:sz w:val="22"/>
          <w:szCs w:val="21"/>
        </w:rPr>
        <w:t xml:space="preserve">h </w:t>
      </w:r>
      <w:r w:rsidRPr="002357EE">
        <w:rPr>
          <w:rFonts w:ascii="Times New Roman" w:eastAsia="Times New Roman" w:hAnsi="Times New Roman" w:cs="Times New Roman"/>
          <w:color w:val="111113"/>
          <w:sz w:val="22"/>
          <w:szCs w:val="21"/>
        </w:rPr>
        <w:t>e</w:t>
      </w:r>
      <w:r w:rsidRPr="002357EE">
        <w:rPr>
          <w:rFonts w:ascii="Times New Roman" w:eastAsia="Times New Roman" w:hAnsi="Times New Roman" w:cs="Times New Roman"/>
          <w:color w:val="000003"/>
          <w:sz w:val="22"/>
          <w:szCs w:val="21"/>
        </w:rPr>
        <w:t xml:space="preserve">mphasis on </w:t>
      </w:r>
      <w:r w:rsidRPr="002357EE">
        <w:rPr>
          <w:rFonts w:ascii="Times New Roman" w:eastAsia="Times New Roman" w:hAnsi="Times New Roman" w:cs="Times New Roman"/>
          <w:color w:val="111113"/>
          <w:sz w:val="22"/>
          <w:szCs w:val="21"/>
        </w:rPr>
        <w:t>s</w:t>
      </w:r>
      <w:r w:rsidRPr="002357EE">
        <w:rPr>
          <w:rFonts w:ascii="Times New Roman" w:eastAsia="Times New Roman" w:hAnsi="Times New Roman" w:cs="Times New Roman"/>
          <w:color w:val="000003"/>
          <w:sz w:val="22"/>
          <w:szCs w:val="21"/>
        </w:rPr>
        <w:t xml:space="preserve">tudent, </w:t>
      </w:r>
      <w:r w:rsidRPr="002357EE">
        <w:rPr>
          <w:rFonts w:ascii="Times New Roman" w:eastAsia="Times New Roman" w:hAnsi="Times New Roman" w:cs="Times New Roman"/>
          <w:color w:val="111113"/>
          <w:sz w:val="22"/>
          <w:szCs w:val="21"/>
        </w:rPr>
        <w:t>aca</w:t>
      </w:r>
      <w:r w:rsidRPr="002357EE">
        <w:rPr>
          <w:rFonts w:ascii="Times New Roman" w:eastAsia="Times New Roman" w:hAnsi="Times New Roman" w:cs="Times New Roman"/>
          <w:color w:val="000003"/>
          <w:sz w:val="22"/>
          <w:szCs w:val="21"/>
        </w:rPr>
        <w:t>d</w:t>
      </w:r>
      <w:r w:rsidRPr="002357EE">
        <w:rPr>
          <w:rFonts w:ascii="Times New Roman" w:eastAsia="Times New Roman" w:hAnsi="Times New Roman" w:cs="Times New Roman"/>
          <w:color w:val="111113"/>
          <w:sz w:val="22"/>
          <w:szCs w:val="21"/>
        </w:rPr>
        <w:t>e</w:t>
      </w:r>
      <w:r w:rsidRPr="002357EE">
        <w:rPr>
          <w:rFonts w:ascii="Times New Roman" w:eastAsia="Times New Roman" w:hAnsi="Times New Roman" w:cs="Times New Roman"/>
          <w:color w:val="000003"/>
          <w:sz w:val="22"/>
          <w:szCs w:val="21"/>
        </w:rPr>
        <w:t>mi</w:t>
      </w:r>
      <w:r w:rsidRPr="002357EE">
        <w:rPr>
          <w:rFonts w:ascii="Times New Roman" w:eastAsia="Times New Roman" w:hAnsi="Times New Roman" w:cs="Times New Roman"/>
          <w:color w:val="111113"/>
          <w:sz w:val="22"/>
          <w:szCs w:val="21"/>
        </w:rPr>
        <w:t xml:space="preserve">c, </w:t>
      </w:r>
      <w:r w:rsidRPr="002357EE">
        <w:rPr>
          <w:rFonts w:ascii="Times New Roman" w:eastAsia="Times New Roman" w:hAnsi="Times New Roman" w:cs="Times New Roman"/>
          <w:color w:val="000003"/>
          <w:sz w:val="22"/>
          <w:szCs w:val="21"/>
        </w:rPr>
        <w:t>profe</w:t>
      </w:r>
      <w:r w:rsidRPr="002357EE">
        <w:rPr>
          <w:rFonts w:ascii="Times New Roman" w:eastAsia="Times New Roman" w:hAnsi="Times New Roman" w:cs="Times New Roman"/>
          <w:color w:val="111113"/>
          <w:sz w:val="22"/>
          <w:szCs w:val="21"/>
        </w:rPr>
        <w:t>ss</w:t>
      </w:r>
      <w:r w:rsidRPr="002357EE">
        <w:rPr>
          <w:rFonts w:ascii="Times New Roman" w:eastAsia="Times New Roman" w:hAnsi="Times New Roman" w:cs="Times New Roman"/>
          <w:color w:val="000003"/>
          <w:sz w:val="22"/>
          <w:szCs w:val="21"/>
        </w:rPr>
        <w:t>i</w:t>
      </w:r>
      <w:r w:rsidRPr="002357EE">
        <w:rPr>
          <w:rFonts w:ascii="Times New Roman" w:eastAsia="Times New Roman" w:hAnsi="Times New Roman" w:cs="Times New Roman"/>
          <w:color w:val="111113"/>
          <w:sz w:val="22"/>
          <w:szCs w:val="21"/>
        </w:rPr>
        <w:t>o</w:t>
      </w:r>
      <w:r w:rsidRPr="002357EE">
        <w:rPr>
          <w:rFonts w:ascii="Times New Roman" w:eastAsia="Times New Roman" w:hAnsi="Times New Roman" w:cs="Times New Roman"/>
          <w:color w:val="000003"/>
          <w:sz w:val="22"/>
          <w:szCs w:val="21"/>
        </w:rPr>
        <w:t>n</w:t>
      </w:r>
      <w:r w:rsidRPr="002357EE">
        <w:rPr>
          <w:rFonts w:ascii="Times New Roman" w:eastAsia="Times New Roman" w:hAnsi="Times New Roman" w:cs="Times New Roman"/>
          <w:color w:val="111113"/>
          <w:sz w:val="22"/>
          <w:szCs w:val="21"/>
        </w:rPr>
        <w:t>a</w:t>
      </w:r>
      <w:r w:rsidRPr="002357EE">
        <w:rPr>
          <w:rFonts w:ascii="Times New Roman" w:eastAsia="Times New Roman" w:hAnsi="Times New Roman" w:cs="Times New Roman"/>
          <w:color w:val="000003"/>
          <w:sz w:val="22"/>
          <w:szCs w:val="21"/>
        </w:rPr>
        <w:t>l</w:t>
      </w:r>
      <w:r w:rsidRPr="002357EE">
        <w:rPr>
          <w:rFonts w:ascii="Times New Roman" w:eastAsia="Times New Roman" w:hAnsi="Times New Roman" w:cs="Times New Roman"/>
          <w:color w:val="111113"/>
          <w:sz w:val="22"/>
          <w:szCs w:val="21"/>
        </w:rPr>
        <w:t>, a</w:t>
      </w:r>
      <w:r w:rsidRPr="002357EE">
        <w:rPr>
          <w:rFonts w:ascii="Times New Roman" w:eastAsia="Times New Roman" w:hAnsi="Times New Roman" w:cs="Times New Roman"/>
          <w:color w:val="000003"/>
          <w:sz w:val="22"/>
          <w:szCs w:val="21"/>
        </w:rPr>
        <w:t xml:space="preserve">nd </w:t>
      </w:r>
      <w:r w:rsidRPr="002357EE">
        <w:rPr>
          <w:rFonts w:ascii="Times New Roman" w:eastAsia="Times New Roman" w:hAnsi="Times New Roman" w:cs="Times New Roman"/>
          <w:color w:val="111113"/>
          <w:sz w:val="22"/>
          <w:szCs w:val="21"/>
        </w:rPr>
        <w:t>c</w:t>
      </w:r>
      <w:r w:rsidRPr="002357EE">
        <w:rPr>
          <w:rFonts w:ascii="Times New Roman" w:eastAsia="Times New Roman" w:hAnsi="Times New Roman" w:cs="Times New Roman"/>
          <w:color w:val="000003"/>
          <w:sz w:val="22"/>
          <w:szCs w:val="21"/>
        </w:rPr>
        <w:t>ul</w:t>
      </w:r>
      <w:r w:rsidRPr="002357EE">
        <w:rPr>
          <w:rFonts w:ascii="Times New Roman" w:eastAsia="Times New Roman" w:hAnsi="Times New Roman" w:cs="Times New Roman"/>
          <w:color w:val="111113"/>
          <w:sz w:val="22"/>
          <w:szCs w:val="21"/>
        </w:rPr>
        <w:t>t</w:t>
      </w:r>
      <w:r w:rsidRPr="002357EE">
        <w:rPr>
          <w:rFonts w:ascii="Times New Roman" w:eastAsia="Times New Roman" w:hAnsi="Times New Roman" w:cs="Times New Roman"/>
          <w:color w:val="000003"/>
          <w:sz w:val="22"/>
          <w:szCs w:val="21"/>
        </w:rPr>
        <w:t>ur</w:t>
      </w:r>
      <w:r w:rsidRPr="002357EE">
        <w:rPr>
          <w:rFonts w:ascii="Times New Roman" w:eastAsia="Times New Roman" w:hAnsi="Times New Roman" w:cs="Times New Roman"/>
          <w:color w:val="111113"/>
          <w:sz w:val="22"/>
          <w:szCs w:val="21"/>
        </w:rPr>
        <w:t>a</w:t>
      </w:r>
      <w:r w:rsidRPr="002357EE">
        <w:rPr>
          <w:rFonts w:ascii="Times New Roman" w:eastAsia="Times New Roman" w:hAnsi="Times New Roman" w:cs="Times New Roman"/>
          <w:color w:val="000003"/>
          <w:sz w:val="22"/>
          <w:szCs w:val="21"/>
        </w:rPr>
        <w:t xml:space="preserve">l </w:t>
      </w:r>
      <w:r w:rsidRPr="002357EE">
        <w:rPr>
          <w:rFonts w:ascii="Times New Roman" w:eastAsia="Times New Roman" w:hAnsi="Times New Roman" w:cs="Times New Roman"/>
          <w:color w:val="111113"/>
          <w:sz w:val="22"/>
          <w:szCs w:val="21"/>
        </w:rPr>
        <w:t>co</w:t>
      </w:r>
      <w:r w:rsidRPr="002357EE">
        <w:rPr>
          <w:rFonts w:ascii="Times New Roman" w:eastAsia="Times New Roman" w:hAnsi="Times New Roman" w:cs="Times New Roman"/>
          <w:color w:val="000003"/>
          <w:sz w:val="22"/>
          <w:szCs w:val="21"/>
        </w:rPr>
        <w:t>mp</w:t>
      </w:r>
      <w:r w:rsidRPr="002357EE">
        <w:rPr>
          <w:rFonts w:ascii="Times New Roman" w:eastAsia="Times New Roman" w:hAnsi="Times New Roman" w:cs="Times New Roman"/>
          <w:color w:val="111113"/>
          <w:sz w:val="22"/>
          <w:szCs w:val="21"/>
        </w:rPr>
        <w:t>e</w:t>
      </w:r>
      <w:r w:rsidRPr="002357EE">
        <w:rPr>
          <w:rFonts w:ascii="Times New Roman" w:eastAsia="Times New Roman" w:hAnsi="Times New Roman" w:cs="Times New Roman"/>
          <w:color w:val="000003"/>
          <w:sz w:val="22"/>
          <w:szCs w:val="21"/>
        </w:rPr>
        <w:t>tenc</w:t>
      </w:r>
      <w:r w:rsidRPr="002357EE">
        <w:rPr>
          <w:rFonts w:ascii="Times New Roman" w:eastAsia="Times New Roman" w:hAnsi="Times New Roman" w:cs="Times New Roman"/>
          <w:color w:val="111113"/>
          <w:sz w:val="22"/>
          <w:szCs w:val="21"/>
        </w:rPr>
        <w:t>e</w:t>
      </w:r>
      <w:r w:rsidRPr="002357EE">
        <w:rPr>
          <w:rFonts w:ascii="Times New Roman" w:eastAsia="Times New Roman" w:hAnsi="Times New Roman" w:cs="Times New Roman"/>
          <w:color w:val="000003"/>
          <w:sz w:val="22"/>
          <w:szCs w:val="21"/>
        </w:rPr>
        <w:t xml:space="preserve">. </w:t>
      </w:r>
    </w:p>
    <w:p w14:paraId="099FF92F"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b/>
          <w:color w:val="000003"/>
          <w:sz w:val="22"/>
          <w:szCs w:val="20"/>
          <w:lang w:bidi="he-IL"/>
        </w:rPr>
      </w:pPr>
    </w:p>
    <w:p w14:paraId="592743F5" w14:textId="292D466C" w:rsidR="002357EE" w:rsidRPr="002357EE" w:rsidRDefault="002357EE" w:rsidP="002357EE">
      <w:pPr>
        <w:widowControl w:val="0"/>
        <w:autoSpaceDE w:val="0"/>
        <w:autoSpaceDN w:val="0"/>
        <w:adjustRightInd w:val="0"/>
        <w:spacing w:line="264" w:lineRule="exact"/>
        <w:ind w:right="96"/>
        <w:outlineLvl w:val="2"/>
        <w:rPr>
          <w:rFonts w:ascii="Times New Roman" w:eastAsia="Times New Roman" w:hAnsi="Times New Roman" w:cs="Times New Roman"/>
          <w:b/>
          <w:color w:val="C00000"/>
          <w:sz w:val="24"/>
          <w:szCs w:val="20"/>
          <w:lang w:bidi="he-IL"/>
        </w:rPr>
      </w:pPr>
      <w:bookmarkStart w:id="55" w:name="_Toc117786244"/>
      <w:r w:rsidRPr="002357EE">
        <w:rPr>
          <w:rFonts w:ascii="Times New Roman" w:eastAsia="Times New Roman" w:hAnsi="Times New Roman" w:cs="Times New Roman"/>
          <w:b/>
          <w:color w:val="C00000"/>
          <w:sz w:val="24"/>
          <w:szCs w:val="20"/>
          <w:lang w:bidi="he-IL"/>
        </w:rPr>
        <w:t>Vision Statement</w:t>
      </w:r>
      <w:bookmarkEnd w:id="55"/>
    </w:p>
    <w:p w14:paraId="5266FD92" w14:textId="77777777" w:rsidR="002357EE" w:rsidRPr="002357EE" w:rsidRDefault="002357EE" w:rsidP="002357EE">
      <w:pPr>
        <w:widowControl w:val="0"/>
        <w:autoSpaceDE w:val="0"/>
        <w:autoSpaceDN w:val="0"/>
        <w:adjustRightInd w:val="0"/>
        <w:spacing w:before="9" w:line="268" w:lineRule="exact"/>
        <w:ind w:left="14" w:right="48"/>
        <w:rPr>
          <w:rFonts w:ascii="Times New Roman" w:eastAsia="Times New Roman" w:hAnsi="Times New Roman" w:cs="Times New Roman"/>
          <w:color w:val="000001"/>
          <w:sz w:val="22"/>
          <w:szCs w:val="21"/>
        </w:rPr>
      </w:pPr>
      <w:r w:rsidRPr="002357EE">
        <w:rPr>
          <w:rFonts w:ascii="Times New Roman" w:eastAsia="Times New Roman" w:hAnsi="Times New Roman" w:cs="Times New Roman"/>
          <w:color w:val="111113"/>
          <w:sz w:val="22"/>
          <w:szCs w:val="21"/>
        </w:rPr>
        <w:t xml:space="preserve">The </w:t>
      </w:r>
      <w:r w:rsidRPr="002357EE">
        <w:rPr>
          <w:rFonts w:ascii="Times New Roman" w:eastAsia="Times New Roman" w:hAnsi="Times New Roman" w:cs="Times New Roman"/>
          <w:color w:val="000003"/>
          <w:sz w:val="22"/>
          <w:szCs w:val="21"/>
        </w:rPr>
        <w:t>D</w:t>
      </w:r>
      <w:r w:rsidRPr="002357EE">
        <w:rPr>
          <w:rFonts w:ascii="Times New Roman" w:eastAsia="Times New Roman" w:hAnsi="Times New Roman" w:cs="Times New Roman"/>
          <w:color w:val="111113"/>
          <w:sz w:val="22"/>
          <w:szCs w:val="21"/>
        </w:rPr>
        <w:t>ivis</w:t>
      </w:r>
      <w:r w:rsidRPr="002357EE">
        <w:rPr>
          <w:rFonts w:ascii="Times New Roman" w:eastAsia="Times New Roman" w:hAnsi="Times New Roman" w:cs="Times New Roman"/>
          <w:color w:val="000003"/>
          <w:sz w:val="22"/>
          <w:szCs w:val="21"/>
        </w:rPr>
        <w:t>i</w:t>
      </w:r>
      <w:r w:rsidRPr="002357EE">
        <w:rPr>
          <w:rFonts w:ascii="Times New Roman" w:eastAsia="Times New Roman" w:hAnsi="Times New Roman" w:cs="Times New Roman"/>
          <w:color w:val="111113"/>
          <w:sz w:val="22"/>
          <w:szCs w:val="21"/>
        </w:rPr>
        <w:t>o</w:t>
      </w:r>
      <w:r w:rsidRPr="002357EE">
        <w:rPr>
          <w:rFonts w:ascii="Times New Roman" w:eastAsia="Times New Roman" w:hAnsi="Times New Roman" w:cs="Times New Roman"/>
          <w:color w:val="000003"/>
          <w:sz w:val="22"/>
          <w:szCs w:val="21"/>
        </w:rPr>
        <w:t xml:space="preserve">n </w:t>
      </w:r>
      <w:r w:rsidRPr="002357EE">
        <w:rPr>
          <w:rFonts w:ascii="Times New Roman" w:eastAsia="Times New Roman" w:hAnsi="Times New Roman" w:cs="Times New Roman"/>
          <w:color w:val="111113"/>
          <w:sz w:val="22"/>
          <w:szCs w:val="21"/>
        </w:rPr>
        <w:t>of Gra</w:t>
      </w:r>
      <w:r w:rsidRPr="002357EE">
        <w:rPr>
          <w:rFonts w:ascii="Times New Roman" w:eastAsia="Times New Roman" w:hAnsi="Times New Roman" w:cs="Times New Roman"/>
          <w:color w:val="000003"/>
          <w:sz w:val="22"/>
          <w:szCs w:val="21"/>
        </w:rPr>
        <w:t>du</w:t>
      </w:r>
      <w:r w:rsidRPr="002357EE">
        <w:rPr>
          <w:rFonts w:ascii="Times New Roman" w:eastAsia="Times New Roman" w:hAnsi="Times New Roman" w:cs="Times New Roman"/>
          <w:color w:val="111113"/>
          <w:sz w:val="22"/>
          <w:szCs w:val="21"/>
        </w:rPr>
        <w:t>at</w:t>
      </w:r>
      <w:r w:rsidRPr="002357EE">
        <w:rPr>
          <w:rFonts w:ascii="Times New Roman" w:eastAsia="Times New Roman" w:hAnsi="Times New Roman" w:cs="Times New Roman"/>
          <w:color w:val="000003"/>
          <w:sz w:val="22"/>
          <w:szCs w:val="21"/>
        </w:rPr>
        <w:t xml:space="preserve">e </w:t>
      </w:r>
      <w:r w:rsidRPr="002357EE">
        <w:rPr>
          <w:rFonts w:ascii="Times New Roman" w:eastAsia="Times New Roman" w:hAnsi="Times New Roman" w:cs="Times New Roman"/>
          <w:color w:val="111113"/>
          <w:sz w:val="22"/>
          <w:szCs w:val="21"/>
        </w:rPr>
        <w:t>Co</w:t>
      </w:r>
      <w:r w:rsidRPr="002357EE">
        <w:rPr>
          <w:rFonts w:ascii="Times New Roman" w:eastAsia="Times New Roman" w:hAnsi="Times New Roman" w:cs="Times New Roman"/>
          <w:color w:val="000003"/>
          <w:sz w:val="22"/>
          <w:szCs w:val="21"/>
        </w:rPr>
        <w:t>un</w:t>
      </w:r>
      <w:r w:rsidRPr="002357EE">
        <w:rPr>
          <w:rFonts w:ascii="Times New Roman" w:eastAsia="Times New Roman" w:hAnsi="Times New Roman" w:cs="Times New Roman"/>
          <w:color w:val="111113"/>
          <w:sz w:val="22"/>
          <w:szCs w:val="21"/>
        </w:rPr>
        <w:t>se</w:t>
      </w:r>
      <w:r w:rsidRPr="002357EE">
        <w:rPr>
          <w:rFonts w:ascii="Times New Roman" w:eastAsia="Times New Roman" w:hAnsi="Times New Roman" w:cs="Times New Roman"/>
          <w:color w:val="000003"/>
          <w:sz w:val="22"/>
          <w:szCs w:val="21"/>
        </w:rPr>
        <w:t>lin</w:t>
      </w:r>
      <w:r w:rsidRPr="002357EE">
        <w:rPr>
          <w:rFonts w:ascii="Times New Roman" w:eastAsia="Times New Roman" w:hAnsi="Times New Roman" w:cs="Times New Roman"/>
          <w:color w:val="111113"/>
          <w:sz w:val="22"/>
          <w:szCs w:val="21"/>
        </w:rPr>
        <w:t xml:space="preserve">g at </w:t>
      </w:r>
      <w:r w:rsidRPr="002357EE">
        <w:rPr>
          <w:rFonts w:ascii="Times New Roman" w:eastAsia="Times New Roman" w:hAnsi="Times New Roman" w:cs="Times New Roman"/>
          <w:color w:val="000003"/>
          <w:sz w:val="22"/>
          <w:szCs w:val="21"/>
        </w:rPr>
        <w:t>Indi</w:t>
      </w:r>
      <w:r w:rsidRPr="002357EE">
        <w:rPr>
          <w:rFonts w:ascii="Times New Roman" w:eastAsia="Times New Roman" w:hAnsi="Times New Roman" w:cs="Times New Roman"/>
          <w:color w:val="111113"/>
          <w:sz w:val="22"/>
          <w:szCs w:val="21"/>
        </w:rPr>
        <w:t>ana W</w:t>
      </w:r>
      <w:r w:rsidRPr="002357EE">
        <w:rPr>
          <w:rFonts w:ascii="Times New Roman" w:eastAsia="Times New Roman" w:hAnsi="Times New Roman" w:cs="Times New Roman"/>
          <w:color w:val="000003"/>
          <w:sz w:val="22"/>
          <w:szCs w:val="21"/>
        </w:rPr>
        <w:t>e</w:t>
      </w:r>
      <w:r w:rsidRPr="002357EE">
        <w:rPr>
          <w:rFonts w:ascii="Times New Roman" w:eastAsia="Times New Roman" w:hAnsi="Times New Roman" w:cs="Times New Roman"/>
          <w:color w:val="111113"/>
          <w:sz w:val="22"/>
          <w:szCs w:val="21"/>
        </w:rPr>
        <w:t>s</w:t>
      </w:r>
      <w:r w:rsidRPr="002357EE">
        <w:rPr>
          <w:rFonts w:ascii="Times New Roman" w:eastAsia="Times New Roman" w:hAnsi="Times New Roman" w:cs="Times New Roman"/>
          <w:color w:val="000003"/>
          <w:sz w:val="22"/>
          <w:szCs w:val="21"/>
        </w:rPr>
        <w:t>le</w:t>
      </w:r>
      <w:r w:rsidRPr="002357EE">
        <w:rPr>
          <w:rFonts w:ascii="Times New Roman" w:eastAsia="Times New Roman" w:hAnsi="Times New Roman" w:cs="Times New Roman"/>
          <w:color w:val="111113"/>
          <w:sz w:val="22"/>
          <w:szCs w:val="21"/>
        </w:rPr>
        <w:t>ya</w:t>
      </w:r>
      <w:r w:rsidRPr="002357EE">
        <w:rPr>
          <w:rFonts w:ascii="Times New Roman" w:eastAsia="Times New Roman" w:hAnsi="Times New Roman" w:cs="Times New Roman"/>
          <w:color w:val="000003"/>
          <w:sz w:val="22"/>
          <w:szCs w:val="21"/>
        </w:rPr>
        <w:t xml:space="preserve">n </w:t>
      </w:r>
      <w:r w:rsidRPr="002357EE">
        <w:rPr>
          <w:rFonts w:ascii="Times New Roman" w:eastAsia="Times New Roman" w:hAnsi="Times New Roman" w:cs="Times New Roman"/>
          <w:color w:val="111113"/>
          <w:sz w:val="22"/>
          <w:szCs w:val="21"/>
        </w:rPr>
        <w:t>U</w:t>
      </w:r>
      <w:r w:rsidRPr="002357EE">
        <w:rPr>
          <w:rFonts w:ascii="Times New Roman" w:eastAsia="Times New Roman" w:hAnsi="Times New Roman" w:cs="Times New Roman"/>
          <w:color w:val="000003"/>
          <w:sz w:val="22"/>
          <w:szCs w:val="21"/>
        </w:rPr>
        <w:t>ni</w:t>
      </w:r>
      <w:r w:rsidRPr="002357EE">
        <w:rPr>
          <w:rFonts w:ascii="Times New Roman" w:eastAsia="Times New Roman" w:hAnsi="Times New Roman" w:cs="Times New Roman"/>
          <w:color w:val="111113"/>
          <w:sz w:val="22"/>
          <w:szCs w:val="21"/>
        </w:rPr>
        <w:t>ve</w:t>
      </w:r>
      <w:r w:rsidRPr="002357EE">
        <w:rPr>
          <w:rFonts w:ascii="Times New Roman" w:eastAsia="Times New Roman" w:hAnsi="Times New Roman" w:cs="Times New Roman"/>
          <w:color w:val="000003"/>
          <w:sz w:val="22"/>
          <w:szCs w:val="21"/>
        </w:rPr>
        <w:t>r</w:t>
      </w:r>
      <w:r w:rsidRPr="002357EE">
        <w:rPr>
          <w:rFonts w:ascii="Times New Roman" w:eastAsia="Times New Roman" w:hAnsi="Times New Roman" w:cs="Times New Roman"/>
          <w:color w:val="111113"/>
          <w:sz w:val="22"/>
          <w:szCs w:val="21"/>
        </w:rPr>
        <w:t>s</w:t>
      </w:r>
      <w:r w:rsidRPr="002357EE">
        <w:rPr>
          <w:rFonts w:ascii="Times New Roman" w:eastAsia="Times New Roman" w:hAnsi="Times New Roman" w:cs="Times New Roman"/>
          <w:color w:val="000003"/>
          <w:sz w:val="22"/>
          <w:szCs w:val="21"/>
        </w:rPr>
        <w:t>i</w:t>
      </w:r>
      <w:r w:rsidRPr="002357EE">
        <w:rPr>
          <w:rFonts w:ascii="Times New Roman" w:eastAsia="Times New Roman" w:hAnsi="Times New Roman" w:cs="Times New Roman"/>
          <w:color w:val="111113"/>
          <w:sz w:val="22"/>
          <w:szCs w:val="21"/>
        </w:rPr>
        <w:t>ty t</w:t>
      </w:r>
      <w:r w:rsidRPr="002357EE">
        <w:rPr>
          <w:rFonts w:ascii="Times New Roman" w:eastAsia="Times New Roman" w:hAnsi="Times New Roman" w:cs="Times New Roman"/>
          <w:color w:val="000003"/>
          <w:sz w:val="22"/>
          <w:szCs w:val="21"/>
        </w:rPr>
        <w:t>r</w:t>
      </w:r>
      <w:r w:rsidRPr="002357EE">
        <w:rPr>
          <w:rFonts w:ascii="Times New Roman" w:eastAsia="Times New Roman" w:hAnsi="Times New Roman" w:cs="Times New Roman"/>
          <w:color w:val="111113"/>
          <w:sz w:val="22"/>
          <w:szCs w:val="21"/>
        </w:rPr>
        <w:t>a</w:t>
      </w:r>
      <w:r w:rsidRPr="002357EE">
        <w:rPr>
          <w:rFonts w:ascii="Times New Roman" w:eastAsia="Times New Roman" w:hAnsi="Times New Roman" w:cs="Times New Roman"/>
          <w:color w:val="000003"/>
          <w:sz w:val="22"/>
          <w:szCs w:val="21"/>
        </w:rPr>
        <w:t>i</w:t>
      </w:r>
      <w:r w:rsidRPr="002357EE">
        <w:rPr>
          <w:rFonts w:ascii="Times New Roman" w:eastAsia="Times New Roman" w:hAnsi="Times New Roman" w:cs="Times New Roman"/>
          <w:color w:val="111113"/>
          <w:sz w:val="22"/>
          <w:szCs w:val="21"/>
        </w:rPr>
        <w:t>ns st</w:t>
      </w:r>
      <w:r w:rsidRPr="002357EE">
        <w:rPr>
          <w:rFonts w:ascii="Times New Roman" w:eastAsia="Times New Roman" w:hAnsi="Times New Roman" w:cs="Times New Roman"/>
          <w:color w:val="000003"/>
          <w:sz w:val="22"/>
          <w:szCs w:val="21"/>
        </w:rPr>
        <w:t>ud</w:t>
      </w:r>
      <w:r w:rsidRPr="002357EE">
        <w:rPr>
          <w:rFonts w:ascii="Times New Roman" w:eastAsia="Times New Roman" w:hAnsi="Times New Roman" w:cs="Times New Roman"/>
          <w:color w:val="111113"/>
          <w:sz w:val="22"/>
          <w:szCs w:val="21"/>
        </w:rPr>
        <w:t>e</w:t>
      </w:r>
      <w:r w:rsidRPr="002357EE">
        <w:rPr>
          <w:rFonts w:ascii="Times New Roman" w:eastAsia="Times New Roman" w:hAnsi="Times New Roman" w:cs="Times New Roman"/>
          <w:color w:val="000003"/>
          <w:sz w:val="22"/>
          <w:szCs w:val="21"/>
        </w:rPr>
        <w:t>nt</w:t>
      </w:r>
      <w:r w:rsidRPr="002357EE">
        <w:rPr>
          <w:rFonts w:ascii="Times New Roman" w:eastAsia="Times New Roman" w:hAnsi="Times New Roman" w:cs="Times New Roman"/>
          <w:color w:val="111113"/>
          <w:sz w:val="22"/>
          <w:szCs w:val="21"/>
        </w:rPr>
        <w:t xml:space="preserve">s to </w:t>
      </w:r>
      <w:r w:rsidRPr="002357EE">
        <w:rPr>
          <w:rFonts w:ascii="Times New Roman" w:eastAsia="Times New Roman" w:hAnsi="Times New Roman" w:cs="Times New Roman"/>
          <w:color w:val="111113"/>
          <w:sz w:val="22"/>
          <w:szCs w:val="21"/>
        </w:rPr>
        <w:br/>
      </w:r>
      <w:r w:rsidRPr="002357EE">
        <w:rPr>
          <w:rFonts w:ascii="Times New Roman" w:eastAsia="Times New Roman" w:hAnsi="Times New Roman" w:cs="Times New Roman"/>
          <w:color w:val="000003"/>
          <w:sz w:val="22"/>
          <w:szCs w:val="21"/>
        </w:rPr>
        <w:t>in</w:t>
      </w:r>
      <w:r w:rsidRPr="002357EE">
        <w:rPr>
          <w:rFonts w:ascii="Times New Roman" w:eastAsia="Times New Roman" w:hAnsi="Times New Roman" w:cs="Times New Roman"/>
          <w:color w:val="111113"/>
          <w:sz w:val="22"/>
          <w:szCs w:val="21"/>
        </w:rPr>
        <w:t>tegrat</w:t>
      </w:r>
      <w:r w:rsidRPr="002357EE">
        <w:rPr>
          <w:rFonts w:ascii="Times New Roman" w:eastAsia="Times New Roman" w:hAnsi="Times New Roman" w:cs="Times New Roman"/>
          <w:color w:val="000003"/>
          <w:sz w:val="22"/>
          <w:szCs w:val="21"/>
        </w:rPr>
        <w:t xml:space="preserve">e </w:t>
      </w:r>
      <w:r w:rsidRPr="002357EE">
        <w:rPr>
          <w:rFonts w:ascii="Times New Roman" w:eastAsia="Times New Roman" w:hAnsi="Times New Roman" w:cs="Times New Roman"/>
          <w:color w:val="111113"/>
          <w:sz w:val="22"/>
          <w:szCs w:val="21"/>
        </w:rPr>
        <w:t>co</w:t>
      </w:r>
      <w:r w:rsidRPr="002357EE">
        <w:rPr>
          <w:rFonts w:ascii="Times New Roman" w:eastAsia="Times New Roman" w:hAnsi="Times New Roman" w:cs="Times New Roman"/>
          <w:color w:val="000003"/>
          <w:sz w:val="22"/>
          <w:szCs w:val="21"/>
        </w:rPr>
        <w:t>un</w:t>
      </w:r>
      <w:r w:rsidRPr="002357EE">
        <w:rPr>
          <w:rFonts w:ascii="Times New Roman" w:eastAsia="Times New Roman" w:hAnsi="Times New Roman" w:cs="Times New Roman"/>
          <w:color w:val="111113"/>
          <w:sz w:val="22"/>
          <w:szCs w:val="21"/>
        </w:rPr>
        <w:t>se</w:t>
      </w:r>
      <w:r w:rsidRPr="002357EE">
        <w:rPr>
          <w:rFonts w:ascii="Times New Roman" w:eastAsia="Times New Roman" w:hAnsi="Times New Roman" w:cs="Times New Roman"/>
          <w:color w:val="000003"/>
          <w:sz w:val="22"/>
          <w:szCs w:val="21"/>
        </w:rPr>
        <w:t>li</w:t>
      </w:r>
      <w:r w:rsidRPr="002357EE">
        <w:rPr>
          <w:rFonts w:ascii="Times New Roman" w:eastAsia="Times New Roman" w:hAnsi="Times New Roman" w:cs="Times New Roman"/>
          <w:color w:val="111113"/>
          <w:sz w:val="22"/>
          <w:szCs w:val="21"/>
        </w:rPr>
        <w:t>ng an</w:t>
      </w:r>
      <w:r w:rsidRPr="002357EE">
        <w:rPr>
          <w:rFonts w:ascii="Times New Roman" w:eastAsia="Times New Roman" w:hAnsi="Times New Roman" w:cs="Times New Roman"/>
          <w:color w:val="000003"/>
          <w:sz w:val="22"/>
          <w:szCs w:val="21"/>
        </w:rPr>
        <w:t>d p</w:t>
      </w:r>
      <w:r w:rsidRPr="002357EE">
        <w:rPr>
          <w:rFonts w:ascii="Times New Roman" w:eastAsia="Times New Roman" w:hAnsi="Times New Roman" w:cs="Times New Roman"/>
          <w:color w:val="111113"/>
          <w:sz w:val="22"/>
          <w:szCs w:val="21"/>
        </w:rPr>
        <w:t>syc</w:t>
      </w:r>
      <w:r w:rsidRPr="002357EE">
        <w:rPr>
          <w:rFonts w:ascii="Times New Roman" w:eastAsia="Times New Roman" w:hAnsi="Times New Roman" w:cs="Times New Roman"/>
          <w:color w:val="000003"/>
          <w:sz w:val="22"/>
          <w:szCs w:val="21"/>
        </w:rPr>
        <w:t>h</w:t>
      </w:r>
      <w:r w:rsidRPr="002357EE">
        <w:rPr>
          <w:rFonts w:ascii="Times New Roman" w:eastAsia="Times New Roman" w:hAnsi="Times New Roman" w:cs="Times New Roman"/>
          <w:color w:val="111113"/>
          <w:sz w:val="22"/>
          <w:szCs w:val="21"/>
        </w:rPr>
        <w:t>o</w:t>
      </w:r>
      <w:r w:rsidRPr="002357EE">
        <w:rPr>
          <w:rFonts w:ascii="Times New Roman" w:eastAsia="Times New Roman" w:hAnsi="Times New Roman" w:cs="Times New Roman"/>
          <w:color w:val="000003"/>
          <w:sz w:val="22"/>
          <w:szCs w:val="21"/>
        </w:rPr>
        <w:t>l</w:t>
      </w:r>
      <w:r w:rsidRPr="002357EE">
        <w:rPr>
          <w:rFonts w:ascii="Times New Roman" w:eastAsia="Times New Roman" w:hAnsi="Times New Roman" w:cs="Times New Roman"/>
          <w:color w:val="111113"/>
          <w:sz w:val="22"/>
          <w:szCs w:val="21"/>
        </w:rPr>
        <w:t>ogy fro</w:t>
      </w:r>
      <w:r w:rsidRPr="002357EE">
        <w:rPr>
          <w:rFonts w:ascii="Times New Roman" w:eastAsia="Times New Roman" w:hAnsi="Times New Roman" w:cs="Times New Roman"/>
          <w:color w:val="000003"/>
          <w:sz w:val="22"/>
          <w:szCs w:val="21"/>
        </w:rPr>
        <w:t xml:space="preserve">m </w:t>
      </w:r>
      <w:r w:rsidRPr="002357EE">
        <w:rPr>
          <w:rFonts w:ascii="Times New Roman" w:eastAsia="Times New Roman" w:hAnsi="Times New Roman" w:cs="Times New Roman"/>
          <w:color w:val="111113"/>
          <w:sz w:val="22"/>
          <w:szCs w:val="21"/>
        </w:rPr>
        <w:t>a d</w:t>
      </w:r>
      <w:r w:rsidRPr="002357EE">
        <w:rPr>
          <w:rFonts w:ascii="Times New Roman" w:eastAsia="Times New Roman" w:hAnsi="Times New Roman" w:cs="Times New Roman"/>
          <w:color w:val="000003"/>
          <w:sz w:val="22"/>
          <w:szCs w:val="21"/>
        </w:rPr>
        <w:t>i</w:t>
      </w:r>
      <w:r w:rsidRPr="002357EE">
        <w:rPr>
          <w:rFonts w:ascii="Times New Roman" w:eastAsia="Times New Roman" w:hAnsi="Times New Roman" w:cs="Times New Roman"/>
          <w:color w:val="111113"/>
          <w:sz w:val="22"/>
          <w:szCs w:val="21"/>
        </w:rPr>
        <w:t>st</w:t>
      </w:r>
      <w:r w:rsidRPr="002357EE">
        <w:rPr>
          <w:rFonts w:ascii="Times New Roman" w:eastAsia="Times New Roman" w:hAnsi="Times New Roman" w:cs="Times New Roman"/>
          <w:color w:val="000003"/>
          <w:sz w:val="22"/>
          <w:szCs w:val="21"/>
        </w:rPr>
        <w:t>in</w:t>
      </w:r>
      <w:r w:rsidRPr="002357EE">
        <w:rPr>
          <w:rFonts w:ascii="Times New Roman" w:eastAsia="Times New Roman" w:hAnsi="Times New Roman" w:cs="Times New Roman"/>
          <w:color w:val="111113"/>
          <w:sz w:val="22"/>
          <w:szCs w:val="21"/>
        </w:rPr>
        <w:t>ct</w:t>
      </w:r>
      <w:r w:rsidRPr="002357EE">
        <w:rPr>
          <w:rFonts w:ascii="Times New Roman" w:eastAsia="Times New Roman" w:hAnsi="Times New Roman" w:cs="Times New Roman"/>
          <w:color w:val="000003"/>
          <w:sz w:val="22"/>
          <w:szCs w:val="21"/>
        </w:rPr>
        <w:t>l</w:t>
      </w:r>
      <w:r w:rsidRPr="002357EE">
        <w:rPr>
          <w:rFonts w:ascii="Times New Roman" w:eastAsia="Times New Roman" w:hAnsi="Times New Roman" w:cs="Times New Roman"/>
          <w:color w:val="111113"/>
          <w:sz w:val="22"/>
          <w:szCs w:val="21"/>
        </w:rPr>
        <w:t>y C</w:t>
      </w:r>
      <w:r w:rsidRPr="002357EE">
        <w:rPr>
          <w:rFonts w:ascii="Times New Roman" w:eastAsia="Times New Roman" w:hAnsi="Times New Roman" w:cs="Times New Roman"/>
          <w:color w:val="000003"/>
          <w:sz w:val="22"/>
          <w:szCs w:val="21"/>
        </w:rPr>
        <w:t>hri</w:t>
      </w:r>
      <w:r w:rsidRPr="002357EE">
        <w:rPr>
          <w:rFonts w:ascii="Times New Roman" w:eastAsia="Times New Roman" w:hAnsi="Times New Roman" w:cs="Times New Roman"/>
          <w:color w:val="111113"/>
          <w:sz w:val="22"/>
          <w:szCs w:val="21"/>
        </w:rPr>
        <w:t>st</w:t>
      </w:r>
      <w:r w:rsidRPr="002357EE">
        <w:rPr>
          <w:rFonts w:ascii="Times New Roman" w:eastAsia="Times New Roman" w:hAnsi="Times New Roman" w:cs="Times New Roman"/>
          <w:color w:val="000003"/>
          <w:sz w:val="22"/>
          <w:szCs w:val="21"/>
        </w:rPr>
        <w:t>ian p</w:t>
      </w:r>
      <w:r w:rsidRPr="002357EE">
        <w:rPr>
          <w:rFonts w:ascii="Times New Roman" w:eastAsia="Times New Roman" w:hAnsi="Times New Roman" w:cs="Times New Roman"/>
          <w:color w:val="111113"/>
          <w:sz w:val="22"/>
          <w:szCs w:val="21"/>
        </w:rPr>
        <w:t>e</w:t>
      </w:r>
      <w:r w:rsidRPr="002357EE">
        <w:rPr>
          <w:rFonts w:ascii="Times New Roman" w:eastAsia="Times New Roman" w:hAnsi="Times New Roman" w:cs="Times New Roman"/>
          <w:color w:val="000003"/>
          <w:sz w:val="22"/>
          <w:szCs w:val="21"/>
        </w:rPr>
        <w:t>r</w:t>
      </w:r>
      <w:r w:rsidRPr="002357EE">
        <w:rPr>
          <w:rFonts w:ascii="Times New Roman" w:eastAsia="Times New Roman" w:hAnsi="Times New Roman" w:cs="Times New Roman"/>
          <w:color w:val="111113"/>
          <w:sz w:val="22"/>
          <w:szCs w:val="21"/>
        </w:rPr>
        <w:t>s</w:t>
      </w:r>
      <w:r w:rsidRPr="002357EE">
        <w:rPr>
          <w:rFonts w:ascii="Times New Roman" w:eastAsia="Times New Roman" w:hAnsi="Times New Roman" w:cs="Times New Roman"/>
          <w:color w:val="000003"/>
          <w:sz w:val="22"/>
          <w:szCs w:val="21"/>
        </w:rPr>
        <w:t>p</w:t>
      </w:r>
      <w:r w:rsidRPr="002357EE">
        <w:rPr>
          <w:rFonts w:ascii="Times New Roman" w:eastAsia="Times New Roman" w:hAnsi="Times New Roman" w:cs="Times New Roman"/>
          <w:color w:val="111113"/>
          <w:sz w:val="22"/>
          <w:szCs w:val="21"/>
        </w:rPr>
        <w:t>ect</w:t>
      </w:r>
      <w:r w:rsidRPr="002357EE">
        <w:rPr>
          <w:rFonts w:ascii="Times New Roman" w:eastAsia="Times New Roman" w:hAnsi="Times New Roman" w:cs="Times New Roman"/>
          <w:color w:val="000003"/>
          <w:sz w:val="22"/>
          <w:szCs w:val="21"/>
        </w:rPr>
        <w:t>i</w:t>
      </w:r>
      <w:r w:rsidRPr="002357EE">
        <w:rPr>
          <w:rFonts w:ascii="Times New Roman" w:eastAsia="Times New Roman" w:hAnsi="Times New Roman" w:cs="Times New Roman"/>
          <w:color w:val="111113"/>
          <w:sz w:val="22"/>
          <w:szCs w:val="21"/>
        </w:rPr>
        <w:t>ve. Stu</w:t>
      </w:r>
      <w:r w:rsidRPr="002357EE">
        <w:rPr>
          <w:rFonts w:ascii="Times New Roman" w:eastAsia="Times New Roman" w:hAnsi="Times New Roman" w:cs="Times New Roman"/>
          <w:color w:val="000003"/>
          <w:sz w:val="22"/>
          <w:szCs w:val="21"/>
        </w:rPr>
        <w:t>d</w:t>
      </w:r>
      <w:r w:rsidRPr="002357EE">
        <w:rPr>
          <w:rFonts w:ascii="Times New Roman" w:eastAsia="Times New Roman" w:hAnsi="Times New Roman" w:cs="Times New Roman"/>
          <w:color w:val="111113"/>
          <w:sz w:val="22"/>
          <w:szCs w:val="21"/>
        </w:rPr>
        <w:t>e</w:t>
      </w:r>
      <w:r w:rsidRPr="002357EE">
        <w:rPr>
          <w:rFonts w:ascii="Times New Roman" w:eastAsia="Times New Roman" w:hAnsi="Times New Roman" w:cs="Times New Roman"/>
          <w:color w:val="000003"/>
          <w:sz w:val="22"/>
          <w:szCs w:val="21"/>
        </w:rPr>
        <w:t>n</w:t>
      </w:r>
      <w:r w:rsidRPr="002357EE">
        <w:rPr>
          <w:rFonts w:ascii="Times New Roman" w:eastAsia="Times New Roman" w:hAnsi="Times New Roman" w:cs="Times New Roman"/>
          <w:color w:val="111113"/>
          <w:sz w:val="22"/>
          <w:szCs w:val="21"/>
        </w:rPr>
        <w:t xml:space="preserve">ts </w:t>
      </w:r>
      <w:r w:rsidRPr="002357EE">
        <w:rPr>
          <w:rFonts w:ascii="Times New Roman" w:eastAsia="Times New Roman" w:hAnsi="Times New Roman" w:cs="Times New Roman"/>
          <w:color w:val="000003"/>
          <w:sz w:val="22"/>
          <w:szCs w:val="21"/>
        </w:rPr>
        <w:t>a</w:t>
      </w:r>
      <w:r w:rsidRPr="002357EE">
        <w:rPr>
          <w:rFonts w:ascii="Times New Roman" w:eastAsia="Times New Roman" w:hAnsi="Times New Roman" w:cs="Times New Roman"/>
          <w:color w:val="111113"/>
          <w:sz w:val="22"/>
          <w:szCs w:val="21"/>
        </w:rPr>
        <w:t xml:space="preserve">re </w:t>
      </w:r>
      <w:r w:rsidRPr="002357EE">
        <w:rPr>
          <w:rFonts w:ascii="Times New Roman" w:eastAsia="Times New Roman" w:hAnsi="Times New Roman" w:cs="Times New Roman"/>
          <w:color w:val="000003"/>
          <w:sz w:val="22"/>
          <w:szCs w:val="21"/>
        </w:rPr>
        <w:t>p</w:t>
      </w:r>
      <w:r w:rsidRPr="002357EE">
        <w:rPr>
          <w:rFonts w:ascii="Times New Roman" w:eastAsia="Times New Roman" w:hAnsi="Times New Roman" w:cs="Times New Roman"/>
          <w:color w:val="111113"/>
          <w:sz w:val="22"/>
          <w:szCs w:val="21"/>
        </w:rPr>
        <w:t>re</w:t>
      </w:r>
      <w:r w:rsidRPr="002357EE">
        <w:rPr>
          <w:rFonts w:ascii="Times New Roman" w:eastAsia="Times New Roman" w:hAnsi="Times New Roman" w:cs="Times New Roman"/>
          <w:color w:val="000003"/>
          <w:sz w:val="22"/>
          <w:szCs w:val="21"/>
        </w:rPr>
        <w:t>p</w:t>
      </w:r>
      <w:r w:rsidRPr="002357EE">
        <w:rPr>
          <w:rFonts w:ascii="Times New Roman" w:eastAsia="Times New Roman" w:hAnsi="Times New Roman" w:cs="Times New Roman"/>
          <w:color w:val="111113"/>
          <w:sz w:val="22"/>
          <w:szCs w:val="21"/>
        </w:rPr>
        <w:t>are</w:t>
      </w:r>
      <w:r w:rsidRPr="002357EE">
        <w:rPr>
          <w:rFonts w:ascii="Times New Roman" w:eastAsia="Times New Roman" w:hAnsi="Times New Roman" w:cs="Times New Roman"/>
          <w:color w:val="000003"/>
          <w:sz w:val="22"/>
          <w:szCs w:val="21"/>
        </w:rPr>
        <w:t xml:space="preserve">d </w:t>
      </w:r>
      <w:r w:rsidRPr="002357EE">
        <w:rPr>
          <w:rFonts w:ascii="Times New Roman" w:eastAsia="Times New Roman" w:hAnsi="Times New Roman" w:cs="Times New Roman"/>
          <w:color w:val="111113"/>
          <w:sz w:val="22"/>
          <w:szCs w:val="21"/>
        </w:rPr>
        <w:t xml:space="preserve">to </w:t>
      </w:r>
      <w:r w:rsidRPr="002357EE">
        <w:rPr>
          <w:rFonts w:ascii="Times New Roman" w:eastAsia="Times New Roman" w:hAnsi="Times New Roman" w:cs="Times New Roman"/>
          <w:color w:val="111113"/>
          <w:sz w:val="22"/>
          <w:szCs w:val="21"/>
        </w:rPr>
        <w:br/>
        <w:t>wo</w:t>
      </w:r>
      <w:r w:rsidRPr="002357EE">
        <w:rPr>
          <w:rFonts w:ascii="Times New Roman" w:eastAsia="Times New Roman" w:hAnsi="Times New Roman" w:cs="Times New Roman"/>
          <w:color w:val="000003"/>
          <w:sz w:val="22"/>
          <w:szCs w:val="21"/>
        </w:rPr>
        <w:t>r</w:t>
      </w:r>
      <w:r w:rsidRPr="002357EE">
        <w:rPr>
          <w:rFonts w:ascii="Times New Roman" w:eastAsia="Times New Roman" w:hAnsi="Times New Roman" w:cs="Times New Roman"/>
          <w:color w:val="111113"/>
          <w:sz w:val="22"/>
          <w:szCs w:val="21"/>
        </w:rPr>
        <w:t xml:space="preserve">k </w:t>
      </w:r>
      <w:r w:rsidRPr="002357EE">
        <w:rPr>
          <w:rFonts w:ascii="Times New Roman" w:eastAsia="Times New Roman" w:hAnsi="Times New Roman" w:cs="Times New Roman"/>
          <w:color w:val="000003"/>
          <w:sz w:val="22"/>
          <w:szCs w:val="21"/>
        </w:rPr>
        <w:t>r</w:t>
      </w:r>
      <w:r w:rsidRPr="002357EE">
        <w:rPr>
          <w:rFonts w:ascii="Times New Roman" w:eastAsia="Times New Roman" w:hAnsi="Times New Roman" w:cs="Times New Roman"/>
          <w:color w:val="111113"/>
          <w:sz w:val="22"/>
          <w:szCs w:val="21"/>
        </w:rPr>
        <w:t>es</w:t>
      </w:r>
      <w:r w:rsidRPr="002357EE">
        <w:rPr>
          <w:rFonts w:ascii="Times New Roman" w:eastAsia="Times New Roman" w:hAnsi="Times New Roman" w:cs="Times New Roman"/>
          <w:color w:val="000003"/>
          <w:sz w:val="22"/>
          <w:szCs w:val="21"/>
        </w:rPr>
        <w:t>pe</w:t>
      </w:r>
      <w:r w:rsidRPr="002357EE">
        <w:rPr>
          <w:rFonts w:ascii="Times New Roman" w:eastAsia="Times New Roman" w:hAnsi="Times New Roman" w:cs="Times New Roman"/>
          <w:color w:val="111113"/>
          <w:sz w:val="22"/>
          <w:szCs w:val="21"/>
        </w:rPr>
        <w:t>c</w:t>
      </w:r>
      <w:r w:rsidRPr="002357EE">
        <w:rPr>
          <w:rFonts w:ascii="Times New Roman" w:eastAsia="Times New Roman" w:hAnsi="Times New Roman" w:cs="Times New Roman"/>
          <w:color w:val="000003"/>
          <w:sz w:val="22"/>
          <w:szCs w:val="21"/>
        </w:rPr>
        <w:t>t</w:t>
      </w:r>
      <w:r w:rsidRPr="002357EE">
        <w:rPr>
          <w:rFonts w:ascii="Times New Roman" w:eastAsia="Times New Roman" w:hAnsi="Times New Roman" w:cs="Times New Roman"/>
          <w:color w:val="111113"/>
          <w:sz w:val="22"/>
          <w:szCs w:val="21"/>
        </w:rPr>
        <w:t>f</w:t>
      </w:r>
      <w:r w:rsidRPr="002357EE">
        <w:rPr>
          <w:rFonts w:ascii="Times New Roman" w:eastAsia="Times New Roman" w:hAnsi="Times New Roman" w:cs="Times New Roman"/>
          <w:color w:val="000003"/>
          <w:sz w:val="22"/>
          <w:szCs w:val="21"/>
        </w:rPr>
        <w:t>ull</w:t>
      </w:r>
      <w:r w:rsidRPr="002357EE">
        <w:rPr>
          <w:rFonts w:ascii="Times New Roman" w:eastAsia="Times New Roman" w:hAnsi="Times New Roman" w:cs="Times New Roman"/>
          <w:color w:val="111113"/>
          <w:sz w:val="22"/>
          <w:szCs w:val="21"/>
        </w:rPr>
        <w:t>y a</w:t>
      </w:r>
      <w:r w:rsidRPr="002357EE">
        <w:rPr>
          <w:rFonts w:ascii="Times New Roman" w:eastAsia="Times New Roman" w:hAnsi="Times New Roman" w:cs="Times New Roman"/>
          <w:color w:val="000003"/>
          <w:sz w:val="22"/>
          <w:szCs w:val="21"/>
        </w:rPr>
        <w:t xml:space="preserve">nd </w:t>
      </w:r>
      <w:r w:rsidRPr="002357EE">
        <w:rPr>
          <w:rFonts w:ascii="Times New Roman" w:eastAsia="Times New Roman" w:hAnsi="Times New Roman" w:cs="Times New Roman"/>
          <w:color w:val="111113"/>
          <w:sz w:val="22"/>
          <w:szCs w:val="21"/>
        </w:rPr>
        <w:t>e</w:t>
      </w:r>
      <w:r w:rsidRPr="002357EE">
        <w:rPr>
          <w:rFonts w:ascii="Times New Roman" w:eastAsia="Times New Roman" w:hAnsi="Times New Roman" w:cs="Times New Roman"/>
          <w:color w:val="2F2F32"/>
          <w:sz w:val="22"/>
          <w:szCs w:val="21"/>
        </w:rPr>
        <w:t>f</w:t>
      </w:r>
      <w:r w:rsidRPr="002357EE">
        <w:rPr>
          <w:rFonts w:ascii="Times New Roman" w:eastAsia="Times New Roman" w:hAnsi="Times New Roman" w:cs="Times New Roman"/>
          <w:color w:val="111113"/>
          <w:sz w:val="22"/>
          <w:szCs w:val="21"/>
        </w:rPr>
        <w:t>fect</w:t>
      </w:r>
      <w:r w:rsidRPr="002357EE">
        <w:rPr>
          <w:rFonts w:ascii="Times New Roman" w:eastAsia="Times New Roman" w:hAnsi="Times New Roman" w:cs="Times New Roman"/>
          <w:color w:val="000003"/>
          <w:sz w:val="22"/>
          <w:szCs w:val="21"/>
        </w:rPr>
        <w:t>i</w:t>
      </w:r>
      <w:r w:rsidRPr="002357EE">
        <w:rPr>
          <w:rFonts w:ascii="Times New Roman" w:eastAsia="Times New Roman" w:hAnsi="Times New Roman" w:cs="Times New Roman"/>
          <w:color w:val="111113"/>
          <w:sz w:val="22"/>
          <w:szCs w:val="21"/>
        </w:rPr>
        <w:t>ve</w:t>
      </w:r>
      <w:r w:rsidRPr="002357EE">
        <w:rPr>
          <w:rFonts w:ascii="Times New Roman" w:eastAsia="Times New Roman" w:hAnsi="Times New Roman" w:cs="Times New Roman"/>
          <w:color w:val="000003"/>
          <w:sz w:val="22"/>
          <w:szCs w:val="21"/>
        </w:rPr>
        <w:t>l</w:t>
      </w:r>
      <w:r w:rsidRPr="002357EE">
        <w:rPr>
          <w:rFonts w:ascii="Times New Roman" w:eastAsia="Times New Roman" w:hAnsi="Times New Roman" w:cs="Times New Roman"/>
          <w:color w:val="111113"/>
          <w:sz w:val="22"/>
          <w:szCs w:val="21"/>
        </w:rPr>
        <w:t>y f</w:t>
      </w:r>
      <w:r w:rsidRPr="002357EE">
        <w:rPr>
          <w:rFonts w:ascii="Times New Roman" w:eastAsia="Times New Roman" w:hAnsi="Times New Roman" w:cs="Times New Roman"/>
          <w:color w:val="000003"/>
          <w:sz w:val="22"/>
          <w:szCs w:val="21"/>
        </w:rPr>
        <w:t>r</w:t>
      </w:r>
      <w:r w:rsidRPr="002357EE">
        <w:rPr>
          <w:rFonts w:ascii="Times New Roman" w:eastAsia="Times New Roman" w:hAnsi="Times New Roman" w:cs="Times New Roman"/>
          <w:color w:val="111113"/>
          <w:sz w:val="22"/>
          <w:szCs w:val="21"/>
        </w:rPr>
        <w:t>o</w:t>
      </w:r>
      <w:r w:rsidRPr="002357EE">
        <w:rPr>
          <w:rFonts w:ascii="Times New Roman" w:eastAsia="Times New Roman" w:hAnsi="Times New Roman" w:cs="Times New Roman"/>
          <w:color w:val="000003"/>
          <w:sz w:val="22"/>
          <w:szCs w:val="21"/>
        </w:rPr>
        <w:t xml:space="preserve">m </w:t>
      </w:r>
      <w:r w:rsidRPr="002357EE">
        <w:rPr>
          <w:rFonts w:ascii="Times New Roman" w:eastAsia="Times New Roman" w:hAnsi="Times New Roman" w:cs="Times New Roman"/>
          <w:color w:val="111113"/>
          <w:sz w:val="22"/>
          <w:szCs w:val="21"/>
        </w:rPr>
        <w:t>w</w:t>
      </w:r>
      <w:r w:rsidRPr="002357EE">
        <w:rPr>
          <w:rFonts w:ascii="Times New Roman" w:eastAsia="Times New Roman" w:hAnsi="Times New Roman" w:cs="Times New Roman"/>
          <w:color w:val="000003"/>
          <w:sz w:val="22"/>
          <w:szCs w:val="21"/>
        </w:rPr>
        <w:t>i</w:t>
      </w:r>
      <w:r w:rsidRPr="002357EE">
        <w:rPr>
          <w:rFonts w:ascii="Times New Roman" w:eastAsia="Times New Roman" w:hAnsi="Times New Roman" w:cs="Times New Roman"/>
          <w:color w:val="111113"/>
          <w:sz w:val="22"/>
          <w:szCs w:val="21"/>
        </w:rPr>
        <w:t>th</w:t>
      </w:r>
      <w:r w:rsidRPr="002357EE">
        <w:rPr>
          <w:rFonts w:ascii="Times New Roman" w:eastAsia="Times New Roman" w:hAnsi="Times New Roman" w:cs="Times New Roman"/>
          <w:color w:val="000003"/>
          <w:sz w:val="22"/>
          <w:szCs w:val="21"/>
        </w:rPr>
        <w:t xml:space="preserve">in </w:t>
      </w:r>
      <w:r w:rsidRPr="002357EE">
        <w:rPr>
          <w:rFonts w:ascii="Times New Roman" w:eastAsia="Times New Roman" w:hAnsi="Times New Roman" w:cs="Times New Roman"/>
          <w:color w:val="111113"/>
          <w:sz w:val="22"/>
          <w:szCs w:val="21"/>
        </w:rPr>
        <w:t xml:space="preserve">the </w:t>
      </w:r>
      <w:r w:rsidRPr="002357EE">
        <w:rPr>
          <w:rFonts w:ascii="Times New Roman" w:eastAsia="Times New Roman" w:hAnsi="Times New Roman" w:cs="Times New Roman"/>
          <w:color w:val="000003"/>
          <w:sz w:val="22"/>
          <w:szCs w:val="21"/>
        </w:rPr>
        <w:t>p</w:t>
      </w:r>
      <w:r w:rsidRPr="002357EE">
        <w:rPr>
          <w:rFonts w:ascii="Times New Roman" w:eastAsia="Times New Roman" w:hAnsi="Times New Roman" w:cs="Times New Roman"/>
          <w:color w:val="111113"/>
          <w:sz w:val="22"/>
          <w:szCs w:val="21"/>
        </w:rPr>
        <w:t>erson</w:t>
      </w:r>
      <w:r w:rsidRPr="002357EE">
        <w:rPr>
          <w:rFonts w:ascii="Times New Roman" w:eastAsia="Times New Roman" w:hAnsi="Times New Roman" w:cs="Times New Roman"/>
          <w:color w:val="2F2F32"/>
          <w:sz w:val="22"/>
          <w:szCs w:val="21"/>
        </w:rPr>
        <w:t>'</w:t>
      </w:r>
      <w:r w:rsidRPr="002357EE">
        <w:rPr>
          <w:rFonts w:ascii="Times New Roman" w:eastAsia="Times New Roman" w:hAnsi="Times New Roman" w:cs="Times New Roman"/>
          <w:color w:val="111113"/>
          <w:sz w:val="22"/>
          <w:szCs w:val="21"/>
        </w:rPr>
        <w:t xml:space="preserve">s or </w:t>
      </w:r>
      <w:r w:rsidRPr="002357EE">
        <w:rPr>
          <w:rFonts w:ascii="Times New Roman" w:eastAsia="Times New Roman" w:hAnsi="Times New Roman" w:cs="Times New Roman"/>
          <w:color w:val="000003"/>
          <w:sz w:val="22"/>
          <w:szCs w:val="21"/>
        </w:rPr>
        <w:t>f</w:t>
      </w:r>
      <w:r w:rsidRPr="002357EE">
        <w:rPr>
          <w:rFonts w:ascii="Times New Roman" w:eastAsia="Times New Roman" w:hAnsi="Times New Roman" w:cs="Times New Roman"/>
          <w:color w:val="111113"/>
          <w:sz w:val="22"/>
          <w:szCs w:val="21"/>
        </w:rPr>
        <w:t>a</w:t>
      </w:r>
      <w:r w:rsidRPr="002357EE">
        <w:rPr>
          <w:rFonts w:ascii="Times New Roman" w:eastAsia="Times New Roman" w:hAnsi="Times New Roman" w:cs="Times New Roman"/>
          <w:color w:val="000003"/>
          <w:sz w:val="22"/>
          <w:szCs w:val="21"/>
        </w:rPr>
        <w:t>m</w:t>
      </w:r>
      <w:r w:rsidRPr="002357EE">
        <w:rPr>
          <w:rFonts w:ascii="Times New Roman" w:eastAsia="Times New Roman" w:hAnsi="Times New Roman" w:cs="Times New Roman"/>
          <w:color w:val="111113"/>
          <w:sz w:val="22"/>
          <w:szCs w:val="21"/>
        </w:rPr>
        <w:t>i</w:t>
      </w:r>
      <w:r w:rsidRPr="002357EE">
        <w:rPr>
          <w:rFonts w:ascii="Times New Roman" w:eastAsia="Times New Roman" w:hAnsi="Times New Roman" w:cs="Times New Roman"/>
          <w:color w:val="000003"/>
          <w:sz w:val="22"/>
          <w:szCs w:val="21"/>
        </w:rPr>
        <w:t>l</w:t>
      </w:r>
      <w:r w:rsidRPr="002357EE">
        <w:rPr>
          <w:rFonts w:ascii="Times New Roman" w:eastAsia="Times New Roman" w:hAnsi="Times New Roman" w:cs="Times New Roman"/>
          <w:color w:val="111113"/>
          <w:sz w:val="22"/>
          <w:szCs w:val="21"/>
        </w:rPr>
        <w:t>y</w:t>
      </w:r>
      <w:r w:rsidRPr="002357EE">
        <w:rPr>
          <w:rFonts w:ascii="Times New Roman" w:eastAsia="Times New Roman" w:hAnsi="Times New Roman" w:cs="Times New Roman"/>
          <w:color w:val="2F2F32"/>
          <w:sz w:val="22"/>
          <w:szCs w:val="21"/>
        </w:rPr>
        <w:t>'</w:t>
      </w:r>
      <w:r w:rsidRPr="002357EE">
        <w:rPr>
          <w:rFonts w:ascii="Times New Roman" w:eastAsia="Times New Roman" w:hAnsi="Times New Roman" w:cs="Times New Roman"/>
          <w:color w:val="111113"/>
          <w:sz w:val="22"/>
          <w:szCs w:val="21"/>
        </w:rPr>
        <w:t xml:space="preserve">s </w:t>
      </w:r>
      <w:r w:rsidRPr="002357EE">
        <w:rPr>
          <w:rFonts w:ascii="Times New Roman" w:eastAsia="Times New Roman" w:hAnsi="Times New Roman" w:cs="Times New Roman"/>
          <w:color w:val="000003"/>
          <w:sz w:val="22"/>
          <w:szCs w:val="21"/>
        </w:rPr>
        <w:t>u</w:t>
      </w:r>
      <w:r w:rsidRPr="002357EE">
        <w:rPr>
          <w:rFonts w:ascii="Times New Roman" w:eastAsia="Times New Roman" w:hAnsi="Times New Roman" w:cs="Times New Roman"/>
          <w:color w:val="111113"/>
          <w:sz w:val="22"/>
          <w:szCs w:val="21"/>
        </w:rPr>
        <w:t>ni</w:t>
      </w:r>
      <w:r w:rsidRPr="002357EE">
        <w:rPr>
          <w:rFonts w:ascii="Times New Roman" w:eastAsia="Times New Roman" w:hAnsi="Times New Roman" w:cs="Times New Roman"/>
          <w:color w:val="000003"/>
          <w:sz w:val="22"/>
          <w:szCs w:val="21"/>
        </w:rPr>
        <w:t>qu</w:t>
      </w:r>
      <w:r w:rsidRPr="002357EE">
        <w:rPr>
          <w:rFonts w:ascii="Times New Roman" w:eastAsia="Times New Roman" w:hAnsi="Times New Roman" w:cs="Times New Roman"/>
          <w:color w:val="111113"/>
          <w:sz w:val="22"/>
          <w:szCs w:val="21"/>
        </w:rPr>
        <w:t>e posit</w:t>
      </w:r>
      <w:r w:rsidRPr="002357EE">
        <w:rPr>
          <w:rFonts w:ascii="Times New Roman" w:eastAsia="Times New Roman" w:hAnsi="Times New Roman" w:cs="Times New Roman"/>
          <w:color w:val="000003"/>
          <w:sz w:val="22"/>
          <w:szCs w:val="21"/>
        </w:rPr>
        <w:t>i</w:t>
      </w:r>
      <w:r w:rsidRPr="002357EE">
        <w:rPr>
          <w:rFonts w:ascii="Times New Roman" w:eastAsia="Times New Roman" w:hAnsi="Times New Roman" w:cs="Times New Roman"/>
          <w:color w:val="111113"/>
          <w:sz w:val="22"/>
          <w:szCs w:val="21"/>
        </w:rPr>
        <w:t>o</w:t>
      </w:r>
      <w:r w:rsidRPr="002357EE">
        <w:rPr>
          <w:rFonts w:ascii="Times New Roman" w:eastAsia="Times New Roman" w:hAnsi="Times New Roman" w:cs="Times New Roman"/>
          <w:color w:val="000003"/>
          <w:sz w:val="22"/>
          <w:szCs w:val="21"/>
        </w:rPr>
        <w:t>n in li</w:t>
      </w:r>
      <w:r w:rsidRPr="002357EE">
        <w:rPr>
          <w:rFonts w:ascii="Times New Roman" w:eastAsia="Times New Roman" w:hAnsi="Times New Roman" w:cs="Times New Roman"/>
          <w:color w:val="111113"/>
          <w:sz w:val="22"/>
          <w:szCs w:val="21"/>
        </w:rPr>
        <w:t>fe</w:t>
      </w:r>
      <w:r w:rsidRPr="002357EE">
        <w:rPr>
          <w:rFonts w:ascii="Times New Roman" w:eastAsia="Times New Roman" w:hAnsi="Times New Roman" w:cs="Times New Roman"/>
          <w:color w:val="000003"/>
          <w:sz w:val="22"/>
          <w:szCs w:val="21"/>
        </w:rPr>
        <w:t xml:space="preserve">- </w:t>
      </w:r>
      <w:r w:rsidRPr="002357EE">
        <w:rPr>
          <w:rFonts w:ascii="Times New Roman" w:eastAsia="Times New Roman" w:hAnsi="Times New Roman" w:cs="Times New Roman"/>
          <w:color w:val="000003"/>
          <w:sz w:val="22"/>
          <w:szCs w:val="21"/>
        </w:rPr>
        <w:br/>
        <w:t>i</w:t>
      </w:r>
      <w:r w:rsidRPr="002357EE">
        <w:rPr>
          <w:rFonts w:ascii="Times New Roman" w:eastAsia="Times New Roman" w:hAnsi="Times New Roman" w:cs="Times New Roman"/>
          <w:color w:val="111113"/>
          <w:sz w:val="22"/>
          <w:szCs w:val="21"/>
        </w:rPr>
        <w:t>nc</w:t>
      </w:r>
      <w:r w:rsidRPr="002357EE">
        <w:rPr>
          <w:rFonts w:ascii="Times New Roman" w:eastAsia="Times New Roman" w:hAnsi="Times New Roman" w:cs="Times New Roman"/>
          <w:color w:val="000003"/>
          <w:sz w:val="22"/>
          <w:szCs w:val="21"/>
        </w:rPr>
        <w:t>l</w:t>
      </w:r>
      <w:r w:rsidRPr="002357EE">
        <w:rPr>
          <w:rFonts w:ascii="Times New Roman" w:eastAsia="Times New Roman" w:hAnsi="Times New Roman" w:cs="Times New Roman"/>
          <w:color w:val="111113"/>
          <w:sz w:val="22"/>
          <w:szCs w:val="21"/>
        </w:rPr>
        <w:t>u</w:t>
      </w:r>
      <w:r w:rsidRPr="002357EE">
        <w:rPr>
          <w:rFonts w:ascii="Times New Roman" w:eastAsia="Times New Roman" w:hAnsi="Times New Roman" w:cs="Times New Roman"/>
          <w:color w:val="000003"/>
          <w:sz w:val="22"/>
          <w:szCs w:val="21"/>
        </w:rPr>
        <w:t>din</w:t>
      </w:r>
      <w:r w:rsidRPr="002357EE">
        <w:rPr>
          <w:rFonts w:ascii="Times New Roman" w:eastAsia="Times New Roman" w:hAnsi="Times New Roman" w:cs="Times New Roman"/>
          <w:color w:val="111113"/>
          <w:sz w:val="22"/>
          <w:szCs w:val="21"/>
        </w:rPr>
        <w:t xml:space="preserve">g </w:t>
      </w:r>
      <w:r w:rsidRPr="002357EE">
        <w:rPr>
          <w:rFonts w:ascii="Times New Roman" w:eastAsia="Times New Roman" w:hAnsi="Times New Roman" w:cs="Times New Roman"/>
          <w:color w:val="000003"/>
          <w:sz w:val="22"/>
          <w:szCs w:val="21"/>
        </w:rPr>
        <w:t>r</w:t>
      </w:r>
      <w:r w:rsidRPr="002357EE">
        <w:rPr>
          <w:rFonts w:ascii="Times New Roman" w:eastAsia="Times New Roman" w:hAnsi="Times New Roman" w:cs="Times New Roman"/>
          <w:color w:val="111113"/>
          <w:sz w:val="22"/>
          <w:szCs w:val="21"/>
        </w:rPr>
        <w:t>ace, ge</w:t>
      </w:r>
      <w:r w:rsidRPr="002357EE">
        <w:rPr>
          <w:rFonts w:ascii="Times New Roman" w:eastAsia="Times New Roman" w:hAnsi="Times New Roman" w:cs="Times New Roman"/>
          <w:color w:val="000003"/>
          <w:sz w:val="22"/>
          <w:szCs w:val="21"/>
        </w:rPr>
        <w:t>n</w:t>
      </w:r>
      <w:r w:rsidRPr="002357EE">
        <w:rPr>
          <w:rFonts w:ascii="Times New Roman" w:eastAsia="Times New Roman" w:hAnsi="Times New Roman" w:cs="Times New Roman"/>
          <w:color w:val="111113"/>
          <w:sz w:val="22"/>
          <w:szCs w:val="21"/>
        </w:rPr>
        <w:t>de</w:t>
      </w:r>
      <w:r w:rsidRPr="002357EE">
        <w:rPr>
          <w:rFonts w:ascii="Times New Roman" w:eastAsia="Times New Roman" w:hAnsi="Times New Roman" w:cs="Times New Roman"/>
          <w:color w:val="000003"/>
          <w:sz w:val="22"/>
          <w:szCs w:val="21"/>
        </w:rPr>
        <w:t>r</w:t>
      </w:r>
      <w:r w:rsidRPr="002357EE">
        <w:rPr>
          <w:rFonts w:ascii="Times New Roman" w:eastAsia="Times New Roman" w:hAnsi="Times New Roman" w:cs="Times New Roman"/>
          <w:color w:val="2F2F32"/>
          <w:sz w:val="22"/>
          <w:szCs w:val="21"/>
        </w:rPr>
        <w:t xml:space="preserve">, </w:t>
      </w:r>
      <w:r w:rsidRPr="002357EE">
        <w:rPr>
          <w:rFonts w:ascii="Times New Roman" w:eastAsia="Times New Roman" w:hAnsi="Times New Roman" w:cs="Times New Roman"/>
          <w:color w:val="111113"/>
          <w:sz w:val="22"/>
          <w:szCs w:val="21"/>
        </w:rPr>
        <w:t>c</w:t>
      </w:r>
      <w:r w:rsidRPr="002357EE">
        <w:rPr>
          <w:rFonts w:ascii="Times New Roman" w:eastAsia="Times New Roman" w:hAnsi="Times New Roman" w:cs="Times New Roman"/>
          <w:color w:val="000003"/>
          <w:sz w:val="22"/>
          <w:szCs w:val="21"/>
        </w:rPr>
        <w:t>ultu</w:t>
      </w:r>
      <w:r w:rsidRPr="002357EE">
        <w:rPr>
          <w:rFonts w:ascii="Times New Roman" w:eastAsia="Times New Roman" w:hAnsi="Times New Roman" w:cs="Times New Roman"/>
          <w:color w:val="111113"/>
          <w:sz w:val="22"/>
          <w:szCs w:val="21"/>
        </w:rPr>
        <w:t>ra</w:t>
      </w:r>
      <w:r w:rsidRPr="002357EE">
        <w:rPr>
          <w:rFonts w:ascii="Times New Roman" w:eastAsia="Times New Roman" w:hAnsi="Times New Roman" w:cs="Times New Roman"/>
          <w:color w:val="000003"/>
          <w:sz w:val="22"/>
          <w:szCs w:val="21"/>
        </w:rPr>
        <w:t>l b</w:t>
      </w:r>
      <w:r w:rsidRPr="002357EE">
        <w:rPr>
          <w:rFonts w:ascii="Times New Roman" w:eastAsia="Times New Roman" w:hAnsi="Times New Roman" w:cs="Times New Roman"/>
          <w:color w:val="111113"/>
          <w:sz w:val="22"/>
          <w:szCs w:val="21"/>
        </w:rPr>
        <w:t>ackg</w:t>
      </w:r>
      <w:r w:rsidRPr="002357EE">
        <w:rPr>
          <w:rFonts w:ascii="Times New Roman" w:eastAsia="Times New Roman" w:hAnsi="Times New Roman" w:cs="Times New Roman"/>
          <w:color w:val="000003"/>
          <w:sz w:val="22"/>
          <w:szCs w:val="21"/>
        </w:rPr>
        <w:t>r</w:t>
      </w:r>
      <w:r w:rsidRPr="002357EE">
        <w:rPr>
          <w:rFonts w:ascii="Times New Roman" w:eastAsia="Times New Roman" w:hAnsi="Times New Roman" w:cs="Times New Roman"/>
          <w:color w:val="111113"/>
          <w:sz w:val="22"/>
          <w:szCs w:val="21"/>
        </w:rPr>
        <w:t>o</w:t>
      </w:r>
      <w:r w:rsidRPr="002357EE">
        <w:rPr>
          <w:rFonts w:ascii="Times New Roman" w:eastAsia="Times New Roman" w:hAnsi="Times New Roman" w:cs="Times New Roman"/>
          <w:color w:val="000003"/>
          <w:sz w:val="22"/>
          <w:szCs w:val="21"/>
        </w:rPr>
        <w:t>und</w:t>
      </w:r>
      <w:r w:rsidRPr="002357EE">
        <w:rPr>
          <w:rFonts w:ascii="Times New Roman" w:eastAsia="Times New Roman" w:hAnsi="Times New Roman" w:cs="Times New Roman"/>
          <w:color w:val="2F2F32"/>
          <w:sz w:val="22"/>
          <w:szCs w:val="21"/>
        </w:rPr>
        <w:t xml:space="preserve">, </w:t>
      </w:r>
      <w:r w:rsidRPr="002357EE">
        <w:rPr>
          <w:rFonts w:ascii="Times New Roman" w:eastAsia="Times New Roman" w:hAnsi="Times New Roman" w:cs="Times New Roman"/>
          <w:color w:val="111113"/>
          <w:sz w:val="22"/>
          <w:szCs w:val="21"/>
        </w:rPr>
        <w:t>a</w:t>
      </w:r>
      <w:r w:rsidRPr="002357EE">
        <w:rPr>
          <w:rFonts w:ascii="Times New Roman" w:eastAsia="Times New Roman" w:hAnsi="Times New Roman" w:cs="Times New Roman"/>
          <w:color w:val="000003"/>
          <w:sz w:val="22"/>
          <w:szCs w:val="21"/>
        </w:rPr>
        <w:t xml:space="preserve">nd </w:t>
      </w:r>
      <w:r w:rsidRPr="002357EE">
        <w:rPr>
          <w:rFonts w:ascii="Times New Roman" w:eastAsia="Times New Roman" w:hAnsi="Times New Roman" w:cs="Times New Roman"/>
          <w:color w:val="111113"/>
          <w:sz w:val="22"/>
          <w:szCs w:val="21"/>
        </w:rPr>
        <w:t>eco</w:t>
      </w:r>
      <w:r w:rsidRPr="002357EE">
        <w:rPr>
          <w:rFonts w:ascii="Times New Roman" w:eastAsia="Times New Roman" w:hAnsi="Times New Roman" w:cs="Times New Roman"/>
          <w:color w:val="000003"/>
          <w:sz w:val="22"/>
          <w:szCs w:val="21"/>
        </w:rPr>
        <w:t>l</w:t>
      </w:r>
      <w:r w:rsidRPr="002357EE">
        <w:rPr>
          <w:rFonts w:ascii="Times New Roman" w:eastAsia="Times New Roman" w:hAnsi="Times New Roman" w:cs="Times New Roman"/>
          <w:color w:val="111113"/>
          <w:sz w:val="22"/>
          <w:szCs w:val="21"/>
        </w:rPr>
        <w:t>og</w:t>
      </w:r>
      <w:r w:rsidRPr="002357EE">
        <w:rPr>
          <w:rFonts w:ascii="Times New Roman" w:eastAsia="Times New Roman" w:hAnsi="Times New Roman" w:cs="Times New Roman"/>
          <w:color w:val="000003"/>
          <w:sz w:val="22"/>
          <w:szCs w:val="21"/>
        </w:rPr>
        <w:t>i</w:t>
      </w:r>
      <w:r w:rsidRPr="002357EE">
        <w:rPr>
          <w:rFonts w:ascii="Times New Roman" w:eastAsia="Times New Roman" w:hAnsi="Times New Roman" w:cs="Times New Roman"/>
          <w:color w:val="111113"/>
          <w:sz w:val="22"/>
          <w:szCs w:val="21"/>
        </w:rPr>
        <w:t>ca</w:t>
      </w:r>
      <w:r w:rsidRPr="002357EE">
        <w:rPr>
          <w:rFonts w:ascii="Times New Roman" w:eastAsia="Times New Roman" w:hAnsi="Times New Roman" w:cs="Times New Roman"/>
          <w:color w:val="000003"/>
          <w:sz w:val="22"/>
          <w:szCs w:val="21"/>
        </w:rPr>
        <w:t xml:space="preserve">l </w:t>
      </w:r>
      <w:r w:rsidRPr="002357EE">
        <w:rPr>
          <w:rFonts w:ascii="Times New Roman" w:eastAsia="Times New Roman" w:hAnsi="Times New Roman" w:cs="Times New Roman"/>
          <w:color w:val="111113"/>
          <w:sz w:val="22"/>
          <w:szCs w:val="21"/>
        </w:rPr>
        <w:t>co</w:t>
      </w:r>
      <w:r w:rsidRPr="002357EE">
        <w:rPr>
          <w:rFonts w:ascii="Times New Roman" w:eastAsia="Times New Roman" w:hAnsi="Times New Roman" w:cs="Times New Roman"/>
          <w:color w:val="000003"/>
          <w:sz w:val="22"/>
          <w:szCs w:val="21"/>
        </w:rPr>
        <w:t>nt</w:t>
      </w:r>
      <w:r w:rsidRPr="002357EE">
        <w:rPr>
          <w:rFonts w:ascii="Times New Roman" w:eastAsia="Times New Roman" w:hAnsi="Times New Roman" w:cs="Times New Roman"/>
          <w:color w:val="111113"/>
          <w:sz w:val="22"/>
          <w:szCs w:val="21"/>
        </w:rPr>
        <w:t>ext</w:t>
      </w:r>
      <w:r w:rsidRPr="002357EE">
        <w:rPr>
          <w:rFonts w:ascii="Times New Roman" w:eastAsia="Times New Roman" w:hAnsi="Times New Roman" w:cs="Times New Roman"/>
          <w:color w:val="000001"/>
          <w:sz w:val="22"/>
          <w:szCs w:val="21"/>
        </w:rPr>
        <w:t xml:space="preserve">. </w:t>
      </w:r>
    </w:p>
    <w:p w14:paraId="541AB5A3" w14:textId="77777777" w:rsidR="002357EE" w:rsidRPr="002357EE" w:rsidRDefault="002357EE" w:rsidP="002357EE">
      <w:pPr>
        <w:widowControl w:val="0"/>
        <w:autoSpaceDE w:val="0"/>
        <w:autoSpaceDN w:val="0"/>
        <w:adjustRightInd w:val="0"/>
        <w:spacing w:line="264" w:lineRule="exact"/>
        <w:ind w:right="96"/>
        <w:outlineLvl w:val="2"/>
        <w:rPr>
          <w:rFonts w:ascii="Times New Roman" w:eastAsia="Times New Roman" w:hAnsi="Times New Roman" w:cs="Times New Roman"/>
          <w:b/>
          <w:color w:val="C00000"/>
          <w:sz w:val="24"/>
          <w:szCs w:val="20"/>
          <w:lang w:bidi="he-IL"/>
        </w:rPr>
      </w:pPr>
    </w:p>
    <w:p w14:paraId="1FB701C3" w14:textId="0E85D6F6" w:rsidR="002357EE" w:rsidRPr="002357EE" w:rsidRDefault="002357EE" w:rsidP="002357EE">
      <w:pPr>
        <w:widowControl w:val="0"/>
        <w:autoSpaceDE w:val="0"/>
        <w:autoSpaceDN w:val="0"/>
        <w:adjustRightInd w:val="0"/>
        <w:spacing w:line="264" w:lineRule="exact"/>
        <w:ind w:right="96"/>
        <w:outlineLvl w:val="2"/>
        <w:rPr>
          <w:rFonts w:ascii="Times New Roman" w:eastAsia="Times New Roman" w:hAnsi="Times New Roman" w:cs="Times New Roman"/>
          <w:b/>
          <w:color w:val="C00000"/>
          <w:sz w:val="22"/>
          <w:szCs w:val="20"/>
          <w:lang w:bidi="he-IL"/>
        </w:rPr>
      </w:pPr>
      <w:bookmarkStart w:id="56" w:name="_Toc117786245"/>
      <w:r w:rsidRPr="002357EE">
        <w:rPr>
          <w:rFonts w:ascii="Times New Roman" w:eastAsia="Times New Roman" w:hAnsi="Times New Roman" w:cs="Times New Roman"/>
          <w:b/>
          <w:color w:val="C00000"/>
          <w:sz w:val="24"/>
          <w:szCs w:val="20"/>
          <w:lang w:bidi="he-IL"/>
        </w:rPr>
        <w:t>Accreditations</w:t>
      </w:r>
      <w:bookmarkEnd w:id="56"/>
    </w:p>
    <w:p w14:paraId="4ACB5D9F" w14:textId="17BC59B2" w:rsidR="002357EE" w:rsidRPr="002357EE" w:rsidRDefault="002357EE" w:rsidP="002357EE">
      <w:pPr>
        <w:spacing w:line="240" w:lineRule="auto"/>
        <w:rPr>
          <w:rFonts w:ascii="Times New Roman" w:eastAsia="Times New Roman" w:hAnsi="Times New Roman" w:cs="Times New Roman"/>
          <w:color w:val="000003"/>
          <w:sz w:val="22"/>
          <w:shd w:val="clear" w:color="auto" w:fill="FFFFFF"/>
        </w:rPr>
      </w:pPr>
      <w:r w:rsidRPr="002357EE">
        <w:rPr>
          <w:rFonts w:ascii="Times New Roman" w:eastAsia="Times New Roman" w:hAnsi="Times New Roman" w:cs="Times New Roman"/>
          <w:color w:val="000003"/>
          <w:sz w:val="22"/>
          <w:shd w:val="clear" w:color="auto" w:fill="FFFFFF"/>
        </w:rPr>
        <w:t>The Clinical Mental Health Counseling, Marriage and Family Counseling/Therapy, and School Counseling programs at Indiana Wesleyan University are accredited by the Council for Accreditation of Counseling and Related Educational Programs (CACREP) (</w:t>
      </w:r>
      <w:r w:rsidR="00F6799A">
        <w:rPr>
          <w:rFonts w:ascii="Times New Roman" w:eastAsia="Times New Roman" w:hAnsi="Times New Roman" w:cs="Times New Roman"/>
          <w:color w:val="000003"/>
          <w:sz w:val="22"/>
          <w:shd w:val="clear" w:color="auto" w:fill="FFFFFF"/>
        </w:rPr>
        <w:t>1001 N. Fairfax St., Suite 510)</w:t>
      </w:r>
      <w:r w:rsidRPr="002357EE">
        <w:rPr>
          <w:rFonts w:ascii="Times New Roman" w:eastAsia="Times New Roman" w:hAnsi="Times New Roman" w:cs="Times New Roman"/>
          <w:color w:val="000003"/>
          <w:sz w:val="22"/>
          <w:shd w:val="clear" w:color="auto" w:fill="FFFFFF"/>
        </w:rPr>
        <w:t>, Alexandria, VA 22314, 703-535-</w:t>
      </w:r>
      <w:proofErr w:type="gramStart"/>
      <w:r w:rsidRPr="002357EE">
        <w:rPr>
          <w:rFonts w:ascii="Times New Roman" w:eastAsia="Times New Roman" w:hAnsi="Times New Roman" w:cs="Times New Roman"/>
          <w:color w:val="000003"/>
          <w:sz w:val="22"/>
          <w:shd w:val="clear" w:color="auto" w:fill="FFFFFF"/>
        </w:rPr>
        <w:t>5990 )</w:t>
      </w:r>
      <w:proofErr w:type="gramEnd"/>
      <w:r w:rsidRPr="002357EE">
        <w:rPr>
          <w:rFonts w:ascii="Times New Roman" w:eastAsia="Times New Roman" w:hAnsi="Times New Roman" w:cs="Times New Roman"/>
          <w:color w:val="000003"/>
          <w:sz w:val="22"/>
          <w:shd w:val="clear" w:color="auto" w:fill="FFFFFF"/>
        </w:rPr>
        <w:t xml:space="preserve">.  CACREP is an independent agency recognized by the council for Higher Education Accreditation to accredit masters and doctoral degree programs in the counseling-related professions.  </w:t>
      </w:r>
      <w:r w:rsidR="00F6799A" w:rsidRPr="00F6799A">
        <w:rPr>
          <w:rFonts w:ascii="Times New Roman" w:hAnsi="Times New Roman" w:cs="Times New Roman"/>
          <w:color w:val="484848"/>
          <w:sz w:val="22"/>
          <w:shd w:val="clear" w:color="auto" w:fill="FFFFFF"/>
        </w:rPr>
        <w:t>The accreditation runs through October 31, 2024 with an interim report in lieu of accreditation through 2030.</w:t>
      </w:r>
      <w:r w:rsidRPr="00F6799A">
        <w:rPr>
          <w:rFonts w:ascii="Times New Roman" w:eastAsia="Times New Roman" w:hAnsi="Times New Roman" w:cs="Times New Roman"/>
          <w:color w:val="000003"/>
          <w:sz w:val="22"/>
          <w:shd w:val="clear" w:color="auto" w:fill="FFFFFF"/>
        </w:rPr>
        <w:t>  </w:t>
      </w:r>
      <w:r w:rsidRPr="00F6799A">
        <w:rPr>
          <w:rFonts w:ascii="Times New Roman" w:eastAsia="Times New Roman" w:hAnsi="Times New Roman" w:cs="Times New Roman"/>
          <w:color w:val="000003"/>
          <w:sz w:val="22"/>
          <w:u w:val="single"/>
          <w:shd w:val="clear" w:color="auto" w:fill="FFFFFF"/>
        </w:rPr>
        <w:t>The current curriculum is designed to meet the 2016 standards</w:t>
      </w:r>
      <w:r w:rsidRPr="00F6799A">
        <w:rPr>
          <w:rFonts w:ascii="Times New Roman" w:eastAsia="Times New Roman" w:hAnsi="Times New Roman" w:cs="Times New Roman"/>
          <w:color w:val="000003"/>
          <w:sz w:val="22"/>
          <w:shd w:val="clear" w:color="auto" w:fill="FFFFFF"/>
        </w:rPr>
        <w:t xml:space="preserve">, which </w:t>
      </w:r>
      <w:r w:rsidRPr="002357EE">
        <w:rPr>
          <w:rFonts w:ascii="Times New Roman" w:eastAsia="Times New Roman" w:hAnsi="Times New Roman" w:cs="Times New Roman"/>
          <w:color w:val="000003"/>
          <w:sz w:val="22"/>
          <w:shd w:val="clear" w:color="auto" w:fill="FFFFFF"/>
        </w:rPr>
        <w:t>combined Community Counseling and Mental Health Standards into standards for Clinical Mental Health Counseling programs. School Counseling students will be required to earn 60 credit hours starting with the Fall 2023 enrollment.</w:t>
      </w:r>
    </w:p>
    <w:p w14:paraId="76D3770C" w14:textId="77777777" w:rsidR="002357EE" w:rsidRPr="002357EE" w:rsidRDefault="002357EE" w:rsidP="002357EE">
      <w:pPr>
        <w:spacing w:line="240" w:lineRule="auto"/>
        <w:rPr>
          <w:rFonts w:ascii="Corbel" w:eastAsia="Times New Roman" w:hAnsi="Corbel" w:cs="Times New Roman"/>
          <w:color w:val="000000"/>
          <w:sz w:val="24"/>
          <w:szCs w:val="24"/>
        </w:rPr>
      </w:pPr>
    </w:p>
    <w:p w14:paraId="298B02D8" w14:textId="77777777" w:rsidR="002357EE" w:rsidRPr="002357EE" w:rsidRDefault="002357EE" w:rsidP="002357EE">
      <w:pPr>
        <w:widowControl w:val="0"/>
        <w:autoSpaceDE w:val="0"/>
        <w:autoSpaceDN w:val="0"/>
        <w:adjustRightInd w:val="0"/>
        <w:spacing w:line="259" w:lineRule="exact"/>
        <w:ind w:right="700"/>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 xml:space="preserve">The Marriage and Family Counseling/Therapy Program is accredited by the Commission on Accreditation for Marriage and Family therapy Education (COAMFTE). </w:t>
      </w:r>
    </w:p>
    <w:p w14:paraId="54F8D922"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The School Counseling Program is also approved by the Indiana Professional Standards Board and NCATE.  NCATE accredits schools, colleges, and departments of education in U.S. colleges and universities, as well as non-university entities, preparing and developing professional educators for work in P-12 school settings, including off-campus programs, distance learning programs, and alternate route programs.</w:t>
      </w:r>
    </w:p>
    <w:p w14:paraId="69AEBDD3"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 xml:space="preserve">The Addictions Counseling Program is accredited with the National Addiction Studies Accreditation Commission (NASAC), the only accrediting body that represents addiction-focused educators and practitioners at all levels of academic education, including associate degree, bachelor’s degree, master’s level certificate, master’s degree, post-graduate certificate, and doctoral degree.  </w:t>
      </w:r>
    </w:p>
    <w:p w14:paraId="6FB524A3" w14:textId="13233FFE" w:rsidR="002357EE" w:rsidRPr="002357EE" w:rsidRDefault="002357EE" w:rsidP="002357EE">
      <w:pPr>
        <w:widowControl w:val="0"/>
        <w:autoSpaceDE w:val="0"/>
        <w:autoSpaceDN w:val="0"/>
        <w:adjustRightInd w:val="0"/>
        <w:spacing w:before="244" w:line="264" w:lineRule="exact"/>
        <w:ind w:right="91"/>
        <w:jc w:val="center"/>
        <w:outlineLvl w:val="1"/>
        <w:rPr>
          <w:rFonts w:ascii="Times New Roman" w:eastAsia="Times New Roman" w:hAnsi="Times New Roman" w:cs="Times New Roman"/>
          <w:b/>
          <w:color w:val="0D0D10"/>
          <w:sz w:val="25"/>
          <w:szCs w:val="25"/>
          <w:u w:val="single"/>
        </w:rPr>
      </w:pPr>
      <w:bookmarkStart w:id="57" w:name="_Toc117786246"/>
      <w:r w:rsidRPr="002357EE">
        <w:rPr>
          <w:rFonts w:ascii="Times New Roman" w:eastAsia="Times New Roman" w:hAnsi="Times New Roman" w:cs="Times New Roman"/>
          <w:b/>
          <w:color w:val="0D0D10"/>
          <w:sz w:val="25"/>
          <w:szCs w:val="25"/>
          <w:u w:val="single"/>
        </w:rPr>
        <w:t>Admission Requirements</w:t>
      </w:r>
      <w:bookmarkEnd w:id="57"/>
    </w:p>
    <w:p w14:paraId="134B6B04" w14:textId="77777777" w:rsidR="002357EE" w:rsidRPr="002357EE" w:rsidRDefault="002357EE" w:rsidP="002357EE">
      <w:pPr>
        <w:widowControl w:val="0"/>
        <w:autoSpaceDE w:val="0"/>
        <w:autoSpaceDN w:val="0"/>
        <w:adjustRightInd w:val="0"/>
        <w:spacing w:before="244" w:line="264" w:lineRule="exact"/>
        <w:ind w:right="91"/>
        <w:rPr>
          <w:rFonts w:ascii="Times New Roman" w:eastAsia="Times New Roman" w:hAnsi="Times New Roman" w:cs="Times New Roman"/>
          <w:color w:val="000003"/>
          <w:sz w:val="22"/>
        </w:rPr>
      </w:pPr>
      <w:r w:rsidRPr="002357EE">
        <w:rPr>
          <w:rFonts w:ascii="Times New Roman" w:eastAsia="Times New Roman" w:hAnsi="Times New Roman" w:cs="Times New Roman"/>
          <w:color w:val="0D0D10"/>
          <w:sz w:val="22"/>
        </w:rPr>
        <w:t>S</w:t>
      </w:r>
      <w:r w:rsidRPr="002357EE">
        <w:rPr>
          <w:rFonts w:ascii="Times New Roman" w:eastAsia="Times New Roman" w:hAnsi="Times New Roman" w:cs="Times New Roman"/>
          <w:color w:val="000003"/>
          <w:sz w:val="22"/>
        </w:rPr>
        <w:t>tu</w:t>
      </w:r>
      <w:r w:rsidRPr="002357EE">
        <w:rPr>
          <w:rFonts w:ascii="Times New Roman" w:eastAsia="Times New Roman" w:hAnsi="Times New Roman" w:cs="Times New Roman"/>
          <w:color w:val="0D0D10"/>
          <w:sz w:val="22"/>
        </w:rPr>
        <w:t>de</w:t>
      </w:r>
      <w:r w:rsidRPr="002357EE">
        <w:rPr>
          <w:rFonts w:ascii="Times New Roman" w:eastAsia="Times New Roman" w:hAnsi="Times New Roman" w:cs="Times New Roman"/>
          <w:color w:val="000003"/>
          <w:sz w:val="22"/>
        </w:rPr>
        <w:t>nt</w:t>
      </w:r>
      <w:r w:rsidRPr="002357EE">
        <w:rPr>
          <w:rFonts w:ascii="Times New Roman" w:eastAsia="Times New Roman" w:hAnsi="Times New Roman" w:cs="Times New Roman"/>
          <w:color w:val="2C2C2F"/>
          <w:sz w:val="22"/>
        </w:rPr>
        <w:t xml:space="preserve">s </w:t>
      </w:r>
      <w:r w:rsidRPr="002357EE">
        <w:rPr>
          <w:rFonts w:ascii="Times New Roman" w:eastAsia="Times New Roman" w:hAnsi="Times New Roman" w:cs="Times New Roman"/>
          <w:color w:val="0D0D10"/>
          <w:sz w:val="22"/>
        </w:rPr>
        <w:t>w</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t</w:t>
      </w:r>
      <w:r w:rsidRPr="002357EE">
        <w:rPr>
          <w:rFonts w:ascii="Times New Roman" w:eastAsia="Times New Roman" w:hAnsi="Times New Roman" w:cs="Times New Roman"/>
          <w:color w:val="000003"/>
          <w:sz w:val="22"/>
        </w:rPr>
        <w:t xml:space="preserve">h </w:t>
      </w:r>
      <w:r w:rsidRPr="002357EE">
        <w:rPr>
          <w:rFonts w:ascii="Times New Roman" w:eastAsia="Times New Roman" w:hAnsi="Times New Roman" w:cs="Times New Roman"/>
          <w:color w:val="0D0D10"/>
          <w:sz w:val="22"/>
        </w:rPr>
        <w:t xml:space="preserve">a master's </w:t>
      </w:r>
      <w:r w:rsidRPr="002357EE">
        <w:rPr>
          <w:rFonts w:ascii="Times New Roman" w:eastAsia="Times New Roman" w:hAnsi="Times New Roman" w:cs="Times New Roman"/>
          <w:color w:val="000003"/>
          <w:sz w:val="22"/>
        </w:rPr>
        <w:t>d</w:t>
      </w:r>
      <w:r w:rsidRPr="002357EE">
        <w:rPr>
          <w:rFonts w:ascii="Times New Roman" w:eastAsia="Times New Roman" w:hAnsi="Times New Roman" w:cs="Times New Roman"/>
          <w:color w:val="0D0D10"/>
          <w:sz w:val="22"/>
        </w:rPr>
        <w:t>egree wit</w:t>
      </w:r>
      <w:r w:rsidRPr="002357EE">
        <w:rPr>
          <w:rFonts w:ascii="Times New Roman" w:eastAsia="Times New Roman" w:hAnsi="Times New Roman" w:cs="Times New Roman"/>
          <w:color w:val="000003"/>
          <w:sz w:val="22"/>
        </w:rPr>
        <w:t xml:space="preserve">h </w:t>
      </w:r>
      <w:r w:rsidRPr="002357EE">
        <w:rPr>
          <w:rFonts w:ascii="Times New Roman" w:eastAsia="Times New Roman" w:hAnsi="Times New Roman" w:cs="Times New Roman"/>
          <w:color w:val="0D0D10"/>
          <w:sz w:val="22"/>
        </w:rPr>
        <w:t>a ma</w:t>
      </w:r>
      <w:r w:rsidRPr="002357EE">
        <w:rPr>
          <w:rFonts w:ascii="Times New Roman" w:eastAsia="Times New Roman" w:hAnsi="Times New Roman" w:cs="Times New Roman"/>
          <w:color w:val="000003"/>
          <w:sz w:val="22"/>
        </w:rPr>
        <w:t>j</w:t>
      </w:r>
      <w:r w:rsidRPr="002357EE">
        <w:rPr>
          <w:rFonts w:ascii="Times New Roman" w:eastAsia="Times New Roman" w:hAnsi="Times New Roman" w:cs="Times New Roman"/>
          <w:color w:val="2C2C2F"/>
          <w:sz w:val="22"/>
        </w:rPr>
        <w:t>o</w:t>
      </w:r>
      <w:r w:rsidRPr="002357EE">
        <w:rPr>
          <w:rFonts w:ascii="Times New Roman" w:eastAsia="Times New Roman" w:hAnsi="Times New Roman" w:cs="Times New Roman"/>
          <w:color w:val="000003"/>
          <w:sz w:val="22"/>
        </w:rPr>
        <w:t xml:space="preserve">r </w:t>
      </w:r>
      <w:r w:rsidRPr="002357EE">
        <w:rPr>
          <w:rFonts w:ascii="Times New Roman" w:eastAsia="Times New Roman" w:hAnsi="Times New Roman" w:cs="Times New Roman"/>
          <w:color w:val="0D0D10"/>
          <w:sz w:val="22"/>
        </w:rPr>
        <w:t>in co</w:t>
      </w:r>
      <w:r w:rsidRPr="002357EE">
        <w:rPr>
          <w:rFonts w:ascii="Times New Roman" w:eastAsia="Times New Roman" w:hAnsi="Times New Roman" w:cs="Times New Roman"/>
          <w:color w:val="000003"/>
          <w:sz w:val="22"/>
        </w:rPr>
        <w:t>un</w:t>
      </w:r>
      <w:r w:rsidRPr="002357EE">
        <w:rPr>
          <w:rFonts w:ascii="Times New Roman" w:eastAsia="Times New Roman" w:hAnsi="Times New Roman" w:cs="Times New Roman"/>
          <w:color w:val="0D0D10"/>
          <w:sz w:val="22"/>
        </w:rPr>
        <w:t>se</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i</w:t>
      </w:r>
      <w:r w:rsidRPr="002357EE">
        <w:rPr>
          <w:rFonts w:ascii="Times New Roman" w:eastAsia="Times New Roman" w:hAnsi="Times New Roman" w:cs="Times New Roman"/>
          <w:color w:val="000003"/>
          <w:sz w:val="22"/>
        </w:rPr>
        <w:t>n</w:t>
      </w:r>
      <w:r w:rsidRPr="002357EE">
        <w:rPr>
          <w:rFonts w:ascii="Times New Roman" w:eastAsia="Times New Roman" w:hAnsi="Times New Roman" w:cs="Times New Roman"/>
          <w:color w:val="0D0D10"/>
          <w:sz w:val="22"/>
        </w:rPr>
        <w:t xml:space="preserve">g who do </w:t>
      </w:r>
      <w:r w:rsidRPr="002357EE">
        <w:rPr>
          <w:rFonts w:ascii="Times New Roman" w:eastAsia="Times New Roman" w:hAnsi="Times New Roman" w:cs="Times New Roman"/>
          <w:color w:val="000003"/>
          <w:sz w:val="22"/>
        </w:rPr>
        <w:t>n</w:t>
      </w:r>
      <w:r w:rsidRPr="002357EE">
        <w:rPr>
          <w:rFonts w:ascii="Times New Roman" w:eastAsia="Times New Roman" w:hAnsi="Times New Roman" w:cs="Times New Roman"/>
          <w:color w:val="0D0D10"/>
          <w:sz w:val="22"/>
        </w:rPr>
        <w:t xml:space="preserve">ot meet the </w:t>
      </w:r>
      <w:r w:rsidRPr="002357EE">
        <w:rPr>
          <w:rFonts w:ascii="Times New Roman" w:eastAsia="Times New Roman" w:hAnsi="Times New Roman" w:cs="Times New Roman"/>
          <w:color w:val="000003"/>
          <w:sz w:val="22"/>
        </w:rPr>
        <w:t>r</w:t>
      </w:r>
      <w:r w:rsidRPr="002357EE">
        <w:rPr>
          <w:rFonts w:ascii="Times New Roman" w:eastAsia="Times New Roman" w:hAnsi="Times New Roman" w:cs="Times New Roman"/>
          <w:color w:val="0D0D10"/>
          <w:sz w:val="22"/>
        </w:rPr>
        <w:t>e</w:t>
      </w:r>
      <w:r w:rsidRPr="002357EE">
        <w:rPr>
          <w:rFonts w:ascii="Times New Roman" w:eastAsia="Times New Roman" w:hAnsi="Times New Roman" w:cs="Times New Roman"/>
          <w:color w:val="000003"/>
          <w:sz w:val="22"/>
        </w:rPr>
        <w:t>qui</w:t>
      </w:r>
      <w:r w:rsidRPr="002357EE">
        <w:rPr>
          <w:rFonts w:ascii="Times New Roman" w:eastAsia="Times New Roman" w:hAnsi="Times New Roman" w:cs="Times New Roman"/>
          <w:color w:val="0D0D10"/>
          <w:sz w:val="22"/>
        </w:rPr>
        <w:t xml:space="preserve">rements </w:t>
      </w:r>
      <w:r w:rsidRPr="002357EE">
        <w:rPr>
          <w:rFonts w:ascii="Times New Roman" w:eastAsia="Times New Roman" w:hAnsi="Times New Roman" w:cs="Times New Roman"/>
          <w:color w:val="2C2C2F"/>
          <w:sz w:val="22"/>
        </w:rPr>
        <w:t>fo</w:t>
      </w:r>
      <w:r w:rsidRPr="002357EE">
        <w:rPr>
          <w:rFonts w:ascii="Times New Roman" w:eastAsia="Times New Roman" w:hAnsi="Times New Roman" w:cs="Times New Roman"/>
          <w:color w:val="0D0D10"/>
          <w:sz w:val="22"/>
        </w:rPr>
        <w:t xml:space="preserve">r Indiana </w:t>
      </w: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D0D10"/>
          <w:sz w:val="22"/>
        </w:rPr>
        <w:t xml:space="preserve">tate </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ice</w:t>
      </w:r>
      <w:r w:rsidRPr="002357EE">
        <w:rPr>
          <w:rFonts w:ascii="Times New Roman" w:eastAsia="Times New Roman" w:hAnsi="Times New Roman" w:cs="Times New Roman"/>
          <w:color w:val="000003"/>
          <w:sz w:val="22"/>
        </w:rPr>
        <w:t>n</w:t>
      </w:r>
      <w:r w:rsidRPr="002357EE">
        <w:rPr>
          <w:rFonts w:ascii="Times New Roman" w:eastAsia="Times New Roman" w:hAnsi="Times New Roman" w:cs="Times New Roman"/>
          <w:color w:val="0D0D10"/>
          <w:sz w:val="22"/>
        </w:rPr>
        <w:t>sure may co</w:t>
      </w:r>
      <w:r w:rsidRPr="002357EE">
        <w:rPr>
          <w:rFonts w:ascii="Times New Roman" w:eastAsia="Times New Roman" w:hAnsi="Times New Roman" w:cs="Times New Roman"/>
          <w:color w:val="000003"/>
          <w:sz w:val="22"/>
        </w:rPr>
        <w:t>m</w:t>
      </w:r>
      <w:r w:rsidRPr="002357EE">
        <w:rPr>
          <w:rFonts w:ascii="Times New Roman" w:eastAsia="Times New Roman" w:hAnsi="Times New Roman" w:cs="Times New Roman"/>
          <w:color w:val="0D0D10"/>
          <w:sz w:val="22"/>
        </w:rPr>
        <w:t>p</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ete the acade</w:t>
      </w:r>
      <w:r w:rsidRPr="002357EE">
        <w:rPr>
          <w:rFonts w:ascii="Times New Roman" w:eastAsia="Times New Roman" w:hAnsi="Times New Roman" w:cs="Times New Roman"/>
          <w:color w:val="000003"/>
          <w:sz w:val="22"/>
        </w:rPr>
        <w:t>mi</w:t>
      </w:r>
      <w:r w:rsidRPr="002357EE">
        <w:rPr>
          <w:rFonts w:ascii="Times New Roman" w:eastAsia="Times New Roman" w:hAnsi="Times New Roman" w:cs="Times New Roman"/>
          <w:color w:val="0D0D10"/>
          <w:sz w:val="22"/>
        </w:rPr>
        <w:t>c re</w:t>
      </w:r>
      <w:r w:rsidRPr="002357EE">
        <w:rPr>
          <w:rFonts w:ascii="Times New Roman" w:eastAsia="Times New Roman" w:hAnsi="Times New Roman" w:cs="Times New Roman"/>
          <w:color w:val="000003"/>
          <w:sz w:val="22"/>
        </w:rPr>
        <w:t>q</w:t>
      </w:r>
      <w:r w:rsidRPr="002357EE">
        <w:rPr>
          <w:rFonts w:ascii="Times New Roman" w:eastAsia="Times New Roman" w:hAnsi="Times New Roman" w:cs="Times New Roman"/>
          <w:color w:val="0D0D10"/>
          <w:sz w:val="22"/>
        </w:rPr>
        <w:t>u</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re</w:t>
      </w:r>
      <w:r w:rsidRPr="002357EE">
        <w:rPr>
          <w:rFonts w:ascii="Times New Roman" w:eastAsia="Times New Roman" w:hAnsi="Times New Roman" w:cs="Times New Roman"/>
          <w:color w:val="000003"/>
          <w:sz w:val="22"/>
        </w:rPr>
        <w:t>m</w:t>
      </w:r>
      <w:r w:rsidRPr="002357EE">
        <w:rPr>
          <w:rFonts w:ascii="Times New Roman" w:eastAsia="Times New Roman" w:hAnsi="Times New Roman" w:cs="Times New Roman"/>
          <w:color w:val="0D0D10"/>
          <w:sz w:val="22"/>
        </w:rPr>
        <w:t>e</w:t>
      </w:r>
      <w:r w:rsidRPr="002357EE">
        <w:rPr>
          <w:rFonts w:ascii="Times New Roman" w:eastAsia="Times New Roman" w:hAnsi="Times New Roman" w:cs="Times New Roman"/>
          <w:color w:val="000003"/>
          <w:sz w:val="22"/>
        </w:rPr>
        <w:t>n</w:t>
      </w:r>
      <w:r w:rsidRPr="002357EE">
        <w:rPr>
          <w:rFonts w:ascii="Times New Roman" w:eastAsia="Times New Roman" w:hAnsi="Times New Roman" w:cs="Times New Roman"/>
          <w:color w:val="0D0D10"/>
          <w:sz w:val="22"/>
        </w:rPr>
        <w:t>ts thr</w:t>
      </w:r>
      <w:r w:rsidRPr="002357EE">
        <w:rPr>
          <w:rFonts w:ascii="Times New Roman" w:eastAsia="Times New Roman" w:hAnsi="Times New Roman" w:cs="Times New Roman"/>
          <w:color w:val="2C2C2F"/>
          <w:sz w:val="22"/>
        </w:rPr>
        <w:t>o</w:t>
      </w:r>
      <w:r w:rsidRPr="002357EE">
        <w:rPr>
          <w:rFonts w:ascii="Times New Roman" w:eastAsia="Times New Roman" w:hAnsi="Times New Roman" w:cs="Times New Roman"/>
          <w:color w:val="0D0D10"/>
          <w:sz w:val="22"/>
        </w:rPr>
        <w:t>ugh I</w:t>
      </w:r>
      <w:r w:rsidRPr="002357EE">
        <w:rPr>
          <w:rFonts w:ascii="Times New Roman" w:eastAsia="Times New Roman" w:hAnsi="Times New Roman" w:cs="Times New Roman"/>
          <w:color w:val="000003"/>
          <w:sz w:val="22"/>
        </w:rPr>
        <w:t>n</w:t>
      </w:r>
      <w:r w:rsidRPr="002357EE">
        <w:rPr>
          <w:rFonts w:ascii="Times New Roman" w:eastAsia="Times New Roman" w:hAnsi="Times New Roman" w:cs="Times New Roman"/>
          <w:color w:val="0D0D10"/>
          <w:sz w:val="22"/>
        </w:rPr>
        <w:t>dia</w:t>
      </w:r>
      <w:r w:rsidRPr="002357EE">
        <w:rPr>
          <w:rFonts w:ascii="Times New Roman" w:eastAsia="Times New Roman" w:hAnsi="Times New Roman" w:cs="Times New Roman"/>
          <w:color w:val="000003"/>
          <w:sz w:val="22"/>
        </w:rPr>
        <w:t>n</w:t>
      </w:r>
      <w:r w:rsidRPr="002357EE">
        <w:rPr>
          <w:rFonts w:ascii="Times New Roman" w:eastAsia="Times New Roman" w:hAnsi="Times New Roman" w:cs="Times New Roman"/>
          <w:color w:val="0D0D10"/>
          <w:sz w:val="22"/>
        </w:rPr>
        <w:t>a Wes</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eya</w:t>
      </w:r>
      <w:r w:rsidRPr="002357EE">
        <w:rPr>
          <w:rFonts w:ascii="Times New Roman" w:eastAsia="Times New Roman" w:hAnsi="Times New Roman" w:cs="Times New Roman"/>
          <w:color w:val="000003"/>
          <w:sz w:val="22"/>
        </w:rPr>
        <w:t xml:space="preserve">n </w:t>
      </w:r>
      <w:r w:rsidRPr="002357EE">
        <w:rPr>
          <w:rFonts w:ascii="Times New Roman" w:eastAsia="Times New Roman" w:hAnsi="Times New Roman" w:cs="Times New Roman"/>
          <w:color w:val="2C2C2F"/>
          <w:sz w:val="22"/>
        </w:rPr>
        <w:t>U</w:t>
      </w:r>
      <w:r w:rsidRPr="002357EE">
        <w:rPr>
          <w:rFonts w:ascii="Times New Roman" w:eastAsia="Times New Roman" w:hAnsi="Times New Roman" w:cs="Times New Roman"/>
          <w:color w:val="0D0D10"/>
          <w:sz w:val="22"/>
        </w:rPr>
        <w:t xml:space="preserve">niversity's Graduate </w:t>
      </w:r>
      <w:r w:rsidRPr="002357EE">
        <w:rPr>
          <w:rFonts w:ascii="Times New Roman" w:eastAsia="Times New Roman" w:hAnsi="Times New Roman" w:cs="Times New Roman"/>
          <w:color w:val="2C2C2F"/>
          <w:sz w:val="22"/>
        </w:rPr>
        <w:t>C</w:t>
      </w:r>
      <w:r w:rsidRPr="002357EE">
        <w:rPr>
          <w:rFonts w:ascii="Times New Roman" w:eastAsia="Times New Roman" w:hAnsi="Times New Roman" w:cs="Times New Roman"/>
          <w:color w:val="0D0D10"/>
          <w:sz w:val="22"/>
        </w:rPr>
        <w:t>oun</w:t>
      </w: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D0D10"/>
          <w:sz w:val="22"/>
        </w:rPr>
        <w:t>e</w:t>
      </w:r>
      <w:r w:rsidRPr="002357EE">
        <w:rPr>
          <w:rFonts w:ascii="Times New Roman" w:eastAsia="Times New Roman" w:hAnsi="Times New Roman" w:cs="Times New Roman"/>
          <w:color w:val="000003"/>
          <w:sz w:val="22"/>
        </w:rPr>
        <w:t>lin</w:t>
      </w:r>
      <w:r w:rsidRPr="002357EE">
        <w:rPr>
          <w:rFonts w:ascii="Times New Roman" w:eastAsia="Times New Roman" w:hAnsi="Times New Roman" w:cs="Times New Roman"/>
          <w:color w:val="0D0D10"/>
          <w:sz w:val="22"/>
        </w:rPr>
        <w:t>g Program</w:t>
      </w:r>
      <w:r w:rsidRPr="002357EE">
        <w:rPr>
          <w:rFonts w:ascii="Times New Roman" w:eastAsia="Times New Roman" w:hAnsi="Times New Roman" w:cs="Times New Roman"/>
          <w:color w:val="2C2C2F"/>
          <w:sz w:val="22"/>
        </w:rPr>
        <w:t xml:space="preserve">. </w:t>
      </w:r>
      <w:r w:rsidRPr="002357EE">
        <w:rPr>
          <w:rFonts w:ascii="Times New Roman" w:eastAsia="Times New Roman" w:hAnsi="Times New Roman" w:cs="Times New Roman"/>
          <w:color w:val="0D0D10"/>
          <w:sz w:val="22"/>
        </w:rPr>
        <w:t>See Ce</w:t>
      </w:r>
      <w:r w:rsidRPr="002357EE">
        <w:rPr>
          <w:rFonts w:ascii="Times New Roman" w:eastAsia="Times New Roman" w:hAnsi="Times New Roman" w:cs="Times New Roman"/>
          <w:color w:val="000003"/>
          <w:sz w:val="22"/>
        </w:rPr>
        <w:t>r</w:t>
      </w:r>
      <w:r w:rsidRPr="002357EE">
        <w:rPr>
          <w:rFonts w:ascii="Times New Roman" w:eastAsia="Times New Roman" w:hAnsi="Times New Roman" w:cs="Times New Roman"/>
          <w:color w:val="0D0D10"/>
          <w:sz w:val="22"/>
        </w:rPr>
        <w:t>t</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 xml:space="preserve">ficate </w:t>
      </w:r>
      <w:r w:rsidRPr="002357EE">
        <w:rPr>
          <w:rFonts w:ascii="Times New Roman" w:eastAsia="Times New Roman" w:hAnsi="Times New Roman" w:cs="Times New Roman"/>
          <w:color w:val="000003"/>
          <w:sz w:val="22"/>
        </w:rPr>
        <w:t>Pr</w:t>
      </w:r>
      <w:r w:rsidRPr="002357EE">
        <w:rPr>
          <w:rFonts w:ascii="Times New Roman" w:eastAsia="Times New Roman" w:hAnsi="Times New Roman" w:cs="Times New Roman"/>
          <w:color w:val="0D0D10"/>
          <w:sz w:val="22"/>
        </w:rPr>
        <w:t>og</w:t>
      </w:r>
      <w:r w:rsidRPr="002357EE">
        <w:rPr>
          <w:rFonts w:ascii="Times New Roman" w:eastAsia="Times New Roman" w:hAnsi="Times New Roman" w:cs="Times New Roman"/>
          <w:color w:val="000003"/>
          <w:sz w:val="22"/>
        </w:rPr>
        <w:t>r</w:t>
      </w:r>
      <w:r w:rsidRPr="002357EE">
        <w:rPr>
          <w:rFonts w:ascii="Times New Roman" w:eastAsia="Times New Roman" w:hAnsi="Times New Roman" w:cs="Times New Roman"/>
          <w:color w:val="0D0D10"/>
          <w:sz w:val="22"/>
        </w:rPr>
        <w:t>a</w:t>
      </w:r>
      <w:r w:rsidRPr="002357EE">
        <w:rPr>
          <w:rFonts w:ascii="Times New Roman" w:eastAsia="Times New Roman" w:hAnsi="Times New Roman" w:cs="Times New Roman"/>
          <w:color w:val="000003"/>
          <w:sz w:val="22"/>
        </w:rPr>
        <w:t>m</w:t>
      </w:r>
      <w:r w:rsidRPr="002357EE">
        <w:rPr>
          <w:rFonts w:ascii="Times New Roman" w:eastAsia="Times New Roman" w:hAnsi="Times New Roman" w:cs="Times New Roman"/>
          <w:color w:val="0D0D10"/>
          <w:sz w:val="22"/>
        </w:rPr>
        <w:t xml:space="preserve">s </w:t>
      </w:r>
      <w:r w:rsidRPr="002357EE">
        <w:rPr>
          <w:rFonts w:ascii="Times New Roman" w:eastAsia="Times New Roman" w:hAnsi="Times New Roman" w:cs="Times New Roman"/>
          <w:color w:val="000003"/>
          <w:sz w:val="22"/>
        </w:rPr>
        <w:t>b</w:t>
      </w:r>
      <w:r w:rsidRPr="002357EE">
        <w:rPr>
          <w:rFonts w:ascii="Times New Roman" w:eastAsia="Times New Roman" w:hAnsi="Times New Roman" w:cs="Times New Roman"/>
          <w:color w:val="0D0D10"/>
          <w:sz w:val="22"/>
        </w:rPr>
        <w:t>e</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ow. T</w:t>
      </w:r>
      <w:r w:rsidRPr="002357EE">
        <w:rPr>
          <w:rFonts w:ascii="Times New Roman" w:eastAsia="Times New Roman" w:hAnsi="Times New Roman" w:cs="Times New Roman"/>
          <w:color w:val="000003"/>
          <w:sz w:val="22"/>
        </w:rPr>
        <w:t>h</w:t>
      </w:r>
      <w:r w:rsidRPr="002357EE">
        <w:rPr>
          <w:rFonts w:ascii="Times New Roman" w:eastAsia="Times New Roman" w:hAnsi="Times New Roman" w:cs="Times New Roman"/>
          <w:color w:val="0D0D10"/>
          <w:sz w:val="22"/>
        </w:rPr>
        <w:t xml:space="preserve">ose </w:t>
      </w:r>
      <w:r w:rsidRPr="002357EE">
        <w:rPr>
          <w:rFonts w:ascii="Times New Roman" w:eastAsia="Times New Roman" w:hAnsi="Times New Roman" w:cs="Times New Roman"/>
          <w:color w:val="000003"/>
          <w:sz w:val="22"/>
        </w:rPr>
        <w:t>in</w:t>
      </w:r>
      <w:r w:rsidRPr="002357EE">
        <w:rPr>
          <w:rFonts w:ascii="Times New Roman" w:eastAsia="Times New Roman" w:hAnsi="Times New Roman" w:cs="Times New Roman"/>
          <w:color w:val="0D0D10"/>
          <w:sz w:val="22"/>
        </w:rPr>
        <w:t>teres</w:t>
      </w:r>
      <w:r w:rsidRPr="002357EE">
        <w:rPr>
          <w:rFonts w:ascii="Times New Roman" w:eastAsia="Times New Roman" w:hAnsi="Times New Roman" w:cs="Times New Roman"/>
          <w:color w:val="000003"/>
          <w:sz w:val="22"/>
        </w:rPr>
        <w:t>t</w:t>
      </w:r>
      <w:r w:rsidRPr="002357EE">
        <w:rPr>
          <w:rFonts w:ascii="Times New Roman" w:eastAsia="Times New Roman" w:hAnsi="Times New Roman" w:cs="Times New Roman"/>
          <w:color w:val="0D0D10"/>
          <w:sz w:val="22"/>
        </w:rPr>
        <w:t>e</w:t>
      </w:r>
      <w:r w:rsidRPr="002357EE">
        <w:rPr>
          <w:rFonts w:ascii="Times New Roman" w:eastAsia="Times New Roman" w:hAnsi="Times New Roman" w:cs="Times New Roman"/>
          <w:color w:val="000003"/>
          <w:sz w:val="22"/>
        </w:rPr>
        <w:t>d i</w:t>
      </w:r>
      <w:r w:rsidRPr="002357EE">
        <w:rPr>
          <w:rFonts w:ascii="Times New Roman" w:eastAsia="Times New Roman" w:hAnsi="Times New Roman" w:cs="Times New Roman"/>
          <w:color w:val="0D0D10"/>
          <w:sz w:val="22"/>
        </w:rPr>
        <w:t>n th</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2C2C2F"/>
          <w:sz w:val="22"/>
        </w:rPr>
        <w:t xml:space="preserve">s </w:t>
      </w:r>
      <w:r w:rsidRPr="002357EE">
        <w:rPr>
          <w:rFonts w:ascii="Times New Roman" w:eastAsia="Times New Roman" w:hAnsi="Times New Roman" w:cs="Times New Roman"/>
          <w:color w:val="0D0D10"/>
          <w:sz w:val="22"/>
        </w:rPr>
        <w:t>option s</w:t>
      </w:r>
      <w:r w:rsidRPr="002357EE">
        <w:rPr>
          <w:rFonts w:ascii="Times New Roman" w:eastAsia="Times New Roman" w:hAnsi="Times New Roman" w:cs="Times New Roman"/>
          <w:color w:val="000003"/>
          <w:sz w:val="22"/>
        </w:rPr>
        <w:t>h</w:t>
      </w:r>
      <w:r w:rsidRPr="002357EE">
        <w:rPr>
          <w:rFonts w:ascii="Times New Roman" w:eastAsia="Times New Roman" w:hAnsi="Times New Roman" w:cs="Times New Roman"/>
          <w:color w:val="0D0D10"/>
          <w:sz w:val="22"/>
        </w:rPr>
        <w:t>ou</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d cal</w:t>
      </w:r>
      <w:r w:rsidRPr="002357EE">
        <w:rPr>
          <w:rFonts w:ascii="Times New Roman" w:eastAsia="Times New Roman" w:hAnsi="Times New Roman" w:cs="Times New Roman"/>
          <w:color w:val="000003"/>
          <w:sz w:val="22"/>
        </w:rPr>
        <w:t xml:space="preserve">l </w:t>
      </w:r>
      <w:r w:rsidRPr="002357EE">
        <w:rPr>
          <w:rFonts w:ascii="Times New Roman" w:eastAsia="Times New Roman" w:hAnsi="Times New Roman" w:cs="Times New Roman"/>
          <w:color w:val="0D0D10"/>
          <w:sz w:val="22"/>
        </w:rPr>
        <w:t>8</w:t>
      </w:r>
      <w:r w:rsidRPr="002357EE">
        <w:rPr>
          <w:rFonts w:ascii="Times New Roman" w:eastAsia="Times New Roman" w:hAnsi="Times New Roman" w:cs="Times New Roman"/>
          <w:color w:val="000003"/>
          <w:sz w:val="22"/>
        </w:rPr>
        <w:t>0</w:t>
      </w:r>
      <w:r w:rsidRPr="002357EE">
        <w:rPr>
          <w:rFonts w:ascii="Times New Roman" w:eastAsia="Times New Roman" w:hAnsi="Times New Roman" w:cs="Times New Roman"/>
          <w:color w:val="0D0D10"/>
          <w:sz w:val="22"/>
        </w:rPr>
        <w:t>0-895</w:t>
      </w:r>
      <w:r w:rsidRPr="002357EE">
        <w:rPr>
          <w:rFonts w:ascii="Times New Roman" w:eastAsia="Times New Roman" w:hAnsi="Times New Roman" w:cs="Times New Roman"/>
          <w:color w:val="000003"/>
          <w:sz w:val="22"/>
        </w:rPr>
        <w:t>-</w:t>
      </w:r>
      <w:r w:rsidRPr="002357EE">
        <w:rPr>
          <w:rFonts w:ascii="Times New Roman" w:eastAsia="Times New Roman" w:hAnsi="Times New Roman" w:cs="Times New Roman"/>
          <w:color w:val="0D0D10"/>
          <w:sz w:val="22"/>
        </w:rPr>
        <w:t>0036 fo</w:t>
      </w:r>
      <w:r w:rsidRPr="002357EE">
        <w:rPr>
          <w:rFonts w:ascii="Times New Roman" w:eastAsia="Times New Roman" w:hAnsi="Times New Roman" w:cs="Times New Roman"/>
          <w:color w:val="000003"/>
          <w:sz w:val="22"/>
        </w:rPr>
        <w:t xml:space="preserve">r </w:t>
      </w:r>
      <w:r w:rsidRPr="002357EE">
        <w:rPr>
          <w:rFonts w:ascii="Times New Roman" w:eastAsia="Times New Roman" w:hAnsi="Times New Roman" w:cs="Times New Roman"/>
          <w:color w:val="0D0D10"/>
          <w:sz w:val="22"/>
        </w:rPr>
        <w:t xml:space="preserve">more </w:t>
      </w:r>
      <w:r w:rsidRPr="002357EE">
        <w:rPr>
          <w:rFonts w:ascii="Times New Roman" w:eastAsia="Times New Roman" w:hAnsi="Times New Roman" w:cs="Times New Roman"/>
          <w:color w:val="000003"/>
          <w:sz w:val="22"/>
        </w:rPr>
        <w:t>in</w:t>
      </w:r>
      <w:r w:rsidRPr="002357EE">
        <w:rPr>
          <w:rFonts w:ascii="Times New Roman" w:eastAsia="Times New Roman" w:hAnsi="Times New Roman" w:cs="Times New Roman"/>
          <w:color w:val="0D0D10"/>
          <w:sz w:val="22"/>
        </w:rPr>
        <w:t>for</w:t>
      </w:r>
      <w:r w:rsidRPr="002357EE">
        <w:rPr>
          <w:rFonts w:ascii="Times New Roman" w:eastAsia="Times New Roman" w:hAnsi="Times New Roman" w:cs="Times New Roman"/>
          <w:color w:val="000003"/>
          <w:sz w:val="22"/>
        </w:rPr>
        <w:t>m</w:t>
      </w:r>
      <w:r w:rsidRPr="002357EE">
        <w:rPr>
          <w:rFonts w:ascii="Times New Roman" w:eastAsia="Times New Roman" w:hAnsi="Times New Roman" w:cs="Times New Roman"/>
          <w:color w:val="0D0D10"/>
          <w:sz w:val="22"/>
        </w:rPr>
        <w:t>at</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o</w:t>
      </w:r>
      <w:r w:rsidRPr="002357EE">
        <w:rPr>
          <w:rFonts w:ascii="Times New Roman" w:eastAsia="Times New Roman" w:hAnsi="Times New Roman" w:cs="Times New Roman"/>
          <w:color w:val="000003"/>
          <w:sz w:val="22"/>
        </w:rPr>
        <w:t xml:space="preserve">n. </w:t>
      </w:r>
    </w:p>
    <w:p w14:paraId="4F553E36" w14:textId="77777777" w:rsidR="002357EE" w:rsidRPr="002357EE" w:rsidRDefault="002357EE" w:rsidP="002357EE">
      <w:pPr>
        <w:widowControl w:val="0"/>
        <w:autoSpaceDE w:val="0"/>
        <w:autoSpaceDN w:val="0"/>
        <w:adjustRightInd w:val="0"/>
        <w:spacing w:line="345" w:lineRule="exact"/>
        <w:ind w:left="9"/>
        <w:rPr>
          <w:rFonts w:ascii="Times New Roman" w:eastAsia="Times New Roman" w:hAnsi="Times New Roman" w:cs="Times New Roman"/>
          <w:b/>
          <w:bCs/>
          <w:color w:val="C00000"/>
          <w:sz w:val="22"/>
        </w:rPr>
      </w:pPr>
      <w:r w:rsidRPr="002357EE">
        <w:rPr>
          <w:rFonts w:ascii="Times New Roman" w:eastAsia="Times New Roman" w:hAnsi="Times New Roman" w:cs="Times New Roman"/>
          <w:b/>
          <w:bCs/>
          <w:color w:val="C00000"/>
          <w:sz w:val="24"/>
        </w:rPr>
        <w:t xml:space="preserve">Admission to Graduate Studies in Counseling </w:t>
      </w:r>
    </w:p>
    <w:p w14:paraId="14407B95" w14:textId="77777777" w:rsidR="002357EE" w:rsidRPr="002357EE" w:rsidRDefault="002357EE" w:rsidP="002357EE">
      <w:pPr>
        <w:widowControl w:val="0"/>
        <w:autoSpaceDE w:val="0"/>
        <w:autoSpaceDN w:val="0"/>
        <w:adjustRightInd w:val="0"/>
        <w:spacing w:line="259" w:lineRule="exact"/>
        <w:ind w:left="14"/>
        <w:rPr>
          <w:rFonts w:ascii="Times New Roman" w:eastAsia="Times New Roman" w:hAnsi="Times New Roman" w:cs="Times New Roman"/>
          <w:color w:val="0D0D10"/>
          <w:sz w:val="22"/>
        </w:rPr>
      </w:pPr>
      <w:r w:rsidRPr="002357EE">
        <w:rPr>
          <w:rFonts w:ascii="Times New Roman" w:eastAsia="Times New Roman" w:hAnsi="Times New Roman" w:cs="Times New Roman"/>
          <w:color w:val="2C2C2F"/>
          <w:sz w:val="22"/>
        </w:rPr>
        <w:t>T</w:t>
      </w:r>
      <w:r w:rsidRPr="002357EE">
        <w:rPr>
          <w:rFonts w:ascii="Times New Roman" w:eastAsia="Times New Roman" w:hAnsi="Times New Roman" w:cs="Times New Roman"/>
          <w:color w:val="000003"/>
          <w:sz w:val="22"/>
        </w:rPr>
        <w:t>h</w:t>
      </w:r>
      <w:r w:rsidRPr="002357EE">
        <w:rPr>
          <w:rFonts w:ascii="Times New Roman" w:eastAsia="Times New Roman" w:hAnsi="Times New Roman" w:cs="Times New Roman"/>
          <w:color w:val="2C2C2F"/>
          <w:sz w:val="22"/>
        </w:rPr>
        <w:t xml:space="preserve">e </w:t>
      </w:r>
      <w:r w:rsidRPr="002357EE">
        <w:rPr>
          <w:rFonts w:ascii="Times New Roman" w:eastAsia="Times New Roman" w:hAnsi="Times New Roman" w:cs="Times New Roman"/>
          <w:color w:val="0D0D10"/>
          <w:sz w:val="22"/>
        </w:rPr>
        <w:t>adm</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ss</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on re</w:t>
      </w:r>
      <w:r w:rsidRPr="002357EE">
        <w:rPr>
          <w:rFonts w:ascii="Times New Roman" w:eastAsia="Times New Roman" w:hAnsi="Times New Roman" w:cs="Times New Roman"/>
          <w:color w:val="000003"/>
          <w:sz w:val="22"/>
        </w:rPr>
        <w:t>q</w:t>
      </w:r>
      <w:r w:rsidRPr="002357EE">
        <w:rPr>
          <w:rFonts w:ascii="Times New Roman" w:eastAsia="Times New Roman" w:hAnsi="Times New Roman" w:cs="Times New Roman"/>
          <w:color w:val="0D0D10"/>
          <w:sz w:val="22"/>
        </w:rPr>
        <w:t>u</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re</w:t>
      </w:r>
      <w:r w:rsidRPr="002357EE">
        <w:rPr>
          <w:rFonts w:ascii="Times New Roman" w:eastAsia="Times New Roman" w:hAnsi="Times New Roman" w:cs="Times New Roman"/>
          <w:color w:val="000003"/>
          <w:sz w:val="22"/>
        </w:rPr>
        <w:t>m</w:t>
      </w:r>
      <w:r w:rsidRPr="002357EE">
        <w:rPr>
          <w:rFonts w:ascii="Times New Roman" w:eastAsia="Times New Roman" w:hAnsi="Times New Roman" w:cs="Times New Roman"/>
          <w:color w:val="0D0D10"/>
          <w:sz w:val="22"/>
        </w:rPr>
        <w:t>e</w:t>
      </w:r>
      <w:r w:rsidRPr="002357EE">
        <w:rPr>
          <w:rFonts w:ascii="Times New Roman" w:eastAsia="Times New Roman" w:hAnsi="Times New Roman" w:cs="Times New Roman"/>
          <w:color w:val="000003"/>
          <w:sz w:val="22"/>
        </w:rPr>
        <w:t>n</w:t>
      </w:r>
      <w:r w:rsidRPr="002357EE">
        <w:rPr>
          <w:rFonts w:ascii="Times New Roman" w:eastAsia="Times New Roman" w:hAnsi="Times New Roman" w:cs="Times New Roman"/>
          <w:color w:val="0D0D10"/>
          <w:sz w:val="22"/>
        </w:rPr>
        <w:t xml:space="preserve">ts are: </w:t>
      </w:r>
    </w:p>
    <w:p w14:paraId="08D1AE11" w14:textId="77777777" w:rsidR="002357EE" w:rsidRPr="002357EE" w:rsidRDefault="002357EE" w:rsidP="002357EE">
      <w:pPr>
        <w:widowControl w:val="0"/>
        <w:numPr>
          <w:ilvl w:val="0"/>
          <w:numId w:val="24"/>
        </w:numPr>
        <w:autoSpaceDE w:val="0"/>
        <w:autoSpaceDN w:val="0"/>
        <w:adjustRightInd w:val="0"/>
        <w:spacing w:before="62" w:line="220" w:lineRule="exact"/>
        <w:ind w:left="355" w:right="115" w:hanging="340"/>
        <w:rPr>
          <w:rFonts w:ascii="Times New Roman" w:eastAsia="Times New Roman" w:hAnsi="Times New Roman" w:cs="Times New Roman"/>
          <w:color w:val="000003"/>
          <w:sz w:val="22"/>
        </w:rPr>
      </w:pPr>
      <w:r w:rsidRPr="002357EE">
        <w:rPr>
          <w:rFonts w:ascii="Times New Roman" w:eastAsia="Times New Roman" w:hAnsi="Times New Roman" w:cs="Times New Roman"/>
          <w:color w:val="0D0D10"/>
          <w:sz w:val="22"/>
        </w:rPr>
        <w:t>A bacca</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au</w:t>
      </w:r>
      <w:r w:rsidRPr="002357EE">
        <w:rPr>
          <w:rFonts w:ascii="Times New Roman" w:eastAsia="Times New Roman" w:hAnsi="Times New Roman" w:cs="Times New Roman"/>
          <w:color w:val="000003"/>
          <w:sz w:val="22"/>
        </w:rPr>
        <w:t>r</w:t>
      </w:r>
      <w:r w:rsidRPr="002357EE">
        <w:rPr>
          <w:rFonts w:ascii="Times New Roman" w:eastAsia="Times New Roman" w:hAnsi="Times New Roman" w:cs="Times New Roman"/>
          <w:color w:val="0D0D10"/>
          <w:sz w:val="22"/>
        </w:rPr>
        <w:t>ea</w:t>
      </w:r>
      <w:r w:rsidRPr="002357EE">
        <w:rPr>
          <w:rFonts w:ascii="Times New Roman" w:eastAsia="Times New Roman" w:hAnsi="Times New Roman" w:cs="Times New Roman"/>
          <w:color w:val="000003"/>
          <w:sz w:val="22"/>
        </w:rPr>
        <w:t>t</w:t>
      </w:r>
      <w:r w:rsidRPr="002357EE">
        <w:rPr>
          <w:rFonts w:ascii="Times New Roman" w:eastAsia="Times New Roman" w:hAnsi="Times New Roman" w:cs="Times New Roman"/>
          <w:color w:val="0D0D10"/>
          <w:sz w:val="22"/>
        </w:rPr>
        <w:t>e degr</w:t>
      </w:r>
      <w:r w:rsidRPr="002357EE">
        <w:rPr>
          <w:rFonts w:ascii="Times New Roman" w:eastAsia="Times New Roman" w:hAnsi="Times New Roman" w:cs="Times New Roman"/>
          <w:color w:val="2C2C2F"/>
          <w:sz w:val="22"/>
        </w:rPr>
        <w:t>e</w:t>
      </w:r>
      <w:r w:rsidRPr="002357EE">
        <w:rPr>
          <w:rFonts w:ascii="Times New Roman" w:eastAsia="Times New Roman" w:hAnsi="Times New Roman" w:cs="Times New Roman"/>
          <w:color w:val="0D0D10"/>
          <w:sz w:val="22"/>
        </w:rPr>
        <w:t xml:space="preserve">e </w:t>
      </w:r>
      <w:r w:rsidRPr="002357EE">
        <w:rPr>
          <w:rFonts w:ascii="Times New Roman" w:eastAsia="Times New Roman" w:hAnsi="Times New Roman" w:cs="Times New Roman"/>
          <w:color w:val="2C2C2F"/>
          <w:sz w:val="22"/>
        </w:rPr>
        <w:t>f</w:t>
      </w:r>
      <w:r w:rsidRPr="002357EE">
        <w:rPr>
          <w:rFonts w:ascii="Times New Roman" w:eastAsia="Times New Roman" w:hAnsi="Times New Roman" w:cs="Times New Roman"/>
          <w:color w:val="0D0D10"/>
          <w:sz w:val="22"/>
        </w:rPr>
        <w:t>r</w:t>
      </w:r>
      <w:r w:rsidRPr="002357EE">
        <w:rPr>
          <w:rFonts w:ascii="Times New Roman" w:eastAsia="Times New Roman" w:hAnsi="Times New Roman" w:cs="Times New Roman"/>
          <w:color w:val="2C2C2F"/>
          <w:sz w:val="22"/>
        </w:rPr>
        <w:t>o</w:t>
      </w:r>
      <w:r w:rsidRPr="002357EE">
        <w:rPr>
          <w:rFonts w:ascii="Times New Roman" w:eastAsia="Times New Roman" w:hAnsi="Times New Roman" w:cs="Times New Roman"/>
          <w:color w:val="0D0D10"/>
          <w:sz w:val="22"/>
        </w:rPr>
        <w:t>m a</w:t>
      </w:r>
      <w:r w:rsidRPr="002357EE">
        <w:rPr>
          <w:rFonts w:ascii="Times New Roman" w:eastAsia="Times New Roman" w:hAnsi="Times New Roman" w:cs="Times New Roman"/>
          <w:color w:val="000003"/>
          <w:sz w:val="22"/>
        </w:rPr>
        <w:t xml:space="preserve">n </w:t>
      </w:r>
      <w:r w:rsidRPr="002357EE">
        <w:rPr>
          <w:rFonts w:ascii="Times New Roman" w:eastAsia="Times New Roman" w:hAnsi="Times New Roman" w:cs="Times New Roman"/>
          <w:color w:val="0D0D10"/>
          <w:sz w:val="22"/>
        </w:rPr>
        <w:t>accredite</w:t>
      </w:r>
      <w:r w:rsidRPr="002357EE">
        <w:rPr>
          <w:rFonts w:ascii="Times New Roman" w:eastAsia="Times New Roman" w:hAnsi="Times New Roman" w:cs="Times New Roman"/>
          <w:color w:val="000003"/>
          <w:sz w:val="22"/>
        </w:rPr>
        <w:t xml:space="preserve">d </w:t>
      </w:r>
      <w:r w:rsidRPr="002357EE">
        <w:rPr>
          <w:rFonts w:ascii="Times New Roman" w:eastAsia="Times New Roman" w:hAnsi="Times New Roman" w:cs="Times New Roman"/>
          <w:color w:val="0D0D10"/>
          <w:sz w:val="22"/>
        </w:rPr>
        <w:t>co</w:t>
      </w:r>
      <w:r w:rsidRPr="002357EE">
        <w:rPr>
          <w:rFonts w:ascii="Times New Roman" w:eastAsia="Times New Roman" w:hAnsi="Times New Roman" w:cs="Times New Roman"/>
          <w:color w:val="000003"/>
          <w:sz w:val="22"/>
        </w:rPr>
        <w:t>ll</w:t>
      </w:r>
      <w:r w:rsidRPr="002357EE">
        <w:rPr>
          <w:rFonts w:ascii="Times New Roman" w:eastAsia="Times New Roman" w:hAnsi="Times New Roman" w:cs="Times New Roman"/>
          <w:color w:val="2C2C2F"/>
          <w:sz w:val="22"/>
        </w:rPr>
        <w:t>e</w:t>
      </w:r>
      <w:r w:rsidRPr="002357EE">
        <w:rPr>
          <w:rFonts w:ascii="Times New Roman" w:eastAsia="Times New Roman" w:hAnsi="Times New Roman" w:cs="Times New Roman"/>
          <w:color w:val="0D0D10"/>
          <w:sz w:val="22"/>
        </w:rPr>
        <w:t>ge o</w:t>
      </w:r>
      <w:r w:rsidRPr="002357EE">
        <w:rPr>
          <w:rFonts w:ascii="Times New Roman" w:eastAsia="Times New Roman" w:hAnsi="Times New Roman" w:cs="Times New Roman"/>
          <w:color w:val="000003"/>
          <w:sz w:val="22"/>
        </w:rPr>
        <w:t xml:space="preserve">r </w:t>
      </w:r>
      <w:r w:rsidRPr="002357EE">
        <w:rPr>
          <w:rFonts w:ascii="Times New Roman" w:eastAsia="Times New Roman" w:hAnsi="Times New Roman" w:cs="Times New Roman"/>
          <w:color w:val="0D0D10"/>
          <w:sz w:val="22"/>
        </w:rPr>
        <w:t>un</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ver</w:t>
      </w: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D0D10"/>
          <w:sz w:val="22"/>
        </w:rPr>
        <w:t>ity</w:t>
      </w:r>
      <w:r w:rsidRPr="002357EE">
        <w:rPr>
          <w:rFonts w:ascii="Times New Roman" w:eastAsia="Times New Roman" w:hAnsi="Times New Roman" w:cs="Times New Roman"/>
          <w:color w:val="2C2C2F"/>
          <w:sz w:val="22"/>
        </w:rPr>
        <w:t xml:space="preserve"> </w:t>
      </w:r>
      <w:r w:rsidRPr="002357EE">
        <w:rPr>
          <w:rFonts w:ascii="Times New Roman" w:eastAsia="Times New Roman" w:hAnsi="Times New Roman" w:cs="Times New Roman"/>
          <w:color w:val="0D0D10"/>
          <w:sz w:val="22"/>
        </w:rPr>
        <w:t>or a</w:t>
      </w:r>
      <w:r w:rsidRPr="002357EE">
        <w:rPr>
          <w:rFonts w:ascii="Times New Roman" w:eastAsia="Times New Roman" w:hAnsi="Times New Roman" w:cs="Times New Roman"/>
          <w:color w:val="000003"/>
          <w:sz w:val="22"/>
        </w:rPr>
        <w:t xml:space="preserve">n </w:t>
      </w:r>
      <w:r w:rsidRPr="002357EE">
        <w:rPr>
          <w:rFonts w:ascii="Times New Roman" w:eastAsia="Times New Roman" w:hAnsi="Times New Roman" w:cs="Times New Roman"/>
          <w:color w:val="0D0D10"/>
          <w:sz w:val="22"/>
        </w:rPr>
        <w:t>i</w:t>
      </w:r>
      <w:r w:rsidRPr="002357EE">
        <w:rPr>
          <w:rFonts w:ascii="Times New Roman" w:eastAsia="Times New Roman" w:hAnsi="Times New Roman" w:cs="Times New Roman"/>
          <w:color w:val="000003"/>
          <w:sz w:val="22"/>
        </w:rPr>
        <w:t>n</w:t>
      </w:r>
      <w:r w:rsidRPr="002357EE">
        <w:rPr>
          <w:rFonts w:ascii="Times New Roman" w:eastAsia="Times New Roman" w:hAnsi="Times New Roman" w:cs="Times New Roman"/>
          <w:color w:val="0D0D10"/>
          <w:sz w:val="22"/>
        </w:rPr>
        <w:t>s</w:t>
      </w:r>
      <w:r w:rsidRPr="002357EE">
        <w:rPr>
          <w:rFonts w:ascii="Times New Roman" w:eastAsia="Times New Roman" w:hAnsi="Times New Roman" w:cs="Times New Roman"/>
          <w:color w:val="000003"/>
          <w:sz w:val="22"/>
        </w:rPr>
        <w:t>ti</w:t>
      </w:r>
      <w:r w:rsidRPr="002357EE">
        <w:rPr>
          <w:rFonts w:ascii="Times New Roman" w:eastAsia="Times New Roman" w:hAnsi="Times New Roman" w:cs="Times New Roman"/>
          <w:color w:val="0D0D10"/>
          <w:sz w:val="22"/>
        </w:rPr>
        <w:t>tution a</w:t>
      </w:r>
      <w:r w:rsidRPr="002357EE">
        <w:rPr>
          <w:rFonts w:ascii="Times New Roman" w:eastAsia="Times New Roman" w:hAnsi="Times New Roman" w:cs="Times New Roman"/>
          <w:color w:val="2C2C2F"/>
          <w:sz w:val="22"/>
        </w:rPr>
        <w:t>c</w:t>
      </w:r>
      <w:r w:rsidRPr="002357EE">
        <w:rPr>
          <w:rFonts w:ascii="Times New Roman" w:eastAsia="Times New Roman" w:hAnsi="Times New Roman" w:cs="Times New Roman"/>
          <w:color w:val="0D0D10"/>
          <w:sz w:val="22"/>
        </w:rPr>
        <w:t>credit</w:t>
      </w:r>
      <w:r w:rsidRPr="002357EE">
        <w:rPr>
          <w:rFonts w:ascii="Times New Roman" w:eastAsia="Times New Roman" w:hAnsi="Times New Roman" w:cs="Times New Roman"/>
          <w:color w:val="000003"/>
          <w:sz w:val="22"/>
        </w:rPr>
        <w:t>e</w:t>
      </w:r>
      <w:r w:rsidRPr="002357EE">
        <w:rPr>
          <w:rFonts w:ascii="Times New Roman" w:eastAsia="Times New Roman" w:hAnsi="Times New Roman" w:cs="Times New Roman"/>
          <w:color w:val="0D0D10"/>
          <w:sz w:val="22"/>
        </w:rPr>
        <w:t xml:space="preserve">d </w:t>
      </w:r>
      <w:r w:rsidRPr="002357EE">
        <w:rPr>
          <w:rFonts w:ascii="Times New Roman" w:eastAsia="Times New Roman" w:hAnsi="Times New Roman" w:cs="Times New Roman"/>
          <w:color w:val="000003"/>
          <w:sz w:val="22"/>
        </w:rPr>
        <w:t>b</w:t>
      </w:r>
      <w:r w:rsidRPr="002357EE">
        <w:rPr>
          <w:rFonts w:ascii="Times New Roman" w:eastAsia="Times New Roman" w:hAnsi="Times New Roman" w:cs="Times New Roman"/>
          <w:color w:val="0D0D10"/>
          <w:sz w:val="22"/>
        </w:rPr>
        <w:t>y t</w:t>
      </w:r>
      <w:r w:rsidRPr="002357EE">
        <w:rPr>
          <w:rFonts w:ascii="Times New Roman" w:eastAsia="Times New Roman" w:hAnsi="Times New Roman" w:cs="Times New Roman"/>
          <w:color w:val="000003"/>
          <w:sz w:val="22"/>
        </w:rPr>
        <w:t>h</w:t>
      </w:r>
      <w:r w:rsidRPr="002357EE">
        <w:rPr>
          <w:rFonts w:ascii="Times New Roman" w:eastAsia="Times New Roman" w:hAnsi="Times New Roman" w:cs="Times New Roman"/>
          <w:color w:val="0D0D10"/>
          <w:sz w:val="22"/>
        </w:rPr>
        <w:t>e Ass</w:t>
      </w:r>
      <w:r w:rsidRPr="002357EE">
        <w:rPr>
          <w:rFonts w:ascii="Times New Roman" w:eastAsia="Times New Roman" w:hAnsi="Times New Roman" w:cs="Times New Roman"/>
          <w:color w:val="000003"/>
          <w:sz w:val="22"/>
        </w:rPr>
        <w:t>o</w:t>
      </w:r>
      <w:r w:rsidRPr="002357EE">
        <w:rPr>
          <w:rFonts w:ascii="Times New Roman" w:eastAsia="Times New Roman" w:hAnsi="Times New Roman" w:cs="Times New Roman"/>
          <w:color w:val="0D0D10"/>
          <w:sz w:val="22"/>
        </w:rPr>
        <w:t>ciat</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o</w:t>
      </w:r>
      <w:r w:rsidRPr="002357EE">
        <w:rPr>
          <w:rFonts w:ascii="Times New Roman" w:eastAsia="Times New Roman" w:hAnsi="Times New Roman" w:cs="Times New Roman"/>
          <w:color w:val="000003"/>
          <w:sz w:val="22"/>
        </w:rPr>
        <w:t xml:space="preserve">n </w:t>
      </w:r>
      <w:r w:rsidRPr="002357EE">
        <w:rPr>
          <w:rFonts w:ascii="Times New Roman" w:eastAsia="Times New Roman" w:hAnsi="Times New Roman" w:cs="Times New Roman"/>
          <w:color w:val="0D0D10"/>
          <w:sz w:val="22"/>
        </w:rPr>
        <w:t>for Bi</w:t>
      </w:r>
      <w:r w:rsidRPr="002357EE">
        <w:rPr>
          <w:rFonts w:ascii="Times New Roman" w:eastAsia="Times New Roman" w:hAnsi="Times New Roman" w:cs="Times New Roman"/>
          <w:color w:val="000003"/>
          <w:sz w:val="22"/>
        </w:rPr>
        <w:t>bl</w:t>
      </w:r>
      <w:r w:rsidRPr="002357EE">
        <w:rPr>
          <w:rFonts w:ascii="Times New Roman" w:eastAsia="Times New Roman" w:hAnsi="Times New Roman" w:cs="Times New Roman"/>
          <w:color w:val="0D0D10"/>
          <w:sz w:val="22"/>
        </w:rPr>
        <w:t>ica</w:t>
      </w:r>
      <w:r w:rsidRPr="002357EE">
        <w:rPr>
          <w:rFonts w:ascii="Times New Roman" w:eastAsia="Times New Roman" w:hAnsi="Times New Roman" w:cs="Times New Roman"/>
          <w:color w:val="000003"/>
          <w:sz w:val="22"/>
        </w:rPr>
        <w:t xml:space="preserve">l </w:t>
      </w:r>
      <w:r w:rsidRPr="002357EE">
        <w:rPr>
          <w:rFonts w:ascii="Times New Roman" w:eastAsia="Times New Roman" w:hAnsi="Times New Roman" w:cs="Times New Roman"/>
          <w:color w:val="0D0D10"/>
          <w:sz w:val="22"/>
        </w:rPr>
        <w:t>H</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g</w:t>
      </w:r>
      <w:r w:rsidRPr="002357EE">
        <w:rPr>
          <w:rFonts w:ascii="Times New Roman" w:eastAsia="Times New Roman" w:hAnsi="Times New Roman" w:cs="Times New Roman"/>
          <w:color w:val="000003"/>
          <w:sz w:val="22"/>
        </w:rPr>
        <w:t>h</w:t>
      </w:r>
      <w:r w:rsidRPr="002357EE">
        <w:rPr>
          <w:rFonts w:ascii="Times New Roman" w:eastAsia="Times New Roman" w:hAnsi="Times New Roman" w:cs="Times New Roman"/>
          <w:color w:val="0D0D10"/>
          <w:sz w:val="22"/>
        </w:rPr>
        <w:t>e</w:t>
      </w:r>
      <w:r w:rsidRPr="002357EE">
        <w:rPr>
          <w:rFonts w:ascii="Times New Roman" w:eastAsia="Times New Roman" w:hAnsi="Times New Roman" w:cs="Times New Roman"/>
          <w:color w:val="000003"/>
          <w:sz w:val="22"/>
        </w:rPr>
        <w:t xml:space="preserve">r </w:t>
      </w:r>
      <w:r w:rsidRPr="002357EE">
        <w:rPr>
          <w:rFonts w:ascii="Times New Roman" w:eastAsia="Times New Roman" w:hAnsi="Times New Roman" w:cs="Times New Roman"/>
          <w:color w:val="2C2C2F"/>
          <w:sz w:val="22"/>
        </w:rPr>
        <w:t>E</w:t>
      </w:r>
      <w:r w:rsidRPr="002357EE">
        <w:rPr>
          <w:rFonts w:ascii="Times New Roman" w:eastAsia="Times New Roman" w:hAnsi="Times New Roman" w:cs="Times New Roman"/>
          <w:color w:val="0D0D10"/>
          <w:sz w:val="22"/>
        </w:rPr>
        <w:t>duc</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tion</w:t>
      </w:r>
      <w:r w:rsidRPr="002357EE">
        <w:rPr>
          <w:rFonts w:ascii="Times New Roman" w:eastAsia="Times New Roman" w:hAnsi="Times New Roman" w:cs="Times New Roman"/>
          <w:color w:val="000003"/>
          <w:sz w:val="22"/>
        </w:rPr>
        <w:t xml:space="preserve">. </w:t>
      </w:r>
    </w:p>
    <w:p w14:paraId="6F0F78B9" w14:textId="77777777" w:rsidR="002357EE" w:rsidRPr="002357EE" w:rsidRDefault="002357EE" w:rsidP="002357EE">
      <w:pPr>
        <w:widowControl w:val="0"/>
        <w:numPr>
          <w:ilvl w:val="0"/>
          <w:numId w:val="24"/>
        </w:numPr>
        <w:autoSpaceDE w:val="0"/>
        <w:autoSpaceDN w:val="0"/>
        <w:adjustRightInd w:val="0"/>
        <w:spacing w:before="52" w:line="220" w:lineRule="exact"/>
        <w:ind w:left="360" w:right="14" w:hanging="345"/>
        <w:rPr>
          <w:rFonts w:ascii="Times New Roman" w:eastAsia="Times New Roman" w:hAnsi="Times New Roman" w:cs="Times New Roman"/>
          <w:color w:val="0D0D10"/>
          <w:sz w:val="22"/>
        </w:rPr>
      </w:pPr>
      <w:r w:rsidRPr="002357EE">
        <w:rPr>
          <w:rFonts w:ascii="Times New Roman" w:eastAsia="Times New Roman" w:hAnsi="Times New Roman" w:cs="Times New Roman"/>
          <w:color w:val="0D0D10"/>
          <w:sz w:val="22"/>
        </w:rPr>
        <w:t>A</w:t>
      </w:r>
      <w:r w:rsidRPr="002357EE">
        <w:rPr>
          <w:rFonts w:ascii="Times New Roman" w:eastAsia="Times New Roman" w:hAnsi="Times New Roman" w:cs="Times New Roman"/>
          <w:color w:val="000003"/>
          <w:sz w:val="22"/>
        </w:rPr>
        <w:t>n undergradu</w:t>
      </w:r>
      <w:r w:rsidRPr="002357EE">
        <w:rPr>
          <w:rFonts w:ascii="Times New Roman" w:eastAsia="Times New Roman" w:hAnsi="Times New Roman" w:cs="Times New Roman"/>
          <w:color w:val="0D0D10"/>
          <w:sz w:val="22"/>
        </w:rPr>
        <w:t>a</w:t>
      </w:r>
      <w:r w:rsidRPr="002357EE">
        <w:rPr>
          <w:rFonts w:ascii="Times New Roman" w:eastAsia="Times New Roman" w:hAnsi="Times New Roman" w:cs="Times New Roman"/>
          <w:color w:val="000003"/>
          <w:sz w:val="22"/>
        </w:rPr>
        <w:t>t</w:t>
      </w:r>
      <w:r w:rsidRPr="002357EE">
        <w:rPr>
          <w:rFonts w:ascii="Times New Roman" w:eastAsia="Times New Roman" w:hAnsi="Times New Roman" w:cs="Times New Roman"/>
          <w:color w:val="0D0D10"/>
          <w:sz w:val="22"/>
        </w:rPr>
        <w:t>e g</w:t>
      </w:r>
      <w:r w:rsidRPr="002357EE">
        <w:rPr>
          <w:rFonts w:ascii="Times New Roman" w:eastAsia="Times New Roman" w:hAnsi="Times New Roman" w:cs="Times New Roman"/>
          <w:color w:val="000003"/>
          <w:sz w:val="22"/>
        </w:rPr>
        <w:t>r</w:t>
      </w:r>
      <w:r w:rsidRPr="002357EE">
        <w:rPr>
          <w:rFonts w:ascii="Times New Roman" w:eastAsia="Times New Roman" w:hAnsi="Times New Roman" w:cs="Times New Roman"/>
          <w:color w:val="0D0D10"/>
          <w:sz w:val="22"/>
        </w:rPr>
        <w:t>ade poi</w:t>
      </w:r>
      <w:r w:rsidRPr="002357EE">
        <w:rPr>
          <w:rFonts w:ascii="Times New Roman" w:eastAsia="Times New Roman" w:hAnsi="Times New Roman" w:cs="Times New Roman"/>
          <w:color w:val="000003"/>
          <w:sz w:val="22"/>
        </w:rPr>
        <w:t xml:space="preserve">nt </w:t>
      </w:r>
      <w:r w:rsidRPr="002357EE">
        <w:rPr>
          <w:rFonts w:ascii="Times New Roman" w:eastAsia="Times New Roman" w:hAnsi="Times New Roman" w:cs="Times New Roman"/>
          <w:color w:val="0D0D10"/>
          <w:sz w:val="22"/>
        </w:rPr>
        <w:t>av</w:t>
      </w:r>
      <w:r w:rsidRPr="002357EE">
        <w:rPr>
          <w:rFonts w:ascii="Times New Roman" w:eastAsia="Times New Roman" w:hAnsi="Times New Roman" w:cs="Times New Roman"/>
          <w:color w:val="000003"/>
          <w:sz w:val="22"/>
        </w:rPr>
        <w:t>e</w:t>
      </w:r>
      <w:r w:rsidRPr="002357EE">
        <w:rPr>
          <w:rFonts w:ascii="Times New Roman" w:eastAsia="Times New Roman" w:hAnsi="Times New Roman" w:cs="Times New Roman"/>
          <w:color w:val="0D0D10"/>
          <w:sz w:val="22"/>
        </w:rPr>
        <w:t>r</w:t>
      </w:r>
      <w:r w:rsidRPr="002357EE">
        <w:rPr>
          <w:rFonts w:ascii="Times New Roman" w:eastAsia="Times New Roman" w:hAnsi="Times New Roman" w:cs="Times New Roman"/>
          <w:color w:val="000003"/>
          <w:sz w:val="22"/>
        </w:rPr>
        <w:t>a</w:t>
      </w:r>
      <w:r w:rsidRPr="002357EE">
        <w:rPr>
          <w:rFonts w:ascii="Times New Roman" w:eastAsia="Times New Roman" w:hAnsi="Times New Roman" w:cs="Times New Roman"/>
          <w:color w:val="0D0D10"/>
          <w:sz w:val="22"/>
        </w:rPr>
        <w:t xml:space="preserve">ge </w:t>
      </w:r>
      <w:r w:rsidRPr="002357EE">
        <w:rPr>
          <w:rFonts w:ascii="Times New Roman" w:eastAsia="Times New Roman" w:hAnsi="Times New Roman" w:cs="Times New Roman"/>
          <w:color w:val="000003"/>
          <w:sz w:val="22"/>
        </w:rPr>
        <w:t>o</w:t>
      </w:r>
      <w:r w:rsidRPr="002357EE">
        <w:rPr>
          <w:rFonts w:ascii="Times New Roman" w:eastAsia="Times New Roman" w:hAnsi="Times New Roman" w:cs="Times New Roman"/>
          <w:color w:val="0D0D10"/>
          <w:sz w:val="22"/>
        </w:rPr>
        <w:t>f a</w:t>
      </w:r>
      <w:r w:rsidRPr="002357EE">
        <w:rPr>
          <w:rFonts w:ascii="Times New Roman" w:eastAsia="Times New Roman" w:hAnsi="Times New Roman" w:cs="Times New Roman"/>
          <w:color w:val="000003"/>
          <w:sz w:val="22"/>
        </w:rPr>
        <w:t>t l</w:t>
      </w:r>
      <w:r w:rsidRPr="002357EE">
        <w:rPr>
          <w:rFonts w:ascii="Times New Roman" w:eastAsia="Times New Roman" w:hAnsi="Times New Roman" w:cs="Times New Roman"/>
          <w:color w:val="0D0D10"/>
          <w:sz w:val="22"/>
        </w:rPr>
        <w:t>ea</w:t>
      </w: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D0D10"/>
          <w:sz w:val="22"/>
        </w:rPr>
        <w:t>t 3.0 on a 4</w:t>
      </w:r>
      <w:r w:rsidRPr="002357EE">
        <w:rPr>
          <w:rFonts w:ascii="Times New Roman" w:eastAsia="Times New Roman" w:hAnsi="Times New Roman" w:cs="Times New Roman"/>
          <w:color w:val="2C2C2F"/>
          <w:sz w:val="22"/>
        </w:rPr>
        <w:t>.</w:t>
      </w:r>
      <w:r w:rsidRPr="002357EE">
        <w:rPr>
          <w:rFonts w:ascii="Times New Roman" w:eastAsia="Times New Roman" w:hAnsi="Times New Roman" w:cs="Times New Roman"/>
          <w:color w:val="0D0D10"/>
          <w:sz w:val="22"/>
        </w:rPr>
        <w:t>0 sca</w:t>
      </w:r>
      <w:r w:rsidRPr="002357EE">
        <w:rPr>
          <w:rFonts w:ascii="Times New Roman" w:eastAsia="Times New Roman" w:hAnsi="Times New Roman" w:cs="Times New Roman"/>
          <w:color w:val="000001"/>
          <w:sz w:val="22"/>
        </w:rPr>
        <w:t>l</w:t>
      </w:r>
      <w:r w:rsidRPr="002357EE">
        <w:rPr>
          <w:rFonts w:ascii="Times New Roman" w:eastAsia="Times New Roman" w:hAnsi="Times New Roman" w:cs="Times New Roman"/>
          <w:color w:val="000003"/>
          <w:sz w:val="22"/>
        </w:rPr>
        <w:t>e f</w:t>
      </w:r>
      <w:r w:rsidRPr="002357EE">
        <w:rPr>
          <w:rFonts w:ascii="Times New Roman" w:eastAsia="Times New Roman" w:hAnsi="Times New Roman" w:cs="Times New Roman"/>
          <w:color w:val="0D0D10"/>
          <w:sz w:val="22"/>
        </w:rPr>
        <w:t>ro</w:t>
      </w:r>
      <w:r w:rsidRPr="002357EE">
        <w:rPr>
          <w:rFonts w:ascii="Times New Roman" w:eastAsia="Times New Roman" w:hAnsi="Times New Roman" w:cs="Times New Roman"/>
          <w:color w:val="000003"/>
          <w:sz w:val="22"/>
        </w:rPr>
        <w:t>m the ba</w:t>
      </w:r>
      <w:r w:rsidRPr="002357EE">
        <w:rPr>
          <w:rFonts w:ascii="Times New Roman" w:eastAsia="Times New Roman" w:hAnsi="Times New Roman" w:cs="Times New Roman"/>
          <w:color w:val="0D0D10"/>
          <w:sz w:val="22"/>
        </w:rPr>
        <w:t>cca</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a</w:t>
      </w:r>
      <w:r w:rsidRPr="002357EE">
        <w:rPr>
          <w:rFonts w:ascii="Times New Roman" w:eastAsia="Times New Roman" w:hAnsi="Times New Roman" w:cs="Times New Roman"/>
          <w:color w:val="000003"/>
          <w:sz w:val="22"/>
        </w:rPr>
        <w:t>ur</w:t>
      </w:r>
      <w:r w:rsidRPr="002357EE">
        <w:rPr>
          <w:rFonts w:ascii="Times New Roman" w:eastAsia="Times New Roman" w:hAnsi="Times New Roman" w:cs="Times New Roman"/>
          <w:color w:val="0D0D10"/>
          <w:sz w:val="22"/>
        </w:rPr>
        <w:t>eate deg</w:t>
      </w:r>
      <w:r w:rsidRPr="002357EE">
        <w:rPr>
          <w:rFonts w:ascii="Times New Roman" w:eastAsia="Times New Roman" w:hAnsi="Times New Roman" w:cs="Times New Roman"/>
          <w:color w:val="000003"/>
          <w:sz w:val="22"/>
        </w:rPr>
        <w:t>ree granting in</w:t>
      </w:r>
      <w:r w:rsidRPr="002357EE">
        <w:rPr>
          <w:rFonts w:ascii="Times New Roman" w:eastAsia="Times New Roman" w:hAnsi="Times New Roman" w:cs="Times New Roman"/>
          <w:color w:val="0D0D10"/>
          <w:sz w:val="22"/>
        </w:rPr>
        <w:t>s</w:t>
      </w:r>
      <w:r w:rsidRPr="002357EE">
        <w:rPr>
          <w:rFonts w:ascii="Times New Roman" w:eastAsia="Times New Roman" w:hAnsi="Times New Roman" w:cs="Times New Roman"/>
          <w:color w:val="000003"/>
          <w:sz w:val="22"/>
        </w:rPr>
        <w:t>ti</w:t>
      </w:r>
      <w:r w:rsidRPr="002357EE">
        <w:rPr>
          <w:rFonts w:ascii="Times New Roman" w:eastAsia="Times New Roman" w:hAnsi="Times New Roman" w:cs="Times New Roman"/>
          <w:color w:val="0D0D10"/>
          <w:sz w:val="22"/>
        </w:rPr>
        <w:t>t</w:t>
      </w:r>
      <w:r w:rsidRPr="002357EE">
        <w:rPr>
          <w:rFonts w:ascii="Times New Roman" w:eastAsia="Times New Roman" w:hAnsi="Times New Roman" w:cs="Times New Roman"/>
          <w:color w:val="000003"/>
          <w:sz w:val="22"/>
        </w:rPr>
        <w:t>u</w:t>
      </w:r>
      <w:r w:rsidRPr="002357EE">
        <w:rPr>
          <w:rFonts w:ascii="Times New Roman" w:eastAsia="Times New Roman" w:hAnsi="Times New Roman" w:cs="Times New Roman"/>
          <w:color w:val="0D0D10"/>
          <w:sz w:val="22"/>
        </w:rPr>
        <w:t>t</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on a</w:t>
      </w:r>
      <w:r w:rsidRPr="002357EE">
        <w:rPr>
          <w:rFonts w:ascii="Times New Roman" w:eastAsia="Times New Roman" w:hAnsi="Times New Roman" w:cs="Times New Roman"/>
          <w:color w:val="000003"/>
          <w:sz w:val="22"/>
        </w:rPr>
        <w:t>t which at l</w:t>
      </w:r>
      <w:r w:rsidRPr="002357EE">
        <w:rPr>
          <w:rFonts w:ascii="Times New Roman" w:eastAsia="Times New Roman" w:hAnsi="Times New Roman" w:cs="Times New Roman"/>
          <w:color w:val="0D0D10"/>
          <w:sz w:val="22"/>
        </w:rPr>
        <w:t>eas</w:t>
      </w:r>
      <w:r w:rsidRPr="002357EE">
        <w:rPr>
          <w:rFonts w:ascii="Times New Roman" w:eastAsia="Times New Roman" w:hAnsi="Times New Roman" w:cs="Times New Roman"/>
          <w:color w:val="000003"/>
          <w:sz w:val="22"/>
        </w:rPr>
        <w:t xml:space="preserve">t </w:t>
      </w:r>
      <w:r w:rsidRPr="002357EE">
        <w:rPr>
          <w:rFonts w:ascii="Times New Roman" w:eastAsia="Times New Roman" w:hAnsi="Times New Roman" w:cs="Times New Roman"/>
          <w:color w:val="0D0D10"/>
          <w:sz w:val="22"/>
        </w:rPr>
        <w:t xml:space="preserve">a </w:t>
      </w:r>
      <w:r w:rsidRPr="002357EE">
        <w:rPr>
          <w:rFonts w:ascii="Times New Roman" w:eastAsia="Times New Roman" w:hAnsi="Times New Roman" w:cs="Times New Roman"/>
          <w:color w:val="000003"/>
          <w:sz w:val="22"/>
        </w:rPr>
        <w:t>m</w:t>
      </w:r>
      <w:r w:rsidRPr="002357EE">
        <w:rPr>
          <w:rFonts w:ascii="Times New Roman" w:eastAsia="Times New Roman" w:hAnsi="Times New Roman" w:cs="Times New Roman"/>
          <w:color w:val="0D0D10"/>
          <w:sz w:val="22"/>
        </w:rPr>
        <w:t>in</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mu</w:t>
      </w:r>
      <w:r w:rsidRPr="002357EE">
        <w:rPr>
          <w:rFonts w:ascii="Times New Roman" w:eastAsia="Times New Roman" w:hAnsi="Times New Roman" w:cs="Times New Roman"/>
          <w:color w:val="000003"/>
          <w:sz w:val="22"/>
        </w:rPr>
        <w:t xml:space="preserve">m </w:t>
      </w:r>
      <w:r w:rsidRPr="002357EE">
        <w:rPr>
          <w:rFonts w:ascii="Times New Roman" w:eastAsia="Times New Roman" w:hAnsi="Times New Roman" w:cs="Times New Roman"/>
          <w:color w:val="0D0D10"/>
          <w:sz w:val="22"/>
        </w:rPr>
        <w:t>of 30</w:t>
      </w:r>
      <w:r w:rsidRPr="002357EE">
        <w:rPr>
          <w:rFonts w:ascii="Times New Roman" w:eastAsia="Times New Roman" w:hAnsi="Times New Roman" w:cs="Times New Roman"/>
          <w:color w:val="000003"/>
          <w:sz w:val="22"/>
        </w:rPr>
        <w:t xml:space="preserve"> hours </w:t>
      </w:r>
      <w:r w:rsidRPr="002357EE">
        <w:rPr>
          <w:rFonts w:ascii="Times New Roman" w:eastAsia="Times New Roman" w:hAnsi="Times New Roman" w:cs="Times New Roman"/>
          <w:color w:val="0D0D10"/>
          <w:sz w:val="22"/>
        </w:rPr>
        <w:t>was co</w:t>
      </w:r>
      <w:r w:rsidRPr="002357EE">
        <w:rPr>
          <w:rFonts w:ascii="Times New Roman" w:eastAsia="Times New Roman" w:hAnsi="Times New Roman" w:cs="Times New Roman"/>
          <w:color w:val="000003"/>
          <w:sz w:val="22"/>
        </w:rPr>
        <w:t>m</w:t>
      </w:r>
      <w:r w:rsidRPr="002357EE">
        <w:rPr>
          <w:rFonts w:ascii="Times New Roman" w:eastAsia="Times New Roman" w:hAnsi="Times New Roman" w:cs="Times New Roman"/>
          <w:color w:val="0D0D10"/>
          <w:sz w:val="22"/>
        </w:rPr>
        <w:t>p</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 xml:space="preserve">eted. </w:t>
      </w:r>
    </w:p>
    <w:p w14:paraId="3F97340A" w14:textId="77777777" w:rsidR="002357EE" w:rsidRPr="002357EE" w:rsidRDefault="002357EE" w:rsidP="002357EE">
      <w:pPr>
        <w:widowControl w:val="0"/>
        <w:numPr>
          <w:ilvl w:val="0"/>
          <w:numId w:val="24"/>
        </w:numPr>
        <w:autoSpaceDE w:val="0"/>
        <w:autoSpaceDN w:val="0"/>
        <w:adjustRightInd w:val="0"/>
        <w:spacing w:line="283" w:lineRule="exact"/>
        <w:ind w:left="336" w:hanging="326"/>
        <w:rPr>
          <w:rFonts w:ascii="Times New Roman" w:eastAsia="Times New Roman" w:hAnsi="Times New Roman" w:cs="Times New Roman"/>
          <w:color w:val="0D0D10"/>
          <w:sz w:val="22"/>
        </w:rPr>
      </w:pPr>
      <w:r w:rsidRPr="002357EE">
        <w:rPr>
          <w:rFonts w:ascii="Times New Roman" w:eastAsia="Times New Roman" w:hAnsi="Times New Roman" w:cs="Times New Roman"/>
          <w:color w:val="0D0D10"/>
          <w:sz w:val="22"/>
        </w:rPr>
        <w:t>S</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x se</w:t>
      </w:r>
      <w:r w:rsidRPr="002357EE">
        <w:rPr>
          <w:rFonts w:ascii="Times New Roman" w:eastAsia="Times New Roman" w:hAnsi="Times New Roman" w:cs="Times New Roman"/>
          <w:color w:val="000003"/>
          <w:sz w:val="22"/>
        </w:rPr>
        <w:t>me</w:t>
      </w:r>
      <w:r w:rsidRPr="002357EE">
        <w:rPr>
          <w:rFonts w:ascii="Times New Roman" w:eastAsia="Times New Roman" w:hAnsi="Times New Roman" w:cs="Times New Roman"/>
          <w:color w:val="0D0D10"/>
          <w:sz w:val="22"/>
        </w:rPr>
        <w:t>s</w:t>
      </w:r>
      <w:r w:rsidRPr="002357EE">
        <w:rPr>
          <w:rFonts w:ascii="Times New Roman" w:eastAsia="Times New Roman" w:hAnsi="Times New Roman" w:cs="Times New Roman"/>
          <w:color w:val="000003"/>
          <w:sz w:val="22"/>
        </w:rPr>
        <w:t>t</w:t>
      </w:r>
      <w:r w:rsidRPr="002357EE">
        <w:rPr>
          <w:rFonts w:ascii="Times New Roman" w:eastAsia="Times New Roman" w:hAnsi="Times New Roman" w:cs="Times New Roman"/>
          <w:color w:val="0D0D10"/>
          <w:sz w:val="22"/>
        </w:rPr>
        <w:t>e</w:t>
      </w:r>
      <w:r w:rsidRPr="002357EE">
        <w:rPr>
          <w:rFonts w:ascii="Times New Roman" w:eastAsia="Times New Roman" w:hAnsi="Times New Roman" w:cs="Times New Roman"/>
          <w:color w:val="000003"/>
          <w:sz w:val="22"/>
        </w:rPr>
        <w:t>r h</w:t>
      </w:r>
      <w:r w:rsidRPr="002357EE">
        <w:rPr>
          <w:rFonts w:ascii="Times New Roman" w:eastAsia="Times New Roman" w:hAnsi="Times New Roman" w:cs="Times New Roman"/>
          <w:color w:val="0D0D10"/>
          <w:sz w:val="22"/>
        </w:rPr>
        <w:t>o</w:t>
      </w:r>
      <w:r w:rsidRPr="002357EE">
        <w:rPr>
          <w:rFonts w:ascii="Times New Roman" w:eastAsia="Times New Roman" w:hAnsi="Times New Roman" w:cs="Times New Roman"/>
          <w:color w:val="000003"/>
          <w:sz w:val="22"/>
        </w:rPr>
        <w:t>u</w:t>
      </w:r>
      <w:r w:rsidRPr="002357EE">
        <w:rPr>
          <w:rFonts w:ascii="Times New Roman" w:eastAsia="Times New Roman" w:hAnsi="Times New Roman" w:cs="Times New Roman"/>
          <w:color w:val="0D0D10"/>
          <w:sz w:val="22"/>
        </w:rPr>
        <w:t>r</w:t>
      </w:r>
      <w:r w:rsidRPr="002357EE">
        <w:rPr>
          <w:rFonts w:ascii="Times New Roman" w:eastAsia="Times New Roman" w:hAnsi="Times New Roman" w:cs="Times New Roman"/>
          <w:color w:val="2C2C2F"/>
          <w:sz w:val="22"/>
        </w:rPr>
        <w:t xml:space="preserve">s </w:t>
      </w:r>
      <w:r w:rsidRPr="002357EE">
        <w:rPr>
          <w:rFonts w:ascii="Times New Roman" w:eastAsia="Times New Roman" w:hAnsi="Times New Roman" w:cs="Times New Roman"/>
          <w:color w:val="0D0D10"/>
          <w:sz w:val="22"/>
        </w:rPr>
        <w:t>i</w:t>
      </w:r>
      <w:r w:rsidRPr="002357EE">
        <w:rPr>
          <w:rFonts w:ascii="Times New Roman" w:eastAsia="Times New Roman" w:hAnsi="Times New Roman" w:cs="Times New Roman"/>
          <w:color w:val="000003"/>
          <w:sz w:val="22"/>
        </w:rPr>
        <w:t>n un</w:t>
      </w:r>
      <w:r w:rsidRPr="002357EE">
        <w:rPr>
          <w:rFonts w:ascii="Times New Roman" w:eastAsia="Times New Roman" w:hAnsi="Times New Roman" w:cs="Times New Roman"/>
          <w:color w:val="0D0D10"/>
          <w:sz w:val="22"/>
        </w:rPr>
        <w:t>derg</w:t>
      </w:r>
      <w:r w:rsidRPr="002357EE">
        <w:rPr>
          <w:rFonts w:ascii="Times New Roman" w:eastAsia="Times New Roman" w:hAnsi="Times New Roman" w:cs="Times New Roman"/>
          <w:color w:val="000003"/>
          <w:sz w:val="22"/>
        </w:rPr>
        <w:t>r</w:t>
      </w:r>
      <w:r w:rsidRPr="002357EE">
        <w:rPr>
          <w:rFonts w:ascii="Times New Roman" w:eastAsia="Times New Roman" w:hAnsi="Times New Roman" w:cs="Times New Roman"/>
          <w:color w:val="0D0D10"/>
          <w:sz w:val="22"/>
        </w:rPr>
        <w:t>a</w:t>
      </w:r>
      <w:r w:rsidRPr="002357EE">
        <w:rPr>
          <w:rFonts w:ascii="Times New Roman" w:eastAsia="Times New Roman" w:hAnsi="Times New Roman" w:cs="Times New Roman"/>
          <w:color w:val="000003"/>
          <w:sz w:val="22"/>
        </w:rPr>
        <w:t>d</w:t>
      </w:r>
      <w:r w:rsidRPr="002357EE">
        <w:rPr>
          <w:rFonts w:ascii="Times New Roman" w:eastAsia="Times New Roman" w:hAnsi="Times New Roman" w:cs="Times New Roman"/>
          <w:color w:val="0D0D10"/>
          <w:sz w:val="22"/>
        </w:rPr>
        <w:t xml:space="preserve">uate </w:t>
      </w:r>
      <w:r w:rsidRPr="002357EE">
        <w:rPr>
          <w:rFonts w:ascii="Times New Roman" w:eastAsia="Times New Roman" w:hAnsi="Times New Roman" w:cs="Times New Roman"/>
          <w:color w:val="000003"/>
          <w:sz w:val="22"/>
        </w:rPr>
        <w:t>p</w:t>
      </w:r>
      <w:r w:rsidRPr="002357EE">
        <w:rPr>
          <w:rFonts w:ascii="Times New Roman" w:eastAsia="Times New Roman" w:hAnsi="Times New Roman" w:cs="Times New Roman"/>
          <w:color w:val="0D0D10"/>
          <w:sz w:val="22"/>
        </w:rPr>
        <w:t>sy</w:t>
      </w:r>
      <w:r w:rsidRPr="002357EE">
        <w:rPr>
          <w:rFonts w:ascii="Times New Roman" w:eastAsia="Times New Roman" w:hAnsi="Times New Roman" w:cs="Times New Roman"/>
          <w:color w:val="000003"/>
          <w:sz w:val="22"/>
        </w:rPr>
        <w:t>ch</w:t>
      </w:r>
      <w:r w:rsidRPr="002357EE">
        <w:rPr>
          <w:rFonts w:ascii="Times New Roman" w:eastAsia="Times New Roman" w:hAnsi="Times New Roman" w:cs="Times New Roman"/>
          <w:color w:val="0D0D10"/>
          <w:sz w:val="22"/>
        </w:rPr>
        <w:t>o</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ogy of w</w:t>
      </w:r>
      <w:r w:rsidRPr="002357EE">
        <w:rPr>
          <w:rFonts w:ascii="Times New Roman" w:eastAsia="Times New Roman" w:hAnsi="Times New Roman" w:cs="Times New Roman"/>
          <w:color w:val="000003"/>
          <w:sz w:val="22"/>
        </w:rPr>
        <w:t>h</w:t>
      </w:r>
      <w:r w:rsidRPr="002357EE">
        <w:rPr>
          <w:rFonts w:ascii="Times New Roman" w:eastAsia="Times New Roman" w:hAnsi="Times New Roman" w:cs="Times New Roman"/>
          <w:color w:val="0D0D10"/>
          <w:sz w:val="22"/>
        </w:rPr>
        <w:t>i</w:t>
      </w:r>
      <w:r w:rsidRPr="002357EE">
        <w:rPr>
          <w:rFonts w:ascii="Times New Roman" w:eastAsia="Times New Roman" w:hAnsi="Times New Roman" w:cs="Times New Roman"/>
          <w:color w:val="2C2C2F"/>
          <w:sz w:val="22"/>
        </w:rPr>
        <w:t>c</w:t>
      </w:r>
      <w:r w:rsidRPr="002357EE">
        <w:rPr>
          <w:rFonts w:ascii="Times New Roman" w:eastAsia="Times New Roman" w:hAnsi="Times New Roman" w:cs="Times New Roman"/>
          <w:color w:val="000003"/>
          <w:sz w:val="22"/>
        </w:rPr>
        <w:t xml:space="preserve">h </w:t>
      </w:r>
      <w:r w:rsidRPr="002357EE">
        <w:rPr>
          <w:rFonts w:ascii="Times New Roman" w:eastAsia="Times New Roman" w:hAnsi="Times New Roman" w:cs="Times New Roman"/>
          <w:color w:val="0D0D10"/>
          <w:sz w:val="22"/>
        </w:rPr>
        <w:t>t</w:t>
      </w:r>
      <w:r w:rsidRPr="002357EE">
        <w:rPr>
          <w:rFonts w:ascii="Times New Roman" w:eastAsia="Times New Roman" w:hAnsi="Times New Roman" w:cs="Times New Roman"/>
          <w:color w:val="000003"/>
          <w:sz w:val="22"/>
        </w:rPr>
        <w:t>h</w:t>
      </w:r>
      <w:r w:rsidRPr="002357EE">
        <w:rPr>
          <w:rFonts w:ascii="Times New Roman" w:eastAsia="Times New Roman" w:hAnsi="Times New Roman" w:cs="Times New Roman"/>
          <w:color w:val="0D0D10"/>
          <w:sz w:val="22"/>
        </w:rPr>
        <w:t>ree semes</w:t>
      </w:r>
      <w:r w:rsidRPr="002357EE">
        <w:rPr>
          <w:rFonts w:ascii="Times New Roman" w:eastAsia="Times New Roman" w:hAnsi="Times New Roman" w:cs="Times New Roman"/>
          <w:color w:val="000003"/>
          <w:sz w:val="22"/>
        </w:rPr>
        <w:t>t</w:t>
      </w:r>
      <w:r w:rsidRPr="002357EE">
        <w:rPr>
          <w:rFonts w:ascii="Times New Roman" w:eastAsia="Times New Roman" w:hAnsi="Times New Roman" w:cs="Times New Roman"/>
          <w:color w:val="0D0D10"/>
          <w:sz w:val="22"/>
        </w:rPr>
        <w:t>e</w:t>
      </w:r>
      <w:r w:rsidRPr="002357EE">
        <w:rPr>
          <w:rFonts w:ascii="Times New Roman" w:eastAsia="Times New Roman" w:hAnsi="Times New Roman" w:cs="Times New Roman"/>
          <w:color w:val="000003"/>
          <w:sz w:val="22"/>
        </w:rPr>
        <w:t>r h</w:t>
      </w:r>
      <w:r w:rsidRPr="002357EE">
        <w:rPr>
          <w:rFonts w:ascii="Times New Roman" w:eastAsia="Times New Roman" w:hAnsi="Times New Roman" w:cs="Times New Roman"/>
          <w:color w:val="0D0D10"/>
          <w:sz w:val="22"/>
        </w:rPr>
        <w:t>o</w:t>
      </w:r>
      <w:r w:rsidRPr="002357EE">
        <w:rPr>
          <w:rFonts w:ascii="Times New Roman" w:eastAsia="Times New Roman" w:hAnsi="Times New Roman" w:cs="Times New Roman"/>
          <w:color w:val="000003"/>
          <w:sz w:val="22"/>
        </w:rPr>
        <w:t>ur</w:t>
      </w:r>
      <w:r w:rsidRPr="002357EE">
        <w:rPr>
          <w:rFonts w:ascii="Times New Roman" w:eastAsia="Times New Roman" w:hAnsi="Times New Roman" w:cs="Times New Roman"/>
          <w:color w:val="0D0D10"/>
          <w:sz w:val="22"/>
        </w:rPr>
        <w:t xml:space="preserve">s </w:t>
      </w:r>
      <w:r w:rsidRPr="002357EE">
        <w:rPr>
          <w:rFonts w:ascii="Times New Roman" w:eastAsia="Times New Roman" w:hAnsi="Times New Roman" w:cs="Times New Roman"/>
          <w:color w:val="000003"/>
          <w:sz w:val="22"/>
        </w:rPr>
        <w:t>m</w:t>
      </w:r>
      <w:r w:rsidRPr="002357EE">
        <w:rPr>
          <w:rFonts w:ascii="Times New Roman" w:eastAsia="Times New Roman" w:hAnsi="Times New Roman" w:cs="Times New Roman"/>
          <w:color w:val="0D0D10"/>
          <w:sz w:val="22"/>
        </w:rPr>
        <w:t>u</w:t>
      </w: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D0D10"/>
          <w:sz w:val="22"/>
        </w:rPr>
        <w:t xml:space="preserve">t be </w:t>
      </w:r>
      <w:r w:rsidRPr="002357EE">
        <w:rPr>
          <w:rFonts w:ascii="Times New Roman" w:eastAsia="Times New Roman" w:hAnsi="Times New Roman" w:cs="Times New Roman"/>
          <w:color w:val="000003"/>
          <w:sz w:val="22"/>
        </w:rPr>
        <w:t xml:space="preserve">in </w:t>
      </w:r>
      <w:r w:rsidRPr="002357EE">
        <w:rPr>
          <w:rFonts w:ascii="Times New Roman" w:eastAsia="Times New Roman" w:hAnsi="Times New Roman" w:cs="Times New Roman"/>
          <w:color w:val="0D0D10"/>
          <w:sz w:val="22"/>
        </w:rPr>
        <w:t>Abnorma</w:t>
      </w:r>
      <w:r w:rsidRPr="002357EE">
        <w:rPr>
          <w:rFonts w:ascii="Times New Roman" w:eastAsia="Times New Roman" w:hAnsi="Times New Roman" w:cs="Times New Roman"/>
          <w:color w:val="000003"/>
          <w:sz w:val="22"/>
        </w:rPr>
        <w:t xml:space="preserve">l </w:t>
      </w:r>
      <w:r w:rsidRPr="002357EE">
        <w:rPr>
          <w:rFonts w:ascii="Times New Roman" w:eastAsia="Times New Roman" w:hAnsi="Times New Roman" w:cs="Times New Roman"/>
          <w:color w:val="0D0D10"/>
          <w:sz w:val="22"/>
        </w:rPr>
        <w:t>Psycho</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ogy.   Developmental Psychology or Lifespan Development preferred for Student Development Administration program applicants.</w:t>
      </w:r>
    </w:p>
    <w:p w14:paraId="26B42D97" w14:textId="77777777" w:rsidR="002357EE" w:rsidRPr="002357EE" w:rsidRDefault="002357EE" w:rsidP="002357EE">
      <w:pPr>
        <w:widowControl w:val="0"/>
        <w:numPr>
          <w:ilvl w:val="0"/>
          <w:numId w:val="24"/>
        </w:numPr>
        <w:autoSpaceDE w:val="0"/>
        <w:autoSpaceDN w:val="0"/>
        <w:adjustRightInd w:val="0"/>
        <w:spacing w:before="62" w:line="216" w:lineRule="exact"/>
        <w:ind w:left="355" w:hanging="340"/>
        <w:rPr>
          <w:rFonts w:ascii="Times New Roman" w:eastAsia="Times New Roman" w:hAnsi="Times New Roman" w:cs="Times New Roman"/>
          <w:color w:val="2C2C2F"/>
          <w:sz w:val="22"/>
        </w:rPr>
      </w:pPr>
      <w:r w:rsidRPr="002357EE">
        <w:rPr>
          <w:rFonts w:ascii="Times New Roman" w:eastAsia="Times New Roman" w:hAnsi="Times New Roman" w:cs="Times New Roman"/>
          <w:color w:val="0D0D10"/>
          <w:sz w:val="22"/>
        </w:rPr>
        <w:t>S</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x semester hou</w:t>
      </w:r>
      <w:r w:rsidRPr="002357EE">
        <w:rPr>
          <w:rFonts w:ascii="Times New Roman" w:eastAsia="Times New Roman" w:hAnsi="Times New Roman" w:cs="Times New Roman"/>
          <w:color w:val="2C2C2F"/>
          <w:sz w:val="22"/>
        </w:rPr>
        <w:t xml:space="preserve">rs </w:t>
      </w:r>
      <w:r w:rsidRPr="002357EE">
        <w:rPr>
          <w:rFonts w:ascii="Times New Roman" w:eastAsia="Times New Roman" w:hAnsi="Times New Roman" w:cs="Times New Roman"/>
          <w:color w:val="0D0D10"/>
          <w:sz w:val="22"/>
        </w:rPr>
        <w:t>in Bible (O</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d an</w:t>
      </w:r>
      <w:r w:rsidRPr="002357EE">
        <w:rPr>
          <w:rFonts w:ascii="Times New Roman" w:eastAsia="Times New Roman" w:hAnsi="Times New Roman" w:cs="Times New Roman"/>
          <w:color w:val="000003"/>
          <w:sz w:val="22"/>
        </w:rPr>
        <w:t xml:space="preserve">d </w:t>
      </w:r>
      <w:r w:rsidRPr="002357EE">
        <w:rPr>
          <w:rFonts w:ascii="Times New Roman" w:eastAsia="Times New Roman" w:hAnsi="Times New Roman" w:cs="Times New Roman"/>
          <w:color w:val="0D0D10"/>
          <w:sz w:val="22"/>
        </w:rPr>
        <w:t>N</w:t>
      </w:r>
      <w:r w:rsidRPr="002357EE">
        <w:rPr>
          <w:rFonts w:ascii="Times New Roman" w:eastAsia="Times New Roman" w:hAnsi="Times New Roman" w:cs="Times New Roman"/>
          <w:color w:val="000003"/>
          <w:sz w:val="22"/>
        </w:rPr>
        <w:t>e</w:t>
      </w:r>
      <w:r w:rsidRPr="002357EE">
        <w:rPr>
          <w:rFonts w:ascii="Times New Roman" w:eastAsia="Times New Roman" w:hAnsi="Times New Roman" w:cs="Times New Roman"/>
          <w:color w:val="0D0D10"/>
          <w:sz w:val="22"/>
        </w:rPr>
        <w:t>w Te</w:t>
      </w: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00003"/>
          <w:sz w:val="22"/>
        </w:rPr>
        <w:t>t</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me</w:t>
      </w:r>
      <w:r w:rsidRPr="002357EE">
        <w:rPr>
          <w:rFonts w:ascii="Times New Roman" w:eastAsia="Times New Roman" w:hAnsi="Times New Roman" w:cs="Times New Roman"/>
          <w:color w:val="000003"/>
          <w:sz w:val="22"/>
        </w:rPr>
        <w:t>n</w:t>
      </w:r>
      <w:r w:rsidRPr="002357EE">
        <w:rPr>
          <w:rFonts w:ascii="Times New Roman" w:eastAsia="Times New Roman" w:hAnsi="Times New Roman" w:cs="Times New Roman"/>
          <w:color w:val="0D0D10"/>
          <w:sz w:val="22"/>
        </w:rPr>
        <w:t>t) o</w:t>
      </w:r>
      <w:r w:rsidRPr="002357EE">
        <w:rPr>
          <w:rFonts w:ascii="Times New Roman" w:eastAsia="Times New Roman" w:hAnsi="Times New Roman" w:cs="Times New Roman"/>
          <w:color w:val="000003"/>
          <w:sz w:val="22"/>
        </w:rPr>
        <w:t xml:space="preserve">r </w:t>
      </w:r>
      <w:r w:rsidRPr="002357EE">
        <w:rPr>
          <w:rFonts w:ascii="Times New Roman" w:eastAsia="Times New Roman" w:hAnsi="Times New Roman" w:cs="Times New Roman"/>
          <w:color w:val="0D0D10"/>
          <w:sz w:val="22"/>
        </w:rPr>
        <w:t>passage of t</w:t>
      </w:r>
      <w:r w:rsidRPr="002357EE">
        <w:rPr>
          <w:rFonts w:ascii="Times New Roman" w:eastAsia="Times New Roman" w:hAnsi="Times New Roman" w:cs="Times New Roman"/>
          <w:color w:val="000003"/>
          <w:sz w:val="22"/>
        </w:rPr>
        <w:t>h</w:t>
      </w:r>
      <w:r w:rsidRPr="002357EE">
        <w:rPr>
          <w:rFonts w:ascii="Times New Roman" w:eastAsia="Times New Roman" w:hAnsi="Times New Roman" w:cs="Times New Roman"/>
          <w:color w:val="0D0D10"/>
          <w:sz w:val="22"/>
        </w:rPr>
        <w:t xml:space="preserve">e </w:t>
      </w:r>
      <w:r w:rsidRPr="002357EE">
        <w:rPr>
          <w:rFonts w:ascii="Times New Roman" w:eastAsia="Times New Roman" w:hAnsi="Times New Roman" w:cs="Times New Roman"/>
          <w:color w:val="000003"/>
          <w:sz w:val="22"/>
        </w:rPr>
        <w:t>B</w:t>
      </w:r>
      <w:r w:rsidRPr="002357EE">
        <w:rPr>
          <w:rFonts w:ascii="Times New Roman" w:eastAsia="Times New Roman" w:hAnsi="Times New Roman" w:cs="Times New Roman"/>
          <w:color w:val="0D0D10"/>
          <w:sz w:val="22"/>
        </w:rPr>
        <w:t>i</w:t>
      </w:r>
      <w:r w:rsidRPr="002357EE">
        <w:rPr>
          <w:rFonts w:ascii="Times New Roman" w:eastAsia="Times New Roman" w:hAnsi="Times New Roman" w:cs="Times New Roman"/>
          <w:color w:val="000003"/>
          <w:sz w:val="22"/>
        </w:rPr>
        <w:t>bl</w:t>
      </w:r>
      <w:r w:rsidRPr="002357EE">
        <w:rPr>
          <w:rFonts w:ascii="Times New Roman" w:eastAsia="Times New Roman" w:hAnsi="Times New Roman" w:cs="Times New Roman"/>
          <w:color w:val="0D0D10"/>
          <w:sz w:val="22"/>
        </w:rPr>
        <w:t xml:space="preserve">e exam </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 xml:space="preserve">dministered </w:t>
      </w:r>
      <w:r w:rsidRPr="002357EE">
        <w:rPr>
          <w:rFonts w:ascii="Times New Roman" w:eastAsia="Times New Roman" w:hAnsi="Times New Roman" w:cs="Times New Roman"/>
          <w:color w:val="000003"/>
          <w:sz w:val="22"/>
        </w:rPr>
        <w:t>b</w:t>
      </w:r>
      <w:r w:rsidRPr="002357EE">
        <w:rPr>
          <w:rFonts w:ascii="Times New Roman" w:eastAsia="Times New Roman" w:hAnsi="Times New Roman" w:cs="Times New Roman"/>
          <w:color w:val="0D0D10"/>
          <w:sz w:val="22"/>
        </w:rPr>
        <w:t>y t</w:t>
      </w:r>
      <w:r w:rsidRPr="002357EE">
        <w:rPr>
          <w:rFonts w:ascii="Times New Roman" w:eastAsia="Times New Roman" w:hAnsi="Times New Roman" w:cs="Times New Roman"/>
          <w:color w:val="000003"/>
          <w:sz w:val="22"/>
        </w:rPr>
        <w:t xml:space="preserve">he </w:t>
      </w:r>
      <w:r w:rsidRPr="002357EE">
        <w:rPr>
          <w:rFonts w:ascii="Times New Roman" w:eastAsia="Times New Roman" w:hAnsi="Times New Roman" w:cs="Times New Roman"/>
          <w:color w:val="0D0D10"/>
          <w:sz w:val="22"/>
        </w:rPr>
        <w:lastRenderedPageBreak/>
        <w:t>Graduat</w:t>
      </w:r>
      <w:r w:rsidRPr="002357EE">
        <w:rPr>
          <w:rFonts w:ascii="Times New Roman" w:eastAsia="Times New Roman" w:hAnsi="Times New Roman" w:cs="Times New Roman"/>
          <w:color w:val="2C2C2F"/>
          <w:sz w:val="22"/>
        </w:rPr>
        <w:t>e C</w:t>
      </w:r>
      <w:r w:rsidRPr="002357EE">
        <w:rPr>
          <w:rFonts w:ascii="Times New Roman" w:eastAsia="Times New Roman" w:hAnsi="Times New Roman" w:cs="Times New Roman"/>
          <w:color w:val="0D0D10"/>
          <w:sz w:val="22"/>
        </w:rPr>
        <w:t>ou</w:t>
      </w:r>
      <w:r w:rsidRPr="002357EE">
        <w:rPr>
          <w:rFonts w:ascii="Times New Roman" w:eastAsia="Times New Roman" w:hAnsi="Times New Roman" w:cs="Times New Roman"/>
          <w:color w:val="000003"/>
          <w:sz w:val="22"/>
        </w:rPr>
        <w:t>n</w:t>
      </w:r>
      <w:r w:rsidRPr="002357EE">
        <w:rPr>
          <w:rFonts w:ascii="Times New Roman" w:eastAsia="Times New Roman" w:hAnsi="Times New Roman" w:cs="Times New Roman"/>
          <w:color w:val="0D0D10"/>
          <w:sz w:val="22"/>
        </w:rPr>
        <w:t>seling Department</w:t>
      </w:r>
      <w:r w:rsidRPr="002357EE">
        <w:rPr>
          <w:rFonts w:ascii="Times New Roman" w:eastAsia="Times New Roman" w:hAnsi="Times New Roman" w:cs="Times New Roman"/>
          <w:color w:val="000001"/>
          <w:sz w:val="22"/>
        </w:rPr>
        <w:t xml:space="preserve">. </w:t>
      </w:r>
      <w:r w:rsidRPr="002357EE">
        <w:rPr>
          <w:rFonts w:ascii="Times New Roman" w:eastAsia="Times New Roman" w:hAnsi="Times New Roman" w:cs="Times New Roman"/>
          <w:color w:val="0D0D10"/>
          <w:sz w:val="22"/>
        </w:rPr>
        <w:t>St</w:t>
      </w:r>
      <w:r w:rsidRPr="002357EE">
        <w:rPr>
          <w:rFonts w:ascii="Times New Roman" w:eastAsia="Times New Roman" w:hAnsi="Times New Roman" w:cs="Times New Roman"/>
          <w:color w:val="000003"/>
          <w:sz w:val="22"/>
        </w:rPr>
        <w:t>u</w:t>
      </w:r>
      <w:r w:rsidRPr="002357EE">
        <w:rPr>
          <w:rFonts w:ascii="Times New Roman" w:eastAsia="Times New Roman" w:hAnsi="Times New Roman" w:cs="Times New Roman"/>
          <w:color w:val="0D0D10"/>
          <w:sz w:val="22"/>
        </w:rPr>
        <w:t>dents ma</w:t>
      </w:r>
      <w:r w:rsidRPr="002357EE">
        <w:rPr>
          <w:rFonts w:ascii="Times New Roman" w:eastAsia="Times New Roman" w:hAnsi="Times New Roman" w:cs="Times New Roman"/>
          <w:color w:val="2C2C2F"/>
          <w:sz w:val="22"/>
        </w:rPr>
        <w:t xml:space="preserve">y </w:t>
      </w:r>
      <w:r w:rsidRPr="002357EE">
        <w:rPr>
          <w:rFonts w:ascii="Times New Roman" w:eastAsia="Times New Roman" w:hAnsi="Times New Roman" w:cs="Times New Roman"/>
          <w:color w:val="0D0D10"/>
          <w:sz w:val="22"/>
        </w:rPr>
        <w:t xml:space="preserve">take any </w:t>
      </w:r>
      <w:r w:rsidRPr="002357EE">
        <w:rPr>
          <w:rFonts w:ascii="Times New Roman" w:eastAsia="Times New Roman" w:hAnsi="Times New Roman" w:cs="Times New Roman"/>
          <w:color w:val="2C2C2F"/>
          <w:sz w:val="22"/>
        </w:rPr>
        <w:t>o</w:t>
      </w:r>
      <w:r w:rsidRPr="002357EE">
        <w:rPr>
          <w:rFonts w:ascii="Times New Roman" w:eastAsia="Times New Roman" w:hAnsi="Times New Roman" w:cs="Times New Roman"/>
          <w:color w:val="0D0D10"/>
          <w:sz w:val="22"/>
        </w:rPr>
        <w:t>f t</w:t>
      </w:r>
      <w:r w:rsidRPr="002357EE">
        <w:rPr>
          <w:rFonts w:ascii="Times New Roman" w:eastAsia="Times New Roman" w:hAnsi="Times New Roman" w:cs="Times New Roman"/>
          <w:color w:val="000003"/>
          <w:sz w:val="22"/>
        </w:rPr>
        <w:t>h</w:t>
      </w:r>
      <w:r w:rsidRPr="002357EE">
        <w:rPr>
          <w:rFonts w:ascii="Times New Roman" w:eastAsia="Times New Roman" w:hAnsi="Times New Roman" w:cs="Times New Roman"/>
          <w:color w:val="0D0D10"/>
          <w:sz w:val="22"/>
        </w:rPr>
        <w:t>e prerequisite classes at any Higher Learning Commission (HLC) accredited school and be admitted on a co</w:t>
      </w:r>
      <w:r w:rsidRPr="002357EE">
        <w:rPr>
          <w:rFonts w:ascii="Times New Roman" w:eastAsia="Times New Roman" w:hAnsi="Times New Roman" w:cs="Times New Roman"/>
          <w:color w:val="000003"/>
          <w:sz w:val="22"/>
        </w:rPr>
        <w:t>n</w:t>
      </w:r>
      <w:r w:rsidRPr="002357EE">
        <w:rPr>
          <w:rFonts w:ascii="Times New Roman" w:eastAsia="Times New Roman" w:hAnsi="Times New Roman" w:cs="Times New Roman"/>
          <w:color w:val="0D0D10"/>
          <w:sz w:val="22"/>
        </w:rPr>
        <w:t>diti</w:t>
      </w:r>
      <w:r w:rsidRPr="002357EE">
        <w:rPr>
          <w:rFonts w:ascii="Times New Roman" w:eastAsia="Times New Roman" w:hAnsi="Times New Roman" w:cs="Times New Roman"/>
          <w:color w:val="2C2C2F"/>
          <w:sz w:val="22"/>
        </w:rPr>
        <w:t>o</w:t>
      </w:r>
      <w:r w:rsidRPr="002357EE">
        <w:rPr>
          <w:rFonts w:ascii="Times New Roman" w:eastAsia="Times New Roman" w:hAnsi="Times New Roman" w:cs="Times New Roman"/>
          <w:color w:val="0D0D10"/>
          <w:sz w:val="22"/>
        </w:rPr>
        <w:t>n</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00003"/>
          <w:sz w:val="22"/>
        </w:rPr>
        <w:t xml:space="preserve">l </w:t>
      </w:r>
      <w:r w:rsidRPr="002357EE">
        <w:rPr>
          <w:rFonts w:ascii="Times New Roman" w:eastAsia="Times New Roman" w:hAnsi="Times New Roman" w:cs="Times New Roman"/>
          <w:color w:val="0D0D10"/>
          <w:sz w:val="22"/>
        </w:rPr>
        <w:t>b</w:t>
      </w:r>
      <w:r w:rsidRPr="002357EE">
        <w:rPr>
          <w:rFonts w:ascii="Times New Roman" w:eastAsia="Times New Roman" w:hAnsi="Times New Roman" w:cs="Times New Roman"/>
          <w:color w:val="2C2C2F"/>
          <w:sz w:val="22"/>
        </w:rPr>
        <w:t>as</w:t>
      </w:r>
      <w:r w:rsidRPr="002357EE">
        <w:rPr>
          <w:rFonts w:ascii="Times New Roman" w:eastAsia="Times New Roman" w:hAnsi="Times New Roman" w:cs="Times New Roman"/>
          <w:color w:val="0D0D10"/>
          <w:sz w:val="22"/>
        </w:rPr>
        <w:t>i</w:t>
      </w:r>
      <w:r w:rsidRPr="002357EE">
        <w:rPr>
          <w:rFonts w:ascii="Times New Roman" w:eastAsia="Times New Roman" w:hAnsi="Times New Roman" w:cs="Times New Roman"/>
          <w:color w:val="2C2C2F"/>
          <w:sz w:val="22"/>
        </w:rPr>
        <w:t xml:space="preserve">s </w:t>
      </w:r>
      <w:r w:rsidRPr="002357EE">
        <w:rPr>
          <w:rFonts w:ascii="Times New Roman" w:eastAsia="Times New Roman" w:hAnsi="Times New Roman" w:cs="Times New Roman"/>
          <w:color w:val="0D0D10"/>
          <w:sz w:val="22"/>
        </w:rPr>
        <w:t>un</w:t>
      </w:r>
      <w:r w:rsidRPr="002357EE">
        <w:rPr>
          <w:rFonts w:ascii="Times New Roman" w:eastAsia="Times New Roman" w:hAnsi="Times New Roman" w:cs="Times New Roman"/>
          <w:color w:val="000003"/>
          <w:sz w:val="22"/>
        </w:rPr>
        <w:t xml:space="preserve">til </w:t>
      </w:r>
      <w:r w:rsidRPr="002357EE">
        <w:rPr>
          <w:rFonts w:ascii="Times New Roman" w:eastAsia="Times New Roman" w:hAnsi="Times New Roman" w:cs="Times New Roman"/>
          <w:color w:val="0D0D10"/>
          <w:sz w:val="22"/>
        </w:rPr>
        <w:t xml:space="preserve">all </w:t>
      </w:r>
      <w:r w:rsidRPr="002357EE">
        <w:rPr>
          <w:rFonts w:ascii="Times New Roman" w:eastAsia="Times New Roman" w:hAnsi="Times New Roman" w:cs="Times New Roman"/>
          <w:color w:val="000003"/>
          <w:sz w:val="22"/>
        </w:rPr>
        <w:t>p</w:t>
      </w:r>
      <w:r w:rsidRPr="002357EE">
        <w:rPr>
          <w:rFonts w:ascii="Times New Roman" w:eastAsia="Times New Roman" w:hAnsi="Times New Roman" w:cs="Times New Roman"/>
          <w:color w:val="0D0D10"/>
          <w:sz w:val="22"/>
        </w:rPr>
        <w:t>rerequi</w:t>
      </w: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D0D10"/>
          <w:sz w:val="22"/>
        </w:rPr>
        <w:t>ite</w:t>
      </w:r>
      <w:r w:rsidRPr="002357EE">
        <w:rPr>
          <w:rFonts w:ascii="Times New Roman" w:eastAsia="Times New Roman" w:hAnsi="Times New Roman" w:cs="Times New Roman"/>
          <w:color w:val="2C2C2F"/>
          <w:sz w:val="22"/>
        </w:rPr>
        <w:t>s a</w:t>
      </w:r>
      <w:r w:rsidRPr="002357EE">
        <w:rPr>
          <w:rFonts w:ascii="Times New Roman" w:eastAsia="Times New Roman" w:hAnsi="Times New Roman" w:cs="Times New Roman"/>
          <w:color w:val="0D0D10"/>
          <w:sz w:val="22"/>
        </w:rPr>
        <w:t xml:space="preserve">re </w:t>
      </w:r>
      <w:r w:rsidRPr="002357EE">
        <w:rPr>
          <w:rFonts w:ascii="Times New Roman" w:eastAsia="Times New Roman" w:hAnsi="Times New Roman" w:cs="Times New Roman"/>
          <w:color w:val="2C2C2F"/>
          <w:sz w:val="22"/>
        </w:rPr>
        <w:t>sa</w:t>
      </w:r>
      <w:r w:rsidRPr="002357EE">
        <w:rPr>
          <w:rFonts w:ascii="Times New Roman" w:eastAsia="Times New Roman" w:hAnsi="Times New Roman" w:cs="Times New Roman"/>
          <w:color w:val="0D0D10"/>
          <w:sz w:val="22"/>
        </w:rPr>
        <w:t>ti</w:t>
      </w: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D0D10"/>
          <w:sz w:val="22"/>
        </w:rPr>
        <w:t>fac</w:t>
      </w:r>
      <w:r w:rsidRPr="002357EE">
        <w:rPr>
          <w:rFonts w:ascii="Times New Roman" w:eastAsia="Times New Roman" w:hAnsi="Times New Roman" w:cs="Times New Roman"/>
          <w:color w:val="000003"/>
          <w:sz w:val="22"/>
        </w:rPr>
        <w:t>t</w:t>
      </w:r>
      <w:r w:rsidRPr="002357EE">
        <w:rPr>
          <w:rFonts w:ascii="Times New Roman" w:eastAsia="Times New Roman" w:hAnsi="Times New Roman" w:cs="Times New Roman"/>
          <w:color w:val="0D0D10"/>
          <w:sz w:val="22"/>
        </w:rPr>
        <w:t>ori</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2C2C2F"/>
          <w:sz w:val="22"/>
        </w:rPr>
        <w:t xml:space="preserve">y </w:t>
      </w:r>
      <w:r w:rsidRPr="002357EE">
        <w:rPr>
          <w:rFonts w:ascii="Times New Roman" w:eastAsia="Times New Roman" w:hAnsi="Times New Roman" w:cs="Times New Roman"/>
          <w:color w:val="0D0D10"/>
          <w:sz w:val="22"/>
        </w:rPr>
        <w:t>comp</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eted</w:t>
      </w:r>
      <w:r w:rsidRPr="002357EE">
        <w:rPr>
          <w:rFonts w:ascii="Times New Roman" w:eastAsia="Times New Roman" w:hAnsi="Times New Roman" w:cs="Times New Roman"/>
          <w:color w:val="2C2C2F"/>
          <w:sz w:val="22"/>
        </w:rPr>
        <w:t xml:space="preserve">. </w:t>
      </w:r>
    </w:p>
    <w:p w14:paraId="6945B80B" w14:textId="77777777" w:rsidR="002357EE" w:rsidRPr="002357EE" w:rsidRDefault="002357EE" w:rsidP="002357EE">
      <w:pPr>
        <w:widowControl w:val="0"/>
        <w:numPr>
          <w:ilvl w:val="0"/>
          <w:numId w:val="24"/>
        </w:numPr>
        <w:autoSpaceDE w:val="0"/>
        <w:autoSpaceDN w:val="0"/>
        <w:adjustRightInd w:val="0"/>
        <w:spacing w:before="62" w:line="216" w:lineRule="exact"/>
        <w:ind w:left="355" w:hanging="340"/>
        <w:rPr>
          <w:rFonts w:ascii="Times New Roman" w:eastAsia="Times New Roman" w:hAnsi="Times New Roman" w:cs="Times New Roman"/>
          <w:color w:val="0D0D10"/>
          <w:sz w:val="22"/>
        </w:rPr>
      </w:pPr>
      <w:r w:rsidRPr="002357EE">
        <w:rPr>
          <w:rFonts w:ascii="Times New Roman" w:eastAsia="Times New Roman" w:hAnsi="Times New Roman" w:cs="Times New Roman"/>
          <w:color w:val="2C2C2F"/>
          <w:sz w:val="22"/>
        </w:rPr>
        <w:t>If undergraduate GPA is under 3.25 applicants must submit scores obtained on the GRE.  G</w:t>
      </w:r>
      <w:r w:rsidRPr="002357EE">
        <w:rPr>
          <w:rFonts w:ascii="Times New Roman" w:eastAsia="Times New Roman" w:hAnsi="Times New Roman" w:cs="Times New Roman"/>
          <w:color w:val="0D0D10"/>
          <w:sz w:val="22"/>
        </w:rPr>
        <w:t>r</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duate Re</w:t>
      </w:r>
      <w:r w:rsidRPr="002357EE">
        <w:rPr>
          <w:rFonts w:ascii="Times New Roman" w:eastAsia="Times New Roman" w:hAnsi="Times New Roman" w:cs="Times New Roman"/>
          <w:color w:val="2C2C2F"/>
          <w:sz w:val="22"/>
        </w:rPr>
        <w:t>c</w:t>
      </w:r>
      <w:r w:rsidRPr="002357EE">
        <w:rPr>
          <w:rFonts w:ascii="Times New Roman" w:eastAsia="Times New Roman" w:hAnsi="Times New Roman" w:cs="Times New Roman"/>
          <w:color w:val="0D0D10"/>
          <w:sz w:val="22"/>
        </w:rPr>
        <w:t>ord E</w:t>
      </w:r>
      <w:r w:rsidRPr="002357EE">
        <w:rPr>
          <w:rFonts w:ascii="Times New Roman" w:eastAsia="Times New Roman" w:hAnsi="Times New Roman" w:cs="Times New Roman"/>
          <w:color w:val="2C2C2F"/>
          <w:sz w:val="22"/>
        </w:rPr>
        <w:t>xa</w:t>
      </w:r>
      <w:r w:rsidRPr="002357EE">
        <w:rPr>
          <w:rFonts w:ascii="Times New Roman" w:eastAsia="Times New Roman" w:hAnsi="Times New Roman" w:cs="Times New Roman"/>
          <w:color w:val="0D0D10"/>
          <w:sz w:val="22"/>
        </w:rPr>
        <w:t xml:space="preserve">m </w:t>
      </w:r>
      <w:r w:rsidRPr="002357EE">
        <w:rPr>
          <w:rFonts w:ascii="Times New Roman" w:eastAsia="Times New Roman" w:hAnsi="Times New Roman" w:cs="Times New Roman"/>
          <w:color w:val="2C2C2F"/>
          <w:sz w:val="22"/>
        </w:rPr>
        <w:t>(</w:t>
      </w:r>
      <w:r w:rsidRPr="002357EE">
        <w:rPr>
          <w:rFonts w:ascii="Times New Roman" w:eastAsia="Times New Roman" w:hAnsi="Times New Roman" w:cs="Times New Roman"/>
          <w:color w:val="0D0D10"/>
          <w:sz w:val="22"/>
        </w:rPr>
        <w:t>GR</w:t>
      </w:r>
      <w:r w:rsidRPr="002357EE">
        <w:rPr>
          <w:rFonts w:ascii="Times New Roman" w:eastAsia="Times New Roman" w:hAnsi="Times New Roman" w:cs="Times New Roman"/>
          <w:color w:val="2C2C2F"/>
          <w:sz w:val="22"/>
        </w:rPr>
        <w:t xml:space="preserve">E) </w:t>
      </w:r>
      <w:r w:rsidRPr="002357EE">
        <w:rPr>
          <w:rFonts w:ascii="Times New Roman" w:eastAsia="Times New Roman" w:hAnsi="Times New Roman" w:cs="Times New Roman"/>
          <w:color w:val="0D0D10"/>
          <w:sz w:val="22"/>
        </w:rPr>
        <w:t>t</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ke</w:t>
      </w:r>
      <w:r w:rsidRPr="002357EE">
        <w:rPr>
          <w:rFonts w:ascii="Times New Roman" w:eastAsia="Times New Roman" w:hAnsi="Times New Roman" w:cs="Times New Roman"/>
          <w:color w:val="000003"/>
          <w:sz w:val="22"/>
        </w:rPr>
        <w:t xml:space="preserve">n </w:t>
      </w:r>
      <w:r w:rsidRPr="002357EE">
        <w:rPr>
          <w:rFonts w:ascii="Times New Roman" w:eastAsia="Times New Roman" w:hAnsi="Times New Roman" w:cs="Times New Roman"/>
          <w:color w:val="0D0D10"/>
          <w:sz w:val="22"/>
        </w:rPr>
        <w:t>within fi</w:t>
      </w:r>
      <w:r w:rsidRPr="002357EE">
        <w:rPr>
          <w:rFonts w:ascii="Times New Roman" w:eastAsia="Times New Roman" w:hAnsi="Times New Roman" w:cs="Times New Roman"/>
          <w:color w:val="2C2C2F"/>
          <w:sz w:val="22"/>
        </w:rPr>
        <w:t>ve y</w:t>
      </w:r>
      <w:r w:rsidRPr="002357EE">
        <w:rPr>
          <w:rFonts w:ascii="Times New Roman" w:eastAsia="Times New Roman" w:hAnsi="Times New Roman" w:cs="Times New Roman"/>
          <w:color w:val="0D0D10"/>
          <w:sz w:val="22"/>
        </w:rPr>
        <w:t>e</w:t>
      </w:r>
      <w:r w:rsidRPr="002357EE">
        <w:rPr>
          <w:rFonts w:ascii="Times New Roman" w:eastAsia="Times New Roman" w:hAnsi="Times New Roman" w:cs="Times New Roman"/>
          <w:color w:val="2C2C2F"/>
          <w:sz w:val="22"/>
        </w:rPr>
        <w:t xml:space="preserve">ars of </w:t>
      </w:r>
      <w:r w:rsidRPr="002357EE">
        <w:rPr>
          <w:rFonts w:ascii="Times New Roman" w:eastAsia="Times New Roman" w:hAnsi="Times New Roman" w:cs="Times New Roman"/>
          <w:color w:val="0D0D10"/>
          <w:sz w:val="22"/>
        </w:rPr>
        <w:t>app</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i</w:t>
      </w:r>
      <w:r w:rsidRPr="002357EE">
        <w:rPr>
          <w:rFonts w:ascii="Times New Roman" w:eastAsia="Times New Roman" w:hAnsi="Times New Roman" w:cs="Times New Roman"/>
          <w:color w:val="2C2C2F"/>
          <w:sz w:val="22"/>
        </w:rPr>
        <w:t>c</w:t>
      </w:r>
      <w:r w:rsidRPr="002357EE">
        <w:rPr>
          <w:rFonts w:ascii="Times New Roman" w:eastAsia="Times New Roman" w:hAnsi="Times New Roman" w:cs="Times New Roman"/>
          <w:color w:val="0D0D10"/>
          <w:sz w:val="22"/>
        </w:rPr>
        <w:t>ation to t</w:t>
      </w:r>
      <w:r w:rsidRPr="002357EE">
        <w:rPr>
          <w:rFonts w:ascii="Times New Roman" w:eastAsia="Times New Roman" w:hAnsi="Times New Roman" w:cs="Times New Roman"/>
          <w:color w:val="000003"/>
          <w:sz w:val="22"/>
        </w:rPr>
        <w:t>h</w:t>
      </w:r>
      <w:r w:rsidRPr="002357EE">
        <w:rPr>
          <w:rFonts w:ascii="Times New Roman" w:eastAsia="Times New Roman" w:hAnsi="Times New Roman" w:cs="Times New Roman"/>
          <w:color w:val="0D0D10"/>
          <w:sz w:val="22"/>
        </w:rPr>
        <w:t>e pro</w:t>
      </w:r>
      <w:r w:rsidRPr="002357EE">
        <w:rPr>
          <w:rFonts w:ascii="Times New Roman" w:eastAsia="Times New Roman" w:hAnsi="Times New Roman" w:cs="Times New Roman"/>
          <w:color w:val="2C2C2F"/>
          <w:sz w:val="22"/>
        </w:rPr>
        <w:t>g</w:t>
      </w:r>
      <w:r w:rsidRPr="002357EE">
        <w:rPr>
          <w:rFonts w:ascii="Times New Roman" w:eastAsia="Times New Roman" w:hAnsi="Times New Roman" w:cs="Times New Roman"/>
          <w:color w:val="0D0D10"/>
          <w:sz w:val="22"/>
        </w:rPr>
        <w:t>r</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m</w:t>
      </w:r>
      <w:r w:rsidRPr="002357EE">
        <w:rPr>
          <w:rFonts w:ascii="Times New Roman" w:eastAsia="Times New Roman" w:hAnsi="Times New Roman" w:cs="Times New Roman"/>
          <w:color w:val="2C2C2F"/>
          <w:sz w:val="22"/>
        </w:rPr>
        <w:t>. V</w:t>
      </w:r>
      <w:r w:rsidRPr="002357EE">
        <w:rPr>
          <w:rFonts w:ascii="Times New Roman" w:eastAsia="Times New Roman" w:hAnsi="Times New Roman" w:cs="Times New Roman"/>
          <w:color w:val="0D0D10"/>
          <w:sz w:val="22"/>
        </w:rPr>
        <w:t>erb</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00003"/>
          <w:sz w:val="22"/>
        </w:rPr>
        <w:t xml:space="preserve">l </w:t>
      </w:r>
      <w:r w:rsidRPr="002357EE">
        <w:rPr>
          <w:rFonts w:ascii="Times New Roman" w:eastAsia="Times New Roman" w:hAnsi="Times New Roman" w:cs="Times New Roman"/>
          <w:color w:val="2C2C2F"/>
          <w:sz w:val="22"/>
        </w:rPr>
        <w:t>(V</w:t>
      </w:r>
      <w:r w:rsidRPr="002357EE">
        <w:rPr>
          <w:rFonts w:ascii="Times New Roman" w:eastAsia="Times New Roman" w:hAnsi="Times New Roman" w:cs="Times New Roman"/>
          <w:color w:val="0D0D10"/>
          <w:sz w:val="22"/>
        </w:rPr>
        <w:t>) s</w:t>
      </w:r>
      <w:r w:rsidRPr="002357EE">
        <w:rPr>
          <w:rFonts w:ascii="Times New Roman" w:eastAsia="Times New Roman" w:hAnsi="Times New Roman" w:cs="Times New Roman"/>
          <w:color w:val="2C2C2F"/>
          <w:sz w:val="22"/>
        </w:rPr>
        <w:t>c</w:t>
      </w:r>
      <w:r w:rsidRPr="002357EE">
        <w:rPr>
          <w:rFonts w:ascii="Times New Roman" w:eastAsia="Times New Roman" w:hAnsi="Times New Roman" w:cs="Times New Roman"/>
          <w:color w:val="0D0D10"/>
          <w:sz w:val="22"/>
        </w:rPr>
        <w:t>ore of at l</w:t>
      </w:r>
      <w:r w:rsidRPr="002357EE">
        <w:rPr>
          <w:rFonts w:ascii="Times New Roman" w:eastAsia="Times New Roman" w:hAnsi="Times New Roman" w:cs="Times New Roman"/>
          <w:color w:val="2C2C2F"/>
          <w:sz w:val="22"/>
        </w:rPr>
        <w:t xml:space="preserve">east </w:t>
      </w:r>
      <w:r w:rsidRPr="002357EE">
        <w:rPr>
          <w:rFonts w:ascii="Times New Roman" w:eastAsia="Times New Roman" w:hAnsi="Times New Roman" w:cs="Times New Roman"/>
          <w:color w:val="0D0D10"/>
          <w:sz w:val="22"/>
        </w:rPr>
        <w:t>1</w:t>
      </w:r>
      <w:r w:rsidRPr="002357EE">
        <w:rPr>
          <w:rFonts w:ascii="Times New Roman" w:eastAsia="Times New Roman" w:hAnsi="Times New Roman" w:cs="Times New Roman"/>
          <w:color w:val="2C2C2F"/>
          <w:sz w:val="22"/>
        </w:rPr>
        <w:t xml:space="preserve">46 </w:t>
      </w:r>
      <w:r w:rsidRPr="002357EE">
        <w:rPr>
          <w:rFonts w:ascii="Times New Roman" w:eastAsia="Times New Roman" w:hAnsi="Times New Roman" w:cs="Times New Roman"/>
          <w:color w:val="0D0D10"/>
          <w:sz w:val="22"/>
        </w:rPr>
        <w:t>i</w:t>
      </w:r>
      <w:r w:rsidRPr="002357EE">
        <w:rPr>
          <w:rFonts w:ascii="Times New Roman" w:eastAsia="Times New Roman" w:hAnsi="Times New Roman" w:cs="Times New Roman"/>
          <w:color w:val="2C2C2F"/>
          <w:sz w:val="22"/>
        </w:rPr>
        <w:t xml:space="preserve">s </w:t>
      </w:r>
      <w:r w:rsidRPr="002357EE">
        <w:rPr>
          <w:rFonts w:ascii="Times New Roman" w:eastAsia="Times New Roman" w:hAnsi="Times New Roman" w:cs="Times New Roman"/>
          <w:color w:val="0D0D10"/>
          <w:sz w:val="22"/>
        </w:rPr>
        <w:t>r</w:t>
      </w:r>
      <w:r w:rsidRPr="002357EE">
        <w:rPr>
          <w:rFonts w:ascii="Times New Roman" w:eastAsia="Times New Roman" w:hAnsi="Times New Roman" w:cs="Times New Roman"/>
          <w:color w:val="2C2C2F"/>
          <w:sz w:val="22"/>
        </w:rPr>
        <w:t>e</w:t>
      </w:r>
      <w:r w:rsidRPr="002357EE">
        <w:rPr>
          <w:rFonts w:ascii="Times New Roman" w:eastAsia="Times New Roman" w:hAnsi="Times New Roman" w:cs="Times New Roman"/>
          <w:color w:val="0D0D10"/>
          <w:sz w:val="22"/>
        </w:rPr>
        <w:t>quired. GRE not required for Student Development Administration program applicants.</w:t>
      </w:r>
    </w:p>
    <w:p w14:paraId="32B2750F" w14:textId="77777777" w:rsidR="002357EE" w:rsidRPr="002357EE" w:rsidRDefault="002357EE" w:rsidP="002357EE">
      <w:pPr>
        <w:widowControl w:val="0"/>
        <w:numPr>
          <w:ilvl w:val="0"/>
          <w:numId w:val="24"/>
        </w:numPr>
        <w:autoSpaceDE w:val="0"/>
        <w:autoSpaceDN w:val="0"/>
        <w:adjustRightInd w:val="0"/>
        <w:spacing w:line="283" w:lineRule="exact"/>
        <w:ind w:left="336" w:hanging="326"/>
        <w:rPr>
          <w:rFonts w:ascii="Times New Roman" w:eastAsia="Times New Roman" w:hAnsi="Times New Roman" w:cs="Times New Roman"/>
          <w:color w:val="0D0D10"/>
          <w:sz w:val="22"/>
        </w:rPr>
      </w:pP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 xml:space="preserve">n </w:t>
      </w:r>
      <w:r w:rsidRPr="002357EE">
        <w:rPr>
          <w:rFonts w:ascii="Times New Roman" w:eastAsia="Times New Roman" w:hAnsi="Times New Roman" w:cs="Times New Roman"/>
          <w:color w:val="2C2C2F"/>
          <w:sz w:val="22"/>
        </w:rPr>
        <w:t>off</w:t>
      </w:r>
      <w:r w:rsidRPr="002357EE">
        <w:rPr>
          <w:rFonts w:ascii="Times New Roman" w:eastAsia="Times New Roman" w:hAnsi="Times New Roman" w:cs="Times New Roman"/>
          <w:color w:val="0D0D10"/>
          <w:sz w:val="22"/>
        </w:rPr>
        <w:t>ic</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 xml:space="preserve">l </w:t>
      </w:r>
      <w:r w:rsidRPr="002357EE">
        <w:rPr>
          <w:rFonts w:ascii="Times New Roman" w:eastAsia="Times New Roman" w:hAnsi="Times New Roman" w:cs="Times New Roman"/>
          <w:color w:val="2C2C2F"/>
          <w:sz w:val="22"/>
        </w:rPr>
        <w:t>tr</w:t>
      </w:r>
      <w:r w:rsidRPr="002357EE">
        <w:rPr>
          <w:rFonts w:ascii="Times New Roman" w:eastAsia="Times New Roman" w:hAnsi="Times New Roman" w:cs="Times New Roman"/>
          <w:color w:val="0D0D10"/>
          <w:sz w:val="22"/>
        </w:rPr>
        <w:t>ans</w:t>
      </w:r>
      <w:r w:rsidRPr="002357EE">
        <w:rPr>
          <w:rFonts w:ascii="Times New Roman" w:eastAsia="Times New Roman" w:hAnsi="Times New Roman" w:cs="Times New Roman"/>
          <w:color w:val="2C2C2F"/>
          <w:sz w:val="22"/>
        </w:rPr>
        <w:t>c</w:t>
      </w:r>
      <w:r w:rsidRPr="002357EE">
        <w:rPr>
          <w:rFonts w:ascii="Times New Roman" w:eastAsia="Times New Roman" w:hAnsi="Times New Roman" w:cs="Times New Roman"/>
          <w:color w:val="0D0D10"/>
          <w:sz w:val="22"/>
        </w:rPr>
        <w:t>rip</w:t>
      </w:r>
      <w:r w:rsidRPr="002357EE">
        <w:rPr>
          <w:rFonts w:ascii="Times New Roman" w:eastAsia="Times New Roman" w:hAnsi="Times New Roman" w:cs="Times New Roman"/>
          <w:color w:val="2C2C2F"/>
          <w:sz w:val="22"/>
        </w:rPr>
        <w:t xml:space="preserve">t </w:t>
      </w:r>
      <w:r w:rsidRPr="002357EE">
        <w:rPr>
          <w:rFonts w:ascii="Times New Roman" w:eastAsia="Times New Roman" w:hAnsi="Times New Roman" w:cs="Times New Roman"/>
          <w:color w:val="0D0D10"/>
          <w:sz w:val="22"/>
        </w:rPr>
        <w:t>f</w:t>
      </w:r>
      <w:r w:rsidRPr="002357EE">
        <w:rPr>
          <w:rFonts w:ascii="Times New Roman" w:eastAsia="Times New Roman" w:hAnsi="Times New Roman" w:cs="Times New Roman"/>
          <w:color w:val="2C2C2F"/>
          <w:sz w:val="22"/>
        </w:rPr>
        <w:t>r</w:t>
      </w:r>
      <w:r w:rsidRPr="002357EE">
        <w:rPr>
          <w:rFonts w:ascii="Times New Roman" w:eastAsia="Times New Roman" w:hAnsi="Times New Roman" w:cs="Times New Roman"/>
          <w:color w:val="4E4D4F"/>
          <w:sz w:val="22"/>
        </w:rPr>
        <w:t>o</w:t>
      </w:r>
      <w:r w:rsidRPr="002357EE">
        <w:rPr>
          <w:rFonts w:ascii="Times New Roman" w:eastAsia="Times New Roman" w:hAnsi="Times New Roman" w:cs="Times New Roman"/>
          <w:color w:val="0D0D10"/>
          <w:sz w:val="22"/>
        </w:rPr>
        <w:t xml:space="preserve">m </w:t>
      </w:r>
      <w:r w:rsidRPr="002357EE">
        <w:rPr>
          <w:rFonts w:ascii="Times New Roman" w:eastAsia="Times New Roman" w:hAnsi="Times New Roman" w:cs="Times New Roman"/>
          <w:color w:val="2C2C2F"/>
          <w:sz w:val="22"/>
        </w:rPr>
        <w:t>eac</w:t>
      </w:r>
      <w:r w:rsidRPr="002357EE">
        <w:rPr>
          <w:rFonts w:ascii="Times New Roman" w:eastAsia="Times New Roman" w:hAnsi="Times New Roman" w:cs="Times New Roman"/>
          <w:color w:val="0D0D10"/>
          <w:sz w:val="22"/>
        </w:rPr>
        <w:t>h under</w:t>
      </w:r>
      <w:r w:rsidRPr="002357EE">
        <w:rPr>
          <w:rFonts w:ascii="Times New Roman" w:eastAsia="Times New Roman" w:hAnsi="Times New Roman" w:cs="Times New Roman"/>
          <w:color w:val="2C2C2F"/>
          <w:sz w:val="22"/>
        </w:rPr>
        <w:t>g</w:t>
      </w:r>
      <w:r w:rsidRPr="002357EE">
        <w:rPr>
          <w:rFonts w:ascii="Times New Roman" w:eastAsia="Times New Roman" w:hAnsi="Times New Roman" w:cs="Times New Roman"/>
          <w:color w:val="0D0D10"/>
          <w:sz w:val="22"/>
        </w:rPr>
        <w:t>radu</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t</w:t>
      </w:r>
      <w:r w:rsidRPr="002357EE">
        <w:rPr>
          <w:rFonts w:ascii="Times New Roman" w:eastAsia="Times New Roman" w:hAnsi="Times New Roman" w:cs="Times New Roman"/>
          <w:color w:val="2C2C2F"/>
          <w:sz w:val="22"/>
        </w:rPr>
        <w:t>e a</w:t>
      </w:r>
      <w:r w:rsidRPr="002357EE">
        <w:rPr>
          <w:rFonts w:ascii="Times New Roman" w:eastAsia="Times New Roman" w:hAnsi="Times New Roman" w:cs="Times New Roman"/>
          <w:color w:val="0D0D10"/>
          <w:sz w:val="22"/>
        </w:rPr>
        <w:t>n</w:t>
      </w:r>
      <w:r w:rsidRPr="002357EE">
        <w:rPr>
          <w:rFonts w:ascii="Times New Roman" w:eastAsia="Times New Roman" w:hAnsi="Times New Roman" w:cs="Times New Roman"/>
          <w:color w:val="2C2C2F"/>
          <w:sz w:val="22"/>
        </w:rPr>
        <w:t>d g</w:t>
      </w:r>
      <w:r w:rsidRPr="002357EE">
        <w:rPr>
          <w:rFonts w:ascii="Times New Roman" w:eastAsia="Times New Roman" w:hAnsi="Times New Roman" w:cs="Times New Roman"/>
          <w:color w:val="0D0D10"/>
          <w:sz w:val="22"/>
        </w:rPr>
        <w:t>r</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d</w:t>
      </w:r>
      <w:r w:rsidRPr="002357EE">
        <w:rPr>
          <w:rFonts w:ascii="Times New Roman" w:eastAsia="Times New Roman" w:hAnsi="Times New Roman" w:cs="Times New Roman"/>
          <w:color w:val="2C2C2F"/>
          <w:sz w:val="22"/>
        </w:rPr>
        <w:t>ua</w:t>
      </w:r>
      <w:r w:rsidRPr="002357EE">
        <w:rPr>
          <w:rFonts w:ascii="Times New Roman" w:eastAsia="Times New Roman" w:hAnsi="Times New Roman" w:cs="Times New Roman"/>
          <w:color w:val="0D0D10"/>
          <w:sz w:val="22"/>
        </w:rPr>
        <w:t>t</w:t>
      </w:r>
      <w:r w:rsidRPr="002357EE">
        <w:rPr>
          <w:rFonts w:ascii="Times New Roman" w:eastAsia="Times New Roman" w:hAnsi="Times New Roman" w:cs="Times New Roman"/>
          <w:color w:val="2C2C2F"/>
          <w:sz w:val="22"/>
        </w:rPr>
        <w:t xml:space="preserve">e </w:t>
      </w:r>
      <w:r w:rsidRPr="002357EE">
        <w:rPr>
          <w:rFonts w:ascii="Times New Roman" w:eastAsia="Times New Roman" w:hAnsi="Times New Roman" w:cs="Times New Roman"/>
          <w:color w:val="0D0D10"/>
          <w:sz w:val="22"/>
        </w:rPr>
        <w:t>in</w:t>
      </w: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D0D10"/>
          <w:sz w:val="22"/>
        </w:rPr>
        <w:t xml:space="preserve">titution </w:t>
      </w:r>
      <w:r w:rsidRPr="002357EE">
        <w:rPr>
          <w:rFonts w:ascii="Times New Roman" w:eastAsia="Times New Roman" w:hAnsi="Times New Roman" w:cs="Times New Roman"/>
          <w:color w:val="2C2C2F"/>
          <w:sz w:val="22"/>
        </w:rPr>
        <w:t>at</w:t>
      </w:r>
      <w:r w:rsidRPr="002357EE">
        <w:rPr>
          <w:rFonts w:ascii="Times New Roman" w:eastAsia="Times New Roman" w:hAnsi="Times New Roman" w:cs="Times New Roman"/>
          <w:color w:val="0D0D10"/>
          <w:sz w:val="22"/>
        </w:rPr>
        <w:t>tend</w:t>
      </w:r>
      <w:r w:rsidRPr="002357EE">
        <w:rPr>
          <w:rFonts w:ascii="Times New Roman" w:eastAsia="Times New Roman" w:hAnsi="Times New Roman" w:cs="Times New Roman"/>
          <w:color w:val="2C2C2F"/>
          <w:sz w:val="22"/>
        </w:rPr>
        <w:t>e</w:t>
      </w:r>
      <w:r w:rsidRPr="002357EE">
        <w:rPr>
          <w:rFonts w:ascii="Times New Roman" w:eastAsia="Times New Roman" w:hAnsi="Times New Roman" w:cs="Times New Roman"/>
          <w:color w:val="0D0D10"/>
          <w:sz w:val="22"/>
        </w:rPr>
        <w:t xml:space="preserve">d. </w:t>
      </w:r>
    </w:p>
    <w:p w14:paraId="03418BFB" w14:textId="77777777" w:rsidR="002357EE" w:rsidRPr="002357EE" w:rsidRDefault="002357EE" w:rsidP="002357EE">
      <w:pPr>
        <w:widowControl w:val="0"/>
        <w:numPr>
          <w:ilvl w:val="0"/>
          <w:numId w:val="25"/>
        </w:numPr>
        <w:autoSpaceDE w:val="0"/>
        <w:autoSpaceDN w:val="0"/>
        <w:adjustRightInd w:val="0"/>
        <w:spacing w:line="283" w:lineRule="exact"/>
        <w:ind w:left="336" w:hanging="326"/>
        <w:rPr>
          <w:rFonts w:ascii="Times New Roman" w:eastAsia="Times New Roman" w:hAnsi="Times New Roman" w:cs="Times New Roman"/>
          <w:color w:val="000001"/>
          <w:sz w:val="22"/>
        </w:rPr>
      </w:pPr>
      <w:r w:rsidRPr="002357EE">
        <w:rPr>
          <w:rFonts w:ascii="Times New Roman" w:eastAsia="Times New Roman" w:hAnsi="Times New Roman" w:cs="Times New Roman"/>
          <w:color w:val="0D0D10"/>
          <w:sz w:val="22"/>
        </w:rPr>
        <w:t>Three recomm</w:t>
      </w:r>
      <w:r w:rsidRPr="002357EE">
        <w:rPr>
          <w:rFonts w:ascii="Times New Roman" w:eastAsia="Times New Roman" w:hAnsi="Times New Roman" w:cs="Times New Roman"/>
          <w:color w:val="2C2C2F"/>
          <w:sz w:val="22"/>
        </w:rPr>
        <w:t>e</w:t>
      </w:r>
      <w:r w:rsidRPr="002357EE">
        <w:rPr>
          <w:rFonts w:ascii="Times New Roman" w:eastAsia="Times New Roman" w:hAnsi="Times New Roman" w:cs="Times New Roman"/>
          <w:color w:val="0D0D10"/>
          <w:sz w:val="22"/>
        </w:rPr>
        <w:t>n</w:t>
      </w:r>
      <w:r w:rsidRPr="002357EE">
        <w:rPr>
          <w:rFonts w:ascii="Times New Roman" w:eastAsia="Times New Roman" w:hAnsi="Times New Roman" w:cs="Times New Roman"/>
          <w:color w:val="2C2C2F"/>
          <w:sz w:val="22"/>
        </w:rPr>
        <w:t>datio</w:t>
      </w:r>
      <w:r w:rsidRPr="002357EE">
        <w:rPr>
          <w:rFonts w:ascii="Times New Roman" w:eastAsia="Times New Roman" w:hAnsi="Times New Roman" w:cs="Times New Roman"/>
          <w:color w:val="0D0D10"/>
          <w:sz w:val="22"/>
        </w:rPr>
        <w:t>n</w:t>
      </w:r>
      <w:r w:rsidRPr="002357EE">
        <w:rPr>
          <w:rFonts w:ascii="Times New Roman" w:eastAsia="Times New Roman" w:hAnsi="Times New Roman" w:cs="Times New Roman"/>
          <w:color w:val="4E4D4F"/>
          <w:sz w:val="22"/>
        </w:rPr>
        <w:t xml:space="preserve">s </w:t>
      </w:r>
      <w:r w:rsidRPr="002357EE">
        <w:rPr>
          <w:rFonts w:ascii="Times New Roman" w:eastAsia="Times New Roman" w:hAnsi="Times New Roman" w:cs="Times New Roman"/>
          <w:color w:val="717173"/>
          <w:sz w:val="22"/>
        </w:rPr>
        <w:t xml:space="preserve">-- </w:t>
      </w:r>
      <w:r w:rsidRPr="002357EE">
        <w:rPr>
          <w:rFonts w:ascii="Times New Roman" w:eastAsia="Times New Roman" w:hAnsi="Times New Roman" w:cs="Times New Roman"/>
          <w:color w:val="2C2C2F"/>
          <w:sz w:val="22"/>
        </w:rPr>
        <w:t xml:space="preserve">at </w:t>
      </w:r>
      <w:r w:rsidRPr="002357EE">
        <w:rPr>
          <w:rFonts w:ascii="Times New Roman" w:eastAsia="Times New Roman" w:hAnsi="Times New Roman" w:cs="Times New Roman"/>
          <w:color w:val="0D0D10"/>
          <w:sz w:val="22"/>
        </w:rPr>
        <w:t>l</w:t>
      </w:r>
      <w:r w:rsidRPr="002357EE">
        <w:rPr>
          <w:rFonts w:ascii="Times New Roman" w:eastAsia="Times New Roman" w:hAnsi="Times New Roman" w:cs="Times New Roman"/>
          <w:color w:val="2C2C2F"/>
          <w:sz w:val="22"/>
        </w:rPr>
        <w:t xml:space="preserve">east </w:t>
      </w:r>
      <w:r w:rsidRPr="002357EE">
        <w:rPr>
          <w:rFonts w:ascii="Times New Roman" w:eastAsia="Times New Roman" w:hAnsi="Times New Roman" w:cs="Times New Roman"/>
          <w:color w:val="0D0D10"/>
          <w:sz w:val="22"/>
        </w:rPr>
        <w:t>one f</w:t>
      </w:r>
      <w:r w:rsidRPr="002357EE">
        <w:rPr>
          <w:rFonts w:ascii="Times New Roman" w:eastAsia="Times New Roman" w:hAnsi="Times New Roman" w:cs="Times New Roman"/>
          <w:color w:val="2C2C2F"/>
          <w:sz w:val="22"/>
        </w:rPr>
        <w:t>r</w:t>
      </w:r>
      <w:r w:rsidRPr="002357EE">
        <w:rPr>
          <w:rFonts w:ascii="Times New Roman" w:eastAsia="Times New Roman" w:hAnsi="Times New Roman" w:cs="Times New Roman"/>
          <w:color w:val="0D0D10"/>
          <w:sz w:val="22"/>
        </w:rPr>
        <w:t xml:space="preserve">om </w:t>
      </w:r>
      <w:r w:rsidRPr="002357EE">
        <w:rPr>
          <w:rFonts w:ascii="Times New Roman" w:eastAsia="Times New Roman" w:hAnsi="Times New Roman" w:cs="Times New Roman"/>
          <w:color w:val="2C2C2F"/>
          <w:sz w:val="22"/>
        </w:rPr>
        <w:t xml:space="preserve">a </w:t>
      </w:r>
      <w:r w:rsidRPr="002357EE">
        <w:rPr>
          <w:rFonts w:ascii="Times New Roman" w:eastAsia="Times New Roman" w:hAnsi="Times New Roman" w:cs="Times New Roman"/>
          <w:color w:val="0D0D10"/>
          <w:sz w:val="22"/>
        </w:rPr>
        <w:t>pr</w:t>
      </w:r>
      <w:r w:rsidRPr="002357EE">
        <w:rPr>
          <w:rFonts w:ascii="Times New Roman" w:eastAsia="Times New Roman" w:hAnsi="Times New Roman" w:cs="Times New Roman"/>
          <w:color w:val="2C2C2F"/>
          <w:sz w:val="22"/>
        </w:rPr>
        <w:t>ofesso</w:t>
      </w:r>
      <w:r w:rsidRPr="002357EE">
        <w:rPr>
          <w:rFonts w:ascii="Times New Roman" w:eastAsia="Times New Roman" w:hAnsi="Times New Roman" w:cs="Times New Roman"/>
          <w:color w:val="0D0D10"/>
          <w:sz w:val="22"/>
        </w:rPr>
        <w:t xml:space="preserve">r </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n</w:t>
      </w:r>
      <w:r w:rsidRPr="002357EE">
        <w:rPr>
          <w:rFonts w:ascii="Times New Roman" w:eastAsia="Times New Roman" w:hAnsi="Times New Roman" w:cs="Times New Roman"/>
          <w:color w:val="2C2C2F"/>
          <w:sz w:val="22"/>
        </w:rPr>
        <w:t>d o</w:t>
      </w:r>
      <w:r w:rsidRPr="002357EE">
        <w:rPr>
          <w:rFonts w:ascii="Times New Roman" w:eastAsia="Times New Roman" w:hAnsi="Times New Roman" w:cs="Times New Roman"/>
          <w:color w:val="0D0D10"/>
          <w:sz w:val="22"/>
        </w:rPr>
        <w:t>n</w:t>
      </w:r>
      <w:r w:rsidRPr="002357EE">
        <w:rPr>
          <w:rFonts w:ascii="Times New Roman" w:eastAsia="Times New Roman" w:hAnsi="Times New Roman" w:cs="Times New Roman"/>
          <w:color w:val="2C2C2F"/>
          <w:sz w:val="22"/>
        </w:rPr>
        <w:t xml:space="preserve">e </w:t>
      </w:r>
      <w:r w:rsidRPr="002357EE">
        <w:rPr>
          <w:rFonts w:ascii="Times New Roman" w:eastAsia="Times New Roman" w:hAnsi="Times New Roman" w:cs="Times New Roman"/>
          <w:color w:val="0D0D10"/>
          <w:sz w:val="22"/>
        </w:rPr>
        <w:t>fr</w:t>
      </w:r>
      <w:r w:rsidRPr="002357EE">
        <w:rPr>
          <w:rFonts w:ascii="Times New Roman" w:eastAsia="Times New Roman" w:hAnsi="Times New Roman" w:cs="Times New Roman"/>
          <w:color w:val="2C2C2F"/>
          <w:sz w:val="22"/>
        </w:rPr>
        <w:t>o</w:t>
      </w:r>
      <w:r w:rsidRPr="002357EE">
        <w:rPr>
          <w:rFonts w:ascii="Times New Roman" w:eastAsia="Times New Roman" w:hAnsi="Times New Roman" w:cs="Times New Roman"/>
          <w:color w:val="0D0D10"/>
          <w:sz w:val="22"/>
        </w:rPr>
        <w:t xml:space="preserve">m a </w:t>
      </w: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D0D10"/>
          <w:sz w:val="22"/>
        </w:rPr>
        <w:t>upervi</w:t>
      </w: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D0D10"/>
          <w:sz w:val="22"/>
        </w:rPr>
        <w:t>or</w:t>
      </w:r>
      <w:r w:rsidRPr="002357EE">
        <w:rPr>
          <w:rFonts w:ascii="Times New Roman" w:eastAsia="Times New Roman" w:hAnsi="Times New Roman" w:cs="Times New Roman"/>
          <w:color w:val="717173"/>
          <w:sz w:val="22"/>
        </w:rPr>
        <w:t>/</w:t>
      </w:r>
      <w:r w:rsidRPr="002357EE">
        <w:rPr>
          <w:rFonts w:ascii="Times New Roman" w:eastAsia="Times New Roman" w:hAnsi="Times New Roman" w:cs="Times New Roman"/>
          <w:color w:val="0D0D10"/>
          <w:sz w:val="22"/>
        </w:rPr>
        <w:t>pr</w:t>
      </w:r>
      <w:r w:rsidRPr="002357EE">
        <w:rPr>
          <w:rFonts w:ascii="Times New Roman" w:eastAsia="Times New Roman" w:hAnsi="Times New Roman" w:cs="Times New Roman"/>
          <w:color w:val="2C2C2F"/>
          <w:sz w:val="22"/>
        </w:rPr>
        <w:t>ofe</w:t>
      </w:r>
      <w:r w:rsidRPr="002357EE">
        <w:rPr>
          <w:rFonts w:ascii="Times New Roman" w:eastAsia="Times New Roman" w:hAnsi="Times New Roman" w:cs="Times New Roman"/>
          <w:color w:val="4E4D4F"/>
          <w:sz w:val="22"/>
        </w:rPr>
        <w:t>ss</w:t>
      </w:r>
      <w:r w:rsidRPr="002357EE">
        <w:rPr>
          <w:rFonts w:ascii="Times New Roman" w:eastAsia="Times New Roman" w:hAnsi="Times New Roman" w:cs="Times New Roman"/>
          <w:color w:val="0D0D10"/>
          <w:sz w:val="22"/>
        </w:rPr>
        <w:t>i</w:t>
      </w:r>
      <w:r w:rsidRPr="002357EE">
        <w:rPr>
          <w:rFonts w:ascii="Times New Roman" w:eastAsia="Times New Roman" w:hAnsi="Times New Roman" w:cs="Times New Roman"/>
          <w:color w:val="2C2C2F"/>
          <w:sz w:val="22"/>
        </w:rPr>
        <w:t>o</w:t>
      </w:r>
      <w:r w:rsidRPr="002357EE">
        <w:rPr>
          <w:rFonts w:ascii="Times New Roman" w:eastAsia="Times New Roman" w:hAnsi="Times New Roman" w:cs="Times New Roman"/>
          <w:color w:val="0D0D10"/>
          <w:sz w:val="22"/>
        </w:rPr>
        <w:t>n</w:t>
      </w:r>
      <w:r w:rsidRPr="002357EE">
        <w:rPr>
          <w:rFonts w:ascii="Times New Roman" w:eastAsia="Times New Roman" w:hAnsi="Times New Roman" w:cs="Times New Roman"/>
          <w:color w:val="2C2C2F"/>
          <w:sz w:val="22"/>
        </w:rPr>
        <w:t>al</w:t>
      </w:r>
      <w:r w:rsidRPr="002357EE">
        <w:rPr>
          <w:rFonts w:ascii="Times New Roman" w:eastAsia="Times New Roman" w:hAnsi="Times New Roman" w:cs="Times New Roman"/>
          <w:color w:val="000001"/>
          <w:sz w:val="22"/>
        </w:rPr>
        <w:t xml:space="preserve">. </w:t>
      </w:r>
    </w:p>
    <w:p w14:paraId="04A3D343" w14:textId="77777777" w:rsidR="002357EE" w:rsidRPr="002357EE" w:rsidRDefault="002357EE" w:rsidP="002357EE">
      <w:pPr>
        <w:widowControl w:val="0"/>
        <w:numPr>
          <w:ilvl w:val="0"/>
          <w:numId w:val="24"/>
        </w:numPr>
        <w:autoSpaceDE w:val="0"/>
        <w:autoSpaceDN w:val="0"/>
        <w:adjustRightInd w:val="0"/>
        <w:spacing w:line="225" w:lineRule="exact"/>
        <w:ind w:left="350" w:hanging="326"/>
        <w:rPr>
          <w:rFonts w:ascii="Times New Roman" w:eastAsia="Times New Roman" w:hAnsi="Times New Roman" w:cs="Times New Roman"/>
          <w:color w:val="4E4D4F"/>
          <w:sz w:val="22"/>
        </w:rPr>
      </w:pP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ppl</w:t>
      </w:r>
      <w:r w:rsidRPr="002357EE">
        <w:rPr>
          <w:rFonts w:ascii="Times New Roman" w:eastAsia="Times New Roman" w:hAnsi="Times New Roman" w:cs="Times New Roman"/>
          <w:color w:val="2C2C2F"/>
          <w:sz w:val="22"/>
        </w:rPr>
        <w:t>ic</w:t>
      </w:r>
      <w:r w:rsidRPr="002357EE">
        <w:rPr>
          <w:rFonts w:ascii="Times New Roman" w:eastAsia="Times New Roman" w:hAnsi="Times New Roman" w:cs="Times New Roman"/>
          <w:color w:val="0D0D10"/>
          <w:sz w:val="22"/>
        </w:rPr>
        <w:t>ant</w:t>
      </w:r>
      <w:r w:rsidRPr="002357EE">
        <w:rPr>
          <w:rFonts w:ascii="Times New Roman" w:eastAsia="Times New Roman" w:hAnsi="Times New Roman" w:cs="Times New Roman"/>
          <w:color w:val="2C2C2F"/>
          <w:sz w:val="22"/>
        </w:rPr>
        <w:t xml:space="preserve">s </w:t>
      </w:r>
      <w:r w:rsidRPr="002357EE">
        <w:rPr>
          <w:rFonts w:ascii="Times New Roman" w:eastAsia="Times New Roman" w:hAnsi="Times New Roman" w:cs="Times New Roman"/>
          <w:color w:val="0D0D10"/>
          <w:sz w:val="22"/>
        </w:rPr>
        <w:t>who</w:t>
      </w:r>
      <w:r w:rsidRPr="002357EE">
        <w:rPr>
          <w:rFonts w:ascii="Times New Roman" w:eastAsia="Times New Roman" w:hAnsi="Times New Roman" w:cs="Times New Roman"/>
          <w:color w:val="2C2C2F"/>
          <w:sz w:val="22"/>
        </w:rPr>
        <w:t>se a</w:t>
      </w:r>
      <w:r w:rsidRPr="002357EE">
        <w:rPr>
          <w:rFonts w:ascii="Times New Roman" w:eastAsia="Times New Roman" w:hAnsi="Times New Roman" w:cs="Times New Roman"/>
          <w:color w:val="0D0D10"/>
          <w:sz w:val="22"/>
        </w:rPr>
        <w:t>p</w:t>
      </w:r>
      <w:r w:rsidRPr="002357EE">
        <w:rPr>
          <w:rFonts w:ascii="Times New Roman" w:eastAsia="Times New Roman" w:hAnsi="Times New Roman" w:cs="Times New Roman"/>
          <w:color w:val="2C2C2F"/>
          <w:sz w:val="22"/>
        </w:rPr>
        <w:t>p</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i</w:t>
      </w:r>
      <w:r w:rsidRPr="002357EE">
        <w:rPr>
          <w:rFonts w:ascii="Times New Roman" w:eastAsia="Times New Roman" w:hAnsi="Times New Roman" w:cs="Times New Roman"/>
          <w:color w:val="2C2C2F"/>
          <w:sz w:val="22"/>
        </w:rPr>
        <w:t>cat</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2C2C2F"/>
          <w:sz w:val="22"/>
        </w:rPr>
        <w:t>o</w:t>
      </w:r>
      <w:r w:rsidRPr="002357EE">
        <w:rPr>
          <w:rFonts w:ascii="Times New Roman" w:eastAsia="Times New Roman" w:hAnsi="Times New Roman" w:cs="Times New Roman"/>
          <w:color w:val="0D0D10"/>
          <w:sz w:val="22"/>
        </w:rPr>
        <w:t>n d</w:t>
      </w:r>
      <w:r w:rsidRPr="002357EE">
        <w:rPr>
          <w:rFonts w:ascii="Times New Roman" w:eastAsia="Times New Roman" w:hAnsi="Times New Roman" w:cs="Times New Roman"/>
          <w:color w:val="2C2C2F"/>
          <w:sz w:val="22"/>
        </w:rPr>
        <w:t>oc</w:t>
      </w:r>
      <w:r w:rsidRPr="002357EE">
        <w:rPr>
          <w:rFonts w:ascii="Times New Roman" w:eastAsia="Times New Roman" w:hAnsi="Times New Roman" w:cs="Times New Roman"/>
          <w:color w:val="0D0D10"/>
          <w:sz w:val="22"/>
        </w:rPr>
        <w:t>uments d</w:t>
      </w:r>
      <w:r w:rsidRPr="002357EE">
        <w:rPr>
          <w:rFonts w:ascii="Times New Roman" w:eastAsia="Times New Roman" w:hAnsi="Times New Roman" w:cs="Times New Roman"/>
          <w:color w:val="2C2C2F"/>
          <w:sz w:val="22"/>
        </w:rPr>
        <w:t>e</w:t>
      </w:r>
      <w:r w:rsidRPr="002357EE">
        <w:rPr>
          <w:rFonts w:ascii="Times New Roman" w:eastAsia="Times New Roman" w:hAnsi="Times New Roman" w:cs="Times New Roman"/>
          <w:color w:val="0D0D10"/>
          <w:sz w:val="22"/>
        </w:rPr>
        <w:t>m</w:t>
      </w:r>
      <w:r w:rsidRPr="002357EE">
        <w:rPr>
          <w:rFonts w:ascii="Times New Roman" w:eastAsia="Times New Roman" w:hAnsi="Times New Roman" w:cs="Times New Roman"/>
          <w:color w:val="2C2C2F"/>
          <w:sz w:val="22"/>
        </w:rPr>
        <w:t>o</w:t>
      </w:r>
      <w:r w:rsidRPr="002357EE">
        <w:rPr>
          <w:rFonts w:ascii="Times New Roman" w:eastAsia="Times New Roman" w:hAnsi="Times New Roman" w:cs="Times New Roman"/>
          <w:color w:val="0D0D10"/>
          <w:sz w:val="22"/>
        </w:rPr>
        <w:t>n</w:t>
      </w:r>
      <w:r w:rsidRPr="002357EE">
        <w:rPr>
          <w:rFonts w:ascii="Times New Roman" w:eastAsia="Times New Roman" w:hAnsi="Times New Roman" w:cs="Times New Roman"/>
          <w:color w:val="4E4D4F"/>
          <w:sz w:val="22"/>
        </w:rPr>
        <w:t>s</w:t>
      </w:r>
      <w:r w:rsidRPr="002357EE">
        <w:rPr>
          <w:rFonts w:ascii="Times New Roman" w:eastAsia="Times New Roman" w:hAnsi="Times New Roman" w:cs="Times New Roman"/>
          <w:color w:val="0D0D10"/>
          <w:sz w:val="22"/>
        </w:rPr>
        <w:t>tr</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t</w:t>
      </w:r>
      <w:r w:rsidRPr="002357EE">
        <w:rPr>
          <w:rFonts w:ascii="Times New Roman" w:eastAsia="Times New Roman" w:hAnsi="Times New Roman" w:cs="Times New Roman"/>
          <w:color w:val="2C2C2F"/>
          <w:sz w:val="22"/>
        </w:rPr>
        <w:t xml:space="preserve">e </w:t>
      </w:r>
      <w:r w:rsidRPr="002357EE">
        <w:rPr>
          <w:rFonts w:ascii="Times New Roman" w:eastAsia="Times New Roman" w:hAnsi="Times New Roman" w:cs="Times New Roman"/>
          <w:color w:val="0D0D10"/>
          <w:sz w:val="22"/>
        </w:rPr>
        <w:t>p</w:t>
      </w:r>
      <w:r w:rsidRPr="002357EE">
        <w:rPr>
          <w:rFonts w:ascii="Times New Roman" w:eastAsia="Times New Roman" w:hAnsi="Times New Roman" w:cs="Times New Roman"/>
          <w:color w:val="2C2C2F"/>
          <w:sz w:val="22"/>
        </w:rPr>
        <w:t>o</w:t>
      </w:r>
      <w:r w:rsidRPr="002357EE">
        <w:rPr>
          <w:rFonts w:ascii="Times New Roman" w:eastAsia="Times New Roman" w:hAnsi="Times New Roman" w:cs="Times New Roman"/>
          <w:color w:val="0D0D10"/>
          <w:sz w:val="22"/>
        </w:rPr>
        <w:t>t</w:t>
      </w:r>
      <w:r w:rsidRPr="002357EE">
        <w:rPr>
          <w:rFonts w:ascii="Times New Roman" w:eastAsia="Times New Roman" w:hAnsi="Times New Roman" w:cs="Times New Roman"/>
          <w:color w:val="2C2C2F"/>
          <w:sz w:val="22"/>
        </w:rPr>
        <w:t>e</w:t>
      </w:r>
      <w:r w:rsidRPr="002357EE">
        <w:rPr>
          <w:rFonts w:ascii="Times New Roman" w:eastAsia="Times New Roman" w:hAnsi="Times New Roman" w:cs="Times New Roman"/>
          <w:color w:val="0D0D10"/>
          <w:sz w:val="22"/>
        </w:rPr>
        <w:t>n</w:t>
      </w:r>
      <w:r w:rsidRPr="002357EE">
        <w:rPr>
          <w:rFonts w:ascii="Times New Roman" w:eastAsia="Times New Roman" w:hAnsi="Times New Roman" w:cs="Times New Roman"/>
          <w:color w:val="2C2C2F"/>
          <w:sz w:val="22"/>
        </w:rPr>
        <w:t>t</w:t>
      </w:r>
      <w:r w:rsidRPr="002357EE">
        <w:rPr>
          <w:rFonts w:ascii="Times New Roman" w:eastAsia="Times New Roman" w:hAnsi="Times New Roman" w:cs="Times New Roman"/>
          <w:color w:val="0D0D10"/>
          <w:sz w:val="22"/>
        </w:rPr>
        <w:t>i</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l f</w:t>
      </w:r>
      <w:r w:rsidRPr="002357EE">
        <w:rPr>
          <w:rFonts w:ascii="Times New Roman" w:eastAsia="Times New Roman" w:hAnsi="Times New Roman" w:cs="Times New Roman"/>
          <w:color w:val="2C2C2F"/>
          <w:sz w:val="22"/>
        </w:rPr>
        <w:t>o</w:t>
      </w:r>
      <w:r w:rsidRPr="002357EE">
        <w:rPr>
          <w:rFonts w:ascii="Times New Roman" w:eastAsia="Times New Roman" w:hAnsi="Times New Roman" w:cs="Times New Roman"/>
          <w:color w:val="0D0D10"/>
          <w:sz w:val="22"/>
        </w:rPr>
        <w:t xml:space="preserve">r </w:t>
      </w: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D0D10"/>
          <w:sz w:val="22"/>
        </w:rPr>
        <w:t>u</w:t>
      </w:r>
      <w:r w:rsidRPr="002357EE">
        <w:rPr>
          <w:rFonts w:ascii="Times New Roman" w:eastAsia="Times New Roman" w:hAnsi="Times New Roman" w:cs="Times New Roman"/>
          <w:color w:val="2C2C2F"/>
          <w:sz w:val="22"/>
        </w:rPr>
        <w:t>c</w:t>
      </w:r>
      <w:r w:rsidRPr="002357EE">
        <w:rPr>
          <w:rFonts w:ascii="Times New Roman" w:eastAsia="Times New Roman" w:hAnsi="Times New Roman" w:cs="Times New Roman"/>
          <w:color w:val="0D0D10"/>
          <w:sz w:val="22"/>
        </w:rPr>
        <w:t>c</w:t>
      </w:r>
      <w:r w:rsidRPr="002357EE">
        <w:rPr>
          <w:rFonts w:ascii="Times New Roman" w:eastAsia="Times New Roman" w:hAnsi="Times New Roman" w:cs="Times New Roman"/>
          <w:color w:val="2C2C2F"/>
          <w:sz w:val="22"/>
        </w:rPr>
        <w:t xml:space="preserve">ess </w:t>
      </w:r>
      <w:r w:rsidRPr="002357EE">
        <w:rPr>
          <w:rFonts w:ascii="Times New Roman" w:eastAsia="Times New Roman" w:hAnsi="Times New Roman" w:cs="Times New Roman"/>
          <w:color w:val="0D0D10"/>
          <w:sz w:val="22"/>
        </w:rPr>
        <w:t xml:space="preserve">in </w:t>
      </w:r>
      <w:r w:rsidRPr="002357EE">
        <w:rPr>
          <w:rFonts w:ascii="Times New Roman" w:eastAsia="Times New Roman" w:hAnsi="Times New Roman" w:cs="Times New Roman"/>
          <w:color w:val="2C2C2F"/>
          <w:sz w:val="22"/>
        </w:rPr>
        <w:t>t</w:t>
      </w:r>
      <w:r w:rsidRPr="002357EE">
        <w:rPr>
          <w:rFonts w:ascii="Times New Roman" w:eastAsia="Times New Roman" w:hAnsi="Times New Roman" w:cs="Times New Roman"/>
          <w:color w:val="0D0D10"/>
          <w:sz w:val="22"/>
        </w:rPr>
        <w:t>h</w:t>
      </w:r>
      <w:r w:rsidRPr="002357EE">
        <w:rPr>
          <w:rFonts w:ascii="Times New Roman" w:eastAsia="Times New Roman" w:hAnsi="Times New Roman" w:cs="Times New Roman"/>
          <w:color w:val="2C2C2F"/>
          <w:sz w:val="22"/>
        </w:rPr>
        <w:t xml:space="preserve">e </w:t>
      </w:r>
      <w:r w:rsidRPr="002357EE">
        <w:rPr>
          <w:rFonts w:ascii="Times New Roman" w:eastAsia="Times New Roman" w:hAnsi="Times New Roman" w:cs="Times New Roman"/>
          <w:color w:val="0D0D10"/>
          <w:sz w:val="22"/>
        </w:rPr>
        <w:t>Gr</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du</w:t>
      </w:r>
      <w:r w:rsidRPr="002357EE">
        <w:rPr>
          <w:rFonts w:ascii="Times New Roman" w:eastAsia="Times New Roman" w:hAnsi="Times New Roman" w:cs="Times New Roman"/>
          <w:color w:val="2C2C2F"/>
          <w:sz w:val="22"/>
        </w:rPr>
        <w:t xml:space="preserve">ate </w:t>
      </w:r>
      <w:r w:rsidRPr="002357EE">
        <w:rPr>
          <w:rFonts w:ascii="Times New Roman" w:eastAsia="Times New Roman" w:hAnsi="Times New Roman" w:cs="Times New Roman"/>
          <w:color w:val="0D0D10"/>
          <w:sz w:val="22"/>
        </w:rPr>
        <w:t>P</w:t>
      </w:r>
      <w:r w:rsidRPr="002357EE">
        <w:rPr>
          <w:rFonts w:ascii="Times New Roman" w:eastAsia="Times New Roman" w:hAnsi="Times New Roman" w:cs="Times New Roman"/>
          <w:color w:val="2C2C2F"/>
          <w:sz w:val="22"/>
        </w:rPr>
        <w:t>rog</w:t>
      </w:r>
      <w:r w:rsidRPr="002357EE">
        <w:rPr>
          <w:rFonts w:ascii="Times New Roman" w:eastAsia="Times New Roman" w:hAnsi="Times New Roman" w:cs="Times New Roman"/>
          <w:color w:val="0D0D10"/>
          <w:sz w:val="22"/>
        </w:rPr>
        <w:t>ram i</w:t>
      </w:r>
      <w:r w:rsidRPr="002357EE">
        <w:rPr>
          <w:rFonts w:ascii="Times New Roman" w:eastAsia="Times New Roman" w:hAnsi="Times New Roman" w:cs="Times New Roman"/>
          <w:color w:val="2C2C2F"/>
          <w:sz w:val="22"/>
        </w:rPr>
        <w:t xml:space="preserve">n </w:t>
      </w:r>
      <w:r w:rsidRPr="002357EE">
        <w:rPr>
          <w:rFonts w:ascii="Times New Roman" w:eastAsia="Times New Roman" w:hAnsi="Times New Roman" w:cs="Times New Roman"/>
          <w:color w:val="0D0D10"/>
          <w:sz w:val="22"/>
        </w:rPr>
        <w:t>Coun</w:t>
      </w:r>
      <w:r w:rsidRPr="002357EE">
        <w:rPr>
          <w:rFonts w:ascii="Times New Roman" w:eastAsia="Times New Roman" w:hAnsi="Times New Roman" w:cs="Times New Roman"/>
          <w:color w:val="2C2C2F"/>
          <w:sz w:val="22"/>
        </w:rPr>
        <w:t>se</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 xml:space="preserve">ing </w:t>
      </w:r>
      <w:r w:rsidRPr="002357EE">
        <w:rPr>
          <w:rFonts w:ascii="Times New Roman" w:eastAsia="Times New Roman" w:hAnsi="Times New Roman" w:cs="Times New Roman"/>
          <w:color w:val="2C2C2F"/>
          <w:sz w:val="22"/>
        </w:rPr>
        <w:t>w</w:t>
      </w:r>
      <w:r w:rsidRPr="002357EE">
        <w:rPr>
          <w:rFonts w:ascii="Times New Roman" w:eastAsia="Times New Roman" w:hAnsi="Times New Roman" w:cs="Times New Roman"/>
          <w:color w:val="0D0D10"/>
          <w:sz w:val="22"/>
        </w:rPr>
        <w:t>ill be in</w:t>
      </w:r>
      <w:r w:rsidRPr="002357EE">
        <w:rPr>
          <w:rFonts w:ascii="Times New Roman" w:eastAsia="Times New Roman" w:hAnsi="Times New Roman" w:cs="Times New Roman"/>
          <w:color w:val="2C2C2F"/>
          <w:sz w:val="22"/>
        </w:rPr>
        <w:t>v</w:t>
      </w:r>
      <w:r w:rsidRPr="002357EE">
        <w:rPr>
          <w:rFonts w:ascii="Times New Roman" w:eastAsia="Times New Roman" w:hAnsi="Times New Roman" w:cs="Times New Roman"/>
          <w:color w:val="0D0D10"/>
          <w:sz w:val="22"/>
        </w:rPr>
        <w:t>ited t</w:t>
      </w:r>
      <w:r w:rsidRPr="002357EE">
        <w:rPr>
          <w:rFonts w:ascii="Times New Roman" w:eastAsia="Times New Roman" w:hAnsi="Times New Roman" w:cs="Times New Roman"/>
          <w:color w:val="2C2C2F"/>
          <w:sz w:val="22"/>
        </w:rPr>
        <w:t xml:space="preserve">o </w:t>
      </w:r>
      <w:r w:rsidRPr="002357EE">
        <w:rPr>
          <w:rFonts w:ascii="Times New Roman" w:eastAsia="Times New Roman" w:hAnsi="Times New Roman" w:cs="Times New Roman"/>
          <w:color w:val="0D0D10"/>
          <w:sz w:val="22"/>
        </w:rPr>
        <w:t>par</w:t>
      </w:r>
      <w:r w:rsidRPr="002357EE">
        <w:rPr>
          <w:rFonts w:ascii="Times New Roman" w:eastAsia="Times New Roman" w:hAnsi="Times New Roman" w:cs="Times New Roman"/>
          <w:color w:val="2C2C2F"/>
          <w:sz w:val="22"/>
        </w:rPr>
        <w:t>t</w:t>
      </w:r>
      <w:r w:rsidRPr="002357EE">
        <w:rPr>
          <w:rFonts w:ascii="Times New Roman" w:eastAsia="Times New Roman" w:hAnsi="Times New Roman" w:cs="Times New Roman"/>
          <w:color w:val="0D0D10"/>
          <w:sz w:val="22"/>
        </w:rPr>
        <w:t>i</w:t>
      </w:r>
      <w:r w:rsidRPr="002357EE">
        <w:rPr>
          <w:rFonts w:ascii="Times New Roman" w:eastAsia="Times New Roman" w:hAnsi="Times New Roman" w:cs="Times New Roman"/>
          <w:color w:val="2C2C2F"/>
          <w:sz w:val="22"/>
        </w:rPr>
        <w:t>c</w:t>
      </w:r>
      <w:r w:rsidRPr="002357EE">
        <w:rPr>
          <w:rFonts w:ascii="Times New Roman" w:eastAsia="Times New Roman" w:hAnsi="Times New Roman" w:cs="Times New Roman"/>
          <w:color w:val="0D0D10"/>
          <w:sz w:val="22"/>
        </w:rPr>
        <w:t>ip</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t</w:t>
      </w:r>
      <w:r w:rsidRPr="002357EE">
        <w:rPr>
          <w:rFonts w:ascii="Times New Roman" w:eastAsia="Times New Roman" w:hAnsi="Times New Roman" w:cs="Times New Roman"/>
          <w:color w:val="2C2C2F"/>
          <w:sz w:val="22"/>
        </w:rPr>
        <w:t xml:space="preserve">e </w:t>
      </w:r>
      <w:r w:rsidRPr="002357EE">
        <w:rPr>
          <w:rFonts w:ascii="Times New Roman" w:eastAsia="Times New Roman" w:hAnsi="Times New Roman" w:cs="Times New Roman"/>
          <w:color w:val="0D0D10"/>
          <w:sz w:val="22"/>
        </w:rPr>
        <w:t xml:space="preserve">in </w:t>
      </w:r>
      <w:r w:rsidRPr="002357EE">
        <w:rPr>
          <w:rFonts w:ascii="Times New Roman" w:eastAsia="Times New Roman" w:hAnsi="Times New Roman" w:cs="Times New Roman"/>
          <w:color w:val="2C2C2F"/>
          <w:sz w:val="22"/>
        </w:rPr>
        <w:t xml:space="preserve">a </w:t>
      </w:r>
      <w:r w:rsidRPr="002357EE">
        <w:rPr>
          <w:rFonts w:ascii="Times New Roman" w:eastAsia="Times New Roman" w:hAnsi="Times New Roman" w:cs="Times New Roman"/>
          <w:color w:val="0D0D10"/>
          <w:sz w:val="22"/>
        </w:rPr>
        <w:t>per</w:t>
      </w: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D0D10"/>
          <w:sz w:val="22"/>
        </w:rPr>
        <w:t>ona</w:t>
      </w:r>
      <w:r w:rsidRPr="002357EE">
        <w:rPr>
          <w:rFonts w:ascii="Times New Roman" w:eastAsia="Times New Roman" w:hAnsi="Times New Roman" w:cs="Times New Roman"/>
          <w:color w:val="000003"/>
          <w:sz w:val="22"/>
        </w:rPr>
        <w:t xml:space="preserve">l </w:t>
      </w:r>
      <w:r w:rsidRPr="002357EE">
        <w:rPr>
          <w:rFonts w:ascii="Times New Roman" w:eastAsia="Times New Roman" w:hAnsi="Times New Roman" w:cs="Times New Roman"/>
          <w:color w:val="0D0D10"/>
          <w:sz w:val="22"/>
        </w:rPr>
        <w:t>inte</w:t>
      </w:r>
      <w:r w:rsidRPr="002357EE">
        <w:rPr>
          <w:rFonts w:ascii="Times New Roman" w:eastAsia="Times New Roman" w:hAnsi="Times New Roman" w:cs="Times New Roman"/>
          <w:color w:val="000003"/>
          <w:sz w:val="22"/>
        </w:rPr>
        <w:t>r</w:t>
      </w:r>
      <w:r w:rsidRPr="002357EE">
        <w:rPr>
          <w:rFonts w:ascii="Times New Roman" w:eastAsia="Times New Roman" w:hAnsi="Times New Roman" w:cs="Times New Roman"/>
          <w:color w:val="2C2C2F"/>
          <w:sz w:val="22"/>
        </w:rPr>
        <w:t>v</w:t>
      </w:r>
      <w:r w:rsidRPr="002357EE">
        <w:rPr>
          <w:rFonts w:ascii="Times New Roman" w:eastAsia="Times New Roman" w:hAnsi="Times New Roman" w:cs="Times New Roman"/>
          <w:color w:val="0D0D10"/>
          <w:sz w:val="22"/>
        </w:rPr>
        <w:t>i</w:t>
      </w:r>
      <w:r w:rsidRPr="002357EE">
        <w:rPr>
          <w:rFonts w:ascii="Times New Roman" w:eastAsia="Times New Roman" w:hAnsi="Times New Roman" w:cs="Times New Roman"/>
          <w:color w:val="2C2C2F"/>
          <w:sz w:val="22"/>
        </w:rPr>
        <w:t>ew</w:t>
      </w:r>
      <w:r w:rsidRPr="002357EE">
        <w:rPr>
          <w:rFonts w:ascii="Times New Roman" w:eastAsia="Times New Roman" w:hAnsi="Times New Roman" w:cs="Times New Roman"/>
          <w:color w:val="4E4D4F"/>
          <w:sz w:val="22"/>
        </w:rPr>
        <w:t xml:space="preserve">. </w:t>
      </w:r>
    </w:p>
    <w:p w14:paraId="1BEC51DD" w14:textId="2FCC5022" w:rsidR="002357EE" w:rsidRPr="002357EE" w:rsidRDefault="002357EE" w:rsidP="002357EE">
      <w:pPr>
        <w:widowControl w:val="0"/>
        <w:numPr>
          <w:ilvl w:val="0"/>
          <w:numId w:val="24"/>
        </w:numPr>
        <w:autoSpaceDE w:val="0"/>
        <w:autoSpaceDN w:val="0"/>
        <w:adjustRightInd w:val="0"/>
        <w:spacing w:line="225" w:lineRule="exact"/>
        <w:ind w:left="350" w:hanging="326"/>
        <w:rPr>
          <w:rFonts w:ascii="Times New Roman" w:eastAsia="Times New Roman" w:hAnsi="Times New Roman" w:cs="Times New Roman"/>
          <w:color w:val="4E4D4F"/>
          <w:sz w:val="22"/>
        </w:rPr>
      </w:pPr>
      <w:r w:rsidRPr="002357EE">
        <w:rPr>
          <w:rFonts w:ascii="Times New Roman" w:eastAsia="Times New Roman" w:hAnsi="Times New Roman" w:cs="Times New Roman"/>
          <w:color w:val="auto"/>
          <w:sz w:val="24"/>
          <w:szCs w:val="24"/>
        </w:rPr>
        <w:t>A criminal background check</w:t>
      </w:r>
      <w:r w:rsidR="0058033E">
        <w:rPr>
          <w:rFonts w:ascii="Times New Roman" w:eastAsia="Times New Roman" w:hAnsi="Times New Roman" w:cs="Times New Roman"/>
          <w:color w:val="auto"/>
          <w:sz w:val="24"/>
          <w:szCs w:val="24"/>
        </w:rPr>
        <w:t>.</w:t>
      </w:r>
      <w:r w:rsidRPr="002357EE">
        <w:rPr>
          <w:rFonts w:ascii="Times New Roman" w:eastAsia="Times New Roman" w:hAnsi="Times New Roman" w:cs="Times New Roman"/>
          <w:color w:val="auto"/>
          <w:sz w:val="24"/>
          <w:szCs w:val="24"/>
        </w:rPr>
        <w:t xml:space="preserve"> </w:t>
      </w:r>
    </w:p>
    <w:p w14:paraId="540D4F4F" w14:textId="77777777" w:rsidR="002357EE" w:rsidRPr="002357EE" w:rsidRDefault="002357EE" w:rsidP="002357EE">
      <w:pPr>
        <w:widowControl w:val="0"/>
        <w:autoSpaceDE w:val="0"/>
        <w:autoSpaceDN w:val="0"/>
        <w:adjustRightInd w:val="0"/>
        <w:spacing w:line="225" w:lineRule="exact"/>
        <w:ind w:left="350"/>
        <w:rPr>
          <w:rFonts w:ascii="Times New Roman" w:eastAsia="Times New Roman" w:hAnsi="Times New Roman" w:cs="Times New Roman"/>
          <w:color w:val="4E4D4F"/>
          <w:sz w:val="22"/>
        </w:rPr>
      </w:pPr>
    </w:p>
    <w:p w14:paraId="1DA877F5" w14:textId="77777777" w:rsidR="002357EE" w:rsidRPr="002357EE" w:rsidRDefault="002357EE" w:rsidP="002357EE">
      <w:pPr>
        <w:widowControl w:val="0"/>
        <w:autoSpaceDE w:val="0"/>
        <w:autoSpaceDN w:val="0"/>
        <w:adjustRightInd w:val="0"/>
        <w:spacing w:line="268" w:lineRule="exact"/>
        <w:ind w:left="4" w:right="225"/>
        <w:rPr>
          <w:rFonts w:ascii="Times New Roman" w:eastAsia="Times New Roman" w:hAnsi="Times New Roman" w:cs="Times New Roman"/>
          <w:color w:val="000003"/>
          <w:sz w:val="22"/>
        </w:rPr>
      </w:pPr>
      <w:r w:rsidRPr="002357EE">
        <w:rPr>
          <w:rFonts w:ascii="Times New Roman" w:eastAsia="Times New Roman" w:hAnsi="Times New Roman" w:cs="Times New Roman"/>
          <w:color w:val="0D0D10"/>
          <w:sz w:val="22"/>
        </w:rPr>
        <w:t xml:space="preserve">*The graduate </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dmi</w:t>
      </w:r>
      <w:r w:rsidRPr="002357EE">
        <w:rPr>
          <w:rFonts w:ascii="Times New Roman" w:eastAsia="Times New Roman" w:hAnsi="Times New Roman" w:cs="Times New Roman"/>
          <w:color w:val="2C2C2F"/>
          <w:sz w:val="22"/>
        </w:rPr>
        <w:t>ss</w:t>
      </w:r>
      <w:r w:rsidRPr="002357EE">
        <w:rPr>
          <w:rFonts w:ascii="Times New Roman" w:eastAsia="Times New Roman" w:hAnsi="Times New Roman" w:cs="Times New Roman"/>
          <w:color w:val="0D0D10"/>
          <w:sz w:val="22"/>
        </w:rPr>
        <w:t>i</w:t>
      </w:r>
      <w:r w:rsidRPr="002357EE">
        <w:rPr>
          <w:rFonts w:ascii="Times New Roman" w:eastAsia="Times New Roman" w:hAnsi="Times New Roman" w:cs="Times New Roman"/>
          <w:color w:val="2C2C2F"/>
          <w:sz w:val="22"/>
        </w:rPr>
        <w:t>o</w:t>
      </w:r>
      <w:r w:rsidRPr="002357EE">
        <w:rPr>
          <w:rFonts w:ascii="Times New Roman" w:eastAsia="Times New Roman" w:hAnsi="Times New Roman" w:cs="Times New Roman"/>
          <w:color w:val="0D0D10"/>
          <w:sz w:val="22"/>
        </w:rPr>
        <w:t>n</w:t>
      </w:r>
      <w:r w:rsidRPr="002357EE">
        <w:rPr>
          <w:rFonts w:ascii="Times New Roman" w:eastAsia="Times New Roman" w:hAnsi="Times New Roman" w:cs="Times New Roman"/>
          <w:color w:val="2C2C2F"/>
          <w:sz w:val="22"/>
        </w:rPr>
        <w:t xml:space="preserve">s </w:t>
      </w:r>
      <w:r w:rsidRPr="002357EE">
        <w:rPr>
          <w:rFonts w:ascii="Times New Roman" w:eastAsia="Times New Roman" w:hAnsi="Times New Roman" w:cs="Times New Roman"/>
          <w:color w:val="0D0D10"/>
          <w:sz w:val="22"/>
        </w:rPr>
        <w:t>com</w:t>
      </w:r>
      <w:r w:rsidRPr="002357EE">
        <w:rPr>
          <w:rFonts w:ascii="Times New Roman" w:eastAsia="Times New Roman" w:hAnsi="Times New Roman" w:cs="Times New Roman"/>
          <w:color w:val="000003"/>
          <w:sz w:val="22"/>
        </w:rPr>
        <w:t>m</w:t>
      </w:r>
      <w:r w:rsidRPr="002357EE">
        <w:rPr>
          <w:rFonts w:ascii="Times New Roman" w:eastAsia="Times New Roman" w:hAnsi="Times New Roman" w:cs="Times New Roman"/>
          <w:color w:val="0D0D10"/>
          <w:sz w:val="22"/>
        </w:rPr>
        <w:t>ittee re</w:t>
      </w:r>
      <w:r w:rsidRPr="002357EE">
        <w:rPr>
          <w:rFonts w:ascii="Times New Roman" w:eastAsia="Times New Roman" w:hAnsi="Times New Roman" w:cs="Times New Roman"/>
          <w:color w:val="000003"/>
          <w:sz w:val="22"/>
        </w:rPr>
        <w:t>t</w:t>
      </w:r>
      <w:r w:rsidRPr="002357EE">
        <w:rPr>
          <w:rFonts w:ascii="Times New Roman" w:eastAsia="Times New Roman" w:hAnsi="Times New Roman" w:cs="Times New Roman"/>
          <w:color w:val="0D0D10"/>
          <w:sz w:val="22"/>
        </w:rPr>
        <w:t>a</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ns t</w:t>
      </w:r>
      <w:r w:rsidRPr="002357EE">
        <w:rPr>
          <w:rFonts w:ascii="Times New Roman" w:eastAsia="Times New Roman" w:hAnsi="Times New Roman" w:cs="Times New Roman"/>
          <w:color w:val="000003"/>
          <w:sz w:val="22"/>
        </w:rPr>
        <w:t>h</w:t>
      </w:r>
      <w:r w:rsidRPr="002357EE">
        <w:rPr>
          <w:rFonts w:ascii="Times New Roman" w:eastAsia="Times New Roman" w:hAnsi="Times New Roman" w:cs="Times New Roman"/>
          <w:color w:val="0D0D10"/>
          <w:sz w:val="22"/>
        </w:rPr>
        <w:t>e ri</w:t>
      </w:r>
      <w:r w:rsidRPr="002357EE">
        <w:rPr>
          <w:rFonts w:ascii="Times New Roman" w:eastAsia="Times New Roman" w:hAnsi="Times New Roman" w:cs="Times New Roman"/>
          <w:color w:val="2C2C2F"/>
          <w:sz w:val="22"/>
        </w:rPr>
        <w:t>g</w:t>
      </w:r>
      <w:r w:rsidRPr="002357EE">
        <w:rPr>
          <w:rFonts w:ascii="Times New Roman" w:eastAsia="Times New Roman" w:hAnsi="Times New Roman" w:cs="Times New Roman"/>
          <w:color w:val="000003"/>
          <w:sz w:val="22"/>
        </w:rPr>
        <w:t>h</w:t>
      </w:r>
      <w:r w:rsidRPr="002357EE">
        <w:rPr>
          <w:rFonts w:ascii="Times New Roman" w:eastAsia="Times New Roman" w:hAnsi="Times New Roman" w:cs="Times New Roman"/>
          <w:color w:val="0D0D10"/>
          <w:sz w:val="22"/>
        </w:rPr>
        <w:t>t to wa</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ve a</w:t>
      </w:r>
      <w:r w:rsidRPr="002357EE">
        <w:rPr>
          <w:rFonts w:ascii="Times New Roman" w:eastAsia="Times New Roman" w:hAnsi="Times New Roman" w:cs="Times New Roman"/>
          <w:color w:val="000003"/>
          <w:sz w:val="22"/>
        </w:rPr>
        <w:t xml:space="preserve">n </w:t>
      </w:r>
      <w:r w:rsidRPr="002357EE">
        <w:rPr>
          <w:rFonts w:ascii="Times New Roman" w:eastAsia="Times New Roman" w:hAnsi="Times New Roman" w:cs="Times New Roman"/>
          <w:color w:val="0D0D10"/>
          <w:sz w:val="22"/>
        </w:rPr>
        <w:t>admi</w:t>
      </w:r>
      <w:r w:rsidRPr="002357EE">
        <w:rPr>
          <w:rFonts w:ascii="Times New Roman" w:eastAsia="Times New Roman" w:hAnsi="Times New Roman" w:cs="Times New Roman"/>
          <w:color w:val="2C2C2F"/>
          <w:sz w:val="22"/>
        </w:rPr>
        <w:t>ss</w:t>
      </w:r>
      <w:r w:rsidRPr="002357EE">
        <w:rPr>
          <w:rFonts w:ascii="Times New Roman" w:eastAsia="Times New Roman" w:hAnsi="Times New Roman" w:cs="Times New Roman"/>
          <w:color w:val="0D0D10"/>
          <w:sz w:val="22"/>
        </w:rPr>
        <w:t>i</w:t>
      </w:r>
      <w:r w:rsidRPr="002357EE">
        <w:rPr>
          <w:rFonts w:ascii="Times New Roman" w:eastAsia="Times New Roman" w:hAnsi="Times New Roman" w:cs="Times New Roman"/>
          <w:color w:val="2C2C2F"/>
          <w:sz w:val="22"/>
        </w:rPr>
        <w:t>o</w:t>
      </w:r>
      <w:r w:rsidRPr="002357EE">
        <w:rPr>
          <w:rFonts w:ascii="Times New Roman" w:eastAsia="Times New Roman" w:hAnsi="Times New Roman" w:cs="Times New Roman"/>
          <w:color w:val="0D0D10"/>
          <w:sz w:val="22"/>
        </w:rPr>
        <w:t>n r</w:t>
      </w:r>
      <w:r w:rsidRPr="002357EE">
        <w:rPr>
          <w:rFonts w:ascii="Times New Roman" w:eastAsia="Times New Roman" w:hAnsi="Times New Roman" w:cs="Times New Roman"/>
          <w:color w:val="2C2C2F"/>
          <w:sz w:val="22"/>
        </w:rPr>
        <w:t>e</w:t>
      </w:r>
      <w:r w:rsidRPr="002357EE">
        <w:rPr>
          <w:rFonts w:ascii="Times New Roman" w:eastAsia="Times New Roman" w:hAnsi="Times New Roman" w:cs="Times New Roman"/>
          <w:color w:val="0D0D10"/>
          <w:sz w:val="22"/>
        </w:rPr>
        <w:t xml:space="preserve">quirement for </w:t>
      </w: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D0D10"/>
          <w:sz w:val="22"/>
        </w:rPr>
        <w:t xml:space="preserve">pecial </w:t>
      </w:r>
      <w:r w:rsidRPr="002357EE">
        <w:rPr>
          <w:rFonts w:ascii="Times New Roman" w:eastAsia="Times New Roman" w:hAnsi="Times New Roman" w:cs="Times New Roman"/>
          <w:color w:val="0D0D10"/>
          <w:sz w:val="22"/>
        </w:rPr>
        <w:br/>
        <w:t>c</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rcu</w:t>
      </w:r>
      <w:r w:rsidRPr="002357EE">
        <w:rPr>
          <w:rFonts w:ascii="Times New Roman" w:eastAsia="Times New Roman" w:hAnsi="Times New Roman" w:cs="Times New Roman"/>
          <w:color w:val="000003"/>
          <w:sz w:val="22"/>
        </w:rPr>
        <w:t>m</w:t>
      </w:r>
      <w:r w:rsidRPr="002357EE">
        <w:rPr>
          <w:rFonts w:ascii="Times New Roman" w:eastAsia="Times New Roman" w:hAnsi="Times New Roman" w:cs="Times New Roman"/>
          <w:color w:val="0D0D10"/>
          <w:sz w:val="22"/>
        </w:rPr>
        <w:t>sta</w:t>
      </w:r>
      <w:r w:rsidRPr="002357EE">
        <w:rPr>
          <w:rFonts w:ascii="Times New Roman" w:eastAsia="Times New Roman" w:hAnsi="Times New Roman" w:cs="Times New Roman"/>
          <w:color w:val="000003"/>
          <w:sz w:val="22"/>
        </w:rPr>
        <w:t>n</w:t>
      </w:r>
      <w:r w:rsidRPr="002357EE">
        <w:rPr>
          <w:rFonts w:ascii="Times New Roman" w:eastAsia="Times New Roman" w:hAnsi="Times New Roman" w:cs="Times New Roman"/>
          <w:color w:val="0D0D10"/>
          <w:sz w:val="22"/>
        </w:rPr>
        <w:t>ces</w:t>
      </w:r>
      <w:r w:rsidRPr="002357EE">
        <w:rPr>
          <w:rFonts w:ascii="Times New Roman" w:eastAsia="Times New Roman" w:hAnsi="Times New Roman" w:cs="Times New Roman"/>
          <w:color w:val="000003"/>
          <w:sz w:val="22"/>
        </w:rPr>
        <w:t xml:space="preserve">. </w:t>
      </w:r>
    </w:p>
    <w:p w14:paraId="630EC386" w14:textId="77777777" w:rsidR="002357EE" w:rsidRPr="002357EE" w:rsidRDefault="002357EE" w:rsidP="002357EE">
      <w:pPr>
        <w:widowControl w:val="0"/>
        <w:autoSpaceDE w:val="0"/>
        <w:autoSpaceDN w:val="0"/>
        <w:adjustRightInd w:val="0"/>
        <w:spacing w:line="345" w:lineRule="exact"/>
        <w:rPr>
          <w:rFonts w:ascii="Times New Roman" w:eastAsia="Times New Roman" w:hAnsi="Times New Roman" w:cs="Times New Roman"/>
          <w:b/>
          <w:bCs/>
          <w:color w:val="C00000"/>
          <w:sz w:val="24"/>
        </w:rPr>
      </w:pPr>
      <w:r w:rsidRPr="002357EE">
        <w:rPr>
          <w:rFonts w:ascii="Times New Roman" w:eastAsia="Times New Roman" w:hAnsi="Times New Roman" w:cs="Times New Roman"/>
          <w:b/>
          <w:bCs/>
          <w:color w:val="C00000"/>
          <w:sz w:val="24"/>
        </w:rPr>
        <w:t xml:space="preserve">Prerequisites for Graduate Studies in Counseling </w:t>
      </w:r>
    </w:p>
    <w:p w14:paraId="486FDD7F" w14:textId="77777777" w:rsidR="002357EE" w:rsidRPr="002357EE" w:rsidRDefault="002357EE" w:rsidP="002357EE">
      <w:pPr>
        <w:widowControl w:val="0"/>
        <w:autoSpaceDE w:val="0"/>
        <w:autoSpaceDN w:val="0"/>
        <w:adjustRightInd w:val="0"/>
        <w:spacing w:line="345" w:lineRule="exact"/>
        <w:ind w:left="9"/>
        <w:rPr>
          <w:rFonts w:ascii="Times New Roman" w:eastAsia="Times New Roman" w:hAnsi="Times New Roman" w:cs="Times New Roman"/>
          <w:b/>
          <w:bCs/>
          <w:color w:val="C00000"/>
          <w:sz w:val="24"/>
        </w:rPr>
      </w:pPr>
    </w:p>
    <w:p w14:paraId="0691279C" w14:textId="77777777" w:rsidR="002357EE" w:rsidRPr="002357EE" w:rsidRDefault="002357EE" w:rsidP="002357EE">
      <w:pPr>
        <w:widowControl w:val="0"/>
        <w:autoSpaceDE w:val="0"/>
        <w:autoSpaceDN w:val="0"/>
        <w:adjustRightInd w:val="0"/>
        <w:spacing w:line="273" w:lineRule="exact"/>
        <w:ind w:left="4" w:right="350"/>
        <w:rPr>
          <w:rFonts w:ascii="Times New Roman" w:eastAsia="Times New Roman" w:hAnsi="Times New Roman" w:cs="Times New Roman"/>
          <w:color w:val="000003"/>
          <w:sz w:val="22"/>
        </w:rPr>
      </w:pPr>
      <w:r w:rsidRPr="002357EE">
        <w:rPr>
          <w:rFonts w:ascii="Times New Roman" w:eastAsia="Times New Roman" w:hAnsi="Times New Roman" w:cs="Times New Roman"/>
          <w:color w:val="0D0D10"/>
          <w:sz w:val="22"/>
        </w:rPr>
        <w:t>T</w:t>
      </w:r>
      <w:r w:rsidRPr="002357EE">
        <w:rPr>
          <w:rFonts w:ascii="Times New Roman" w:eastAsia="Times New Roman" w:hAnsi="Times New Roman" w:cs="Times New Roman"/>
          <w:color w:val="000003"/>
          <w:sz w:val="22"/>
        </w:rPr>
        <w:t>h</w:t>
      </w:r>
      <w:r w:rsidRPr="002357EE">
        <w:rPr>
          <w:rFonts w:ascii="Times New Roman" w:eastAsia="Times New Roman" w:hAnsi="Times New Roman" w:cs="Times New Roman"/>
          <w:color w:val="0D0D10"/>
          <w:sz w:val="22"/>
        </w:rPr>
        <w:t>e fo</w:t>
      </w:r>
      <w:r w:rsidRPr="002357EE">
        <w:rPr>
          <w:rFonts w:ascii="Times New Roman" w:eastAsia="Times New Roman" w:hAnsi="Times New Roman" w:cs="Times New Roman"/>
          <w:color w:val="000003"/>
          <w:sz w:val="22"/>
        </w:rPr>
        <w:t>ll</w:t>
      </w:r>
      <w:r w:rsidRPr="002357EE">
        <w:rPr>
          <w:rFonts w:ascii="Times New Roman" w:eastAsia="Times New Roman" w:hAnsi="Times New Roman" w:cs="Times New Roman"/>
          <w:color w:val="0D0D10"/>
          <w:sz w:val="22"/>
        </w:rPr>
        <w:t>ow</w:t>
      </w:r>
      <w:r w:rsidRPr="002357EE">
        <w:rPr>
          <w:rFonts w:ascii="Times New Roman" w:eastAsia="Times New Roman" w:hAnsi="Times New Roman" w:cs="Times New Roman"/>
          <w:color w:val="000003"/>
          <w:sz w:val="22"/>
        </w:rPr>
        <w:t>in</w:t>
      </w:r>
      <w:r w:rsidRPr="002357EE">
        <w:rPr>
          <w:rFonts w:ascii="Times New Roman" w:eastAsia="Times New Roman" w:hAnsi="Times New Roman" w:cs="Times New Roman"/>
          <w:color w:val="0D0D10"/>
          <w:sz w:val="22"/>
        </w:rPr>
        <w:t xml:space="preserve">g </w:t>
      </w:r>
      <w:r w:rsidRPr="002357EE">
        <w:rPr>
          <w:rFonts w:ascii="Times New Roman" w:eastAsia="Times New Roman" w:hAnsi="Times New Roman" w:cs="Times New Roman"/>
          <w:color w:val="000003"/>
          <w:sz w:val="22"/>
        </w:rPr>
        <w:t>pr</w:t>
      </w:r>
      <w:r w:rsidRPr="002357EE">
        <w:rPr>
          <w:rFonts w:ascii="Times New Roman" w:eastAsia="Times New Roman" w:hAnsi="Times New Roman" w:cs="Times New Roman"/>
          <w:color w:val="0D0D10"/>
          <w:sz w:val="22"/>
        </w:rPr>
        <w:t>er</w:t>
      </w:r>
      <w:r w:rsidRPr="002357EE">
        <w:rPr>
          <w:rFonts w:ascii="Times New Roman" w:eastAsia="Times New Roman" w:hAnsi="Times New Roman" w:cs="Times New Roman"/>
          <w:color w:val="2C2C2F"/>
          <w:sz w:val="22"/>
        </w:rPr>
        <w:t>e</w:t>
      </w:r>
      <w:r w:rsidRPr="002357EE">
        <w:rPr>
          <w:rFonts w:ascii="Times New Roman" w:eastAsia="Times New Roman" w:hAnsi="Times New Roman" w:cs="Times New Roman"/>
          <w:color w:val="0D0D10"/>
          <w:sz w:val="22"/>
        </w:rPr>
        <w:t>qu</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s</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 xml:space="preserve">tes </w:t>
      </w:r>
      <w:r w:rsidRPr="002357EE">
        <w:rPr>
          <w:rFonts w:ascii="Times New Roman" w:eastAsia="Times New Roman" w:hAnsi="Times New Roman" w:cs="Times New Roman"/>
          <w:color w:val="000003"/>
          <w:sz w:val="22"/>
        </w:rPr>
        <w:t>mu</w:t>
      </w:r>
      <w:r w:rsidRPr="002357EE">
        <w:rPr>
          <w:rFonts w:ascii="Times New Roman" w:eastAsia="Times New Roman" w:hAnsi="Times New Roman" w:cs="Times New Roman"/>
          <w:color w:val="0D0D10"/>
          <w:sz w:val="22"/>
        </w:rPr>
        <w:t>s</w:t>
      </w:r>
      <w:r w:rsidRPr="002357EE">
        <w:rPr>
          <w:rFonts w:ascii="Times New Roman" w:eastAsia="Times New Roman" w:hAnsi="Times New Roman" w:cs="Times New Roman"/>
          <w:color w:val="000003"/>
          <w:sz w:val="22"/>
        </w:rPr>
        <w:t>t b</w:t>
      </w:r>
      <w:r w:rsidRPr="002357EE">
        <w:rPr>
          <w:rFonts w:ascii="Times New Roman" w:eastAsia="Times New Roman" w:hAnsi="Times New Roman" w:cs="Times New Roman"/>
          <w:color w:val="0D0D10"/>
          <w:sz w:val="22"/>
        </w:rPr>
        <w:t>e co</w:t>
      </w:r>
      <w:r w:rsidRPr="002357EE">
        <w:rPr>
          <w:rFonts w:ascii="Times New Roman" w:eastAsia="Times New Roman" w:hAnsi="Times New Roman" w:cs="Times New Roman"/>
          <w:color w:val="000003"/>
          <w:sz w:val="22"/>
        </w:rPr>
        <w:t>mpl</w:t>
      </w:r>
      <w:r w:rsidRPr="002357EE">
        <w:rPr>
          <w:rFonts w:ascii="Times New Roman" w:eastAsia="Times New Roman" w:hAnsi="Times New Roman" w:cs="Times New Roman"/>
          <w:color w:val="0D0D10"/>
          <w:sz w:val="22"/>
        </w:rPr>
        <w:t xml:space="preserve">eted within the first </w:t>
      </w:r>
      <w:r w:rsidRPr="002357EE">
        <w:rPr>
          <w:rFonts w:ascii="Times New Roman" w:eastAsia="Times New Roman" w:hAnsi="Times New Roman" w:cs="Times New Roman"/>
          <w:color w:val="000003"/>
          <w:sz w:val="22"/>
        </w:rPr>
        <w:t>1</w:t>
      </w:r>
      <w:r w:rsidRPr="002357EE">
        <w:rPr>
          <w:rFonts w:ascii="Times New Roman" w:eastAsia="Times New Roman" w:hAnsi="Times New Roman" w:cs="Times New Roman"/>
          <w:color w:val="2C2C2F"/>
          <w:sz w:val="22"/>
        </w:rPr>
        <w:t>2 s</w:t>
      </w:r>
      <w:r w:rsidRPr="002357EE">
        <w:rPr>
          <w:rFonts w:ascii="Times New Roman" w:eastAsia="Times New Roman" w:hAnsi="Times New Roman" w:cs="Times New Roman"/>
          <w:color w:val="0D0D10"/>
          <w:sz w:val="22"/>
        </w:rPr>
        <w:t>eme</w:t>
      </w: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D0D10"/>
          <w:sz w:val="22"/>
        </w:rPr>
        <w:t>te</w:t>
      </w:r>
      <w:r w:rsidRPr="002357EE">
        <w:rPr>
          <w:rFonts w:ascii="Times New Roman" w:eastAsia="Times New Roman" w:hAnsi="Times New Roman" w:cs="Times New Roman"/>
          <w:color w:val="000003"/>
          <w:sz w:val="22"/>
        </w:rPr>
        <w:t xml:space="preserve">r </w:t>
      </w:r>
      <w:r w:rsidRPr="002357EE">
        <w:rPr>
          <w:rFonts w:ascii="Times New Roman" w:eastAsia="Times New Roman" w:hAnsi="Times New Roman" w:cs="Times New Roman"/>
          <w:color w:val="0D0D10"/>
          <w:sz w:val="22"/>
        </w:rPr>
        <w:t>ho</w:t>
      </w:r>
      <w:r w:rsidRPr="002357EE">
        <w:rPr>
          <w:rFonts w:ascii="Times New Roman" w:eastAsia="Times New Roman" w:hAnsi="Times New Roman" w:cs="Times New Roman"/>
          <w:color w:val="000003"/>
          <w:sz w:val="22"/>
        </w:rPr>
        <w:t>u</w:t>
      </w:r>
      <w:r w:rsidRPr="002357EE">
        <w:rPr>
          <w:rFonts w:ascii="Times New Roman" w:eastAsia="Times New Roman" w:hAnsi="Times New Roman" w:cs="Times New Roman"/>
          <w:color w:val="0D0D10"/>
          <w:sz w:val="22"/>
        </w:rPr>
        <w:t>rs of graduate level co</w:t>
      </w:r>
      <w:r w:rsidRPr="002357EE">
        <w:rPr>
          <w:rFonts w:ascii="Times New Roman" w:eastAsia="Times New Roman" w:hAnsi="Times New Roman" w:cs="Times New Roman"/>
          <w:color w:val="000003"/>
          <w:sz w:val="22"/>
        </w:rPr>
        <w:t>un</w:t>
      </w:r>
      <w:r w:rsidRPr="002357EE">
        <w:rPr>
          <w:rFonts w:ascii="Times New Roman" w:eastAsia="Times New Roman" w:hAnsi="Times New Roman" w:cs="Times New Roman"/>
          <w:color w:val="0D0D10"/>
          <w:sz w:val="22"/>
        </w:rPr>
        <w:t>se</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ing co</w:t>
      </w:r>
      <w:r w:rsidRPr="002357EE">
        <w:rPr>
          <w:rFonts w:ascii="Times New Roman" w:eastAsia="Times New Roman" w:hAnsi="Times New Roman" w:cs="Times New Roman"/>
          <w:color w:val="000003"/>
          <w:sz w:val="22"/>
        </w:rPr>
        <w:t>ur</w:t>
      </w:r>
      <w:r w:rsidRPr="002357EE">
        <w:rPr>
          <w:rFonts w:ascii="Times New Roman" w:eastAsia="Times New Roman" w:hAnsi="Times New Roman" w:cs="Times New Roman"/>
          <w:color w:val="0D0D10"/>
          <w:sz w:val="22"/>
        </w:rPr>
        <w:t>ses</w:t>
      </w:r>
      <w:r w:rsidRPr="002357EE">
        <w:rPr>
          <w:rFonts w:ascii="Times New Roman" w:eastAsia="Times New Roman" w:hAnsi="Times New Roman" w:cs="Times New Roman"/>
          <w:color w:val="000003"/>
          <w:sz w:val="22"/>
        </w:rPr>
        <w:t xml:space="preserve">: </w:t>
      </w:r>
    </w:p>
    <w:p w14:paraId="09A93051" w14:textId="77777777" w:rsidR="002357EE" w:rsidRPr="002357EE" w:rsidRDefault="002357EE" w:rsidP="002357EE">
      <w:pPr>
        <w:widowControl w:val="0"/>
        <w:numPr>
          <w:ilvl w:val="0"/>
          <w:numId w:val="26"/>
        </w:numPr>
        <w:autoSpaceDE w:val="0"/>
        <w:autoSpaceDN w:val="0"/>
        <w:adjustRightInd w:val="0"/>
        <w:spacing w:line="283" w:lineRule="exact"/>
        <w:ind w:left="336" w:hanging="326"/>
        <w:rPr>
          <w:rFonts w:ascii="Times New Roman" w:eastAsia="Times New Roman" w:hAnsi="Times New Roman" w:cs="Times New Roman"/>
          <w:b/>
          <w:i/>
          <w:color w:val="0D0D10"/>
          <w:sz w:val="22"/>
        </w:rPr>
      </w:pPr>
      <w:r w:rsidRPr="002357EE">
        <w:rPr>
          <w:rFonts w:ascii="Times New Roman" w:eastAsia="Times New Roman" w:hAnsi="Times New Roman" w:cs="Times New Roman"/>
          <w:color w:val="0D0D10"/>
          <w:sz w:val="22"/>
        </w:rPr>
        <w:t>S</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x se</w:t>
      </w:r>
      <w:r w:rsidRPr="002357EE">
        <w:rPr>
          <w:rFonts w:ascii="Times New Roman" w:eastAsia="Times New Roman" w:hAnsi="Times New Roman" w:cs="Times New Roman"/>
          <w:color w:val="000003"/>
          <w:sz w:val="22"/>
        </w:rPr>
        <w:t>m</w:t>
      </w:r>
      <w:r w:rsidRPr="002357EE">
        <w:rPr>
          <w:rFonts w:ascii="Times New Roman" w:eastAsia="Times New Roman" w:hAnsi="Times New Roman" w:cs="Times New Roman"/>
          <w:color w:val="0D0D10"/>
          <w:sz w:val="22"/>
        </w:rPr>
        <w:t xml:space="preserve">ester </w:t>
      </w:r>
      <w:r w:rsidRPr="002357EE">
        <w:rPr>
          <w:rFonts w:ascii="Times New Roman" w:eastAsia="Times New Roman" w:hAnsi="Times New Roman" w:cs="Times New Roman"/>
          <w:color w:val="000003"/>
          <w:sz w:val="22"/>
        </w:rPr>
        <w:t>h</w:t>
      </w:r>
      <w:r w:rsidRPr="002357EE">
        <w:rPr>
          <w:rFonts w:ascii="Times New Roman" w:eastAsia="Times New Roman" w:hAnsi="Times New Roman" w:cs="Times New Roman"/>
          <w:color w:val="0D0D10"/>
          <w:sz w:val="22"/>
        </w:rPr>
        <w:t>o</w:t>
      </w:r>
      <w:r w:rsidRPr="002357EE">
        <w:rPr>
          <w:rFonts w:ascii="Times New Roman" w:eastAsia="Times New Roman" w:hAnsi="Times New Roman" w:cs="Times New Roman"/>
          <w:color w:val="000003"/>
          <w:sz w:val="22"/>
        </w:rPr>
        <w:t>u</w:t>
      </w:r>
      <w:r w:rsidRPr="002357EE">
        <w:rPr>
          <w:rFonts w:ascii="Times New Roman" w:eastAsia="Times New Roman" w:hAnsi="Times New Roman" w:cs="Times New Roman"/>
          <w:color w:val="0D0D10"/>
          <w:sz w:val="22"/>
        </w:rPr>
        <w:t>rs in un</w:t>
      </w:r>
      <w:r w:rsidRPr="002357EE">
        <w:rPr>
          <w:rFonts w:ascii="Times New Roman" w:eastAsia="Times New Roman" w:hAnsi="Times New Roman" w:cs="Times New Roman"/>
          <w:color w:val="000003"/>
          <w:sz w:val="22"/>
        </w:rPr>
        <w:t>d</w:t>
      </w:r>
      <w:r w:rsidRPr="002357EE">
        <w:rPr>
          <w:rFonts w:ascii="Times New Roman" w:eastAsia="Times New Roman" w:hAnsi="Times New Roman" w:cs="Times New Roman"/>
          <w:color w:val="2C2C2F"/>
          <w:sz w:val="22"/>
        </w:rPr>
        <w:t>e</w:t>
      </w:r>
      <w:r w:rsidRPr="002357EE">
        <w:rPr>
          <w:rFonts w:ascii="Times New Roman" w:eastAsia="Times New Roman" w:hAnsi="Times New Roman" w:cs="Times New Roman"/>
          <w:color w:val="000003"/>
          <w:sz w:val="22"/>
        </w:rPr>
        <w:t>r</w:t>
      </w:r>
      <w:r w:rsidRPr="002357EE">
        <w:rPr>
          <w:rFonts w:ascii="Times New Roman" w:eastAsia="Times New Roman" w:hAnsi="Times New Roman" w:cs="Times New Roman"/>
          <w:color w:val="0D0D10"/>
          <w:sz w:val="22"/>
        </w:rPr>
        <w:t>grad</w:t>
      </w:r>
      <w:r w:rsidRPr="002357EE">
        <w:rPr>
          <w:rFonts w:ascii="Times New Roman" w:eastAsia="Times New Roman" w:hAnsi="Times New Roman" w:cs="Times New Roman"/>
          <w:color w:val="000003"/>
          <w:sz w:val="22"/>
        </w:rPr>
        <w:t>u</w:t>
      </w:r>
      <w:r w:rsidRPr="002357EE">
        <w:rPr>
          <w:rFonts w:ascii="Times New Roman" w:eastAsia="Times New Roman" w:hAnsi="Times New Roman" w:cs="Times New Roman"/>
          <w:color w:val="0D0D10"/>
          <w:sz w:val="22"/>
        </w:rPr>
        <w:t xml:space="preserve">ate </w:t>
      </w:r>
      <w:r w:rsidRPr="002357EE">
        <w:rPr>
          <w:rFonts w:ascii="Times New Roman" w:eastAsia="Times New Roman" w:hAnsi="Times New Roman" w:cs="Times New Roman"/>
          <w:b/>
          <w:i/>
          <w:color w:val="000003"/>
          <w:sz w:val="22"/>
        </w:rPr>
        <w:t>p</w:t>
      </w:r>
      <w:r w:rsidRPr="002357EE">
        <w:rPr>
          <w:rFonts w:ascii="Times New Roman" w:eastAsia="Times New Roman" w:hAnsi="Times New Roman" w:cs="Times New Roman"/>
          <w:b/>
          <w:i/>
          <w:color w:val="0D0D10"/>
          <w:sz w:val="22"/>
        </w:rPr>
        <w:t>syc</w:t>
      </w:r>
      <w:r w:rsidRPr="002357EE">
        <w:rPr>
          <w:rFonts w:ascii="Times New Roman" w:eastAsia="Times New Roman" w:hAnsi="Times New Roman" w:cs="Times New Roman"/>
          <w:b/>
          <w:i/>
          <w:color w:val="000003"/>
          <w:sz w:val="22"/>
        </w:rPr>
        <w:t>h</w:t>
      </w:r>
      <w:r w:rsidRPr="002357EE">
        <w:rPr>
          <w:rFonts w:ascii="Times New Roman" w:eastAsia="Times New Roman" w:hAnsi="Times New Roman" w:cs="Times New Roman"/>
          <w:b/>
          <w:i/>
          <w:color w:val="0D0D10"/>
          <w:sz w:val="22"/>
        </w:rPr>
        <w:t>o</w:t>
      </w:r>
      <w:r w:rsidRPr="002357EE">
        <w:rPr>
          <w:rFonts w:ascii="Times New Roman" w:eastAsia="Times New Roman" w:hAnsi="Times New Roman" w:cs="Times New Roman"/>
          <w:b/>
          <w:i/>
          <w:color w:val="000003"/>
          <w:sz w:val="22"/>
        </w:rPr>
        <w:t>l</w:t>
      </w:r>
      <w:r w:rsidRPr="002357EE">
        <w:rPr>
          <w:rFonts w:ascii="Times New Roman" w:eastAsia="Times New Roman" w:hAnsi="Times New Roman" w:cs="Times New Roman"/>
          <w:b/>
          <w:i/>
          <w:color w:val="0D0D10"/>
          <w:sz w:val="22"/>
        </w:rPr>
        <w:t>ogy</w:t>
      </w:r>
      <w:r w:rsidRPr="002357EE">
        <w:rPr>
          <w:rFonts w:ascii="Times New Roman" w:eastAsia="Times New Roman" w:hAnsi="Times New Roman" w:cs="Times New Roman"/>
          <w:color w:val="0D0D10"/>
          <w:sz w:val="22"/>
        </w:rPr>
        <w:t xml:space="preserve"> of wh</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c</w:t>
      </w:r>
      <w:r w:rsidRPr="002357EE">
        <w:rPr>
          <w:rFonts w:ascii="Times New Roman" w:eastAsia="Times New Roman" w:hAnsi="Times New Roman" w:cs="Times New Roman"/>
          <w:color w:val="000003"/>
          <w:sz w:val="22"/>
        </w:rPr>
        <w:t xml:space="preserve">h </w:t>
      </w:r>
      <w:r w:rsidRPr="002357EE">
        <w:rPr>
          <w:rFonts w:ascii="Times New Roman" w:eastAsia="Times New Roman" w:hAnsi="Times New Roman" w:cs="Times New Roman"/>
          <w:color w:val="0D0D10"/>
          <w:sz w:val="22"/>
        </w:rPr>
        <w:t>th</w:t>
      </w:r>
      <w:r w:rsidRPr="002357EE">
        <w:rPr>
          <w:rFonts w:ascii="Times New Roman" w:eastAsia="Times New Roman" w:hAnsi="Times New Roman" w:cs="Times New Roman"/>
          <w:color w:val="000003"/>
          <w:sz w:val="22"/>
        </w:rPr>
        <w:t>r</w:t>
      </w:r>
      <w:r w:rsidRPr="002357EE">
        <w:rPr>
          <w:rFonts w:ascii="Times New Roman" w:eastAsia="Times New Roman" w:hAnsi="Times New Roman" w:cs="Times New Roman"/>
          <w:color w:val="0D0D10"/>
          <w:sz w:val="22"/>
        </w:rPr>
        <w:t>ee s</w:t>
      </w:r>
      <w:r w:rsidRPr="002357EE">
        <w:rPr>
          <w:rFonts w:ascii="Times New Roman" w:eastAsia="Times New Roman" w:hAnsi="Times New Roman" w:cs="Times New Roman"/>
          <w:color w:val="000003"/>
          <w:sz w:val="22"/>
        </w:rPr>
        <w:t>e</w:t>
      </w:r>
      <w:r w:rsidRPr="002357EE">
        <w:rPr>
          <w:rFonts w:ascii="Times New Roman" w:eastAsia="Times New Roman" w:hAnsi="Times New Roman" w:cs="Times New Roman"/>
          <w:color w:val="0D0D10"/>
          <w:sz w:val="22"/>
        </w:rPr>
        <w:t>me</w:t>
      </w:r>
      <w:r w:rsidRPr="002357EE">
        <w:rPr>
          <w:rFonts w:ascii="Times New Roman" w:eastAsia="Times New Roman" w:hAnsi="Times New Roman" w:cs="Times New Roman"/>
          <w:color w:val="000003"/>
          <w:sz w:val="22"/>
        </w:rPr>
        <w:t>st</w:t>
      </w:r>
      <w:r w:rsidRPr="002357EE">
        <w:rPr>
          <w:rFonts w:ascii="Times New Roman" w:eastAsia="Times New Roman" w:hAnsi="Times New Roman" w:cs="Times New Roman"/>
          <w:color w:val="0D0D10"/>
          <w:sz w:val="22"/>
        </w:rPr>
        <w:t>e</w:t>
      </w:r>
      <w:r w:rsidRPr="002357EE">
        <w:rPr>
          <w:rFonts w:ascii="Times New Roman" w:eastAsia="Times New Roman" w:hAnsi="Times New Roman" w:cs="Times New Roman"/>
          <w:color w:val="000003"/>
          <w:sz w:val="22"/>
        </w:rPr>
        <w:t>r hou</w:t>
      </w:r>
      <w:r w:rsidRPr="002357EE">
        <w:rPr>
          <w:rFonts w:ascii="Times New Roman" w:eastAsia="Times New Roman" w:hAnsi="Times New Roman" w:cs="Times New Roman"/>
          <w:color w:val="0D0D10"/>
          <w:sz w:val="22"/>
        </w:rPr>
        <w:t>rs m</w:t>
      </w:r>
      <w:r w:rsidRPr="002357EE">
        <w:rPr>
          <w:rFonts w:ascii="Times New Roman" w:eastAsia="Times New Roman" w:hAnsi="Times New Roman" w:cs="Times New Roman"/>
          <w:color w:val="000003"/>
          <w:sz w:val="22"/>
        </w:rPr>
        <w:t>u</w:t>
      </w:r>
      <w:r w:rsidRPr="002357EE">
        <w:rPr>
          <w:rFonts w:ascii="Times New Roman" w:eastAsia="Times New Roman" w:hAnsi="Times New Roman" w:cs="Times New Roman"/>
          <w:color w:val="0D0D10"/>
          <w:sz w:val="22"/>
        </w:rPr>
        <w:t>st be i</w:t>
      </w:r>
      <w:r w:rsidRPr="002357EE">
        <w:rPr>
          <w:rFonts w:ascii="Times New Roman" w:eastAsia="Times New Roman" w:hAnsi="Times New Roman" w:cs="Times New Roman"/>
          <w:color w:val="000003"/>
          <w:sz w:val="22"/>
        </w:rPr>
        <w:t xml:space="preserve">n </w:t>
      </w:r>
      <w:r w:rsidRPr="002357EE">
        <w:rPr>
          <w:rFonts w:ascii="Times New Roman" w:eastAsia="Times New Roman" w:hAnsi="Times New Roman" w:cs="Times New Roman"/>
          <w:b/>
          <w:i/>
          <w:color w:val="0D0D10"/>
          <w:sz w:val="22"/>
        </w:rPr>
        <w:t>Ab</w:t>
      </w:r>
      <w:r w:rsidRPr="002357EE">
        <w:rPr>
          <w:rFonts w:ascii="Times New Roman" w:eastAsia="Times New Roman" w:hAnsi="Times New Roman" w:cs="Times New Roman"/>
          <w:b/>
          <w:i/>
          <w:color w:val="000003"/>
          <w:sz w:val="22"/>
        </w:rPr>
        <w:t>n</w:t>
      </w:r>
      <w:r w:rsidRPr="002357EE">
        <w:rPr>
          <w:rFonts w:ascii="Times New Roman" w:eastAsia="Times New Roman" w:hAnsi="Times New Roman" w:cs="Times New Roman"/>
          <w:b/>
          <w:i/>
          <w:color w:val="0D0D10"/>
          <w:sz w:val="22"/>
        </w:rPr>
        <w:t>o</w:t>
      </w:r>
      <w:r w:rsidRPr="002357EE">
        <w:rPr>
          <w:rFonts w:ascii="Times New Roman" w:eastAsia="Times New Roman" w:hAnsi="Times New Roman" w:cs="Times New Roman"/>
          <w:b/>
          <w:i/>
          <w:color w:val="000003"/>
          <w:sz w:val="22"/>
        </w:rPr>
        <w:t>rm</w:t>
      </w:r>
      <w:r w:rsidRPr="002357EE">
        <w:rPr>
          <w:rFonts w:ascii="Times New Roman" w:eastAsia="Times New Roman" w:hAnsi="Times New Roman" w:cs="Times New Roman"/>
          <w:b/>
          <w:i/>
          <w:color w:val="0D0D10"/>
          <w:sz w:val="22"/>
        </w:rPr>
        <w:t>a</w:t>
      </w:r>
      <w:r w:rsidRPr="002357EE">
        <w:rPr>
          <w:rFonts w:ascii="Times New Roman" w:eastAsia="Times New Roman" w:hAnsi="Times New Roman" w:cs="Times New Roman"/>
          <w:b/>
          <w:i/>
          <w:color w:val="000003"/>
          <w:sz w:val="22"/>
        </w:rPr>
        <w:t xml:space="preserve">l </w:t>
      </w:r>
      <w:r w:rsidRPr="002357EE">
        <w:rPr>
          <w:rFonts w:ascii="Times New Roman" w:eastAsia="Times New Roman" w:hAnsi="Times New Roman" w:cs="Times New Roman"/>
          <w:b/>
          <w:i/>
          <w:color w:val="0D0D10"/>
          <w:sz w:val="22"/>
        </w:rPr>
        <w:t>Psyc</w:t>
      </w:r>
      <w:r w:rsidRPr="002357EE">
        <w:rPr>
          <w:rFonts w:ascii="Times New Roman" w:eastAsia="Times New Roman" w:hAnsi="Times New Roman" w:cs="Times New Roman"/>
          <w:b/>
          <w:i/>
          <w:color w:val="000003"/>
          <w:sz w:val="22"/>
        </w:rPr>
        <w:t>h</w:t>
      </w:r>
      <w:r w:rsidRPr="002357EE">
        <w:rPr>
          <w:rFonts w:ascii="Times New Roman" w:eastAsia="Times New Roman" w:hAnsi="Times New Roman" w:cs="Times New Roman"/>
          <w:b/>
          <w:i/>
          <w:color w:val="0D0D10"/>
          <w:sz w:val="22"/>
        </w:rPr>
        <w:t>o</w:t>
      </w:r>
      <w:r w:rsidRPr="002357EE">
        <w:rPr>
          <w:rFonts w:ascii="Times New Roman" w:eastAsia="Times New Roman" w:hAnsi="Times New Roman" w:cs="Times New Roman"/>
          <w:b/>
          <w:i/>
          <w:color w:val="000003"/>
          <w:sz w:val="22"/>
        </w:rPr>
        <w:t>l</w:t>
      </w:r>
      <w:r w:rsidRPr="002357EE">
        <w:rPr>
          <w:rFonts w:ascii="Times New Roman" w:eastAsia="Times New Roman" w:hAnsi="Times New Roman" w:cs="Times New Roman"/>
          <w:b/>
          <w:i/>
          <w:color w:val="0D0D10"/>
          <w:sz w:val="22"/>
        </w:rPr>
        <w:t xml:space="preserve">ogy. </w:t>
      </w:r>
    </w:p>
    <w:p w14:paraId="3AAF4015" w14:textId="77777777" w:rsidR="002357EE" w:rsidRPr="002357EE" w:rsidRDefault="002357EE" w:rsidP="002357EE">
      <w:pPr>
        <w:widowControl w:val="0"/>
        <w:numPr>
          <w:ilvl w:val="0"/>
          <w:numId w:val="26"/>
        </w:numPr>
        <w:autoSpaceDE w:val="0"/>
        <w:autoSpaceDN w:val="0"/>
        <w:adjustRightInd w:val="0"/>
        <w:spacing w:line="220" w:lineRule="exact"/>
        <w:ind w:left="355" w:right="115" w:hanging="340"/>
        <w:rPr>
          <w:rFonts w:ascii="Times New Roman" w:eastAsia="Times New Roman" w:hAnsi="Times New Roman" w:cs="Times New Roman"/>
          <w:color w:val="000001"/>
          <w:sz w:val="22"/>
        </w:rPr>
      </w:pP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x s</w:t>
      </w:r>
      <w:r w:rsidRPr="002357EE">
        <w:rPr>
          <w:rFonts w:ascii="Times New Roman" w:eastAsia="Times New Roman" w:hAnsi="Times New Roman" w:cs="Times New Roman"/>
          <w:color w:val="000003"/>
          <w:sz w:val="22"/>
        </w:rPr>
        <w:t>emest</w:t>
      </w:r>
      <w:r w:rsidRPr="002357EE">
        <w:rPr>
          <w:rFonts w:ascii="Times New Roman" w:eastAsia="Times New Roman" w:hAnsi="Times New Roman" w:cs="Times New Roman"/>
          <w:color w:val="0D0D10"/>
          <w:sz w:val="22"/>
        </w:rPr>
        <w:t xml:space="preserve">er </w:t>
      </w:r>
      <w:r w:rsidRPr="002357EE">
        <w:rPr>
          <w:rFonts w:ascii="Times New Roman" w:eastAsia="Times New Roman" w:hAnsi="Times New Roman" w:cs="Times New Roman"/>
          <w:color w:val="000003"/>
          <w:sz w:val="22"/>
        </w:rPr>
        <w:t>h</w:t>
      </w:r>
      <w:r w:rsidRPr="002357EE">
        <w:rPr>
          <w:rFonts w:ascii="Times New Roman" w:eastAsia="Times New Roman" w:hAnsi="Times New Roman" w:cs="Times New Roman"/>
          <w:color w:val="0D0D10"/>
          <w:sz w:val="22"/>
        </w:rPr>
        <w:t>our</w:t>
      </w:r>
      <w:r w:rsidRPr="002357EE">
        <w:rPr>
          <w:rFonts w:ascii="Times New Roman" w:eastAsia="Times New Roman" w:hAnsi="Times New Roman" w:cs="Times New Roman"/>
          <w:color w:val="2C2C2F"/>
          <w:sz w:val="22"/>
        </w:rPr>
        <w:t xml:space="preserve">s </w:t>
      </w:r>
      <w:r w:rsidRPr="002357EE">
        <w:rPr>
          <w:rFonts w:ascii="Times New Roman" w:eastAsia="Times New Roman" w:hAnsi="Times New Roman" w:cs="Times New Roman"/>
          <w:color w:val="000003"/>
          <w:sz w:val="22"/>
        </w:rPr>
        <w:t>i</w:t>
      </w:r>
      <w:r w:rsidRPr="002357EE">
        <w:rPr>
          <w:rFonts w:ascii="Times New Roman" w:eastAsia="Times New Roman" w:hAnsi="Times New Roman" w:cs="Times New Roman"/>
          <w:color w:val="0D0D10"/>
          <w:sz w:val="22"/>
        </w:rPr>
        <w:t xml:space="preserve">n </w:t>
      </w:r>
      <w:r w:rsidRPr="002357EE">
        <w:rPr>
          <w:rFonts w:ascii="Times New Roman" w:eastAsia="Times New Roman" w:hAnsi="Times New Roman" w:cs="Times New Roman"/>
          <w:b/>
          <w:i/>
          <w:color w:val="0D0D10"/>
          <w:sz w:val="22"/>
        </w:rPr>
        <w:t>B</w:t>
      </w:r>
      <w:r w:rsidRPr="002357EE">
        <w:rPr>
          <w:rFonts w:ascii="Times New Roman" w:eastAsia="Times New Roman" w:hAnsi="Times New Roman" w:cs="Times New Roman"/>
          <w:b/>
          <w:i/>
          <w:color w:val="000003"/>
          <w:sz w:val="22"/>
        </w:rPr>
        <w:t>i</w:t>
      </w:r>
      <w:r w:rsidRPr="002357EE">
        <w:rPr>
          <w:rFonts w:ascii="Times New Roman" w:eastAsia="Times New Roman" w:hAnsi="Times New Roman" w:cs="Times New Roman"/>
          <w:b/>
          <w:i/>
          <w:color w:val="0D0D10"/>
          <w:sz w:val="22"/>
        </w:rPr>
        <w:t>b</w:t>
      </w:r>
      <w:r w:rsidRPr="002357EE">
        <w:rPr>
          <w:rFonts w:ascii="Times New Roman" w:eastAsia="Times New Roman" w:hAnsi="Times New Roman" w:cs="Times New Roman"/>
          <w:b/>
          <w:i/>
          <w:color w:val="000003"/>
          <w:sz w:val="22"/>
        </w:rPr>
        <w:t>l</w:t>
      </w:r>
      <w:r w:rsidRPr="002357EE">
        <w:rPr>
          <w:rFonts w:ascii="Times New Roman" w:eastAsia="Times New Roman" w:hAnsi="Times New Roman" w:cs="Times New Roman"/>
          <w:b/>
          <w:i/>
          <w:color w:val="0D0D10"/>
          <w:sz w:val="22"/>
        </w:rPr>
        <w:t>e</w:t>
      </w:r>
      <w:r w:rsidRPr="002357EE">
        <w:rPr>
          <w:rFonts w:ascii="Times New Roman" w:eastAsia="Times New Roman" w:hAnsi="Times New Roman" w:cs="Times New Roman"/>
          <w:color w:val="0D0D10"/>
          <w:sz w:val="22"/>
        </w:rPr>
        <w:t xml:space="preserve"> (O</w:t>
      </w:r>
      <w:r w:rsidRPr="002357EE">
        <w:rPr>
          <w:rFonts w:ascii="Times New Roman" w:eastAsia="Times New Roman" w:hAnsi="Times New Roman" w:cs="Times New Roman"/>
          <w:color w:val="000003"/>
          <w:sz w:val="22"/>
        </w:rPr>
        <w:t>l</w:t>
      </w:r>
      <w:r w:rsidRPr="002357EE">
        <w:rPr>
          <w:rFonts w:ascii="Times New Roman" w:eastAsia="Times New Roman" w:hAnsi="Times New Roman" w:cs="Times New Roman"/>
          <w:color w:val="0D0D10"/>
          <w:sz w:val="22"/>
        </w:rPr>
        <w:t>d a</w:t>
      </w:r>
      <w:r w:rsidRPr="002357EE">
        <w:rPr>
          <w:rFonts w:ascii="Times New Roman" w:eastAsia="Times New Roman" w:hAnsi="Times New Roman" w:cs="Times New Roman"/>
          <w:color w:val="000003"/>
          <w:sz w:val="22"/>
        </w:rPr>
        <w:t xml:space="preserve">nd </w:t>
      </w:r>
      <w:r w:rsidRPr="002357EE">
        <w:rPr>
          <w:rFonts w:ascii="Times New Roman" w:eastAsia="Times New Roman" w:hAnsi="Times New Roman" w:cs="Times New Roman"/>
          <w:color w:val="0D0D10"/>
          <w:sz w:val="22"/>
        </w:rPr>
        <w:t xml:space="preserve">New </w:t>
      </w:r>
      <w:r w:rsidRPr="002357EE">
        <w:rPr>
          <w:rFonts w:ascii="Times New Roman" w:eastAsia="Times New Roman" w:hAnsi="Times New Roman" w:cs="Times New Roman"/>
          <w:color w:val="000003"/>
          <w:sz w:val="22"/>
        </w:rPr>
        <w:t>T</w:t>
      </w:r>
      <w:r w:rsidRPr="002357EE">
        <w:rPr>
          <w:rFonts w:ascii="Times New Roman" w:eastAsia="Times New Roman" w:hAnsi="Times New Roman" w:cs="Times New Roman"/>
          <w:color w:val="0D0D10"/>
          <w:sz w:val="22"/>
        </w:rPr>
        <w:t>e</w:t>
      </w:r>
      <w:r w:rsidRPr="002357EE">
        <w:rPr>
          <w:rFonts w:ascii="Times New Roman" w:eastAsia="Times New Roman" w:hAnsi="Times New Roman" w:cs="Times New Roman"/>
          <w:color w:val="2C2C2F"/>
          <w:sz w:val="22"/>
        </w:rPr>
        <w:t>s</w:t>
      </w:r>
      <w:r w:rsidRPr="002357EE">
        <w:rPr>
          <w:rFonts w:ascii="Times New Roman" w:eastAsia="Times New Roman" w:hAnsi="Times New Roman" w:cs="Times New Roman"/>
          <w:color w:val="0D0D10"/>
          <w:sz w:val="22"/>
        </w:rPr>
        <w:t>tam</w:t>
      </w:r>
      <w:r w:rsidRPr="002357EE">
        <w:rPr>
          <w:rFonts w:ascii="Times New Roman" w:eastAsia="Times New Roman" w:hAnsi="Times New Roman" w:cs="Times New Roman"/>
          <w:color w:val="2C2C2F"/>
          <w:sz w:val="22"/>
        </w:rPr>
        <w:t>e</w:t>
      </w:r>
      <w:r w:rsidRPr="002357EE">
        <w:rPr>
          <w:rFonts w:ascii="Times New Roman" w:eastAsia="Times New Roman" w:hAnsi="Times New Roman" w:cs="Times New Roman"/>
          <w:color w:val="0D0D10"/>
          <w:sz w:val="22"/>
        </w:rPr>
        <w:t>nt) or p</w:t>
      </w:r>
      <w:r w:rsidRPr="002357EE">
        <w:rPr>
          <w:rFonts w:ascii="Times New Roman" w:eastAsia="Times New Roman" w:hAnsi="Times New Roman" w:cs="Times New Roman"/>
          <w:color w:val="2C2C2F"/>
          <w:sz w:val="22"/>
        </w:rPr>
        <w:t>a</w:t>
      </w:r>
      <w:r w:rsidRPr="002357EE">
        <w:rPr>
          <w:rFonts w:ascii="Times New Roman" w:eastAsia="Times New Roman" w:hAnsi="Times New Roman" w:cs="Times New Roman"/>
          <w:color w:val="0D0D10"/>
          <w:sz w:val="22"/>
        </w:rPr>
        <w:t>ssag</w:t>
      </w:r>
      <w:r w:rsidRPr="002357EE">
        <w:rPr>
          <w:rFonts w:ascii="Times New Roman" w:eastAsia="Times New Roman" w:hAnsi="Times New Roman" w:cs="Times New Roman"/>
          <w:color w:val="2C2C2F"/>
          <w:sz w:val="22"/>
        </w:rPr>
        <w:t xml:space="preserve">e </w:t>
      </w:r>
      <w:r w:rsidRPr="002357EE">
        <w:rPr>
          <w:rFonts w:ascii="Times New Roman" w:eastAsia="Times New Roman" w:hAnsi="Times New Roman" w:cs="Times New Roman"/>
          <w:color w:val="0D0D10"/>
          <w:sz w:val="22"/>
        </w:rPr>
        <w:t xml:space="preserve">of </w:t>
      </w:r>
      <w:r w:rsidRPr="002357EE">
        <w:rPr>
          <w:rFonts w:ascii="Times New Roman" w:eastAsia="Times New Roman" w:hAnsi="Times New Roman" w:cs="Times New Roman"/>
          <w:color w:val="000003"/>
          <w:sz w:val="22"/>
        </w:rPr>
        <w:t>t</w:t>
      </w:r>
      <w:r w:rsidRPr="002357EE">
        <w:rPr>
          <w:rFonts w:ascii="Times New Roman" w:eastAsia="Times New Roman" w:hAnsi="Times New Roman" w:cs="Times New Roman"/>
          <w:color w:val="0D0D10"/>
          <w:sz w:val="22"/>
        </w:rPr>
        <w:t xml:space="preserve">he </w:t>
      </w:r>
      <w:r w:rsidRPr="002357EE">
        <w:rPr>
          <w:rFonts w:ascii="Times New Roman" w:eastAsia="Times New Roman" w:hAnsi="Times New Roman" w:cs="Times New Roman"/>
          <w:b/>
          <w:i/>
          <w:color w:val="0D0D10"/>
          <w:sz w:val="22"/>
        </w:rPr>
        <w:t>B</w:t>
      </w:r>
      <w:r w:rsidRPr="002357EE">
        <w:rPr>
          <w:rFonts w:ascii="Times New Roman" w:eastAsia="Times New Roman" w:hAnsi="Times New Roman" w:cs="Times New Roman"/>
          <w:b/>
          <w:i/>
          <w:color w:val="000003"/>
          <w:sz w:val="22"/>
        </w:rPr>
        <w:t>ibl</w:t>
      </w:r>
      <w:r w:rsidRPr="002357EE">
        <w:rPr>
          <w:rFonts w:ascii="Times New Roman" w:eastAsia="Times New Roman" w:hAnsi="Times New Roman" w:cs="Times New Roman"/>
          <w:b/>
          <w:i/>
          <w:color w:val="2C2C2F"/>
          <w:sz w:val="22"/>
        </w:rPr>
        <w:t xml:space="preserve">e </w:t>
      </w:r>
      <w:r w:rsidRPr="002357EE">
        <w:rPr>
          <w:rFonts w:ascii="Times New Roman" w:eastAsia="Times New Roman" w:hAnsi="Times New Roman" w:cs="Times New Roman"/>
          <w:b/>
          <w:i/>
          <w:color w:val="0D0D10"/>
          <w:sz w:val="22"/>
        </w:rPr>
        <w:t>e</w:t>
      </w:r>
      <w:r w:rsidRPr="002357EE">
        <w:rPr>
          <w:rFonts w:ascii="Times New Roman" w:eastAsia="Times New Roman" w:hAnsi="Times New Roman" w:cs="Times New Roman"/>
          <w:b/>
          <w:i/>
          <w:color w:val="2C2C2F"/>
          <w:sz w:val="22"/>
        </w:rPr>
        <w:t>x</w:t>
      </w:r>
      <w:r w:rsidRPr="002357EE">
        <w:rPr>
          <w:rFonts w:ascii="Times New Roman" w:eastAsia="Times New Roman" w:hAnsi="Times New Roman" w:cs="Times New Roman"/>
          <w:b/>
          <w:i/>
          <w:color w:val="0D0D10"/>
          <w:sz w:val="22"/>
        </w:rPr>
        <w:t xml:space="preserve">am </w:t>
      </w:r>
      <w:r w:rsidRPr="002357EE">
        <w:rPr>
          <w:rFonts w:ascii="Times New Roman" w:eastAsia="Times New Roman" w:hAnsi="Times New Roman" w:cs="Times New Roman"/>
          <w:color w:val="0D0D10"/>
          <w:sz w:val="22"/>
        </w:rPr>
        <w:t>admi</w:t>
      </w:r>
      <w:r w:rsidRPr="002357EE">
        <w:rPr>
          <w:rFonts w:ascii="Times New Roman" w:eastAsia="Times New Roman" w:hAnsi="Times New Roman" w:cs="Times New Roman"/>
          <w:color w:val="000003"/>
          <w:sz w:val="22"/>
        </w:rPr>
        <w:t>ni</w:t>
      </w:r>
      <w:r w:rsidRPr="002357EE">
        <w:rPr>
          <w:rFonts w:ascii="Times New Roman" w:eastAsia="Times New Roman" w:hAnsi="Times New Roman" w:cs="Times New Roman"/>
          <w:color w:val="0D0D10"/>
          <w:sz w:val="22"/>
        </w:rPr>
        <w:t>stere</w:t>
      </w:r>
      <w:r w:rsidRPr="002357EE">
        <w:rPr>
          <w:rFonts w:ascii="Times New Roman" w:eastAsia="Times New Roman" w:hAnsi="Times New Roman" w:cs="Times New Roman"/>
          <w:color w:val="000003"/>
          <w:sz w:val="22"/>
        </w:rPr>
        <w:t>d b</w:t>
      </w:r>
      <w:r w:rsidRPr="002357EE">
        <w:rPr>
          <w:rFonts w:ascii="Times New Roman" w:eastAsia="Times New Roman" w:hAnsi="Times New Roman" w:cs="Times New Roman"/>
          <w:color w:val="0D0D10"/>
          <w:sz w:val="22"/>
        </w:rPr>
        <w:t xml:space="preserve">y </w:t>
      </w:r>
      <w:r w:rsidRPr="002357EE">
        <w:rPr>
          <w:rFonts w:ascii="Times New Roman" w:eastAsia="Times New Roman" w:hAnsi="Times New Roman" w:cs="Times New Roman"/>
          <w:color w:val="000003"/>
          <w:sz w:val="22"/>
        </w:rPr>
        <w:t>th</w:t>
      </w:r>
      <w:r w:rsidRPr="002357EE">
        <w:rPr>
          <w:rFonts w:ascii="Times New Roman" w:eastAsia="Times New Roman" w:hAnsi="Times New Roman" w:cs="Times New Roman"/>
          <w:color w:val="0D0D10"/>
          <w:sz w:val="22"/>
        </w:rPr>
        <w:t xml:space="preserve">e </w:t>
      </w:r>
      <w:r w:rsidRPr="002357EE">
        <w:rPr>
          <w:rFonts w:ascii="Times New Roman" w:eastAsia="Times New Roman" w:hAnsi="Times New Roman" w:cs="Times New Roman"/>
          <w:color w:val="000003"/>
          <w:sz w:val="22"/>
        </w:rPr>
        <w:t>G</w:t>
      </w:r>
      <w:r w:rsidRPr="002357EE">
        <w:rPr>
          <w:rFonts w:ascii="Times New Roman" w:eastAsia="Times New Roman" w:hAnsi="Times New Roman" w:cs="Times New Roman"/>
          <w:color w:val="0D0D10"/>
          <w:sz w:val="22"/>
        </w:rPr>
        <w:t xml:space="preserve">raduate </w:t>
      </w:r>
      <w:r w:rsidRPr="002357EE">
        <w:rPr>
          <w:rFonts w:ascii="Times New Roman" w:eastAsia="Times New Roman" w:hAnsi="Times New Roman" w:cs="Times New Roman"/>
          <w:color w:val="0D0D10"/>
          <w:sz w:val="22"/>
        </w:rPr>
        <w:br/>
        <w:t>C</w:t>
      </w:r>
      <w:r w:rsidRPr="002357EE">
        <w:rPr>
          <w:rFonts w:ascii="Times New Roman" w:eastAsia="Times New Roman" w:hAnsi="Times New Roman" w:cs="Times New Roman"/>
          <w:color w:val="2C2C2F"/>
          <w:sz w:val="22"/>
        </w:rPr>
        <w:t>o</w:t>
      </w:r>
      <w:r w:rsidRPr="002357EE">
        <w:rPr>
          <w:rFonts w:ascii="Times New Roman" w:eastAsia="Times New Roman" w:hAnsi="Times New Roman" w:cs="Times New Roman"/>
          <w:color w:val="0D0D10"/>
          <w:sz w:val="22"/>
        </w:rPr>
        <w:t>u</w:t>
      </w:r>
      <w:r w:rsidRPr="002357EE">
        <w:rPr>
          <w:rFonts w:ascii="Times New Roman" w:eastAsia="Times New Roman" w:hAnsi="Times New Roman" w:cs="Times New Roman"/>
          <w:color w:val="000003"/>
          <w:sz w:val="22"/>
        </w:rPr>
        <w:t>n</w:t>
      </w:r>
      <w:r w:rsidRPr="002357EE">
        <w:rPr>
          <w:rFonts w:ascii="Times New Roman" w:eastAsia="Times New Roman" w:hAnsi="Times New Roman" w:cs="Times New Roman"/>
          <w:color w:val="0D0D10"/>
          <w:sz w:val="22"/>
        </w:rPr>
        <w:t>seli</w:t>
      </w:r>
      <w:r w:rsidRPr="002357EE">
        <w:rPr>
          <w:rFonts w:ascii="Times New Roman" w:eastAsia="Times New Roman" w:hAnsi="Times New Roman" w:cs="Times New Roman"/>
          <w:color w:val="000003"/>
          <w:sz w:val="22"/>
        </w:rPr>
        <w:t>n</w:t>
      </w:r>
      <w:r w:rsidRPr="002357EE">
        <w:rPr>
          <w:rFonts w:ascii="Times New Roman" w:eastAsia="Times New Roman" w:hAnsi="Times New Roman" w:cs="Times New Roman"/>
          <w:color w:val="0D0D10"/>
          <w:sz w:val="22"/>
        </w:rPr>
        <w:t>g D</w:t>
      </w:r>
      <w:r w:rsidRPr="002357EE">
        <w:rPr>
          <w:rFonts w:ascii="Times New Roman" w:eastAsia="Times New Roman" w:hAnsi="Times New Roman" w:cs="Times New Roman"/>
          <w:color w:val="2C2C2F"/>
          <w:sz w:val="22"/>
        </w:rPr>
        <w:t>e</w:t>
      </w:r>
      <w:r w:rsidRPr="002357EE">
        <w:rPr>
          <w:rFonts w:ascii="Times New Roman" w:eastAsia="Times New Roman" w:hAnsi="Times New Roman" w:cs="Times New Roman"/>
          <w:color w:val="0D0D10"/>
          <w:sz w:val="22"/>
        </w:rPr>
        <w:t>partm</w:t>
      </w:r>
      <w:r w:rsidRPr="002357EE">
        <w:rPr>
          <w:rFonts w:ascii="Times New Roman" w:eastAsia="Times New Roman" w:hAnsi="Times New Roman" w:cs="Times New Roman"/>
          <w:color w:val="2C2C2F"/>
          <w:sz w:val="22"/>
        </w:rPr>
        <w:t>e</w:t>
      </w:r>
      <w:r w:rsidRPr="002357EE">
        <w:rPr>
          <w:rFonts w:ascii="Times New Roman" w:eastAsia="Times New Roman" w:hAnsi="Times New Roman" w:cs="Times New Roman"/>
          <w:color w:val="0D0D10"/>
          <w:sz w:val="22"/>
        </w:rPr>
        <w:t>nt</w:t>
      </w:r>
      <w:r w:rsidRPr="002357EE">
        <w:rPr>
          <w:rFonts w:ascii="Times New Roman" w:eastAsia="Times New Roman" w:hAnsi="Times New Roman" w:cs="Times New Roman"/>
          <w:color w:val="000001"/>
          <w:sz w:val="22"/>
        </w:rPr>
        <w:t xml:space="preserve">. </w:t>
      </w:r>
    </w:p>
    <w:p w14:paraId="703A495B" w14:textId="77777777" w:rsidR="002357EE" w:rsidRPr="002357EE" w:rsidRDefault="002357EE" w:rsidP="002357EE">
      <w:pPr>
        <w:widowControl w:val="0"/>
        <w:numPr>
          <w:ilvl w:val="0"/>
          <w:numId w:val="27"/>
        </w:numPr>
        <w:autoSpaceDE w:val="0"/>
        <w:autoSpaceDN w:val="0"/>
        <w:adjustRightInd w:val="0"/>
        <w:spacing w:line="216" w:lineRule="exact"/>
        <w:ind w:left="364" w:hanging="345"/>
        <w:rPr>
          <w:rFonts w:ascii="Times New Roman" w:eastAsia="Times New Roman" w:hAnsi="Times New Roman" w:cs="Times New Roman"/>
          <w:color w:val="000003"/>
          <w:sz w:val="22"/>
        </w:rPr>
      </w:pPr>
      <w:r w:rsidRPr="002357EE">
        <w:rPr>
          <w:rFonts w:ascii="Times New Roman" w:eastAsia="Times New Roman" w:hAnsi="Times New Roman" w:cs="Times New Roman"/>
          <w:color w:val="000003"/>
          <w:sz w:val="22"/>
        </w:rPr>
        <w:t xml:space="preserve">Students may take any of the prerequisite courses at any Higher Learning Commission (HLC) accredited school and be admitted on a conditional basis and may take up to 12 hours of course work while completing all prerequisites. </w:t>
      </w:r>
    </w:p>
    <w:p w14:paraId="071D1F33" w14:textId="77777777" w:rsidR="002357EE" w:rsidRPr="002357EE" w:rsidRDefault="002357EE" w:rsidP="002357EE">
      <w:pPr>
        <w:widowControl w:val="0"/>
        <w:autoSpaceDE w:val="0"/>
        <w:autoSpaceDN w:val="0"/>
        <w:adjustRightInd w:val="0"/>
        <w:spacing w:line="216" w:lineRule="exact"/>
        <w:ind w:left="364"/>
        <w:rPr>
          <w:rFonts w:ascii="Times New Roman" w:eastAsia="Times New Roman" w:hAnsi="Times New Roman" w:cs="Times New Roman"/>
          <w:color w:val="000003"/>
          <w:sz w:val="22"/>
        </w:rPr>
      </w:pPr>
    </w:p>
    <w:p w14:paraId="6BF2F636" w14:textId="77777777" w:rsidR="003D5DD4" w:rsidRPr="0058033E" w:rsidRDefault="003D5DD4" w:rsidP="003D5DD4">
      <w:pPr>
        <w:shd w:val="clear" w:color="auto" w:fill="FFFFFF"/>
        <w:spacing w:before="150" w:line="270" w:lineRule="atLeast"/>
        <w:ind w:right="75"/>
        <w:rPr>
          <w:rFonts w:ascii="Times New Roman" w:eastAsia="Times New Roman" w:hAnsi="Times New Roman" w:cs="Times New Roman"/>
          <w:b/>
          <w:bCs/>
          <w:color w:val="C00000"/>
          <w:sz w:val="24"/>
          <w:szCs w:val="24"/>
        </w:rPr>
      </w:pPr>
      <w:r w:rsidRPr="0058033E">
        <w:rPr>
          <w:rFonts w:ascii="Times New Roman" w:eastAsia="Times New Roman" w:hAnsi="Times New Roman" w:cs="Times New Roman"/>
          <w:b/>
          <w:bCs/>
          <w:color w:val="C00000"/>
          <w:sz w:val="24"/>
          <w:szCs w:val="24"/>
        </w:rPr>
        <w:t>Criminal Background Policy</w:t>
      </w:r>
    </w:p>
    <w:p w14:paraId="62DC6688" w14:textId="77777777" w:rsidR="003D5DD4" w:rsidRPr="00CC24B4" w:rsidRDefault="003D5DD4" w:rsidP="003D5DD4">
      <w:pPr>
        <w:shd w:val="clear" w:color="auto" w:fill="FFFFFF"/>
        <w:spacing w:before="150" w:line="270" w:lineRule="atLeast"/>
        <w:ind w:right="75"/>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Occasions may arise when applicants to the Indiana Wesleyan University Graduate Counseling program may have a criminal record. If that is the case, then the applicant is highly encouraged to seek out the Professional Licensing Agency in the state in which they reside, or expect to practice counseling upon graduation, and ask if the board can speak to the applicant’s ability to become licensed with the criminal background in question. By taking this step the applicant is not assured of knowing their ability to be licensed, but will be more informed before starting a degree program. The Indiana Wesleyan University Graduate Counseling program cannot be held liable if the applicant completes the program and then finds out they are not able to become licensed. If the applicant gets documentation about license eligibility prior to admittance to the program, then the applicant should submit documentation of the board’s response. Also, a favorable response from a state board does not equate to admittance to the Indiana Wesleyan University Graduate Counseling program. The applicant is encouraged to be candid about their criminal background in the admission application and interview so that the program can make the most informed decision about admittance to the program.</w:t>
      </w:r>
    </w:p>
    <w:p w14:paraId="3C56656B" w14:textId="77777777" w:rsidR="003D5DD4" w:rsidRPr="0058033E" w:rsidRDefault="003D5DD4" w:rsidP="003D5DD4">
      <w:pPr>
        <w:shd w:val="clear" w:color="auto" w:fill="FFFFFF"/>
        <w:spacing w:line="240" w:lineRule="auto"/>
        <w:rPr>
          <w:rFonts w:ascii="Times New Roman" w:eastAsia="Times New Roman" w:hAnsi="Times New Roman" w:cs="Times New Roman"/>
          <w:color w:val="606060"/>
          <w:sz w:val="22"/>
        </w:rPr>
      </w:pPr>
      <w:r w:rsidRPr="0058033E">
        <w:rPr>
          <w:rFonts w:ascii="Times New Roman" w:eastAsia="Times New Roman" w:hAnsi="Times New Roman" w:cs="Times New Roman"/>
          <w:color w:val="606060"/>
          <w:sz w:val="22"/>
        </w:rPr>
        <w:t> </w:t>
      </w:r>
    </w:p>
    <w:p w14:paraId="597D96EE" w14:textId="77777777" w:rsidR="003D5DD4" w:rsidRPr="0058033E" w:rsidRDefault="003D5DD4" w:rsidP="003D5DD4">
      <w:pPr>
        <w:shd w:val="clear" w:color="auto" w:fill="FFFFFF"/>
        <w:spacing w:before="150" w:line="270" w:lineRule="atLeast"/>
        <w:ind w:right="75"/>
        <w:rPr>
          <w:rFonts w:ascii="Times New Roman" w:eastAsia="Times New Roman" w:hAnsi="Times New Roman" w:cs="Times New Roman"/>
          <w:b/>
          <w:bCs/>
          <w:color w:val="C00000"/>
          <w:sz w:val="24"/>
          <w:szCs w:val="24"/>
        </w:rPr>
      </w:pPr>
      <w:r w:rsidRPr="0058033E">
        <w:rPr>
          <w:rFonts w:ascii="Times New Roman" w:eastAsia="Times New Roman" w:hAnsi="Times New Roman" w:cs="Times New Roman"/>
          <w:b/>
          <w:bCs/>
          <w:color w:val="C00000"/>
          <w:sz w:val="24"/>
          <w:szCs w:val="24"/>
        </w:rPr>
        <w:t>Graduate Counseling Re-Admission Process</w:t>
      </w:r>
    </w:p>
    <w:p w14:paraId="4214193A" w14:textId="77777777" w:rsidR="003D5DD4" w:rsidRPr="00CC24B4" w:rsidRDefault="003D5DD4" w:rsidP="003D5DD4">
      <w:pPr>
        <w:numPr>
          <w:ilvl w:val="0"/>
          <w:numId w:val="50"/>
        </w:numPr>
        <w:shd w:val="clear" w:color="auto" w:fill="FFFFFF"/>
        <w:spacing w:before="100" w:beforeAutospacing="1" w:after="100" w:afterAutospacing="1" w:line="240" w:lineRule="auto"/>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If the student has been away for up to two (2) semesters after last completed course, they must:</w:t>
      </w:r>
      <w:r w:rsidRPr="00CC24B4">
        <w:rPr>
          <w:rFonts w:ascii="Times New Roman" w:eastAsia="Times New Roman" w:hAnsi="Times New Roman" w:cs="Times New Roman"/>
          <w:color w:val="auto"/>
          <w:sz w:val="22"/>
        </w:rPr>
        <w:br/>
        <w:t>        a. Complete a readmit form</w:t>
      </w:r>
    </w:p>
    <w:p w14:paraId="1818AE13" w14:textId="77777777" w:rsidR="003D5DD4" w:rsidRPr="00CC24B4" w:rsidRDefault="003D5DD4" w:rsidP="003D5DD4">
      <w:pPr>
        <w:numPr>
          <w:ilvl w:val="0"/>
          <w:numId w:val="50"/>
        </w:numPr>
        <w:shd w:val="clear" w:color="auto" w:fill="FFFFFF"/>
        <w:spacing w:before="100" w:beforeAutospacing="1" w:after="100" w:afterAutospacing="1" w:line="240" w:lineRule="auto"/>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If the student has been away longer than two (2) semesters and up to five (5) years (15 semesters), they must:</w:t>
      </w:r>
    </w:p>
    <w:p w14:paraId="05DAC6E1" w14:textId="77777777" w:rsidR="003D5DD4" w:rsidRPr="00CC24B4" w:rsidRDefault="003D5DD4" w:rsidP="003D5DD4">
      <w:pPr>
        <w:numPr>
          <w:ilvl w:val="1"/>
          <w:numId w:val="51"/>
        </w:numPr>
        <w:shd w:val="clear" w:color="auto" w:fill="FFFFFF"/>
        <w:spacing w:before="100" w:beforeAutospacing="1" w:after="100" w:afterAutospacing="1" w:line="240" w:lineRule="auto"/>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Complete the online application indicating they are seeking re-admission</w:t>
      </w:r>
    </w:p>
    <w:p w14:paraId="350C4D27" w14:textId="77777777" w:rsidR="003D5DD4" w:rsidRPr="00CC24B4" w:rsidRDefault="003D5DD4" w:rsidP="003D5DD4">
      <w:pPr>
        <w:numPr>
          <w:ilvl w:val="1"/>
          <w:numId w:val="51"/>
        </w:numPr>
        <w:shd w:val="clear" w:color="auto" w:fill="FFFFFF"/>
        <w:spacing w:before="100" w:beforeAutospacing="1" w:after="100" w:afterAutospacing="1" w:line="240" w:lineRule="auto"/>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Submit a letter identifying what has changed that will allow them to be successful if readmitted to the program</w:t>
      </w:r>
    </w:p>
    <w:p w14:paraId="33F8997A" w14:textId="77777777" w:rsidR="003D5DD4" w:rsidRPr="00CC24B4" w:rsidRDefault="003D5DD4" w:rsidP="003D5DD4">
      <w:pPr>
        <w:numPr>
          <w:ilvl w:val="1"/>
          <w:numId w:val="51"/>
        </w:numPr>
        <w:shd w:val="clear" w:color="auto" w:fill="FFFFFF"/>
        <w:spacing w:before="100" w:beforeAutospacing="1" w:after="100" w:afterAutospacing="1" w:line="240" w:lineRule="auto"/>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Complete an interview with faculty from the identified program</w:t>
      </w:r>
    </w:p>
    <w:p w14:paraId="63249BA9" w14:textId="77777777" w:rsidR="003D5DD4" w:rsidRPr="00CC24B4" w:rsidRDefault="003D5DD4" w:rsidP="003D5DD4">
      <w:pPr>
        <w:numPr>
          <w:ilvl w:val="0"/>
          <w:numId w:val="51"/>
        </w:numPr>
        <w:shd w:val="clear" w:color="auto" w:fill="FFFFFF"/>
        <w:spacing w:before="100" w:beforeAutospacing="1" w:after="100" w:afterAutospacing="1" w:line="240" w:lineRule="auto"/>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lastRenderedPageBreak/>
        <w:t>If a student has been away longer than five (5) years (16+ semesters) after last complete course, they must:</w:t>
      </w:r>
    </w:p>
    <w:p w14:paraId="0E748108" w14:textId="77777777" w:rsidR="003D5DD4" w:rsidRPr="00CC24B4" w:rsidRDefault="003D5DD4" w:rsidP="003D5DD4">
      <w:pPr>
        <w:numPr>
          <w:ilvl w:val="1"/>
          <w:numId w:val="52"/>
        </w:numPr>
        <w:shd w:val="clear" w:color="auto" w:fill="FFFFFF"/>
        <w:spacing w:before="100" w:beforeAutospacing="1" w:after="100" w:afterAutospacing="1" w:line="240" w:lineRule="auto"/>
        <w:ind w:left="720"/>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Complete the full application process</w:t>
      </w:r>
    </w:p>
    <w:p w14:paraId="2686D332" w14:textId="77777777" w:rsidR="003D5DD4" w:rsidRPr="00CC24B4" w:rsidRDefault="003D5DD4" w:rsidP="003D5DD4">
      <w:pPr>
        <w:shd w:val="clear" w:color="auto" w:fill="FFFFFF"/>
        <w:spacing w:before="150" w:line="270" w:lineRule="atLeast"/>
        <w:ind w:right="75"/>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*Any student reapplying to the program is not assured of being moved to the top of any waiting list for their chosen specialization.</w:t>
      </w:r>
    </w:p>
    <w:p w14:paraId="1D60DCFD" w14:textId="77777777" w:rsidR="003D5DD4" w:rsidRPr="00CC24B4" w:rsidRDefault="003D5DD4" w:rsidP="003D5DD4">
      <w:pPr>
        <w:shd w:val="clear" w:color="auto" w:fill="FFFFFF"/>
        <w:spacing w:before="150" w:line="270" w:lineRule="atLeast"/>
        <w:ind w:right="75"/>
        <w:rPr>
          <w:rFonts w:ascii="Times New Roman" w:eastAsia="Times New Roman" w:hAnsi="Times New Roman" w:cs="Times New Roman"/>
          <w:color w:val="auto"/>
          <w:sz w:val="22"/>
        </w:rPr>
      </w:pPr>
      <w:r w:rsidRPr="00CC24B4">
        <w:rPr>
          <w:rFonts w:ascii="Times New Roman" w:eastAsia="Times New Roman" w:hAnsi="Times New Roman" w:cs="Times New Roman"/>
          <w:b/>
          <w:bCs/>
          <w:color w:val="auto"/>
          <w:sz w:val="22"/>
        </w:rPr>
        <w:t>If student had been suspended or dismissed</w:t>
      </w:r>
    </w:p>
    <w:p w14:paraId="280A95C0" w14:textId="77777777" w:rsidR="003D5DD4" w:rsidRPr="00CC24B4" w:rsidRDefault="003D5DD4" w:rsidP="003D5DD4">
      <w:pPr>
        <w:shd w:val="clear" w:color="auto" w:fill="FFFFFF"/>
        <w:spacing w:before="150" w:line="270" w:lineRule="atLeast"/>
        <w:ind w:right="75"/>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Students who have been suspended may reapply after one semester away from IWU. Students who have been dismissed may reapply after two semesters away.</w:t>
      </w:r>
    </w:p>
    <w:p w14:paraId="391FB74C" w14:textId="77777777" w:rsidR="003D5DD4" w:rsidRPr="00CC24B4" w:rsidRDefault="003D5DD4" w:rsidP="003D5DD4">
      <w:pPr>
        <w:shd w:val="clear" w:color="auto" w:fill="FFFFFF"/>
        <w:spacing w:before="150" w:line="270" w:lineRule="atLeast"/>
        <w:ind w:right="75"/>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Students who have been academically suspended or dismissed must meet the following requirements before being considered for re-admission to the university</w:t>
      </w:r>
    </w:p>
    <w:p w14:paraId="10C7C291" w14:textId="77777777" w:rsidR="003D5DD4" w:rsidRPr="00CC24B4" w:rsidRDefault="003D5DD4" w:rsidP="003D5DD4">
      <w:pPr>
        <w:numPr>
          <w:ilvl w:val="0"/>
          <w:numId w:val="53"/>
        </w:numPr>
        <w:shd w:val="clear" w:color="auto" w:fill="FFFFFF"/>
        <w:spacing w:before="100" w:beforeAutospacing="1" w:after="100" w:afterAutospacing="1" w:line="240" w:lineRule="auto"/>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Readmit Form</w:t>
      </w:r>
    </w:p>
    <w:p w14:paraId="5A7FF3FD" w14:textId="77777777" w:rsidR="003D5DD4" w:rsidRPr="00CC24B4" w:rsidRDefault="003D5DD4" w:rsidP="003D5DD4">
      <w:pPr>
        <w:numPr>
          <w:ilvl w:val="0"/>
          <w:numId w:val="53"/>
        </w:numPr>
        <w:shd w:val="clear" w:color="auto" w:fill="FFFFFF"/>
        <w:spacing w:before="100" w:beforeAutospacing="1" w:after="100" w:afterAutospacing="1" w:line="240" w:lineRule="auto"/>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Transfer Information Form (if applicable)</w:t>
      </w:r>
    </w:p>
    <w:p w14:paraId="79C01D67" w14:textId="77777777" w:rsidR="003D5DD4" w:rsidRPr="00CC24B4" w:rsidRDefault="003D5DD4" w:rsidP="003D5DD4">
      <w:pPr>
        <w:numPr>
          <w:ilvl w:val="0"/>
          <w:numId w:val="53"/>
        </w:numPr>
        <w:shd w:val="clear" w:color="auto" w:fill="FFFFFF"/>
        <w:spacing w:before="100" w:beforeAutospacing="1" w:after="100" w:afterAutospacing="1" w:line="240" w:lineRule="auto"/>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College transcript(s) (If applicable)</w:t>
      </w:r>
    </w:p>
    <w:p w14:paraId="5A34F938" w14:textId="77777777" w:rsidR="003D5DD4" w:rsidRPr="00CC24B4" w:rsidRDefault="003D5DD4" w:rsidP="003D5DD4">
      <w:pPr>
        <w:numPr>
          <w:ilvl w:val="0"/>
          <w:numId w:val="53"/>
        </w:numPr>
        <w:shd w:val="clear" w:color="auto" w:fill="FFFFFF"/>
        <w:spacing w:before="100" w:beforeAutospacing="1" w:after="100" w:afterAutospacing="1" w:line="240" w:lineRule="auto"/>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The student will need to complete a letter of appeal to be reviewed by a graduate-faculty subcommittee comprised of core faculty in the corresponding graduate program. The letter</w:t>
      </w:r>
      <w:r w:rsidRPr="00CC24B4">
        <w:rPr>
          <w:rFonts w:ascii="Times New Roman" w:eastAsia="Times New Roman" w:hAnsi="Times New Roman" w:cs="Times New Roman"/>
          <w:color w:val="auto"/>
          <w:sz w:val="22"/>
        </w:rPr>
        <w:br/>
        <w:t>should outline</w:t>
      </w:r>
    </w:p>
    <w:p w14:paraId="3D49BC79" w14:textId="77777777" w:rsidR="003D5DD4" w:rsidRPr="00CC24B4" w:rsidRDefault="003D5DD4" w:rsidP="003D5DD4">
      <w:pPr>
        <w:numPr>
          <w:ilvl w:val="0"/>
          <w:numId w:val="54"/>
        </w:numPr>
        <w:shd w:val="clear" w:color="auto" w:fill="FFFFFF"/>
        <w:spacing w:after="200" w:line="240" w:lineRule="auto"/>
        <w:ind w:left="600"/>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The pertinent factors leading to the suspension/dismissal</w:t>
      </w:r>
    </w:p>
    <w:p w14:paraId="50D053B5" w14:textId="77777777" w:rsidR="003D5DD4" w:rsidRPr="00CC24B4" w:rsidRDefault="003D5DD4" w:rsidP="003D5DD4">
      <w:pPr>
        <w:numPr>
          <w:ilvl w:val="0"/>
          <w:numId w:val="55"/>
        </w:numPr>
        <w:shd w:val="clear" w:color="auto" w:fill="FFFFFF"/>
        <w:spacing w:after="200" w:line="240" w:lineRule="auto"/>
        <w:ind w:left="600"/>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What have you learned about yourself and/or the situation that will prevent academic probation from re-occurring</w:t>
      </w:r>
    </w:p>
    <w:p w14:paraId="63283A37" w14:textId="77777777" w:rsidR="003D5DD4" w:rsidRPr="00CC24B4" w:rsidRDefault="003D5DD4" w:rsidP="003D5DD4">
      <w:pPr>
        <w:numPr>
          <w:ilvl w:val="0"/>
          <w:numId w:val="55"/>
        </w:numPr>
        <w:shd w:val="clear" w:color="auto" w:fill="FFFFFF"/>
        <w:spacing w:after="200" w:line="240" w:lineRule="auto"/>
        <w:ind w:left="600"/>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Why the outcomes will be improved if you are permitted to return, and</w:t>
      </w:r>
    </w:p>
    <w:p w14:paraId="194E4CAA" w14:textId="77777777" w:rsidR="003D5DD4" w:rsidRPr="00CC24B4" w:rsidRDefault="003D5DD4" w:rsidP="003D5DD4">
      <w:pPr>
        <w:numPr>
          <w:ilvl w:val="0"/>
          <w:numId w:val="55"/>
        </w:numPr>
        <w:shd w:val="clear" w:color="auto" w:fill="FFFFFF"/>
        <w:spacing w:after="200" w:line="240" w:lineRule="auto"/>
        <w:ind w:left="600"/>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How you plan to make your next college experience successful.</w:t>
      </w:r>
    </w:p>
    <w:p w14:paraId="6BDFD2D2" w14:textId="77777777" w:rsidR="003D5DD4" w:rsidRPr="0058033E" w:rsidRDefault="003D5DD4" w:rsidP="003D5DD4">
      <w:pPr>
        <w:shd w:val="clear" w:color="auto" w:fill="FFFFFF"/>
        <w:spacing w:before="150" w:line="270" w:lineRule="atLeast"/>
        <w:ind w:right="75"/>
        <w:rPr>
          <w:rFonts w:ascii="Times New Roman" w:eastAsia="Times New Roman" w:hAnsi="Times New Roman" w:cs="Times New Roman"/>
          <w:color w:val="606060"/>
          <w:sz w:val="22"/>
        </w:rPr>
      </w:pPr>
      <w:r w:rsidRPr="00CC24B4">
        <w:rPr>
          <w:rFonts w:ascii="Times New Roman" w:eastAsia="Times New Roman" w:hAnsi="Times New Roman" w:cs="Times New Roman"/>
          <w:color w:val="auto"/>
          <w:sz w:val="22"/>
        </w:rPr>
        <w:t>An appeal does not guarantee that a student will be granted re-admission</w:t>
      </w:r>
      <w:r w:rsidRPr="0058033E">
        <w:rPr>
          <w:rFonts w:ascii="Times New Roman" w:eastAsia="Times New Roman" w:hAnsi="Times New Roman" w:cs="Times New Roman"/>
          <w:color w:val="606060"/>
          <w:sz w:val="22"/>
        </w:rPr>
        <w:t>.</w:t>
      </w:r>
    </w:p>
    <w:p w14:paraId="04A7C3EB" w14:textId="77777777" w:rsidR="003D5DD4" w:rsidRPr="0058033E" w:rsidRDefault="003D5DD4" w:rsidP="003D5DD4">
      <w:pPr>
        <w:shd w:val="clear" w:color="auto" w:fill="FFFFFF"/>
        <w:spacing w:before="150" w:line="270" w:lineRule="atLeast"/>
        <w:ind w:right="75"/>
        <w:rPr>
          <w:rFonts w:ascii="Times New Roman" w:eastAsia="Times New Roman" w:hAnsi="Times New Roman" w:cs="Times New Roman"/>
          <w:b/>
          <w:bCs/>
          <w:color w:val="606060"/>
          <w:sz w:val="24"/>
          <w:szCs w:val="24"/>
        </w:rPr>
      </w:pPr>
      <w:r w:rsidRPr="0058033E">
        <w:rPr>
          <w:rFonts w:ascii="Times New Roman" w:eastAsia="Times New Roman" w:hAnsi="Times New Roman" w:cs="Times New Roman"/>
          <w:b/>
          <w:bCs/>
          <w:color w:val="C00000"/>
          <w:sz w:val="24"/>
          <w:szCs w:val="24"/>
        </w:rPr>
        <w:t>Policy for Student Program/Major Changes</w:t>
      </w:r>
    </w:p>
    <w:p w14:paraId="3313CB24" w14:textId="77777777" w:rsidR="003D5DD4" w:rsidRPr="00CC24B4" w:rsidRDefault="003D5DD4" w:rsidP="003D5DD4">
      <w:pPr>
        <w:shd w:val="clear" w:color="auto" w:fill="FFFFFF"/>
        <w:spacing w:before="150" w:line="270" w:lineRule="atLeast"/>
        <w:ind w:right="75"/>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Students who desire to switch graduate counseling programs in the initial admissions process or while taking courses towards another graduate counseling program must complete each of the following steps. Delays may occur in the student’s program of study and degree progress.</w:t>
      </w:r>
    </w:p>
    <w:p w14:paraId="1964E378" w14:textId="77777777" w:rsidR="003D5DD4" w:rsidRPr="00CC24B4" w:rsidRDefault="003D5DD4" w:rsidP="003D5DD4">
      <w:pPr>
        <w:numPr>
          <w:ilvl w:val="0"/>
          <w:numId w:val="56"/>
        </w:numPr>
        <w:shd w:val="clear" w:color="auto" w:fill="FFFFFF"/>
        <w:spacing w:before="100" w:beforeAutospacing="1" w:after="100" w:afterAutospacing="1" w:line="240" w:lineRule="auto"/>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Application officially switched with new criminal background check</w:t>
      </w:r>
    </w:p>
    <w:p w14:paraId="4E773FB2" w14:textId="77777777" w:rsidR="003D5DD4" w:rsidRPr="00CC24B4" w:rsidRDefault="003D5DD4" w:rsidP="003D5DD4">
      <w:pPr>
        <w:numPr>
          <w:ilvl w:val="0"/>
          <w:numId w:val="56"/>
        </w:numPr>
        <w:shd w:val="clear" w:color="auto" w:fill="FFFFFF"/>
        <w:spacing w:before="100" w:beforeAutospacing="1" w:after="100" w:afterAutospacing="1" w:line="240" w:lineRule="auto"/>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Review of IWU transcripts for CACREP-tracked courses by Registrar or Program Coordinator with approval needed to move forward</w:t>
      </w:r>
    </w:p>
    <w:p w14:paraId="4FD365FB" w14:textId="77777777" w:rsidR="003D5DD4" w:rsidRPr="00CC24B4" w:rsidRDefault="003D5DD4" w:rsidP="003D5DD4">
      <w:pPr>
        <w:numPr>
          <w:ilvl w:val="1"/>
          <w:numId w:val="57"/>
        </w:numPr>
        <w:shd w:val="clear" w:color="auto" w:fill="FFFFFF"/>
        <w:spacing w:before="100" w:beforeAutospacing="1" w:after="100" w:afterAutospacing="1" w:line="240" w:lineRule="auto"/>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Example: Student in Community Care courses that are named non-CACREP may not be able to count those non-CACREP courses towards their proposed CACREP program resulting in repeated courses, costs, and time.</w:t>
      </w:r>
    </w:p>
    <w:p w14:paraId="7BFC319C" w14:textId="77777777" w:rsidR="003D5DD4" w:rsidRPr="00CC24B4" w:rsidRDefault="003D5DD4" w:rsidP="003D5DD4">
      <w:pPr>
        <w:numPr>
          <w:ilvl w:val="0"/>
          <w:numId w:val="57"/>
        </w:numPr>
        <w:shd w:val="clear" w:color="auto" w:fill="FFFFFF"/>
        <w:spacing w:before="100" w:beforeAutospacing="1" w:after="100" w:afterAutospacing="1" w:line="240" w:lineRule="auto"/>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New Writing Sample geared towards the proposed program</w:t>
      </w:r>
    </w:p>
    <w:p w14:paraId="15082F4D" w14:textId="77777777" w:rsidR="003D5DD4" w:rsidRPr="00CC24B4" w:rsidRDefault="003D5DD4" w:rsidP="003D5DD4">
      <w:pPr>
        <w:numPr>
          <w:ilvl w:val="0"/>
          <w:numId w:val="57"/>
        </w:numPr>
        <w:shd w:val="clear" w:color="auto" w:fill="FFFFFF"/>
        <w:spacing w:before="100" w:beforeAutospacing="1" w:after="100" w:afterAutospacing="1" w:line="240" w:lineRule="auto"/>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Interview with the proposed program</w:t>
      </w:r>
    </w:p>
    <w:p w14:paraId="760B59BD" w14:textId="77777777" w:rsidR="003D5DD4" w:rsidRPr="00CC24B4" w:rsidRDefault="003D5DD4" w:rsidP="003D5DD4">
      <w:pPr>
        <w:numPr>
          <w:ilvl w:val="0"/>
          <w:numId w:val="57"/>
        </w:numPr>
        <w:shd w:val="clear" w:color="auto" w:fill="FFFFFF"/>
        <w:spacing w:before="100" w:beforeAutospacing="1" w:after="100" w:afterAutospacing="1" w:line="240" w:lineRule="auto"/>
        <w:rPr>
          <w:rFonts w:ascii="Times New Roman" w:eastAsia="Times New Roman" w:hAnsi="Times New Roman" w:cs="Times New Roman"/>
          <w:color w:val="auto"/>
          <w:sz w:val="22"/>
        </w:rPr>
      </w:pPr>
      <w:r w:rsidRPr="00CC24B4">
        <w:rPr>
          <w:rFonts w:ascii="Times New Roman" w:eastAsia="Times New Roman" w:hAnsi="Times New Roman" w:cs="Times New Roman"/>
          <w:color w:val="auto"/>
          <w:sz w:val="22"/>
        </w:rPr>
        <w:t>Final Approval from Division Chair</w:t>
      </w:r>
    </w:p>
    <w:p w14:paraId="2C7E8D6A" w14:textId="77777777" w:rsidR="003D5DD4" w:rsidRPr="0058033E" w:rsidRDefault="003D5DD4" w:rsidP="00CC24B4">
      <w:pPr>
        <w:shd w:val="clear" w:color="auto" w:fill="FFFFFF"/>
        <w:spacing w:before="100" w:beforeAutospacing="1" w:after="100" w:afterAutospacing="1" w:line="240" w:lineRule="auto"/>
        <w:ind w:left="720"/>
        <w:rPr>
          <w:rFonts w:ascii="Times New Roman" w:eastAsia="Times New Roman" w:hAnsi="Times New Roman" w:cs="Times New Roman"/>
          <w:color w:val="606060"/>
          <w:sz w:val="22"/>
        </w:rPr>
      </w:pPr>
      <w:r w:rsidRPr="00F6799A">
        <w:rPr>
          <w:rFonts w:ascii="Times New Roman" w:eastAsia="Times New Roman" w:hAnsi="Times New Roman" w:cs="Times New Roman"/>
          <w:color w:val="auto"/>
          <w:sz w:val="22"/>
        </w:rPr>
        <w:t>Rationale: Division Chair has knowledge of individual program ratios and faculty advising loads</w:t>
      </w:r>
      <w:r w:rsidRPr="0058033E">
        <w:rPr>
          <w:rFonts w:ascii="Times New Roman" w:eastAsia="Times New Roman" w:hAnsi="Times New Roman" w:cs="Times New Roman"/>
          <w:color w:val="606060"/>
          <w:sz w:val="22"/>
        </w:rPr>
        <w:t>.</w:t>
      </w:r>
    </w:p>
    <w:p w14:paraId="6BAA4CF1" w14:textId="77777777" w:rsidR="00E92208" w:rsidRDefault="00E92208"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72429E8B" w14:textId="77777777" w:rsidR="001A2072" w:rsidRDefault="00A74192" w:rsidP="00A74192">
      <w:pPr>
        <w:rPr>
          <w:rFonts w:ascii="Arial" w:eastAsia="Times New Roman" w:hAnsi="Arial" w:cs="Arial"/>
          <w:b/>
          <w:bCs/>
          <w:color w:val="606060"/>
          <w:szCs w:val="20"/>
          <w:shd w:val="clear" w:color="auto" w:fill="FFFFFF"/>
        </w:rPr>
      </w:pPr>
      <w:r w:rsidRPr="000C7D20">
        <w:rPr>
          <w:rFonts w:ascii="Arial" w:eastAsia="Times New Roman" w:hAnsi="Arial" w:cs="Arial"/>
          <w:b/>
          <w:bCs/>
          <w:color w:val="606060"/>
          <w:szCs w:val="20"/>
          <w:shd w:val="clear" w:color="auto" w:fill="FFFFFF"/>
        </w:rPr>
        <w:t>  </w:t>
      </w:r>
    </w:p>
    <w:p w14:paraId="47291F62" w14:textId="77777777" w:rsidR="001A2072" w:rsidRDefault="001A2072" w:rsidP="00A74192">
      <w:pPr>
        <w:rPr>
          <w:rFonts w:ascii="Arial" w:eastAsia="Times New Roman" w:hAnsi="Arial" w:cs="Arial"/>
          <w:b/>
          <w:bCs/>
          <w:color w:val="606060"/>
          <w:szCs w:val="20"/>
          <w:shd w:val="clear" w:color="auto" w:fill="FFFFFF"/>
        </w:rPr>
      </w:pPr>
    </w:p>
    <w:p w14:paraId="13F80559" w14:textId="77777777" w:rsidR="001A2072" w:rsidRDefault="001A2072" w:rsidP="00A74192">
      <w:pPr>
        <w:rPr>
          <w:rFonts w:ascii="Arial" w:eastAsia="Times New Roman" w:hAnsi="Arial" w:cs="Arial"/>
          <w:b/>
          <w:bCs/>
          <w:color w:val="606060"/>
          <w:szCs w:val="20"/>
          <w:shd w:val="clear" w:color="auto" w:fill="FFFFFF"/>
        </w:rPr>
      </w:pPr>
    </w:p>
    <w:p w14:paraId="3AF56DB6" w14:textId="77777777" w:rsidR="001A2072" w:rsidRDefault="001A2072" w:rsidP="00A74192">
      <w:pPr>
        <w:rPr>
          <w:rFonts w:ascii="Arial" w:eastAsia="Times New Roman" w:hAnsi="Arial" w:cs="Arial"/>
          <w:b/>
          <w:bCs/>
          <w:color w:val="606060"/>
          <w:szCs w:val="20"/>
          <w:shd w:val="clear" w:color="auto" w:fill="FFFFFF"/>
        </w:rPr>
      </w:pPr>
    </w:p>
    <w:p w14:paraId="351AE202" w14:textId="3B4AADAC" w:rsidR="00A74192" w:rsidRPr="000C7D20" w:rsidRDefault="00A74192" w:rsidP="00A74192">
      <w:pPr>
        <w:rPr>
          <w:rFonts w:ascii="Times New Roman" w:eastAsia="Times New Roman" w:hAnsi="Times New Roman" w:cs="Times New Roman"/>
          <w:b/>
          <w:bCs/>
          <w:sz w:val="24"/>
          <w:szCs w:val="24"/>
        </w:rPr>
      </w:pPr>
      <w:r w:rsidRPr="000C7D20">
        <w:rPr>
          <w:rFonts w:ascii="Times New Roman" w:eastAsia="Times New Roman" w:hAnsi="Times New Roman" w:cs="Times New Roman"/>
          <w:b/>
          <w:bCs/>
          <w:color w:val="C00000"/>
          <w:sz w:val="24"/>
          <w:szCs w:val="24"/>
          <w:shd w:val="clear" w:color="auto" w:fill="FFFFFF"/>
        </w:rPr>
        <w:t>Graduate Credit Transfer Policy</w:t>
      </w:r>
    </w:p>
    <w:p w14:paraId="635D40F0" w14:textId="77777777" w:rsidR="00A74192" w:rsidRPr="006E52DD" w:rsidRDefault="00A74192" w:rsidP="00A74192">
      <w:pPr>
        <w:shd w:val="clear" w:color="auto" w:fill="FFFFFF"/>
        <w:spacing w:before="150" w:line="270" w:lineRule="atLeast"/>
        <w:ind w:right="75"/>
        <w:rPr>
          <w:rFonts w:ascii="Times New Roman" w:eastAsia="Times New Roman" w:hAnsi="Times New Roman" w:cs="Times New Roman"/>
          <w:color w:val="auto"/>
          <w:sz w:val="22"/>
        </w:rPr>
      </w:pPr>
      <w:r w:rsidRPr="006E52DD">
        <w:rPr>
          <w:rFonts w:ascii="Times New Roman" w:eastAsia="Times New Roman" w:hAnsi="Times New Roman" w:cs="Times New Roman"/>
          <w:color w:val="auto"/>
          <w:sz w:val="22"/>
        </w:rPr>
        <w:t>Transfer of credit will be considered for graduate work taken only at regionally accredited institutions provided the courses meet institutional requirements and are appropriate for the student's planned and approved program. Any culminating project (e.g., capstone, research, thesis, etc.), clinical, or practicum requirement associated with a graduate program must be taken at Indiana Wesleyan University.</w:t>
      </w:r>
    </w:p>
    <w:p w14:paraId="0B912BB4" w14:textId="77777777" w:rsidR="00A74192" w:rsidRPr="006E52DD" w:rsidRDefault="00A74192" w:rsidP="00A74192">
      <w:pPr>
        <w:shd w:val="clear" w:color="auto" w:fill="FFFFFF"/>
        <w:spacing w:before="150" w:line="270" w:lineRule="atLeast"/>
        <w:ind w:right="75"/>
        <w:rPr>
          <w:rFonts w:ascii="Times New Roman" w:eastAsia="Times New Roman" w:hAnsi="Times New Roman" w:cs="Times New Roman"/>
          <w:color w:val="auto"/>
          <w:sz w:val="22"/>
        </w:rPr>
      </w:pPr>
      <w:r w:rsidRPr="006E52DD">
        <w:rPr>
          <w:rFonts w:ascii="Times New Roman" w:eastAsia="Times New Roman" w:hAnsi="Times New Roman" w:cs="Times New Roman"/>
          <w:color w:val="auto"/>
          <w:sz w:val="22"/>
        </w:rPr>
        <w:t>Individual academic units may establish higher standards/conditions as is appropriate for their respective disciplines or accrediting bodies. A minimum grade of "C" may be considered for transfer. No more than 30% of the graduate degree may be transferred in from another institution. The learning outcomes must align and have been completed within the past seven years.</w:t>
      </w:r>
    </w:p>
    <w:p w14:paraId="5B465D2C" w14:textId="77777777" w:rsidR="00A74192" w:rsidRPr="006E52DD" w:rsidRDefault="00A74192" w:rsidP="00A74192">
      <w:pPr>
        <w:shd w:val="clear" w:color="auto" w:fill="FFFFFF"/>
        <w:spacing w:before="150" w:line="270" w:lineRule="atLeast"/>
        <w:ind w:right="75"/>
        <w:rPr>
          <w:rFonts w:ascii="Times New Roman" w:eastAsia="Times New Roman" w:hAnsi="Times New Roman" w:cs="Times New Roman"/>
          <w:color w:val="auto"/>
          <w:sz w:val="22"/>
        </w:rPr>
      </w:pPr>
      <w:r w:rsidRPr="006E52DD">
        <w:rPr>
          <w:rFonts w:ascii="Times New Roman" w:eastAsia="Times New Roman" w:hAnsi="Times New Roman" w:cs="Times New Roman"/>
          <w:color w:val="auto"/>
          <w:sz w:val="22"/>
        </w:rPr>
        <w:t>Minimal conditions governing the transfer of earned graduate credits to other course work include:</w:t>
      </w:r>
    </w:p>
    <w:p w14:paraId="35715772" w14:textId="77777777" w:rsidR="00A74192" w:rsidRPr="006E52DD" w:rsidRDefault="00A74192" w:rsidP="00A74192">
      <w:pPr>
        <w:numPr>
          <w:ilvl w:val="0"/>
          <w:numId w:val="59"/>
        </w:numPr>
        <w:shd w:val="clear" w:color="auto" w:fill="FFFFFF"/>
        <w:spacing w:after="200"/>
        <w:rPr>
          <w:rFonts w:ascii="Times New Roman" w:eastAsia="Times New Roman" w:hAnsi="Times New Roman" w:cs="Times New Roman"/>
          <w:color w:val="auto"/>
          <w:sz w:val="22"/>
        </w:rPr>
      </w:pPr>
      <w:r w:rsidRPr="006E52DD">
        <w:rPr>
          <w:rFonts w:ascii="Times New Roman" w:eastAsia="Times New Roman" w:hAnsi="Times New Roman" w:cs="Times New Roman"/>
          <w:color w:val="auto"/>
          <w:sz w:val="22"/>
        </w:rPr>
        <w:t>Each PAU shall determine the amount of time acceptable of completed work that is eligible for credit transfer</w:t>
      </w:r>
    </w:p>
    <w:p w14:paraId="583490EC" w14:textId="77777777" w:rsidR="00A74192" w:rsidRPr="006E52DD" w:rsidRDefault="00A74192" w:rsidP="00A74192">
      <w:pPr>
        <w:numPr>
          <w:ilvl w:val="0"/>
          <w:numId w:val="59"/>
        </w:numPr>
        <w:shd w:val="clear" w:color="auto" w:fill="FFFFFF"/>
        <w:spacing w:after="200"/>
        <w:rPr>
          <w:rFonts w:ascii="Times New Roman" w:eastAsia="Times New Roman" w:hAnsi="Times New Roman" w:cs="Times New Roman"/>
          <w:color w:val="auto"/>
          <w:sz w:val="22"/>
        </w:rPr>
      </w:pPr>
      <w:r w:rsidRPr="006E52DD">
        <w:rPr>
          <w:rFonts w:ascii="Times New Roman" w:eastAsia="Times New Roman" w:hAnsi="Times New Roman" w:cs="Times New Roman"/>
          <w:color w:val="auto"/>
          <w:sz w:val="22"/>
        </w:rPr>
        <w:t>Only graduate courses in which a student has earned a grade of "C" or better may be considered for transfer credit.</w:t>
      </w:r>
    </w:p>
    <w:p w14:paraId="73A885C6" w14:textId="77777777" w:rsidR="00A74192" w:rsidRPr="006E52DD" w:rsidRDefault="00A74192" w:rsidP="00A74192">
      <w:pPr>
        <w:numPr>
          <w:ilvl w:val="0"/>
          <w:numId w:val="59"/>
        </w:numPr>
        <w:shd w:val="clear" w:color="auto" w:fill="FFFFFF"/>
        <w:spacing w:after="200"/>
        <w:rPr>
          <w:rFonts w:ascii="Times New Roman" w:eastAsia="Times New Roman" w:hAnsi="Times New Roman" w:cs="Times New Roman"/>
          <w:color w:val="auto"/>
          <w:sz w:val="22"/>
        </w:rPr>
      </w:pPr>
      <w:r w:rsidRPr="006E52DD">
        <w:rPr>
          <w:rFonts w:ascii="Times New Roman" w:eastAsia="Times New Roman" w:hAnsi="Times New Roman" w:cs="Times New Roman"/>
          <w:color w:val="auto"/>
          <w:sz w:val="22"/>
        </w:rPr>
        <w:t>Hours of credit may be transferred, but grades earned in courses taken at another institution do not transfer and are not used in computing the student's graduate GPA at Indiana Wesleyan University.</w:t>
      </w:r>
    </w:p>
    <w:p w14:paraId="2320E72E" w14:textId="77777777" w:rsidR="00A74192" w:rsidRPr="006E52DD" w:rsidRDefault="00A74192" w:rsidP="00A74192">
      <w:pPr>
        <w:numPr>
          <w:ilvl w:val="0"/>
          <w:numId w:val="59"/>
        </w:numPr>
        <w:shd w:val="clear" w:color="auto" w:fill="FFFFFF"/>
        <w:spacing w:after="200"/>
        <w:rPr>
          <w:rFonts w:ascii="Times New Roman" w:eastAsia="Times New Roman" w:hAnsi="Times New Roman" w:cs="Times New Roman"/>
          <w:color w:val="auto"/>
          <w:sz w:val="22"/>
        </w:rPr>
      </w:pPr>
      <w:r w:rsidRPr="006E52DD">
        <w:rPr>
          <w:rFonts w:ascii="Times New Roman" w:eastAsia="Times New Roman" w:hAnsi="Times New Roman" w:cs="Times New Roman"/>
          <w:color w:val="auto"/>
          <w:sz w:val="22"/>
        </w:rPr>
        <w:t>When a graduate course is taken at another university on a credit/no credit or pass/fail option, hours of "credit" or "pass" are not accepted as transferable unless approved by the appropriate academic unit.</w:t>
      </w:r>
    </w:p>
    <w:p w14:paraId="40519911" w14:textId="77777777" w:rsidR="00A74192" w:rsidRPr="006E52DD" w:rsidRDefault="00A74192" w:rsidP="00A74192">
      <w:pPr>
        <w:numPr>
          <w:ilvl w:val="0"/>
          <w:numId w:val="59"/>
        </w:numPr>
        <w:shd w:val="clear" w:color="auto" w:fill="FFFFFF"/>
        <w:spacing w:after="200"/>
        <w:rPr>
          <w:rFonts w:ascii="Times New Roman" w:eastAsia="Times New Roman" w:hAnsi="Times New Roman" w:cs="Times New Roman"/>
          <w:color w:val="auto"/>
          <w:sz w:val="22"/>
        </w:rPr>
      </w:pPr>
      <w:r w:rsidRPr="006E52DD">
        <w:rPr>
          <w:rFonts w:ascii="Times New Roman" w:eastAsia="Times New Roman" w:hAnsi="Times New Roman" w:cs="Times New Roman"/>
          <w:color w:val="auto"/>
          <w:sz w:val="22"/>
        </w:rPr>
        <w:t>For graduate certificate programs no more than 30% can be transferred into the certificate program.</w:t>
      </w:r>
    </w:p>
    <w:p w14:paraId="69DDC6BE" w14:textId="456BCF41" w:rsidR="00A74192" w:rsidRPr="006E52DD" w:rsidRDefault="00A74192" w:rsidP="0058033E">
      <w:pPr>
        <w:shd w:val="clear" w:color="auto" w:fill="FFFFFF"/>
        <w:spacing w:before="150" w:line="270" w:lineRule="atLeast"/>
        <w:ind w:right="75"/>
        <w:rPr>
          <w:rFonts w:ascii="Times New Roman" w:eastAsia="Times New Roman" w:hAnsi="Times New Roman" w:cs="Times New Roman"/>
          <w:color w:val="auto"/>
          <w:sz w:val="22"/>
        </w:rPr>
      </w:pPr>
      <w:r w:rsidRPr="006E52DD">
        <w:rPr>
          <w:rFonts w:ascii="Times New Roman" w:eastAsia="Times New Roman" w:hAnsi="Times New Roman" w:cs="Times New Roman"/>
          <w:color w:val="auto"/>
          <w:sz w:val="22"/>
        </w:rPr>
        <w:t xml:space="preserve">If it is an Ethics or Psychopathology </w:t>
      </w:r>
      <w:r w:rsidR="006E52DD" w:rsidRPr="006E52DD">
        <w:rPr>
          <w:rFonts w:ascii="Times New Roman" w:eastAsia="Times New Roman" w:hAnsi="Times New Roman" w:cs="Times New Roman"/>
          <w:color w:val="auto"/>
          <w:sz w:val="22"/>
        </w:rPr>
        <w:t>course,</w:t>
      </w:r>
      <w:r w:rsidRPr="006E52DD">
        <w:rPr>
          <w:rFonts w:ascii="Times New Roman" w:eastAsia="Times New Roman" w:hAnsi="Times New Roman" w:cs="Times New Roman"/>
          <w:color w:val="auto"/>
          <w:sz w:val="22"/>
        </w:rPr>
        <w:t xml:space="preserve"> it must have been taken within the last five years (unless there has been a change in the DSM).</w:t>
      </w:r>
    </w:p>
    <w:p w14:paraId="7C1E60A1" w14:textId="77777777" w:rsidR="00A74192" w:rsidRPr="006E52DD" w:rsidRDefault="00A74192" w:rsidP="00A74192">
      <w:pPr>
        <w:shd w:val="clear" w:color="auto" w:fill="FFFFFF"/>
        <w:spacing w:before="150" w:line="270" w:lineRule="atLeast"/>
        <w:ind w:right="75"/>
        <w:rPr>
          <w:rFonts w:ascii="Times New Roman" w:eastAsia="Times New Roman" w:hAnsi="Times New Roman" w:cs="Times New Roman"/>
          <w:color w:val="auto"/>
          <w:sz w:val="24"/>
          <w:szCs w:val="24"/>
        </w:rPr>
      </w:pPr>
      <w:r w:rsidRPr="006E52DD">
        <w:rPr>
          <w:rFonts w:ascii="Times New Roman" w:eastAsia="Times New Roman" w:hAnsi="Times New Roman" w:cs="Times New Roman"/>
          <w:b/>
          <w:bCs/>
          <w:color w:val="auto"/>
          <w:sz w:val="24"/>
          <w:szCs w:val="24"/>
        </w:rPr>
        <w:t>Student Progression Policy for the Division of Graduate Counseling</w:t>
      </w:r>
    </w:p>
    <w:p w14:paraId="346DF920" w14:textId="77777777" w:rsidR="00A74192" w:rsidRPr="006E52DD" w:rsidRDefault="00A74192" w:rsidP="00A74192">
      <w:pPr>
        <w:shd w:val="clear" w:color="auto" w:fill="FFFFFF"/>
        <w:spacing w:before="150" w:line="270" w:lineRule="atLeast"/>
        <w:ind w:right="75"/>
        <w:rPr>
          <w:rFonts w:ascii="Times New Roman" w:eastAsia="Times New Roman" w:hAnsi="Times New Roman" w:cs="Times New Roman"/>
          <w:color w:val="auto"/>
          <w:sz w:val="22"/>
        </w:rPr>
      </w:pPr>
      <w:r w:rsidRPr="006E52DD">
        <w:rPr>
          <w:rFonts w:ascii="Times New Roman" w:eastAsia="Times New Roman" w:hAnsi="Times New Roman" w:cs="Times New Roman"/>
          <w:color w:val="auto"/>
          <w:sz w:val="22"/>
        </w:rPr>
        <w:t>Students are evaluated by faculty upon completion of their initial nine hours of graduate study. This evaluation includes: current GPA, performance on specific courses and assignments in relation to stated student learning outcomes, written and communication skills, and overall style of interactions with faculty, staff, and peers within the program. In addition, students are evaluated by a core faculty member prior to the beginning of the practicum class. This evaluation includes: ability to perform a basic listening skills sequence and establishment of therapeutic relationships, appropriate responses to supervision, and basic conceptualization of clients in their caseloads. Students are evaluated again during their final internship. This evaluation includes: evaluation of the student’s counseling skills including assessment, diagnosis, and treatment of clients, record keeping, information and referral, and familiarity with professional activities and resources. These evaluations are used to identify specific strengths and weaknesses and readiness to enter the counseling field. In addition, students must successfully complete comprehensive exams for the core curriculum, program, and multicultural proficiency.</w:t>
      </w:r>
    </w:p>
    <w:p w14:paraId="79FB052E" w14:textId="77777777" w:rsidR="00A74192" w:rsidRPr="006E52DD" w:rsidRDefault="00A74192" w:rsidP="00A74192">
      <w:pPr>
        <w:shd w:val="clear" w:color="auto" w:fill="FFFFFF"/>
        <w:spacing w:before="150" w:line="270" w:lineRule="atLeast"/>
        <w:ind w:right="75"/>
        <w:rPr>
          <w:rFonts w:ascii="Times New Roman" w:eastAsia="Times New Roman" w:hAnsi="Times New Roman" w:cs="Times New Roman"/>
          <w:color w:val="auto"/>
          <w:sz w:val="22"/>
        </w:rPr>
      </w:pPr>
      <w:r w:rsidRPr="006E52DD">
        <w:rPr>
          <w:rFonts w:ascii="Times New Roman" w:eastAsia="Times New Roman" w:hAnsi="Times New Roman" w:cs="Times New Roman"/>
          <w:color w:val="auto"/>
          <w:sz w:val="22"/>
        </w:rPr>
        <w:t>To remain in good standing within the program, students are expected to maintain specific academic and professional standards. Students must maintain a cumulative GPA of at least 3.0. Furthermore, all course grades must be "C" or above. Students whose cumulative GPA falls below 3.0 will be placed on academic probation. Furthermore, students may be suspended from the program if their cumulative GPA is not 3.0 or above upon completion of the following semester.</w:t>
      </w:r>
    </w:p>
    <w:p w14:paraId="2E02BDA2" w14:textId="77777777" w:rsidR="00A74192" w:rsidRPr="00132200" w:rsidRDefault="00A74192" w:rsidP="00A74192">
      <w:pPr>
        <w:shd w:val="clear" w:color="auto" w:fill="FFFFFF"/>
        <w:spacing w:before="150" w:line="270" w:lineRule="atLeast"/>
        <w:ind w:right="75"/>
        <w:rPr>
          <w:rFonts w:ascii="Times New Roman" w:eastAsia="Times New Roman" w:hAnsi="Times New Roman" w:cs="Times New Roman"/>
          <w:color w:val="auto"/>
          <w:sz w:val="22"/>
        </w:rPr>
      </w:pPr>
      <w:r w:rsidRPr="00132200">
        <w:rPr>
          <w:rFonts w:ascii="Times New Roman" w:eastAsia="Times New Roman" w:hAnsi="Times New Roman" w:cs="Times New Roman"/>
          <w:color w:val="auto"/>
          <w:sz w:val="22"/>
        </w:rPr>
        <w:lastRenderedPageBreak/>
        <w:t>Students may choose to not register for one semester and remain in good standing. However, if a student does not register for two or more consecutive semesters, he or she will be considered inactive. In such cases, students must seek readmission in order to resume work in the program.</w:t>
      </w:r>
    </w:p>
    <w:p w14:paraId="3A31B682" w14:textId="77777777" w:rsidR="00A74192" w:rsidRPr="00132200" w:rsidRDefault="00A74192" w:rsidP="00A74192">
      <w:pPr>
        <w:shd w:val="clear" w:color="auto" w:fill="FFFFFF"/>
        <w:spacing w:before="150" w:line="270" w:lineRule="atLeast"/>
        <w:ind w:right="75"/>
        <w:rPr>
          <w:rFonts w:ascii="Times New Roman" w:eastAsia="Times New Roman" w:hAnsi="Times New Roman" w:cs="Times New Roman"/>
          <w:color w:val="auto"/>
          <w:sz w:val="22"/>
        </w:rPr>
      </w:pPr>
      <w:r w:rsidRPr="00132200">
        <w:rPr>
          <w:rFonts w:ascii="Times New Roman" w:eastAsia="Times New Roman" w:hAnsi="Times New Roman" w:cs="Times New Roman"/>
          <w:color w:val="auto"/>
          <w:sz w:val="22"/>
        </w:rPr>
        <w:t>Coursework, practicum and internships provide both students and faculty opportunities to determine “professional goodness-of-fit.” In addition to assessing academic performance, faculty utilize these times to evaluate students’ suitability for the counseling profession. Students who do not possess characteristics deemed as essential for counselors will be asked to develop, in collaboration with faculty, remedial plans of correction. Such plans might include referrals for individual counseling to address specific identified issues. In cases where remedial plans are unsuccessful or inappropriate, the student will be asked to withdraw from the program. In such cases, career services will be made available to assist such persons in finding a more appropriate vocational direction.</w:t>
      </w:r>
    </w:p>
    <w:p w14:paraId="20337E15" w14:textId="77777777" w:rsidR="00A74192" w:rsidRPr="00132200" w:rsidRDefault="00A74192" w:rsidP="00A74192">
      <w:pPr>
        <w:shd w:val="clear" w:color="auto" w:fill="FFFFFF"/>
        <w:spacing w:before="150" w:line="270" w:lineRule="atLeast"/>
        <w:ind w:right="75"/>
        <w:rPr>
          <w:rFonts w:ascii="Times New Roman" w:eastAsia="Times New Roman" w:hAnsi="Times New Roman" w:cs="Times New Roman"/>
          <w:color w:val="auto"/>
          <w:sz w:val="22"/>
        </w:rPr>
      </w:pPr>
      <w:r w:rsidRPr="00132200">
        <w:rPr>
          <w:rFonts w:ascii="Times New Roman" w:eastAsia="Times New Roman" w:hAnsi="Times New Roman" w:cs="Times New Roman"/>
          <w:color w:val="auto"/>
          <w:sz w:val="22"/>
        </w:rPr>
        <w:t>Students admitted to the Graduate Studies in Counseling at Indiana Wesleyan University are expected to behave in a professional and ethical manner. Failure to conform to acceptable standards of behavior in classes, practicum or internships is considered cause for disciplinary action, which may include educative advisory or warning, development and implementation of a remedial plan, or dismissal from the program. Once admitted to the program, non-academic cause for disciplinary action includes, but is not limited to:</w:t>
      </w:r>
    </w:p>
    <w:p w14:paraId="7278B1D5" w14:textId="77777777" w:rsidR="00A74192" w:rsidRPr="00132200" w:rsidRDefault="00A74192" w:rsidP="00A74192">
      <w:pPr>
        <w:numPr>
          <w:ilvl w:val="0"/>
          <w:numId w:val="60"/>
        </w:numPr>
        <w:shd w:val="clear" w:color="auto" w:fill="FFFFFF"/>
        <w:spacing w:before="100" w:beforeAutospacing="1" w:after="100" w:afterAutospacing="1" w:line="360" w:lineRule="atLeast"/>
        <w:rPr>
          <w:rFonts w:ascii="Times New Roman" w:eastAsia="Times New Roman" w:hAnsi="Times New Roman" w:cs="Times New Roman"/>
          <w:color w:val="auto"/>
          <w:sz w:val="22"/>
        </w:rPr>
      </w:pPr>
      <w:r w:rsidRPr="00132200">
        <w:rPr>
          <w:rFonts w:ascii="Times New Roman" w:eastAsia="Times New Roman" w:hAnsi="Times New Roman" w:cs="Times New Roman"/>
          <w:color w:val="auto"/>
          <w:sz w:val="22"/>
        </w:rPr>
        <w:t>Behavior that is prohibited under the ethical standards and practices of the American Counseling Association (ACA), American Mental Health Counselors Association (AMHCA), NAADAC/IAAP, American Association of Marriage and Family Therapy (AAMFT), American School Counselors Association (ASCA) National Association of Student Personnel Association (NASPA), Association of College Personnel Administrators (ACPA) and/or the Counselor Licensure laws in the state of Indiana.</w:t>
      </w:r>
    </w:p>
    <w:p w14:paraId="1B4B4027" w14:textId="77777777" w:rsidR="00A74192" w:rsidRPr="00132200" w:rsidRDefault="00A74192" w:rsidP="00A74192">
      <w:pPr>
        <w:numPr>
          <w:ilvl w:val="0"/>
          <w:numId w:val="60"/>
        </w:numPr>
        <w:shd w:val="clear" w:color="auto" w:fill="FFFFFF"/>
        <w:spacing w:before="100" w:beforeAutospacing="1" w:after="100" w:afterAutospacing="1" w:line="360" w:lineRule="atLeast"/>
        <w:rPr>
          <w:rFonts w:ascii="Times New Roman" w:eastAsia="Times New Roman" w:hAnsi="Times New Roman" w:cs="Times New Roman"/>
          <w:color w:val="auto"/>
          <w:sz w:val="22"/>
        </w:rPr>
      </w:pPr>
      <w:r w:rsidRPr="00132200">
        <w:rPr>
          <w:rFonts w:ascii="Times New Roman" w:eastAsia="Times New Roman" w:hAnsi="Times New Roman" w:cs="Times New Roman"/>
          <w:color w:val="auto"/>
          <w:sz w:val="22"/>
        </w:rPr>
        <w:t>Indecent or malicious behavior and disrespect directed toward instructors, supervisors, administrators or fellow students; use of profanity or verbal/physical intimidation toward others; failure to follow reasonable instructions; or any form of sexual harassment.</w:t>
      </w:r>
    </w:p>
    <w:p w14:paraId="30E8D0BD" w14:textId="77777777" w:rsidR="00A74192" w:rsidRPr="00132200" w:rsidRDefault="00A74192" w:rsidP="00A74192">
      <w:pPr>
        <w:numPr>
          <w:ilvl w:val="0"/>
          <w:numId w:val="60"/>
        </w:numPr>
        <w:shd w:val="clear" w:color="auto" w:fill="FFFFFF"/>
        <w:spacing w:before="100" w:beforeAutospacing="1" w:after="100" w:afterAutospacing="1" w:line="360" w:lineRule="atLeast"/>
        <w:rPr>
          <w:rFonts w:ascii="Times New Roman" w:eastAsia="Times New Roman" w:hAnsi="Times New Roman" w:cs="Times New Roman"/>
          <w:color w:val="auto"/>
          <w:sz w:val="22"/>
        </w:rPr>
      </w:pPr>
      <w:r w:rsidRPr="00132200">
        <w:rPr>
          <w:rFonts w:ascii="Times New Roman" w:eastAsia="Times New Roman" w:hAnsi="Times New Roman" w:cs="Times New Roman"/>
          <w:color w:val="auto"/>
          <w:sz w:val="22"/>
        </w:rPr>
        <w:t>Use of deceit or fraud, academic or otherwise, to gain admission to or in any activity within the program.</w:t>
      </w:r>
    </w:p>
    <w:p w14:paraId="6E9CC1D1" w14:textId="77777777" w:rsidR="00A74192" w:rsidRPr="00132200" w:rsidRDefault="00A74192" w:rsidP="00A74192">
      <w:pPr>
        <w:numPr>
          <w:ilvl w:val="0"/>
          <w:numId w:val="60"/>
        </w:numPr>
        <w:shd w:val="clear" w:color="auto" w:fill="FFFFFF"/>
        <w:spacing w:before="100" w:beforeAutospacing="1" w:after="100" w:afterAutospacing="1" w:line="360" w:lineRule="atLeast"/>
        <w:rPr>
          <w:rFonts w:ascii="Times New Roman" w:eastAsia="Times New Roman" w:hAnsi="Times New Roman" w:cs="Times New Roman"/>
          <w:color w:val="auto"/>
          <w:sz w:val="22"/>
        </w:rPr>
      </w:pPr>
      <w:r w:rsidRPr="00132200">
        <w:rPr>
          <w:rFonts w:ascii="Times New Roman" w:eastAsia="Times New Roman" w:hAnsi="Times New Roman" w:cs="Times New Roman"/>
          <w:color w:val="auto"/>
          <w:sz w:val="22"/>
        </w:rPr>
        <w:t>Conviction of a felony (</w:t>
      </w:r>
      <w:proofErr w:type="spellStart"/>
      <w:r w:rsidRPr="00132200">
        <w:rPr>
          <w:rFonts w:ascii="Times New Roman" w:eastAsia="Times New Roman" w:hAnsi="Times New Roman" w:cs="Times New Roman"/>
          <w:color w:val="auto"/>
          <w:sz w:val="22"/>
        </w:rPr>
        <w:t>eg.</w:t>
      </w:r>
      <w:proofErr w:type="spellEnd"/>
      <w:r w:rsidRPr="00132200">
        <w:rPr>
          <w:rFonts w:ascii="Times New Roman" w:eastAsia="Times New Roman" w:hAnsi="Times New Roman" w:cs="Times New Roman"/>
          <w:color w:val="auto"/>
          <w:sz w:val="22"/>
        </w:rPr>
        <w:t> offenses involving possession, sale or consumption of a controlled substance, sexual transgression).</w:t>
      </w:r>
    </w:p>
    <w:p w14:paraId="0EC462FE" w14:textId="77777777" w:rsidR="00A74192" w:rsidRPr="00132200" w:rsidRDefault="00A74192" w:rsidP="00A74192">
      <w:pPr>
        <w:numPr>
          <w:ilvl w:val="0"/>
          <w:numId w:val="60"/>
        </w:numPr>
        <w:shd w:val="clear" w:color="auto" w:fill="FFFFFF"/>
        <w:spacing w:before="100" w:beforeAutospacing="1" w:after="100" w:afterAutospacing="1" w:line="360" w:lineRule="atLeast"/>
        <w:rPr>
          <w:rFonts w:ascii="Times New Roman" w:eastAsia="Times New Roman" w:hAnsi="Times New Roman" w:cs="Times New Roman"/>
          <w:color w:val="auto"/>
          <w:sz w:val="22"/>
        </w:rPr>
      </w:pPr>
      <w:r w:rsidRPr="00132200">
        <w:rPr>
          <w:rFonts w:ascii="Times New Roman" w:eastAsia="Times New Roman" w:hAnsi="Times New Roman" w:cs="Times New Roman"/>
          <w:color w:val="auto"/>
          <w:sz w:val="22"/>
        </w:rPr>
        <w:t>Conviction for a misdemeanor offense committed during or related to the practice of any counseling procedure or activity.</w:t>
      </w:r>
    </w:p>
    <w:p w14:paraId="318C8056" w14:textId="77777777" w:rsidR="00E92208" w:rsidRDefault="00E92208"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6A38D597" w14:textId="77777777" w:rsidR="00E92208" w:rsidRDefault="00E92208"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483177C3" w14:textId="4B7335FA" w:rsidR="00E92208" w:rsidRDefault="00E92208"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1DEA8D17" w14:textId="3865A589" w:rsidR="00595AA5" w:rsidRDefault="00595AA5"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2E8C47AC" w14:textId="2654ACE6" w:rsidR="00595AA5" w:rsidRDefault="00595AA5"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1979C7C7" w14:textId="222D3439" w:rsidR="00595AA5" w:rsidRDefault="00595AA5"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3B393DC2" w14:textId="21FBDA97" w:rsidR="00595AA5" w:rsidRDefault="00595AA5"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55FD843B" w14:textId="03E5314F" w:rsidR="00595AA5" w:rsidRDefault="00595AA5"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0AA15DFF" w14:textId="54EF20A6" w:rsidR="00595AA5" w:rsidRDefault="00595AA5"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74C464C8" w14:textId="315CD860" w:rsidR="00595AA5" w:rsidRDefault="00595AA5"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51E5A26E" w14:textId="2B7C4790" w:rsidR="00595AA5" w:rsidRDefault="00595AA5"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59D23208" w14:textId="5AF5B3AB" w:rsidR="00595AA5" w:rsidRDefault="00595AA5"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1EFA8C6D" w14:textId="77777777" w:rsidR="00595AA5" w:rsidRDefault="00595AA5"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106EFE21" w14:textId="77777777" w:rsidR="00E92208" w:rsidRDefault="00E92208"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110ACDFC" w14:textId="77777777" w:rsidR="00E92208" w:rsidRDefault="00E92208"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2B7D1837" w14:textId="77777777" w:rsidR="00E92208" w:rsidRDefault="00E92208"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73551614" w14:textId="77777777" w:rsidR="00E92208" w:rsidRDefault="00E92208"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p>
    <w:p w14:paraId="034293D0" w14:textId="7B315A85" w:rsidR="002357EE" w:rsidRPr="002357EE" w:rsidRDefault="002357EE" w:rsidP="002357EE">
      <w:pPr>
        <w:widowControl w:val="0"/>
        <w:autoSpaceDE w:val="0"/>
        <w:autoSpaceDN w:val="0"/>
        <w:adjustRightInd w:val="0"/>
        <w:spacing w:line="216" w:lineRule="exact"/>
        <w:jc w:val="center"/>
        <w:outlineLvl w:val="1"/>
        <w:rPr>
          <w:rFonts w:ascii="Times New Roman" w:eastAsia="Times New Roman" w:hAnsi="Times New Roman" w:cs="Times New Roman"/>
          <w:b/>
          <w:color w:val="000003"/>
          <w:sz w:val="25"/>
          <w:szCs w:val="25"/>
          <w:u w:val="single"/>
        </w:rPr>
      </w:pPr>
      <w:bookmarkStart w:id="58" w:name="_Toc117786247"/>
      <w:r w:rsidRPr="002357EE">
        <w:rPr>
          <w:rFonts w:ascii="Times New Roman" w:eastAsia="Times New Roman" w:hAnsi="Times New Roman" w:cs="Times New Roman"/>
          <w:b/>
          <w:color w:val="000003"/>
          <w:sz w:val="25"/>
          <w:szCs w:val="25"/>
          <w:u w:val="single"/>
        </w:rPr>
        <w:t>Student and Program Evaluation Policy</w:t>
      </w:r>
      <w:bookmarkEnd w:id="58"/>
    </w:p>
    <w:p w14:paraId="2C2D5374" w14:textId="77777777" w:rsidR="002357EE" w:rsidRPr="002357EE" w:rsidRDefault="002357EE" w:rsidP="002357EE">
      <w:pPr>
        <w:widowControl w:val="0"/>
        <w:autoSpaceDE w:val="0"/>
        <w:autoSpaceDN w:val="0"/>
        <w:adjustRightInd w:val="0"/>
        <w:spacing w:line="216" w:lineRule="exact"/>
        <w:jc w:val="center"/>
        <w:rPr>
          <w:rFonts w:ascii="Times New Roman" w:eastAsia="Times New Roman" w:hAnsi="Times New Roman" w:cs="Times New Roman"/>
          <w:b/>
          <w:color w:val="000003"/>
          <w:sz w:val="22"/>
        </w:rPr>
      </w:pPr>
    </w:p>
    <w:p w14:paraId="61E74828" w14:textId="77777777" w:rsidR="002357EE" w:rsidRPr="002357EE" w:rsidRDefault="002357EE" w:rsidP="002357EE">
      <w:pPr>
        <w:shd w:val="clear" w:color="auto" w:fill="FFFFFF"/>
        <w:spacing w:before="150" w:line="240" w:lineRule="auto"/>
        <w:ind w:right="75"/>
        <w:rPr>
          <w:rFonts w:ascii="Times New Roman" w:eastAsia="Times New Roman" w:hAnsi="Times New Roman" w:cs="Times New Roman"/>
          <w:color w:val="2C2C2F"/>
          <w:sz w:val="22"/>
        </w:rPr>
      </w:pPr>
      <w:r w:rsidRPr="002357EE">
        <w:rPr>
          <w:rFonts w:ascii="Times New Roman" w:eastAsia="Times New Roman" w:hAnsi="Times New Roman" w:cs="Times New Roman"/>
          <w:color w:val="2C2C2F"/>
          <w:sz w:val="22"/>
        </w:rPr>
        <w:t>Students are evaluated by faculty upon completion of their initial nine hours of graduate study. This evaluation includes: current GPA, performance on specific courses and assignments in relation to stated student learning outcomes, written and communication skills, and overall style of interactions with faculty, staff, and peers within the program. In addition, students are evaluated by a core faculty member prior to the beginning of the practicum class. This evaluation includes: ability to perform a basic listening skills sequence and establishment of therapeutic relationships, appropriate responses to supervision, and basic conceptualization of clients in their caseloads. Students are evaluated again during their final internship. This evaluation includes: evaluation of the student’s counseling skills including assessment, diagnosis, and treatment of clients, record keeping, information and referral, and familiarity with professional activities and resources. These evaluations are used to identify specific strengths and weaknesses and readiness to enter the counseling field. In addition, students must successfully complete comprehensive exams for the core curriculum, program, and multicultural proficiency.</w:t>
      </w:r>
    </w:p>
    <w:p w14:paraId="00C80E29" w14:textId="77777777" w:rsidR="002357EE" w:rsidRPr="002357EE" w:rsidRDefault="002357EE" w:rsidP="002357EE">
      <w:pPr>
        <w:shd w:val="clear" w:color="auto" w:fill="FFFFFF"/>
        <w:spacing w:before="150" w:line="240" w:lineRule="auto"/>
        <w:ind w:right="75"/>
        <w:rPr>
          <w:rFonts w:ascii="Times New Roman" w:eastAsia="Times New Roman" w:hAnsi="Times New Roman" w:cs="Times New Roman"/>
          <w:color w:val="2C2C2F"/>
          <w:sz w:val="22"/>
        </w:rPr>
      </w:pPr>
      <w:r w:rsidRPr="002357EE">
        <w:rPr>
          <w:rFonts w:ascii="Times New Roman" w:eastAsia="Times New Roman" w:hAnsi="Times New Roman" w:cs="Times New Roman"/>
          <w:color w:val="2C2C2F"/>
          <w:sz w:val="22"/>
        </w:rPr>
        <w:t>To remain in good standing within the program, students are expected to maintain specific academic and professional standards. Students must maintain a cumulative GPA of at least 3.0. Furthermore, all course grades must be "C" or above. Students whose cumulative GPA falls below 3.0 will be placed on academic probation. Furthermore, students may be suspended from the program if their cumulative GPA is not 3.0 or above upon completion of the following semester.</w:t>
      </w:r>
    </w:p>
    <w:p w14:paraId="15D3F664" w14:textId="77777777" w:rsidR="002357EE" w:rsidRPr="002357EE" w:rsidRDefault="002357EE" w:rsidP="002357EE">
      <w:pPr>
        <w:shd w:val="clear" w:color="auto" w:fill="FFFFFF"/>
        <w:spacing w:before="150" w:line="240" w:lineRule="auto"/>
        <w:ind w:right="75"/>
        <w:rPr>
          <w:rFonts w:ascii="Times New Roman" w:eastAsia="Times New Roman" w:hAnsi="Times New Roman" w:cs="Times New Roman"/>
          <w:color w:val="2C2C2F"/>
          <w:sz w:val="22"/>
        </w:rPr>
      </w:pPr>
      <w:r w:rsidRPr="002357EE">
        <w:rPr>
          <w:rFonts w:ascii="Times New Roman" w:eastAsia="Times New Roman" w:hAnsi="Times New Roman" w:cs="Times New Roman"/>
          <w:color w:val="2C2C2F"/>
          <w:sz w:val="22"/>
        </w:rPr>
        <w:t>Students may choose to not register for one semester and remain in good standing. However, if a student does not register for two or more consecutive semesters, he or she will be considered inactive. In such cases, students must seek readmission in order to resume work in the program.</w:t>
      </w:r>
    </w:p>
    <w:p w14:paraId="7FA01658" w14:textId="77777777" w:rsidR="002357EE" w:rsidRPr="002357EE" w:rsidRDefault="002357EE" w:rsidP="002357EE">
      <w:pPr>
        <w:shd w:val="clear" w:color="auto" w:fill="FFFFFF"/>
        <w:spacing w:before="150" w:line="240" w:lineRule="auto"/>
        <w:ind w:right="75"/>
        <w:rPr>
          <w:rFonts w:ascii="Times New Roman" w:eastAsia="Times New Roman" w:hAnsi="Times New Roman" w:cs="Times New Roman"/>
          <w:color w:val="2C2C2F"/>
          <w:sz w:val="22"/>
        </w:rPr>
      </w:pPr>
      <w:r w:rsidRPr="002357EE">
        <w:rPr>
          <w:rFonts w:ascii="Times New Roman" w:eastAsia="Times New Roman" w:hAnsi="Times New Roman" w:cs="Times New Roman"/>
          <w:color w:val="2C2C2F"/>
          <w:sz w:val="22"/>
        </w:rPr>
        <w:t>Coursework, practicum and internships provide both students and faculty opportunities to determine “professional goodness-of-fit.” In addition to assessing academic performance, faculty utilize these times to evaluate students’ suitability for the counseling profession. Students who do not possess characteristics deemed as essential for counselors will be asked to develop, in collaboration with faculty, remedial plans of correction. Such plans might include referrals for individual counseling to address specific identified issues. In cases where remedial plans are unsuccessful or inappropriate, the student will be asked to withdraw from the program. In such cases, career services will be made available to assist such persons in finding a more appropriate vocational direction.</w:t>
      </w:r>
    </w:p>
    <w:p w14:paraId="3B862644" w14:textId="77777777" w:rsidR="002357EE" w:rsidRPr="002357EE" w:rsidRDefault="002357EE" w:rsidP="002357EE">
      <w:pPr>
        <w:shd w:val="clear" w:color="auto" w:fill="FFFFFF"/>
        <w:spacing w:before="150" w:line="240" w:lineRule="auto"/>
        <w:ind w:right="75"/>
        <w:rPr>
          <w:rFonts w:ascii="Times New Roman" w:eastAsia="Times New Roman" w:hAnsi="Times New Roman" w:cs="Times New Roman"/>
          <w:color w:val="2C2C2F"/>
          <w:sz w:val="22"/>
        </w:rPr>
      </w:pPr>
    </w:p>
    <w:p w14:paraId="2476DD57" w14:textId="32EF8EDD" w:rsidR="002357EE" w:rsidRPr="002357EE" w:rsidRDefault="002357EE" w:rsidP="002357EE">
      <w:pPr>
        <w:widowControl w:val="0"/>
        <w:autoSpaceDE w:val="0"/>
        <w:autoSpaceDN w:val="0"/>
        <w:adjustRightInd w:val="0"/>
        <w:spacing w:line="345" w:lineRule="exact"/>
        <w:ind w:left="9"/>
        <w:outlineLvl w:val="2"/>
        <w:rPr>
          <w:rFonts w:ascii="Times New Roman" w:eastAsia="Times New Roman" w:hAnsi="Times New Roman" w:cs="Times New Roman"/>
          <w:b/>
          <w:bCs/>
          <w:color w:val="C00000"/>
          <w:sz w:val="24"/>
        </w:rPr>
      </w:pPr>
      <w:bookmarkStart w:id="59" w:name="_Toc117786248"/>
      <w:r w:rsidRPr="002357EE">
        <w:rPr>
          <w:rFonts w:ascii="Times New Roman" w:eastAsia="Times New Roman" w:hAnsi="Times New Roman" w:cs="Times New Roman"/>
          <w:b/>
          <w:bCs/>
          <w:color w:val="C00000"/>
          <w:sz w:val="24"/>
        </w:rPr>
        <w:t>Student Code of Conduct</w:t>
      </w:r>
      <w:bookmarkEnd w:id="59"/>
    </w:p>
    <w:p w14:paraId="7F1615E3" w14:textId="77777777" w:rsidR="002357EE" w:rsidRPr="002357EE" w:rsidRDefault="002357EE" w:rsidP="002357EE">
      <w:pPr>
        <w:shd w:val="clear" w:color="auto" w:fill="FFFFFF"/>
        <w:spacing w:before="150" w:line="240" w:lineRule="auto"/>
        <w:ind w:right="75"/>
        <w:rPr>
          <w:rFonts w:ascii="Times New Roman" w:eastAsia="Times New Roman" w:hAnsi="Times New Roman" w:cs="Times New Roman"/>
          <w:color w:val="2C2C2F"/>
          <w:sz w:val="22"/>
        </w:rPr>
      </w:pPr>
      <w:r w:rsidRPr="002357EE">
        <w:rPr>
          <w:rFonts w:ascii="Times New Roman" w:eastAsia="Times New Roman" w:hAnsi="Times New Roman" w:cs="Times New Roman"/>
          <w:color w:val="2C2C2F"/>
          <w:sz w:val="22"/>
        </w:rPr>
        <w:t>Students admitted to the Graduate Studies in Counseling at Indiana Wesleyan University are expected to behave in a professional and ethical manner. Failure to conform to acceptable standards of behavior in classes, practicum or internships is considered cause for disciplinary action, which may include educative advisory or warning, development and implementation of a remedial plan, or dismissal from the program. Once admitted to the program, non-academic cause for disciplinary action includes, but is not limited to:</w:t>
      </w:r>
    </w:p>
    <w:p w14:paraId="0D52AA04" w14:textId="77777777" w:rsidR="002357EE" w:rsidRPr="002357EE" w:rsidRDefault="002357EE" w:rsidP="00785E90">
      <w:pPr>
        <w:numPr>
          <w:ilvl w:val="0"/>
          <w:numId w:val="43"/>
        </w:numPr>
        <w:shd w:val="clear" w:color="auto" w:fill="FFFFFF"/>
        <w:spacing w:before="100" w:beforeAutospacing="1" w:after="100" w:afterAutospacing="1" w:line="240" w:lineRule="auto"/>
        <w:rPr>
          <w:rFonts w:ascii="Times New Roman" w:eastAsia="Times New Roman" w:hAnsi="Times New Roman" w:cs="Times New Roman"/>
          <w:color w:val="2C2C2F"/>
          <w:sz w:val="22"/>
        </w:rPr>
      </w:pPr>
      <w:r w:rsidRPr="002357EE">
        <w:rPr>
          <w:rFonts w:ascii="Times New Roman" w:eastAsia="Times New Roman" w:hAnsi="Times New Roman" w:cs="Times New Roman"/>
          <w:color w:val="2C2C2F"/>
          <w:sz w:val="22"/>
        </w:rPr>
        <w:t>Behavior that is prohibited under the ethical standards and practices of the American Counseling Association (ACA), American Mental Health Counselors Association (AMHCA), NAADAC/IAAP, American Association of Marriage and Family Therapy (AAMFT), American School Counselors Association (ASCA) National Association of Student Personnel Association (NASPA), Association of College Personnel Administrators (ACPA) and/or the Counselor Licensure laws in the state of Indiana.</w:t>
      </w:r>
    </w:p>
    <w:p w14:paraId="37511B5E" w14:textId="77777777" w:rsidR="002357EE" w:rsidRPr="002357EE" w:rsidRDefault="002357EE" w:rsidP="00785E90">
      <w:pPr>
        <w:numPr>
          <w:ilvl w:val="0"/>
          <w:numId w:val="43"/>
        </w:numPr>
        <w:shd w:val="clear" w:color="auto" w:fill="FFFFFF"/>
        <w:spacing w:before="100" w:beforeAutospacing="1" w:after="100" w:afterAutospacing="1" w:line="240" w:lineRule="auto"/>
        <w:rPr>
          <w:rFonts w:ascii="Times New Roman" w:eastAsia="Times New Roman" w:hAnsi="Times New Roman" w:cs="Times New Roman"/>
          <w:color w:val="2C2C2F"/>
          <w:sz w:val="22"/>
        </w:rPr>
      </w:pPr>
      <w:r w:rsidRPr="002357EE">
        <w:rPr>
          <w:rFonts w:ascii="Times New Roman" w:eastAsia="Times New Roman" w:hAnsi="Times New Roman" w:cs="Times New Roman"/>
          <w:color w:val="2C2C2F"/>
          <w:sz w:val="22"/>
        </w:rPr>
        <w:t>Indecent or malicious behavior and disrespect directed toward instructors, supervisors, administrators or fellow students; use of profanity or verbal/physical intimidation toward others; failure to follow reasonable instructions; or any form of sexual harassment.</w:t>
      </w:r>
    </w:p>
    <w:p w14:paraId="3D93BCAA" w14:textId="77777777" w:rsidR="002357EE" w:rsidRPr="002357EE" w:rsidRDefault="002357EE" w:rsidP="00785E90">
      <w:pPr>
        <w:numPr>
          <w:ilvl w:val="0"/>
          <w:numId w:val="43"/>
        </w:numPr>
        <w:shd w:val="clear" w:color="auto" w:fill="FFFFFF"/>
        <w:spacing w:before="100" w:beforeAutospacing="1" w:after="100" w:afterAutospacing="1" w:line="240" w:lineRule="auto"/>
        <w:rPr>
          <w:rFonts w:ascii="Times New Roman" w:eastAsia="Times New Roman" w:hAnsi="Times New Roman" w:cs="Times New Roman"/>
          <w:color w:val="2C2C2F"/>
          <w:sz w:val="22"/>
        </w:rPr>
      </w:pPr>
      <w:r w:rsidRPr="002357EE">
        <w:rPr>
          <w:rFonts w:ascii="Times New Roman" w:eastAsia="Times New Roman" w:hAnsi="Times New Roman" w:cs="Times New Roman"/>
          <w:color w:val="2C2C2F"/>
          <w:sz w:val="22"/>
        </w:rPr>
        <w:t>Use of deceit or fraud, academic or otherwise, to gain admission to or in any activity within the program.</w:t>
      </w:r>
    </w:p>
    <w:p w14:paraId="67B9A597" w14:textId="77777777" w:rsidR="002357EE" w:rsidRPr="002357EE" w:rsidRDefault="002357EE" w:rsidP="00785E90">
      <w:pPr>
        <w:numPr>
          <w:ilvl w:val="0"/>
          <w:numId w:val="43"/>
        </w:numPr>
        <w:shd w:val="clear" w:color="auto" w:fill="FFFFFF"/>
        <w:spacing w:before="100" w:beforeAutospacing="1" w:after="100" w:afterAutospacing="1" w:line="240" w:lineRule="auto"/>
        <w:rPr>
          <w:rFonts w:ascii="Times New Roman" w:eastAsia="Times New Roman" w:hAnsi="Times New Roman" w:cs="Times New Roman"/>
          <w:color w:val="2C2C2F"/>
          <w:sz w:val="22"/>
        </w:rPr>
      </w:pPr>
      <w:r w:rsidRPr="002357EE">
        <w:rPr>
          <w:rFonts w:ascii="Times New Roman" w:eastAsia="Times New Roman" w:hAnsi="Times New Roman" w:cs="Times New Roman"/>
          <w:color w:val="2C2C2F"/>
          <w:sz w:val="22"/>
        </w:rPr>
        <w:lastRenderedPageBreak/>
        <w:t>Conviction of a felony (</w:t>
      </w:r>
      <w:proofErr w:type="spellStart"/>
      <w:r w:rsidRPr="002357EE">
        <w:rPr>
          <w:rFonts w:ascii="Times New Roman" w:eastAsia="Times New Roman" w:hAnsi="Times New Roman" w:cs="Times New Roman"/>
          <w:color w:val="2C2C2F"/>
          <w:sz w:val="22"/>
        </w:rPr>
        <w:t>eg.</w:t>
      </w:r>
      <w:proofErr w:type="spellEnd"/>
      <w:r w:rsidRPr="002357EE">
        <w:rPr>
          <w:rFonts w:ascii="Times New Roman" w:eastAsia="Times New Roman" w:hAnsi="Times New Roman" w:cs="Times New Roman"/>
          <w:color w:val="2C2C2F"/>
          <w:sz w:val="22"/>
        </w:rPr>
        <w:t> offenses involving possession, sale or consumption of a controlled substance, sexual transgression).</w:t>
      </w:r>
    </w:p>
    <w:p w14:paraId="581277E8" w14:textId="77777777" w:rsidR="002357EE" w:rsidRPr="002357EE" w:rsidRDefault="002357EE" w:rsidP="00785E90">
      <w:pPr>
        <w:numPr>
          <w:ilvl w:val="0"/>
          <w:numId w:val="43"/>
        </w:numPr>
        <w:shd w:val="clear" w:color="auto" w:fill="FFFFFF"/>
        <w:spacing w:before="100" w:beforeAutospacing="1" w:after="100" w:afterAutospacing="1" w:line="240" w:lineRule="auto"/>
        <w:rPr>
          <w:rFonts w:ascii="Times New Roman" w:eastAsia="Times New Roman" w:hAnsi="Times New Roman" w:cs="Times New Roman"/>
          <w:color w:val="2C2C2F"/>
          <w:sz w:val="22"/>
        </w:rPr>
      </w:pPr>
      <w:r w:rsidRPr="002357EE">
        <w:rPr>
          <w:rFonts w:ascii="Times New Roman" w:eastAsia="Times New Roman" w:hAnsi="Times New Roman" w:cs="Times New Roman"/>
          <w:color w:val="2C2C2F"/>
          <w:sz w:val="22"/>
        </w:rPr>
        <w:t>Conviction for a misdemeanor offense committed during or related to the practice of any counseling procedure or activity.</w:t>
      </w:r>
    </w:p>
    <w:p w14:paraId="578EE841" w14:textId="4748E304" w:rsidR="002357EE" w:rsidRPr="002357EE" w:rsidRDefault="002357EE" w:rsidP="002357EE">
      <w:pPr>
        <w:spacing w:before="100" w:beforeAutospacing="1" w:after="100" w:afterAutospacing="1" w:line="270" w:lineRule="atLeast"/>
        <w:outlineLvl w:val="2"/>
        <w:rPr>
          <w:rFonts w:ascii="Times New Roman" w:eastAsia="Times New Roman" w:hAnsi="Times New Roman" w:cs="Times New Roman"/>
          <w:b/>
          <w:color w:val="C00000"/>
          <w:sz w:val="24"/>
        </w:rPr>
      </w:pPr>
      <w:bookmarkStart w:id="60" w:name="_Toc117786249"/>
      <w:r w:rsidRPr="002357EE">
        <w:rPr>
          <w:rFonts w:ascii="Times New Roman" w:eastAsia="Times New Roman" w:hAnsi="Times New Roman" w:cs="Times New Roman"/>
          <w:b/>
          <w:color w:val="C00000"/>
          <w:sz w:val="24"/>
        </w:rPr>
        <w:t>Plan of Study</w:t>
      </w:r>
      <w:bookmarkEnd w:id="60"/>
    </w:p>
    <w:p w14:paraId="2070F1D0" w14:textId="77777777" w:rsidR="002357EE" w:rsidRPr="002357EE" w:rsidRDefault="002357EE" w:rsidP="002357EE">
      <w:pPr>
        <w:spacing w:before="100" w:beforeAutospacing="1" w:after="100" w:afterAutospacing="1" w:line="270" w:lineRule="atLeast"/>
        <w:rPr>
          <w:rFonts w:ascii="Times New Roman" w:eastAsia="Times New Roman" w:hAnsi="Times New Roman" w:cs="Times New Roman"/>
          <w:color w:val="2C2C2F"/>
          <w:sz w:val="22"/>
        </w:rPr>
      </w:pPr>
      <w:r w:rsidRPr="002357EE">
        <w:rPr>
          <w:rFonts w:ascii="Times New Roman" w:eastAsia="Times New Roman" w:hAnsi="Times New Roman" w:cs="Times New Roman"/>
          <w:color w:val="2C2C2F"/>
          <w:sz w:val="22"/>
        </w:rPr>
        <w:t xml:space="preserve">During their first semester, new students are required to meet with their assigned advisors to determine their academic plan. Students must review, in detail, their orientation material to understand their options. They will then meet with their advisors to review   the recommended course plan, ensure any pre-requisites have been or are on track to be completed before the </w:t>
      </w:r>
      <w:proofErr w:type="gramStart"/>
      <w:r w:rsidRPr="002357EE">
        <w:rPr>
          <w:rFonts w:ascii="Times New Roman" w:eastAsia="Times New Roman" w:hAnsi="Times New Roman" w:cs="Times New Roman"/>
          <w:color w:val="2C2C2F"/>
          <w:sz w:val="22"/>
        </w:rPr>
        <w:t>12 credit</w:t>
      </w:r>
      <w:proofErr w:type="gramEnd"/>
      <w:r w:rsidRPr="002357EE">
        <w:rPr>
          <w:rFonts w:ascii="Times New Roman" w:eastAsia="Times New Roman" w:hAnsi="Times New Roman" w:cs="Times New Roman"/>
          <w:color w:val="2C2C2F"/>
          <w:sz w:val="22"/>
        </w:rPr>
        <w:t xml:space="preserve"> hour requirement, determine their elective(s), and project their graduation date. This is also a time when you can discuss a thesis option, adding a certificate to your program, or getting direction on available electives that might best fit your interests.</w:t>
      </w:r>
    </w:p>
    <w:p w14:paraId="27F97721" w14:textId="77777777" w:rsidR="002357EE" w:rsidRPr="002357EE" w:rsidRDefault="002357EE" w:rsidP="002357EE">
      <w:pPr>
        <w:spacing w:before="100" w:beforeAutospacing="1" w:after="100" w:afterAutospacing="1" w:line="270" w:lineRule="atLeast"/>
        <w:rPr>
          <w:rFonts w:ascii="Times New Roman" w:eastAsia="Times New Roman" w:hAnsi="Times New Roman" w:cs="Times New Roman"/>
          <w:color w:val="2C2C2F"/>
          <w:sz w:val="22"/>
        </w:rPr>
      </w:pPr>
      <w:r w:rsidRPr="0058033E">
        <w:rPr>
          <w:rFonts w:ascii="Times New Roman" w:eastAsia="Times New Roman" w:hAnsi="Times New Roman" w:cs="Times New Roman"/>
          <w:color w:val="2C2C2F"/>
          <w:sz w:val="22"/>
        </w:rPr>
        <w:t xml:space="preserve">The Clinical Mental Health Counseling (CMHC) and Marriage and Family Counseling/Therapy (MFC/T) programs are offered onsite as well as online.  Applicants to those programs will apply to either the onsite or online modality. Please also be advised that the Commission on Accreditation for Marriage and Family Therapy Education (COAMFTE) limits the number of courses taken in a different modality than the program in which the applicant was accepted. The School Counseling (SC), Clinical Addictions Counseling (CAC), Community Care (CC), and Student Development Administration (SDA) programs are only offered online. </w:t>
      </w:r>
    </w:p>
    <w:p w14:paraId="285BFA2B" w14:textId="77777777" w:rsidR="002357EE" w:rsidRPr="002357EE" w:rsidRDefault="002357EE" w:rsidP="002357EE">
      <w:pPr>
        <w:widowControl w:val="0"/>
        <w:autoSpaceDE w:val="0"/>
        <w:autoSpaceDN w:val="0"/>
        <w:adjustRightInd w:val="0"/>
        <w:spacing w:line="216" w:lineRule="exact"/>
        <w:rPr>
          <w:rFonts w:ascii="Arial" w:eastAsia="Times New Roman" w:hAnsi="Arial" w:cs="Arial"/>
          <w:b/>
          <w:color w:val="000003"/>
          <w:w w:val="108"/>
          <w:sz w:val="18"/>
          <w:szCs w:val="18"/>
        </w:rPr>
      </w:pPr>
    </w:p>
    <w:p w14:paraId="6B98FA8B" w14:textId="3B3929AB" w:rsidR="002357EE" w:rsidRPr="002357EE" w:rsidRDefault="002357EE" w:rsidP="002357EE">
      <w:pPr>
        <w:widowControl w:val="0"/>
        <w:autoSpaceDE w:val="0"/>
        <w:autoSpaceDN w:val="0"/>
        <w:adjustRightInd w:val="0"/>
        <w:spacing w:line="240" w:lineRule="auto"/>
        <w:jc w:val="center"/>
        <w:outlineLvl w:val="0"/>
        <w:rPr>
          <w:rFonts w:ascii="Times New Roman" w:eastAsia="Times New Roman" w:hAnsi="Times New Roman" w:cs="Times New Roman"/>
          <w:b/>
          <w:color w:val="auto"/>
          <w:sz w:val="24"/>
          <w:szCs w:val="24"/>
          <w:u w:val="single"/>
        </w:rPr>
      </w:pPr>
      <w:bookmarkStart w:id="61" w:name="_Toc117786250"/>
      <w:r w:rsidRPr="002357EE">
        <w:rPr>
          <w:rFonts w:ascii="Times New Roman" w:eastAsia="Times New Roman" w:hAnsi="Times New Roman" w:cs="Times New Roman"/>
          <w:b/>
          <w:color w:val="auto"/>
          <w:sz w:val="24"/>
          <w:szCs w:val="24"/>
          <w:u w:val="single"/>
        </w:rPr>
        <w:t>Programs of Study in Division of Graduate Counseling</w:t>
      </w:r>
      <w:bookmarkEnd w:id="61"/>
    </w:p>
    <w:p w14:paraId="66D085CE" w14:textId="77777777" w:rsidR="002357EE" w:rsidRPr="002357EE" w:rsidRDefault="002357EE" w:rsidP="002357EE">
      <w:pPr>
        <w:widowControl w:val="0"/>
        <w:autoSpaceDE w:val="0"/>
        <w:autoSpaceDN w:val="0"/>
        <w:adjustRightInd w:val="0"/>
        <w:spacing w:line="240" w:lineRule="auto"/>
        <w:jc w:val="center"/>
        <w:rPr>
          <w:rFonts w:ascii="Times New Roman" w:eastAsia="Times New Roman" w:hAnsi="Times New Roman" w:cs="Times New Roman"/>
          <w:b/>
          <w:color w:val="auto"/>
          <w:sz w:val="24"/>
          <w:szCs w:val="24"/>
        </w:rPr>
      </w:pPr>
    </w:p>
    <w:p w14:paraId="68AA0B79" w14:textId="77777777" w:rsidR="002357EE" w:rsidRPr="002357EE" w:rsidRDefault="002357EE" w:rsidP="002357EE">
      <w:pPr>
        <w:widowControl w:val="0"/>
        <w:autoSpaceDE w:val="0"/>
        <w:autoSpaceDN w:val="0"/>
        <w:adjustRightInd w:val="0"/>
        <w:spacing w:line="240" w:lineRule="auto"/>
        <w:rPr>
          <w:rFonts w:ascii="Times New Roman" w:eastAsia="Times New Roman" w:hAnsi="Times New Roman" w:cs="Times New Roman"/>
          <w:color w:val="auto"/>
          <w:sz w:val="22"/>
          <w:szCs w:val="20"/>
        </w:rPr>
      </w:pPr>
      <w:r w:rsidRPr="002357EE">
        <w:rPr>
          <w:rFonts w:ascii="Times New Roman" w:eastAsia="Times New Roman" w:hAnsi="Times New Roman" w:cs="Times New Roman"/>
          <w:color w:val="auto"/>
          <w:sz w:val="22"/>
          <w:szCs w:val="20"/>
        </w:rPr>
        <w:t xml:space="preserve">All students who obtain a Master of Arts degree with a major in Counseling from Indiana Wesleyan University must complete either 48 or 60 hours of study.  Students who major in Student Development Administration are required to complete a minimum of 36 hours of study.  For the majors in Addictions Counseling, Community Counseling, and School Counseling 48 semester hours of graduate studies are required. Sixty semester hours of graduate studies are required for completion of the Clinical Mental Health Counseling and Marriage and Family Counseling Counseling/Therapy.  Programs of study in the majors of Clinical Mental Health Counseling, Marriage and Family Counseling/Therapy, and School Counseling consist of the following components:  core courses, clinical experiences, and specialization courses.  In contrast, the program of study in Addictions Counseling and Student Development Administration consists of a unique set of core courses as well as clinical experiences.  Each of these programs of study is described in greater detail in the following pages. </w:t>
      </w:r>
    </w:p>
    <w:p w14:paraId="5E87006A" w14:textId="77777777" w:rsidR="002357EE" w:rsidRPr="002357EE" w:rsidRDefault="002357EE" w:rsidP="002357EE">
      <w:pPr>
        <w:spacing w:line="240" w:lineRule="auto"/>
        <w:rPr>
          <w:rFonts w:ascii="Times New Roman" w:eastAsia="Times New Roman" w:hAnsi="Times New Roman" w:cs="Times New Roman"/>
          <w:b/>
          <w:color w:val="000000"/>
          <w:sz w:val="24"/>
          <w:szCs w:val="24"/>
          <w:u w:val="single"/>
        </w:rPr>
      </w:pPr>
    </w:p>
    <w:p w14:paraId="1DCD18D9" w14:textId="77777777" w:rsidR="002357EE" w:rsidRPr="002357EE" w:rsidRDefault="002357EE" w:rsidP="0058033E">
      <w:pPr>
        <w:spacing w:line="240" w:lineRule="auto"/>
        <w:rPr>
          <w:rFonts w:ascii="Times New Roman" w:eastAsia="Times New Roman" w:hAnsi="Times New Roman" w:cs="Times New Roman"/>
          <w:b/>
          <w:color w:val="auto"/>
          <w:sz w:val="24"/>
          <w:szCs w:val="24"/>
          <w:u w:val="single"/>
        </w:rPr>
      </w:pPr>
      <w:r w:rsidRPr="002357EE">
        <w:rPr>
          <w:rFonts w:ascii="Times New Roman" w:eastAsia="Times New Roman" w:hAnsi="Times New Roman" w:cs="Times New Roman"/>
          <w:b/>
          <w:color w:val="000000"/>
          <w:sz w:val="24"/>
          <w:szCs w:val="24"/>
          <w:u w:val="single"/>
        </w:rPr>
        <w:t xml:space="preserve">Clinical </w:t>
      </w:r>
      <w:r w:rsidRPr="002357EE">
        <w:rPr>
          <w:rFonts w:ascii="Times New Roman" w:eastAsia="Times New Roman" w:hAnsi="Times New Roman" w:cs="Times New Roman"/>
          <w:b/>
          <w:color w:val="auto"/>
          <w:sz w:val="24"/>
          <w:szCs w:val="24"/>
          <w:u w:val="single"/>
        </w:rPr>
        <w:t>Addictions Counseling (48)</w:t>
      </w:r>
    </w:p>
    <w:p w14:paraId="603F00CA" w14:textId="77777777" w:rsidR="002357EE" w:rsidRPr="002357EE" w:rsidRDefault="002357EE" w:rsidP="002357EE">
      <w:pPr>
        <w:widowControl w:val="0"/>
        <w:autoSpaceDE w:val="0"/>
        <w:autoSpaceDN w:val="0"/>
        <w:adjustRightInd w:val="0"/>
        <w:spacing w:line="240" w:lineRule="auto"/>
        <w:jc w:val="center"/>
        <w:rPr>
          <w:rFonts w:ascii="Times New Roman" w:eastAsia="Times New Roman" w:hAnsi="Times New Roman" w:cs="Times New Roman"/>
          <w:b/>
          <w:color w:val="auto"/>
          <w:sz w:val="24"/>
          <w:szCs w:val="24"/>
        </w:rPr>
      </w:pPr>
    </w:p>
    <w:p w14:paraId="6C0E3BEB" w14:textId="77777777" w:rsidR="002357EE" w:rsidRPr="002357EE" w:rsidRDefault="002357EE" w:rsidP="002357EE">
      <w:pPr>
        <w:widowControl w:val="0"/>
        <w:autoSpaceDE w:val="0"/>
        <w:autoSpaceDN w:val="0"/>
        <w:adjustRightInd w:val="0"/>
        <w:spacing w:line="240" w:lineRule="auto"/>
        <w:rPr>
          <w:rFonts w:ascii="Times New Roman" w:eastAsia="Times New Roman" w:hAnsi="Times New Roman" w:cs="Times New Roman"/>
          <w:color w:val="auto"/>
          <w:sz w:val="22"/>
          <w:szCs w:val="20"/>
        </w:rPr>
      </w:pPr>
      <w:r w:rsidRPr="002357EE">
        <w:rPr>
          <w:rFonts w:ascii="Times New Roman" w:eastAsia="Times New Roman" w:hAnsi="Times New Roman" w:cs="Times New Roman"/>
          <w:color w:val="auto"/>
          <w:sz w:val="22"/>
          <w:szCs w:val="20"/>
        </w:rPr>
        <w:t xml:space="preserve">The </w:t>
      </w:r>
      <w:r w:rsidRPr="002357EE">
        <w:rPr>
          <w:rFonts w:ascii="Times New Roman" w:eastAsia="Times New Roman" w:hAnsi="Times New Roman" w:cs="Times New Roman"/>
          <w:b/>
          <w:color w:val="000000"/>
          <w:sz w:val="22"/>
          <w:szCs w:val="20"/>
        </w:rPr>
        <w:t>Clinical</w:t>
      </w:r>
      <w:r w:rsidRPr="002357EE">
        <w:rPr>
          <w:rFonts w:ascii="Times New Roman" w:eastAsia="Times New Roman" w:hAnsi="Times New Roman" w:cs="Times New Roman"/>
          <w:color w:val="auto"/>
          <w:sz w:val="22"/>
          <w:szCs w:val="20"/>
        </w:rPr>
        <w:t xml:space="preserve"> </w:t>
      </w:r>
      <w:r w:rsidRPr="002357EE">
        <w:rPr>
          <w:rFonts w:ascii="Times New Roman" w:eastAsia="Times New Roman" w:hAnsi="Times New Roman" w:cs="Times New Roman"/>
          <w:b/>
          <w:color w:val="auto"/>
          <w:sz w:val="22"/>
          <w:szCs w:val="20"/>
        </w:rPr>
        <w:t>Addictions Counseling</w:t>
      </w:r>
      <w:r w:rsidRPr="002357EE">
        <w:rPr>
          <w:rFonts w:ascii="Times New Roman" w:eastAsia="Times New Roman" w:hAnsi="Times New Roman" w:cs="Times New Roman"/>
          <w:color w:val="auto"/>
          <w:sz w:val="22"/>
          <w:szCs w:val="20"/>
        </w:rPr>
        <w:t xml:space="preserve"> program is an online </w:t>
      </w:r>
      <w:r w:rsidRPr="002357EE">
        <w:rPr>
          <w:rFonts w:ascii="Times New Roman" w:eastAsia="Times New Roman" w:hAnsi="Times New Roman" w:cs="Times New Roman"/>
          <w:b/>
          <w:i/>
          <w:color w:val="auto"/>
          <w:sz w:val="22"/>
          <w:szCs w:val="20"/>
        </w:rPr>
        <w:t>48 semester hour</w:t>
      </w:r>
      <w:r w:rsidRPr="002357EE">
        <w:rPr>
          <w:rFonts w:ascii="Times New Roman" w:eastAsia="Times New Roman" w:hAnsi="Times New Roman" w:cs="Times New Roman"/>
          <w:color w:val="auto"/>
          <w:sz w:val="22"/>
          <w:szCs w:val="20"/>
        </w:rPr>
        <w:t xml:space="preserve">, 1 ½ year minimum, and 6 years maximum program.  </w:t>
      </w:r>
    </w:p>
    <w:p w14:paraId="791D8DD8" w14:textId="77777777" w:rsidR="002357EE" w:rsidRPr="002357EE" w:rsidRDefault="002357EE" w:rsidP="002357EE">
      <w:pPr>
        <w:spacing w:line="240" w:lineRule="auto"/>
        <w:rPr>
          <w:rFonts w:ascii="Times New Roman" w:eastAsia="Times New Roman" w:hAnsi="Times New Roman" w:cs="Times New Roman"/>
          <w:b/>
          <w:i/>
          <w:color w:val="auto"/>
          <w:sz w:val="22"/>
          <w:szCs w:val="20"/>
        </w:rPr>
      </w:pPr>
    </w:p>
    <w:p w14:paraId="7DD791D3" w14:textId="77777777" w:rsidR="002357EE" w:rsidRPr="002357EE" w:rsidRDefault="002357EE" w:rsidP="002357EE">
      <w:pPr>
        <w:spacing w:line="240" w:lineRule="auto"/>
        <w:rPr>
          <w:rFonts w:ascii="Times New Roman" w:eastAsia="Times New Roman" w:hAnsi="Times New Roman" w:cs="Times New Roman"/>
          <w:color w:val="auto"/>
          <w:sz w:val="22"/>
          <w:szCs w:val="20"/>
        </w:rPr>
      </w:pPr>
      <w:r w:rsidRPr="002357EE">
        <w:rPr>
          <w:rFonts w:ascii="Times New Roman" w:eastAsia="Times New Roman" w:hAnsi="Times New Roman" w:cs="Times New Roman"/>
          <w:b/>
          <w:i/>
          <w:color w:val="auto"/>
          <w:sz w:val="22"/>
          <w:szCs w:val="20"/>
        </w:rPr>
        <w:t>Mission Statement:</w:t>
      </w:r>
      <w:r w:rsidRPr="002357EE">
        <w:rPr>
          <w:rFonts w:ascii="Times New Roman" w:eastAsia="Times New Roman" w:hAnsi="Times New Roman" w:cs="Times New Roman"/>
          <w:color w:val="auto"/>
          <w:sz w:val="22"/>
          <w:szCs w:val="20"/>
        </w:rPr>
        <w:t xml:space="preserve"> The Graduate Clinical Addictions Counseling program endeavors to train entry level practitioners in understanding and healing the destructive nature of various addictions. Through academic rigor, using related healing arts and sciences, with integrated Christian thought, is dedicated to bring forth addiction professionals with knowledge and application of healing skills to reclaim, redeem, restore and repurpose healthy individuals and families in body, mind and soul to one another and God. </w:t>
      </w:r>
    </w:p>
    <w:p w14:paraId="52023D51" w14:textId="77777777" w:rsidR="002357EE" w:rsidRPr="002357EE" w:rsidRDefault="002357EE" w:rsidP="002357EE">
      <w:pPr>
        <w:widowControl w:val="0"/>
        <w:autoSpaceDE w:val="0"/>
        <w:autoSpaceDN w:val="0"/>
        <w:adjustRightInd w:val="0"/>
        <w:spacing w:line="240" w:lineRule="auto"/>
        <w:rPr>
          <w:rFonts w:ascii="Times New Roman" w:eastAsia="Times New Roman" w:hAnsi="Times New Roman" w:cs="Times New Roman"/>
          <w:color w:val="auto"/>
          <w:sz w:val="22"/>
          <w:szCs w:val="20"/>
        </w:rPr>
      </w:pPr>
    </w:p>
    <w:p w14:paraId="3AF73B65" w14:textId="77777777" w:rsidR="002357EE" w:rsidRPr="002357EE" w:rsidRDefault="002357EE" w:rsidP="002357EE">
      <w:pPr>
        <w:widowControl w:val="0"/>
        <w:autoSpaceDE w:val="0"/>
        <w:autoSpaceDN w:val="0"/>
        <w:adjustRightInd w:val="0"/>
        <w:spacing w:line="240" w:lineRule="auto"/>
        <w:rPr>
          <w:rFonts w:ascii="Times New Roman" w:eastAsia="Times New Roman" w:hAnsi="Times New Roman" w:cs="Times New Roman"/>
          <w:i/>
          <w:iCs/>
          <w:color w:val="auto"/>
          <w:sz w:val="22"/>
          <w:szCs w:val="20"/>
        </w:rPr>
      </w:pPr>
      <w:r w:rsidRPr="002357EE">
        <w:rPr>
          <w:rFonts w:ascii="Times New Roman" w:eastAsia="Times New Roman" w:hAnsi="Times New Roman" w:cs="Times New Roman"/>
          <w:i/>
          <w:iCs/>
          <w:color w:val="auto"/>
          <w:sz w:val="22"/>
          <w:szCs w:val="20"/>
        </w:rPr>
        <w:t>PROGRAM LEARNING OUTCOMES: PERFORMANCE INDICATORS</w:t>
      </w:r>
    </w:p>
    <w:p w14:paraId="6D6CF827" w14:textId="77777777" w:rsidR="002357EE" w:rsidRPr="002357EE" w:rsidRDefault="002357EE" w:rsidP="00785E90">
      <w:pPr>
        <w:numPr>
          <w:ilvl w:val="0"/>
          <w:numId w:val="46"/>
        </w:numPr>
        <w:shd w:val="clear" w:color="auto" w:fill="FFFFFF"/>
        <w:spacing w:before="100" w:beforeAutospacing="1" w:after="100" w:afterAutospacing="1" w:line="240" w:lineRule="auto"/>
        <w:rPr>
          <w:rFonts w:ascii="Times New Roman" w:eastAsia="Times New Roman" w:hAnsi="Times New Roman" w:cs="Times New Roman"/>
          <w:color w:val="484848"/>
          <w:sz w:val="22"/>
        </w:rPr>
      </w:pPr>
      <w:r w:rsidRPr="002357EE">
        <w:rPr>
          <w:rFonts w:ascii="Times New Roman" w:eastAsia="Times New Roman" w:hAnsi="Times New Roman" w:cs="Times New Roman"/>
          <w:color w:val="484848"/>
          <w:sz w:val="22"/>
        </w:rPr>
        <w:t>Articulate a clear, accurate understanding of addiction counselor professional identity</w:t>
      </w:r>
    </w:p>
    <w:p w14:paraId="0878E343" w14:textId="77777777" w:rsidR="002357EE" w:rsidRPr="002357EE" w:rsidRDefault="002357EE" w:rsidP="00785E90">
      <w:pPr>
        <w:numPr>
          <w:ilvl w:val="0"/>
          <w:numId w:val="46"/>
        </w:numPr>
        <w:shd w:val="clear" w:color="auto" w:fill="FFFFFF"/>
        <w:spacing w:before="100" w:beforeAutospacing="1" w:after="100" w:afterAutospacing="1" w:line="240" w:lineRule="auto"/>
        <w:rPr>
          <w:rFonts w:ascii="Times New Roman" w:eastAsia="Times New Roman" w:hAnsi="Times New Roman" w:cs="Times New Roman"/>
          <w:color w:val="484848"/>
          <w:sz w:val="22"/>
        </w:rPr>
      </w:pPr>
      <w:r w:rsidRPr="002357EE">
        <w:rPr>
          <w:rFonts w:ascii="Times New Roman" w:eastAsia="Times New Roman" w:hAnsi="Times New Roman" w:cs="Times New Roman"/>
          <w:color w:val="484848"/>
          <w:sz w:val="22"/>
        </w:rPr>
        <w:t>Demonstrate knowledge of the fundamental domains in addictions counseling (i.e., foundations, theories of counseling, prevention, intervention, advocacy; assessment, research and evaluation, and diagnosis)</w:t>
      </w:r>
    </w:p>
    <w:p w14:paraId="20B334D1" w14:textId="77777777" w:rsidR="002357EE" w:rsidRPr="002357EE" w:rsidRDefault="002357EE" w:rsidP="00785E90">
      <w:pPr>
        <w:numPr>
          <w:ilvl w:val="0"/>
          <w:numId w:val="46"/>
        </w:numPr>
        <w:shd w:val="clear" w:color="auto" w:fill="FFFFFF"/>
        <w:spacing w:before="100" w:beforeAutospacing="1" w:after="100" w:afterAutospacing="1" w:line="240" w:lineRule="auto"/>
        <w:rPr>
          <w:rFonts w:ascii="Times New Roman" w:eastAsia="Times New Roman" w:hAnsi="Times New Roman" w:cs="Times New Roman"/>
          <w:color w:val="484848"/>
          <w:sz w:val="22"/>
        </w:rPr>
      </w:pPr>
      <w:r w:rsidRPr="002357EE">
        <w:rPr>
          <w:rFonts w:ascii="Times New Roman" w:eastAsia="Times New Roman" w:hAnsi="Times New Roman" w:cs="Times New Roman"/>
          <w:color w:val="484848"/>
          <w:sz w:val="22"/>
        </w:rPr>
        <w:lastRenderedPageBreak/>
        <w:t>Demonstrate skills and practices of addiction counseling in the delivery of behavioral health services (e.g., assessment, diagnosis, treatment, termination, documentation, and ethical practice)</w:t>
      </w:r>
    </w:p>
    <w:p w14:paraId="15FE079A" w14:textId="77777777" w:rsidR="002357EE" w:rsidRPr="002357EE" w:rsidRDefault="002357EE" w:rsidP="00785E90">
      <w:pPr>
        <w:numPr>
          <w:ilvl w:val="0"/>
          <w:numId w:val="46"/>
        </w:numPr>
        <w:shd w:val="clear" w:color="auto" w:fill="FFFFFF"/>
        <w:spacing w:before="100" w:beforeAutospacing="1" w:after="100" w:afterAutospacing="1" w:line="240" w:lineRule="auto"/>
        <w:rPr>
          <w:rFonts w:ascii="Times New Roman" w:eastAsia="Times New Roman" w:hAnsi="Times New Roman" w:cs="Times New Roman"/>
          <w:color w:val="484848"/>
          <w:sz w:val="22"/>
        </w:rPr>
      </w:pPr>
      <w:r w:rsidRPr="002357EE">
        <w:rPr>
          <w:rFonts w:ascii="Times New Roman" w:eastAsia="Times New Roman" w:hAnsi="Times New Roman" w:cs="Times New Roman"/>
          <w:color w:val="484848"/>
          <w:sz w:val="22"/>
        </w:rPr>
        <w:t>Deliver addictions counseling services with multicultural competence and sensitivity</w:t>
      </w:r>
    </w:p>
    <w:p w14:paraId="4D7651F9" w14:textId="77777777" w:rsidR="002357EE" w:rsidRPr="002357EE" w:rsidRDefault="002357EE" w:rsidP="00785E90">
      <w:pPr>
        <w:numPr>
          <w:ilvl w:val="0"/>
          <w:numId w:val="46"/>
        </w:numPr>
        <w:shd w:val="clear" w:color="auto" w:fill="FFFFFF"/>
        <w:spacing w:before="100" w:beforeAutospacing="1" w:after="100" w:afterAutospacing="1" w:line="240" w:lineRule="auto"/>
        <w:rPr>
          <w:rFonts w:ascii="Times New Roman" w:eastAsia="Times New Roman" w:hAnsi="Times New Roman" w:cs="Times New Roman"/>
          <w:color w:val="484848"/>
          <w:sz w:val="22"/>
        </w:rPr>
      </w:pPr>
      <w:r w:rsidRPr="002357EE">
        <w:rPr>
          <w:rFonts w:ascii="Times New Roman" w:eastAsia="Times New Roman" w:hAnsi="Times New Roman" w:cs="Times New Roman"/>
          <w:color w:val="484848"/>
          <w:sz w:val="22"/>
        </w:rPr>
        <w:t>Demonstrate ability to apply relevant research and evaluation models in the practice of addiction counseling</w:t>
      </w:r>
    </w:p>
    <w:p w14:paraId="4F338BAE" w14:textId="77777777" w:rsidR="002357EE" w:rsidRPr="002357EE" w:rsidRDefault="002357EE" w:rsidP="00785E90">
      <w:pPr>
        <w:numPr>
          <w:ilvl w:val="0"/>
          <w:numId w:val="46"/>
        </w:numPr>
        <w:shd w:val="clear" w:color="auto" w:fill="FFFFFF"/>
        <w:spacing w:before="100" w:beforeAutospacing="1" w:after="100" w:afterAutospacing="1" w:line="240" w:lineRule="auto"/>
        <w:rPr>
          <w:rFonts w:ascii="Times New Roman" w:eastAsia="Times New Roman" w:hAnsi="Times New Roman" w:cs="Times New Roman"/>
          <w:color w:val="484848"/>
          <w:sz w:val="22"/>
        </w:rPr>
      </w:pPr>
      <w:r w:rsidRPr="002357EE">
        <w:rPr>
          <w:rFonts w:ascii="Times New Roman" w:eastAsia="Times New Roman" w:hAnsi="Times New Roman" w:cs="Times New Roman"/>
          <w:color w:val="484848"/>
          <w:sz w:val="22"/>
        </w:rPr>
        <w:t>Demonstrate ability to integrate faith with an addictions counseling practice in a clinically appropriate, sensitive, and ethical manner</w:t>
      </w:r>
    </w:p>
    <w:p w14:paraId="07828455" w14:textId="77777777" w:rsidR="002357EE" w:rsidRPr="002357EE" w:rsidRDefault="002357EE" w:rsidP="002357EE">
      <w:pPr>
        <w:widowControl w:val="0"/>
        <w:autoSpaceDE w:val="0"/>
        <w:autoSpaceDN w:val="0"/>
        <w:adjustRightInd w:val="0"/>
        <w:spacing w:line="240" w:lineRule="auto"/>
        <w:jc w:val="center"/>
        <w:rPr>
          <w:rFonts w:ascii="Times New Roman" w:eastAsia="Times New Roman" w:hAnsi="Times New Roman" w:cs="Times New Roman"/>
          <w:b/>
          <w:color w:val="auto"/>
          <w:sz w:val="22"/>
          <w:szCs w:val="20"/>
        </w:rPr>
      </w:pPr>
      <w:r w:rsidRPr="002357EE">
        <w:rPr>
          <w:rFonts w:ascii="Times New Roman" w:eastAsia="Times New Roman" w:hAnsi="Times New Roman" w:cs="Times New Roman"/>
          <w:b/>
          <w:color w:val="auto"/>
          <w:sz w:val="22"/>
          <w:szCs w:val="20"/>
        </w:rPr>
        <w:t>Course requirements</w:t>
      </w:r>
    </w:p>
    <w:p w14:paraId="351B567E" w14:textId="77777777" w:rsidR="002357EE" w:rsidRPr="002357EE" w:rsidRDefault="002357EE" w:rsidP="002357EE">
      <w:pPr>
        <w:widowControl w:val="0"/>
        <w:autoSpaceDE w:val="0"/>
        <w:autoSpaceDN w:val="0"/>
        <w:adjustRightInd w:val="0"/>
        <w:spacing w:line="240" w:lineRule="auto"/>
        <w:jc w:val="center"/>
        <w:rPr>
          <w:rFonts w:ascii="Times New Roman" w:eastAsia="Times New Roman" w:hAnsi="Times New Roman" w:cs="Times New Roman"/>
          <w:b/>
          <w:color w:val="auto"/>
          <w:sz w:val="22"/>
          <w:szCs w:val="20"/>
        </w:rPr>
      </w:pPr>
    </w:p>
    <w:p w14:paraId="74D200A7" w14:textId="77777777" w:rsidR="002357EE" w:rsidRPr="002357EE" w:rsidRDefault="002357EE" w:rsidP="002357EE">
      <w:pPr>
        <w:widowControl w:val="0"/>
        <w:autoSpaceDE w:val="0"/>
        <w:autoSpaceDN w:val="0"/>
        <w:adjustRightInd w:val="0"/>
        <w:spacing w:line="240" w:lineRule="auto"/>
        <w:rPr>
          <w:rFonts w:ascii="Times New Roman" w:eastAsia="Times New Roman" w:hAnsi="Times New Roman" w:cs="Times New Roman"/>
          <w:b/>
          <w:color w:val="auto"/>
          <w:sz w:val="22"/>
          <w:szCs w:val="20"/>
        </w:rPr>
      </w:pPr>
      <w:r w:rsidRPr="002357EE">
        <w:rPr>
          <w:rFonts w:ascii="Times New Roman" w:eastAsia="Times New Roman" w:hAnsi="Times New Roman" w:cs="Times New Roman"/>
          <w:b/>
          <w:color w:val="auto"/>
          <w:sz w:val="22"/>
          <w:szCs w:val="20"/>
        </w:rPr>
        <w:t>Core Courses:</w:t>
      </w:r>
    </w:p>
    <w:p w14:paraId="3770018D" w14:textId="77777777" w:rsidR="002357EE" w:rsidRPr="002357EE" w:rsidRDefault="002357EE" w:rsidP="002357EE">
      <w:pPr>
        <w:widowControl w:val="0"/>
        <w:autoSpaceDE w:val="0"/>
        <w:autoSpaceDN w:val="0"/>
        <w:adjustRightInd w:val="0"/>
        <w:spacing w:line="240" w:lineRule="auto"/>
        <w:rPr>
          <w:rFonts w:ascii="Times New Roman" w:eastAsia="Times New Roman" w:hAnsi="Times New Roman" w:cs="Times New Roman"/>
          <w:color w:val="auto"/>
          <w:sz w:val="22"/>
          <w:szCs w:val="20"/>
        </w:rPr>
      </w:pPr>
      <w:r w:rsidRPr="002357EE">
        <w:rPr>
          <w:rFonts w:ascii="Times New Roman" w:eastAsia="Times New Roman" w:hAnsi="Times New Roman" w:cs="Times New Roman"/>
          <w:b/>
          <w:color w:val="auto"/>
          <w:sz w:val="22"/>
          <w:szCs w:val="20"/>
        </w:rPr>
        <w:t xml:space="preserve">             </w:t>
      </w:r>
      <w:r w:rsidRPr="002357EE">
        <w:rPr>
          <w:rFonts w:ascii="Times New Roman" w:eastAsia="Times New Roman" w:hAnsi="Times New Roman" w:cs="Times New Roman"/>
          <w:b/>
          <w:color w:val="000000"/>
          <w:sz w:val="22"/>
          <w:szCs w:val="20"/>
        </w:rPr>
        <w:t xml:space="preserve"> </w:t>
      </w:r>
      <w:r w:rsidRPr="002357EE">
        <w:rPr>
          <w:rFonts w:ascii="Times New Roman" w:eastAsia="Times New Roman" w:hAnsi="Times New Roman" w:cs="Times New Roman"/>
          <w:color w:val="000000"/>
          <w:sz w:val="22"/>
          <w:szCs w:val="20"/>
        </w:rPr>
        <w:t>CNS 501              Human Growth and Development (</w:t>
      </w:r>
      <w:proofErr w:type="gramStart"/>
      <w:r w:rsidRPr="002357EE">
        <w:rPr>
          <w:rFonts w:ascii="Times New Roman" w:eastAsia="Times New Roman" w:hAnsi="Times New Roman" w:cs="Times New Roman"/>
          <w:color w:val="000000"/>
          <w:sz w:val="22"/>
          <w:szCs w:val="20"/>
        </w:rPr>
        <w:t xml:space="preserve">Elective)   </w:t>
      </w:r>
      <w:proofErr w:type="gramEnd"/>
      <w:r w:rsidRPr="002357EE">
        <w:rPr>
          <w:rFonts w:ascii="Times New Roman" w:eastAsia="Times New Roman" w:hAnsi="Times New Roman" w:cs="Times New Roman"/>
          <w:color w:val="000000"/>
          <w:sz w:val="22"/>
          <w:szCs w:val="20"/>
        </w:rPr>
        <w:t xml:space="preserve">             </w:t>
      </w:r>
      <w:r w:rsidRPr="002357EE">
        <w:rPr>
          <w:rFonts w:ascii="Times New Roman" w:eastAsia="Times New Roman" w:hAnsi="Times New Roman" w:cs="Times New Roman"/>
          <w:color w:val="000000"/>
          <w:sz w:val="22"/>
          <w:szCs w:val="20"/>
        </w:rPr>
        <w:tab/>
      </w:r>
      <w:r w:rsidRPr="002357EE">
        <w:rPr>
          <w:rFonts w:ascii="Times New Roman" w:eastAsia="Times New Roman" w:hAnsi="Times New Roman" w:cs="Times New Roman"/>
          <w:color w:val="000000"/>
          <w:sz w:val="22"/>
          <w:szCs w:val="20"/>
        </w:rPr>
        <w:tab/>
        <w:t>3 credit hours</w:t>
      </w:r>
    </w:p>
    <w:p w14:paraId="5EF853DD" w14:textId="77777777" w:rsidR="002357EE" w:rsidRPr="002357EE" w:rsidRDefault="002357EE" w:rsidP="002357EE">
      <w:pPr>
        <w:widowControl w:val="0"/>
        <w:autoSpaceDE w:val="0"/>
        <w:autoSpaceDN w:val="0"/>
        <w:adjustRightInd w:val="0"/>
        <w:spacing w:line="264" w:lineRule="exact"/>
        <w:ind w:right="96" w:firstLine="720"/>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CNS 502</w:t>
      </w:r>
      <w:r w:rsidRPr="002357EE">
        <w:rPr>
          <w:rFonts w:ascii="Times New Roman" w:eastAsia="Times New Roman" w:hAnsi="Times New Roman" w:cs="Times New Roman"/>
          <w:color w:val="000003"/>
          <w:sz w:val="22"/>
          <w:szCs w:val="20"/>
          <w:lang w:bidi="he-IL"/>
        </w:rPr>
        <w:tab/>
        <w:t>Multicultural Counseling</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77B636B9" w14:textId="77777777" w:rsidR="002357EE" w:rsidRPr="002357EE" w:rsidRDefault="002357EE" w:rsidP="002357EE">
      <w:pPr>
        <w:widowControl w:val="0"/>
        <w:autoSpaceDE w:val="0"/>
        <w:autoSpaceDN w:val="0"/>
        <w:adjustRightInd w:val="0"/>
        <w:spacing w:line="264" w:lineRule="exact"/>
        <w:ind w:right="96" w:firstLine="720"/>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CNS 503</w:t>
      </w:r>
      <w:r w:rsidRPr="002357EE">
        <w:rPr>
          <w:rFonts w:ascii="Times New Roman" w:eastAsia="Times New Roman" w:hAnsi="Times New Roman" w:cs="Times New Roman"/>
          <w:color w:val="000003"/>
          <w:sz w:val="22"/>
          <w:szCs w:val="20"/>
          <w:lang w:bidi="he-IL"/>
        </w:rPr>
        <w:tab/>
        <w:t>Theory and Techniques in the Helping Relationship</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245E5790" w14:textId="77777777" w:rsidR="002357EE" w:rsidRPr="002357EE" w:rsidRDefault="002357EE" w:rsidP="002357EE">
      <w:pPr>
        <w:widowControl w:val="0"/>
        <w:autoSpaceDE w:val="0"/>
        <w:autoSpaceDN w:val="0"/>
        <w:adjustRightInd w:val="0"/>
        <w:spacing w:line="264" w:lineRule="exact"/>
        <w:ind w:right="96" w:firstLine="720"/>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CNS 504</w:t>
      </w:r>
      <w:r w:rsidRPr="002357EE">
        <w:rPr>
          <w:rFonts w:ascii="Times New Roman" w:eastAsia="Times New Roman" w:hAnsi="Times New Roman" w:cs="Times New Roman"/>
          <w:color w:val="000003"/>
          <w:sz w:val="22"/>
          <w:szCs w:val="20"/>
          <w:lang w:bidi="he-IL"/>
        </w:rPr>
        <w:tab/>
        <w:t>Theory and Techniques in Group Counseling</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5251E8A2"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b/>
          <w:color w:val="auto"/>
          <w:sz w:val="22"/>
          <w:szCs w:val="20"/>
        </w:rPr>
        <w:tab/>
      </w:r>
      <w:r w:rsidRPr="002357EE">
        <w:rPr>
          <w:rFonts w:ascii="Times New Roman" w:eastAsia="Times New Roman" w:hAnsi="Times New Roman" w:cs="Times New Roman"/>
          <w:color w:val="000003"/>
          <w:sz w:val="22"/>
          <w:szCs w:val="20"/>
          <w:lang w:bidi="he-IL"/>
        </w:rPr>
        <w:t>CNS 506</w:t>
      </w:r>
      <w:r w:rsidRPr="002357EE">
        <w:rPr>
          <w:rFonts w:ascii="Times New Roman" w:eastAsia="Times New Roman" w:hAnsi="Times New Roman" w:cs="Times New Roman"/>
          <w:color w:val="000003"/>
          <w:sz w:val="22"/>
          <w:szCs w:val="20"/>
          <w:lang w:bidi="he-IL"/>
        </w:rPr>
        <w:tab/>
        <w:t>Appraisal of Individuals and Families</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2B5666F8"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CNS 507</w:t>
      </w:r>
      <w:r w:rsidRPr="002357EE">
        <w:rPr>
          <w:rFonts w:ascii="Times New Roman" w:eastAsia="Times New Roman" w:hAnsi="Times New Roman" w:cs="Times New Roman"/>
          <w:color w:val="000003"/>
          <w:sz w:val="22"/>
          <w:szCs w:val="20"/>
          <w:lang w:bidi="he-IL"/>
        </w:rPr>
        <w:tab/>
        <w:t xml:space="preserve">Research and Evaluation of Methods and Practice </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2CB902F3"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CNS 508</w:t>
      </w:r>
      <w:r w:rsidRPr="002357EE">
        <w:rPr>
          <w:rFonts w:ascii="Times New Roman" w:eastAsia="Times New Roman" w:hAnsi="Times New Roman" w:cs="Times New Roman"/>
          <w:color w:val="000003"/>
          <w:sz w:val="22"/>
          <w:szCs w:val="20"/>
          <w:lang w:bidi="he-IL"/>
        </w:rPr>
        <w:tab/>
        <w:t>Legal, Ethical and Professional Issues</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50B2E95C"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CNS 509</w:t>
      </w:r>
      <w:r w:rsidRPr="002357EE">
        <w:rPr>
          <w:rFonts w:ascii="Times New Roman" w:eastAsia="Times New Roman" w:hAnsi="Times New Roman" w:cs="Times New Roman"/>
          <w:color w:val="000003"/>
          <w:sz w:val="22"/>
          <w:szCs w:val="20"/>
          <w:lang w:bidi="he-IL"/>
        </w:rPr>
        <w:tab/>
        <w:t>Integration of the Theory &amp;Practice of Christian Counseling</w:t>
      </w:r>
      <w:r w:rsidRPr="002357EE">
        <w:rPr>
          <w:rFonts w:ascii="Times New Roman" w:eastAsia="Times New Roman" w:hAnsi="Times New Roman" w:cs="Times New Roman"/>
          <w:color w:val="000003"/>
          <w:sz w:val="22"/>
          <w:szCs w:val="20"/>
          <w:lang w:bidi="he-IL"/>
        </w:rPr>
        <w:tab/>
        <w:t>3 credit hours</w:t>
      </w:r>
    </w:p>
    <w:p w14:paraId="7AAF5A64"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b/>
          <w:color w:val="000003"/>
          <w:sz w:val="22"/>
          <w:szCs w:val="20"/>
          <w:lang w:bidi="he-IL"/>
        </w:rPr>
      </w:pPr>
      <w:r w:rsidRPr="002357EE">
        <w:rPr>
          <w:rFonts w:ascii="Times New Roman" w:eastAsia="Times New Roman" w:hAnsi="Times New Roman" w:cs="Times New Roman"/>
          <w:b/>
          <w:color w:val="000003"/>
          <w:sz w:val="22"/>
          <w:szCs w:val="20"/>
          <w:lang w:bidi="he-IL"/>
        </w:rPr>
        <w:t>Specialized Courses:</w:t>
      </w:r>
    </w:p>
    <w:p w14:paraId="342BA4B7"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b/>
          <w:color w:val="auto"/>
          <w:sz w:val="22"/>
          <w:szCs w:val="20"/>
        </w:rPr>
        <w:tab/>
      </w:r>
      <w:r w:rsidRPr="002357EE">
        <w:rPr>
          <w:rFonts w:ascii="Times New Roman" w:eastAsia="Times New Roman" w:hAnsi="Times New Roman" w:cs="Times New Roman"/>
          <w:color w:val="000003"/>
          <w:sz w:val="22"/>
          <w:szCs w:val="20"/>
          <w:lang w:bidi="he-IL"/>
        </w:rPr>
        <w:t>CNS 511</w:t>
      </w:r>
      <w:r w:rsidRPr="002357EE">
        <w:rPr>
          <w:rFonts w:ascii="Times New Roman" w:eastAsia="Times New Roman" w:hAnsi="Times New Roman" w:cs="Times New Roman"/>
          <w:color w:val="000003"/>
          <w:sz w:val="22"/>
          <w:szCs w:val="20"/>
          <w:lang w:bidi="he-IL"/>
        </w:rPr>
        <w:tab/>
        <w:t>Issues in Addiction and Recovery</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095ADA06"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CNS 512</w:t>
      </w:r>
      <w:r w:rsidRPr="002357EE">
        <w:rPr>
          <w:rFonts w:ascii="Times New Roman" w:eastAsia="Times New Roman" w:hAnsi="Times New Roman" w:cs="Times New Roman"/>
          <w:color w:val="000003"/>
          <w:sz w:val="22"/>
          <w:szCs w:val="20"/>
          <w:lang w:bidi="he-IL"/>
        </w:rPr>
        <w:tab/>
        <w:t>Psychopharmacology</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7D6ACDFA"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CNS 533</w:t>
      </w:r>
      <w:r w:rsidRPr="002357EE">
        <w:rPr>
          <w:rFonts w:ascii="Times New Roman" w:eastAsia="Times New Roman" w:hAnsi="Times New Roman" w:cs="Times New Roman"/>
          <w:color w:val="000003"/>
          <w:sz w:val="22"/>
          <w:szCs w:val="20"/>
          <w:lang w:bidi="he-IL"/>
        </w:rPr>
        <w:tab/>
        <w:t>Psychopathology</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056CD9B3"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CNS 535</w:t>
      </w:r>
      <w:r w:rsidRPr="002357EE">
        <w:rPr>
          <w:rFonts w:ascii="Times New Roman" w:eastAsia="Times New Roman" w:hAnsi="Times New Roman" w:cs="Times New Roman"/>
          <w:color w:val="000003"/>
          <w:sz w:val="22"/>
          <w:szCs w:val="20"/>
          <w:lang w:bidi="he-IL"/>
        </w:rPr>
        <w:tab/>
        <w:t>Theories and Techniques of Addiction</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3BE84E77"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CNS 545</w:t>
      </w:r>
      <w:r w:rsidRPr="002357EE">
        <w:rPr>
          <w:rFonts w:ascii="Times New Roman" w:eastAsia="Times New Roman" w:hAnsi="Times New Roman" w:cs="Times New Roman"/>
          <w:color w:val="000003"/>
          <w:sz w:val="22"/>
          <w:szCs w:val="20"/>
          <w:lang w:bidi="he-IL"/>
        </w:rPr>
        <w:tab/>
        <w:t>Counseling Addicted Families</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5A170C09"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b/>
          <w:color w:val="000003"/>
          <w:sz w:val="22"/>
          <w:szCs w:val="20"/>
          <w:lang w:bidi="he-IL"/>
        </w:rPr>
        <w:t>Clinical Experience</w:t>
      </w:r>
      <w:r w:rsidRPr="002357EE">
        <w:rPr>
          <w:rFonts w:ascii="Times New Roman" w:eastAsia="Times New Roman" w:hAnsi="Times New Roman" w:cs="Times New Roman"/>
          <w:color w:val="000003"/>
          <w:sz w:val="22"/>
          <w:szCs w:val="20"/>
          <w:lang w:bidi="he-IL"/>
        </w:rPr>
        <w:t>:</w:t>
      </w:r>
    </w:p>
    <w:p w14:paraId="4135A92F"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CNS 550D</w:t>
      </w:r>
      <w:r w:rsidRPr="002357EE">
        <w:rPr>
          <w:rFonts w:ascii="Times New Roman" w:eastAsia="Times New Roman" w:hAnsi="Times New Roman" w:cs="Times New Roman"/>
          <w:color w:val="000003"/>
          <w:sz w:val="22"/>
          <w:szCs w:val="20"/>
          <w:lang w:bidi="he-IL"/>
        </w:rPr>
        <w:tab/>
        <w:t>Counseling Practicum</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42A849D7"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CNS 551D &amp;</w:t>
      </w:r>
      <w:r w:rsidRPr="002357EE">
        <w:rPr>
          <w:rFonts w:ascii="Times New Roman" w:eastAsia="Times New Roman" w:hAnsi="Times New Roman" w:cs="Times New Roman"/>
          <w:color w:val="000003"/>
          <w:sz w:val="22"/>
          <w:szCs w:val="20"/>
          <w:lang w:bidi="he-IL"/>
        </w:rPr>
        <w:tab/>
        <w:t>Supervised Internships</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6 credit hours</w:t>
      </w:r>
    </w:p>
    <w:p w14:paraId="4D2587CF"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 xml:space="preserve">        552D</w:t>
      </w:r>
      <w:r w:rsidRPr="002357EE">
        <w:rPr>
          <w:rFonts w:ascii="Times New Roman" w:eastAsia="Times New Roman" w:hAnsi="Times New Roman" w:cs="Times New Roman"/>
          <w:color w:val="000003"/>
          <w:sz w:val="22"/>
          <w:szCs w:val="20"/>
          <w:lang w:bidi="he-IL"/>
        </w:rPr>
        <w:tab/>
        <w:t xml:space="preserve">   </w:t>
      </w:r>
    </w:p>
    <w:p w14:paraId="33D7EDB6"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0"/>
          <w:szCs w:val="20"/>
          <w:lang w:bidi="he-IL"/>
        </w:rPr>
      </w:pPr>
      <w:r w:rsidRPr="002357EE">
        <w:rPr>
          <w:rFonts w:ascii="Times New Roman" w:eastAsia="Times New Roman" w:hAnsi="Times New Roman" w:cs="Times New Roman"/>
          <w:b/>
          <w:color w:val="000003"/>
          <w:sz w:val="22"/>
          <w:szCs w:val="20"/>
          <w:lang w:bidi="he-IL"/>
        </w:rPr>
        <w:t>TOTAL:</w:t>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t>48 credit hours</w:t>
      </w:r>
      <w:r w:rsidRPr="002357EE">
        <w:rPr>
          <w:rFonts w:ascii="Times New Roman" w:eastAsia="Times New Roman" w:hAnsi="Times New Roman" w:cs="Times New Roman"/>
          <w:color w:val="000003"/>
          <w:sz w:val="20"/>
          <w:szCs w:val="20"/>
          <w:lang w:bidi="he-IL"/>
        </w:rPr>
        <w:br w:type="page"/>
      </w:r>
    </w:p>
    <w:p w14:paraId="7DC72CF7" w14:textId="670E0EA3" w:rsidR="002357EE" w:rsidRPr="002357EE" w:rsidRDefault="002357EE" w:rsidP="002357EE">
      <w:pPr>
        <w:widowControl w:val="0"/>
        <w:autoSpaceDE w:val="0"/>
        <w:autoSpaceDN w:val="0"/>
        <w:adjustRightInd w:val="0"/>
        <w:spacing w:line="264" w:lineRule="exact"/>
        <w:ind w:right="96"/>
        <w:outlineLvl w:val="2"/>
        <w:rPr>
          <w:rFonts w:ascii="Times New Roman" w:eastAsia="Times New Roman" w:hAnsi="Times New Roman" w:cs="Times New Roman"/>
          <w:b/>
          <w:i/>
          <w:color w:val="000003"/>
          <w:sz w:val="22"/>
          <w:szCs w:val="20"/>
          <w:lang w:bidi="he-IL"/>
        </w:rPr>
      </w:pPr>
      <w:bookmarkStart w:id="62" w:name="_Toc117786251"/>
      <w:r w:rsidRPr="002357EE">
        <w:rPr>
          <w:rFonts w:ascii="Times New Roman" w:eastAsia="Times New Roman" w:hAnsi="Times New Roman" w:cs="Times New Roman"/>
          <w:b/>
          <w:i/>
          <w:color w:val="000003"/>
          <w:sz w:val="22"/>
          <w:szCs w:val="20"/>
          <w:lang w:bidi="he-IL"/>
        </w:rPr>
        <w:lastRenderedPageBreak/>
        <w:t>Recommended Course of Study Tables</w:t>
      </w:r>
      <w:bookmarkEnd w:id="62"/>
    </w:p>
    <w:p w14:paraId="5D14F55E" w14:textId="77777777" w:rsidR="002357EE" w:rsidRPr="002357EE" w:rsidRDefault="002357EE" w:rsidP="002357EE">
      <w:pPr>
        <w:widowControl w:val="0"/>
        <w:autoSpaceDE w:val="0"/>
        <w:autoSpaceDN w:val="0"/>
        <w:adjustRightInd w:val="0"/>
        <w:spacing w:line="264" w:lineRule="exact"/>
        <w:ind w:right="96"/>
        <w:outlineLvl w:val="2"/>
        <w:rPr>
          <w:rFonts w:ascii="Times New Roman" w:eastAsia="Times New Roman" w:hAnsi="Times New Roman" w:cs="Times New Roman"/>
          <w:color w:val="000003"/>
          <w:sz w:val="20"/>
          <w:szCs w:val="20"/>
          <w:lang w:bidi="he-IL"/>
        </w:rPr>
      </w:pPr>
    </w:p>
    <w:p w14:paraId="0815F7E2" w14:textId="77777777" w:rsidR="002357EE" w:rsidRPr="002357EE" w:rsidRDefault="002357EE" w:rsidP="002357EE">
      <w:pPr>
        <w:spacing w:line="240" w:lineRule="auto"/>
        <w:jc w:val="center"/>
        <w:rPr>
          <w:rFonts w:ascii="Times New Roman" w:eastAsia="Calibri" w:hAnsi="Times New Roman" w:cs="Times New Roman"/>
          <w:b/>
          <w:color w:val="auto"/>
          <w:sz w:val="24"/>
          <w:szCs w:val="24"/>
          <w:u w:val="single"/>
        </w:rPr>
      </w:pPr>
      <w:r w:rsidRPr="002357EE">
        <w:rPr>
          <w:rFonts w:ascii="Times New Roman" w:eastAsia="Calibri" w:hAnsi="Times New Roman" w:cs="Times New Roman"/>
          <w:b/>
          <w:color w:val="auto"/>
          <w:sz w:val="24"/>
          <w:szCs w:val="24"/>
          <w:u w:val="single"/>
        </w:rPr>
        <w:t>Clinical Addictions Counseling (48 hours) –Fall Start</w:t>
      </w:r>
    </w:p>
    <w:p w14:paraId="4DD35FAF" w14:textId="77777777" w:rsidR="002357EE" w:rsidRPr="002357EE" w:rsidRDefault="002357EE" w:rsidP="002357EE">
      <w:pPr>
        <w:spacing w:line="240" w:lineRule="auto"/>
        <w:jc w:val="center"/>
        <w:rPr>
          <w:rFonts w:ascii="Times New Roman" w:eastAsia="Calibri" w:hAnsi="Times New Roman" w:cs="Times New Roman"/>
          <w:color w:val="auto"/>
          <w:sz w:val="24"/>
          <w:szCs w:val="24"/>
        </w:rPr>
      </w:pPr>
      <w:r w:rsidRPr="002357EE">
        <w:rPr>
          <w:rFonts w:ascii="Times New Roman" w:eastAsia="Calibri" w:hAnsi="Times New Roman" w:cs="Times New Roman"/>
          <w:color w:val="auto"/>
          <w:sz w:val="24"/>
          <w:szCs w:val="24"/>
        </w:rPr>
        <w:t>Meets State of Indiana LCAC-A (Associate) and LCAC Licensure</w:t>
      </w:r>
    </w:p>
    <w:p w14:paraId="410A9A76" w14:textId="77777777" w:rsidR="002357EE" w:rsidRPr="002357EE" w:rsidRDefault="002357EE" w:rsidP="002357EE">
      <w:pPr>
        <w:spacing w:line="240" w:lineRule="auto"/>
        <w:jc w:val="center"/>
        <w:rPr>
          <w:rFonts w:ascii="Times New Roman" w:eastAsia="Calibri" w:hAnsi="Times New Roman" w:cs="Times New Roman"/>
          <w:b/>
          <w:color w:val="auto"/>
          <w:sz w:val="20"/>
          <w:szCs w:val="20"/>
          <w:u w:val="single"/>
        </w:rPr>
      </w:pPr>
    </w:p>
    <w:p w14:paraId="4ED46B32" w14:textId="77777777" w:rsidR="002357EE" w:rsidRPr="002357EE" w:rsidRDefault="002357EE" w:rsidP="002357EE">
      <w:pPr>
        <w:pBdr>
          <w:bottom w:val="single" w:sz="12" w:space="1" w:color="auto"/>
        </w:pBdr>
        <w:spacing w:line="360" w:lineRule="auto"/>
        <w:rPr>
          <w:rFonts w:ascii="Times New Roman" w:eastAsia="Calibri" w:hAnsi="Times New Roman" w:cs="Times New Roman"/>
          <w:b/>
          <w:color w:val="auto"/>
          <w:sz w:val="20"/>
          <w:szCs w:val="20"/>
        </w:rPr>
      </w:pPr>
      <w:r w:rsidRPr="002357EE">
        <w:rPr>
          <w:rFonts w:ascii="Times New Roman" w:eastAsia="Calibri" w:hAnsi="Times New Roman" w:cs="Times New Roman"/>
          <w:b/>
          <w:color w:val="auto"/>
          <w:sz w:val="20"/>
          <w:szCs w:val="20"/>
        </w:rPr>
        <w:t>Fall</w:t>
      </w:r>
      <w:r w:rsidRPr="002357EE">
        <w:rPr>
          <w:rFonts w:ascii="Times New Roman" w:eastAsia="Calibri" w:hAnsi="Times New Roman" w:cs="Times New Roman"/>
          <w:b/>
          <w:color w:val="auto"/>
          <w:sz w:val="20"/>
          <w:szCs w:val="20"/>
        </w:rPr>
        <w:tab/>
      </w:r>
      <w:r w:rsidRPr="002357EE">
        <w:rPr>
          <w:rFonts w:ascii="Times New Roman" w:eastAsia="Calibri" w:hAnsi="Times New Roman" w:cs="Times New Roman"/>
          <w:b/>
          <w:color w:val="auto"/>
          <w:sz w:val="20"/>
          <w:szCs w:val="20"/>
        </w:rPr>
        <w:tab/>
      </w:r>
      <w:r w:rsidRPr="002357EE">
        <w:rPr>
          <w:rFonts w:ascii="Times New Roman" w:eastAsia="Calibri" w:hAnsi="Times New Roman" w:cs="Times New Roman"/>
          <w:b/>
          <w:color w:val="auto"/>
          <w:sz w:val="20"/>
          <w:szCs w:val="20"/>
        </w:rPr>
        <w:tab/>
      </w:r>
      <w:r w:rsidRPr="002357EE">
        <w:rPr>
          <w:rFonts w:ascii="Times New Roman" w:eastAsia="Calibri" w:hAnsi="Times New Roman" w:cs="Times New Roman"/>
          <w:b/>
          <w:color w:val="auto"/>
          <w:sz w:val="20"/>
          <w:szCs w:val="20"/>
        </w:rPr>
        <w:tab/>
      </w:r>
      <w:r w:rsidRPr="002357EE">
        <w:rPr>
          <w:rFonts w:ascii="Times New Roman" w:eastAsia="Calibri" w:hAnsi="Times New Roman" w:cs="Times New Roman"/>
          <w:b/>
          <w:color w:val="auto"/>
          <w:sz w:val="20"/>
          <w:szCs w:val="20"/>
        </w:rPr>
        <w:tab/>
      </w:r>
      <w:r w:rsidRPr="002357EE">
        <w:rPr>
          <w:rFonts w:ascii="Times New Roman" w:eastAsia="Calibri" w:hAnsi="Times New Roman" w:cs="Times New Roman"/>
          <w:b/>
          <w:color w:val="auto"/>
          <w:sz w:val="20"/>
          <w:szCs w:val="20"/>
        </w:rPr>
        <w:tab/>
        <w:t>Spring</w:t>
      </w:r>
      <w:r w:rsidRPr="002357EE">
        <w:rPr>
          <w:rFonts w:ascii="Times New Roman" w:eastAsia="Calibri" w:hAnsi="Times New Roman" w:cs="Times New Roman"/>
          <w:b/>
          <w:color w:val="auto"/>
          <w:sz w:val="20"/>
          <w:szCs w:val="20"/>
        </w:rPr>
        <w:tab/>
      </w:r>
      <w:r w:rsidRPr="002357EE">
        <w:rPr>
          <w:rFonts w:ascii="Times New Roman" w:eastAsia="Calibri" w:hAnsi="Times New Roman" w:cs="Times New Roman"/>
          <w:b/>
          <w:color w:val="auto"/>
          <w:sz w:val="20"/>
          <w:szCs w:val="20"/>
        </w:rPr>
        <w:tab/>
      </w:r>
      <w:r w:rsidRPr="002357EE">
        <w:rPr>
          <w:rFonts w:ascii="Times New Roman" w:eastAsia="Calibri" w:hAnsi="Times New Roman" w:cs="Times New Roman"/>
          <w:b/>
          <w:color w:val="auto"/>
          <w:sz w:val="20"/>
          <w:szCs w:val="20"/>
        </w:rPr>
        <w:tab/>
      </w:r>
      <w:r w:rsidRPr="002357EE">
        <w:rPr>
          <w:rFonts w:ascii="Times New Roman" w:eastAsia="Calibri" w:hAnsi="Times New Roman" w:cs="Times New Roman"/>
          <w:b/>
          <w:color w:val="auto"/>
          <w:sz w:val="20"/>
          <w:szCs w:val="20"/>
        </w:rPr>
        <w:tab/>
      </w:r>
      <w:r w:rsidRPr="002357EE">
        <w:rPr>
          <w:rFonts w:ascii="Times New Roman" w:eastAsia="Calibri" w:hAnsi="Times New Roman" w:cs="Times New Roman"/>
          <w:b/>
          <w:color w:val="auto"/>
          <w:sz w:val="20"/>
          <w:szCs w:val="20"/>
        </w:rPr>
        <w:tab/>
        <w:t>Summer</w:t>
      </w:r>
    </w:p>
    <w:p w14:paraId="46213E32" w14:textId="77777777" w:rsidR="002357EE" w:rsidRPr="002357EE" w:rsidRDefault="002357EE" w:rsidP="002357EE">
      <w:pPr>
        <w:spacing w:line="360" w:lineRule="auto"/>
        <w:rPr>
          <w:rFonts w:ascii="Times New Roman" w:eastAsia="Calibri" w:hAnsi="Times New Roman" w:cs="Times New Roman"/>
          <w:b/>
          <w:color w:val="auto"/>
          <w:sz w:val="20"/>
          <w:szCs w:val="20"/>
        </w:rPr>
      </w:pPr>
      <w:r w:rsidRPr="002357EE">
        <w:rPr>
          <w:rFonts w:ascii="Times New Roman" w:eastAsia="Calibri" w:hAnsi="Times New Roman" w:cs="Times New Roman"/>
          <w:b/>
          <w:color w:val="auto"/>
          <w:sz w:val="20"/>
          <w:szCs w:val="20"/>
        </w:rPr>
        <w:t>Year 1</w:t>
      </w:r>
    </w:p>
    <w:p w14:paraId="045BE6A0" w14:textId="689E3916" w:rsidR="002357EE" w:rsidRPr="002357EE" w:rsidRDefault="00132200" w:rsidP="002357EE">
      <w:pPr>
        <w:spacing w:line="360" w:lineRule="auto"/>
        <w:rPr>
          <w:rFonts w:ascii="Times New Roman" w:eastAsia="Calibri" w:hAnsi="Times New Roman" w:cs="Times New Roman"/>
          <w:color w:val="auto"/>
          <w:sz w:val="20"/>
          <w:szCs w:val="20"/>
        </w:rPr>
      </w:pPr>
      <w:r>
        <w:rPr>
          <w:rFonts w:ascii="Times New Roman" w:eastAsia="Calibri" w:hAnsi="Times New Roman" w:cs="Times New Roman"/>
          <w:color w:val="auto"/>
          <w:sz w:val="20"/>
          <w:szCs w:val="20"/>
        </w:rPr>
        <w:t xml:space="preserve">503 </w:t>
      </w:r>
      <w:r w:rsidR="002357EE" w:rsidRPr="002357EE">
        <w:rPr>
          <w:rFonts w:ascii="Times New Roman" w:eastAsia="Calibri" w:hAnsi="Times New Roman" w:cs="Times New Roman"/>
          <w:color w:val="auto"/>
          <w:sz w:val="20"/>
          <w:szCs w:val="20"/>
        </w:rPr>
        <w:t>T</w:t>
      </w:r>
      <w:r>
        <w:rPr>
          <w:rFonts w:ascii="Times New Roman" w:eastAsia="Calibri" w:hAnsi="Times New Roman" w:cs="Times New Roman"/>
          <w:color w:val="auto"/>
          <w:sz w:val="20"/>
          <w:szCs w:val="20"/>
        </w:rPr>
        <w:t>&amp;T in the Helping Relationship</w:t>
      </w:r>
      <w:r>
        <w:rPr>
          <w:rFonts w:ascii="Times New Roman" w:eastAsia="Calibri" w:hAnsi="Times New Roman" w:cs="Times New Roman"/>
          <w:color w:val="auto"/>
          <w:sz w:val="20"/>
          <w:szCs w:val="20"/>
        </w:rPr>
        <w:tab/>
        <w:t xml:space="preserve">502 </w:t>
      </w:r>
      <w:r w:rsidR="002357EE" w:rsidRPr="002357EE">
        <w:rPr>
          <w:rFonts w:ascii="Times New Roman" w:eastAsia="Calibri" w:hAnsi="Times New Roman" w:cs="Times New Roman"/>
          <w:color w:val="auto"/>
          <w:sz w:val="20"/>
          <w:szCs w:val="20"/>
        </w:rPr>
        <w:t>Multicultural Counseling</w:t>
      </w:r>
      <w:r w:rsidR="002357EE" w:rsidRPr="002357EE">
        <w:rPr>
          <w:rFonts w:ascii="Times New Roman" w:eastAsia="Calibri" w:hAnsi="Times New Roman" w:cs="Times New Roman"/>
          <w:color w:val="auto"/>
          <w:sz w:val="20"/>
          <w:szCs w:val="20"/>
        </w:rPr>
        <w:tab/>
      </w:r>
      <w:r w:rsidR="002357EE" w:rsidRPr="002357EE">
        <w:rPr>
          <w:rFonts w:ascii="Times New Roman" w:eastAsia="Calibri" w:hAnsi="Times New Roman" w:cs="Times New Roman"/>
          <w:color w:val="auto"/>
          <w:sz w:val="20"/>
          <w:szCs w:val="20"/>
        </w:rPr>
        <w:tab/>
        <w:t>512 Psychopharmacology</w:t>
      </w:r>
    </w:p>
    <w:p w14:paraId="54AB2F29" w14:textId="77901BCC" w:rsidR="002357EE" w:rsidRPr="002357EE" w:rsidRDefault="00132200" w:rsidP="002357EE">
      <w:pPr>
        <w:spacing w:line="360" w:lineRule="auto"/>
        <w:rPr>
          <w:rFonts w:ascii="Times New Roman" w:eastAsia="Calibri" w:hAnsi="Times New Roman" w:cs="Times New Roman"/>
          <w:color w:val="auto"/>
          <w:sz w:val="20"/>
          <w:szCs w:val="20"/>
        </w:rPr>
      </w:pPr>
      <w:r>
        <w:rPr>
          <w:rFonts w:ascii="Times New Roman" w:eastAsia="Calibri" w:hAnsi="Times New Roman" w:cs="Times New Roman"/>
          <w:color w:val="auto"/>
          <w:sz w:val="20"/>
          <w:szCs w:val="20"/>
        </w:rPr>
        <w:t>506 Appraisal of Individuals</w:t>
      </w:r>
      <w:r>
        <w:rPr>
          <w:rFonts w:ascii="Times New Roman" w:eastAsia="Calibri" w:hAnsi="Times New Roman" w:cs="Times New Roman"/>
          <w:color w:val="auto"/>
          <w:sz w:val="20"/>
          <w:szCs w:val="20"/>
        </w:rPr>
        <w:tab/>
      </w:r>
      <w:r>
        <w:rPr>
          <w:rFonts w:ascii="Times New Roman" w:eastAsia="Calibri" w:hAnsi="Times New Roman" w:cs="Times New Roman"/>
          <w:color w:val="auto"/>
          <w:sz w:val="20"/>
          <w:szCs w:val="20"/>
        </w:rPr>
        <w:tab/>
        <w:t>504 T&amp;T in Group Counseling</w:t>
      </w:r>
      <w:r>
        <w:rPr>
          <w:rFonts w:ascii="Times New Roman" w:eastAsia="Calibri" w:hAnsi="Times New Roman" w:cs="Times New Roman"/>
          <w:color w:val="auto"/>
          <w:sz w:val="20"/>
          <w:szCs w:val="20"/>
        </w:rPr>
        <w:tab/>
      </w:r>
      <w:r>
        <w:rPr>
          <w:rFonts w:ascii="Times New Roman" w:eastAsia="Calibri" w:hAnsi="Times New Roman" w:cs="Times New Roman"/>
          <w:color w:val="auto"/>
          <w:sz w:val="20"/>
          <w:szCs w:val="20"/>
        </w:rPr>
        <w:tab/>
        <w:t xml:space="preserve">533 </w:t>
      </w:r>
      <w:r w:rsidR="002357EE" w:rsidRPr="002357EE">
        <w:rPr>
          <w:rFonts w:ascii="Times New Roman" w:eastAsia="Calibri" w:hAnsi="Times New Roman" w:cs="Times New Roman"/>
          <w:color w:val="auto"/>
          <w:sz w:val="20"/>
          <w:szCs w:val="20"/>
        </w:rPr>
        <w:t>Psychopathology</w:t>
      </w:r>
    </w:p>
    <w:p w14:paraId="463D2A16" w14:textId="5DF2E6EA" w:rsidR="002357EE" w:rsidRPr="002357EE" w:rsidRDefault="00132200" w:rsidP="002357EE">
      <w:pPr>
        <w:spacing w:line="360" w:lineRule="auto"/>
        <w:rPr>
          <w:rFonts w:ascii="Times New Roman" w:eastAsia="Calibri" w:hAnsi="Times New Roman" w:cs="Times New Roman"/>
          <w:color w:val="auto"/>
          <w:sz w:val="20"/>
          <w:szCs w:val="20"/>
        </w:rPr>
      </w:pPr>
      <w:r>
        <w:rPr>
          <w:rFonts w:ascii="Times New Roman" w:eastAsia="Calibri" w:hAnsi="Times New Roman" w:cs="Times New Roman"/>
          <w:color w:val="auto"/>
          <w:sz w:val="20"/>
          <w:szCs w:val="20"/>
        </w:rPr>
        <w:t xml:space="preserve">508 </w:t>
      </w:r>
      <w:r w:rsidR="002357EE" w:rsidRPr="002357EE">
        <w:rPr>
          <w:rFonts w:ascii="Times New Roman" w:eastAsia="Calibri" w:hAnsi="Times New Roman" w:cs="Times New Roman"/>
          <w:color w:val="auto"/>
          <w:sz w:val="20"/>
          <w:szCs w:val="20"/>
        </w:rPr>
        <w:t>Lega</w:t>
      </w:r>
      <w:r>
        <w:rPr>
          <w:rFonts w:ascii="Times New Roman" w:eastAsia="Calibri" w:hAnsi="Times New Roman" w:cs="Times New Roman"/>
          <w:color w:val="auto"/>
          <w:sz w:val="20"/>
          <w:szCs w:val="20"/>
        </w:rPr>
        <w:t>l, Ethical, &amp; Prof. Issues</w:t>
      </w:r>
      <w:r>
        <w:rPr>
          <w:rFonts w:ascii="Times New Roman" w:eastAsia="Calibri" w:hAnsi="Times New Roman" w:cs="Times New Roman"/>
          <w:color w:val="auto"/>
          <w:sz w:val="20"/>
          <w:szCs w:val="20"/>
        </w:rPr>
        <w:tab/>
      </w:r>
      <w:r>
        <w:rPr>
          <w:rFonts w:ascii="Times New Roman" w:eastAsia="Calibri" w:hAnsi="Times New Roman" w:cs="Times New Roman"/>
          <w:color w:val="auto"/>
          <w:sz w:val="20"/>
          <w:szCs w:val="20"/>
        </w:rPr>
        <w:tab/>
        <w:t xml:space="preserve">511 </w:t>
      </w:r>
      <w:r w:rsidR="002357EE" w:rsidRPr="002357EE">
        <w:rPr>
          <w:rFonts w:ascii="Times New Roman" w:eastAsia="Calibri" w:hAnsi="Times New Roman" w:cs="Times New Roman"/>
          <w:color w:val="auto"/>
          <w:sz w:val="20"/>
          <w:szCs w:val="20"/>
        </w:rPr>
        <w:t>Issues Add</w:t>
      </w:r>
      <w:r w:rsidR="007133B6">
        <w:rPr>
          <w:rFonts w:ascii="Times New Roman" w:eastAsia="Calibri" w:hAnsi="Times New Roman" w:cs="Times New Roman"/>
          <w:color w:val="auto"/>
          <w:sz w:val="20"/>
          <w:szCs w:val="20"/>
        </w:rPr>
        <w:t>iction Recovery</w:t>
      </w:r>
      <w:r w:rsidR="007133B6">
        <w:rPr>
          <w:rFonts w:ascii="Times New Roman" w:eastAsia="Calibri" w:hAnsi="Times New Roman" w:cs="Times New Roman"/>
          <w:color w:val="auto"/>
          <w:sz w:val="20"/>
          <w:szCs w:val="20"/>
        </w:rPr>
        <w:tab/>
      </w:r>
      <w:r w:rsidR="007133B6">
        <w:rPr>
          <w:rFonts w:ascii="Times New Roman" w:eastAsia="Calibri" w:hAnsi="Times New Roman" w:cs="Times New Roman"/>
          <w:color w:val="auto"/>
          <w:sz w:val="20"/>
          <w:szCs w:val="20"/>
        </w:rPr>
        <w:tab/>
      </w:r>
    </w:p>
    <w:p w14:paraId="338460F0" w14:textId="77777777" w:rsidR="002357EE" w:rsidRPr="002357EE" w:rsidRDefault="002357EE" w:rsidP="002357EE">
      <w:pPr>
        <w:pBdr>
          <w:bottom w:val="single" w:sz="12" w:space="1" w:color="auto"/>
        </w:pBdr>
        <w:spacing w:line="240" w:lineRule="auto"/>
        <w:rPr>
          <w:rFonts w:ascii="Times New Roman" w:eastAsia="Calibri" w:hAnsi="Times New Roman" w:cs="Times New Roman"/>
          <w:color w:val="auto"/>
          <w:sz w:val="20"/>
          <w:szCs w:val="20"/>
        </w:rPr>
      </w:pPr>
    </w:p>
    <w:p w14:paraId="7887B3F2" w14:textId="77777777" w:rsidR="002357EE" w:rsidRPr="002357EE" w:rsidRDefault="002357EE" w:rsidP="002357EE">
      <w:pPr>
        <w:tabs>
          <w:tab w:val="left" w:pos="10230"/>
        </w:tabs>
        <w:spacing w:line="240" w:lineRule="auto"/>
        <w:rPr>
          <w:rFonts w:ascii="Times New Roman" w:eastAsia="Calibri" w:hAnsi="Times New Roman" w:cs="Times New Roman"/>
          <w:b/>
          <w:color w:val="auto"/>
          <w:sz w:val="20"/>
          <w:szCs w:val="20"/>
        </w:rPr>
      </w:pPr>
      <w:r w:rsidRPr="002357EE">
        <w:rPr>
          <w:rFonts w:ascii="Times New Roman" w:eastAsia="Calibri" w:hAnsi="Times New Roman" w:cs="Times New Roman"/>
          <w:b/>
          <w:color w:val="auto"/>
          <w:sz w:val="20"/>
          <w:szCs w:val="20"/>
        </w:rPr>
        <w:t xml:space="preserve">Year 2                                                                                                                                                      </w:t>
      </w:r>
      <w:r w:rsidRPr="002357EE">
        <w:rPr>
          <w:rFonts w:ascii="Times New Roman" w:eastAsia="Calibri" w:hAnsi="Times New Roman" w:cs="Times New Roman"/>
          <w:b/>
          <w:color w:val="auto"/>
          <w:sz w:val="20"/>
          <w:szCs w:val="20"/>
        </w:rPr>
        <w:tab/>
      </w:r>
    </w:p>
    <w:p w14:paraId="090F462D" w14:textId="6382587E" w:rsidR="002357EE" w:rsidRPr="002357EE" w:rsidRDefault="007133B6" w:rsidP="002357EE">
      <w:pPr>
        <w:spacing w:line="360" w:lineRule="auto"/>
        <w:rPr>
          <w:rFonts w:ascii="Times New Roman" w:eastAsia="Calibri" w:hAnsi="Times New Roman" w:cs="Times New Roman"/>
          <w:color w:val="auto"/>
          <w:sz w:val="20"/>
          <w:szCs w:val="20"/>
        </w:rPr>
      </w:pPr>
      <w:r>
        <w:rPr>
          <w:rFonts w:ascii="Times New Roman" w:eastAsia="Calibri" w:hAnsi="Times New Roman" w:cs="Times New Roman"/>
          <w:color w:val="auto"/>
          <w:sz w:val="20"/>
          <w:szCs w:val="20"/>
        </w:rPr>
        <w:t xml:space="preserve">507 </w:t>
      </w:r>
      <w:r>
        <w:rPr>
          <w:rFonts w:ascii="Times New Roman" w:eastAsia="Calibri" w:hAnsi="Times New Roman" w:cs="Times New Roman"/>
          <w:color w:val="auto"/>
          <w:sz w:val="20"/>
          <w:szCs w:val="20"/>
        </w:rPr>
        <w:tab/>
        <w:t>Research</w:t>
      </w:r>
      <w:r>
        <w:rPr>
          <w:rFonts w:ascii="Times New Roman" w:eastAsia="Calibri" w:hAnsi="Times New Roman" w:cs="Times New Roman"/>
          <w:color w:val="auto"/>
          <w:sz w:val="20"/>
          <w:szCs w:val="20"/>
        </w:rPr>
        <w:tab/>
      </w:r>
      <w:r>
        <w:rPr>
          <w:rFonts w:ascii="Times New Roman" w:eastAsia="Calibri" w:hAnsi="Times New Roman" w:cs="Times New Roman"/>
          <w:color w:val="auto"/>
          <w:sz w:val="20"/>
          <w:szCs w:val="20"/>
        </w:rPr>
        <w:tab/>
      </w:r>
      <w:r>
        <w:rPr>
          <w:rFonts w:ascii="Times New Roman" w:eastAsia="Calibri" w:hAnsi="Times New Roman" w:cs="Times New Roman"/>
          <w:color w:val="auto"/>
          <w:sz w:val="20"/>
          <w:szCs w:val="20"/>
        </w:rPr>
        <w:tab/>
        <w:t xml:space="preserve">545 </w:t>
      </w:r>
      <w:proofErr w:type="spellStart"/>
      <w:r w:rsidR="002357EE" w:rsidRPr="002357EE">
        <w:rPr>
          <w:rFonts w:ascii="Times New Roman" w:eastAsia="Calibri" w:hAnsi="Times New Roman" w:cs="Times New Roman"/>
          <w:color w:val="auto"/>
          <w:sz w:val="20"/>
          <w:szCs w:val="20"/>
        </w:rPr>
        <w:t>Couns</w:t>
      </w:r>
      <w:proofErr w:type="spellEnd"/>
      <w:r w:rsidR="002357EE" w:rsidRPr="002357EE">
        <w:rPr>
          <w:rFonts w:ascii="Times New Roman" w:eastAsia="Calibri" w:hAnsi="Times New Roman" w:cs="Times New Roman"/>
          <w:color w:val="auto"/>
          <w:sz w:val="20"/>
          <w:szCs w:val="20"/>
        </w:rPr>
        <w:t>. A</w:t>
      </w:r>
      <w:r>
        <w:rPr>
          <w:rFonts w:ascii="Times New Roman" w:eastAsia="Calibri" w:hAnsi="Times New Roman" w:cs="Times New Roman"/>
          <w:color w:val="auto"/>
          <w:sz w:val="20"/>
          <w:szCs w:val="20"/>
        </w:rPr>
        <w:t>ddicted Families</w:t>
      </w:r>
      <w:r>
        <w:rPr>
          <w:rFonts w:ascii="Times New Roman" w:eastAsia="Calibri" w:hAnsi="Times New Roman" w:cs="Times New Roman"/>
          <w:color w:val="auto"/>
          <w:sz w:val="20"/>
          <w:szCs w:val="20"/>
        </w:rPr>
        <w:tab/>
        <w:t xml:space="preserve">             __</w:t>
      </w:r>
      <w:proofErr w:type="gramStart"/>
      <w:r>
        <w:rPr>
          <w:rFonts w:ascii="Times New Roman" w:eastAsia="Calibri" w:hAnsi="Times New Roman" w:cs="Times New Roman"/>
          <w:color w:val="auto"/>
          <w:sz w:val="20"/>
          <w:szCs w:val="20"/>
        </w:rPr>
        <w:t xml:space="preserve">_  </w:t>
      </w:r>
      <w:r w:rsidR="002357EE" w:rsidRPr="002357EE">
        <w:rPr>
          <w:rFonts w:ascii="Times New Roman" w:eastAsia="Calibri" w:hAnsi="Times New Roman" w:cs="Times New Roman"/>
          <w:color w:val="auto"/>
          <w:sz w:val="20"/>
          <w:szCs w:val="20"/>
        </w:rPr>
        <w:t>Elective</w:t>
      </w:r>
      <w:proofErr w:type="gramEnd"/>
      <w:r w:rsidR="002357EE" w:rsidRPr="002357EE">
        <w:rPr>
          <w:rFonts w:ascii="Times New Roman" w:eastAsia="Calibri" w:hAnsi="Times New Roman" w:cs="Times New Roman"/>
          <w:color w:val="auto"/>
          <w:sz w:val="20"/>
          <w:szCs w:val="20"/>
        </w:rPr>
        <w:t xml:space="preserve">   </w:t>
      </w:r>
    </w:p>
    <w:p w14:paraId="2A03D82F" w14:textId="3DCAC50E" w:rsidR="002357EE" w:rsidRPr="002357EE" w:rsidRDefault="007133B6" w:rsidP="002357EE">
      <w:pPr>
        <w:spacing w:line="360" w:lineRule="auto"/>
        <w:rPr>
          <w:rFonts w:ascii="Times New Roman" w:eastAsia="Calibri" w:hAnsi="Times New Roman" w:cs="Times New Roman"/>
          <w:color w:val="auto"/>
          <w:sz w:val="20"/>
          <w:szCs w:val="20"/>
        </w:rPr>
      </w:pPr>
      <w:r>
        <w:rPr>
          <w:rFonts w:ascii="Times New Roman" w:eastAsia="Calibri" w:hAnsi="Times New Roman" w:cs="Times New Roman"/>
          <w:color w:val="auto"/>
          <w:sz w:val="20"/>
          <w:szCs w:val="20"/>
        </w:rPr>
        <w:t>535</w:t>
      </w:r>
      <w:r>
        <w:rPr>
          <w:rFonts w:ascii="Times New Roman" w:eastAsia="Calibri" w:hAnsi="Times New Roman" w:cs="Times New Roman"/>
          <w:color w:val="auto"/>
          <w:sz w:val="20"/>
          <w:szCs w:val="20"/>
        </w:rPr>
        <w:tab/>
        <w:t>T&amp;T of Addictions*</w:t>
      </w:r>
      <w:r>
        <w:rPr>
          <w:rFonts w:ascii="Times New Roman" w:eastAsia="Calibri" w:hAnsi="Times New Roman" w:cs="Times New Roman"/>
          <w:color w:val="auto"/>
          <w:sz w:val="20"/>
          <w:szCs w:val="20"/>
        </w:rPr>
        <w:tab/>
      </w:r>
      <w:r>
        <w:rPr>
          <w:rFonts w:ascii="Times New Roman" w:eastAsia="Calibri" w:hAnsi="Times New Roman" w:cs="Times New Roman"/>
          <w:color w:val="auto"/>
          <w:sz w:val="20"/>
          <w:szCs w:val="20"/>
        </w:rPr>
        <w:tab/>
        <w:t xml:space="preserve">551D </w:t>
      </w:r>
      <w:r w:rsidR="002357EE" w:rsidRPr="002357EE">
        <w:rPr>
          <w:rFonts w:ascii="Times New Roman" w:eastAsia="Calibri" w:hAnsi="Times New Roman" w:cs="Times New Roman"/>
          <w:color w:val="auto"/>
          <w:sz w:val="20"/>
          <w:szCs w:val="20"/>
        </w:rPr>
        <w:t>Supervised Internship*</w:t>
      </w:r>
      <w:r w:rsidR="002357EE" w:rsidRPr="002357EE">
        <w:rPr>
          <w:rFonts w:ascii="Times New Roman" w:eastAsia="Calibri" w:hAnsi="Times New Roman" w:cs="Times New Roman"/>
          <w:color w:val="auto"/>
          <w:sz w:val="20"/>
          <w:szCs w:val="20"/>
        </w:rPr>
        <w:tab/>
        <w:t xml:space="preserve">           </w:t>
      </w:r>
      <w:r>
        <w:rPr>
          <w:rFonts w:ascii="Times New Roman" w:eastAsia="Calibri" w:hAnsi="Times New Roman" w:cs="Times New Roman"/>
          <w:color w:val="auto"/>
          <w:sz w:val="20"/>
          <w:szCs w:val="20"/>
        </w:rPr>
        <w:t xml:space="preserve">552D </w:t>
      </w:r>
      <w:r w:rsidRPr="002357EE">
        <w:rPr>
          <w:rFonts w:ascii="Times New Roman" w:eastAsia="Calibri" w:hAnsi="Times New Roman" w:cs="Times New Roman"/>
          <w:color w:val="auto"/>
          <w:sz w:val="20"/>
          <w:szCs w:val="20"/>
        </w:rPr>
        <w:t>Supervised Internship*</w:t>
      </w:r>
    </w:p>
    <w:p w14:paraId="70894083" w14:textId="7A4D2A33" w:rsidR="002357EE" w:rsidRPr="002357EE" w:rsidRDefault="007133B6" w:rsidP="002357EE">
      <w:pPr>
        <w:spacing w:line="360" w:lineRule="auto"/>
        <w:rPr>
          <w:rFonts w:ascii="Times New Roman" w:eastAsia="Calibri" w:hAnsi="Times New Roman" w:cs="Times New Roman"/>
          <w:color w:val="auto"/>
          <w:sz w:val="20"/>
          <w:szCs w:val="20"/>
        </w:rPr>
      </w:pPr>
      <w:r>
        <w:rPr>
          <w:rFonts w:ascii="Times New Roman" w:eastAsia="Calibri" w:hAnsi="Times New Roman" w:cs="Times New Roman"/>
          <w:color w:val="auto"/>
          <w:sz w:val="20"/>
          <w:szCs w:val="20"/>
        </w:rPr>
        <w:t>550D Practicum*</w:t>
      </w:r>
      <w:r>
        <w:rPr>
          <w:rFonts w:ascii="Times New Roman" w:eastAsia="Calibri" w:hAnsi="Times New Roman" w:cs="Times New Roman"/>
          <w:color w:val="auto"/>
          <w:sz w:val="20"/>
          <w:szCs w:val="20"/>
        </w:rPr>
        <w:tab/>
      </w:r>
      <w:r>
        <w:rPr>
          <w:rFonts w:ascii="Times New Roman" w:eastAsia="Calibri" w:hAnsi="Times New Roman" w:cs="Times New Roman"/>
          <w:color w:val="auto"/>
          <w:sz w:val="20"/>
          <w:szCs w:val="20"/>
        </w:rPr>
        <w:tab/>
      </w:r>
      <w:r>
        <w:rPr>
          <w:rFonts w:ascii="Times New Roman" w:eastAsia="Calibri" w:hAnsi="Times New Roman" w:cs="Times New Roman"/>
          <w:color w:val="auto"/>
          <w:sz w:val="20"/>
          <w:szCs w:val="20"/>
        </w:rPr>
        <w:tab/>
      </w:r>
      <w:r>
        <w:rPr>
          <w:rFonts w:ascii="Times New Roman" w:eastAsia="Calibri" w:hAnsi="Times New Roman" w:cs="Times New Roman"/>
          <w:color w:val="auto"/>
          <w:sz w:val="20"/>
          <w:szCs w:val="20"/>
        </w:rPr>
        <w:tab/>
        <w:t xml:space="preserve">509 </w:t>
      </w:r>
      <w:r w:rsidR="002357EE" w:rsidRPr="002357EE">
        <w:rPr>
          <w:rFonts w:ascii="Times New Roman" w:eastAsia="Calibri" w:hAnsi="Times New Roman" w:cs="Times New Roman"/>
          <w:color w:val="auto"/>
          <w:sz w:val="20"/>
          <w:szCs w:val="20"/>
        </w:rPr>
        <w:t>Integration</w:t>
      </w:r>
      <w:r w:rsidR="002357EE" w:rsidRPr="002357EE">
        <w:rPr>
          <w:rFonts w:ascii="Times New Roman" w:eastAsia="Calibri" w:hAnsi="Times New Roman" w:cs="Times New Roman"/>
          <w:color w:val="auto"/>
          <w:sz w:val="20"/>
          <w:szCs w:val="20"/>
        </w:rPr>
        <w:tab/>
        <w:t xml:space="preserve">                                           </w:t>
      </w:r>
    </w:p>
    <w:p w14:paraId="5C7CDFB1" w14:textId="77777777" w:rsidR="002357EE" w:rsidRPr="002357EE" w:rsidRDefault="002357EE" w:rsidP="002357EE">
      <w:pPr>
        <w:spacing w:line="360" w:lineRule="auto"/>
        <w:rPr>
          <w:rFonts w:ascii="Times New Roman" w:eastAsia="Calibri" w:hAnsi="Times New Roman" w:cs="Times New Roman"/>
          <w:color w:val="auto"/>
          <w:sz w:val="20"/>
          <w:szCs w:val="20"/>
        </w:rPr>
      </w:pPr>
      <w:r w:rsidRPr="002357EE">
        <w:rPr>
          <w:rFonts w:ascii="Times New Roman" w:eastAsia="Calibri" w:hAnsi="Times New Roman" w:cs="Times New Roman"/>
          <w:color w:val="auto"/>
          <w:sz w:val="20"/>
          <w:szCs w:val="20"/>
        </w:rPr>
        <w:t>Note: (CNS 501 should be taken as a fall elective for LCAC-A and LCAC licensure)</w:t>
      </w:r>
    </w:p>
    <w:p w14:paraId="3D9E7E1D"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0"/>
          <w:szCs w:val="20"/>
          <w:lang w:bidi="he-IL"/>
        </w:rPr>
      </w:pPr>
      <w:r w:rsidRPr="002357EE">
        <w:rPr>
          <w:rFonts w:ascii="Times New Roman" w:eastAsia="Times New Roman" w:hAnsi="Times New Roman" w:cs="Times New Roman"/>
          <w:color w:val="000003"/>
          <w:sz w:val="20"/>
          <w:szCs w:val="20"/>
          <w:lang w:bidi="he-IL"/>
        </w:rPr>
        <w:t>*Prerequisite completion required to take CNS 550,551,552. (are the following courses CNS 501,502,503,504,508,511,533 See Graduate Student Handbook for information and course descriptions.)</w:t>
      </w:r>
    </w:p>
    <w:p w14:paraId="0458FF32"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auto"/>
          <w:sz w:val="20"/>
          <w:szCs w:val="20"/>
          <w:lang w:bidi="he-IL"/>
        </w:rPr>
      </w:pPr>
      <w:r w:rsidRPr="002357EE">
        <w:rPr>
          <w:rFonts w:ascii="Times New Roman" w:eastAsia="Times New Roman" w:hAnsi="Times New Roman" w:cs="Times New Roman"/>
          <w:color w:val="auto"/>
          <w:sz w:val="20"/>
          <w:szCs w:val="20"/>
          <w:lang w:bidi="he-IL"/>
        </w:rPr>
        <w:t>Two Weekend Intensives from Friday to Saturday must be completed for graduation. Intensives are held in the spring and fall. The intensives are for those students completing CNS 550, 551 &amp; 552 online and not classroom.</w:t>
      </w:r>
    </w:p>
    <w:p w14:paraId="6542E0C7"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auto"/>
          <w:sz w:val="20"/>
          <w:szCs w:val="20"/>
          <w:lang w:bidi="he-IL"/>
        </w:rPr>
      </w:pPr>
    </w:p>
    <w:p w14:paraId="51B6144C"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auto"/>
          <w:sz w:val="20"/>
          <w:szCs w:val="20"/>
          <w:lang w:bidi="he-IL"/>
        </w:rPr>
      </w:pPr>
      <w:r w:rsidRPr="002357EE">
        <w:rPr>
          <w:rFonts w:ascii="Times New Roman" w:eastAsia="Times New Roman" w:hAnsi="Times New Roman" w:cs="Times New Roman"/>
          <w:color w:val="auto"/>
          <w:sz w:val="20"/>
          <w:szCs w:val="20"/>
          <w:lang w:bidi="he-IL"/>
        </w:rPr>
        <w:t>**For fulfillment of the academic requirements for adding the LMHC licensure in the state of Indiana, the following additional courses must be successfully completed: CNS 501, CNS 505, CNS 522, CNS 523, and CNS 524</w:t>
      </w:r>
    </w:p>
    <w:p w14:paraId="513597ED"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auto"/>
          <w:sz w:val="20"/>
          <w:szCs w:val="20"/>
          <w:lang w:bidi="he-IL"/>
        </w:rPr>
      </w:pPr>
      <w:r w:rsidRPr="002357EE">
        <w:rPr>
          <w:rFonts w:ascii="Times New Roman" w:eastAsia="Times New Roman" w:hAnsi="Times New Roman" w:cs="Times New Roman"/>
          <w:color w:val="auto"/>
          <w:sz w:val="20"/>
          <w:szCs w:val="20"/>
          <w:lang w:bidi="he-IL"/>
        </w:rPr>
        <w:t xml:space="preserve">Course descriptions online at </w:t>
      </w:r>
      <w:r w:rsidRPr="002357EE">
        <w:rPr>
          <w:rFonts w:ascii="Times New Roman" w:eastAsia="Times New Roman" w:hAnsi="Times New Roman" w:cs="Times New Roman"/>
          <w:i/>
          <w:color w:val="auto"/>
          <w:sz w:val="20"/>
          <w:szCs w:val="20"/>
          <w:lang w:bidi="he-IL"/>
        </w:rPr>
        <w:t>http://graduatecounseling.indwes.edu</w:t>
      </w:r>
    </w:p>
    <w:p w14:paraId="101243A8"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auto"/>
          <w:sz w:val="20"/>
          <w:szCs w:val="20"/>
          <w:lang w:bidi="he-IL"/>
        </w:rPr>
      </w:pPr>
    </w:p>
    <w:p w14:paraId="27BA2E5E"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auto"/>
          <w:sz w:val="20"/>
          <w:szCs w:val="20"/>
          <w:lang w:bidi="he-IL"/>
        </w:rPr>
      </w:pPr>
      <w:r w:rsidRPr="002357EE">
        <w:rPr>
          <w:rFonts w:ascii="Times New Roman" w:eastAsia="Times New Roman" w:hAnsi="Times New Roman" w:cs="Times New Roman"/>
          <w:color w:val="auto"/>
          <w:sz w:val="20"/>
          <w:szCs w:val="20"/>
          <w:lang w:bidi="he-IL"/>
        </w:rPr>
        <w:t xml:space="preserve">The Clinical Addictions Program meets requirements for the Master Addictions Counselor (MAC) exam and Indiana licensure (LCAC-A &amp; LCAC) and national certification thru the National Association of Alcohol and Drug Abuse Counselors (NAADAC). </w:t>
      </w:r>
    </w:p>
    <w:p w14:paraId="2C9197AD"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auto"/>
          <w:sz w:val="20"/>
          <w:szCs w:val="20"/>
          <w:lang w:bidi="he-IL"/>
        </w:rPr>
      </w:pPr>
    </w:p>
    <w:p w14:paraId="6874A548" w14:textId="77777777" w:rsidR="002357EE" w:rsidRPr="002357EE" w:rsidRDefault="002357EE" w:rsidP="002357EE">
      <w:pPr>
        <w:spacing w:line="240" w:lineRule="auto"/>
        <w:rPr>
          <w:rFonts w:ascii="Times New Roman" w:eastAsia="Calibri" w:hAnsi="Times New Roman" w:cs="Times New Roman"/>
          <w:color w:val="auto"/>
          <w:sz w:val="20"/>
          <w:szCs w:val="20"/>
        </w:rPr>
      </w:pPr>
      <w:r w:rsidRPr="002357EE">
        <w:rPr>
          <w:rFonts w:ascii="Times New Roman" w:eastAsia="Calibri" w:hAnsi="Times New Roman" w:cs="Times New Roman"/>
          <w:color w:val="auto"/>
          <w:sz w:val="20"/>
          <w:szCs w:val="20"/>
        </w:rPr>
        <w:t>To use Financial Aid, you must be registered for a minimum of 6 credit hours in a semester.  You can take any Graduate Counseling class offered as an elective to fulfill that requirement.</w:t>
      </w:r>
    </w:p>
    <w:p w14:paraId="5DF5A866" w14:textId="77777777" w:rsidR="002357EE" w:rsidRPr="002357EE" w:rsidRDefault="002357EE" w:rsidP="002357EE">
      <w:pPr>
        <w:spacing w:line="360" w:lineRule="auto"/>
        <w:rPr>
          <w:rFonts w:ascii="Times New Roman" w:eastAsia="Calibri" w:hAnsi="Times New Roman" w:cs="Times New Roman"/>
          <w:color w:val="auto"/>
          <w:sz w:val="20"/>
          <w:szCs w:val="20"/>
        </w:rPr>
      </w:pPr>
    </w:p>
    <w:p w14:paraId="344A4AD0" w14:textId="77777777" w:rsidR="002357EE" w:rsidRPr="002357EE" w:rsidRDefault="002357EE" w:rsidP="002357EE">
      <w:pPr>
        <w:spacing w:line="360" w:lineRule="auto"/>
        <w:rPr>
          <w:rFonts w:ascii="Times New Roman" w:eastAsia="Calibri" w:hAnsi="Times New Roman" w:cs="Times New Roman"/>
          <w:color w:val="auto"/>
          <w:sz w:val="20"/>
          <w:szCs w:val="20"/>
        </w:rPr>
      </w:pPr>
    </w:p>
    <w:p w14:paraId="2124EDC6" w14:textId="77777777" w:rsidR="002357EE" w:rsidRPr="002357EE" w:rsidRDefault="002357EE" w:rsidP="002357EE">
      <w:pPr>
        <w:spacing w:line="360" w:lineRule="auto"/>
        <w:rPr>
          <w:rFonts w:ascii="Times New Roman" w:eastAsia="Calibri" w:hAnsi="Times New Roman" w:cs="Times New Roman"/>
          <w:color w:val="auto"/>
          <w:sz w:val="20"/>
          <w:szCs w:val="20"/>
        </w:rPr>
      </w:pPr>
    </w:p>
    <w:p w14:paraId="20C28119" w14:textId="77777777" w:rsidR="002357EE" w:rsidRPr="002357EE" w:rsidRDefault="002357EE" w:rsidP="002357EE">
      <w:pPr>
        <w:spacing w:line="360" w:lineRule="auto"/>
        <w:rPr>
          <w:rFonts w:ascii="Times New Roman" w:eastAsia="Calibri" w:hAnsi="Times New Roman" w:cs="Times New Roman"/>
          <w:color w:val="auto"/>
          <w:sz w:val="20"/>
          <w:szCs w:val="20"/>
        </w:rPr>
      </w:pPr>
    </w:p>
    <w:p w14:paraId="60DF7073" w14:textId="77777777" w:rsidR="002357EE" w:rsidRPr="002357EE" w:rsidRDefault="002357EE" w:rsidP="002357EE">
      <w:pPr>
        <w:spacing w:line="360" w:lineRule="auto"/>
        <w:rPr>
          <w:rFonts w:ascii="Times New Roman" w:eastAsia="Calibri" w:hAnsi="Times New Roman" w:cs="Times New Roman"/>
          <w:color w:val="auto"/>
          <w:sz w:val="20"/>
          <w:szCs w:val="20"/>
        </w:rPr>
      </w:pPr>
    </w:p>
    <w:p w14:paraId="76E9D9D8" w14:textId="55FC9094" w:rsidR="002357EE" w:rsidRDefault="002357EE" w:rsidP="002357EE">
      <w:pPr>
        <w:spacing w:line="360" w:lineRule="auto"/>
        <w:rPr>
          <w:rFonts w:ascii="Times New Roman" w:eastAsia="Calibri" w:hAnsi="Times New Roman" w:cs="Times New Roman"/>
          <w:color w:val="auto"/>
          <w:sz w:val="20"/>
          <w:szCs w:val="20"/>
        </w:rPr>
      </w:pPr>
    </w:p>
    <w:p w14:paraId="55436949" w14:textId="2166F839" w:rsidR="00447BA2" w:rsidRDefault="00447BA2" w:rsidP="002357EE">
      <w:pPr>
        <w:spacing w:line="360" w:lineRule="auto"/>
        <w:rPr>
          <w:rFonts w:ascii="Times New Roman" w:eastAsia="Calibri" w:hAnsi="Times New Roman" w:cs="Times New Roman"/>
          <w:color w:val="auto"/>
          <w:sz w:val="20"/>
          <w:szCs w:val="20"/>
        </w:rPr>
      </w:pPr>
    </w:p>
    <w:p w14:paraId="064D676C" w14:textId="6D429C24" w:rsidR="00447BA2" w:rsidRDefault="00447BA2" w:rsidP="002357EE">
      <w:pPr>
        <w:spacing w:line="360" w:lineRule="auto"/>
        <w:rPr>
          <w:rFonts w:ascii="Times New Roman" w:eastAsia="Calibri" w:hAnsi="Times New Roman" w:cs="Times New Roman"/>
          <w:color w:val="auto"/>
          <w:sz w:val="20"/>
          <w:szCs w:val="20"/>
        </w:rPr>
      </w:pPr>
    </w:p>
    <w:p w14:paraId="2F6CF2B6" w14:textId="3CB48097" w:rsidR="00447BA2" w:rsidRDefault="00447BA2" w:rsidP="002357EE">
      <w:pPr>
        <w:spacing w:line="360" w:lineRule="auto"/>
        <w:rPr>
          <w:rFonts w:ascii="Times New Roman" w:eastAsia="Calibri" w:hAnsi="Times New Roman" w:cs="Times New Roman"/>
          <w:color w:val="auto"/>
          <w:sz w:val="20"/>
          <w:szCs w:val="20"/>
        </w:rPr>
      </w:pPr>
    </w:p>
    <w:p w14:paraId="73B5E796" w14:textId="626EE081" w:rsidR="00447BA2" w:rsidRDefault="00447BA2" w:rsidP="002357EE">
      <w:pPr>
        <w:spacing w:line="360" w:lineRule="auto"/>
        <w:rPr>
          <w:rFonts w:ascii="Times New Roman" w:eastAsia="Calibri" w:hAnsi="Times New Roman" w:cs="Times New Roman"/>
          <w:color w:val="auto"/>
          <w:sz w:val="20"/>
          <w:szCs w:val="20"/>
        </w:rPr>
      </w:pPr>
    </w:p>
    <w:p w14:paraId="52A7AE8C" w14:textId="255BD8C1" w:rsidR="00447BA2" w:rsidRDefault="00447BA2" w:rsidP="002357EE">
      <w:pPr>
        <w:spacing w:line="360" w:lineRule="auto"/>
        <w:rPr>
          <w:rFonts w:ascii="Times New Roman" w:eastAsia="Calibri" w:hAnsi="Times New Roman" w:cs="Times New Roman"/>
          <w:color w:val="auto"/>
          <w:sz w:val="20"/>
          <w:szCs w:val="20"/>
        </w:rPr>
      </w:pPr>
    </w:p>
    <w:p w14:paraId="4F972A18" w14:textId="7536CD95" w:rsidR="00F80BC5" w:rsidRDefault="00F80BC5" w:rsidP="002357EE">
      <w:pPr>
        <w:spacing w:line="360" w:lineRule="auto"/>
        <w:rPr>
          <w:rFonts w:ascii="Times New Roman" w:eastAsia="Calibri" w:hAnsi="Times New Roman" w:cs="Times New Roman"/>
          <w:color w:val="auto"/>
          <w:sz w:val="20"/>
          <w:szCs w:val="20"/>
        </w:rPr>
      </w:pPr>
    </w:p>
    <w:p w14:paraId="5279B86D" w14:textId="77777777" w:rsidR="00F80BC5" w:rsidRPr="002357EE" w:rsidRDefault="00F80BC5" w:rsidP="002357EE">
      <w:pPr>
        <w:spacing w:line="360" w:lineRule="auto"/>
        <w:rPr>
          <w:rFonts w:ascii="Times New Roman" w:eastAsia="Calibri" w:hAnsi="Times New Roman" w:cs="Times New Roman"/>
          <w:color w:val="auto"/>
          <w:sz w:val="20"/>
          <w:szCs w:val="20"/>
        </w:rPr>
      </w:pPr>
    </w:p>
    <w:p w14:paraId="782917B5" w14:textId="77777777" w:rsidR="000F074F" w:rsidRPr="00DC2675" w:rsidRDefault="000F074F" w:rsidP="000F074F">
      <w:pPr>
        <w:pStyle w:val="NoSpacing"/>
        <w:spacing w:line="360" w:lineRule="auto"/>
        <w:jc w:val="center"/>
        <w:rPr>
          <w:rFonts w:ascii="Times New Roman" w:hAnsi="Times New Roman"/>
          <w:b/>
          <w:sz w:val="24"/>
          <w:szCs w:val="24"/>
          <w:u w:val="single"/>
        </w:rPr>
      </w:pPr>
      <w:r w:rsidRPr="00DC2675">
        <w:rPr>
          <w:rFonts w:ascii="Times New Roman" w:hAnsi="Times New Roman"/>
          <w:b/>
          <w:sz w:val="24"/>
          <w:szCs w:val="24"/>
          <w:u w:val="single"/>
        </w:rPr>
        <w:lastRenderedPageBreak/>
        <w:t>Clinical Addictions Counseling (48)</w:t>
      </w:r>
    </w:p>
    <w:p w14:paraId="5B7F85D2" w14:textId="77777777" w:rsidR="000F074F" w:rsidRPr="00DC2675" w:rsidRDefault="000F074F" w:rsidP="000F074F">
      <w:pPr>
        <w:pStyle w:val="NoSpacing"/>
        <w:spacing w:line="360" w:lineRule="auto"/>
        <w:jc w:val="center"/>
        <w:rPr>
          <w:rFonts w:ascii="Times New Roman" w:hAnsi="Times New Roman"/>
          <w:b/>
          <w:sz w:val="24"/>
          <w:szCs w:val="24"/>
          <w:u w:val="single"/>
        </w:rPr>
      </w:pPr>
      <w:r w:rsidRPr="00DC2675">
        <w:rPr>
          <w:rFonts w:ascii="Times New Roman" w:hAnsi="Times New Roman"/>
          <w:b/>
          <w:sz w:val="24"/>
          <w:szCs w:val="24"/>
          <w:u w:val="single"/>
        </w:rPr>
        <w:t>Spring Admit</w:t>
      </w:r>
    </w:p>
    <w:p w14:paraId="1833E45D" w14:textId="77777777" w:rsidR="0058033E" w:rsidRPr="0058033E" w:rsidRDefault="0058033E" w:rsidP="0058033E">
      <w:pPr>
        <w:pBdr>
          <w:bottom w:val="single" w:sz="12" w:space="1" w:color="auto"/>
        </w:pBdr>
        <w:spacing w:line="360" w:lineRule="auto"/>
        <w:rPr>
          <w:rFonts w:ascii="Times New Roman" w:eastAsia="Calibri" w:hAnsi="Times New Roman" w:cs="Times New Roman"/>
          <w:b/>
          <w:color w:val="auto"/>
        </w:rPr>
      </w:pPr>
      <w:r w:rsidRPr="0058033E">
        <w:rPr>
          <w:rFonts w:ascii="Times New Roman" w:eastAsia="Calibri" w:hAnsi="Times New Roman" w:cs="Times New Roman"/>
          <w:b/>
          <w:color w:val="auto"/>
        </w:rPr>
        <w:t>Fall</w:t>
      </w:r>
      <w:r w:rsidRPr="0058033E">
        <w:rPr>
          <w:rFonts w:ascii="Times New Roman" w:eastAsia="Calibri" w:hAnsi="Times New Roman" w:cs="Times New Roman"/>
          <w:b/>
          <w:color w:val="auto"/>
        </w:rPr>
        <w:tab/>
      </w:r>
      <w:r w:rsidRPr="0058033E">
        <w:rPr>
          <w:rFonts w:ascii="Times New Roman" w:eastAsia="Calibri" w:hAnsi="Times New Roman" w:cs="Times New Roman"/>
          <w:b/>
          <w:color w:val="auto"/>
        </w:rPr>
        <w:tab/>
      </w:r>
      <w:r w:rsidRPr="0058033E">
        <w:rPr>
          <w:rFonts w:ascii="Times New Roman" w:eastAsia="Calibri" w:hAnsi="Times New Roman" w:cs="Times New Roman"/>
          <w:b/>
          <w:color w:val="auto"/>
        </w:rPr>
        <w:tab/>
      </w:r>
      <w:r w:rsidRPr="0058033E">
        <w:rPr>
          <w:rFonts w:ascii="Times New Roman" w:eastAsia="Calibri" w:hAnsi="Times New Roman" w:cs="Times New Roman"/>
          <w:b/>
          <w:color w:val="auto"/>
        </w:rPr>
        <w:tab/>
      </w:r>
      <w:r w:rsidRPr="0058033E">
        <w:rPr>
          <w:rFonts w:ascii="Times New Roman" w:eastAsia="Calibri" w:hAnsi="Times New Roman" w:cs="Times New Roman"/>
          <w:b/>
          <w:color w:val="auto"/>
        </w:rPr>
        <w:tab/>
        <w:t xml:space="preserve">    Spring</w:t>
      </w:r>
      <w:r w:rsidRPr="0058033E">
        <w:rPr>
          <w:rFonts w:ascii="Times New Roman" w:eastAsia="Calibri" w:hAnsi="Times New Roman" w:cs="Times New Roman"/>
          <w:b/>
          <w:color w:val="auto"/>
        </w:rPr>
        <w:tab/>
      </w:r>
      <w:r w:rsidRPr="0058033E">
        <w:rPr>
          <w:rFonts w:ascii="Times New Roman" w:eastAsia="Calibri" w:hAnsi="Times New Roman" w:cs="Times New Roman"/>
          <w:b/>
          <w:color w:val="auto"/>
        </w:rPr>
        <w:tab/>
      </w:r>
      <w:r w:rsidRPr="0058033E">
        <w:rPr>
          <w:rFonts w:ascii="Times New Roman" w:eastAsia="Calibri" w:hAnsi="Times New Roman" w:cs="Times New Roman"/>
          <w:b/>
          <w:color w:val="auto"/>
        </w:rPr>
        <w:tab/>
      </w:r>
      <w:r w:rsidRPr="0058033E">
        <w:rPr>
          <w:rFonts w:ascii="Times New Roman" w:eastAsia="Calibri" w:hAnsi="Times New Roman" w:cs="Times New Roman"/>
          <w:b/>
          <w:color w:val="auto"/>
        </w:rPr>
        <w:tab/>
        <w:t>Summer</w:t>
      </w:r>
    </w:p>
    <w:p w14:paraId="19CC728B" w14:textId="77777777" w:rsidR="0058033E" w:rsidRPr="0058033E" w:rsidRDefault="0058033E" w:rsidP="0058033E">
      <w:pPr>
        <w:spacing w:line="360" w:lineRule="auto"/>
        <w:rPr>
          <w:rFonts w:ascii="Times New Roman" w:eastAsia="Calibri" w:hAnsi="Times New Roman" w:cs="Times New Roman"/>
          <w:b/>
          <w:color w:val="auto"/>
        </w:rPr>
      </w:pPr>
      <w:r w:rsidRPr="0058033E">
        <w:rPr>
          <w:rFonts w:ascii="Times New Roman" w:eastAsia="Calibri" w:hAnsi="Times New Roman" w:cs="Times New Roman"/>
          <w:b/>
          <w:color w:val="auto"/>
        </w:rPr>
        <w:t>Year 1</w:t>
      </w:r>
    </w:p>
    <w:p w14:paraId="5352FF29" w14:textId="77777777" w:rsidR="0058033E" w:rsidRPr="0058033E" w:rsidRDefault="0058033E" w:rsidP="0058033E">
      <w:pPr>
        <w:spacing w:line="360"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4"/>
        </w:rPr>
        <w:tab/>
      </w:r>
      <w:r w:rsidRPr="0058033E">
        <w:rPr>
          <w:rFonts w:ascii="Times New Roman" w:eastAsia="Calibri" w:hAnsi="Times New Roman" w:cs="Times New Roman"/>
          <w:color w:val="auto"/>
          <w:sz w:val="24"/>
        </w:rPr>
        <w:tab/>
      </w:r>
      <w:r w:rsidRPr="0058033E">
        <w:rPr>
          <w:rFonts w:ascii="Times New Roman" w:eastAsia="Calibri" w:hAnsi="Times New Roman" w:cs="Times New Roman"/>
          <w:color w:val="auto"/>
          <w:sz w:val="24"/>
        </w:rPr>
        <w:tab/>
      </w:r>
      <w:r w:rsidRPr="0058033E">
        <w:rPr>
          <w:rFonts w:ascii="Times New Roman" w:eastAsia="Calibri" w:hAnsi="Times New Roman" w:cs="Times New Roman"/>
          <w:color w:val="auto"/>
          <w:sz w:val="22"/>
        </w:rPr>
        <w:tab/>
        <w:t xml:space="preserve">           502 Multicultural</w:t>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t xml:space="preserve">         512 Psychopharmacology</w:t>
      </w:r>
    </w:p>
    <w:p w14:paraId="3213985E" w14:textId="77777777" w:rsidR="0058033E" w:rsidRPr="0058033E" w:rsidRDefault="0058033E" w:rsidP="0058033E">
      <w:pPr>
        <w:spacing w:line="360"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t xml:space="preserve">      </w:t>
      </w:r>
      <w:r w:rsidRPr="0058033E">
        <w:rPr>
          <w:rFonts w:ascii="Times New Roman" w:eastAsia="Calibri" w:hAnsi="Times New Roman" w:cs="Times New Roman"/>
          <w:color w:val="auto"/>
          <w:sz w:val="22"/>
        </w:rPr>
        <w:tab/>
        <w:t xml:space="preserve">           511Issues Addiction Recovery</w:t>
      </w:r>
      <w:r w:rsidRPr="0058033E">
        <w:rPr>
          <w:rFonts w:ascii="Times New Roman" w:eastAsia="Calibri" w:hAnsi="Times New Roman" w:cs="Times New Roman"/>
          <w:color w:val="auto"/>
          <w:sz w:val="22"/>
        </w:rPr>
        <w:tab/>
        <w:t xml:space="preserve">         533 Psychopathology</w:t>
      </w:r>
    </w:p>
    <w:p w14:paraId="34C92B23" w14:textId="77777777" w:rsidR="0058033E" w:rsidRPr="0058033E" w:rsidRDefault="0058033E" w:rsidP="0058033E">
      <w:pPr>
        <w:spacing w:line="360" w:lineRule="auto"/>
        <w:rPr>
          <w:rFonts w:ascii="Times New Roman" w:eastAsia="Calibri" w:hAnsi="Times New Roman" w:cs="Times New Roman"/>
          <w:color w:val="auto"/>
          <w:sz w:val="24"/>
          <w:u w:val="thick"/>
        </w:rPr>
      </w:pPr>
      <w:r w:rsidRPr="0058033E">
        <w:rPr>
          <w:rFonts w:ascii="Times New Roman" w:eastAsia="Calibri" w:hAnsi="Times New Roman" w:cs="Times New Roman"/>
          <w:color w:val="auto"/>
          <w:sz w:val="22"/>
          <w:u w:val="thick"/>
        </w:rPr>
        <w:tab/>
      </w:r>
      <w:r w:rsidRPr="0058033E">
        <w:rPr>
          <w:rFonts w:ascii="Times New Roman" w:eastAsia="Calibri" w:hAnsi="Times New Roman" w:cs="Times New Roman"/>
          <w:color w:val="auto"/>
          <w:sz w:val="22"/>
          <w:u w:val="thick"/>
        </w:rPr>
        <w:tab/>
      </w:r>
      <w:r w:rsidRPr="0058033E">
        <w:rPr>
          <w:rFonts w:ascii="Times New Roman" w:eastAsia="Calibri" w:hAnsi="Times New Roman" w:cs="Times New Roman"/>
          <w:color w:val="auto"/>
          <w:sz w:val="22"/>
          <w:u w:val="thick"/>
        </w:rPr>
        <w:tab/>
      </w:r>
      <w:r w:rsidRPr="0058033E">
        <w:rPr>
          <w:rFonts w:ascii="Times New Roman" w:eastAsia="Calibri" w:hAnsi="Times New Roman" w:cs="Times New Roman"/>
          <w:color w:val="auto"/>
          <w:sz w:val="22"/>
          <w:u w:val="thick"/>
        </w:rPr>
        <w:tab/>
        <w:t xml:space="preserve">           504 T&amp;T in Group Counseling*</w:t>
      </w:r>
      <w:r w:rsidRPr="0058033E">
        <w:rPr>
          <w:rFonts w:ascii="Times New Roman" w:eastAsia="Calibri" w:hAnsi="Times New Roman" w:cs="Times New Roman"/>
          <w:color w:val="auto"/>
          <w:sz w:val="24"/>
          <w:u w:val="thick"/>
        </w:rPr>
        <w:tab/>
      </w:r>
      <w:r w:rsidRPr="0058033E">
        <w:rPr>
          <w:rFonts w:ascii="Times New Roman" w:eastAsia="Calibri" w:hAnsi="Times New Roman" w:cs="Times New Roman"/>
          <w:color w:val="auto"/>
          <w:sz w:val="24"/>
          <w:u w:val="thick"/>
        </w:rPr>
        <w:tab/>
      </w:r>
      <w:r w:rsidRPr="0058033E">
        <w:rPr>
          <w:rFonts w:ascii="Times New Roman" w:eastAsia="Calibri" w:hAnsi="Times New Roman" w:cs="Times New Roman"/>
          <w:color w:val="auto"/>
          <w:sz w:val="24"/>
          <w:u w:val="thick"/>
        </w:rPr>
        <w:tab/>
      </w:r>
      <w:r w:rsidRPr="0058033E">
        <w:rPr>
          <w:rFonts w:ascii="Times New Roman" w:eastAsia="Calibri" w:hAnsi="Times New Roman" w:cs="Times New Roman"/>
          <w:color w:val="auto"/>
          <w:sz w:val="24"/>
          <w:u w:val="thick"/>
        </w:rPr>
        <w:tab/>
      </w:r>
      <w:r w:rsidRPr="0058033E">
        <w:rPr>
          <w:rFonts w:ascii="Times New Roman" w:eastAsia="Calibri" w:hAnsi="Times New Roman" w:cs="Times New Roman"/>
          <w:color w:val="auto"/>
          <w:sz w:val="24"/>
          <w:u w:val="thick"/>
        </w:rPr>
        <w:tab/>
      </w:r>
    </w:p>
    <w:p w14:paraId="2488A127" w14:textId="77777777" w:rsidR="0058033E" w:rsidRPr="0058033E" w:rsidRDefault="0058033E" w:rsidP="0058033E">
      <w:pPr>
        <w:spacing w:line="360" w:lineRule="auto"/>
        <w:rPr>
          <w:rFonts w:ascii="Times New Roman" w:eastAsia="Calibri" w:hAnsi="Times New Roman" w:cs="Times New Roman"/>
          <w:b/>
          <w:color w:val="auto"/>
        </w:rPr>
      </w:pPr>
      <w:r w:rsidRPr="0058033E">
        <w:rPr>
          <w:rFonts w:ascii="Times New Roman" w:eastAsia="Calibri" w:hAnsi="Times New Roman" w:cs="Times New Roman"/>
          <w:b/>
          <w:color w:val="auto"/>
        </w:rPr>
        <w:t>Year 2</w:t>
      </w:r>
    </w:p>
    <w:p w14:paraId="289B1AEE" w14:textId="5894E994" w:rsidR="0058033E" w:rsidRPr="0058033E" w:rsidRDefault="0058033E" w:rsidP="0058033E">
      <w:pPr>
        <w:spacing w:line="360"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2"/>
        </w:rPr>
        <w:t xml:space="preserve">503 T&amp;T in the Helping Relationship   509   </w:t>
      </w:r>
      <w:r w:rsidR="006F29C1">
        <w:rPr>
          <w:rFonts w:ascii="Times New Roman" w:eastAsia="Calibri" w:hAnsi="Times New Roman" w:cs="Times New Roman"/>
          <w:color w:val="auto"/>
          <w:sz w:val="22"/>
        </w:rPr>
        <w:t>Integration*</w:t>
      </w:r>
      <w:r w:rsidR="006F29C1">
        <w:rPr>
          <w:rFonts w:ascii="Times New Roman" w:eastAsia="Calibri" w:hAnsi="Times New Roman" w:cs="Times New Roman"/>
          <w:color w:val="auto"/>
          <w:sz w:val="22"/>
        </w:rPr>
        <w:tab/>
        <w:t xml:space="preserve">  </w:t>
      </w:r>
      <w:r w:rsidR="006F29C1">
        <w:rPr>
          <w:rFonts w:ascii="Times New Roman" w:eastAsia="Calibri" w:hAnsi="Times New Roman" w:cs="Times New Roman"/>
          <w:color w:val="auto"/>
          <w:sz w:val="22"/>
        </w:rPr>
        <w:tab/>
        <w:t xml:space="preserve">  </w:t>
      </w:r>
      <w:r w:rsidR="006F29C1">
        <w:rPr>
          <w:rFonts w:ascii="Times New Roman" w:eastAsia="Calibri" w:hAnsi="Times New Roman" w:cs="Times New Roman"/>
          <w:color w:val="auto"/>
          <w:sz w:val="22"/>
        </w:rPr>
        <w:tab/>
        <w:t xml:space="preserve"> ___ </w:t>
      </w:r>
      <w:r w:rsidRPr="0058033E">
        <w:rPr>
          <w:rFonts w:ascii="Times New Roman" w:eastAsia="Calibri" w:hAnsi="Times New Roman" w:cs="Times New Roman"/>
          <w:color w:val="auto"/>
          <w:sz w:val="22"/>
        </w:rPr>
        <w:t>Elective</w:t>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r>
    </w:p>
    <w:p w14:paraId="6164D40E" w14:textId="17785918" w:rsidR="0058033E" w:rsidRPr="0058033E" w:rsidRDefault="0058033E" w:rsidP="0058033E">
      <w:pPr>
        <w:spacing w:line="360"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2"/>
        </w:rPr>
        <w:t>506 App</w:t>
      </w:r>
      <w:r w:rsidR="006F29C1">
        <w:rPr>
          <w:rFonts w:ascii="Times New Roman" w:eastAsia="Calibri" w:hAnsi="Times New Roman" w:cs="Times New Roman"/>
          <w:color w:val="auto"/>
          <w:sz w:val="22"/>
        </w:rPr>
        <w:t>raisal</w:t>
      </w:r>
      <w:r w:rsidR="006F29C1">
        <w:rPr>
          <w:rFonts w:ascii="Times New Roman" w:eastAsia="Calibri" w:hAnsi="Times New Roman" w:cs="Times New Roman"/>
          <w:color w:val="auto"/>
          <w:sz w:val="22"/>
        </w:rPr>
        <w:tab/>
      </w:r>
      <w:r w:rsidR="006F29C1">
        <w:rPr>
          <w:rFonts w:ascii="Times New Roman" w:eastAsia="Calibri" w:hAnsi="Times New Roman" w:cs="Times New Roman"/>
          <w:color w:val="auto"/>
          <w:sz w:val="22"/>
        </w:rPr>
        <w:tab/>
      </w:r>
      <w:r w:rsidR="006F29C1">
        <w:rPr>
          <w:rFonts w:ascii="Times New Roman" w:eastAsia="Calibri" w:hAnsi="Times New Roman" w:cs="Times New Roman"/>
          <w:color w:val="auto"/>
          <w:sz w:val="22"/>
        </w:rPr>
        <w:tab/>
        <w:t xml:space="preserve">           545 </w:t>
      </w:r>
      <w:proofErr w:type="spellStart"/>
      <w:r w:rsidR="006F29C1">
        <w:rPr>
          <w:rFonts w:ascii="Times New Roman" w:eastAsia="Calibri" w:hAnsi="Times New Roman" w:cs="Times New Roman"/>
          <w:color w:val="auto"/>
          <w:sz w:val="22"/>
        </w:rPr>
        <w:t>Couns</w:t>
      </w:r>
      <w:proofErr w:type="spellEnd"/>
      <w:r w:rsidR="006F29C1">
        <w:rPr>
          <w:rFonts w:ascii="Times New Roman" w:eastAsia="Calibri" w:hAnsi="Times New Roman" w:cs="Times New Roman"/>
          <w:color w:val="auto"/>
          <w:sz w:val="22"/>
        </w:rPr>
        <w:t xml:space="preserve">. </w:t>
      </w:r>
      <w:r w:rsidRPr="0058033E">
        <w:rPr>
          <w:rFonts w:ascii="Times New Roman" w:eastAsia="Calibri" w:hAnsi="Times New Roman" w:cs="Times New Roman"/>
          <w:color w:val="auto"/>
          <w:sz w:val="22"/>
        </w:rPr>
        <w:t>Addicted Families</w:t>
      </w:r>
      <w:r w:rsidRPr="0058033E">
        <w:rPr>
          <w:rFonts w:ascii="Times New Roman" w:eastAsia="Calibri" w:hAnsi="Times New Roman" w:cs="Times New Roman"/>
          <w:color w:val="auto"/>
          <w:sz w:val="22"/>
        </w:rPr>
        <w:tab/>
        <w:t xml:space="preserve">     551D Supervised Internship*</w:t>
      </w:r>
    </w:p>
    <w:p w14:paraId="742814BE" w14:textId="28E205E5" w:rsidR="0058033E" w:rsidRPr="0058033E" w:rsidRDefault="0058033E" w:rsidP="0058033E">
      <w:pPr>
        <w:spacing w:line="360" w:lineRule="auto"/>
        <w:rPr>
          <w:rFonts w:ascii="Times New Roman" w:eastAsia="Calibri" w:hAnsi="Times New Roman" w:cs="Times New Roman"/>
          <w:color w:val="auto"/>
          <w:sz w:val="24"/>
          <w:u w:val="thick"/>
        </w:rPr>
      </w:pPr>
      <w:proofErr w:type="gramStart"/>
      <w:r w:rsidRPr="0058033E">
        <w:rPr>
          <w:rFonts w:ascii="Times New Roman" w:eastAsia="Calibri" w:hAnsi="Times New Roman" w:cs="Times New Roman"/>
          <w:color w:val="auto"/>
          <w:sz w:val="22"/>
          <w:u w:val="thick"/>
        </w:rPr>
        <w:t>508  Legal</w:t>
      </w:r>
      <w:proofErr w:type="gramEnd"/>
      <w:r w:rsidRPr="0058033E">
        <w:rPr>
          <w:rFonts w:ascii="Times New Roman" w:eastAsia="Calibri" w:hAnsi="Times New Roman" w:cs="Times New Roman"/>
          <w:color w:val="auto"/>
          <w:sz w:val="22"/>
          <w:u w:val="thick"/>
        </w:rPr>
        <w:t>, Ethic</w:t>
      </w:r>
      <w:r w:rsidR="006F29C1">
        <w:rPr>
          <w:rFonts w:ascii="Times New Roman" w:eastAsia="Calibri" w:hAnsi="Times New Roman" w:cs="Times New Roman"/>
          <w:color w:val="auto"/>
          <w:sz w:val="22"/>
          <w:u w:val="thick"/>
        </w:rPr>
        <w:t xml:space="preserve">al, &amp; Prof. Issues       550D  </w:t>
      </w:r>
      <w:r w:rsidRPr="0058033E">
        <w:rPr>
          <w:rFonts w:ascii="Times New Roman" w:eastAsia="Calibri" w:hAnsi="Times New Roman" w:cs="Times New Roman"/>
          <w:color w:val="auto"/>
          <w:sz w:val="22"/>
          <w:u w:val="thick"/>
        </w:rPr>
        <w:t>Practicum</w:t>
      </w:r>
      <w:r w:rsidRPr="0058033E">
        <w:rPr>
          <w:rFonts w:ascii="Times New Roman" w:eastAsia="Calibri" w:hAnsi="Times New Roman" w:cs="Times New Roman"/>
          <w:color w:val="auto"/>
          <w:sz w:val="22"/>
          <w:u w:val="thick"/>
        </w:rPr>
        <w:tab/>
      </w:r>
      <w:r w:rsidRPr="0058033E">
        <w:rPr>
          <w:rFonts w:ascii="Times New Roman" w:eastAsia="Calibri" w:hAnsi="Times New Roman" w:cs="Times New Roman"/>
          <w:color w:val="auto"/>
          <w:sz w:val="22"/>
          <w:u w:val="thick"/>
        </w:rPr>
        <w:tab/>
      </w:r>
      <w:r w:rsidRPr="0058033E">
        <w:rPr>
          <w:rFonts w:ascii="Times New Roman" w:eastAsia="Calibri" w:hAnsi="Times New Roman" w:cs="Times New Roman"/>
          <w:color w:val="auto"/>
          <w:sz w:val="22"/>
          <w:u w:val="thick"/>
        </w:rPr>
        <w:tab/>
      </w:r>
      <w:r w:rsidRPr="0058033E">
        <w:rPr>
          <w:rFonts w:ascii="Times New Roman" w:eastAsia="Calibri" w:hAnsi="Times New Roman" w:cs="Times New Roman"/>
          <w:color w:val="auto"/>
          <w:sz w:val="22"/>
          <w:u w:val="thick"/>
        </w:rPr>
        <w:tab/>
      </w:r>
      <w:r w:rsidRPr="0058033E">
        <w:rPr>
          <w:rFonts w:ascii="Times New Roman" w:eastAsia="Calibri" w:hAnsi="Times New Roman" w:cs="Times New Roman"/>
          <w:color w:val="auto"/>
          <w:sz w:val="22"/>
          <w:u w:val="thick"/>
        </w:rPr>
        <w:tab/>
      </w:r>
      <w:r w:rsidRPr="0058033E">
        <w:rPr>
          <w:rFonts w:ascii="Times New Roman" w:eastAsia="Calibri" w:hAnsi="Times New Roman" w:cs="Times New Roman"/>
          <w:color w:val="auto"/>
          <w:sz w:val="22"/>
          <w:u w:val="thick"/>
        </w:rPr>
        <w:tab/>
      </w:r>
      <w:r w:rsidRPr="0058033E">
        <w:rPr>
          <w:rFonts w:ascii="Times New Roman" w:eastAsia="Calibri" w:hAnsi="Times New Roman" w:cs="Times New Roman"/>
          <w:color w:val="auto"/>
          <w:sz w:val="22"/>
          <w:u w:val="thick"/>
        </w:rPr>
        <w:tab/>
      </w:r>
    </w:p>
    <w:p w14:paraId="40B0C04C" w14:textId="77777777" w:rsidR="0058033E" w:rsidRPr="0058033E" w:rsidRDefault="0058033E" w:rsidP="0058033E">
      <w:pPr>
        <w:spacing w:line="360" w:lineRule="auto"/>
        <w:rPr>
          <w:rFonts w:ascii="Times New Roman" w:eastAsia="Calibri" w:hAnsi="Times New Roman" w:cs="Times New Roman"/>
          <w:b/>
          <w:color w:val="auto"/>
        </w:rPr>
      </w:pPr>
      <w:r w:rsidRPr="0058033E">
        <w:rPr>
          <w:rFonts w:ascii="Times New Roman" w:eastAsia="Calibri" w:hAnsi="Times New Roman" w:cs="Times New Roman"/>
          <w:b/>
          <w:color w:val="auto"/>
        </w:rPr>
        <w:t>Year 3</w:t>
      </w:r>
    </w:p>
    <w:p w14:paraId="57CE0670" w14:textId="77777777" w:rsidR="0058033E" w:rsidRPr="0058033E" w:rsidRDefault="0058033E" w:rsidP="0058033E">
      <w:pPr>
        <w:spacing w:line="360"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2"/>
        </w:rPr>
        <w:t>507    Research</w:t>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r>
    </w:p>
    <w:p w14:paraId="15D9E6EF" w14:textId="77777777" w:rsidR="0058033E" w:rsidRPr="0058033E" w:rsidRDefault="0058033E" w:rsidP="0058033E">
      <w:pPr>
        <w:spacing w:line="360"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2"/>
        </w:rPr>
        <w:t>535    T&amp;T of Addictions</w:t>
      </w:r>
    </w:p>
    <w:p w14:paraId="637D160B" w14:textId="0A3E73E1" w:rsidR="0058033E" w:rsidRPr="0058033E" w:rsidRDefault="006F29C1" w:rsidP="0058033E">
      <w:pPr>
        <w:spacing w:line="360" w:lineRule="auto"/>
        <w:rPr>
          <w:rFonts w:ascii="Times New Roman" w:eastAsia="Calibri" w:hAnsi="Times New Roman" w:cs="Times New Roman"/>
          <w:color w:val="auto"/>
          <w:sz w:val="22"/>
        </w:rPr>
      </w:pPr>
      <w:r>
        <w:rPr>
          <w:rFonts w:ascii="Times New Roman" w:eastAsia="Calibri" w:hAnsi="Times New Roman" w:cs="Times New Roman"/>
          <w:color w:val="auto"/>
          <w:sz w:val="22"/>
        </w:rPr>
        <w:t xml:space="preserve">552D </w:t>
      </w:r>
      <w:r w:rsidR="0058033E" w:rsidRPr="0058033E">
        <w:rPr>
          <w:rFonts w:ascii="Times New Roman" w:eastAsia="Calibri" w:hAnsi="Times New Roman" w:cs="Times New Roman"/>
          <w:color w:val="auto"/>
          <w:sz w:val="22"/>
        </w:rPr>
        <w:t>Supervised Internship*</w:t>
      </w:r>
      <w:r w:rsidR="0058033E" w:rsidRPr="0058033E">
        <w:rPr>
          <w:rFonts w:ascii="Times New Roman" w:eastAsia="Calibri" w:hAnsi="Times New Roman" w:cs="Times New Roman"/>
          <w:color w:val="auto"/>
          <w:sz w:val="22"/>
        </w:rPr>
        <w:tab/>
      </w:r>
      <w:r w:rsidR="0058033E" w:rsidRPr="0058033E">
        <w:rPr>
          <w:rFonts w:ascii="Times New Roman" w:eastAsia="Calibri" w:hAnsi="Times New Roman" w:cs="Times New Roman"/>
          <w:color w:val="auto"/>
          <w:sz w:val="22"/>
        </w:rPr>
        <w:tab/>
      </w:r>
      <w:r w:rsidR="0058033E" w:rsidRPr="0058033E">
        <w:rPr>
          <w:rFonts w:ascii="Times New Roman" w:eastAsia="Calibri" w:hAnsi="Times New Roman" w:cs="Times New Roman"/>
          <w:color w:val="auto"/>
          <w:sz w:val="22"/>
        </w:rPr>
        <w:tab/>
      </w:r>
    </w:p>
    <w:p w14:paraId="50C39F2D" w14:textId="77777777" w:rsidR="0058033E" w:rsidRPr="0058033E" w:rsidRDefault="0058033E" w:rsidP="0058033E">
      <w:pPr>
        <w:spacing w:line="360"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2"/>
        </w:rPr>
        <w:t>*Prerequisite completion required.  See Graduate Student Handbook for information in course descriptions.</w:t>
      </w:r>
    </w:p>
    <w:p w14:paraId="7BBE72DC" w14:textId="77777777" w:rsidR="0058033E" w:rsidRPr="0058033E" w:rsidRDefault="0058033E" w:rsidP="0058033E">
      <w:pPr>
        <w:spacing w:line="240"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2"/>
        </w:rPr>
        <w:t>Two Weekend Intensives from Friday to Saturday must be completed for graduation. Intensives are held in the spring (group counseling focus) and fall (individual counseling focus).</w:t>
      </w:r>
    </w:p>
    <w:p w14:paraId="5449693E" w14:textId="77777777" w:rsidR="0058033E" w:rsidRPr="0058033E" w:rsidRDefault="0058033E" w:rsidP="0058033E">
      <w:pPr>
        <w:spacing w:line="240" w:lineRule="auto"/>
        <w:rPr>
          <w:rFonts w:ascii="Times New Roman" w:eastAsia="Calibri" w:hAnsi="Times New Roman" w:cs="Times New Roman"/>
          <w:color w:val="auto"/>
          <w:sz w:val="22"/>
        </w:rPr>
      </w:pPr>
    </w:p>
    <w:p w14:paraId="1F574B2A" w14:textId="77777777" w:rsidR="0058033E" w:rsidRPr="0058033E" w:rsidRDefault="0058033E" w:rsidP="0058033E">
      <w:pPr>
        <w:spacing w:line="240"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2"/>
        </w:rPr>
        <w:t>For fulfillment of the academic requirements for adding the LMHC licensure in the state of Indiana, the following additional courses must be successfully completed: CNS 501, CNS 505, CNS 522, CNS 523, and CNS 554.</w:t>
      </w:r>
    </w:p>
    <w:p w14:paraId="72EB435A" w14:textId="77777777" w:rsidR="0058033E" w:rsidRPr="0058033E" w:rsidRDefault="0058033E" w:rsidP="0058033E">
      <w:pPr>
        <w:spacing w:line="240" w:lineRule="auto"/>
        <w:rPr>
          <w:rFonts w:ascii="Times New Roman" w:eastAsia="Calibri" w:hAnsi="Times New Roman" w:cs="Times New Roman"/>
          <w:color w:val="auto"/>
          <w:sz w:val="22"/>
        </w:rPr>
      </w:pPr>
    </w:p>
    <w:p w14:paraId="4683BD45" w14:textId="77777777" w:rsidR="0058033E" w:rsidRPr="0058033E" w:rsidRDefault="0058033E" w:rsidP="0058033E">
      <w:pPr>
        <w:spacing w:line="240"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2"/>
        </w:rPr>
        <w:t xml:space="preserve">The Clinical Addictions Program meets requirements for the Master Addictions Counselor (MAC) exam and national certification thru the National Association of Alcohol and Drug Abuse Counselors (NAADAC). </w:t>
      </w:r>
    </w:p>
    <w:p w14:paraId="4700D75C" w14:textId="77777777" w:rsidR="0058033E" w:rsidRPr="0058033E" w:rsidRDefault="0058033E" w:rsidP="0058033E">
      <w:pPr>
        <w:spacing w:line="240" w:lineRule="auto"/>
        <w:rPr>
          <w:rFonts w:ascii="Verdana" w:eastAsia="Calibri" w:hAnsi="Verdana" w:cs="Times New Roman"/>
          <w:color w:val="auto"/>
          <w:sz w:val="22"/>
        </w:rPr>
      </w:pPr>
    </w:p>
    <w:p w14:paraId="2EB33D1E" w14:textId="77777777" w:rsidR="002357EE" w:rsidRPr="002357EE" w:rsidRDefault="002357EE" w:rsidP="002357EE">
      <w:pPr>
        <w:spacing w:line="240" w:lineRule="auto"/>
        <w:rPr>
          <w:rFonts w:ascii="Times New Roman" w:eastAsia="Calibri" w:hAnsi="Times New Roman" w:cs="Times New Roman"/>
          <w:color w:val="auto"/>
          <w:sz w:val="20"/>
          <w:szCs w:val="20"/>
        </w:rPr>
      </w:pPr>
    </w:p>
    <w:p w14:paraId="2D3C8230"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0"/>
          <w:szCs w:val="20"/>
          <w:lang w:bidi="he-IL"/>
        </w:rPr>
      </w:pPr>
    </w:p>
    <w:p w14:paraId="055B408F"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b/>
          <w:color w:val="000003"/>
          <w:sz w:val="24"/>
          <w:szCs w:val="24"/>
          <w:lang w:bidi="he-IL"/>
        </w:rPr>
      </w:pPr>
      <w:r w:rsidRPr="002357EE">
        <w:rPr>
          <w:rFonts w:ascii="Times New Roman" w:eastAsia="Times New Roman" w:hAnsi="Times New Roman" w:cs="Times New Roman"/>
          <w:b/>
          <w:color w:val="000003"/>
          <w:sz w:val="24"/>
          <w:szCs w:val="24"/>
          <w:lang w:bidi="he-IL"/>
        </w:rPr>
        <w:t xml:space="preserve">                              </w:t>
      </w:r>
    </w:p>
    <w:p w14:paraId="18C86E9D"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b/>
          <w:color w:val="000003"/>
          <w:sz w:val="24"/>
          <w:szCs w:val="24"/>
          <w:lang w:bidi="he-IL"/>
        </w:rPr>
      </w:pPr>
    </w:p>
    <w:p w14:paraId="5C484D82"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b/>
          <w:color w:val="000003"/>
          <w:sz w:val="24"/>
          <w:szCs w:val="24"/>
          <w:lang w:bidi="he-IL"/>
        </w:rPr>
      </w:pPr>
    </w:p>
    <w:p w14:paraId="5CD25136" w14:textId="77777777" w:rsidR="002357EE" w:rsidRPr="002357EE" w:rsidRDefault="002357EE" w:rsidP="002357EE">
      <w:pPr>
        <w:spacing w:line="240" w:lineRule="auto"/>
        <w:rPr>
          <w:rFonts w:ascii="Times New Roman" w:eastAsia="Times New Roman" w:hAnsi="Times New Roman" w:cs="Times New Roman"/>
          <w:b/>
          <w:color w:val="000003"/>
          <w:sz w:val="24"/>
          <w:szCs w:val="24"/>
          <w:lang w:bidi="he-IL"/>
        </w:rPr>
      </w:pPr>
      <w:r w:rsidRPr="002357EE">
        <w:rPr>
          <w:rFonts w:ascii="Calibri" w:eastAsia="Times New Roman" w:hAnsi="Calibri" w:cs="Times New Roman"/>
          <w:b/>
          <w:color w:val="000003"/>
          <w:sz w:val="22"/>
          <w:lang w:bidi="he-IL"/>
        </w:rPr>
        <w:br w:type="page"/>
      </w:r>
    </w:p>
    <w:p w14:paraId="0B826E6B"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b/>
          <w:color w:val="000003"/>
          <w:sz w:val="24"/>
          <w:szCs w:val="24"/>
          <w:lang w:bidi="he-IL"/>
        </w:rPr>
      </w:pPr>
    </w:p>
    <w:p w14:paraId="25D2C4A2" w14:textId="1A2358F0" w:rsidR="002357EE" w:rsidRPr="002357EE" w:rsidRDefault="002357EE" w:rsidP="002357EE">
      <w:pPr>
        <w:widowControl w:val="0"/>
        <w:autoSpaceDE w:val="0"/>
        <w:autoSpaceDN w:val="0"/>
        <w:adjustRightInd w:val="0"/>
        <w:spacing w:line="264" w:lineRule="exact"/>
        <w:ind w:right="96"/>
        <w:jc w:val="center"/>
        <w:outlineLvl w:val="1"/>
        <w:rPr>
          <w:rFonts w:ascii="Times New Roman" w:eastAsia="Times New Roman" w:hAnsi="Times New Roman" w:cs="Times New Roman"/>
          <w:b/>
          <w:color w:val="000003"/>
          <w:sz w:val="24"/>
          <w:szCs w:val="24"/>
          <w:u w:val="single"/>
          <w:lang w:bidi="he-IL"/>
        </w:rPr>
      </w:pPr>
      <w:bookmarkStart w:id="63" w:name="_Toc117786252"/>
      <w:r w:rsidRPr="002357EE">
        <w:rPr>
          <w:rFonts w:ascii="Times New Roman" w:eastAsia="Times New Roman" w:hAnsi="Times New Roman" w:cs="Times New Roman"/>
          <w:b/>
          <w:color w:val="000003"/>
          <w:sz w:val="24"/>
          <w:szCs w:val="24"/>
          <w:u w:val="single"/>
          <w:lang w:bidi="he-IL"/>
        </w:rPr>
        <w:t>Graduate Certific</w:t>
      </w:r>
      <w:r w:rsidR="006F29C1">
        <w:rPr>
          <w:rFonts w:ascii="Times New Roman" w:eastAsia="Times New Roman" w:hAnsi="Times New Roman" w:cs="Times New Roman"/>
          <w:b/>
          <w:color w:val="000003"/>
          <w:sz w:val="24"/>
          <w:szCs w:val="24"/>
          <w:u w:val="single"/>
          <w:lang w:bidi="he-IL"/>
        </w:rPr>
        <w:t xml:space="preserve">ate </w:t>
      </w:r>
      <w:proofErr w:type="gramStart"/>
      <w:r w:rsidR="006F29C1">
        <w:rPr>
          <w:rFonts w:ascii="Times New Roman" w:eastAsia="Times New Roman" w:hAnsi="Times New Roman" w:cs="Times New Roman"/>
          <w:b/>
          <w:color w:val="000003"/>
          <w:sz w:val="24"/>
          <w:szCs w:val="24"/>
          <w:u w:val="single"/>
          <w:lang w:bidi="he-IL"/>
        </w:rPr>
        <w:t>In</w:t>
      </w:r>
      <w:proofErr w:type="gramEnd"/>
      <w:r w:rsidR="006F29C1">
        <w:rPr>
          <w:rFonts w:ascii="Times New Roman" w:eastAsia="Times New Roman" w:hAnsi="Times New Roman" w:cs="Times New Roman"/>
          <w:b/>
          <w:color w:val="000003"/>
          <w:sz w:val="24"/>
          <w:szCs w:val="24"/>
          <w:u w:val="single"/>
          <w:lang w:bidi="he-IL"/>
        </w:rPr>
        <w:t xml:space="preserve"> Addictions Counseling (18</w:t>
      </w:r>
      <w:r w:rsidRPr="002357EE">
        <w:rPr>
          <w:rFonts w:ascii="Times New Roman" w:eastAsia="Times New Roman" w:hAnsi="Times New Roman" w:cs="Times New Roman"/>
          <w:b/>
          <w:color w:val="000003"/>
          <w:sz w:val="24"/>
          <w:szCs w:val="24"/>
          <w:u w:val="single"/>
          <w:lang w:bidi="he-IL"/>
        </w:rPr>
        <w:t>)</w:t>
      </w:r>
      <w:bookmarkEnd w:id="63"/>
    </w:p>
    <w:p w14:paraId="21CE3273" w14:textId="77777777" w:rsidR="002357EE" w:rsidRPr="002357EE" w:rsidRDefault="002357EE" w:rsidP="002357EE">
      <w:pPr>
        <w:widowControl w:val="0"/>
        <w:autoSpaceDE w:val="0"/>
        <w:autoSpaceDN w:val="0"/>
        <w:adjustRightInd w:val="0"/>
        <w:spacing w:line="264" w:lineRule="exact"/>
        <w:ind w:right="96"/>
        <w:jc w:val="center"/>
        <w:outlineLvl w:val="1"/>
        <w:rPr>
          <w:rFonts w:ascii="Times New Roman" w:eastAsia="Times New Roman" w:hAnsi="Times New Roman" w:cs="Times New Roman"/>
          <w:b/>
          <w:color w:val="000003"/>
          <w:sz w:val="24"/>
          <w:szCs w:val="24"/>
          <w:lang w:bidi="he-IL"/>
        </w:rPr>
      </w:pPr>
    </w:p>
    <w:p w14:paraId="7E723712"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Indiana Wesleyan University offers the Graduate Certificate in Addictions Counseling to persons seeking specialized academic preparation in this area.  Applicants must have already attained a Master of Arts degree in a counseling-related program in which the degree program and/or post-graduate clinical experiences did not meet specific state licensure or national certification requirements for an addictions counseling-related credential.  This program is offered in an online format.</w:t>
      </w:r>
    </w:p>
    <w:p w14:paraId="7EB7B0CF"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p>
    <w:p w14:paraId="6806FE64"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b/>
          <w:color w:val="000003"/>
          <w:sz w:val="22"/>
          <w:szCs w:val="20"/>
          <w:lang w:bidi="he-IL"/>
        </w:rPr>
      </w:pPr>
      <w:r w:rsidRPr="002357EE">
        <w:rPr>
          <w:rFonts w:ascii="Times New Roman" w:eastAsia="Times New Roman" w:hAnsi="Times New Roman" w:cs="Times New Roman"/>
          <w:b/>
          <w:color w:val="000003"/>
          <w:sz w:val="22"/>
          <w:szCs w:val="20"/>
          <w:lang w:bidi="he-IL"/>
        </w:rPr>
        <w:t>Specialized Courses:</w:t>
      </w:r>
    </w:p>
    <w:p w14:paraId="6F5A32A5" w14:textId="77777777" w:rsidR="002357EE" w:rsidRPr="002357EE" w:rsidRDefault="002357EE" w:rsidP="002357EE">
      <w:pPr>
        <w:widowControl w:val="0"/>
        <w:autoSpaceDE w:val="0"/>
        <w:autoSpaceDN w:val="0"/>
        <w:adjustRightInd w:val="0"/>
        <w:spacing w:line="240" w:lineRule="auto"/>
        <w:rPr>
          <w:rFonts w:ascii="Times New Roman" w:eastAsia="Times New Roman" w:hAnsi="Times New Roman" w:cs="Times New Roman"/>
          <w:b/>
          <w:color w:val="auto"/>
          <w:sz w:val="22"/>
          <w:szCs w:val="20"/>
        </w:rPr>
      </w:pPr>
    </w:p>
    <w:p w14:paraId="7255C87E"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b/>
          <w:color w:val="auto"/>
          <w:sz w:val="22"/>
          <w:szCs w:val="20"/>
        </w:rPr>
      </w:pPr>
      <w:r w:rsidRPr="002357EE">
        <w:rPr>
          <w:rFonts w:ascii="Times New Roman" w:eastAsia="Times New Roman" w:hAnsi="Times New Roman" w:cs="Times New Roman"/>
          <w:b/>
          <w:color w:val="auto"/>
          <w:sz w:val="22"/>
          <w:szCs w:val="20"/>
        </w:rPr>
        <w:tab/>
      </w:r>
      <w:r w:rsidRPr="002357EE">
        <w:rPr>
          <w:rFonts w:ascii="Times New Roman" w:eastAsia="Times New Roman" w:hAnsi="Times New Roman" w:cs="Times New Roman"/>
          <w:color w:val="000003"/>
          <w:sz w:val="22"/>
          <w:szCs w:val="20"/>
          <w:lang w:bidi="he-IL"/>
        </w:rPr>
        <w:t>CNS 501</w:t>
      </w:r>
      <w:r w:rsidRPr="002357EE">
        <w:rPr>
          <w:rFonts w:ascii="Times New Roman" w:eastAsia="Times New Roman" w:hAnsi="Times New Roman" w:cs="Times New Roman"/>
          <w:color w:val="000003"/>
          <w:sz w:val="22"/>
          <w:szCs w:val="20"/>
          <w:lang w:bidi="he-IL"/>
        </w:rPr>
        <w:tab/>
        <w:t>Human Growth and Development</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5FF980FC" w14:textId="77777777" w:rsidR="002357EE" w:rsidRPr="002357EE" w:rsidRDefault="002357EE" w:rsidP="002357EE">
      <w:pPr>
        <w:widowControl w:val="0"/>
        <w:autoSpaceDE w:val="0"/>
        <w:autoSpaceDN w:val="0"/>
        <w:adjustRightInd w:val="0"/>
        <w:spacing w:line="264" w:lineRule="exact"/>
        <w:ind w:right="96" w:firstLine="720"/>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CNS 511</w:t>
      </w:r>
      <w:r w:rsidRPr="002357EE">
        <w:rPr>
          <w:rFonts w:ascii="Times New Roman" w:eastAsia="Times New Roman" w:hAnsi="Times New Roman" w:cs="Times New Roman"/>
          <w:color w:val="000003"/>
          <w:sz w:val="22"/>
          <w:szCs w:val="20"/>
          <w:lang w:bidi="he-IL"/>
        </w:rPr>
        <w:tab/>
        <w:t>Issues in Addiction and Recovery</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01D61D17"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CNS 512</w:t>
      </w:r>
      <w:r w:rsidRPr="002357EE">
        <w:rPr>
          <w:rFonts w:ascii="Times New Roman" w:eastAsia="Times New Roman" w:hAnsi="Times New Roman" w:cs="Times New Roman"/>
          <w:color w:val="000003"/>
          <w:sz w:val="22"/>
          <w:szCs w:val="20"/>
          <w:lang w:bidi="he-IL"/>
        </w:rPr>
        <w:tab/>
        <w:t>Psychopharmacology</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0E26B128"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CNS 533</w:t>
      </w:r>
      <w:r w:rsidRPr="002357EE">
        <w:rPr>
          <w:rFonts w:ascii="Times New Roman" w:eastAsia="Times New Roman" w:hAnsi="Times New Roman" w:cs="Times New Roman"/>
          <w:color w:val="000003"/>
          <w:sz w:val="22"/>
          <w:szCs w:val="20"/>
          <w:lang w:bidi="he-IL"/>
        </w:rPr>
        <w:tab/>
        <w:t>Psychopathology</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7D670F0A"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CNS 535</w:t>
      </w:r>
      <w:r w:rsidRPr="002357EE">
        <w:rPr>
          <w:rFonts w:ascii="Times New Roman" w:eastAsia="Times New Roman" w:hAnsi="Times New Roman" w:cs="Times New Roman"/>
          <w:color w:val="000003"/>
          <w:sz w:val="22"/>
          <w:szCs w:val="20"/>
          <w:lang w:bidi="he-IL"/>
        </w:rPr>
        <w:tab/>
        <w:t>Theories and Techniques of Addiction</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75B8FCB9"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CNS 545</w:t>
      </w:r>
      <w:r w:rsidRPr="002357EE">
        <w:rPr>
          <w:rFonts w:ascii="Times New Roman" w:eastAsia="Times New Roman" w:hAnsi="Times New Roman" w:cs="Times New Roman"/>
          <w:color w:val="000003"/>
          <w:sz w:val="22"/>
          <w:szCs w:val="20"/>
          <w:lang w:bidi="he-IL"/>
        </w:rPr>
        <w:tab/>
        <w:t>Counseling Addicted Families</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54C43C6B"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p>
    <w:p w14:paraId="074EAE6A" w14:textId="69590CA1" w:rsidR="002357EE" w:rsidRPr="002357EE" w:rsidRDefault="006F29C1" w:rsidP="002357EE">
      <w:pPr>
        <w:widowControl w:val="0"/>
        <w:autoSpaceDE w:val="0"/>
        <w:autoSpaceDN w:val="0"/>
        <w:adjustRightInd w:val="0"/>
        <w:spacing w:line="264" w:lineRule="exact"/>
        <w:ind w:right="96"/>
        <w:rPr>
          <w:rFonts w:ascii="Times New Roman" w:eastAsia="Times New Roman" w:hAnsi="Times New Roman" w:cs="Times New Roman"/>
          <w:b/>
          <w:color w:val="000003"/>
          <w:sz w:val="22"/>
          <w:szCs w:val="20"/>
          <w:lang w:bidi="he-IL"/>
        </w:rPr>
      </w:pPr>
      <w:r>
        <w:rPr>
          <w:rFonts w:ascii="Times New Roman" w:eastAsia="Times New Roman" w:hAnsi="Times New Roman" w:cs="Times New Roman"/>
          <w:b/>
          <w:color w:val="000003"/>
          <w:sz w:val="22"/>
          <w:szCs w:val="20"/>
          <w:lang w:bidi="he-IL"/>
        </w:rPr>
        <w:t>TOTAL:</w:t>
      </w:r>
      <w:r>
        <w:rPr>
          <w:rFonts w:ascii="Times New Roman" w:eastAsia="Times New Roman" w:hAnsi="Times New Roman" w:cs="Times New Roman"/>
          <w:b/>
          <w:color w:val="000003"/>
          <w:sz w:val="22"/>
          <w:szCs w:val="20"/>
          <w:lang w:bidi="he-IL"/>
        </w:rPr>
        <w:tab/>
      </w:r>
      <w:r>
        <w:rPr>
          <w:rFonts w:ascii="Times New Roman" w:eastAsia="Times New Roman" w:hAnsi="Times New Roman" w:cs="Times New Roman"/>
          <w:b/>
          <w:color w:val="000003"/>
          <w:sz w:val="22"/>
          <w:szCs w:val="20"/>
          <w:lang w:bidi="he-IL"/>
        </w:rPr>
        <w:tab/>
      </w:r>
      <w:r>
        <w:rPr>
          <w:rFonts w:ascii="Times New Roman" w:eastAsia="Times New Roman" w:hAnsi="Times New Roman" w:cs="Times New Roman"/>
          <w:b/>
          <w:color w:val="000003"/>
          <w:sz w:val="22"/>
          <w:szCs w:val="20"/>
          <w:lang w:bidi="he-IL"/>
        </w:rPr>
        <w:tab/>
      </w:r>
      <w:r>
        <w:rPr>
          <w:rFonts w:ascii="Times New Roman" w:eastAsia="Times New Roman" w:hAnsi="Times New Roman" w:cs="Times New Roman"/>
          <w:b/>
          <w:color w:val="000003"/>
          <w:sz w:val="22"/>
          <w:szCs w:val="20"/>
          <w:lang w:bidi="he-IL"/>
        </w:rPr>
        <w:tab/>
      </w:r>
      <w:r>
        <w:rPr>
          <w:rFonts w:ascii="Times New Roman" w:eastAsia="Times New Roman" w:hAnsi="Times New Roman" w:cs="Times New Roman"/>
          <w:b/>
          <w:color w:val="000003"/>
          <w:sz w:val="22"/>
          <w:szCs w:val="20"/>
          <w:lang w:bidi="he-IL"/>
        </w:rPr>
        <w:tab/>
      </w:r>
      <w:r>
        <w:rPr>
          <w:rFonts w:ascii="Times New Roman" w:eastAsia="Times New Roman" w:hAnsi="Times New Roman" w:cs="Times New Roman"/>
          <w:b/>
          <w:color w:val="000003"/>
          <w:sz w:val="22"/>
          <w:szCs w:val="20"/>
          <w:lang w:bidi="he-IL"/>
        </w:rPr>
        <w:tab/>
      </w:r>
      <w:r>
        <w:rPr>
          <w:rFonts w:ascii="Times New Roman" w:eastAsia="Times New Roman" w:hAnsi="Times New Roman" w:cs="Times New Roman"/>
          <w:b/>
          <w:color w:val="000003"/>
          <w:sz w:val="22"/>
          <w:szCs w:val="20"/>
          <w:lang w:bidi="he-IL"/>
        </w:rPr>
        <w:tab/>
        <w:t xml:space="preserve">            </w:t>
      </w:r>
      <w:r>
        <w:rPr>
          <w:rFonts w:ascii="Times New Roman" w:eastAsia="Times New Roman" w:hAnsi="Times New Roman" w:cs="Times New Roman"/>
          <w:b/>
          <w:color w:val="000003"/>
          <w:sz w:val="22"/>
          <w:szCs w:val="20"/>
          <w:lang w:bidi="he-IL"/>
        </w:rPr>
        <w:tab/>
      </w:r>
      <w:r>
        <w:rPr>
          <w:rFonts w:ascii="Times New Roman" w:eastAsia="Times New Roman" w:hAnsi="Times New Roman" w:cs="Times New Roman"/>
          <w:b/>
          <w:color w:val="000003"/>
          <w:sz w:val="22"/>
          <w:szCs w:val="20"/>
          <w:lang w:bidi="he-IL"/>
        </w:rPr>
        <w:tab/>
        <w:t>18</w:t>
      </w:r>
      <w:r w:rsidR="002357EE" w:rsidRPr="002357EE">
        <w:rPr>
          <w:rFonts w:ascii="Times New Roman" w:eastAsia="Times New Roman" w:hAnsi="Times New Roman" w:cs="Times New Roman"/>
          <w:b/>
          <w:color w:val="000003"/>
          <w:sz w:val="22"/>
          <w:szCs w:val="20"/>
          <w:lang w:bidi="he-IL"/>
        </w:rPr>
        <w:t xml:space="preserve"> credit hours</w:t>
      </w:r>
    </w:p>
    <w:p w14:paraId="7085CE4E"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0"/>
          <w:szCs w:val="20"/>
          <w:lang w:bidi="he-IL"/>
        </w:rPr>
      </w:pPr>
    </w:p>
    <w:p w14:paraId="58487035"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0"/>
          <w:szCs w:val="20"/>
          <w:lang w:bidi="he-IL"/>
        </w:rPr>
      </w:pPr>
    </w:p>
    <w:p w14:paraId="6E05946B"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0"/>
          <w:szCs w:val="20"/>
          <w:lang w:bidi="he-IL"/>
        </w:rPr>
      </w:pPr>
    </w:p>
    <w:p w14:paraId="671BADAD" w14:textId="0536B3BB" w:rsidR="002357EE" w:rsidRPr="002357EE" w:rsidRDefault="002357EE" w:rsidP="002357EE">
      <w:pPr>
        <w:widowControl w:val="0"/>
        <w:autoSpaceDE w:val="0"/>
        <w:autoSpaceDN w:val="0"/>
        <w:adjustRightInd w:val="0"/>
        <w:spacing w:line="264" w:lineRule="exact"/>
        <w:ind w:right="96"/>
        <w:outlineLvl w:val="2"/>
        <w:rPr>
          <w:rFonts w:ascii="Times New Roman" w:eastAsia="Times New Roman" w:hAnsi="Times New Roman" w:cs="Times New Roman"/>
          <w:b/>
          <w:i/>
          <w:color w:val="000003"/>
          <w:sz w:val="22"/>
          <w:szCs w:val="20"/>
          <w:lang w:bidi="he-IL"/>
        </w:rPr>
      </w:pPr>
      <w:bookmarkStart w:id="64" w:name="_Toc117786253"/>
      <w:r w:rsidRPr="002357EE">
        <w:rPr>
          <w:rFonts w:ascii="Times New Roman" w:eastAsia="Times New Roman" w:hAnsi="Times New Roman" w:cs="Times New Roman"/>
          <w:b/>
          <w:i/>
          <w:color w:val="000003"/>
          <w:sz w:val="22"/>
          <w:szCs w:val="20"/>
          <w:lang w:bidi="he-IL"/>
        </w:rPr>
        <w:t>Recommended Course of Study Tables</w:t>
      </w:r>
      <w:bookmarkEnd w:id="64"/>
    </w:p>
    <w:p w14:paraId="2BE2B9C3"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0"/>
          <w:szCs w:val="20"/>
          <w:lang w:bidi="he-IL"/>
        </w:rPr>
      </w:pPr>
    </w:p>
    <w:p w14:paraId="784FC64F" w14:textId="15E28EE1" w:rsidR="00471AFA" w:rsidRPr="00E404EA" w:rsidRDefault="00471AFA" w:rsidP="00471AFA">
      <w:pPr>
        <w:pStyle w:val="NoSpacing"/>
        <w:jc w:val="center"/>
        <w:rPr>
          <w:rFonts w:ascii="Times New Roman" w:hAnsi="Times New Roman"/>
          <w:b/>
          <w:sz w:val="24"/>
          <w:szCs w:val="24"/>
          <w:u w:val="single"/>
        </w:rPr>
      </w:pPr>
      <w:r w:rsidRPr="00E404EA">
        <w:rPr>
          <w:rFonts w:ascii="Times New Roman" w:hAnsi="Times New Roman"/>
          <w:b/>
          <w:sz w:val="24"/>
          <w:szCs w:val="24"/>
          <w:u w:val="single"/>
        </w:rPr>
        <w:t>Cl</w:t>
      </w:r>
      <w:r w:rsidR="006F29C1">
        <w:rPr>
          <w:rFonts w:ascii="Times New Roman" w:hAnsi="Times New Roman"/>
          <w:b/>
          <w:sz w:val="24"/>
          <w:szCs w:val="24"/>
          <w:u w:val="single"/>
        </w:rPr>
        <w:t>inical Addictions Certificate (18</w:t>
      </w:r>
      <w:r w:rsidRPr="00E404EA">
        <w:rPr>
          <w:rFonts w:ascii="Times New Roman" w:hAnsi="Times New Roman"/>
          <w:b/>
          <w:sz w:val="24"/>
          <w:szCs w:val="24"/>
          <w:u w:val="single"/>
        </w:rPr>
        <w:t xml:space="preserve"> hours) – Online Graduate</w:t>
      </w:r>
    </w:p>
    <w:p w14:paraId="2777AC41" w14:textId="44A6EDD1" w:rsidR="00471AFA" w:rsidRPr="00E404EA" w:rsidRDefault="006F29C1" w:rsidP="00471AFA">
      <w:pPr>
        <w:pStyle w:val="NoSpacing"/>
        <w:jc w:val="center"/>
        <w:rPr>
          <w:rFonts w:ascii="Times New Roman" w:hAnsi="Times New Roman"/>
          <w:sz w:val="24"/>
          <w:szCs w:val="24"/>
        </w:rPr>
      </w:pPr>
      <w:r>
        <w:rPr>
          <w:rFonts w:ascii="Times New Roman" w:hAnsi="Times New Roman"/>
          <w:sz w:val="24"/>
          <w:szCs w:val="24"/>
        </w:rPr>
        <w:t>=</w:t>
      </w:r>
    </w:p>
    <w:p w14:paraId="16B0D004" w14:textId="77777777" w:rsidR="002357EE" w:rsidRPr="002357EE" w:rsidRDefault="002357EE" w:rsidP="002357EE">
      <w:pPr>
        <w:spacing w:line="240" w:lineRule="auto"/>
        <w:jc w:val="center"/>
        <w:rPr>
          <w:rFonts w:ascii="Times New Roman" w:eastAsia="Calibri" w:hAnsi="Times New Roman" w:cs="Times New Roman"/>
          <w:b/>
          <w:color w:val="auto"/>
          <w:sz w:val="32"/>
          <w:u w:val="single"/>
        </w:rPr>
      </w:pPr>
    </w:p>
    <w:p w14:paraId="1828E09A" w14:textId="77777777" w:rsidR="002357EE" w:rsidRPr="002357EE" w:rsidRDefault="002357EE" w:rsidP="002357EE">
      <w:pPr>
        <w:spacing w:line="240" w:lineRule="auto"/>
        <w:jc w:val="center"/>
        <w:rPr>
          <w:rFonts w:ascii="Times New Roman" w:eastAsia="Calibri" w:hAnsi="Times New Roman" w:cs="Times New Roman"/>
          <w:b/>
          <w:color w:val="auto"/>
          <w:sz w:val="32"/>
          <w:u w:val="single"/>
        </w:rPr>
      </w:pPr>
    </w:p>
    <w:p w14:paraId="400AAFA1" w14:textId="77777777" w:rsidR="002B4736" w:rsidRPr="00E404EA" w:rsidRDefault="002B4736" w:rsidP="002B4736">
      <w:pPr>
        <w:pStyle w:val="NoSpacing"/>
        <w:pBdr>
          <w:bottom w:val="single" w:sz="12" w:space="1" w:color="auto"/>
        </w:pBdr>
        <w:spacing w:line="360" w:lineRule="auto"/>
        <w:rPr>
          <w:rFonts w:ascii="Times New Roman" w:hAnsi="Times New Roman"/>
          <w:b/>
          <w:sz w:val="22"/>
          <w:szCs w:val="22"/>
        </w:rPr>
      </w:pPr>
      <w:bookmarkStart w:id="65" w:name="_Hlk117605958"/>
      <w:r w:rsidRPr="00E404EA">
        <w:rPr>
          <w:rFonts w:ascii="Times New Roman" w:hAnsi="Times New Roman"/>
          <w:b/>
          <w:sz w:val="22"/>
          <w:szCs w:val="22"/>
        </w:rPr>
        <w:t>Fall</w:t>
      </w:r>
      <w:r w:rsidRPr="00E404EA">
        <w:rPr>
          <w:rFonts w:ascii="Times New Roman" w:hAnsi="Times New Roman"/>
          <w:b/>
          <w:sz w:val="22"/>
          <w:szCs w:val="22"/>
        </w:rPr>
        <w:tab/>
      </w:r>
      <w:r w:rsidRPr="00E404EA">
        <w:rPr>
          <w:rFonts w:ascii="Times New Roman" w:hAnsi="Times New Roman"/>
          <w:b/>
          <w:sz w:val="22"/>
          <w:szCs w:val="22"/>
        </w:rPr>
        <w:tab/>
      </w:r>
      <w:r w:rsidRPr="00E404EA">
        <w:rPr>
          <w:rFonts w:ascii="Times New Roman" w:hAnsi="Times New Roman"/>
          <w:b/>
          <w:sz w:val="22"/>
          <w:szCs w:val="22"/>
        </w:rPr>
        <w:tab/>
      </w:r>
      <w:r w:rsidRPr="00E404EA">
        <w:rPr>
          <w:rFonts w:ascii="Times New Roman" w:hAnsi="Times New Roman"/>
          <w:b/>
          <w:sz w:val="22"/>
          <w:szCs w:val="22"/>
        </w:rPr>
        <w:tab/>
      </w:r>
      <w:r w:rsidRPr="00E404EA">
        <w:rPr>
          <w:rFonts w:ascii="Times New Roman" w:hAnsi="Times New Roman"/>
          <w:b/>
          <w:sz w:val="22"/>
          <w:szCs w:val="22"/>
        </w:rPr>
        <w:tab/>
      </w:r>
      <w:r w:rsidRPr="00E404EA">
        <w:rPr>
          <w:rFonts w:ascii="Times New Roman" w:hAnsi="Times New Roman"/>
          <w:b/>
          <w:sz w:val="22"/>
          <w:szCs w:val="22"/>
        </w:rPr>
        <w:tab/>
        <w:t>Spring</w:t>
      </w:r>
      <w:r w:rsidRPr="00E404EA">
        <w:rPr>
          <w:rFonts w:ascii="Times New Roman" w:hAnsi="Times New Roman"/>
          <w:b/>
          <w:sz w:val="22"/>
          <w:szCs w:val="22"/>
        </w:rPr>
        <w:tab/>
      </w:r>
      <w:r w:rsidRPr="00E404EA">
        <w:rPr>
          <w:rFonts w:ascii="Times New Roman" w:hAnsi="Times New Roman"/>
          <w:b/>
          <w:sz w:val="22"/>
          <w:szCs w:val="22"/>
        </w:rPr>
        <w:tab/>
      </w:r>
      <w:r w:rsidRPr="00E404EA">
        <w:rPr>
          <w:rFonts w:ascii="Times New Roman" w:hAnsi="Times New Roman"/>
          <w:b/>
          <w:sz w:val="22"/>
          <w:szCs w:val="22"/>
        </w:rPr>
        <w:tab/>
      </w:r>
      <w:r w:rsidRPr="00E404EA">
        <w:rPr>
          <w:rFonts w:ascii="Times New Roman" w:hAnsi="Times New Roman"/>
          <w:b/>
          <w:sz w:val="22"/>
          <w:szCs w:val="22"/>
        </w:rPr>
        <w:tab/>
        <w:t>Summer</w:t>
      </w:r>
    </w:p>
    <w:p w14:paraId="75009A96" w14:textId="77777777" w:rsidR="002B4736" w:rsidRPr="00E404EA" w:rsidRDefault="002B4736" w:rsidP="002B4736">
      <w:pPr>
        <w:pStyle w:val="NoSpacing"/>
        <w:spacing w:line="360" w:lineRule="auto"/>
        <w:rPr>
          <w:rFonts w:ascii="Times New Roman" w:hAnsi="Times New Roman"/>
          <w:b/>
          <w:sz w:val="22"/>
          <w:szCs w:val="22"/>
        </w:rPr>
      </w:pPr>
      <w:r w:rsidRPr="00E404EA">
        <w:rPr>
          <w:rFonts w:ascii="Times New Roman" w:hAnsi="Times New Roman"/>
          <w:b/>
          <w:sz w:val="22"/>
          <w:szCs w:val="22"/>
        </w:rPr>
        <w:t>Year 1</w:t>
      </w:r>
    </w:p>
    <w:p w14:paraId="33376A4C" w14:textId="4E94E5FC" w:rsidR="002B4736" w:rsidRPr="00E404EA" w:rsidRDefault="006F29C1" w:rsidP="002B4736">
      <w:pPr>
        <w:pStyle w:val="NoSpacing"/>
        <w:spacing w:line="360" w:lineRule="auto"/>
        <w:rPr>
          <w:rFonts w:ascii="Times New Roman" w:hAnsi="Times New Roman"/>
          <w:sz w:val="22"/>
          <w:szCs w:val="22"/>
        </w:rPr>
      </w:pPr>
      <w:r w:rsidRPr="00E404EA">
        <w:rPr>
          <w:rFonts w:ascii="Times New Roman" w:hAnsi="Times New Roman"/>
          <w:sz w:val="22"/>
          <w:szCs w:val="22"/>
        </w:rPr>
        <w:t>535</w:t>
      </w:r>
      <w:r>
        <w:rPr>
          <w:rFonts w:ascii="Times New Roman" w:hAnsi="Times New Roman"/>
        </w:rPr>
        <w:t xml:space="preserve">    </w:t>
      </w:r>
      <w:r w:rsidRPr="00E404EA">
        <w:rPr>
          <w:rFonts w:ascii="Times New Roman" w:hAnsi="Times New Roman"/>
          <w:sz w:val="22"/>
          <w:szCs w:val="22"/>
        </w:rPr>
        <w:t xml:space="preserve">T&amp;T of Addictions </w:t>
      </w:r>
      <w:r>
        <w:rPr>
          <w:rFonts w:ascii="Times New Roman" w:hAnsi="Times New Roman"/>
          <w:sz w:val="22"/>
          <w:szCs w:val="22"/>
        </w:rPr>
        <w:tab/>
      </w:r>
      <w:r>
        <w:rPr>
          <w:rFonts w:ascii="Times New Roman" w:hAnsi="Times New Roman"/>
          <w:sz w:val="22"/>
          <w:szCs w:val="22"/>
        </w:rPr>
        <w:tab/>
      </w:r>
      <w:r w:rsidRPr="00E404EA">
        <w:rPr>
          <w:rFonts w:ascii="Times New Roman" w:hAnsi="Times New Roman"/>
          <w:sz w:val="22"/>
          <w:szCs w:val="22"/>
        </w:rPr>
        <w:t>545</w:t>
      </w:r>
      <w:r>
        <w:rPr>
          <w:rFonts w:ascii="Times New Roman" w:hAnsi="Times New Roman"/>
        </w:rPr>
        <w:t xml:space="preserve"> </w:t>
      </w:r>
      <w:proofErr w:type="spellStart"/>
      <w:r w:rsidRPr="00E404EA">
        <w:rPr>
          <w:rFonts w:ascii="Times New Roman" w:hAnsi="Times New Roman"/>
          <w:sz w:val="22"/>
          <w:szCs w:val="22"/>
        </w:rPr>
        <w:t>Couns</w:t>
      </w:r>
      <w:proofErr w:type="spellEnd"/>
      <w:r w:rsidRPr="00E404EA">
        <w:rPr>
          <w:rFonts w:ascii="Times New Roman" w:hAnsi="Times New Roman"/>
          <w:sz w:val="22"/>
          <w:szCs w:val="22"/>
        </w:rPr>
        <w:t xml:space="preserve">. Addicted Families </w:t>
      </w:r>
      <w:r>
        <w:rPr>
          <w:rFonts w:ascii="Times New Roman" w:hAnsi="Times New Roman"/>
          <w:sz w:val="22"/>
          <w:szCs w:val="22"/>
        </w:rPr>
        <w:tab/>
      </w:r>
      <w:r w:rsidR="002B4736" w:rsidRPr="00E404EA">
        <w:rPr>
          <w:rFonts w:ascii="Times New Roman" w:hAnsi="Times New Roman"/>
          <w:sz w:val="22"/>
          <w:szCs w:val="22"/>
        </w:rPr>
        <w:t>512</w:t>
      </w:r>
      <w:r w:rsidR="002B4736">
        <w:rPr>
          <w:rFonts w:ascii="Times New Roman" w:hAnsi="Times New Roman"/>
        </w:rPr>
        <w:t xml:space="preserve"> </w:t>
      </w:r>
      <w:r w:rsidR="002B4736" w:rsidRPr="00E404EA">
        <w:rPr>
          <w:rFonts w:ascii="Times New Roman" w:hAnsi="Times New Roman"/>
          <w:sz w:val="22"/>
          <w:szCs w:val="22"/>
        </w:rPr>
        <w:t>Psychopharmacology</w:t>
      </w:r>
    </w:p>
    <w:p w14:paraId="419BF200" w14:textId="4B1E5AE5" w:rsidR="002B4736" w:rsidRPr="00E404EA" w:rsidRDefault="006F29C1" w:rsidP="002B4736">
      <w:pPr>
        <w:pStyle w:val="NoSpacing"/>
        <w:spacing w:line="360" w:lineRule="auto"/>
        <w:rPr>
          <w:rFonts w:ascii="Times New Roman" w:hAnsi="Times New Roman"/>
          <w:sz w:val="22"/>
          <w:szCs w:val="22"/>
        </w:rPr>
      </w:pPr>
      <w:r>
        <w:rPr>
          <w:rFonts w:ascii="Times New Roman" w:hAnsi="Times New Roman"/>
          <w:sz w:val="22"/>
          <w:szCs w:val="22"/>
        </w:rPr>
        <w:t>501 Human Growth &amp; Dev</w:t>
      </w:r>
      <w:r w:rsidR="002B4736" w:rsidRPr="00E404EA">
        <w:rPr>
          <w:rFonts w:ascii="Times New Roman" w:hAnsi="Times New Roman"/>
          <w:sz w:val="22"/>
          <w:szCs w:val="22"/>
        </w:rPr>
        <w:tab/>
      </w:r>
      <w:r w:rsidR="002B4736" w:rsidRPr="00E404EA">
        <w:rPr>
          <w:rFonts w:ascii="Times New Roman" w:hAnsi="Times New Roman"/>
          <w:sz w:val="22"/>
          <w:szCs w:val="22"/>
        </w:rPr>
        <w:tab/>
      </w:r>
      <w:proofErr w:type="gramStart"/>
      <w:r w:rsidRPr="00E404EA">
        <w:rPr>
          <w:rFonts w:ascii="Times New Roman" w:hAnsi="Times New Roman"/>
          <w:sz w:val="22"/>
          <w:szCs w:val="22"/>
        </w:rPr>
        <w:t>511</w:t>
      </w:r>
      <w:r>
        <w:rPr>
          <w:rFonts w:ascii="Times New Roman" w:hAnsi="Times New Roman"/>
        </w:rPr>
        <w:t xml:space="preserve">  </w:t>
      </w:r>
      <w:r w:rsidRPr="00E404EA">
        <w:rPr>
          <w:rFonts w:ascii="Times New Roman" w:hAnsi="Times New Roman"/>
          <w:sz w:val="22"/>
          <w:szCs w:val="22"/>
        </w:rPr>
        <w:t>Issues</w:t>
      </w:r>
      <w:proofErr w:type="gramEnd"/>
      <w:r w:rsidRPr="00E404EA">
        <w:rPr>
          <w:rFonts w:ascii="Times New Roman" w:hAnsi="Times New Roman"/>
          <w:sz w:val="22"/>
          <w:szCs w:val="22"/>
        </w:rPr>
        <w:t xml:space="preserve"> Addiction Recovery</w:t>
      </w:r>
      <w:r w:rsidR="002B4736" w:rsidRPr="00E404EA">
        <w:rPr>
          <w:rFonts w:ascii="Times New Roman" w:hAnsi="Times New Roman"/>
          <w:sz w:val="22"/>
          <w:szCs w:val="22"/>
        </w:rPr>
        <w:tab/>
      </w:r>
      <w:r>
        <w:rPr>
          <w:rFonts w:ascii="Times New Roman" w:hAnsi="Times New Roman"/>
        </w:rPr>
        <w:t xml:space="preserve"> </w:t>
      </w:r>
      <w:r w:rsidR="002B4736" w:rsidRPr="0058033E">
        <w:rPr>
          <w:rFonts w:ascii="Times New Roman" w:hAnsi="Times New Roman"/>
          <w:sz w:val="22"/>
          <w:szCs w:val="22"/>
        </w:rPr>
        <w:t>533</w:t>
      </w:r>
      <w:r w:rsidR="002B4736">
        <w:rPr>
          <w:rFonts w:ascii="Times New Roman" w:hAnsi="Times New Roman"/>
        </w:rPr>
        <w:t xml:space="preserve"> </w:t>
      </w:r>
      <w:r>
        <w:rPr>
          <w:rFonts w:ascii="Times New Roman" w:hAnsi="Times New Roman"/>
          <w:sz w:val="22"/>
          <w:szCs w:val="22"/>
        </w:rPr>
        <w:t>Psychopathology</w:t>
      </w:r>
      <w:r w:rsidR="002B4736" w:rsidRPr="00E404EA">
        <w:rPr>
          <w:rFonts w:ascii="Times New Roman" w:hAnsi="Times New Roman"/>
          <w:sz w:val="22"/>
          <w:szCs w:val="22"/>
        </w:rPr>
        <w:tab/>
      </w:r>
    </w:p>
    <w:p w14:paraId="7EEDCE5A" w14:textId="784168DA" w:rsidR="002B4736" w:rsidRDefault="002B4736" w:rsidP="006F29C1">
      <w:pPr>
        <w:pStyle w:val="NoSpacing"/>
        <w:spacing w:line="360" w:lineRule="auto"/>
        <w:rPr>
          <w:rFonts w:ascii="Times New Roman" w:hAnsi="Times New Roman"/>
          <w:sz w:val="22"/>
          <w:szCs w:val="22"/>
        </w:rPr>
      </w:pPr>
    </w:p>
    <w:p w14:paraId="00605A73" w14:textId="61EBC719" w:rsidR="006F29C1" w:rsidRDefault="006F29C1" w:rsidP="006F29C1">
      <w:pPr>
        <w:pStyle w:val="NoSpacing"/>
        <w:spacing w:line="360" w:lineRule="auto"/>
        <w:rPr>
          <w:rFonts w:ascii="Times New Roman" w:hAnsi="Times New Roman"/>
          <w:sz w:val="22"/>
          <w:szCs w:val="22"/>
        </w:rPr>
      </w:pPr>
    </w:p>
    <w:p w14:paraId="2D41EF03" w14:textId="195B0A92" w:rsidR="006F29C1" w:rsidRDefault="006F29C1" w:rsidP="006F29C1">
      <w:pPr>
        <w:pStyle w:val="NoSpacing"/>
        <w:spacing w:line="360" w:lineRule="auto"/>
        <w:rPr>
          <w:rFonts w:ascii="Times New Roman" w:hAnsi="Times New Roman"/>
          <w:sz w:val="22"/>
          <w:szCs w:val="22"/>
        </w:rPr>
      </w:pPr>
    </w:p>
    <w:p w14:paraId="54B1553C" w14:textId="0CF1A5DE" w:rsidR="006F29C1" w:rsidRDefault="006F29C1" w:rsidP="006F29C1">
      <w:pPr>
        <w:pStyle w:val="NoSpacing"/>
        <w:spacing w:line="360" w:lineRule="auto"/>
        <w:rPr>
          <w:rFonts w:ascii="Times New Roman" w:hAnsi="Times New Roman"/>
          <w:sz w:val="22"/>
          <w:szCs w:val="22"/>
        </w:rPr>
      </w:pPr>
    </w:p>
    <w:p w14:paraId="2D74F5B7" w14:textId="01016BDE" w:rsidR="006F29C1" w:rsidRDefault="006F29C1" w:rsidP="006F29C1">
      <w:pPr>
        <w:pStyle w:val="NoSpacing"/>
        <w:spacing w:line="360" w:lineRule="auto"/>
        <w:rPr>
          <w:rFonts w:ascii="Times New Roman" w:hAnsi="Times New Roman"/>
          <w:sz w:val="22"/>
          <w:szCs w:val="22"/>
        </w:rPr>
      </w:pPr>
    </w:p>
    <w:p w14:paraId="2E93CCDC" w14:textId="1D8A8B93" w:rsidR="006F29C1" w:rsidRDefault="006F29C1" w:rsidP="006F29C1">
      <w:pPr>
        <w:pStyle w:val="NoSpacing"/>
        <w:spacing w:line="360" w:lineRule="auto"/>
        <w:rPr>
          <w:rFonts w:ascii="Times New Roman" w:hAnsi="Times New Roman"/>
          <w:sz w:val="22"/>
          <w:szCs w:val="22"/>
        </w:rPr>
      </w:pPr>
    </w:p>
    <w:p w14:paraId="67194EDB" w14:textId="4FE9A3C7" w:rsidR="006F29C1" w:rsidRDefault="006F29C1" w:rsidP="006F29C1">
      <w:pPr>
        <w:pStyle w:val="NoSpacing"/>
        <w:spacing w:line="360" w:lineRule="auto"/>
        <w:rPr>
          <w:rFonts w:ascii="Times New Roman" w:hAnsi="Times New Roman"/>
          <w:sz w:val="22"/>
          <w:szCs w:val="22"/>
        </w:rPr>
      </w:pPr>
    </w:p>
    <w:p w14:paraId="513CFB8F" w14:textId="2523FE5B" w:rsidR="006F29C1" w:rsidRDefault="006F29C1" w:rsidP="006F29C1">
      <w:pPr>
        <w:pStyle w:val="NoSpacing"/>
        <w:spacing w:line="360" w:lineRule="auto"/>
        <w:rPr>
          <w:rFonts w:ascii="Times New Roman" w:hAnsi="Times New Roman"/>
          <w:sz w:val="22"/>
          <w:szCs w:val="22"/>
        </w:rPr>
      </w:pPr>
    </w:p>
    <w:p w14:paraId="70E1A9B8" w14:textId="67639B82" w:rsidR="006F29C1" w:rsidRDefault="006F29C1" w:rsidP="006F29C1">
      <w:pPr>
        <w:pStyle w:val="NoSpacing"/>
        <w:spacing w:line="360" w:lineRule="auto"/>
        <w:rPr>
          <w:rFonts w:ascii="Times New Roman" w:hAnsi="Times New Roman"/>
          <w:sz w:val="22"/>
          <w:szCs w:val="22"/>
        </w:rPr>
      </w:pPr>
    </w:p>
    <w:p w14:paraId="7351C388" w14:textId="56B9F43E" w:rsidR="006F29C1" w:rsidRDefault="006F29C1" w:rsidP="006F29C1">
      <w:pPr>
        <w:pStyle w:val="NoSpacing"/>
        <w:spacing w:line="360" w:lineRule="auto"/>
        <w:rPr>
          <w:rFonts w:ascii="Times New Roman" w:hAnsi="Times New Roman"/>
          <w:sz w:val="22"/>
          <w:szCs w:val="22"/>
        </w:rPr>
      </w:pPr>
    </w:p>
    <w:p w14:paraId="36DBD2DA" w14:textId="77777777" w:rsidR="006F29C1" w:rsidRPr="00E404EA" w:rsidRDefault="006F29C1" w:rsidP="006F29C1">
      <w:pPr>
        <w:pStyle w:val="NoSpacing"/>
        <w:spacing w:line="360" w:lineRule="auto"/>
        <w:rPr>
          <w:rFonts w:ascii="Times New Roman" w:hAnsi="Times New Roman"/>
          <w:sz w:val="22"/>
          <w:szCs w:val="22"/>
        </w:rPr>
      </w:pPr>
    </w:p>
    <w:p w14:paraId="041245DD" w14:textId="77777777" w:rsidR="002B4736" w:rsidRPr="00E404EA" w:rsidRDefault="002B4736" w:rsidP="002B4736">
      <w:pPr>
        <w:pStyle w:val="NoSpacing"/>
        <w:rPr>
          <w:rFonts w:ascii="Times New Roman" w:hAnsi="Times New Roman"/>
          <w:sz w:val="22"/>
          <w:szCs w:val="22"/>
        </w:rPr>
      </w:pPr>
    </w:p>
    <w:bookmarkEnd w:id="65"/>
    <w:p w14:paraId="38FAED78" w14:textId="7327FF7F" w:rsidR="002357EE" w:rsidRPr="002357EE" w:rsidRDefault="002357EE" w:rsidP="0058033E">
      <w:pPr>
        <w:spacing w:line="240" w:lineRule="auto"/>
        <w:jc w:val="center"/>
        <w:rPr>
          <w:rFonts w:ascii="Times New Roman" w:eastAsia="Times New Roman" w:hAnsi="Times New Roman" w:cs="Times New Roman"/>
          <w:color w:val="auto"/>
          <w:sz w:val="24"/>
          <w:szCs w:val="24"/>
        </w:rPr>
      </w:pPr>
      <w:r w:rsidRPr="002357EE">
        <w:rPr>
          <w:rFonts w:ascii="Times New Roman" w:eastAsia="Times New Roman" w:hAnsi="Times New Roman" w:cs="Times New Roman"/>
          <w:b/>
          <w:color w:val="auto"/>
          <w:sz w:val="24"/>
          <w:szCs w:val="24"/>
          <w:u w:val="single"/>
        </w:rPr>
        <w:lastRenderedPageBreak/>
        <w:t>Clinical Mental Health Counseling (60)</w:t>
      </w:r>
    </w:p>
    <w:p w14:paraId="0D74D6AF" w14:textId="77777777" w:rsidR="002357EE" w:rsidRPr="002357EE" w:rsidRDefault="002357EE" w:rsidP="002357EE">
      <w:pPr>
        <w:widowControl w:val="0"/>
        <w:autoSpaceDE w:val="0"/>
        <w:autoSpaceDN w:val="0"/>
        <w:adjustRightInd w:val="0"/>
        <w:spacing w:before="239" w:line="268" w:lineRule="exact"/>
        <w:ind w:left="14" w:right="48"/>
        <w:rPr>
          <w:rFonts w:ascii="Times New Roman" w:eastAsia="Times New Roman" w:hAnsi="Times New Roman" w:cs="Times New Roman"/>
          <w:color w:val="auto"/>
          <w:sz w:val="22"/>
          <w:szCs w:val="21"/>
        </w:rPr>
      </w:pPr>
      <w:r w:rsidRPr="002357EE">
        <w:rPr>
          <w:rFonts w:ascii="Times New Roman" w:eastAsia="Times New Roman" w:hAnsi="Times New Roman" w:cs="Times New Roman"/>
          <w:color w:val="auto"/>
          <w:sz w:val="22"/>
          <w:szCs w:val="21"/>
        </w:rPr>
        <w:t xml:space="preserve">The </w:t>
      </w:r>
      <w:r w:rsidRPr="002357EE">
        <w:rPr>
          <w:rFonts w:ascii="Times New Roman" w:eastAsia="Times New Roman" w:hAnsi="Times New Roman" w:cs="Times New Roman"/>
          <w:b/>
          <w:color w:val="auto"/>
          <w:sz w:val="22"/>
          <w:szCs w:val="21"/>
        </w:rPr>
        <w:t>Clinical Mental Health Counseling</w:t>
      </w:r>
      <w:r w:rsidRPr="002357EE">
        <w:rPr>
          <w:rFonts w:ascii="Times New Roman" w:eastAsia="Times New Roman" w:hAnsi="Times New Roman" w:cs="Times New Roman"/>
          <w:color w:val="auto"/>
          <w:sz w:val="22"/>
          <w:szCs w:val="21"/>
        </w:rPr>
        <w:t xml:space="preserve"> program is a </w:t>
      </w:r>
      <w:r w:rsidRPr="002357EE">
        <w:rPr>
          <w:rFonts w:ascii="Times New Roman" w:eastAsia="Times New Roman" w:hAnsi="Times New Roman" w:cs="Times New Roman"/>
          <w:b/>
          <w:i/>
          <w:color w:val="auto"/>
          <w:sz w:val="22"/>
          <w:szCs w:val="21"/>
        </w:rPr>
        <w:t>60-semester hour</w:t>
      </w:r>
      <w:r w:rsidRPr="002357EE">
        <w:rPr>
          <w:rFonts w:ascii="Times New Roman" w:eastAsia="Times New Roman" w:hAnsi="Times New Roman" w:cs="Times New Roman"/>
          <w:color w:val="auto"/>
          <w:sz w:val="22"/>
          <w:szCs w:val="21"/>
        </w:rPr>
        <w:t>, 2year minimum, and 6-year maximum program.  The CHMC program can be completed either onsite or online depending on the track chosen when applied.</w:t>
      </w:r>
    </w:p>
    <w:p w14:paraId="565CB2FE" w14:textId="77777777" w:rsidR="002357EE" w:rsidRPr="002357EE" w:rsidRDefault="002357EE" w:rsidP="002357EE">
      <w:pPr>
        <w:spacing w:line="240" w:lineRule="auto"/>
        <w:rPr>
          <w:rFonts w:ascii="Times New Roman" w:eastAsia="Times New Roman" w:hAnsi="Times New Roman" w:cs="Times New Roman"/>
          <w:b/>
          <w:color w:val="auto"/>
          <w:sz w:val="22"/>
          <w:szCs w:val="20"/>
        </w:rPr>
      </w:pPr>
    </w:p>
    <w:p w14:paraId="3D4B95B0" w14:textId="77777777" w:rsidR="002357EE" w:rsidRPr="002357EE" w:rsidRDefault="002357EE" w:rsidP="002357EE">
      <w:pPr>
        <w:spacing w:line="240" w:lineRule="auto"/>
        <w:rPr>
          <w:rFonts w:ascii="Calibri" w:eastAsia="Calibri" w:hAnsi="Calibri" w:cs="Consolas"/>
          <w:b/>
          <w:bCs/>
          <w:i/>
          <w:iCs/>
          <w:color w:val="000000"/>
          <w:sz w:val="24"/>
          <w:szCs w:val="21"/>
        </w:rPr>
      </w:pPr>
      <w:r w:rsidRPr="002357EE">
        <w:rPr>
          <w:rFonts w:ascii="Times New Roman" w:eastAsia="Times New Roman" w:hAnsi="Times New Roman" w:cs="Times New Roman"/>
          <w:b/>
          <w:color w:val="auto"/>
          <w:sz w:val="22"/>
          <w:szCs w:val="20"/>
        </w:rPr>
        <w:t>Mission Statement</w:t>
      </w:r>
      <w:r w:rsidRPr="002357EE">
        <w:rPr>
          <w:rFonts w:ascii="Times New Roman" w:eastAsia="Times New Roman" w:hAnsi="Times New Roman" w:cs="Times New Roman"/>
          <w:color w:val="auto"/>
          <w:sz w:val="22"/>
          <w:szCs w:val="20"/>
        </w:rPr>
        <w:t xml:space="preserve">: </w:t>
      </w:r>
      <w:r w:rsidRPr="002357EE">
        <w:rPr>
          <w:rFonts w:ascii="Times New Roman" w:eastAsia="Calibri" w:hAnsi="Times New Roman" w:cs="Times New Roman"/>
          <w:bCs/>
          <w:iCs/>
          <w:color w:val="000000"/>
          <w:sz w:val="22"/>
          <w:szCs w:val="20"/>
        </w:rPr>
        <w:t>It is the mission of the M.A. in Clinical Mental Health Counseling program to provide a Christ-centered academic community that facilitates the professional and personal development of students to become competent providers of exceptional clinical mental health services to individuals and their related systems within relevant ecological contexts</w:t>
      </w:r>
      <w:r w:rsidRPr="002357EE">
        <w:rPr>
          <w:rFonts w:ascii="Calibri" w:eastAsia="Calibri" w:hAnsi="Calibri" w:cs="Consolas"/>
          <w:b/>
          <w:bCs/>
          <w:i/>
          <w:iCs/>
          <w:color w:val="000000"/>
          <w:sz w:val="24"/>
          <w:szCs w:val="21"/>
        </w:rPr>
        <w:t>.</w:t>
      </w:r>
    </w:p>
    <w:p w14:paraId="17BA4B7E" w14:textId="77777777" w:rsidR="002357EE" w:rsidRPr="002357EE" w:rsidRDefault="002357EE" w:rsidP="002357EE">
      <w:pPr>
        <w:spacing w:line="240" w:lineRule="auto"/>
        <w:rPr>
          <w:rFonts w:ascii="Times New Roman" w:eastAsia="Times New Roman" w:hAnsi="Times New Roman" w:cs="Times New Roman"/>
          <w:color w:val="auto"/>
          <w:sz w:val="22"/>
          <w:szCs w:val="21"/>
        </w:rPr>
      </w:pPr>
    </w:p>
    <w:p w14:paraId="60EEF058" w14:textId="77777777" w:rsidR="002357EE" w:rsidRPr="002357EE" w:rsidRDefault="002357EE" w:rsidP="002357EE">
      <w:pPr>
        <w:spacing w:line="240" w:lineRule="auto"/>
        <w:rPr>
          <w:rFonts w:ascii="Times New Roman" w:eastAsia="Times New Roman" w:hAnsi="Times New Roman" w:cs="Times New Roman"/>
          <w:color w:val="auto"/>
          <w:sz w:val="22"/>
          <w:szCs w:val="21"/>
        </w:rPr>
      </w:pPr>
      <w:r w:rsidRPr="002357EE">
        <w:rPr>
          <w:rFonts w:ascii="Times New Roman" w:eastAsia="Times New Roman" w:hAnsi="Times New Roman" w:cs="Times New Roman"/>
          <w:color w:val="auto"/>
          <w:sz w:val="22"/>
          <w:szCs w:val="21"/>
        </w:rPr>
        <w:t>Successful Program Learning Outcomes are as follows:</w:t>
      </w:r>
    </w:p>
    <w:p w14:paraId="49875C6D" w14:textId="77777777" w:rsidR="002357EE" w:rsidRPr="002357EE" w:rsidRDefault="002357EE" w:rsidP="008D7376">
      <w:pPr>
        <w:spacing w:line="240" w:lineRule="auto"/>
        <w:ind w:left="720" w:hanging="720"/>
        <w:rPr>
          <w:rFonts w:ascii="Times New Roman" w:eastAsia="Times New Roman" w:hAnsi="Times New Roman" w:cs="Times New Roman"/>
          <w:color w:val="auto"/>
          <w:sz w:val="22"/>
          <w:szCs w:val="21"/>
        </w:rPr>
      </w:pPr>
      <w:r w:rsidRPr="002357EE">
        <w:rPr>
          <w:rFonts w:ascii="Times New Roman" w:eastAsia="Times New Roman" w:hAnsi="Times New Roman" w:cs="Times New Roman"/>
          <w:color w:val="auto"/>
          <w:sz w:val="22"/>
          <w:szCs w:val="21"/>
        </w:rPr>
        <w:t>1.</w:t>
      </w:r>
      <w:r w:rsidRPr="002357EE">
        <w:rPr>
          <w:rFonts w:ascii="Times New Roman" w:eastAsia="Times New Roman" w:hAnsi="Times New Roman" w:cs="Times New Roman"/>
          <w:color w:val="auto"/>
          <w:sz w:val="22"/>
          <w:szCs w:val="21"/>
        </w:rPr>
        <w:tab/>
        <w:t>Students will articulate a clear understanding of CMHC professional identity.</w:t>
      </w:r>
    </w:p>
    <w:p w14:paraId="68F1901F" w14:textId="77777777" w:rsidR="002357EE" w:rsidRPr="002357EE" w:rsidRDefault="002357EE" w:rsidP="008D7376">
      <w:pPr>
        <w:spacing w:line="240" w:lineRule="auto"/>
        <w:ind w:left="720" w:hanging="720"/>
        <w:rPr>
          <w:rFonts w:ascii="Times New Roman" w:eastAsia="Times New Roman" w:hAnsi="Times New Roman" w:cs="Times New Roman"/>
          <w:color w:val="auto"/>
          <w:sz w:val="22"/>
          <w:szCs w:val="21"/>
        </w:rPr>
      </w:pPr>
      <w:r w:rsidRPr="002357EE">
        <w:rPr>
          <w:rFonts w:ascii="Times New Roman" w:eastAsia="Times New Roman" w:hAnsi="Times New Roman" w:cs="Times New Roman"/>
          <w:color w:val="auto"/>
          <w:sz w:val="22"/>
          <w:szCs w:val="21"/>
        </w:rPr>
        <w:t>2.</w:t>
      </w:r>
      <w:r w:rsidRPr="002357EE">
        <w:rPr>
          <w:rFonts w:ascii="Times New Roman" w:eastAsia="Times New Roman" w:hAnsi="Times New Roman" w:cs="Times New Roman"/>
          <w:color w:val="auto"/>
          <w:sz w:val="22"/>
          <w:szCs w:val="21"/>
        </w:rPr>
        <w:tab/>
        <w:t>Students will deliver mental health services with multicultural competence.</w:t>
      </w:r>
    </w:p>
    <w:p w14:paraId="1632DCE4" w14:textId="77777777" w:rsidR="002357EE" w:rsidRPr="002357EE" w:rsidRDefault="002357EE" w:rsidP="008D7376">
      <w:pPr>
        <w:spacing w:line="240" w:lineRule="auto"/>
        <w:ind w:left="720" w:hanging="720"/>
        <w:rPr>
          <w:rFonts w:ascii="Times New Roman" w:eastAsia="Times New Roman" w:hAnsi="Times New Roman" w:cs="Times New Roman"/>
          <w:color w:val="auto"/>
          <w:sz w:val="22"/>
          <w:szCs w:val="21"/>
        </w:rPr>
      </w:pPr>
      <w:r w:rsidRPr="002357EE">
        <w:rPr>
          <w:rFonts w:ascii="Times New Roman" w:eastAsia="Times New Roman" w:hAnsi="Times New Roman" w:cs="Times New Roman"/>
          <w:color w:val="auto"/>
          <w:sz w:val="22"/>
          <w:szCs w:val="21"/>
        </w:rPr>
        <w:t>3.</w:t>
      </w:r>
      <w:r w:rsidRPr="002357EE">
        <w:rPr>
          <w:rFonts w:ascii="Times New Roman" w:eastAsia="Times New Roman" w:hAnsi="Times New Roman" w:cs="Times New Roman"/>
          <w:color w:val="auto"/>
          <w:sz w:val="22"/>
          <w:szCs w:val="21"/>
        </w:rPr>
        <w:tab/>
        <w:t>Students will integrate understanding of developmental concepts and processes in case conceptualizations.</w:t>
      </w:r>
    </w:p>
    <w:p w14:paraId="3850D252" w14:textId="77777777" w:rsidR="002357EE" w:rsidRPr="002357EE" w:rsidRDefault="002357EE" w:rsidP="008D7376">
      <w:pPr>
        <w:spacing w:line="240" w:lineRule="auto"/>
        <w:ind w:left="720" w:hanging="720"/>
        <w:rPr>
          <w:rFonts w:ascii="Times New Roman" w:eastAsia="Times New Roman" w:hAnsi="Times New Roman" w:cs="Times New Roman"/>
          <w:color w:val="auto"/>
          <w:sz w:val="22"/>
          <w:szCs w:val="21"/>
        </w:rPr>
      </w:pPr>
      <w:r w:rsidRPr="002357EE">
        <w:rPr>
          <w:rFonts w:ascii="Times New Roman" w:eastAsia="Times New Roman" w:hAnsi="Times New Roman" w:cs="Times New Roman"/>
          <w:color w:val="auto"/>
          <w:sz w:val="22"/>
          <w:szCs w:val="21"/>
        </w:rPr>
        <w:t>4.</w:t>
      </w:r>
      <w:r w:rsidRPr="002357EE">
        <w:rPr>
          <w:rFonts w:ascii="Times New Roman" w:eastAsia="Times New Roman" w:hAnsi="Times New Roman" w:cs="Times New Roman"/>
          <w:color w:val="auto"/>
          <w:sz w:val="22"/>
          <w:szCs w:val="21"/>
        </w:rPr>
        <w:tab/>
        <w:t>Students will conceptualize the relationship that exists between/among work, personal and relational well-being, and other life roles.</w:t>
      </w:r>
    </w:p>
    <w:p w14:paraId="0FA1762C" w14:textId="77777777" w:rsidR="002357EE" w:rsidRPr="002357EE" w:rsidRDefault="002357EE" w:rsidP="008D7376">
      <w:pPr>
        <w:spacing w:line="240" w:lineRule="auto"/>
        <w:ind w:left="720" w:hanging="720"/>
        <w:rPr>
          <w:rFonts w:ascii="Times New Roman" w:eastAsia="Times New Roman" w:hAnsi="Times New Roman" w:cs="Times New Roman"/>
          <w:color w:val="auto"/>
          <w:sz w:val="22"/>
          <w:szCs w:val="21"/>
        </w:rPr>
      </w:pPr>
      <w:r w:rsidRPr="002357EE">
        <w:rPr>
          <w:rFonts w:ascii="Times New Roman" w:eastAsia="Times New Roman" w:hAnsi="Times New Roman" w:cs="Times New Roman"/>
          <w:color w:val="auto"/>
          <w:sz w:val="22"/>
          <w:szCs w:val="21"/>
        </w:rPr>
        <w:t>5.</w:t>
      </w:r>
      <w:r w:rsidRPr="002357EE">
        <w:rPr>
          <w:rFonts w:ascii="Times New Roman" w:eastAsia="Times New Roman" w:hAnsi="Times New Roman" w:cs="Times New Roman"/>
          <w:color w:val="auto"/>
          <w:sz w:val="22"/>
          <w:szCs w:val="21"/>
        </w:rPr>
        <w:tab/>
        <w:t>Students will demonstrate essential counseling skills with competence.</w:t>
      </w:r>
    </w:p>
    <w:p w14:paraId="403F3C6B" w14:textId="77777777" w:rsidR="002357EE" w:rsidRPr="002357EE" w:rsidRDefault="002357EE" w:rsidP="008D7376">
      <w:pPr>
        <w:spacing w:line="240" w:lineRule="auto"/>
        <w:ind w:left="720" w:hanging="720"/>
        <w:rPr>
          <w:rFonts w:ascii="Times New Roman" w:eastAsia="Times New Roman" w:hAnsi="Times New Roman" w:cs="Times New Roman"/>
          <w:color w:val="auto"/>
          <w:sz w:val="22"/>
          <w:szCs w:val="21"/>
        </w:rPr>
      </w:pPr>
      <w:r w:rsidRPr="002357EE">
        <w:rPr>
          <w:rFonts w:ascii="Times New Roman" w:eastAsia="Times New Roman" w:hAnsi="Times New Roman" w:cs="Times New Roman"/>
          <w:color w:val="auto"/>
          <w:sz w:val="22"/>
          <w:szCs w:val="21"/>
        </w:rPr>
        <w:t>6.</w:t>
      </w:r>
      <w:r w:rsidRPr="002357EE">
        <w:rPr>
          <w:rFonts w:ascii="Times New Roman" w:eastAsia="Times New Roman" w:hAnsi="Times New Roman" w:cs="Times New Roman"/>
          <w:color w:val="auto"/>
          <w:sz w:val="22"/>
          <w:szCs w:val="21"/>
        </w:rPr>
        <w:tab/>
        <w:t>Students will facilitate a group session with competency.</w:t>
      </w:r>
    </w:p>
    <w:p w14:paraId="54FDA4D2" w14:textId="77777777" w:rsidR="002357EE" w:rsidRPr="002357EE" w:rsidRDefault="002357EE" w:rsidP="008D7376">
      <w:pPr>
        <w:spacing w:line="240" w:lineRule="auto"/>
        <w:ind w:left="720" w:hanging="720"/>
        <w:rPr>
          <w:rFonts w:ascii="Times New Roman" w:eastAsia="Times New Roman" w:hAnsi="Times New Roman" w:cs="Times New Roman"/>
          <w:color w:val="auto"/>
          <w:sz w:val="22"/>
          <w:szCs w:val="21"/>
        </w:rPr>
      </w:pPr>
      <w:r w:rsidRPr="002357EE">
        <w:rPr>
          <w:rFonts w:ascii="Times New Roman" w:eastAsia="Times New Roman" w:hAnsi="Times New Roman" w:cs="Times New Roman"/>
          <w:color w:val="auto"/>
          <w:sz w:val="22"/>
          <w:szCs w:val="21"/>
        </w:rPr>
        <w:t>7.</w:t>
      </w:r>
      <w:r w:rsidRPr="002357EE">
        <w:rPr>
          <w:rFonts w:ascii="Times New Roman" w:eastAsia="Times New Roman" w:hAnsi="Times New Roman" w:cs="Times New Roman"/>
          <w:color w:val="auto"/>
          <w:sz w:val="22"/>
          <w:szCs w:val="21"/>
        </w:rPr>
        <w:tab/>
        <w:t>Students will display counseling appraisal skills that demonstrate validity and reliability.</w:t>
      </w:r>
    </w:p>
    <w:p w14:paraId="21A8DEDD" w14:textId="77777777" w:rsidR="002357EE" w:rsidRPr="002357EE" w:rsidRDefault="002357EE" w:rsidP="008D7376">
      <w:pPr>
        <w:spacing w:line="240" w:lineRule="auto"/>
        <w:ind w:left="720" w:hanging="720"/>
        <w:rPr>
          <w:rFonts w:ascii="Times New Roman" w:eastAsia="Times New Roman" w:hAnsi="Times New Roman" w:cs="Times New Roman"/>
          <w:color w:val="auto"/>
          <w:sz w:val="22"/>
          <w:szCs w:val="21"/>
        </w:rPr>
      </w:pPr>
      <w:r w:rsidRPr="002357EE">
        <w:rPr>
          <w:rFonts w:ascii="Times New Roman" w:eastAsia="Times New Roman" w:hAnsi="Times New Roman" w:cs="Times New Roman"/>
          <w:color w:val="auto"/>
          <w:sz w:val="22"/>
          <w:szCs w:val="21"/>
        </w:rPr>
        <w:t>8.</w:t>
      </w:r>
      <w:r w:rsidRPr="002357EE">
        <w:rPr>
          <w:rFonts w:ascii="Times New Roman" w:eastAsia="Times New Roman" w:hAnsi="Times New Roman" w:cs="Times New Roman"/>
          <w:color w:val="auto"/>
          <w:sz w:val="22"/>
          <w:szCs w:val="21"/>
        </w:rPr>
        <w:tab/>
        <w:t>Students will apply research findings from professional literature to inform development of treatment plans/intervention strategies.</w:t>
      </w:r>
    </w:p>
    <w:p w14:paraId="667A7E34" w14:textId="77777777" w:rsidR="002357EE" w:rsidRPr="002357EE" w:rsidRDefault="002357EE" w:rsidP="008D7376">
      <w:pPr>
        <w:spacing w:line="240" w:lineRule="auto"/>
        <w:ind w:left="720" w:hanging="720"/>
        <w:rPr>
          <w:rFonts w:ascii="Times New Roman" w:eastAsia="Times New Roman" w:hAnsi="Times New Roman" w:cs="Times New Roman"/>
          <w:color w:val="auto"/>
          <w:sz w:val="22"/>
          <w:szCs w:val="21"/>
        </w:rPr>
      </w:pPr>
      <w:r w:rsidRPr="002357EE">
        <w:rPr>
          <w:rFonts w:ascii="Times New Roman" w:eastAsia="Times New Roman" w:hAnsi="Times New Roman" w:cs="Times New Roman"/>
          <w:color w:val="auto"/>
          <w:sz w:val="22"/>
          <w:szCs w:val="21"/>
        </w:rPr>
        <w:t>9.</w:t>
      </w:r>
      <w:r w:rsidRPr="002357EE">
        <w:rPr>
          <w:rFonts w:ascii="Times New Roman" w:eastAsia="Times New Roman" w:hAnsi="Times New Roman" w:cs="Times New Roman"/>
          <w:color w:val="auto"/>
          <w:sz w:val="22"/>
          <w:szCs w:val="21"/>
        </w:rPr>
        <w:tab/>
        <w:t>Students will integrate faith-based or spirituality-based principles/strategies in case conceptualizations or interventions.</w:t>
      </w:r>
    </w:p>
    <w:p w14:paraId="04487A65" w14:textId="77777777" w:rsidR="002357EE" w:rsidRPr="002357EE" w:rsidRDefault="002357EE" w:rsidP="008D7376">
      <w:pPr>
        <w:spacing w:line="240" w:lineRule="auto"/>
        <w:ind w:left="720" w:hanging="720"/>
        <w:rPr>
          <w:rFonts w:ascii="Times New Roman" w:eastAsia="Times New Roman" w:hAnsi="Times New Roman" w:cs="Times New Roman"/>
          <w:color w:val="auto"/>
          <w:sz w:val="22"/>
          <w:szCs w:val="21"/>
        </w:rPr>
      </w:pPr>
      <w:r w:rsidRPr="002357EE">
        <w:rPr>
          <w:rFonts w:ascii="Times New Roman" w:eastAsia="Times New Roman" w:hAnsi="Times New Roman" w:cs="Times New Roman"/>
          <w:color w:val="auto"/>
          <w:sz w:val="22"/>
          <w:szCs w:val="21"/>
        </w:rPr>
        <w:t>10.</w:t>
      </w:r>
      <w:r w:rsidRPr="002357EE">
        <w:rPr>
          <w:rFonts w:ascii="Times New Roman" w:eastAsia="Times New Roman" w:hAnsi="Times New Roman" w:cs="Times New Roman"/>
          <w:color w:val="auto"/>
          <w:sz w:val="22"/>
          <w:szCs w:val="21"/>
        </w:rPr>
        <w:tab/>
        <w:t>Demonstrate ability to diagnose mental disorders using accepted diagnostic systems (e.g. DSM, ICD).</w:t>
      </w:r>
    </w:p>
    <w:p w14:paraId="6B8C1E93" w14:textId="77777777" w:rsidR="002357EE" w:rsidRPr="002357EE" w:rsidRDefault="002357EE" w:rsidP="008D7376">
      <w:pPr>
        <w:spacing w:line="240" w:lineRule="auto"/>
        <w:ind w:left="720" w:hanging="720"/>
        <w:rPr>
          <w:rFonts w:ascii="Times New Roman" w:eastAsia="Times New Roman" w:hAnsi="Times New Roman" w:cs="Times New Roman"/>
          <w:color w:val="auto"/>
          <w:sz w:val="22"/>
          <w:szCs w:val="21"/>
        </w:rPr>
      </w:pPr>
      <w:r w:rsidRPr="002357EE">
        <w:rPr>
          <w:rFonts w:ascii="Times New Roman" w:eastAsia="Times New Roman" w:hAnsi="Times New Roman" w:cs="Times New Roman"/>
          <w:color w:val="auto"/>
          <w:sz w:val="22"/>
          <w:szCs w:val="21"/>
        </w:rPr>
        <w:t>11.</w:t>
      </w:r>
      <w:r w:rsidRPr="002357EE">
        <w:rPr>
          <w:rFonts w:ascii="Times New Roman" w:eastAsia="Times New Roman" w:hAnsi="Times New Roman" w:cs="Times New Roman"/>
          <w:color w:val="auto"/>
          <w:sz w:val="22"/>
          <w:szCs w:val="21"/>
        </w:rPr>
        <w:tab/>
        <w:t>Apply CMHC paradigm in case conceptualizations (i.e., remediation of pathology and promotion of well-being in clients and their related ecological contexts).</w:t>
      </w:r>
    </w:p>
    <w:p w14:paraId="797DDBD8" w14:textId="77777777" w:rsidR="002357EE" w:rsidRPr="002357EE" w:rsidRDefault="002357EE" w:rsidP="008D7376">
      <w:pPr>
        <w:widowControl w:val="0"/>
        <w:autoSpaceDE w:val="0"/>
        <w:autoSpaceDN w:val="0"/>
        <w:adjustRightInd w:val="0"/>
        <w:spacing w:line="240" w:lineRule="auto"/>
        <w:ind w:left="720" w:right="48" w:hanging="720"/>
        <w:rPr>
          <w:rFonts w:ascii="Times New Roman" w:eastAsia="Times New Roman" w:hAnsi="Times New Roman" w:cs="Times New Roman"/>
          <w:color w:val="000001"/>
          <w:sz w:val="22"/>
          <w:szCs w:val="20"/>
        </w:rPr>
      </w:pPr>
      <w:r w:rsidRPr="002357EE">
        <w:rPr>
          <w:rFonts w:ascii="Times New Roman" w:eastAsia="Times New Roman" w:hAnsi="Times New Roman" w:cs="Times New Roman"/>
          <w:color w:val="auto"/>
          <w:sz w:val="24"/>
          <w:szCs w:val="24"/>
        </w:rPr>
        <w:t>12.</w:t>
      </w:r>
      <w:r w:rsidRPr="002357EE">
        <w:rPr>
          <w:rFonts w:ascii="Times New Roman" w:eastAsia="Times New Roman" w:hAnsi="Times New Roman" w:cs="Times New Roman"/>
          <w:color w:val="auto"/>
          <w:sz w:val="24"/>
          <w:szCs w:val="24"/>
        </w:rPr>
        <w:tab/>
        <w:t>Students will function in professional roles and relationships in ways that reflect adherence to ethical and legal standards</w:t>
      </w:r>
    </w:p>
    <w:p w14:paraId="6C67E3C7" w14:textId="77777777" w:rsidR="002357EE" w:rsidRPr="002357EE" w:rsidRDefault="002357EE" w:rsidP="002357EE">
      <w:pPr>
        <w:widowControl w:val="0"/>
        <w:tabs>
          <w:tab w:val="left" w:pos="3885"/>
        </w:tabs>
        <w:autoSpaceDE w:val="0"/>
        <w:autoSpaceDN w:val="0"/>
        <w:adjustRightInd w:val="0"/>
        <w:spacing w:line="268" w:lineRule="exact"/>
        <w:ind w:right="48"/>
        <w:rPr>
          <w:rFonts w:ascii="Times New Roman" w:eastAsia="Times New Roman" w:hAnsi="Times New Roman" w:cs="Times New Roman"/>
          <w:b/>
          <w:color w:val="000001"/>
          <w:sz w:val="22"/>
          <w:szCs w:val="20"/>
        </w:rPr>
      </w:pPr>
      <w:r w:rsidRPr="002357EE">
        <w:rPr>
          <w:rFonts w:ascii="Times New Roman" w:eastAsia="Times New Roman" w:hAnsi="Times New Roman" w:cs="Times New Roman"/>
          <w:color w:val="000001"/>
          <w:sz w:val="22"/>
          <w:szCs w:val="20"/>
        </w:rPr>
        <w:tab/>
      </w:r>
      <w:r w:rsidRPr="002357EE">
        <w:rPr>
          <w:rFonts w:ascii="Times New Roman" w:eastAsia="Times New Roman" w:hAnsi="Times New Roman" w:cs="Times New Roman"/>
          <w:b/>
          <w:color w:val="000001"/>
          <w:sz w:val="22"/>
          <w:szCs w:val="20"/>
        </w:rPr>
        <w:t>Course Requirements</w:t>
      </w:r>
    </w:p>
    <w:p w14:paraId="689A424D"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b/>
          <w:color w:val="000003"/>
          <w:sz w:val="21"/>
          <w:szCs w:val="21"/>
          <w:lang w:bidi="he-IL"/>
        </w:rPr>
      </w:pPr>
      <w:r w:rsidRPr="008D7376">
        <w:rPr>
          <w:rFonts w:ascii="Times New Roman" w:eastAsia="Times New Roman" w:hAnsi="Times New Roman" w:cs="Times New Roman"/>
          <w:b/>
          <w:color w:val="000003"/>
          <w:sz w:val="21"/>
          <w:szCs w:val="21"/>
          <w:lang w:bidi="he-IL"/>
        </w:rPr>
        <w:t>Core Courses:</w:t>
      </w:r>
    </w:p>
    <w:p w14:paraId="00EE6B4E"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b/>
          <w:color w:val="000003"/>
          <w:sz w:val="21"/>
          <w:szCs w:val="21"/>
          <w:lang w:bidi="he-IL"/>
        </w:rPr>
        <w:tab/>
      </w:r>
      <w:r w:rsidRPr="008D7376">
        <w:rPr>
          <w:rFonts w:ascii="Times New Roman" w:eastAsia="Times New Roman" w:hAnsi="Times New Roman" w:cs="Times New Roman"/>
          <w:color w:val="000003"/>
          <w:sz w:val="21"/>
          <w:szCs w:val="21"/>
          <w:lang w:bidi="he-IL"/>
        </w:rPr>
        <w:t>CNS 501</w:t>
      </w:r>
      <w:r w:rsidRPr="008D7376">
        <w:rPr>
          <w:rFonts w:ascii="Times New Roman" w:eastAsia="Times New Roman" w:hAnsi="Times New Roman" w:cs="Times New Roman"/>
          <w:color w:val="000003"/>
          <w:sz w:val="21"/>
          <w:szCs w:val="21"/>
          <w:lang w:bidi="he-IL"/>
        </w:rPr>
        <w:tab/>
        <w:t>Human Growth and Development</w:t>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t>3 credit hours</w:t>
      </w:r>
    </w:p>
    <w:p w14:paraId="55972EF4" w14:textId="77777777" w:rsidR="002357EE" w:rsidRPr="008D7376" w:rsidRDefault="002357EE" w:rsidP="002357EE">
      <w:pPr>
        <w:widowControl w:val="0"/>
        <w:autoSpaceDE w:val="0"/>
        <w:autoSpaceDN w:val="0"/>
        <w:adjustRightInd w:val="0"/>
        <w:spacing w:line="264" w:lineRule="exact"/>
        <w:ind w:right="96" w:firstLine="720"/>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color w:val="000003"/>
          <w:sz w:val="21"/>
          <w:szCs w:val="21"/>
          <w:lang w:bidi="he-IL"/>
        </w:rPr>
        <w:t>CNS 502</w:t>
      </w:r>
      <w:r w:rsidRPr="008D7376">
        <w:rPr>
          <w:rFonts w:ascii="Times New Roman" w:eastAsia="Times New Roman" w:hAnsi="Times New Roman" w:cs="Times New Roman"/>
          <w:color w:val="000003"/>
          <w:sz w:val="21"/>
          <w:szCs w:val="21"/>
          <w:lang w:bidi="he-IL"/>
        </w:rPr>
        <w:tab/>
        <w:t>Multicultural Counseling</w:t>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t>3 credit hours</w:t>
      </w:r>
    </w:p>
    <w:p w14:paraId="23F13982" w14:textId="77777777" w:rsidR="002357EE" w:rsidRPr="008D7376" w:rsidRDefault="002357EE" w:rsidP="002357EE">
      <w:pPr>
        <w:widowControl w:val="0"/>
        <w:autoSpaceDE w:val="0"/>
        <w:autoSpaceDN w:val="0"/>
        <w:adjustRightInd w:val="0"/>
        <w:spacing w:line="264" w:lineRule="exact"/>
        <w:ind w:right="96" w:firstLine="720"/>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color w:val="000003"/>
          <w:sz w:val="21"/>
          <w:szCs w:val="21"/>
          <w:lang w:bidi="he-IL"/>
        </w:rPr>
        <w:t>CNS 503</w:t>
      </w:r>
      <w:r w:rsidRPr="008D7376">
        <w:rPr>
          <w:rFonts w:ascii="Times New Roman" w:eastAsia="Times New Roman" w:hAnsi="Times New Roman" w:cs="Times New Roman"/>
          <w:color w:val="000003"/>
          <w:sz w:val="21"/>
          <w:szCs w:val="21"/>
          <w:lang w:bidi="he-IL"/>
        </w:rPr>
        <w:tab/>
        <w:t>Theory and Techniques in the Helping Relationship</w:t>
      </w:r>
      <w:r w:rsidRPr="008D7376">
        <w:rPr>
          <w:rFonts w:ascii="Times New Roman" w:eastAsia="Times New Roman" w:hAnsi="Times New Roman" w:cs="Times New Roman"/>
          <w:color w:val="000003"/>
          <w:sz w:val="21"/>
          <w:szCs w:val="21"/>
          <w:lang w:bidi="he-IL"/>
        </w:rPr>
        <w:tab/>
        <w:t>3 credit hours</w:t>
      </w:r>
    </w:p>
    <w:p w14:paraId="7838009F" w14:textId="77777777" w:rsidR="002357EE" w:rsidRPr="008D7376" w:rsidRDefault="002357EE" w:rsidP="002357EE">
      <w:pPr>
        <w:widowControl w:val="0"/>
        <w:autoSpaceDE w:val="0"/>
        <w:autoSpaceDN w:val="0"/>
        <w:adjustRightInd w:val="0"/>
        <w:spacing w:line="264" w:lineRule="exact"/>
        <w:ind w:right="96" w:firstLine="720"/>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color w:val="000003"/>
          <w:sz w:val="21"/>
          <w:szCs w:val="21"/>
          <w:lang w:bidi="he-IL"/>
        </w:rPr>
        <w:t>CNS 504</w:t>
      </w:r>
      <w:r w:rsidRPr="008D7376">
        <w:rPr>
          <w:rFonts w:ascii="Times New Roman" w:eastAsia="Times New Roman" w:hAnsi="Times New Roman" w:cs="Times New Roman"/>
          <w:color w:val="000003"/>
          <w:sz w:val="21"/>
          <w:szCs w:val="21"/>
          <w:lang w:bidi="he-IL"/>
        </w:rPr>
        <w:tab/>
        <w:t>Theory and Techniques in Group Counseling</w:t>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t>3 credit hours</w:t>
      </w:r>
    </w:p>
    <w:p w14:paraId="177CD025" w14:textId="77777777" w:rsidR="002357EE" w:rsidRPr="008D7376" w:rsidRDefault="002357EE" w:rsidP="002357EE">
      <w:pPr>
        <w:widowControl w:val="0"/>
        <w:autoSpaceDE w:val="0"/>
        <w:autoSpaceDN w:val="0"/>
        <w:adjustRightInd w:val="0"/>
        <w:spacing w:line="264" w:lineRule="exact"/>
        <w:ind w:right="96" w:firstLine="720"/>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color w:val="000003"/>
          <w:sz w:val="21"/>
          <w:szCs w:val="21"/>
          <w:lang w:bidi="he-IL"/>
        </w:rPr>
        <w:t>CNS 505</w:t>
      </w:r>
      <w:r w:rsidRPr="008D7376">
        <w:rPr>
          <w:rFonts w:ascii="Times New Roman" w:eastAsia="Times New Roman" w:hAnsi="Times New Roman" w:cs="Times New Roman"/>
          <w:color w:val="000003"/>
          <w:sz w:val="21"/>
          <w:szCs w:val="21"/>
          <w:lang w:bidi="he-IL"/>
        </w:rPr>
        <w:tab/>
        <w:t>Theory and Techniques in Career Counseling</w:t>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t>3 credit hours</w:t>
      </w:r>
    </w:p>
    <w:p w14:paraId="2A49E300"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b/>
          <w:color w:val="000003"/>
          <w:sz w:val="21"/>
          <w:szCs w:val="21"/>
          <w:lang w:bidi="he-IL"/>
        </w:rPr>
        <w:tab/>
      </w:r>
      <w:r w:rsidRPr="008D7376">
        <w:rPr>
          <w:rFonts w:ascii="Times New Roman" w:eastAsia="Times New Roman" w:hAnsi="Times New Roman" w:cs="Times New Roman"/>
          <w:color w:val="000003"/>
          <w:sz w:val="21"/>
          <w:szCs w:val="21"/>
          <w:lang w:bidi="he-IL"/>
        </w:rPr>
        <w:t>CNS 506</w:t>
      </w:r>
      <w:r w:rsidRPr="008D7376">
        <w:rPr>
          <w:rFonts w:ascii="Times New Roman" w:eastAsia="Times New Roman" w:hAnsi="Times New Roman" w:cs="Times New Roman"/>
          <w:color w:val="000003"/>
          <w:sz w:val="21"/>
          <w:szCs w:val="21"/>
          <w:lang w:bidi="he-IL"/>
        </w:rPr>
        <w:tab/>
        <w:t>Appraisal of Individuals and Families</w:t>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t>3 credit hours</w:t>
      </w:r>
    </w:p>
    <w:p w14:paraId="6F963C62"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color w:val="000003"/>
          <w:sz w:val="21"/>
          <w:szCs w:val="21"/>
          <w:lang w:bidi="he-IL"/>
        </w:rPr>
        <w:tab/>
        <w:t>CNS 507</w:t>
      </w:r>
      <w:r w:rsidRPr="008D7376">
        <w:rPr>
          <w:rFonts w:ascii="Times New Roman" w:eastAsia="Times New Roman" w:hAnsi="Times New Roman" w:cs="Times New Roman"/>
          <w:color w:val="000003"/>
          <w:sz w:val="21"/>
          <w:szCs w:val="21"/>
          <w:lang w:bidi="he-IL"/>
        </w:rPr>
        <w:tab/>
        <w:t xml:space="preserve">Research and Evaluation of Methods and Practice </w:t>
      </w:r>
      <w:r w:rsidRPr="008D7376">
        <w:rPr>
          <w:rFonts w:ascii="Times New Roman" w:eastAsia="Times New Roman" w:hAnsi="Times New Roman" w:cs="Times New Roman"/>
          <w:color w:val="000003"/>
          <w:sz w:val="21"/>
          <w:szCs w:val="21"/>
          <w:lang w:bidi="he-IL"/>
        </w:rPr>
        <w:tab/>
        <w:t>3 credit hours</w:t>
      </w:r>
    </w:p>
    <w:p w14:paraId="71975D15"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color w:val="000003"/>
          <w:sz w:val="21"/>
          <w:szCs w:val="21"/>
          <w:lang w:bidi="he-IL"/>
        </w:rPr>
        <w:tab/>
        <w:t>CNS 508</w:t>
      </w:r>
      <w:r w:rsidRPr="008D7376">
        <w:rPr>
          <w:rFonts w:ascii="Times New Roman" w:eastAsia="Times New Roman" w:hAnsi="Times New Roman" w:cs="Times New Roman"/>
          <w:color w:val="000003"/>
          <w:sz w:val="21"/>
          <w:szCs w:val="21"/>
          <w:lang w:bidi="he-IL"/>
        </w:rPr>
        <w:tab/>
        <w:t>Legal, Ethical and Professional Issues</w:t>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t>3 credit hours</w:t>
      </w:r>
    </w:p>
    <w:p w14:paraId="56DAD49B"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color w:val="000003"/>
          <w:sz w:val="21"/>
          <w:szCs w:val="21"/>
          <w:lang w:bidi="he-IL"/>
        </w:rPr>
        <w:tab/>
        <w:t>CNS 509</w:t>
      </w:r>
      <w:r w:rsidRPr="008D7376">
        <w:rPr>
          <w:rFonts w:ascii="Times New Roman" w:eastAsia="Times New Roman" w:hAnsi="Times New Roman" w:cs="Times New Roman"/>
          <w:color w:val="000003"/>
          <w:sz w:val="21"/>
          <w:szCs w:val="21"/>
          <w:lang w:bidi="he-IL"/>
        </w:rPr>
        <w:tab/>
        <w:t xml:space="preserve">Integration of Theory &amp; Practice Christian </w:t>
      </w:r>
      <w:proofErr w:type="spellStart"/>
      <w:r w:rsidRPr="008D7376">
        <w:rPr>
          <w:rFonts w:ascii="Times New Roman" w:eastAsia="Times New Roman" w:hAnsi="Times New Roman" w:cs="Times New Roman"/>
          <w:color w:val="000003"/>
          <w:sz w:val="21"/>
          <w:szCs w:val="21"/>
          <w:lang w:bidi="he-IL"/>
        </w:rPr>
        <w:t>Cns</w:t>
      </w:r>
      <w:proofErr w:type="spellEnd"/>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t>3 credit hours</w:t>
      </w:r>
    </w:p>
    <w:p w14:paraId="241B2064"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b/>
          <w:color w:val="000003"/>
          <w:sz w:val="21"/>
          <w:szCs w:val="21"/>
          <w:lang w:bidi="he-IL"/>
        </w:rPr>
      </w:pPr>
      <w:r w:rsidRPr="008D7376">
        <w:rPr>
          <w:rFonts w:ascii="Times New Roman" w:eastAsia="Times New Roman" w:hAnsi="Times New Roman" w:cs="Times New Roman"/>
          <w:b/>
          <w:color w:val="000003"/>
          <w:sz w:val="21"/>
          <w:szCs w:val="21"/>
          <w:lang w:bidi="he-IL"/>
        </w:rPr>
        <w:t>Specialized Courses:</w:t>
      </w:r>
      <w:r w:rsidRPr="008D7376">
        <w:rPr>
          <w:rFonts w:ascii="Times New Roman" w:eastAsia="Times New Roman" w:hAnsi="Times New Roman" w:cs="Times New Roman"/>
          <w:b/>
          <w:color w:val="000003"/>
          <w:sz w:val="21"/>
          <w:szCs w:val="21"/>
          <w:lang w:bidi="he-IL"/>
        </w:rPr>
        <w:tab/>
      </w:r>
    </w:p>
    <w:p w14:paraId="3FB66D40"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b/>
          <w:color w:val="000003"/>
          <w:sz w:val="21"/>
          <w:szCs w:val="21"/>
          <w:lang w:bidi="he-IL"/>
        </w:rPr>
        <w:tab/>
      </w:r>
      <w:r w:rsidRPr="008D7376">
        <w:rPr>
          <w:rFonts w:ascii="Times New Roman" w:eastAsia="Times New Roman" w:hAnsi="Times New Roman" w:cs="Times New Roman"/>
          <w:color w:val="000003"/>
          <w:sz w:val="21"/>
          <w:szCs w:val="21"/>
          <w:lang w:bidi="he-IL"/>
        </w:rPr>
        <w:t>CNS 511</w:t>
      </w:r>
      <w:r w:rsidRPr="008D7376">
        <w:rPr>
          <w:rFonts w:ascii="Times New Roman" w:eastAsia="Times New Roman" w:hAnsi="Times New Roman" w:cs="Times New Roman"/>
          <w:color w:val="000003"/>
          <w:sz w:val="21"/>
          <w:szCs w:val="21"/>
          <w:lang w:bidi="he-IL"/>
        </w:rPr>
        <w:tab/>
        <w:t>Issues in Addiction Recovery</w:t>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t>3 credit hours</w:t>
      </w:r>
    </w:p>
    <w:p w14:paraId="548A10AF"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color w:val="000003"/>
          <w:sz w:val="21"/>
          <w:szCs w:val="21"/>
          <w:lang w:bidi="he-IL"/>
        </w:rPr>
        <w:tab/>
        <w:t>CNS 522</w:t>
      </w:r>
      <w:r w:rsidRPr="008D7376">
        <w:rPr>
          <w:rFonts w:ascii="Times New Roman" w:eastAsia="Times New Roman" w:hAnsi="Times New Roman" w:cs="Times New Roman"/>
          <w:color w:val="000003"/>
          <w:sz w:val="21"/>
          <w:szCs w:val="21"/>
          <w:lang w:bidi="he-IL"/>
        </w:rPr>
        <w:tab/>
        <w:t xml:space="preserve">Foundations in Clinical Mental Health </w:t>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t>3 credit hours</w:t>
      </w:r>
    </w:p>
    <w:p w14:paraId="4FAEDAA5"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color w:val="000003"/>
          <w:sz w:val="21"/>
          <w:szCs w:val="21"/>
          <w:lang w:bidi="he-IL"/>
        </w:rPr>
        <w:tab/>
        <w:t>CNS 523</w:t>
      </w:r>
      <w:r w:rsidRPr="008D7376">
        <w:rPr>
          <w:rFonts w:ascii="Times New Roman" w:eastAsia="Times New Roman" w:hAnsi="Times New Roman" w:cs="Times New Roman"/>
          <w:color w:val="000003"/>
          <w:sz w:val="21"/>
          <w:szCs w:val="21"/>
          <w:lang w:bidi="he-IL"/>
        </w:rPr>
        <w:tab/>
        <w:t>Clinical Mental Health Assessment/Intervention</w:t>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t>3 credit hours</w:t>
      </w:r>
    </w:p>
    <w:p w14:paraId="0206DA51"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color w:val="000003"/>
          <w:sz w:val="21"/>
          <w:szCs w:val="21"/>
          <w:lang w:bidi="he-IL"/>
        </w:rPr>
        <w:tab/>
        <w:t>CNS 524</w:t>
      </w:r>
      <w:r w:rsidRPr="008D7376">
        <w:rPr>
          <w:rFonts w:ascii="Times New Roman" w:eastAsia="Times New Roman" w:hAnsi="Times New Roman" w:cs="Times New Roman"/>
          <w:color w:val="000003"/>
          <w:sz w:val="21"/>
          <w:szCs w:val="21"/>
          <w:lang w:bidi="he-IL"/>
        </w:rPr>
        <w:tab/>
        <w:t>Ecological Counseling and Prevention</w:t>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t>3 credit hours</w:t>
      </w:r>
    </w:p>
    <w:p w14:paraId="5BF1F7E4"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color w:val="000003"/>
          <w:sz w:val="21"/>
          <w:szCs w:val="21"/>
          <w:lang w:bidi="he-IL"/>
        </w:rPr>
        <w:tab/>
        <w:t>CNS 533</w:t>
      </w:r>
      <w:r w:rsidRPr="008D7376">
        <w:rPr>
          <w:rFonts w:ascii="Times New Roman" w:eastAsia="Times New Roman" w:hAnsi="Times New Roman" w:cs="Times New Roman"/>
          <w:color w:val="000003"/>
          <w:sz w:val="21"/>
          <w:szCs w:val="21"/>
          <w:lang w:bidi="he-IL"/>
        </w:rPr>
        <w:tab/>
        <w:t>Psychopathology</w:t>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t>3 credit hours</w:t>
      </w:r>
    </w:p>
    <w:p w14:paraId="6CBFD4F2"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t>Electives</w:t>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t>9 credit hours</w:t>
      </w:r>
    </w:p>
    <w:p w14:paraId="16594712"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b/>
          <w:color w:val="000003"/>
          <w:sz w:val="21"/>
          <w:szCs w:val="21"/>
          <w:lang w:bidi="he-IL"/>
        </w:rPr>
        <w:t>Clinical Experience</w:t>
      </w:r>
      <w:r w:rsidRPr="008D7376">
        <w:rPr>
          <w:rFonts w:ascii="Times New Roman" w:eastAsia="Times New Roman" w:hAnsi="Times New Roman" w:cs="Times New Roman"/>
          <w:color w:val="000003"/>
          <w:sz w:val="21"/>
          <w:szCs w:val="21"/>
          <w:lang w:bidi="he-IL"/>
        </w:rPr>
        <w:t>:</w:t>
      </w:r>
    </w:p>
    <w:p w14:paraId="7A083A74"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color w:val="000003"/>
          <w:sz w:val="21"/>
          <w:szCs w:val="21"/>
          <w:lang w:bidi="he-IL"/>
        </w:rPr>
        <w:tab/>
        <w:t>CNS 550A</w:t>
      </w:r>
      <w:r w:rsidRPr="008D7376">
        <w:rPr>
          <w:rFonts w:ascii="Times New Roman" w:eastAsia="Times New Roman" w:hAnsi="Times New Roman" w:cs="Times New Roman"/>
          <w:color w:val="000003"/>
          <w:sz w:val="21"/>
          <w:szCs w:val="21"/>
          <w:lang w:bidi="he-IL"/>
        </w:rPr>
        <w:tab/>
        <w:t>Counseling Practicum</w:t>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t>3 credit hours</w:t>
      </w:r>
    </w:p>
    <w:p w14:paraId="28B767D5"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1"/>
          <w:szCs w:val="21"/>
          <w:lang w:bidi="he-IL"/>
        </w:rPr>
      </w:pPr>
      <w:r w:rsidRPr="008D7376">
        <w:rPr>
          <w:rFonts w:ascii="Times New Roman" w:eastAsia="Times New Roman" w:hAnsi="Times New Roman" w:cs="Times New Roman"/>
          <w:color w:val="000003"/>
          <w:sz w:val="21"/>
          <w:szCs w:val="21"/>
          <w:lang w:bidi="he-IL"/>
        </w:rPr>
        <w:tab/>
        <w:t>CNS 551A &amp;</w:t>
      </w:r>
      <w:r w:rsidRPr="008D7376">
        <w:rPr>
          <w:rFonts w:ascii="Times New Roman" w:eastAsia="Times New Roman" w:hAnsi="Times New Roman" w:cs="Times New Roman"/>
          <w:color w:val="000003"/>
          <w:sz w:val="21"/>
          <w:szCs w:val="21"/>
          <w:lang w:bidi="he-IL"/>
        </w:rPr>
        <w:tab/>
        <w:t>Supervised Internships</w:t>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r>
      <w:r w:rsidRPr="008D7376">
        <w:rPr>
          <w:rFonts w:ascii="Times New Roman" w:eastAsia="Times New Roman" w:hAnsi="Times New Roman" w:cs="Times New Roman"/>
          <w:color w:val="000003"/>
          <w:sz w:val="21"/>
          <w:szCs w:val="21"/>
          <w:lang w:bidi="he-IL"/>
        </w:rPr>
        <w:tab/>
        <w:t>6 credit hours</w:t>
      </w:r>
    </w:p>
    <w:p w14:paraId="547CCA3A" w14:textId="5D83CA9C"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strike/>
          <w:color w:val="000003"/>
          <w:sz w:val="21"/>
          <w:szCs w:val="21"/>
          <w:lang w:bidi="he-IL"/>
        </w:rPr>
      </w:pPr>
      <w:r w:rsidRPr="008D7376">
        <w:rPr>
          <w:rFonts w:ascii="Times New Roman" w:eastAsia="Times New Roman" w:hAnsi="Times New Roman" w:cs="Times New Roman"/>
          <w:color w:val="000003"/>
          <w:sz w:val="21"/>
          <w:szCs w:val="21"/>
          <w:lang w:bidi="he-IL"/>
        </w:rPr>
        <w:tab/>
        <w:t xml:space="preserve">         552A</w:t>
      </w:r>
      <w:r w:rsidRPr="008D7376">
        <w:rPr>
          <w:rFonts w:ascii="Times New Roman" w:eastAsia="Times New Roman" w:hAnsi="Times New Roman" w:cs="Times New Roman"/>
          <w:color w:val="000003"/>
          <w:sz w:val="21"/>
          <w:szCs w:val="21"/>
          <w:lang w:bidi="he-IL"/>
        </w:rPr>
        <w:tab/>
        <w:t xml:space="preserve">  </w:t>
      </w:r>
      <w:r w:rsidRPr="008D7376">
        <w:rPr>
          <w:rFonts w:ascii="Times New Roman" w:eastAsia="Times New Roman" w:hAnsi="Times New Roman" w:cs="Times New Roman"/>
          <w:strike/>
          <w:color w:val="000003"/>
          <w:sz w:val="21"/>
          <w:szCs w:val="21"/>
          <w:lang w:bidi="he-IL"/>
        </w:rPr>
        <w:t xml:space="preserve"> </w:t>
      </w:r>
    </w:p>
    <w:p w14:paraId="5266EF75" w14:textId="77777777" w:rsidR="002357EE" w:rsidRPr="008D7376" w:rsidRDefault="002357EE" w:rsidP="002357EE">
      <w:pPr>
        <w:widowControl w:val="0"/>
        <w:autoSpaceDE w:val="0"/>
        <w:autoSpaceDN w:val="0"/>
        <w:adjustRightInd w:val="0"/>
        <w:spacing w:line="264" w:lineRule="exact"/>
        <w:ind w:right="96"/>
        <w:rPr>
          <w:rFonts w:ascii="Times New Roman" w:eastAsia="Times New Roman" w:hAnsi="Times New Roman" w:cs="Times New Roman"/>
          <w:b/>
          <w:color w:val="000003"/>
          <w:sz w:val="21"/>
          <w:szCs w:val="21"/>
          <w:lang w:bidi="he-IL"/>
        </w:rPr>
      </w:pPr>
      <w:r w:rsidRPr="008D7376">
        <w:rPr>
          <w:rFonts w:ascii="Times New Roman" w:eastAsia="Times New Roman" w:hAnsi="Times New Roman" w:cs="Times New Roman"/>
          <w:b/>
          <w:color w:val="000003"/>
          <w:sz w:val="21"/>
          <w:szCs w:val="21"/>
          <w:lang w:bidi="he-IL"/>
        </w:rPr>
        <w:lastRenderedPageBreak/>
        <w:t>TOTAL:</w:t>
      </w:r>
      <w:r w:rsidRPr="008D7376">
        <w:rPr>
          <w:rFonts w:ascii="Times New Roman" w:eastAsia="Times New Roman" w:hAnsi="Times New Roman" w:cs="Times New Roman"/>
          <w:b/>
          <w:color w:val="000003"/>
          <w:sz w:val="21"/>
          <w:szCs w:val="21"/>
          <w:lang w:bidi="he-IL"/>
        </w:rPr>
        <w:tab/>
      </w:r>
      <w:r w:rsidRPr="008D7376">
        <w:rPr>
          <w:rFonts w:ascii="Times New Roman" w:eastAsia="Times New Roman" w:hAnsi="Times New Roman" w:cs="Times New Roman"/>
          <w:b/>
          <w:color w:val="000003"/>
          <w:sz w:val="21"/>
          <w:szCs w:val="21"/>
          <w:lang w:bidi="he-IL"/>
        </w:rPr>
        <w:tab/>
      </w:r>
      <w:r w:rsidRPr="008D7376">
        <w:rPr>
          <w:rFonts w:ascii="Times New Roman" w:eastAsia="Times New Roman" w:hAnsi="Times New Roman" w:cs="Times New Roman"/>
          <w:b/>
          <w:color w:val="000003"/>
          <w:sz w:val="21"/>
          <w:szCs w:val="21"/>
          <w:lang w:bidi="he-IL"/>
        </w:rPr>
        <w:tab/>
      </w:r>
      <w:r w:rsidRPr="008D7376">
        <w:rPr>
          <w:rFonts w:ascii="Times New Roman" w:eastAsia="Times New Roman" w:hAnsi="Times New Roman" w:cs="Times New Roman"/>
          <w:b/>
          <w:color w:val="000003"/>
          <w:sz w:val="21"/>
          <w:szCs w:val="21"/>
          <w:lang w:bidi="he-IL"/>
        </w:rPr>
        <w:tab/>
      </w:r>
      <w:r w:rsidRPr="008D7376">
        <w:rPr>
          <w:rFonts w:ascii="Times New Roman" w:eastAsia="Times New Roman" w:hAnsi="Times New Roman" w:cs="Times New Roman"/>
          <w:b/>
          <w:color w:val="000003"/>
          <w:sz w:val="21"/>
          <w:szCs w:val="21"/>
          <w:lang w:bidi="he-IL"/>
        </w:rPr>
        <w:tab/>
      </w:r>
      <w:r w:rsidRPr="008D7376">
        <w:rPr>
          <w:rFonts w:ascii="Times New Roman" w:eastAsia="Times New Roman" w:hAnsi="Times New Roman" w:cs="Times New Roman"/>
          <w:b/>
          <w:color w:val="000003"/>
          <w:sz w:val="21"/>
          <w:szCs w:val="21"/>
          <w:lang w:bidi="he-IL"/>
        </w:rPr>
        <w:tab/>
      </w:r>
      <w:r w:rsidRPr="008D7376">
        <w:rPr>
          <w:rFonts w:ascii="Times New Roman" w:eastAsia="Times New Roman" w:hAnsi="Times New Roman" w:cs="Times New Roman"/>
          <w:b/>
          <w:color w:val="000003"/>
          <w:sz w:val="21"/>
          <w:szCs w:val="21"/>
          <w:lang w:bidi="he-IL"/>
        </w:rPr>
        <w:tab/>
      </w:r>
      <w:r w:rsidRPr="008D7376">
        <w:rPr>
          <w:rFonts w:ascii="Times New Roman" w:eastAsia="Times New Roman" w:hAnsi="Times New Roman" w:cs="Times New Roman"/>
          <w:b/>
          <w:color w:val="000003"/>
          <w:sz w:val="21"/>
          <w:szCs w:val="21"/>
          <w:lang w:bidi="he-IL"/>
        </w:rPr>
        <w:tab/>
      </w:r>
      <w:r w:rsidRPr="008D7376">
        <w:rPr>
          <w:rFonts w:ascii="Times New Roman" w:eastAsia="Times New Roman" w:hAnsi="Times New Roman" w:cs="Times New Roman"/>
          <w:b/>
          <w:color w:val="000003"/>
          <w:sz w:val="21"/>
          <w:szCs w:val="21"/>
          <w:lang w:bidi="he-IL"/>
        </w:rPr>
        <w:tab/>
        <w:t>60 credit hours</w:t>
      </w:r>
    </w:p>
    <w:p w14:paraId="51FD33EB"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0"/>
          <w:szCs w:val="20"/>
          <w:lang w:bidi="he-IL"/>
        </w:rPr>
      </w:pPr>
    </w:p>
    <w:p w14:paraId="79BDA518" w14:textId="4EE7C090" w:rsidR="002357EE" w:rsidRPr="002357EE" w:rsidRDefault="002357EE" w:rsidP="002357EE">
      <w:pPr>
        <w:widowControl w:val="0"/>
        <w:autoSpaceDE w:val="0"/>
        <w:autoSpaceDN w:val="0"/>
        <w:adjustRightInd w:val="0"/>
        <w:spacing w:line="264" w:lineRule="exact"/>
        <w:ind w:right="96"/>
        <w:outlineLvl w:val="2"/>
        <w:rPr>
          <w:rFonts w:ascii="Times New Roman" w:eastAsia="Times New Roman" w:hAnsi="Times New Roman" w:cs="Times New Roman"/>
          <w:b/>
          <w:i/>
          <w:color w:val="000003"/>
          <w:sz w:val="22"/>
          <w:szCs w:val="20"/>
          <w:lang w:bidi="he-IL"/>
        </w:rPr>
      </w:pPr>
      <w:bookmarkStart w:id="66" w:name="_Toc117786254"/>
      <w:r w:rsidRPr="002357EE">
        <w:rPr>
          <w:rFonts w:ascii="Times New Roman" w:eastAsia="Times New Roman" w:hAnsi="Times New Roman" w:cs="Times New Roman"/>
          <w:b/>
          <w:i/>
          <w:color w:val="000003"/>
          <w:sz w:val="22"/>
          <w:szCs w:val="20"/>
          <w:lang w:bidi="he-IL"/>
        </w:rPr>
        <w:t>Recommended Course of Study Tables</w:t>
      </w:r>
      <w:bookmarkEnd w:id="66"/>
    </w:p>
    <w:p w14:paraId="7B738B0B"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0"/>
          <w:szCs w:val="20"/>
          <w:lang w:bidi="he-IL"/>
        </w:rPr>
      </w:pPr>
    </w:p>
    <w:p w14:paraId="5E1FE74B" w14:textId="77777777" w:rsidR="0058033E" w:rsidRPr="0058033E" w:rsidRDefault="0058033E" w:rsidP="0058033E">
      <w:pPr>
        <w:spacing w:after="160" w:line="259" w:lineRule="auto"/>
        <w:jc w:val="center"/>
        <w:rPr>
          <w:rFonts w:ascii="Times New Roman" w:eastAsia="Calibri" w:hAnsi="Times New Roman" w:cs="Times New Roman"/>
          <w:b/>
          <w:color w:val="auto"/>
          <w:sz w:val="24"/>
          <w:szCs w:val="24"/>
          <w:u w:val="single"/>
        </w:rPr>
      </w:pPr>
      <w:r w:rsidRPr="0058033E">
        <w:rPr>
          <w:rFonts w:ascii="Times New Roman" w:eastAsia="Calibri" w:hAnsi="Times New Roman" w:cs="Times New Roman"/>
          <w:b/>
          <w:color w:val="auto"/>
          <w:sz w:val="24"/>
          <w:szCs w:val="24"/>
          <w:u w:val="single"/>
        </w:rPr>
        <w:t>CLINICAL MENTAL HEALTH COUNSELING (60)</w:t>
      </w:r>
    </w:p>
    <w:p w14:paraId="08F91D70" w14:textId="77777777" w:rsidR="0058033E" w:rsidRPr="0058033E" w:rsidRDefault="0058033E" w:rsidP="0058033E">
      <w:pPr>
        <w:spacing w:after="160" w:line="259" w:lineRule="auto"/>
        <w:jc w:val="center"/>
        <w:rPr>
          <w:rFonts w:ascii="Times New Roman" w:eastAsia="Calibri" w:hAnsi="Times New Roman" w:cs="Times New Roman"/>
          <w:b/>
          <w:color w:val="auto"/>
          <w:sz w:val="24"/>
          <w:szCs w:val="24"/>
        </w:rPr>
      </w:pPr>
      <w:r w:rsidRPr="0058033E">
        <w:rPr>
          <w:rFonts w:ascii="Times New Roman" w:eastAsia="Calibri" w:hAnsi="Times New Roman" w:cs="Times New Roman"/>
          <w:b/>
          <w:color w:val="auto"/>
          <w:sz w:val="24"/>
          <w:szCs w:val="24"/>
        </w:rPr>
        <w:t>Fall start</w:t>
      </w:r>
    </w:p>
    <w:p w14:paraId="57EB0875" w14:textId="77777777" w:rsidR="0058033E" w:rsidRPr="0058033E" w:rsidRDefault="0058033E" w:rsidP="0058033E">
      <w:pPr>
        <w:spacing w:after="160" w:line="259" w:lineRule="auto"/>
        <w:jc w:val="center"/>
        <w:rPr>
          <w:rFonts w:ascii="Verdana" w:eastAsia="Calibri" w:hAnsi="Verdana" w:cs="Times New Roman"/>
          <w:b/>
          <w:color w:val="auto"/>
          <w:sz w:val="36"/>
          <w:szCs w:val="36"/>
        </w:rPr>
      </w:pPr>
    </w:p>
    <w:p w14:paraId="6EB0683D" w14:textId="77777777" w:rsidR="0058033E" w:rsidRPr="0058033E" w:rsidRDefault="0058033E" w:rsidP="0058033E">
      <w:pPr>
        <w:spacing w:after="160" w:line="259" w:lineRule="auto"/>
        <w:rPr>
          <w:rFonts w:ascii="Times New Roman" w:eastAsia="Calibri" w:hAnsi="Times New Roman" w:cs="Times New Roman"/>
          <w:b/>
          <w:color w:val="auto"/>
          <w:sz w:val="32"/>
          <w:szCs w:val="32"/>
          <w:u w:val="single"/>
        </w:rPr>
      </w:pPr>
      <w:r w:rsidRPr="0058033E">
        <w:rPr>
          <w:rFonts w:ascii="Times New Roman" w:eastAsia="Calibri" w:hAnsi="Times New Roman" w:cs="Times New Roman"/>
          <w:b/>
          <w:color w:val="auto"/>
          <w:sz w:val="32"/>
          <w:szCs w:val="32"/>
          <w:u w:val="single"/>
        </w:rPr>
        <w:t>Fall</w:t>
      </w:r>
      <w:r w:rsidRPr="0058033E">
        <w:rPr>
          <w:rFonts w:ascii="Times New Roman" w:eastAsia="Calibri" w:hAnsi="Times New Roman" w:cs="Times New Roman"/>
          <w:b/>
          <w:color w:val="auto"/>
          <w:sz w:val="32"/>
          <w:szCs w:val="32"/>
          <w:u w:val="single"/>
        </w:rPr>
        <w:tab/>
      </w:r>
      <w:r w:rsidRPr="0058033E">
        <w:rPr>
          <w:rFonts w:ascii="Times New Roman" w:eastAsia="Calibri" w:hAnsi="Times New Roman" w:cs="Times New Roman"/>
          <w:b/>
          <w:color w:val="auto"/>
          <w:sz w:val="32"/>
          <w:szCs w:val="32"/>
          <w:u w:val="single"/>
        </w:rPr>
        <w:tab/>
      </w:r>
      <w:r w:rsidRPr="0058033E">
        <w:rPr>
          <w:rFonts w:ascii="Times New Roman" w:eastAsia="Calibri" w:hAnsi="Times New Roman" w:cs="Times New Roman"/>
          <w:b/>
          <w:color w:val="auto"/>
          <w:sz w:val="32"/>
          <w:szCs w:val="32"/>
          <w:u w:val="single"/>
        </w:rPr>
        <w:tab/>
      </w:r>
      <w:r w:rsidRPr="0058033E">
        <w:rPr>
          <w:rFonts w:ascii="Times New Roman" w:eastAsia="Calibri" w:hAnsi="Times New Roman" w:cs="Times New Roman"/>
          <w:b/>
          <w:color w:val="auto"/>
          <w:sz w:val="32"/>
          <w:szCs w:val="32"/>
          <w:u w:val="single"/>
        </w:rPr>
        <w:tab/>
      </w:r>
      <w:r w:rsidRPr="0058033E">
        <w:rPr>
          <w:rFonts w:ascii="Times New Roman" w:eastAsia="Calibri" w:hAnsi="Times New Roman" w:cs="Times New Roman"/>
          <w:b/>
          <w:color w:val="auto"/>
          <w:sz w:val="32"/>
          <w:szCs w:val="32"/>
          <w:u w:val="single"/>
        </w:rPr>
        <w:tab/>
        <w:t>Spring</w:t>
      </w:r>
      <w:r w:rsidRPr="0058033E">
        <w:rPr>
          <w:rFonts w:ascii="Times New Roman" w:eastAsia="Calibri" w:hAnsi="Times New Roman" w:cs="Times New Roman"/>
          <w:b/>
          <w:color w:val="auto"/>
          <w:sz w:val="32"/>
          <w:szCs w:val="32"/>
          <w:u w:val="single"/>
        </w:rPr>
        <w:tab/>
      </w:r>
      <w:r w:rsidRPr="0058033E">
        <w:rPr>
          <w:rFonts w:ascii="Times New Roman" w:eastAsia="Calibri" w:hAnsi="Times New Roman" w:cs="Times New Roman"/>
          <w:b/>
          <w:color w:val="auto"/>
          <w:sz w:val="32"/>
          <w:szCs w:val="32"/>
          <w:u w:val="single"/>
        </w:rPr>
        <w:tab/>
      </w:r>
      <w:r w:rsidRPr="0058033E">
        <w:rPr>
          <w:rFonts w:ascii="Times New Roman" w:eastAsia="Calibri" w:hAnsi="Times New Roman" w:cs="Times New Roman"/>
          <w:b/>
          <w:color w:val="auto"/>
          <w:sz w:val="32"/>
          <w:szCs w:val="32"/>
          <w:u w:val="single"/>
        </w:rPr>
        <w:tab/>
      </w:r>
      <w:r w:rsidRPr="0058033E">
        <w:rPr>
          <w:rFonts w:ascii="Times New Roman" w:eastAsia="Calibri" w:hAnsi="Times New Roman" w:cs="Times New Roman"/>
          <w:b/>
          <w:color w:val="auto"/>
          <w:sz w:val="32"/>
          <w:szCs w:val="32"/>
          <w:u w:val="single"/>
        </w:rPr>
        <w:tab/>
        <w:t>Summer</w:t>
      </w:r>
      <w:r w:rsidRPr="0058033E">
        <w:rPr>
          <w:rFonts w:ascii="Times New Roman" w:eastAsia="Calibri" w:hAnsi="Times New Roman" w:cs="Times New Roman"/>
          <w:b/>
          <w:color w:val="auto"/>
          <w:sz w:val="32"/>
          <w:szCs w:val="32"/>
          <w:u w:val="single"/>
        </w:rPr>
        <w:tab/>
      </w:r>
      <w:r w:rsidRPr="0058033E">
        <w:rPr>
          <w:rFonts w:ascii="Times New Roman" w:eastAsia="Calibri" w:hAnsi="Times New Roman" w:cs="Times New Roman"/>
          <w:b/>
          <w:color w:val="auto"/>
          <w:sz w:val="32"/>
          <w:szCs w:val="32"/>
          <w:u w:val="single"/>
        </w:rPr>
        <w:tab/>
      </w:r>
    </w:p>
    <w:p w14:paraId="009BD00B" w14:textId="77777777" w:rsidR="0058033E" w:rsidRPr="0058033E" w:rsidRDefault="0058033E" w:rsidP="0058033E">
      <w:pPr>
        <w:spacing w:after="160" w:line="259" w:lineRule="auto"/>
        <w:rPr>
          <w:rFonts w:ascii="Times New Roman" w:eastAsia="Calibri" w:hAnsi="Times New Roman" w:cs="Times New Roman"/>
          <w:b/>
          <w:color w:val="auto"/>
          <w:sz w:val="24"/>
          <w:szCs w:val="24"/>
        </w:rPr>
      </w:pPr>
      <w:r w:rsidRPr="0058033E">
        <w:rPr>
          <w:rFonts w:ascii="Times New Roman" w:eastAsia="Calibri" w:hAnsi="Times New Roman" w:cs="Times New Roman"/>
          <w:b/>
          <w:color w:val="auto"/>
          <w:sz w:val="24"/>
          <w:szCs w:val="24"/>
        </w:rPr>
        <w:t>Year 1</w:t>
      </w:r>
    </w:p>
    <w:p w14:paraId="7488EE6A" w14:textId="77777777" w:rsidR="0058033E" w:rsidRPr="0058033E" w:rsidRDefault="0058033E" w:rsidP="0058033E">
      <w:pPr>
        <w:spacing w:after="160" w:line="259" w:lineRule="auto"/>
        <w:rPr>
          <w:rFonts w:ascii="Times New Roman" w:eastAsia="Calibri" w:hAnsi="Times New Roman" w:cs="Times New Roman"/>
          <w:color w:val="auto"/>
          <w:sz w:val="22"/>
        </w:rPr>
      </w:pPr>
      <w:proofErr w:type="gramStart"/>
      <w:r w:rsidRPr="0058033E">
        <w:rPr>
          <w:rFonts w:ascii="Times New Roman" w:eastAsia="Calibri" w:hAnsi="Times New Roman" w:cs="Times New Roman"/>
          <w:color w:val="auto"/>
          <w:sz w:val="22"/>
        </w:rPr>
        <w:t>501  Human</w:t>
      </w:r>
      <w:proofErr w:type="gramEnd"/>
      <w:r w:rsidRPr="0058033E">
        <w:rPr>
          <w:rFonts w:ascii="Times New Roman" w:eastAsia="Calibri" w:hAnsi="Times New Roman" w:cs="Times New Roman"/>
          <w:color w:val="auto"/>
          <w:sz w:val="22"/>
        </w:rPr>
        <w:t xml:space="preserve"> Growth &amp; Dev</w:t>
      </w:r>
      <w:r w:rsidRPr="0058033E">
        <w:rPr>
          <w:rFonts w:ascii="Times New Roman" w:eastAsia="Calibri" w:hAnsi="Times New Roman" w:cs="Times New Roman"/>
          <w:color w:val="auto"/>
          <w:sz w:val="22"/>
        </w:rPr>
        <w:tab/>
        <w:t xml:space="preserve">         502  Multicultural Counseling</w:t>
      </w:r>
      <w:r w:rsidRPr="0058033E">
        <w:rPr>
          <w:rFonts w:ascii="Times New Roman" w:eastAsia="Calibri" w:hAnsi="Times New Roman" w:cs="Times New Roman"/>
          <w:color w:val="auto"/>
          <w:sz w:val="22"/>
        </w:rPr>
        <w:tab/>
        <w:t xml:space="preserve">  533  Psychopathology</w:t>
      </w:r>
    </w:p>
    <w:p w14:paraId="442F5018" w14:textId="77777777" w:rsidR="0058033E" w:rsidRPr="0058033E" w:rsidRDefault="0058033E" w:rsidP="0058033E">
      <w:pPr>
        <w:spacing w:after="160" w:line="259" w:lineRule="auto"/>
        <w:rPr>
          <w:rFonts w:ascii="Times New Roman" w:eastAsia="Calibri" w:hAnsi="Times New Roman" w:cs="Times New Roman"/>
          <w:color w:val="auto"/>
          <w:sz w:val="22"/>
        </w:rPr>
      </w:pPr>
      <w:proofErr w:type="gramStart"/>
      <w:r w:rsidRPr="0058033E">
        <w:rPr>
          <w:rFonts w:ascii="Times New Roman" w:eastAsia="Calibri" w:hAnsi="Times New Roman" w:cs="Times New Roman"/>
          <w:color w:val="auto"/>
          <w:sz w:val="22"/>
        </w:rPr>
        <w:t>503  T</w:t>
      </w:r>
      <w:proofErr w:type="gramEnd"/>
      <w:r w:rsidRPr="0058033E">
        <w:rPr>
          <w:rFonts w:ascii="Times New Roman" w:eastAsia="Calibri" w:hAnsi="Times New Roman" w:cs="Times New Roman"/>
          <w:color w:val="auto"/>
          <w:sz w:val="22"/>
        </w:rPr>
        <w:t>&amp;T in Helping Relationship      504  T&amp;T in Group Counseling</w:t>
      </w:r>
      <w:r w:rsidRPr="0058033E">
        <w:rPr>
          <w:rFonts w:ascii="Times New Roman" w:eastAsia="Calibri" w:hAnsi="Times New Roman" w:cs="Times New Roman"/>
          <w:color w:val="auto"/>
          <w:sz w:val="22"/>
        </w:rPr>
        <w:tab/>
        <w:t xml:space="preserve"> 523 CMHC Assess/Intervention</w:t>
      </w:r>
    </w:p>
    <w:p w14:paraId="66208A33" w14:textId="77777777" w:rsidR="0058033E" w:rsidRPr="0058033E" w:rsidRDefault="0058033E" w:rsidP="0058033E">
      <w:pPr>
        <w:pBdr>
          <w:bottom w:val="single" w:sz="12" w:space="1" w:color="auto"/>
        </w:pBdr>
        <w:spacing w:after="160" w:line="259" w:lineRule="auto"/>
        <w:rPr>
          <w:rFonts w:ascii="Times New Roman" w:eastAsia="Calibri" w:hAnsi="Times New Roman" w:cs="Times New Roman"/>
          <w:color w:val="auto"/>
          <w:sz w:val="22"/>
        </w:rPr>
      </w:pPr>
      <w:proofErr w:type="gramStart"/>
      <w:r w:rsidRPr="0058033E">
        <w:rPr>
          <w:rFonts w:ascii="Times New Roman" w:eastAsia="Calibri" w:hAnsi="Times New Roman" w:cs="Times New Roman"/>
          <w:color w:val="auto"/>
          <w:sz w:val="22"/>
        </w:rPr>
        <w:t>508  Legal</w:t>
      </w:r>
      <w:proofErr w:type="gramEnd"/>
      <w:r w:rsidRPr="0058033E">
        <w:rPr>
          <w:rFonts w:ascii="Times New Roman" w:eastAsia="Calibri" w:hAnsi="Times New Roman" w:cs="Times New Roman"/>
          <w:color w:val="auto"/>
          <w:sz w:val="22"/>
        </w:rPr>
        <w:t>, Ethical, Prof Issues           505  T&amp;T in Career Counseling</w:t>
      </w:r>
      <w:r w:rsidRPr="0058033E">
        <w:rPr>
          <w:rFonts w:ascii="Times New Roman" w:eastAsia="Calibri" w:hAnsi="Times New Roman" w:cs="Times New Roman"/>
          <w:color w:val="auto"/>
          <w:sz w:val="22"/>
        </w:rPr>
        <w:tab/>
        <w:t xml:space="preserve">  ___ Elective</w:t>
      </w:r>
    </w:p>
    <w:p w14:paraId="0962AC6F" w14:textId="77777777" w:rsidR="0058033E" w:rsidRPr="0058033E" w:rsidRDefault="0058033E" w:rsidP="0058033E">
      <w:pPr>
        <w:pBdr>
          <w:bottom w:val="single" w:sz="12" w:space="1" w:color="auto"/>
        </w:pBdr>
        <w:spacing w:after="160" w:line="259" w:lineRule="auto"/>
        <w:rPr>
          <w:rFonts w:ascii="Times New Roman" w:eastAsia="Calibri" w:hAnsi="Times New Roman" w:cs="Times New Roman"/>
          <w:color w:val="auto"/>
          <w:sz w:val="22"/>
        </w:rPr>
      </w:pPr>
      <w:proofErr w:type="gramStart"/>
      <w:r w:rsidRPr="0058033E">
        <w:rPr>
          <w:rFonts w:ascii="Times New Roman" w:eastAsia="Calibri" w:hAnsi="Times New Roman" w:cs="Times New Roman"/>
          <w:color w:val="auto"/>
          <w:sz w:val="22"/>
        </w:rPr>
        <w:t>506  Appraisal</w:t>
      </w:r>
      <w:proofErr w:type="gramEnd"/>
      <w:r w:rsidRPr="0058033E">
        <w:rPr>
          <w:rFonts w:ascii="Times New Roman" w:eastAsia="Calibri" w:hAnsi="Times New Roman" w:cs="Times New Roman"/>
          <w:color w:val="auto"/>
          <w:sz w:val="22"/>
        </w:rPr>
        <w:t xml:space="preserve"> of </w:t>
      </w:r>
      <w:proofErr w:type="spellStart"/>
      <w:r w:rsidRPr="0058033E">
        <w:rPr>
          <w:rFonts w:ascii="Times New Roman" w:eastAsia="Calibri" w:hAnsi="Times New Roman" w:cs="Times New Roman"/>
          <w:color w:val="auto"/>
          <w:sz w:val="22"/>
        </w:rPr>
        <w:t>Invidiv</w:t>
      </w:r>
      <w:proofErr w:type="spellEnd"/>
      <w:r w:rsidRPr="0058033E">
        <w:rPr>
          <w:rFonts w:ascii="Times New Roman" w:eastAsia="Calibri" w:hAnsi="Times New Roman" w:cs="Times New Roman"/>
          <w:color w:val="auto"/>
          <w:sz w:val="22"/>
        </w:rPr>
        <w:t>/Families      522  Foundation in CMHC</w:t>
      </w:r>
    </w:p>
    <w:p w14:paraId="297DD300" w14:textId="77777777" w:rsidR="0058033E" w:rsidRPr="0058033E" w:rsidRDefault="0058033E" w:rsidP="0058033E">
      <w:pPr>
        <w:spacing w:after="160" w:line="259" w:lineRule="auto"/>
        <w:rPr>
          <w:rFonts w:ascii="Times New Roman" w:eastAsia="Calibri" w:hAnsi="Times New Roman" w:cs="Times New Roman"/>
          <w:b/>
          <w:color w:val="auto"/>
          <w:sz w:val="24"/>
          <w:szCs w:val="24"/>
        </w:rPr>
      </w:pPr>
      <w:r w:rsidRPr="0058033E">
        <w:rPr>
          <w:rFonts w:ascii="Times New Roman" w:eastAsia="Calibri" w:hAnsi="Times New Roman" w:cs="Times New Roman"/>
          <w:b/>
          <w:color w:val="auto"/>
          <w:sz w:val="24"/>
          <w:szCs w:val="24"/>
        </w:rPr>
        <w:t>Year 2</w:t>
      </w:r>
    </w:p>
    <w:p w14:paraId="5B147513" w14:textId="1DC936C3" w:rsidR="0058033E" w:rsidRPr="0058033E" w:rsidRDefault="0058033E" w:rsidP="0058033E">
      <w:pPr>
        <w:spacing w:after="160" w:line="259"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2"/>
        </w:rPr>
        <w:t>550</w:t>
      </w:r>
      <w:proofErr w:type="gramStart"/>
      <w:r w:rsidR="00C57DEE">
        <w:rPr>
          <w:rFonts w:ascii="Times New Roman" w:eastAsia="Calibri" w:hAnsi="Times New Roman" w:cs="Times New Roman"/>
          <w:color w:val="auto"/>
          <w:sz w:val="22"/>
        </w:rPr>
        <w:t>A</w:t>
      </w:r>
      <w:r w:rsidRPr="0058033E">
        <w:rPr>
          <w:rFonts w:ascii="Times New Roman" w:eastAsia="Calibri" w:hAnsi="Times New Roman" w:cs="Times New Roman"/>
          <w:color w:val="auto"/>
          <w:sz w:val="22"/>
        </w:rPr>
        <w:t xml:space="preserve">  Practic</w:t>
      </w:r>
      <w:r w:rsidR="00C57DEE">
        <w:rPr>
          <w:rFonts w:ascii="Times New Roman" w:eastAsia="Calibri" w:hAnsi="Times New Roman" w:cs="Times New Roman"/>
          <w:color w:val="auto"/>
          <w:sz w:val="22"/>
        </w:rPr>
        <w:t>um</w:t>
      </w:r>
      <w:proofErr w:type="gramEnd"/>
      <w:r w:rsidR="00C57DEE">
        <w:rPr>
          <w:rFonts w:ascii="Times New Roman" w:eastAsia="Calibri" w:hAnsi="Times New Roman" w:cs="Times New Roman"/>
          <w:color w:val="auto"/>
          <w:sz w:val="22"/>
        </w:rPr>
        <w:tab/>
      </w:r>
      <w:r w:rsidR="00C57DEE">
        <w:rPr>
          <w:rFonts w:ascii="Times New Roman" w:eastAsia="Calibri" w:hAnsi="Times New Roman" w:cs="Times New Roman"/>
          <w:color w:val="auto"/>
          <w:sz w:val="22"/>
        </w:rPr>
        <w:tab/>
        <w:t xml:space="preserve">        </w:t>
      </w:r>
      <w:r w:rsidRPr="0058033E">
        <w:rPr>
          <w:rFonts w:ascii="Times New Roman" w:eastAsia="Calibri" w:hAnsi="Times New Roman" w:cs="Times New Roman"/>
          <w:color w:val="auto"/>
          <w:sz w:val="22"/>
        </w:rPr>
        <w:t>551</w:t>
      </w:r>
      <w:r w:rsidR="00C57DEE">
        <w:rPr>
          <w:rFonts w:ascii="Times New Roman" w:eastAsia="Calibri" w:hAnsi="Times New Roman" w:cs="Times New Roman"/>
          <w:color w:val="auto"/>
          <w:sz w:val="22"/>
        </w:rPr>
        <w:t>A  Supervised Internship</w:t>
      </w:r>
      <w:r w:rsidR="00C57DE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552</w:t>
      </w:r>
      <w:r w:rsidR="00C57DEE">
        <w:rPr>
          <w:rFonts w:ascii="Times New Roman" w:eastAsia="Calibri" w:hAnsi="Times New Roman" w:cs="Times New Roman"/>
          <w:color w:val="auto"/>
          <w:sz w:val="22"/>
        </w:rPr>
        <w:t>A</w:t>
      </w:r>
      <w:r w:rsidRPr="0058033E">
        <w:rPr>
          <w:rFonts w:ascii="Times New Roman" w:eastAsia="Calibri" w:hAnsi="Times New Roman" w:cs="Times New Roman"/>
          <w:color w:val="auto"/>
          <w:sz w:val="22"/>
        </w:rPr>
        <w:t xml:space="preserve">  Supervised Internship</w:t>
      </w:r>
    </w:p>
    <w:p w14:paraId="3ADC3E15" w14:textId="77777777" w:rsidR="0058033E" w:rsidRPr="0058033E" w:rsidRDefault="0058033E" w:rsidP="0058033E">
      <w:pPr>
        <w:spacing w:after="160" w:line="259" w:lineRule="auto"/>
        <w:rPr>
          <w:rFonts w:ascii="Times New Roman" w:eastAsia="Calibri" w:hAnsi="Times New Roman" w:cs="Times New Roman"/>
          <w:color w:val="auto"/>
          <w:sz w:val="22"/>
        </w:rPr>
      </w:pPr>
      <w:proofErr w:type="gramStart"/>
      <w:r w:rsidRPr="0058033E">
        <w:rPr>
          <w:rFonts w:ascii="Times New Roman" w:eastAsia="Calibri" w:hAnsi="Times New Roman" w:cs="Times New Roman"/>
          <w:color w:val="auto"/>
          <w:sz w:val="22"/>
        </w:rPr>
        <w:t>524  Ecological</w:t>
      </w:r>
      <w:proofErr w:type="gramEnd"/>
      <w:r w:rsidRPr="0058033E">
        <w:rPr>
          <w:rFonts w:ascii="Times New Roman" w:eastAsia="Calibri" w:hAnsi="Times New Roman" w:cs="Times New Roman"/>
          <w:color w:val="auto"/>
          <w:sz w:val="22"/>
        </w:rPr>
        <w:t xml:space="preserve"> </w:t>
      </w:r>
      <w:proofErr w:type="spellStart"/>
      <w:r w:rsidRPr="0058033E">
        <w:rPr>
          <w:rFonts w:ascii="Times New Roman" w:eastAsia="Calibri" w:hAnsi="Times New Roman" w:cs="Times New Roman"/>
          <w:color w:val="auto"/>
          <w:sz w:val="22"/>
        </w:rPr>
        <w:t>Cns</w:t>
      </w:r>
      <w:proofErr w:type="spellEnd"/>
      <w:r w:rsidRPr="0058033E">
        <w:rPr>
          <w:rFonts w:ascii="Times New Roman" w:eastAsia="Calibri" w:hAnsi="Times New Roman" w:cs="Times New Roman"/>
          <w:color w:val="auto"/>
          <w:sz w:val="22"/>
        </w:rPr>
        <w:t xml:space="preserve"> &amp; Prevention     511   Issues in Addict Recovery</w:t>
      </w:r>
      <w:r w:rsidRPr="0058033E">
        <w:rPr>
          <w:rFonts w:ascii="Times New Roman" w:eastAsia="Calibri" w:hAnsi="Times New Roman" w:cs="Times New Roman"/>
          <w:color w:val="auto"/>
          <w:sz w:val="22"/>
        </w:rPr>
        <w:tab/>
        <w:t>___  Elective</w:t>
      </w:r>
    </w:p>
    <w:p w14:paraId="2E467FDA" w14:textId="77777777" w:rsidR="0058033E" w:rsidRPr="0058033E" w:rsidRDefault="0058033E" w:rsidP="0058033E">
      <w:pPr>
        <w:pBdr>
          <w:bottom w:val="single" w:sz="12" w:space="1" w:color="auto"/>
        </w:pBdr>
        <w:spacing w:after="160" w:line="259"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2"/>
        </w:rPr>
        <w:t>__</w:t>
      </w:r>
      <w:proofErr w:type="gramStart"/>
      <w:r w:rsidRPr="0058033E">
        <w:rPr>
          <w:rFonts w:ascii="Times New Roman" w:eastAsia="Calibri" w:hAnsi="Times New Roman" w:cs="Times New Roman"/>
          <w:color w:val="auto"/>
          <w:sz w:val="22"/>
        </w:rPr>
        <w:t>_  Elective</w:t>
      </w:r>
      <w:proofErr w:type="gramEnd"/>
      <w:r w:rsidRPr="0058033E">
        <w:rPr>
          <w:rFonts w:ascii="Times New Roman" w:eastAsia="Calibri" w:hAnsi="Times New Roman" w:cs="Times New Roman"/>
          <w:color w:val="auto"/>
          <w:sz w:val="22"/>
        </w:rPr>
        <w:tab/>
        <w:t xml:space="preserve">                          </w:t>
      </w:r>
      <w:r w:rsidRPr="0058033E">
        <w:rPr>
          <w:rFonts w:ascii="Times New Roman" w:eastAsia="Calibri" w:hAnsi="Times New Roman" w:cs="Times New Roman"/>
          <w:color w:val="auto"/>
          <w:sz w:val="22"/>
        </w:rPr>
        <w:tab/>
        <w:t xml:space="preserve">        509    Integration</w:t>
      </w:r>
      <w:r w:rsidRPr="0058033E">
        <w:rPr>
          <w:rFonts w:ascii="Times New Roman" w:eastAsia="Calibri" w:hAnsi="Times New Roman" w:cs="Times New Roman"/>
          <w:color w:val="auto"/>
          <w:sz w:val="22"/>
        </w:rPr>
        <w:tab/>
      </w:r>
    </w:p>
    <w:p w14:paraId="61A387F7" w14:textId="77777777" w:rsidR="0058033E" w:rsidRPr="0058033E" w:rsidRDefault="0058033E" w:rsidP="0058033E">
      <w:pPr>
        <w:pBdr>
          <w:bottom w:val="single" w:sz="12" w:space="1" w:color="auto"/>
        </w:pBdr>
        <w:spacing w:after="160" w:line="259"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2"/>
        </w:rPr>
        <w:t>507 Research</w:t>
      </w:r>
    </w:p>
    <w:p w14:paraId="59A3EA4B" w14:textId="77777777" w:rsidR="0058033E" w:rsidRPr="0058033E" w:rsidRDefault="0058033E" w:rsidP="0058033E">
      <w:pPr>
        <w:spacing w:after="160" w:line="259" w:lineRule="auto"/>
        <w:rPr>
          <w:rFonts w:ascii="Times New Roman" w:eastAsia="Calibri" w:hAnsi="Times New Roman" w:cs="Times New Roman"/>
          <w:b/>
          <w:color w:val="auto"/>
          <w:sz w:val="32"/>
          <w:szCs w:val="32"/>
        </w:rPr>
      </w:pPr>
      <w:r w:rsidRPr="0058033E">
        <w:rPr>
          <w:rFonts w:ascii="Times New Roman" w:eastAsia="Calibri" w:hAnsi="Times New Roman" w:cs="Times New Roman"/>
          <w:b/>
          <w:color w:val="auto"/>
          <w:sz w:val="32"/>
          <w:szCs w:val="32"/>
        </w:rPr>
        <w:tab/>
      </w:r>
    </w:p>
    <w:p w14:paraId="006017BE" w14:textId="77777777" w:rsidR="0058033E" w:rsidRPr="0058033E" w:rsidRDefault="0058033E" w:rsidP="0058033E">
      <w:pPr>
        <w:spacing w:after="160" w:line="259" w:lineRule="auto"/>
        <w:rPr>
          <w:rFonts w:ascii="Times New Roman" w:eastAsia="Calibri" w:hAnsi="Times New Roman" w:cs="Times New Roman"/>
          <w:b/>
          <w:color w:val="auto"/>
          <w:szCs w:val="28"/>
        </w:rPr>
      </w:pPr>
      <w:r w:rsidRPr="0058033E">
        <w:rPr>
          <w:rFonts w:ascii="Times New Roman" w:eastAsia="Calibri" w:hAnsi="Times New Roman" w:cs="Times New Roman"/>
          <w:b/>
          <w:color w:val="auto"/>
          <w:szCs w:val="28"/>
        </w:rPr>
        <w:t>***2 Required onsite intensives for CMHC Online students only (during CNS 523 &amp; CNS 524)</w:t>
      </w:r>
      <w:r w:rsidRPr="0058033E">
        <w:rPr>
          <w:rFonts w:ascii="Times New Roman" w:eastAsia="Calibri" w:hAnsi="Times New Roman" w:cs="Times New Roman"/>
          <w:b/>
          <w:color w:val="auto"/>
          <w:szCs w:val="28"/>
        </w:rPr>
        <w:tab/>
      </w:r>
    </w:p>
    <w:p w14:paraId="5A3EE2FC"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2FA9D798" w14:textId="77777777" w:rsidR="00BF601A" w:rsidRDefault="002357EE" w:rsidP="002357EE">
      <w:pPr>
        <w:spacing w:line="240" w:lineRule="auto"/>
        <w:rPr>
          <w:rFonts w:ascii="Times New Roman" w:eastAsia="Calibri" w:hAnsi="Times New Roman" w:cs="Times New Roman"/>
          <w:b/>
          <w:color w:val="auto"/>
          <w:sz w:val="22"/>
        </w:rPr>
      </w:pPr>
      <w:r w:rsidRPr="002357EE">
        <w:rPr>
          <w:rFonts w:ascii="Times New Roman" w:eastAsia="Calibri" w:hAnsi="Times New Roman" w:cs="Times New Roman"/>
          <w:b/>
          <w:color w:val="auto"/>
          <w:sz w:val="22"/>
        </w:rPr>
        <w:t xml:space="preserve">                                     </w:t>
      </w:r>
    </w:p>
    <w:p w14:paraId="17026A5B" w14:textId="77777777" w:rsidR="00BF601A" w:rsidRDefault="00BF601A" w:rsidP="002357EE">
      <w:pPr>
        <w:spacing w:line="240" w:lineRule="auto"/>
        <w:rPr>
          <w:rFonts w:ascii="Times New Roman" w:eastAsia="Calibri" w:hAnsi="Times New Roman" w:cs="Times New Roman"/>
          <w:b/>
          <w:color w:val="auto"/>
          <w:sz w:val="22"/>
        </w:rPr>
      </w:pPr>
    </w:p>
    <w:p w14:paraId="2F4981FA" w14:textId="2B78BFBD" w:rsidR="00BF601A" w:rsidRDefault="00BF601A" w:rsidP="002357EE">
      <w:pPr>
        <w:spacing w:line="240" w:lineRule="auto"/>
        <w:rPr>
          <w:rFonts w:ascii="Times New Roman" w:eastAsia="Calibri" w:hAnsi="Times New Roman" w:cs="Times New Roman"/>
          <w:b/>
          <w:color w:val="auto"/>
          <w:sz w:val="22"/>
        </w:rPr>
      </w:pPr>
    </w:p>
    <w:p w14:paraId="52607CC4" w14:textId="316B3927" w:rsidR="00C57DEE" w:rsidRDefault="00C57DEE" w:rsidP="002357EE">
      <w:pPr>
        <w:spacing w:line="240" w:lineRule="auto"/>
        <w:rPr>
          <w:rFonts w:ascii="Times New Roman" w:eastAsia="Calibri" w:hAnsi="Times New Roman" w:cs="Times New Roman"/>
          <w:b/>
          <w:color w:val="auto"/>
          <w:sz w:val="22"/>
        </w:rPr>
      </w:pPr>
    </w:p>
    <w:p w14:paraId="797C4C08" w14:textId="254FAA48" w:rsidR="00C57DEE" w:rsidRDefault="00C57DEE" w:rsidP="002357EE">
      <w:pPr>
        <w:spacing w:line="240" w:lineRule="auto"/>
        <w:rPr>
          <w:rFonts w:ascii="Times New Roman" w:eastAsia="Calibri" w:hAnsi="Times New Roman" w:cs="Times New Roman"/>
          <w:b/>
          <w:color w:val="auto"/>
          <w:sz w:val="22"/>
        </w:rPr>
      </w:pPr>
    </w:p>
    <w:p w14:paraId="7C444121" w14:textId="2FD40C1F" w:rsidR="00C57DEE" w:rsidRDefault="00C57DEE" w:rsidP="002357EE">
      <w:pPr>
        <w:spacing w:line="240" w:lineRule="auto"/>
        <w:rPr>
          <w:rFonts w:ascii="Times New Roman" w:eastAsia="Calibri" w:hAnsi="Times New Roman" w:cs="Times New Roman"/>
          <w:b/>
          <w:color w:val="auto"/>
          <w:sz w:val="22"/>
        </w:rPr>
      </w:pPr>
    </w:p>
    <w:p w14:paraId="74E1C9CA" w14:textId="4850E7E1" w:rsidR="00C57DEE" w:rsidRDefault="00C57DEE" w:rsidP="002357EE">
      <w:pPr>
        <w:spacing w:line="240" w:lineRule="auto"/>
        <w:rPr>
          <w:rFonts w:ascii="Times New Roman" w:eastAsia="Calibri" w:hAnsi="Times New Roman" w:cs="Times New Roman"/>
          <w:b/>
          <w:color w:val="auto"/>
          <w:sz w:val="22"/>
        </w:rPr>
      </w:pPr>
    </w:p>
    <w:p w14:paraId="62DC8C29" w14:textId="72818C5E" w:rsidR="00C57DEE" w:rsidRDefault="00C57DEE" w:rsidP="002357EE">
      <w:pPr>
        <w:spacing w:line="240" w:lineRule="auto"/>
        <w:rPr>
          <w:rFonts w:ascii="Times New Roman" w:eastAsia="Calibri" w:hAnsi="Times New Roman" w:cs="Times New Roman"/>
          <w:b/>
          <w:color w:val="auto"/>
          <w:sz w:val="22"/>
        </w:rPr>
      </w:pPr>
    </w:p>
    <w:p w14:paraId="6EF2FA24" w14:textId="1353E5EA" w:rsidR="00C57DEE" w:rsidRDefault="00C57DEE" w:rsidP="002357EE">
      <w:pPr>
        <w:spacing w:line="240" w:lineRule="auto"/>
        <w:rPr>
          <w:rFonts w:ascii="Times New Roman" w:eastAsia="Calibri" w:hAnsi="Times New Roman" w:cs="Times New Roman"/>
          <w:b/>
          <w:color w:val="auto"/>
          <w:sz w:val="22"/>
        </w:rPr>
      </w:pPr>
    </w:p>
    <w:p w14:paraId="14A7FD0E" w14:textId="4874A504" w:rsidR="00C57DEE" w:rsidRDefault="00C57DEE" w:rsidP="002357EE">
      <w:pPr>
        <w:spacing w:line="240" w:lineRule="auto"/>
        <w:rPr>
          <w:rFonts w:ascii="Times New Roman" w:eastAsia="Calibri" w:hAnsi="Times New Roman" w:cs="Times New Roman"/>
          <w:b/>
          <w:color w:val="auto"/>
          <w:sz w:val="22"/>
        </w:rPr>
      </w:pPr>
    </w:p>
    <w:p w14:paraId="3DEB5F59" w14:textId="5EC9764A" w:rsidR="00C57DEE" w:rsidRDefault="00C57DEE" w:rsidP="002357EE">
      <w:pPr>
        <w:spacing w:line="240" w:lineRule="auto"/>
        <w:rPr>
          <w:rFonts w:ascii="Times New Roman" w:eastAsia="Calibri" w:hAnsi="Times New Roman" w:cs="Times New Roman"/>
          <w:b/>
          <w:color w:val="auto"/>
          <w:sz w:val="22"/>
        </w:rPr>
      </w:pPr>
    </w:p>
    <w:p w14:paraId="71CBDCCE" w14:textId="42528FB0" w:rsidR="00C57DEE" w:rsidRDefault="00C57DEE" w:rsidP="002357EE">
      <w:pPr>
        <w:spacing w:line="240" w:lineRule="auto"/>
        <w:rPr>
          <w:rFonts w:ascii="Times New Roman" w:eastAsia="Calibri" w:hAnsi="Times New Roman" w:cs="Times New Roman"/>
          <w:b/>
          <w:color w:val="auto"/>
          <w:sz w:val="22"/>
        </w:rPr>
      </w:pPr>
    </w:p>
    <w:p w14:paraId="745F3876" w14:textId="77777777" w:rsidR="00C57DEE" w:rsidRDefault="00C57DEE" w:rsidP="002357EE">
      <w:pPr>
        <w:spacing w:line="240" w:lineRule="auto"/>
        <w:rPr>
          <w:rFonts w:ascii="Times New Roman" w:eastAsia="Calibri" w:hAnsi="Times New Roman" w:cs="Times New Roman"/>
          <w:b/>
          <w:color w:val="auto"/>
          <w:sz w:val="22"/>
        </w:rPr>
      </w:pPr>
    </w:p>
    <w:p w14:paraId="2916598B" w14:textId="77777777" w:rsidR="00BF601A" w:rsidRDefault="00BF601A" w:rsidP="002357EE">
      <w:pPr>
        <w:spacing w:line="240" w:lineRule="auto"/>
        <w:rPr>
          <w:rFonts w:ascii="Times New Roman" w:eastAsia="Calibri" w:hAnsi="Times New Roman" w:cs="Times New Roman"/>
          <w:b/>
          <w:color w:val="auto"/>
          <w:sz w:val="22"/>
        </w:rPr>
      </w:pPr>
    </w:p>
    <w:p w14:paraId="3E2F2677" w14:textId="77777777" w:rsidR="0058033E" w:rsidRDefault="0058033E" w:rsidP="0058033E">
      <w:pPr>
        <w:spacing w:line="240" w:lineRule="auto"/>
        <w:ind w:left="1440" w:firstLine="720"/>
        <w:rPr>
          <w:rFonts w:ascii="Times New Roman" w:eastAsia="Calibri" w:hAnsi="Times New Roman" w:cs="Times New Roman"/>
          <w:b/>
          <w:color w:val="auto"/>
          <w:sz w:val="22"/>
          <w:u w:val="single"/>
        </w:rPr>
      </w:pPr>
    </w:p>
    <w:p w14:paraId="4C093FE4" w14:textId="77777777" w:rsidR="0058033E" w:rsidRDefault="0058033E" w:rsidP="0058033E">
      <w:pPr>
        <w:spacing w:line="240" w:lineRule="auto"/>
        <w:ind w:left="1440" w:firstLine="720"/>
        <w:rPr>
          <w:rFonts w:ascii="Times New Roman" w:eastAsia="Calibri" w:hAnsi="Times New Roman" w:cs="Times New Roman"/>
          <w:b/>
          <w:color w:val="auto"/>
          <w:sz w:val="22"/>
          <w:u w:val="single"/>
        </w:rPr>
      </w:pPr>
    </w:p>
    <w:p w14:paraId="196A7BD7" w14:textId="77777777" w:rsidR="0058033E" w:rsidRDefault="0058033E" w:rsidP="0058033E">
      <w:pPr>
        <w:spacing w:line="240" w:lineRule="auto"/>
        <w:ind w:left="1440" w:firstLine="720"/>
        <w:rPr>
          <w:rFonts w:ascii="Times New Roman" w:eastAsia="Calibri" w:hAnsi="Times New Roman" w:cs="Times New Roman"/>
          <w:b/>
          <w:color w:val="auto"/>
          <w:sz w:val="22"/>
          <w:u w:val="single"/>
        </w:rPr>
      </w:pPr>
    </w:p>
    <w:p w14:paraId="32045912" w14:textId="77777777" w:rsidR="0058033E" w:rsidRPr="0058033E" w:rsidRDefault="0058033E" w:rsidP="0058033E">
      <w:pPr>
        <w:spacing w:after="160" w:line="259" w:lineRule="auto"/>
        <w:jc w:val="center"/>
        <w:rPr>
          <w:rFonts w:ascii="Times New Roman" w:eastAsia="Calibri" w:hAnsi="Times New Roman" w:cs="Times New Roman"/>
          <w:b/>
          <w:color w:val="auto"/>
          <w:sz w:val="24"/>
          <w:szCs w:val="24"/>
          <w:u w:val="single"/>
        </w:rPr>
      </w:pPr>
      <w:r w:rsidRPr="0058033E">
        <w:rPr>
          <w:rFonts w:ascii="Times New Roman" w:eastAsia="Calibri" w:hAnsi="Times New Roman" w:cs="Times New Roman"/>
          <w:b/>
          <w:color w:val="auto"/>
          <w:sz w:val="24"/>
          <w:szCs w:val="24"/>
          <w:u w:val="single"/>
        </w:rPr>
        <w:lastRenderedPageBreak/>
        <w:t>CLINICAL MENTAL HEALTH COUNSELING (60)</w:t>
      </w:r>
    </w:p>
    <w:p w14:paraId="6BD9CE6B" w14:textId="77777777" w:rsidR="0058033E" w:rsidRPr="0058033E" w:rsidRDefault="0058033E" w:rsidP="0058033E">
      <w:pPr>
        <w:spacing w:after="160" w:line="259" w:lineRule="auto"/>
        <w:jc w:val="center"/>
        <w:rPr>
          <w:rFonts w:ascii="Times New Roman" w:eastAsia="Calibri" w:hAnsi="Times New Roman" w:cs="Times New Roman"/>
          <w:b/>
          <w:color w:val="auto"/>
          <w:sz w:val="24"/>
          <w:szCs w:val="24"/>
        </w:rPr>
      </w:pPr>
      <w:r w:rsidRPr="0058033E">
        <w:rPr>
          <w:rFonts w:ascii="Times New Roman" w:eastAsia="Calibri" w:hAnsi="Times New Roman" w:cs="Times New Roman"/>
          <w:b/>
          <w:color w:val="auto"/>
          <w:sz w:val="24"/>
          <w:szCs w:val="24"/>
        </w:rPr>
        <w:t>Spring start</w:t>
      </w:r>
    </w:p>
    <w:p w14:paraId="1DD0D8A2" w14:textId="77777777" w:rsidR="0058033E" w:rsidRPr="0058033E" w:rsidRDefault="0058033E" w:rsidP="0058033E">
      <w:pPr>
        <w:spacing w:after="160" w:line="259" w:lineRule="auto"/>
        <w:rPr>
          <w:rFonts w:ascii="Times New Roman" w:eastAsia="Calibri" w:hAnsi="Times New Roman" w:cs="Times New Roman"/>
          <w:b/>
          <w:color w:val="auto"/>
          <w:sz w:val="24"/>
          <w:szCs w:val="24"/>
          <w:u w:val="single"/>
        </w:rPr>
      </w:pPr>
      <w:r w:rsidRPr="0058033E">
        <w:rPr>
          <w:rFonts w:ascii="Times New Roman" w:eastAsia="Calibri" w:hAnsi="Times New Roman" w:cs="Times New Roman"/>
          <w:b/>
          <w:color w:val="auto"/>
          <w:sz w:val="24"/>
          <w:szCs w:val="24"/>
          <w:u w:val="single"/>
        </w:rPr>
        <w:t>Fall</w:t>
      </w:r>
      <w:r w:rsidRPr="0058033E">
        <w:rPr>
          <w:rFonts w:ascii="Times New Roman" w:eastAsia="Calibri" w:hAnsi="Times New Roman" w:cs="Times New Roman"/>
          <w:b/>
          <w:color w:val="auto"/>
          <w:sz w:val="24"/>
          <w:szCs w:val="24"/>
          <w:u w:val="single"/>
        </w:rPr>
        <w:tab/>
      </w:r>
      <w:r w:rsidRPr="0058033E">
        <w:rPr>
          <w:rFonts w:ascii="Times New Roman" w:eastAsia="Calibri" w:hAnsi="Times New Roman" w:cs="Times New Roman"/>
          <w:b/>
          <w:color w:val="auto"/>
          <w:sz w:val="24"/>
          <w:szCs w:val="24"/>
          <w:u w:val="single"/>
        </w:rPr>
        <w:tab/>
      </w:r>
      <w:r w:rsidRPr="0058033E">
        <w:rPr>
          <w:rFonts w:ascii="Times New Roman" w:eastAsia="Calibri" w:hAnsi="Times New Roman" w:cs="Times New Roman"/>
          <w:b/>
          <w:color w:val="auto"/>
          <w:sz w:val="24"/>
          <w:szCs w:val="24"/>
          <w:u w:val="single"/>
        </w:rPr>
        <w:tab/>
      </w:r>
      <w:r w:rsidRPr="0058033E">
        <w:rPr>
          <w:rFonts w:ascii="Times New Roman" w:eastAsia="Calibri" w:hAnsi="Times New Roman" w:cs="Times New Roman"/>
          <w:b/>
          <w:color w:val="auto"/>
          <w:sz w:val="24"/>
          <w:szCs w:val="24"/>
          <w:u w:val="single"/>
        </w:rPr>
        <w:tab/>
      </w:r>
      <w:r w:rsidRPr="0058033E">
        <w:rPr>
          <w:rFonts w:ascii="Times New Roman" w:eastAsia="Calibri" w:hAnsi="Times New Roman" w:cs="Times New Roman"/>
          <w:b/>
          <w:color w:val="auto"/>
          <w:sz w:val="24"/>
          <w:szCs w:val="24"/>
          <w:u w:val="single"/>
        </w:rPr>
        <w:tab/>
        <w:t>Spring</w:t>
      </w:r>
      <w:r w:rsidRPr="0058033E">
        <w:rPr>
          <w:rFonts w:ascii="Times New Roman" w:eastAsia="Calibri" w:hAnsi="Times New Roman" w:cs="Times New Roman"/>
          <w:b/>
          <w:color w:val="auto"/>
          <w:sz w:val="24"/>
          <w:szCs w:val="24"/>
          <w:u w:val="single"/>
        </w:rPr>
        <w:tab/>
      </w:r>
      <w:r w:rsidRPr="0058033E">
        <w:rPr>
          <w:rFonts w:ascii="Times New Roman" w:eastAsia="Calibri" w:hAnsi="Times New Roman" w:cs="Times New Roman"/>
          <w:b/>
          <w:color w:val="auto"/>
          <w:sz w:val="24"/>
          <w:szCs w:val="24"/>
          <w:u w:val="single"/>
        </w:rPr>
        <w:tab/>
      </w:r>
      <w:r w:rsidRPr="0058033E">
        <w:rPr>
          <w:rFonts w:ascii="Times New Roman" w:eastAsia="Calibri" w:hAnsi="Times New Roman" w:cs="Times New Roman"/>
          <w:b/>
          <w:color w:val="auto"/>
          <w:sz w:val="24"/>
          <w:szCs w:val="24"/>
          <w:u w:val="single"/>
        </w:rPr>
        <w:tab/>
      </w:r>
      <w:r w:rsidRPr="0058033E">
        <w:rPr>
          <w:rFonts w:ascii="Times New Roman" w:eastAsia="Calibri" w:hAnsi="Times New Roman" w:cs="Times New Roman"/>
          <w:b/>
          <w:color w:val="auto"/>
          <w:sz w:val="24"/>
          <w:szCs w:val="24"/>
          <w:u w:val="single"/>
        </w:rPr>
        <w:tab/>
      </w:r>
      <w:r w:rsidRPr="0058033E">
        <w:rPr>
          <w:rFonts w:ascii="Times New Roman" w:eastAsia="Calibri" w:hAnsi="Times New Roman" w:cs="Times New Roman"/>
          <w:b/>
          <w:color w:val="auto"/>
          <w:sz w:val="24"/>
          <w:szCs w:val="24"/>
          <w:u w:val="single"/>
        </w:rPr>
        <w:tab/>
        <w:t>Summer______</w:t>
      </w:r>
      <w:r w:rsidRPr="0058033E">
        <w:rPr>
          <w:rFonts w:ascii="Times New Roman" w:eastAsia="Calibri" w:hAnsi="Times New Roman" w:cs="Times New Roman"/>
          <w:b/>
          <w:color w:val="auto"/>
          <w:sz w:val="24"/>
          <w:szCs w:val="24"/>
          <w:u w:val="single"/>
        </w:rPr>
        <w:tab/>
      </w:r>
    </w:p>
    <w:p w14:paraId="701378C5" w14:textId="77777777" w:rsidR="0058033E" w:rsidRPr="0058033E" w:rsidRDefault="0058033E" w:rsidP="0058033E">
      <w:pPr>
        <w:spacing w:after="160" w:line="259" w:lineRule="auto"/>
        <w:rPr>
          <w:rFonts w:ascii="Times New Roman" w:eastAsia="Calibri" w:hAnsi="Times New Roman" w:cs="Times New Roman"/>
          <w:b/>
          <w:color w:val="auto"/>
          <w:sz w:val="22"/>
        </w:rPr>
      </w:pPr>
      <w:r w:rsidRPr="0058033E">
        <w:rPr>
          <w:rFonts w:ascii="Times New Roman" w:eastAsia="Calibri" w:hAnsi="Times New Roman" w:cs="Times New Roman"/>
          <w:b/>
          <w:color w:val="auto"/>
          <w:sz w:val="24"/>
          <w:szCs w:val="24"/>
        </w:rPr>
        <w:t>Year 1</w:t>
      </w:r>
      <w:r w:rsidRPr="0058033E">
        <w:rPr>
          <w:rFonts w:ascii="Times New Roman" w:eastAsia="Calibri" w:hAnsi="Times New Roman" w:cs="Times New Roman"/>
          <w:b/>
          <w:color w:val="auto"/>
          <w:sz w:val="32"/>
          <w:szCs w:val="32"/>
        </w:rPr>
        <w:tab/>
      </w:r>
      <w:r w:rsidRPr="0058033E">
        <w:rPr>
          <w:rFonts w:ascii="Times New Roman" w:eastAsia="Calibri" w:hAnsi="Times New Roman" w:cs="Times New Roman"/>
          <w:b/>
          <w:color w:val="auto"/>
          <w:sz w:val="32"/>
          <w:szCs w:val="32"/>
        </w:rPr>
        <w:tab/>
      </w:r>
      <w:r w:rsidRPr="0058033E">
        <w:rPr>
          <w:rFonts w:ascii="Times New Roman" w:eastAsia="Calibri" w:hAnsi="Times New Roman" w:cs="Times New Roman"/>
          <w:b/>
          <w:color w:val="auto"/>
          <w:sz w:val="32"/>
          <w:szCs w:val="32"/>
        </w:rPr>
        <w:tab/>
      </w:r>
      <w:r w:rsidRPr="0058033E">
        <w:rPr>
          <w:rFonts w:ascii="Times New Roman" w:eastAsia="Calibri" w:hAnsi="Times New Roman" w:cs="Times New Roman"/>
          <w:b/>
          <w:color w:val="auto"/>
          <w:sz w:val="22"/>
        </w:rPr>
        <w:tab/>
        <w:t xml:space="preserve">   </w:t>
      </w:r>
      <w:r w:rsidRPr="0058033E">
        <w:rPr>
          <w:rFonts w:ascii="Times New Roman" w:eastAsia="Calibri" w:hAnsi="Times New Roman" w:cs="Times New Roman"/>
          <w:color w:val="auto"/>
          <w:sz w:val="22"/>
        </w:rPr>
        <w:t>502 Multicultural CNS</w:t>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t xml:space="preserve"> </w:t>
      </w:r>
      <w:proofErr w:type="gramStart"/>
      <w:r w:rsidRPr="0058033E">
        <w:rPr>
          <w:rFonts w:ascii="Times New Roman" w:eastAsia="Calibri" w:hAnsi="Times New Roman" w:cs="Times New Roman"/>
          <w:color w:val="auto"/>
          <w:sz w:val="22"/>
        </w:rPr>
        <w:t>533  Psychopathology</w:t>
      </w:r>
      <w:proofErr w:type="gramEnd"/>
    </w:p>
    <w:p w14:paraId="360D0711" w14:textId="77777777" w:rsidR="0058033E" w:rsidRPr="0058033E" w:rsidRDefault="0058033E" w:rsidP="0058033E">
      <w:pPr>
        <w:spacing w:after="160" w:line="259"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t xml:space="preserve">   </w:t>
      </w:r>
      <w:proofErr w:type="gramStart"/>
      <w:r w:rsidRPr="0058033E">
        <w:rPr>
          <w:rFonts w:ascii="Times New Roman" w:eastAsia="Calibri" w:hAnsi="Times New Roman" w:cs="Times New Roman"/>
          <w:color w:val="auto"/>
          <w:sz w:val="22"/>
        </w:rPr>
        <w:t>503  T</w:t>
      </w:r>
      <w:proofErr w:type="gramEnd"/>
      <w:r w:rsidRPr="0058033E">
        <w:rPr>
          <w:rFonts w:ascii="Times New Roman" w:eastAsia="Calibri" w:hAnsi="Times New Roman" w:cs="Times New Roman"/>
          <w:color w:val="auto"/>
          <w:sz w:val="22"/>
        </w:rPr>
        <w:t>&amp;T in Helping Relationship</w:t>
      </w:r>
      <w:r w:rsidRPr="0058033E">
        <w:rPr>
          <w:rFonts w:ascii="Times New Roman" w:eastAsia="Calibri" w:hAnsi="Times New Roman" w:cs="Times New Roman"/>
          <w:color w:val="auto"/>
          <w:sz w:val="22"/>
        </w:rPr>
        <w:tab/>
        <w:t xml:space="preserve"> 523 CMHC Assess/Intervention</w:t>
      </w:r>
    </w:p>
    <w:p w14:paraId="2CD4E76D" w14:textId="46FE48A1" w:rsidR="0058033E" w:rsidRPr="0058033E" w:rsidRDefault="0058033E" w:rsidP="0058033E">
      <w:pPr>
        <w:pBdr>
          <w:bottom w:val="single" w:sz="12" w:space="1" w:color="auto"/>
        </w:pBdr>
        <w:spacing w:after="160" w:line="259"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t xml:space="preserve">   </w:t>
      </w:r>
      <w:proofErr w:type="gramStart"/>
      <w:r w:rsidRPr="0058033E">
        <w:rPr>
          <w:rFonts w:ascii="Times New Roman" w:eastAsia="Calibri" w:hAnsi="Times New Roman" w:cs="Times New Roman"/>
          <w:color w:val="auto"/>
          <w:sz w:val="22"/>
        </w:rPr>
        <w:t>504  T</w:t>
      </w:r>
      <w:proofErr w:type="gramEnd"/>
      <w:r w:rsidRPr="0058033E">
        <w:rPr>
          <w:rFonts w:ascii="Times New Roman" w:eastAsia="Calibri" w:hAnsi="Times New Roman" w:cs="Times New Roman"/>
          <w:color w:val="auto"/>
          <w:sz w:val="22"/>
        </w:rPr>
        <w:t>&amp;T in Group Counseling</w:t>
      </w:r>
      <w:r w:rsidRPr="0058033E">
        <w:rPr>
          <w:rFonts w:ascii="Times New Roman" w:eastAsia="Calibri" w:hAnsi="Times New Roman" w:cs="Times New Roman"/>
          <w:color w:val="auto"/>
          <w:sz w:val="22"/>
        </w:rPr>
        <w:tab/>
        <w:t>___  Elective</w:t>
      </w:r>
    </w:p>
    <w:p w14:paraId="7EBF08AD" w14:textId="77777777" w:rsidR="0058033E" w:rsidRPr="0058033E" w:rsidRDefault="0058033E" w:rsidP="0058033E">
      <w:pPr>
        <w:pBdr>
          <w:bottom w:val="single" w:sz="12" w:space="1" w:color="auto"/>
        </w:pBdr>
        <w:spacing w:after="160" w:line="259"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t xml:space="preserve">   </w:t>
      </w:r>
      <w:proofErr w:type="gramStart"/>
      <w:r w:rsidRPr="0058033E">
        <w:rPr>
          <w:rFonts w:ascii="Times New Roman" w:eastAsia="Calibri" w:hAnsi="Times New Roman" w:cs="Times New Roman"/>
          <w:color w:val="auto"/>
          <w:sz w:val="22"/>
        </w:rPr>
        <w:t>522  Foundation</w:t>
      </w:r>
      <w:proofErr w:type="gramEnd"/>
      <w:r w:rsidRPr="0058033E">
        <w:rPr>
          <w:rFonts w:ascii="Times New Roman" w:eastAsia="Calibri" w:hAnsi="Times New Roman" w:cs="Times New Roman"/>
          <w:color w:val="auto"/>
          <w:sz w:val="22"/>
        </w:rPr>
        <w:t xml:space="preserve"> in CMHC</w:t>
      </w:r>
    </w:p>
    <w:p w14:paraId="01BCCB04" w14:textId="77777777" w:rsidR="0058033E" w:rsidRPr="0058033E" w:rsidRDefault="0058033E" w:rsidP="0058033E">
      <w:pPr>
        <w:spacing w:after="160" w:line="259" w:lineRule="auto"/>
        <w:rPr>
          <w:rFonts w:ascii="Times New Roman" w:eastAsia="Calibri" w:hAnsi="Times New Roman" w:cs="Times New Roman"/>
          <w:b/>
          <w:color w:val="auto"/>
          <w:sz w:val="24"/>
          <w:szCs w:val="24"/>
        </w:rPr>
      </w:pPr>
      <w:r w:rsidRPr="0058033E">
        <w:rPr>
          <w:rFonts w:ascii="Times New Roman" w:eastAsia="Calibri" w:hAnsi="Times New Roman" w:cs="Times New Roman"/>
          <w:b/>
          <w:color w:val="auto"/>
          <w:sz w:val="24"/>
          <w:szCs w:val="24"/>
        </w:rPr>
        <w:t>Year 2</w:t>
      </w:r>
    </w:p>
    <w:p w14:paraId="42C4F6CD" w14:textId="263C70BB" w:rsidR="0058033E" w:rsidRPr="0058033E" w:rsidRDefault="0058033E" w:rsidP="0058033E">
      <w:pPr>
        <w:spacing w:after="160" w:line="259" w:lineRule="auto"/>
        <w:rPr>
          <w:rFonts w:ascii="Times New Roman" w:eastAsia="Calibri" w:hAnsi="Times New Roman" w:cs="Times New Roman"/>
          <w:color w:val="auto"/>
          <w:sz w:val="22"/>
        </w:rPr>
      </w:pPr>
      <w:proofErr w:type="gramStart"/>
      <w:r w:rsidRPr="0058033E">
        <w:rPr>
          <w:rFonts w:ascii="Times New Roman" w:eastAsia="Calibri" w:hAnsi="Times New Roman" w:cs="Times New Roman"/>
          <w:color w:val="auto"/>
          <w:sz w:val="22"/>
        </w:rPr>
        <w:t>506  Appraisal</w:t>
      </w:r>
      <w:proofErr w:type="gramEnd"/>
      <w:r w:rsidRPr="0058033E">
        <w:rPr>
          <w:rFonts w:ascii="Times New Roman" w:eastAsia="Calibri" w:hAnsi="Times New Roman" w:cs="Times New Roman"/>
          <w:color w:val="auto"/>
          <w:sz w:val="22"/>
        </w:rPr>
        <w:t xml:space="preserve"> of </w:t>
      </w:r>
      <w:proofErr w:type="spellStart"/>
      <w:r w:rsidRPr="0058033E">
        <w:rPr>
          <w:rFonts w:ascii="Times New Roman" w:eastAsia="Calibri" w:hAnsi="Times New Roman" w:cs="Times New Roman"/>
          <w:color w:val="auto"/>
          <w:sz w:val="22"/>
        </w:rPr>
        <w:t>Invidiv</w:t>
      </w:r>
      <w:proofErr w:type="spellEnd"/>
      <w:r w:rsidRPr="0058033E">
        <w:rPr>
          <w:rFonts w:ascii="Times New Roman" w:eastAsia="Calibri" w:hAnsi="Times New Roman" w:cs="Times New Roman"/>
          <w:color w:val="auto"/>
          <w:sz w:val="22"/>
        </w:rPr>
        <w:t xml:space="preserve">/Families 505  T &amp; T in Career CNS </w:t>
      </w:r>
      <w:r w:rsidRPr="0058033E">
        <w:rPr>
          <w:rFonts w:ascii="Times New Roman" w:eastAsia="Calibri" w:hAnsi="Times New Roman" w:cs="Times New Roman"/>
          <w:color w:val="auto"/>
          <w:sz w:val="22"/>
        </w:rPr>
        <w:tab/>
        <w:t xml:space="preserve">             551</w:t>
      </w:r>
      <w:r w:rsidR="00C57DEE">
        <w:rPr>
          <w:rFonts w:ascii="Times New Roman" w:eastAsia="Calibri" w:hAnsi="Times New Roman" w:cs="Times New Roman"/>
          <w:color w:val="auto"/>
          <w:sz w:val="22"/>
        </w:rPr>
        <w:t>A</w:t>
      </w:r>
      <w:r w:rsidRPr="0058033E">
        <w:rPr>
          <w:rFonts w:ascii="Times New Roman" w:eastAsia="Calibri" w:hAnsi="Times New Roman" w:cs="Times New Roman"/>
          <w:color w:val="auto"/>
          <w:sz w:val="22"/>
        </w:rPr>
        <w:t xml:space="preserve">  Supervised Internship</w:t>
      </w:r>
    </w:p>
    <w:p w14:paraId="193CDF9C" w14:textId="6B88D40D" w:rsidR="0058033E" w:rsidRPr="0058033E" w:rsidRDefault="0058033E" w:rsidP="0058033E">
      <w:pPr>
        <w:spacing w:after="160" w:line="259" w:lineRule="auto"/>
        <w:rPr>
          <w:rFonts w:ascii="Times New Roman" w:eastAsia="Calibri" w:hAnsi="Times New Roman" w:cs="Times New Roman"/>
          <w:color w:val="auto"/>
          <w:sz w:val="22"/>
        </w:rPr>
      </w:pPr>
      <w:proofErr w:type="gramStart"/>
      <w:r w:rsidRPr="0058033E">
        <w:rPr>
          <w:rFonts w:ascii="Times New Roman" w:eastAsia="Calibri" w:hAnsi="Times New Roman" w:cs="Times New Roman"/>
          <w:color w:val="auto"/>
          <w:sz w:val="22"/>
        </w:rPr>
        <w:t>507  Research</w:t>
      </w:r>
      <w:proofErr w:type="gramEnd"/>
      <w:r w:rsidRPr="0058033E">
        <w:rPr>
          <w:rFonts w:ascii="Times New Roman" w:eastAsia="Calibri" w:hAnsi="Times New Roman" w:cs="Times New Roman"/>
          <w:color w:val="auto"/>
          <w:sz w:val="22"/>
        </w:rPr>
        <w:t xml:space="preserve">      </w:t>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t xml:space="preserve">    511</w:t>
      </w:r>
      <w:r w:rsidR="00C57DEE">
        <w:rPr>
          <w:rFonts w:ascii="Times New Roman" w:eastAsia="Calibri" w:hAnsi="Times New Roman" w:cs="Times New Roman"/>
          <w:color w:val="auto"/>
          <w:sz w:val="22"/>
        </w:rPr>
        <w:t xml:space="preserve"> </w:t>
      </w:r>
      <w:r w:rsidRPr="0058033E">
        <w:rPr>
          <w:rFonts w:ascii="Times New Roman" w:eastAsia="Calibri" w:hAnsi="Times New Roman" w:cs="Times New Roman"/>
          <w:color w:val="auto"/>
          <w:sz w:val="22"/>
        </w:rPr>
        <w:t xml:space="preserve">Issues </w:t>
      </w:r>
      <w:r w:rsidR="00C57DEE">
        <w:rPr>
          <w:rFonts w:ascii="Times New Roman" w:eastAsia="Calibri" w:hAnsi="Times New Roman" w:cs="Times New Roman"/>
          <w:color w:val="auto"/>
          <w:sz w:val="22"/>
        </w:rPr>
        <w:t>in Addict Recovery</w:t>
      </w:r>
      <w:r w:rsidR="00C57DE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___  Elective</w:t>
      </w:r>
    </w:p>
    <w:p w14:paraId="4F5B1294" w14:textId="733B5567" w:rsidR="0058033E" w:rsidRPr="0058033E" w:rsidRDefault="0058033E" w:rsidP="0058033E">
      <w:pPr>
        <w:pBdr>
          <w:bottom w:val="single" w:sz="12" w:space="1" w:color="auto"/>
        </w:pBdr>
        <w:spacing w:after="160" w:line="259" w:lineRule="auto"/>
        <w:rPr>
          <w:rFonts w:ascii="Times New Roman" w:eastAsia="Calibri" w:hAnsi="Times New Roman" w:cs="Times New Roman"/>
          <w:color w:val="auto"/>
          <w:sz w:val="22"/>
        </w:rPr>
      </w:pPr>
      <w:proofErr w:type="gramStart"/>
      <w:r w:rsidRPr="0058033E">
        <w:rPr>
          <w:rFonts w:ascii="Times New Roman" w:eastAsia="Calibri" w:hAnsi="Times New Roman" w:cs="Times New Roman"/>
          <w:color w:val="auto"/>
          <w:sz w:val="22"/>
        </w:rPr>
        <w:t>508  Legal</w:t>
      </w:r>
      <w:proofErr w:type="gramEnd"/>
      <w:r w:rsidRPr="0058033E">
        <w:rPr>
          <w:rFonts w:ascii="Times New Roman" w:eastAsia="Calibri" w:hAnsi="Times New Roman" w:cs="Times New Roman"/>
          <w:color w:val="auto"/>
          <w:sz w:val="22"/>
        </w:rPr>
        <w:t>, Ethical, &amp; Prof Issues  550</w:t>
      </w:r>
      <w:r w:rsidR="00C57DEE">
        <w:rPr>
          <w:rFonts w:ascii="Times New Roman" w:eastAsia="Calibri" w:hAnsi="Times New Roman" w:cs="Times New Roman"/>
          <w:color w:val="auto"/>
          <w:sz w:val="22"/>
        </w:rPr>
        <w:t>A</w:t>
      </w:r>
      <w:r w:rsidRPr="0058033E">
        <w:rPr>
          <w:rFonts w:ascii="Times New Roman" w:eastAsia="Calibri" w:hAnsi="Times New Roman" w:cs="Times New Roman"/>
          <w:color w:val="auto"/>
          <w:sz w:val="22"/>
        </w:rPr>
        <w:t xml:space="preserve"> Practicum</w:t>
      </w:r>
    </w:p>
    <w:p w14:paraId="73E4865D" w14:textId="77777777" w:rsidR="0058033E" w:rsidRPr="0058033E" w:rsidRDefault="0058033E" w:rsidP="0058033E">
      <w:pPr>
        <w:pBdr>
          <w:bottom w:val="single" w:sz="12" w:space="1" w:color="auto"/>
        </w:pBdr>
        <w:spacing w:after="160" w:line="259" w:lineRule="auto"/>
        <w:rPr>
          <w:rFonts w:ascii="Times New Roman" w:eastAsia="Calibri" w:hAnsi="Times New Roman" w:cs="Times New Roman"/>
          <w:color w:val="auto"/>
          <w:sz w:val="22"/>
        </w:rPr>
      </w:pPr>
      <w:proofErr w:type="gramStart"/>
      <w:r w:rsidRPr="0058033E">
        <w:rPr>
          <w:rFonts w:ascii="Times New Roman" w:eastAsia="Calibri" w:hAnsi="Times New Roman" w:cs="Times New Roman"/>
          <w:color w:val="auto"/>
          <w:sz w:val="22"/>
        </w:rPr>
        <w:t>501  Human</w:t>
      </w:r>
      <w:proofErr w:type="gramEnd"/>
      <w:r w:rsidRPr="0058033E">
        <w:rPr>
          <w:rFonts w:ascii="Times New Roman" w:eastAsia="Calibri" w:hAnsi="Times New Roman" w:cs="Times New Roman"/>
          <w:color w:val="auto"/>
          <w:sz w:val="22"/>
        </w:rPr>
        <w:t xml:space="preserve"> Growth &amp; Dev</w:t>
      </w:r>
      <w:r w:rsidRPr="0058033E">
        <w:rPr>
          <w:rFonts w:ascii="Times New Roman" w:eastAsia="Calibri" w:hAnsi="Times New Roman" w:cs="Times New Roman"/>
          <w:color w:val="auto"/>
          <w:sz w:val="22"/>
        </w:rPr>
        <w:tab/>
        <w:t xml:space="preserve">   509 Integration</w:t>
      </w:r>
    </w:p>
    <w:p w14:paraId="21038C62" w14:textId="77777777" w:rsidR="0058033E" w:rsidRPr="0058033E" w:rsidRDefault="0058033E" w:rsidP="0058033E">
      <w:pPr>
        <w:spacing w:after="160" w:line="259" w:lineRule="auto"/>
        <w:rPr>
          <w:rFonts w:ascii="Times New Roman" w:eastAsia="Calibri" w:hAnsi="Times New Roman" w:cs="Times New Roman"/>
          <w:b/>
          <w:color w:val="auto"/>
          <w:sz w:val="24"/>
          <w:szCs w:val="24"/>
        </w:rPr>
      </w:pPr>
      <w:r w:rsidRPr="0058033E">
        <w:rPr>
          <w:rFonts w:ascii="Times New Roman" w:eastAsia="Calibri" w:hAnsi="Times New Roman" w:cs="Times New Roman"/>
          <w:b/>
          <w:color w:val="auto"/>
          <w:sz w:val="24"/>
          <w:szCs w:val="24"/>
        </w:rPr>
        <w:t>Year 3</w:t>
      </w:r>
      <w:r w:rsidRPr="0058033E">
        <w:rPr>
          <w:rFonts w:ascii="Times New Roman" w:eastAsia="Calibri" w:hAnsi="Times New Roman" w:cs="Times New Roman"/>
          <w:b/>
          <w:color w:val="auto"/>
          <w:sz w:val="24"/>
          <w:szCs w:val="24"/>
        </w:rPr>
        <w:tab/>
      </w:r>
    </w:p>
    <w:p w14:paraId="202D42FA" w14:textId="77777777" w:rsidR="0058033E" w:rsidRPr="0058033E" w:rsidRDefault="0058033E" w:rsidP="0058033E">
      <w:pPr>
        <w:spacing w:after="160" w:line="259" w:lineRule="auto"/>
        <w:rPr>
          <w:rFonts w:ascii="Times New Roman" w:eastAsia="Calibri" w:hAnsi="Times New Roman" w:cs="Times New Roman"/>
          <w:color w:val="auto"/>
          <w:sz w:val="22"/>
        </w:rPr>
      </w:pPr>
      <w:proofErr w:type="gramStart"/>
      <w:r w:rsidRPr="0058033E">
        <w:rPr>
          <w:rFonts w:ascii="Times New Roman" w:eastAsia="Calibri" w:hAnsi="Times New Roman" w:cs="Times New Roman"/>
          <w:color w:val="auto"/>
          <w:sz w:val="22"/>
        </w:rPr>
        <w:t>524  Ecological</w:t>
      </w:r>
      <w:proofErr w:type="gramEnd"/>
      <w:r w:rsidRPr="0058033E">
        <w:rPr>
          <w:rFonts w:ascii="Times New Roman" w:eastAsia="Calibri" w:hAnsi="Times New Roman" w:cs="Times New Roman"/>
          <w:color w:val="auto"/>
          <w:sz w:val="22"/>
        </w:rPr>
        <w:t xml:space="preserve"> </w:t>
      </w:r>
      <w:proofErr w:type="spellStart"/>
      <w:r w:rsidRPr="0058033E">
        <w:rPr>
          <w:rFonts w:ascii="Times New Roman" w:eastAsia="Calibri" w:hAnsi="Times New Roman" w:cs="Times New Roman"/>
          <w:color w:val="auto"/>
          <w:sz w:val="22"/>
        </w:rPr>
        <w:t>Cns</w:t>
      </w:r>
      <w:proofErr w:type="spellEnd"/>
      <w:r w:rsidRPr="0058033E">
        <w:rPr>
          <w:rFonts w:ascii="Times New Roman" w:eastAsia="Calibri" w:hAnsi="Times New Roman" w:cs="Times New Roman"/>
          <w:color w:val="auto"/>
          <w:sz w:val="22"/>
        </w:rPr>
        <w:t xml:space="preserve"> &amp; Prevention</w:t>
      </w:r>
      <w:r w:rsidRPr="0058033E">
        <w:rPr>
          <w:rFonts w:ascii="Times New Roman" w:eastAsia="Calibri" w:hAnsi="Times New Roman" w:cs="Times New Roman"/>
          <w:color w:val="auto"/>
          <w:sz w:val="22"/>
        </w:rPr>
        <w:tab/>
      </w:r>
    </w:p>
    <w:p w14:paraId="036F2D37" w14:textId="0C9A52A7" w:rsidR="0058033E" w:rsidRPr="0058033E" w:rsidRDefault="0058033E" w:rsidP="0058033E">
      <w:pPr>
        <w:spacing w:after="160" w:line="259" w:lineRule="auto"/>
        <w:rPr>
          <w:rFonts w:ascii="Times New Roman" w:eastAsia="Calibri" w:hAnsi="Times New Roman" w:cs="Times New Roman"/>
          <w:color w:val="auto"/>
          <w:sz w:val="22"/>
        </w:rPr>
      </w:pPr>
      <w:r w:rsidRPr="0058033E">
        <w:rPr>
          <w:rFonts w:ascii="Times New Roman" w:eastAsia="Calibri" w:hAnsi="Times New Roman" w:cs="Times New Roman"/>
          <w:color w:val="auto"/>
          <w:sz w:val="22"/>
        </w:rPr>
        <w:t>552</w:t>
      </w:r>
      <w:proofErr w:type="gramStart"/>
      <w:r w:rsidR="00C57DEE">
        <w:rPr>
          <w:rFonts w:ascii="Times New Roman" w:eastAsia="Calibri" w:hAnsi="Times New Roman" w:cs="Times New Roman"/>
          <w:color w:val="auto"/>
          <w:sz w:val="22"/>
        </w:rPr>
        <w:t>A</w:t>
      </w:r>
      <w:r w:rsidRPr="0058033E">
        <w:rPr>
          <w:rFonts w:ascii="Times New Roman" w:eastAsia="Calibri" w:hAnsi="Times New Roman" w:cs="Times New Roman"/>
          <w:color w:val="auto"/>
          <w:sz w:val="22"/>
        </w:rPr>
        <w:t xml:space="preserve">  Supervised</w:t>
      </w:r>
      <w:proofErr w:type="gramEnd"/>
      <w:r w:rsidRPr="0058033E">
        <w:rPr>
          <w:rFonts w:ascii="Times New Roman" w:eastAsia="Calibri" w:hAnsi="Times New Roman" w:cs="Times New Roman"/>
          <w:color w:val="auto"/>
          <w:sz w:val="22"/>
        </w:rPr>
        <w:t xml:space="preserve"> Internship</w:t>
      </w:r>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2"/>
        </w:rPr>
        <w:tab/>
      </w:r>
    </w:p>
    <w:p w14:paraId="5B2659E4" w14:textId="77777777" w:rsidR="0058033E" w:rsidRPr="0058033E" w:rsidRDefault="0058033E" w:rsidP="0058033E">
      <w:pPr>
        <w:spacing w:after="160" w:line="259" w:lineRule="auto"/>
        <w:rPr>
          <w:rFonts w:ascii="Times New Roman" w:eastAsia="Calibri" w:hAnsi="Times New Roman" w:cs="Times New Roman"/>
          <w:b/>
          <w:color w:val="auto"/>
          <w:sz w:val="32"/>
          <w:szCs w:val="32"/>
        </w:rPr>
      </w:pPr>
      <w:r w:rsidRPr="0058033E">
        <w:rPr>
          <w:rFonts w:ascii="Times New Roman" w:eastAsia="Calibri" w:hAnsi="Times New Roman" w:cs="Times New Roman"/>
          <w:color w:val="auto"/>
          <w:sz w:val="22"/>
        </w:rPr>
        <w:t>__</w:t>
      </w:r>
      <w:proofErr w:type="gramStart"/>
      <w:r w:rsidRPr="0058033E">
        <w:rPr>
          <w:rFonts w:ascii="Times New Roman" w:eastAsia="Calibri" w:hAnsi="Times New Roman" w:cs="Times New Roman"/>
          <w:color w:val="auto"/>
          <w:sz w:val="22"/>
        </w:rPr>
        <w:t>_  Elective</w:t>
      </w:r>
      <w:proofErr w:type="gramEnd"/>
      <w:r w:rsidRPr="0058033E">
        <w:rPr>
          <w:rFonts w:ascii="Times New Roman" w:eastAsia="Calibri" w:hAnsi="Times New Roman" w:cs="Times New Roman"/>
          <w:color w:val="auto"/>
          <w:sz w:val="22"/>
        </w:rPr>
        <w:tab/>
      </w:r>
      <w:r w:rsidRPr="0058033E">
        <w:rPr>
          <w:rFonts w:ascii="Times New Roman" w:eastAsia="Calibri" w:hAnsi="Times New Roman" w:cs="Times New Roman"/>
          <w:color w:val="auto"/>
          <w:sz w:val="24"/>
          <w:szCs w:val="24"/>
        </w:rPr>
        <w:tab/>
      </w:r>
      <w:r w:rsidRPr="0058033E">
        <w:rPr>
          <w:rFonts w:ascii="Times New Roman" w:eastAsia="Calibri" w:hAnsi="Times New Roman" w:cs="Times New Roman"/>
          <w:color w:val="auto"/>
          <w:sz w:val="24"/>
          <w:szCs w:val="24"/>
        </w:rPr>
        <w:tab/>
      </w:r>
      <w:r w:rsidRPr="0058033E">
        <w:rPr>
          <w:rFonts w:ascii="Times New Roman" w:eastAsia="Calibri" w:hAnsi="Times New Roman" w:cs="Times New Roman"/>
          <w:color w:val="auto"/>
          <w:sz w:val="24"/>
          <w:szCs w:val="24"/>
        </w:rPr>
        <w:tab/>
      </w:r>
      <w:r w:rsidRPr="0058033E">
        <w:rPr>
          <w:rFonts w:ascii="Times New Roman" w:eastAsia="Calibri" w:hAnsi="Times New Roman" w:cs="Times New Roman"/>
          <w:color w:val="auto"/>
          <w:sz w:val="24"/>
          <w:szCs w:val="24"/>
        </w:rPr>
        <w:tab/>
      </w:r>
      <w:r w:rsidRPr="0058033E">
        <w:rPr>
          <w:rFonts w:ascii="Times New Roman" w:eastAsia="Calibri" w:hAnsi="Times New Roman" w:cs="Times New Roman"/>
          <w:color w:val="auto"/>
          <w:sz w:val="24"/>
          <w:szCs w:val="24"/>
        </w:rPr>
        <w:tab/>
      </w:r>
      <w:r w:rsidRPr="0058033E">
        <w:rPr>
          <w:rFonts w:ascii="Times New Roman" w:eastAsia="Calibri" w:hAnsi="Times New Roman" w:cs="Times New Roman"/>
          <w:b/>
          <w:color w:val="auto"/>
          <w:sz w:val="32"/>
          <w:szCs w:val="32"/>
        </w:rPr>
        <w:tab/>
      </w:r>
    </w:p>
    <w:p w14:paraId="69536188" w14:textId="77777777" w:rsidR="0058033E" w:rsidRPr="0058033E" w:rsidRDefault="0058033E" w:rsidP="0058033E">
      <w:pPr>
        <w:spacing w:after="160" w:line="259" w:lineRule="auto"/>
        <w:rPr>
          <w:rFonts w:ascii="Times New Roman" w:eastAsia="Calibri" w:hAnsi="Times New Roman" w:cs="Times New Roman"/>
          <w:b/>
          <w:color w:val="auto"/>
          <w:sz w:val="24"/>
          <w:szCs w:val="24"/>
        </w:rPr>
      </w:pPr>
      <w:r w:rsidRPr="0058033E">
        <w:rPr>
          <w:rFonts w:ascii="Times New Roman" w:eastAsia="Calibri" w:hAnsi="Times New Roman" w:cs="Times New Roman"/>
          <w:b/>
          <w:color w:val="auto"/>
          <w:sz w:val="24"/>
          <w:szCs w:val="24"/>
        </w:rPr>
        <w:t>***2 Required onsite intensives for CMHC Online students only (during CNS 523 &amp; CNS 524)</w:t>
      </w:r>
      <w:r w:rsidRPr="0058033E">
        <w:rPr>
          <w:rFonts w:ascii="Times New Roman" w:eastAsia="Calibri" w:hAnsi="Times New Roman" w:cs="Times New Roman"/>
          <w:b/>
          <w:color w:val="auto"/>
          <w:sz w:val="24"/>
          <w:szCs w:val="24"/>
        </w:rPr>
        <w:tab/>
      </w:r>
    </w:p>
    <w:p w14:paraId="5F994184" w14:textId="729B15F3" w:rsidR="002357EE" w:rsidRPr="002357EE" w:rsidRDefault="002357EE" w:rsidP="002357EE">
      <w:pPr>
        <w:spacing w:line="240" w:lineRule="auto"/>
        <w:rPr>
          <w:rFonts w:ascii="Times New Roman" w:eastAsia="Times New Roman" w:hAnsi="Times New Roman" w:cs="Times New Roman"/>
          <w:b/>
          <w:color w:val="auto"/>
          <w:sz w:val="22"/>
          <w:szCs w:val="28"/>
        </w:rPr>
      </w:pPr>
      <w:r w:rsidRPr="002357EE">
        <w:rPr>
          <w:rFonts w:ascii="Times New Roman" w:eastAsia="Times New Roman" w:hAnsi="Times New Roman" w:cs="Times New Roman"/>
          <w:b/>
          <w:color w:val="auto"/>
          <w:sz w:val="22"/>
          <w:szCs w:val="28"/>
        </w:rPr>
        <w:tab/>
      </w:r>
    </w:p>
    <w:p w14:paraId="157349E2" w14:textId="51E886B5" w:rsidR="002357EE" w:rsidRDefault="002357EE" w:rsidP="002357EE">
      <w:pPr>
        <w:spacing w:line="240" w:lineRule="auto"/>
        <w:jc w:val="center"/>
        <w:rPr>
          <w:rFonts w:ascii="Times New Roman" w:eastAsia="Times New Roman" w:hAnsi="Times New Roman" w:cs="Times New Roman"/>
          <w:b/>
          <w:color w:val="auto"/>
          <w:sz w:val="24"/>
          <w:szCs w:val="24"/>
          <w:u w:val="single"/>
        </w:rPr>
      </w:pPr>
    </w:p>
    <w:p w14:paraId="6084BB86" w14:textId="25DACE20"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562261C3" w14:textId="6335CCAB"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21F9A972" w14:textId="672567A2"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2105A1F2" w14:textId="6101A387"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16EB6ECD" w14:textId="04557259"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5D107FCB" w14:textId="1028B0D2"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04141061" w14:textId="5EE503DC"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12D1F367" w14:textId="2568C677"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3F92816C" w14:textId="1A5A9582"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20264DAE" w14:textId="52616821"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7DE48EBB" w14:textId="7515054D"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427942D3" w14:textId="055C1E9A"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3A0E9AFD" w14:textId="64F3CEBB"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784ED17E" w14:textId="0670982D"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288AAD1F" w14:textId="58A2D1F0"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795CC524" w14:textId="7274CFC1"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06530CBD" w14:textId="52E0169F"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79D0A3BB" w14:textId="07AC82BF"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00209EA0" w14:textId="25441355"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3FA67554" w14:textId="01B5D2FF" w:rsidR="00BA7C4F" w:rsidRDefault="00BA7C4F" w:rsidP="002357EE">
      <w:pPr>
        <w:spacing w:line="240" w:lineRule="auto"/>
        <w:jc w:val="center"/>
        <w:rPr>
          <w:rFonts w:ascii="Times New Roman" w:eastAsia="Times New Roman" w:hAnsi="Times New Roman" w:cs="Times New Roman"/>
          <w:b/>
          <w:color w:val="auto"/>
          <w:sz w:val="24"/>
          <w:szCs w:val="24"/>
          <w:u w:val="single"/>
        </w:rPr>
      </w:pPr>
    </w:p>
    <w:p w14:paraId="7DBA80C4" w14:textId="77777777" w:rsidR="00BA7C4F" w:rsidRPr="002357EE" w:rsidRDefault="00BA7C4F" w:rsidP="002357EE">
      <w:pPr>
        <w:spacing w:line="240" w:lineRule="auto"/>
        <w:jc w:val="center"/>
        <w:rPr>
          <w:rFonts w:ascii="Times New Roman" w:eastAsia="Times New Roman" w:hAnsi="Times New Roman" w:cs="Times New Roman"/>
          <w:b/>
          <w:color w:val="auto"/>
          <w:sz w:val="24"/>
          <w:szCs w:val="24"/>
          <w:u w:val="single"/>
        </w:rPr>
      </w:pPr>
    </w:p>
    <w:p w14:paraId="02E63048" w14:textId="64CB5F3B" w:rsidR="002357EE" w:rsidRPr="002357EE" w:rsidRDefault="002357EE" w:rsidP="002357EE">
      <w:pPr>
        <w:spacing w:before="100" w:beforeAutospacing="1" w:after="100" w:afterAutospacing="1" w:line="240" w:lineRule="auto"/>
        <w:jc w:val="center"/>
        <w:outlineLvl w:val="1"/>
        <w:rPr>
          <w:rFonts w:ascii="Times New Roman" w:eastAsia="Times New Roman" w:hAnsi="Times New Roman" w:cs="Times New Roman"/>
          <w:b/>
          <w:bCs/>
          <w:color w:val="auto"/>
          <w:sz w:val="36"/>
          <w:szCs w:val="36"/>
        </w:rPr>
      </w:pPr>
      <w:bookmarkStart w:id="67" w:name="_Toc117786255"/>
      <w:r w:rsidRPr="002357EE">
        <w:rPr>
          <w:rFonts w:ascii="Times New Roman" w:eastAsia="Times New Roman" w:hAnsi="Times New Roman" w:cs="Times New Roman"/>
          <w:b/>
          <w:bCs/>
          <w:color w:val="auto"/>
          <w:sz w:val="24"/>
          <w:szCs w:val="24"/>
          <w:u w:val="single"/>
        </w:rPr>
        <w:t>Community Care (36)</w:t>
      </w:r>
      <w:bookmarkEnd w:id="67"/>
    </w:p>
    <w:p w14:paraId="53D6F114" w14:textId="77777777" w:rsidR="002357EE" w:rsidRPr="002357EE" w:rsidRDefault="002357EE" w:rsidP="002357EE">
      <w:pPr>
        <w:spacing w:line="240" w:lineRule="auto"/>
        <w:rPr>
          <w:rFonts w:ascii="Times New Roman" w:eastAsia="Times New Roman" w:hAnsi="Times New Roman" w:cs="Times New Roman"/>
          <w:color w:val="auto"/>
          <w:sz w:val="22"/>
          <w:szCs w:val="20"/>
        </w:rPr>
      </w:pPr>
      <w:r w:rsidRPr="002357EE">
        <w:rPr>
          <w:rFonts w:ascii="Times New Roman" w:eastAsia="Times New Roman" w:hAnsi="Times New Roman" w:cs="Times New Roman"/>
          <w:color w:val="auto"/>
          <w:sz w:val="22"/>
          <w:szCs w:val="20"/>
        </w:rPr>
        <w:t>The Master of Arts with a major in Community Care is a 36-hour, non-licensure track counseling-related degree that prepares nonprofessional people helpers to work with persons seeking assistance non-clinical life circumstance concerns, holistic wellness, and prevention within communities.</w:t>
      </w:r>
    </w:p>
    <w:p w14:paraId="77EB6B93" w14:textId="77777777" w:rsidR="002357EE" w:rsidRPr="002357EE" w:rsidRDefault="002357EE" w:rsidP="002357EE">
      <w:pPr>
        <w:spacing w:line="240" w:lineRule="auto"/>
        <w:rPr>
          <w:rFonts w:ascii="Times New Roman" w:eastAsia="Times New Roman" w:hAnsi="Times New Roman" w:cs="Times New Roman"/>
          <w:color w:val="auto"/>
          <w:sz w:val="22"/>
          <w:szCs w:val="20"/>
        </w:rPr>
      </w:pPr>
    </w:p>
    <w:p w14:paraId="1D8AD90C" w14:textId="77777777" w:rsidR="002357EE" w:rsidRPr="002357EE" w:rsidRDefault="002357EE" w:rsidP="002357EE">
      <w:pPr>
        <w:spacing w:line="240" w:lineRule="auto"/>
        <w:rPr>
          <w:rFonts w:ascii="Times New Roman" w:eastAsia="Times New Roman" w:hAnsi="Times New Roman" w:cs="Times New Roman"/>
          <w:color w:val="auto"/>
          <w:sz w:val="22"/>
          <w:szCs w:val="20"/>
        </w:rPr>
      </w:pPr>
      <w:r w:rsidRPr="002357EE">
        <w:rPr>
          <w:rFonts w:ascii="Times New Roman" w:eastAsia="Times New Roman" w:hAnsi="Times New Roman" w:cs="Times New Roman"/>
          <w:b/>
          <w:bCs/>
          <w:iCs/>
          <w:color w:val="404040"/>
          <w:sz w:val="22"/>
          <w:szCs w:val="20"/>
        </w:rPr>
        <w:t>Mission Statement</w:t>
      </w:r>
      <w:r w:rsidRPr="002357EE">
        <w:rPr>
          <w:rFonts w:ascii="Times New Roman" w:eastAsia="Times New Roman" w:hAnsi="Times New Roman" w:cs="Times New Roman"/>
          <w:bCs/>
          <w:iCs/>
          <w:color w:val="404040"/>
          <w:sz w:val="22"/>
          <w:szCs w:val="20"/>
        </w:rPr>
        <w:t>: The mission </w:t>
      </w:r>
      <w:r w:rsidRPr="002357EE">
        <w:rPr>
          <w:rFonts w:ascii="Times New Roman" w:eastAsia="Times New Roman" w:hAnsi="Times New Roman" w:cs="Times New Roman"/>
          <w:bCs/>
          <w:iCs/>
          <w:color w:val="auto"/>
          <w:sz w:val="22"/>
          <w:szCs w:val="20"/>
        </w:rPr>
        <w:t>of the M.A. in Community Care </w:t>
      </w:r>
      <w:r w:rsidRPr="002357EE">
        <w:rPr>
          <w:rFonts w:ascii="Times New Roman" w:eastAsia="Times New Roman" w:hAnsi="Times New Roman" w:cs="Times New Roman"/>
          <w:bCs/>
          <w:iCs/>
          <w:color w:val="404040"/>
          <w:sz w:val="22"/>
          <w:szCs w:val="20"/>
        </w:rPr>
        <w:t>program is to </w:t>
      </w:r>
      <w:r w:rsidRPr="002357EE">
        <w:rPr>
          <w:rFonts w:ascii="Times New Roman" w:eastAsia="Times New Roman" w:hAnsi="Times New Roman" w:cs="Times New Roman"/>
          <w:bCs/>
          <w:iCs/>
          <w:color w:val="auto"/>
          <w:sz w:val="22"/>
          <w:szCs w:val="20"/>
        </w:rPr>
        <w:t>provide a Christ-centere</w:t>
      </w:r>
      <w:r w:rsidRPr="002357EE">
        <w:rPr>
          <w:rFonts w:ascii="Times New Roman" w:eastAsia="Times New Roman" w:hAnsi="Times New Roman" w:cs="Times New Roman"/>
          <w:bCs/>
          <w:iCs/>
          <w:color w:val="404040"/>
          <w:sz w:val="22"/>
          <w:szCs w:val="20"/>
        </w:rPr>
        <w:t>d, </w:t>
      </w:r>
      <w:r w:rsidRPr="002357EE">
        <w:rPr>
          <w:rFonts w:ascii="Times New Roman" w:eastAsia="Times New Roman" w:hAnsi="Times New Roman" w:cs="Times New Roman"/>
          <w:bCs/>
          <w:iCs/>
          <w:color w:val="auto"/>
          <w:sz w:val="22"/>
          <w:szCs w:val="20"/>
        </w:rPr>
        <w:t>academic community that enhances the services provided by students in diverse vocational contexts.</w:t>
      </w:r>
      <w:r w:rsidRPr="002357EE">
        <w:rPr>
          <w:rFonts w:ascii="Times New Roman" w:eastAsia="Times New Roman" w:hAnsi="Times New Roman" w:cs="Times New Roman"/>
          <w:color w:val="auto"/>
          <w:sz w:val="22"/>
          <w:szCs w:val="20"/>
        </w:rPr>
        <w:t xml:space="preserve"> </w:t>
      </w:r>
    </w:p>
    <w:p w14:paraId="72B55189" w14:textId="77777777" w:rsidR="002357EE" w:rsidRPr="002357EE" w:rsidRDefault="002357EE" w:rsidP="002357EE">
      <w:pPr>
        <w:spacing w:line="240" w:lineRule="auto"/>
        <w:rPr>
          <w:rFonts w:ascii="Times New Roman" w:eastAsia="Times New Roman" w:hAnsi="Times New Roman" w:cs="Times New Roman"/>
          <w:color w:val="auto"/>
          <w:sz w:val="22"/>
          <w:szCs w:val="20"/>
        </w:rPr>
      </w:pPr>
    </w:p>
    <w:p w14:paraId="3105ED1B" w14:textId="77777777" w:rsidR="002357EE" w:rsidRPr="002357EE" w:rsidRDefault="002357EE" w:rsidP="002357EE">
      <w:pPr>
        <w:widowControl w:val="0"/>
        <w:tabs>
          <w:tab w:val="left" w:pos="3885"/>
        </w:tabs>
        <w:autoSpaceDE w:val="0"/>
        <w:autoSpaceDN w:val="0"/>
        <w:adjustRightInd w:val="0"/>
        <w:spacing w:line="268" w:lineRule="exact"/>
        <w:ind w:right="48"/>
        <w:jc w:val="center"/>
        <w:rPr>
          <w:rFonts w:ascii="Times New Roman" w:eastAsia="Times New Roman" w:hAnsi="Times New Roman" w:cs="Times New Roman"/>
          <w:b/>
          <w:color w:val="000001"/>
          <w:sz w:val="22"/>
          <w:szCs w:val="20"/>
        </w:rPr>
      </w:pPr>
      <w:r w:rsidRPr="002357EE">
        <w:rPr>
          <w:rFonts w:ascii="Times New Roman" w:eastAsia="Times New Roman" w:hAnsi="Times New Roman" w:cs="Times New Roman"/>
          <w:b/>
          <w:color w:val="000001"/>
          <w:sz w:val="22"/>
          <w:szCs w:val="20"/>
        </w:rPr>
        <w:t>Course Requirements</w:t>
      </w:r>
    </w:p>
    <w:p w14:paraId="4B65F3DC" w14:textId="77777777" w:rsidR="002357EE" w:rsidRPr="002357EE" w:rsidRDefault="002357EE" w:rsidP="002357EE">
      <w:pPr>
        <w:widowControl w:val="0"/>
        <w:tabs>
          <w:tab w:val="left" w:pos="3885"/>
        </w:tabs>
        <w:autoSpaceDE w:val="0"/>
        <w:autoSpaceDN w:val="0"/>
        <w:adjustRightInd w:val="0"/>
        <w:spacing w:line="268" w:lineRule="exact"/>
        <w:ind w:right="48"/>
        <w:rPr>
          <w:rFonts w:ascii="Times New Roman" w:eastAsia="Times New Roman" w:hAnsi="Times New Roman" w:cs="Times New Roman"/>
          <w:b/>
          <w:color w:val="000001"/>
          <w:sz w:val="22"/>
          <w:szCs w:val="20"/>
        </w:rPr>
      </w:pPr>
      <w:r w:rsidRPr="002357EE">
        <w:rPr>
          <w:rFonts w:ascii="Times New Roman" w:eastAsia="Times New Roman" w:hAnsi="Times New Roman" w:cs="Times New Roman"/>
          <w:b/>
          <w:color w:val="000003"/>
          <w:sz w:val="22"/>
          <w:szCs w:val="20"/>
          <w:lang w:bidi="he-IL"/>
        </w:rPr>
        <w:t>Core Courses:</w:t>
      </w:r>
    </w:p>
    <w:p w14:paraId="21490A9A"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b/>
          <w:color w:val="000003"/>
          <w:sz w:val="22"/>
          <w:szCs w:val="20"/>
          <w:lang w:bidi="he-IL"/>
        </w:rPr>
      </w:pPr>
      <w:r w:rsidRPr="002357EE">
        <w:rPr>
          <w:rFonts w:ascii="Times New Roman" w:eastAsia="Times New Roman" w:hAnsi="Times New Roman" w:cs="Times New Roman"/>
          <w:b/>
          <w:color w:val="000003"/>
          <w:sz w:val="22"/>
          <w:szCs w:val="20"/>
          <w:lang w:bidi="he-IL"/>
        </w:rPr>
        <w:tab/>
      </w:r>
    </w:p>
    <w:p w14:paraId="0A287AF5" w14:textId="77777777" w:rsidR="002357EE" w:rsidRPr="002357EE" w:rsidRDefault="002357EE" w:rsidP="002357EE">
      <w:pPr>
        <w:widowControl w:val="0"/>
        <w:autoSpaceDE w:val="0"/>
        <w:autoSpaceDN w:val="0"/>
        <w:adjustRightInd w:val="0"/>
        <w:spacing w:line="264" w:lineRule="exact"/>
        <w:ind w:right="96" w:firstLine="720"/>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CNS 501</w:t>
      </w:r>
      <w:r w:rsidRPr="002357EE">
        <w:rPr>
          <w:rFonts w:ascii="Times New Roman" w:eastAsia="Times New Roman" w:hAnsi="Times New Roman" w:cs="Times New Roman"/>
          <w:color w:val="000003"/>
          <w:sz w:val="22"/>
          <w:szCs w:val="20"/>
          <w:lang w:bidi="he-IL"/>
        </w:rPr>
        <w:tab/>
        <w:t>Human Growth and Development</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4E01C7A5" w14:textId="77777777" w:rsidR="002357EE" w:rsidRPr="002357EE" w:rsidRDefault="002357EE" w:rsidP="002357EE">
      <w:pPr>
        <w:widowControl w:val="0"/>
        <w:autoSpaceDE w:val="0"/>
        <w:autoSpaceDN w:val="0"/>
        <w:adjustRightInd w:val="0"/>
        <w:spacing w:line="264" w:lineRule="exact"/>
        <w:ind w:right="96" w:firstLine="720"/>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CNS 502</w:t>
      </w:r>
      <w:r w:rsidRPr="002357EE">
        <w:rPr>
          <w:rFonts w:ascii="Times New Roman" w:eastAsia="Times New Roman" w:hAnsi="Times New Roman" w:cs="Times New Roman"/>
          <w:color w:val="000003"/>
          <w:sz w:val="22"/>
          <w:szCs w:val="20"/>
          <w:lang w:bidi="he-IL"/>
        </w:rPr>
        <w:tab/>
        <w:t>Multicultural Counseling</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3554D916" w14:textId="77777777" w:rsidR="002357EE" w:rsidRPr="002357EE" w:rsidRDefault="002357EE" w:rsidP="002357EE">
      <w:pPr>
        <w:widowControl w:val="0"/>
        <w:autoSpaceDE w:val="0"/>
        <w:autoSpaceDN w:val="0"/>
        <w:adjustRightInd w:val="0"/>
        <w:spacing w:line="264" w:lineRule="exact"/>
        <w:ind w:right="96" w:firstLine="720"/>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CNS 503</w:t>
      </w:r>
      <w:r w:rsidRPr="002357EE">
        <w:rPr>
          <w:rFonts w:ascii="Times New Roman" w:eastAsia="Times New Roman" w:hAnsi="Times New Roman" w:cs="Times New Roman"/>
          <w:color w:val="000003"/>
          <w:sz w:val="22"/>
          <w:szCs w:val="20"/>
          <w:lang w:bidi="he-IL"/>
        </w:rPr>
        <w:tab/>
        <w:t>Theory and Techniques in the Helping Relationship</w:t>
      </w:r>
      <w:r w:rsidRPr="002357EE">
        <w:rPr>
          <w:rFonts w:ascii="Times New Roman" w:eastAsia="Times New Roman" w:hAnsi="Times New Roman" w:cs="Times New Roman"/>
          <w:color w:val="000003"/>
          <w:sz w:val="22"/>
          <w:szCs w:val="20"/>
          <w:lang w:bidi="he-IL"/>
        </w:rPr>
        <w:tab/>
        <w:t>3 credit hours</w:t>
      </w:r>
    </w:p>
    <w:p w14:paraId="1318FA29" w14:textId="77777777" w:rsidR="002357EE" w:rsidRPr="002357EE" w:rsidRDefault="002357EE" w:rsidP="002357EE">
      <w:pPr>
        <w:widowControl w:val="0"/>
        <w:autoSpaceDE w:val="0"/>
        <w:autoSpaceDN w:val="0"/>
        <w:adjustRightInd w:val="0"/>
        <w:spacing w:line="264" w:lineRule="exact"/>
        <w:ind w:right="96" w:firstLine="720"/>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CNS 504</w:t>
      </w:r>
      <w:r w:rsidRPr="002357EE">
        <w:rPr>
          <w:rFonts w:ascii="Times New Roman" w:eastAsia="Times New Roman" w:hAnsi="Times New Roman" w:cs="Times New Roman"/>
          <w:color w:val="000003"/>
          <w:sz w:val="22"/>
          <w:szCs w:val="20"/>
          <w:lang w:bidi="he-IL"/>
        </w:rPr>
        <w:tab/>
        <w:t>Theory and Techniques in Group Counseling</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4041B037" w14:textId="77777777" w:rsidR="002357EE" w:rsidRPr="002357EE" w:rsidRDefault="002357EE" w:rsidP="002357EE">
      <w:pPr>
        <w:widowControl w:val="0"/>
        <w:autoSpaceDE w:val="0"/>
        <w:autoSpaceDN w:val="0"/>
        <w:adjustRightInd w:val="0"/>
        <w:spacing w:line="264" w:lineRule="exact"/>
        <w:ind w:right="96" w:firstLine="720"/>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CNS 505</w:t>
      </w:r>
      <w:r w:rsidRPr="002357EE">
        <w:rPr>
          <w:rFonts w:ascii="Times New Roman" w:eastAsia="Times New Roman" w:hAnsi="Times New Roman" w:cs="Times New Roman"/>
          <w:color w:val="000003"/>
          <w:sz w:val="22"/>
          <w:szCs w:val="20"/>
          <w:lang w:bidi="he-IL"/>
        </w:rPr>
        <w:tab/>
        <w:t>Theory and Techniques in Career Counseling</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33120619"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color w:val="000003"/>
          <w:sz w:val="22"/>
          <w:szCs w:val="20"/>
          <w:lang w:bidi="he-IL"/>
        </w:rPr>
        <w:t>CNS 507</w:t>
      </w:r>
      <w:r w:rsidRPr="002357EE">
        <w:rPr>
          <w:rFonts w:ascii="Times New Roman" w:eastAsia="Times New Roman" w:hAnsi="Times New Roman" w:cs="Times New Roman"/>
          <w:color w:val="000003"/>
          <w:sz w:val="22"/>
          <w:szCs w:val="20"/>
          <w:lang w:bidi="he-IL"/>
        </w:rPr>
        <w:tab/>
        <w:t>Research and Evaluation of Methods and Practice</w:t>
      </w:r>
      <w:r w:rsidRPr="002357EE">
        <w:rPr>
          <w:rFonts w:ascii="Times New Roman" w:eastAsia="Times New Roman" w:hAnsi="Times New Roman" w:cs="Times New Roman"/>
          <w:color w:val="000003"/>
          <w:sz w:val="22"/>
          <w:szCs w:val="20"/>
          <w:lang w:bidi="he-IL"/>
        </w:rPr>
        <w:tab/>
        <w:t>3 credit hours</w:t>
      </w:r>
    </w:p>
    <w:p w14:paraId="5580B7EF"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CNS 509</w:t>
      </w:r>
      <w:r w:rsidRPr="002357EE">
        <w:rPr>
          <w:rFonts w:ascii="Times New Roman" w:eastAsia="Times New Roman" w:hAnsi="Times New Roman" w:cs="Times New Roman"/>
          <w:color w:val="000003"/>
          <w:sz w:val="22"/>
          <w:szCs w:val="20"/>
          <w:lang w:bidi="he-IL"/>
        </w:rPr>
        <w:tab/>
        <w:t xml:space="preserve">Integration of Theory &amp; Practice of Christian </w:t>
      </w:r>
      <w:proofErr w:type="spellStart"/>
      <w:r w:rsidRPr="002357EE">
        <w:rPr>
          <w:rFonts w:ascii="Times New Roman" w:eastAsia="Times New Roman" w:hAnsi="Times New Roman" w:cs="Times New Roman"/>
          <w:color w:val="000003"/>
          <w:sz w:val="22"/>
          <w:szCs w:val="20"/>
          <w:lang w:bidi="he-IL"/>
        </w:rPr>
        <w:t>Cns</w:t>
      </w:r>
      <w:proofErr w:type="spellEnd"/>
      <w:r w:rsidRPr="002357EE">
        <w:rPr>
          <w:rFonts w:ascii="Times New Roman" w:eastAsia="Times New Roman" w:hAnsi="Times New Roman" w:cs="Times New Roman"/>
          <w:color w:val="000003"/>
          <w:sz w:val="22"/>
          <w:szCs w:val="20"/>
          <w:lang w:bidi="he-IL"/>
        </w:rPr>
        <w:tab/>
        <w:t>3 credit hours</w:t>
      </w:r>
    </w:p>
    <w:p w14:paraId="461D3745"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CNS 511</w:t>
      </w:r>
      <w:r w:rsidRPr="002357EE">
        <w:rPr>
          <w:rFonts w:ascii="Times New Roman" w:eastAsia="Times New Roman" w:hAnsi="Times New Roman" w:cs="Times New Roman"/>
          <w:color w:val="000003"/>
          <w:sz w:val="22"/>
          <w:szCs w:val="20"/>
          <w:lang w:bidi="he-IL"/>
        </w:rPr>
        <w:tab/>
        <w:t>Issues in Addiction Recovery</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69DE3E09"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 xml:space="preserve">CNS 524 </w:t>
      </w:r>
      <w:r w:rsidRPr="002357EE">
        <w:rPr>
          <w:rFonts w:ascii="Times New Roman" w:eastAsia="Times New Roman" w:hAnsi="Times New Roman" w:cs="Times New Roman"/>
          <w:color w:val="000003"/>
          <w:sz w:val="22"/>
          <w:szCs w:val="20"/>
          <w:lang w:bidi="he-IL"/>
        </w:rPr>
        <w:tab/>
        <w:t>Ecological Counseling and Prevention</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0DFED5A9"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t xml:space="preserve">CNS 541 </w:t>
      </w:r>
      <w:r w:rsidRPr="002357EE">
        <w:rPr>
          <w:rFonts w:ascii="Times New Roman" w:eastAsia="Times New Roman" w:hAnsi="Times New Roman" w:cs="Times New Roman"/>
          <w:color w:val="000003"/>
          <w:sz w:val="22"/>
          <w:szCs w:val="20"/>
          <w:lang w:bidi="he-IL"/>
        </w:rPr>
        <w:tab/>
        <w:t>Foundation of Marriage &amp; Family Therapy</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3 credit hours</w:t>
      </w:r>
    </w:p>
    <w:p w14:paraId="04576793"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Electives</w:t>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r>
      <w:r w:rsidRPr="002357EE">
        <w:rPr>
          <w:rFonts w:ascii="Times New Roman" w:eastAsia="Times New Roman" w:hAnsi="Times New Roman" w:cs="Times New Roman"/>
          <w:color w:val="000003"/>
          <w:sz w:val="22"/>
          <w:szCs w:val="20"/>
          <w:lang w:bidi="he-IL"/>
        </w:rPr>
        <w:tab/>
        <w:t>6 credit hours</w:t>
      </w:r>
    </w:p>
    <w:p w14:paraId="282D2834"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color w:val="000003"/>
          <w:sz w:val="22"/>
          <w:szCs w:val="20"/>
          <w:lang w:bidi="he-IL"/>
        </w:rPr>
      </w:pPr>
    </w:p>
    <w:p w14:paraId="676C1666" w14:textId="77777777" w:rsidR="002357EE" w:rsidRPr="002357EE" w:rsidRDefault="002357EE" w:rsidP="002357EE">
      <w:pPr>
        <w:widowControl w:val="0"/>
        <w:autoSpaceDE w:val="0"/>
        <w:autoSpaceDN w:val="0"/>
        <w:adjustRightInd w:val="0"/>
        <w:spacing w:line="264" w:lineRule="exact"/>
        <w:ind w:right="96"/>
        <w:rPr>
          <w:rFonts w:ascii="Times New Roman" w:eastAsia="Times New Roman" w:hAnsi="Times New Roman" w:cs="Times New Roman"/>
          <w:b/>
          <w:color w:val="000003"/>
          <w:sz w:val="22"/>
          <w:szCs w:val="20"/>
          <w:lang w:bidi="he-IL"/>
        </w:rPr>
      </w:pPr>
      <w:r w:rsidRPr="002357EE">
        <w:rPr>
          <w:rFonts w:ascii="Times New Roman" w:eastAsia="Times New Roman" w:hAnsi="Times New Roman" w:cs="Times New Roman"/>
          <w:b/>
          <w:color w:val="000003"/>
          <w:sz w:val="22"/>
          <w:szCs w:val="20"/>
          <w:lang w:bidi="he-IL"/>
        </w:rPr>
        <w:t>TOTAL:</w:t>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r>
      <w:r w:rsidRPr="002357EE">
        <w:rPr>
          <w:rFonts w:ascii="Times New Roman" w:eastAsia="Times New Roman" w:hAnsi="Times New Roman" w:cs="Times New Roman"/>
          <w:b/>
          <w:color w:val="000003"/>
          <w:sz w:val="22"/>
          <w:szCs w:val="20"/>
          <w:lang w:bidi="he-IL"/>
        </w:rPr>
        <w:tab/>
        <w:t>36 credit hours</w:t>
      </w:r>
    </w:p>
    <w:p w14:paraId="38A43A25" w14:textId="77777777" w:rsidR="002357EE" w:rsidRPr="002357EE" w:rsidRDefault="002357EE" w:rsidP="002357EE">
      <w:pPr>
        <w:spacing w:line="240" w:lineRule="auto"/>
        <w:rPr>
          <w:rFonts w:ascii="Times New Roman" w:eastAsia="Times New Roman" w:hAnsi="Times New Roman" w:cs="Times New Roman"/>
          <w:b/>
          <w:color w:val="auto"/>
          <w:szCs w:val="24"/>
        </w:rPr>
      </w:pPr>
      <w:r w:rsidRPr="002357EE">
        <w:rPr>
          <w:rFonts w:ascii="Times New Roman" w:eastAsia="Times New Roman" w:hAnsi="Times New Roman" w:cs="Times New Roman"/>
          <w:b/>
          <w:color w:val="auto"/>
          <w:szCs w:val="24"/>
        </w:rPr>
        <w:br w:type="page"/>
      </w:r>
    </w:p>
    <w:p w14:paraId="0F577749" w14:textId="77777777" w:rsidR="002357EE" w:rsidRPr="002357EE" w:rsidRDefault="002357EE" w:rsidP="002357EE">
      <w:pPr>
        <w:spacing w:line="240" w:lineRule="auto"/>
        <w:jc w:val="center"/>
        <w:rPr>
          <w:rFonts w:ascii="Times New Roman" w:eastAsia="Times New Roman" w:hAnsi="Times New Roman" w:cs="Times New Roman"/>
          <w:b/>
          <w:color w:val="auto"/>
          <w:szCs w:val="24"/>
        </w:rPr>
      </w:pPr>
    </w:p>
    <w:p w14:paraId="2987D6D4" w14:textId="6C4F8553" w:rsidR="002357EE" w:rsidRPr="002357EE" w:rsidRDefault="002357EE" w:rsidP="002357EE">
      <w:pPr>
        <w:widowControl w:val="0"/>
        <w:autoSpaceDE w:val="0"/>
        <w:autoSpaceDN w:val="0"/>
        <w:adjustRightInd w:val="0"/>
        <w:spacing w:line="264" w:lineRule="exact"/>
        <w:ind w:right="96"/>
        <w:outlineLvl w:val="2"/>
        <w:rPr>
          <w:rFonts w:ascii="Times New Roman" w:eastAsia="Times New Roman" w:hAnsi="Times New Roman" w:cs="Times New Roman"/>
          <w:b/>
          <w:i/>
          <w:color w:val="000003"/>
          <w:sz w:val="22"/>
          <w:szCs w:val="20"/>
          <w:lang w:bidi="he-IL"/>
        </w:rPr>
      </w:pPr>
      <w:bookmarkStart w:id="68" w:name="_Toc117786256"/>
      <w:r w:rsidRPr="002357EE">
        <w:rPr>
          <w:rFonts w:ascii="Times New Roman" w:eastAsia="Times New Roman" w:hAnsi="Times New Roman" w:cs="Times New Roman"/>
          <w:b/>
          <w:i/>
          <w:color w:val="000003"/>
          <w:sz w:val="22"/>
          <w:szCs w:val="20"/>
          <w:lang w:bidi="he-IL"/>
        </w:rPr>
        <w:t>Recommended Course of Study Tables</w:t>
      </w:r>
      <w:bookmarkEnd w:id="68"/>
    </w:p>
    <w:p w14:paraId="5B495C67" w14:textId="77777777" w:rsidR="002357EE" w:rsidRPr="002357EE" w:rsidRDefault="002357EE" w:rsidP="002357EE">
      <w:pPr>
        <w:spacing w:line="240" w:lineRule="auto"/>
        <w:jc w:val="center"/>
        <w:rPr>
          <w:rFonts w:ascii="Times New Roman" w:eastAsia="Times New Roman" w:hAnsi="Times New Roman" w:cs="Times New Roman"/>
          <w:b/>
          <w:color w:val="auto"/>
          <w:sz w:val="24"/>
          <w:szCs w:val="24"/>
        </w:rPr>
      </w:pPr>
    </w:p>
    <w:p w14:paraId="286AD002" w14:textId="77777777" w:rsidR="002357EE" w:rsidRPr="002357EE" w:rsidRDefault="002357EE" w:rsidP="002357EE">
      <w:pPr>
        <w:spacing w:line="240" w:lineRule="auto"/>
        <w:jc w:val="center"/>
        <w:rPr>
          <w:rFonts w:ascii="Times New Roman" w:eastAsia="Times New Roman" w:hAnsi="Times New Roman" w:cs="Times New Roman"/>
          <w:b/>
          <w:color w:val="auto"/>
          <w:sz w:val="24"/>
          <w:szCs w:val="24"/>
        </w:rPr>
      </w:pPr>
      <w:r w:rsidRPr="002357EE">
        <w:rPr>
          <w:rFonts w:ascii="Times New Roman" w:eastAsia="Times New Roman" w:hAnsi="Times New Roman" w:cs="Times New Roman"/>
          <w:b/>
          <w:color w:val="auto"/>
          <w:sz w:val="24"/>
          <w:szCs w:val="24"/>
        </w:rPr>
        <w:t>Community Care (36)—Fall Start</w:t>
      </w:r>
    </w:p>
    <w:p w14:paraId="24BAA87B" w14:textId="77777777" w:rsidR="002357EE" w:rsidRPr="002357EE" w:rsidRDefault="002357EE" w:rsidP="002357EE">
      <w:pPr>
        <w:spacing w:line="240" w:lineRule="auto"/>
        <w:jc w:val="center"/>
        <w:rPr>
          <w:rFonts w:ascii="Times New Roman" w:eastAsia="Times New Roman" w:hAnsi="Times New Roman" w:cs="Times New Roman"/>
          <w:b/>
          <w:color w:val="auto"/>
          <w:sz w:val="22"/>
        </w:rPr>
      </w:pPr>
    </w:p>
    <w:p w14:paraId="27DE42AA" w14:textId="77777777" w:rsidR="002357EE" w:rsidRPr="002357EE" w:rsidRDefault="002357EE" w:rsidP="002357EE">
      <w:pPr>
        <w:pBdr>
          <w:bottom w:val="single" w:sz="12" w:space="1" w:color="auto"/>
        </w:pBdr>
        <w:spacing w:line="240" w:lineRule="auto"/>
        <w:rPr>
          <w:rFonts w:ascii="Times New Roman" w:eastAsia="Times New Roman" w:hAnsi="Times New Roman" w:cs="Times New Roman"/>
          <w:b/>
          <w:color w:val="auto"/>
          <w:sz w:val="20"/>
          <w:szCs w:val="20"/>
        </w:rPr>
      </w:pPr>
      <w:r w:rsidRPr="002357EE">
        <w:rPr>
          <w:rFonts w:ascii="Times New Roman" w:eastAsia="Times New Roman" w:hAnsi="Times New Roman" w:cs="Times New Roman"/>
          <w:b/>
          <w:color w:val="auto"/>
          <w:sz w:val="20"/>
          <w:szCs w:val="20"/>
        </w:rPr>
        <w:t xml:space="preserve">Fall </w:t>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t>Spring</w:t>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t>Summer</w:t>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p>
    <w:p w14:paraId="14B02E48" w14:textId="77777777" w:rsidR="002357EE" w:rsidRPr="002357EE" w:rsidRDefault="002357EE" w:rsidP="002357EE">
      <w:pPr>
        <w:spacing w:line="240" w:lineRule="auto"/>
        <w:rPr>
          <w:rFonts w:ascii="Times New Roman" w:eastAsia="Times New Roman" w:hAnsi="Times New Roman" w:cs="Times New Roman"/>
          <w:b/>
          <w:color w:val="auto"/>
          <w:sz w:val="20"/>
          <w:szCs w:val="20"/>
        </w:rPr>
      </w:pPr>
    </w:p>
    <w:p w14:paraId="45EC2E50" w14:textId="77777777" w:rsidR="002357EE" w:rsidRPr="002357EE" w:rsidRDefault="002357EE" w:rsidP="002357EE">
      <w:pPr>
        <w:spacing w:line="240" w:lineRule="auto"/>
        <w:rPr>
          <w:rFonts w:ascii="Times New Roman" w:eastAsia="Times New Roman" w:hAnsi="Times New Roman" w:cs="Times New Roman"/>
          <w:b/>
          <w:color w:val="auto"/>
          <w:sz w:val="20"/>
          <w:szCs w:val="20"/>
        </w:rPr>
      </w:pPr>
      <w:r w:rsidRPr="002357EE">
        <w:rPr>
          <w:rFonts w:ascii="Times New Roman" w:eastAsia="Times New Roman" w:hAnsi="Times New Roman" w:cs="Times New Roman"/>
          <w:b/>
          <w:color w:val="auto"/>
          <w:sz w:val="20"/>
          <w:szCs w:val="20"/>
        </w:rPr>
        <w:t>Year 1</w:t>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p>
    <w:p w14:paraId="5531ED59" w14:textId="77777777" w:rsidR="00652E98" w:rsidRDefault="00652E98" w:rsidP="002357EE">
      <w:pPr>
        <w:spacing w:line="240" w:lineRule="auto"/>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502-Multicultural</w:t>
      </w:r>
      <w:r>
        <w:rPr>
          <w:rFonts w:ascii="Times New Roman" w:eastAsia="Times New Roman" w:hAnsi="Times New Roman" w:cs="Times New Roman"/>
          <w:color w:val="auto"/>
          <w:sz w:val="20"/>
          <w:szCs w:val="20"/>
        </w:rPr>
        <w:tab/>
      </w:r>
      <w:r>
        <w:rPr>
          <w:rFonts w:ascii="Times New Roman" w:eastAsia="Times New Roman" w:hAnsi="Times New Roman" w:cs="Times New Roman"/>
          <w:color w:val="auto"/>
          <w:sz w:val="20"/>
          <w:szCs w:val="20"/>
        </w:rPr>
        <w:tab/>
      </w:r>
      <w:r>
        <w:rPr>
          <w:rFonts w:ascii="Times New Roman" w:eastAsia="Times New Roman" w:hAnsi="Times New Roman" w:cs="Times New Roman"/>
          <w:color w:val="auto"/>
          <w:sz w:val="20"/>
          <w:szCs w:val="20"/>
        </w:rPr>
        <w:tab/>
        <w:t xml:space="preserve">         511-Addiction</w:t>
      </w:r>
      <w:r>
        <w:rPr>
          <w:rFonts w:ascii="Times New Roman" w:eastAsia="Times New Roman" w:hAnsi="Times New Roman" w:cs="Times New Roman"/>
          <w:color w:val="auto"/>
          <w:sz w:val="20"/>
          <w:szCs w:val="20"/>
        </w:rPr>
        <w:tab/>
      </w:r>
      <w:r>
        <w:rPr>
          <w:rFonts w:ascii="Times New Roman" w:eastAsia="Times New Roman" w:hAnsi="Times New Roman" w:cs="Times New Roman"/>
          <w:color w:val="auto"/>
          <w:sz w:val="20"/>
          <w:szCs w:val="20"/>
        </w:rPr>
        <w:tab/>
      </w:r>
      <w:r>
        <w:rPr>
          <w:rFonts w:ascii="Times New Roman" w:eastAsia="Times New Roman" w:hAnsi="Times New Roman" w:cs="Times New Roman"/>
          <w:color w:val="auto"/>
          <w:sz w:val="20"/>
          <w:szCs w:val="20"/>
        </w:rPr>
        <w:tab/>
      </w:r>
      <w:r>
        <w:rPr>
          <w:rFonts w:ascii="Times New Roman" w:eastAsia="Times New Roman" w:hAnsi="Times New Roman" w:cs="Times New Roman"/>
          <w:color w:val="auto"/>
          <w:sz w:val="20"/>
          <w:szCs w:val="20"/>
        </w:rPr>
        <w:tab/>
        <w:t xml:space="preserve">_____Elective </w:t>
      </w:r>
      <w:r>
        <w:rPr>
          <w:rFonts w:ascii="Times New Roman" w:eastAsia="Times New Roman" w:hAnsi="Times New Roman" w:cs="Times New Roman"/>
          <w:color w:val="auto"/>
          <w:sz w:val="20"/>
          <w:szCs w:val="20"/>
        </w:rPr>
        <w:tab/>
      </w:r>
      <w:r>
        <w:rPr>
          <w:rFonts w:ascii="Times New Roman" w:eastAsia="Times New Roman" w:hAnsi="Times New Roman" w:cs="Times New Roman"/>
          <w:color w:val="auto"/>
          <w:sz w:val="20"/>
          <w:szCs w:val="20"/>
        </w:rPr>
        <w:tab/>
      </w:r>
    </w:p>
    <w:p w14:paraId="38BE52D5" w14:textId="20BD9EA4" w:rsidR="002357EE" w:rsidRPr="002357EE" w:rsidRDefault="00652E98" w:rsidP="002357EE">
      <w:pPr>
        <w:spacing w:line="240" w:lineRule="auto"/>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503-Theories &amp; Tech</w:t>
      </w:r>
      <w:r>
        <w:rPr>
          <w:rFonts w:ascii="Times New Roman" w:eastAsia="Times New Roman" w:hAnsi="Times New Roman" w:cs="Times New Roman"/>
          <w:color w:val="auto"/>
          <w:sz w:val="20"/>
          <w:szCs w:val="20"/>
        </w:rPr>
        <w:tab/>
        <w:t xml:space="preserve"> </w:t>
      </w:r>
      <w:r>
        <w:rPr>
          <w:rFonts w:ascii="Times New Roman" w:eastAsia="Times New Roman" w:hAnsi="Times New Roman" w:cs="Times New Roman"/>
          <w:color w:val="auto"/>
          <w:sz w:val="20"/>
          <w:szCs w:val="20"/>
        </w:rPr>
        <w:tab/>
        <w:t xml:space="preserve">         504-</w:t>
      </w:r>
      <w:r w:rsidR="002357EE" w:rsidRPr="002357EE">
        <w:rPr>
          <w:rFonts w:ascii="Times New Roman" w:eastAsia="Times New Roman" w:hAnsi="Times New Roman" w:cs="Times New Roman"/>
          <w:color w:val="auto"/>
          <w:sz w:val="20"/>
          <w:szCs w:val="20"/>
        </w:rPr>
        <w:t>Group Counseling</w:t>
      </w:r>
      <w:r w:rsidR="002357EE" w:rsidRPr="002357EE">
        <w:rPr>
          <w:rFonts w:ascii="Times New Roman" w:eastAsia="Times New Roman" w:hAnsi="Times New Roman" w:cs="Times New Roman"/>
          <w:color w:val="auto"/>
          <w:sz w:val="20"/>
          <w:szCs w:val="20"/>
        </w:rPr>
        <w:tab/>
      </w:r>
      <w:r w:rsidR="002357EE" w:rsidRPr="002357EE">
        <w:rPr>
          <w:rFonts w:ascii="Times New Roman" w:eastAsia="Times New Roman" w:hAnsi="Times New Roman" w:cs="Times New Roman"/>
          <w:color w:val="auto"/>
          <w:sz w:val="20"/>
          <w:szCs w:val="20"/>
        </w:rPr>
        <w:tab/>
      </w:r>
      <w:r w:rsidR="002357EE" w:rsidRPr="002357EE">
        <w:rPr>
          <w:rFonts w:ascii="Times New Roman" w:eastAsia="Times New Roman" w:hAnsi="Times New Roman" w:cs="Times New Roman"/>
          <w:color w:val="auto"/>
          <w:sz w:val="20"/>
          <w:szCs w:val="20"/>
        </w:rPr>
        <w:tab/>
      </w:r>
      <w:r w:rsidR="002357EE" w:rsidRPr="002357EE">
        <w:rPr>
          <w:rFonts w:ascii="Times New Roman" w:eastAsia="Times New Roman" w:hAnsi="Times New Roman" w:cs="Times New Roman"/>
          <w:color w:val="auto"/>
          <w:sz w:val="20"/>
          <w:szCs w:val="20"/>
        </w:rPr>
        <w:tab/>
      </w:r>
      <w:r w:rsidR="002357EE" w:rsidRPr="002357EE">
        <w:rPr>
          <w:rFonts w:ascii="Times New Roman" w:eastAsia="Times New Roman" w:hAnsi="Times New Roman" w:cs="Times New Roman"/>
          <w:color w:val="auto"/>
          <w:sz w:val="20"/>
          <w:szCs w:val="20"/>
        </w:rPr>
        <w:tab/>
      </w:r>
    </w:p>
    <w:p w14:paraId="787C8F5D" w14:textId="77777777" w:rsidR="002357EE" w:rsidRPr="002357EE" w:rsidRDefault="002357EE" w:rsidP="002357EE">
      <w:pPr>
        <w:pBdr>
          <w:bottom w:val="single" w:sz="4" w:space="1" w:color="auto"/>
        </w:pBdr>
        <w:spacing w:line="240" w:lineRule="auto"/>
        <w:rPr>
          <w:rFonts w:ascii="Times New Roman" w:eastAsia="Times New Roman" w:hAnsi="Times New Roman" w:cs="Times New Roman"/>
          <w:color w:val="auto"/>
          <w:sz w:val="12"/>
          <w:szCs w:val="10"/>
        </w:rPr>
      </w:pPr>
    </w:p>
    <w:p w14:paraId="5D94E8C1" w14:textId="77777777" w:rsidR="002357EE" w:rsidRPr="002357EE" w:rsidRDefault="002357EE" w:rsidP="002357EE">
      <w:pPr>
        <w:spacing w:line="240" w:lineRule="auto"/>
        <w:rPr>
          <w:rFonts w:ascii="Times New Roman" w:eastAsia="Times New Roman" w:hAnsi="Times New Roman" w:cs="Times New Roman"/>
          <w:b/>
          <w:color w:val="auto"/>
          <w:sz w:val="20"/>
          <w:szCs w:val="20"/>
        </w:rPr>
      </w:pPr>
    </w:p>
    <w:p w14:paraId="34B22BA0" w14:textId="77777777" w:rsidR="002357EE" w:rsidRPr="002357EE" w:rsidRDefault="002357EE" w:rsidP="002357EE">
      <w:pPr>
        <w:spacing w:line="240" w:lineRule="auto"/>
        <w:rPr>
          <w:rFonts w:ascii="Times New Roman" w:eastAsia="Times New Roman" w:hAnsi="Times New Roman" w:cs="Times New Roman"/>
          <w:b/>
          <w:color w:val="auto"/>
          <w:sz w:val="20"/>
          <w:szCs w:val="20"/>
        </w:rPr>
      </w:pPr>
      <w:r w:rsidRPr="002357EE">
        <w:rPr>
          <w:rFonts w:ascii="Times New Roman" w:eastAsia="Times New Roman" w:hAnsi="Times New Roman" w:cs="Times New Roman"/>
          <w:b/>
          <w:color w:val="auto"/>
          <w:sz w:val="20"/>
          <w:szCs w:val="20"/>
        </w:rPr>
        <w:t>Year 2</w:t>
      </w:r>
    </w:p>
    <w:p w14:paraId="3240681A" w14:textId="0EB8B221" w:rsidR="002357EE" w:rsidRPr="002357EE" w:rsidRDefault="00652E98" w:rsidP="002357EE">
      <w:pPr>
        <w:spacing w:line="240" w:lineRule="auto"/>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501-Human Growth &amp; Dev</w:t>
      </w:r>
      <w:r>
        <w:rPr>
          <w:rFonts w:ascii="Times New Roman" w:eastAsia="Times New Roman" w:hAnsi="Times New Roman" w:cs="Times New Roman"/>
          <w:color w:val="auto"/>
          <w:sz w:val="20"/>
          <w:szCs w:val="20"/>
        </w:rPr>
        <w:tab/>
      </w:r>
      <w:r>
        <w:rPr>
          <w:rFonts w:ascii="Times New Roman" w:eastAsia="Times New Roman" w:hAnsi="Times New Roman" w:cs="Times New Roman"/>
          <w:color w:val="auto"/>
          <w:sz w:val="20"/>
          <w:szCs w:val="20"/>
        </w:rPr>
        <w:tab/>
        <w:t>505-</w:t>
      </w:r>
      <w:r w:rsidR="002357EE" w:rsidRPr="002357EE">
        <w:rPr>
          <w:rFonts w:ascii="Times New Roman" w:eastAsia="Times New Roman" w:hAnsi="Times New Roman" w:cs="Times New Roman"/>
          <w:color w:val="auto"/>
          <w:sz w:val="20"/>
          <w:szCs w:val="20"/>
        </w:rPr>
        <w:t>Career</w:t>
      </w:r>
      <w:r w:rsidR="002357EE" w:rsidRPr="002357EE">
        <w:rPr>
          <w:rFonts w:ascii="Times New Roman" w:eastAsia="Times New Roman" w:hAnsi="Times New Roman" w:cs="Times New Roman"/>
          <w:color w:val="auto"/>
          <w:sz w:val="20"/>
          <w:szCs w:val="20"/>
        </w:rPr>
        <w:tab/>
      </w:r>
      <w:r w:rsidR="002357EE" w:rsidRPr="002357EE">
        <w:rPr>
          <w:rFonts w:ascii="Times New Roman" w:eastAsia="Times New Roman" w:hAnsi="Times New Roman" w:cs="Times New Roman"/>
          <w:color w:val="auto"/>
          <w:sz w:val="20"/>
          <w:szCs w:val="20"/>
        </w:rPr>
        <w:tab/>
      </w:r>
      <w:r w:rsidR="002357EE" w:rsidRPr="002357EE">
        <w:rPr>
          <w:rFonts w:ascii="Times New Roman" w:eastAsia="Times New Roman" w:hAnsi="Times New Roman" w:cs="Times New Roman"/>
          <w:color w:val="auto"/>
          <w:sz w:val="20"/>
          <w:szCs w:val="20"/>
        </w:rPr>
        <w:tab/>
        <w:t xml:space="preserve">             </w:t>
      </w:r>
      <w:r w:rsidR="002357EE" w:rsidRPr="002357EE">
        <w:rPr>
          <w:rFonts w:ascii="Times New Roman" w:eastAsia="Times New Roman" w:hAnsi="Times New Roman" w:cs="Times New Roman"/>
          <w:color w:val="auto"/>
          <w:sz w:val="20"/>
          <w:szCs w:val="20"/>
        </w:rPr>
        <w:tab/>
        <w:t>_____Elective</w:t>
      </w:r>
    </w:p>
    <w:p w14:paraId="6BE67227" w14:textId="02307CC8" w:rsidR="002357EE" w:rsidRPr="002357EE" w:rsidRDefault="002357EE" w:rsidP="002357EE">
      <w:pPr>
        <w:spacing w:line="240" w:lineRule="auto"/>
        <w:rPr>
          <w:rFonts w:ascii="Times New Roman" w:eastAsia="Times New Roman" w:hAnsi="Times New Roman" w:cs="Times New Roman"/>
          <w:b/>
          <w:color w:val="auto"/>
          <w:sz w:val="20"/>
          <w:szCs w:val="20"/>
        </w:rPr>
      </w:pPr>
      <w:r w:rsidRPr="002357EE">
        <w:rPr>
          <w:rFonts w:ascii="Times New Roman" w:eastAsia="Times New Roman" w:hAnsi="Times New Roman" w:cs="Times New Roman"/>
          <w:color w:val="auto"/>
          <w:sz w:val="20"/>
          <w:szCs w:val="20"/>
        </w:rPr>
        <w:t>524 Ecolo</w:t>
      </w:r>
      <w:r w:rsidR="00652E98">
        <w:rPr>
          <w:rFonts w:ascii="Times New Roman" w:eastAsia="Times New Roman" w:hAnsi="Times New Roman" w:cs="Times New Roman"/>
          <w:color w:val="auto"/>
          <w:sz w:val="20"/>
          <w:szCs w:val="20"/>
        </w:rPr>
        <w:t xml:space="preserve">gical Counseling and </w:t>
      </w:r>
      <w:proofErr w:type="spellStart"/>
      <w:r w:rsidR="00652E98">
        <w:rPr>
          <w:rFonts w:ascii="Times New Roman" w:eastAsia="Times New Roman" w:hAnsi="Times New Roman" w:cs="Times New Roman"/>
          <w:color w:val="auto"/>
          <w:sz w:val="20"/>
          <w:szCs w:val="20"/>
        </w:rPr>
        <w:t>Prev</w:t>
      </w:r>
      <w:proofErr w:type="spellEnd"/>
      <w:r w:rsidR="00652E98">
        <w:rPr>
          <w:rFonts w:ascii="Times New Roman" w:eastAsia="Times New Roman" w:hAnsi="Times New Roman" w:cs="Times New Roman"/>
          <w:color w:val="auto"/>
          <w:sz w:val="20"/>
          <w:szCs w:val="20"/>
        </w:rPr>
        <w:tab/>
        <w:t>509-</w:t>
      </w:r>
      <w:r w:rsidRPr="002357EE">
        <w:rPr>
          <w:rFonts w:ascii="Times New Roman" w:eastAsia="Times New Roman" w:hAnsi="Times New Roman" w:cs="Times New Roman"/>
          <w:color w:val="auto"/>
          <w:sz w:val="20"/>
          <w:szCs w:val="20"/>
        </w:rPr>
        <w:t>Integration</w:t>
      </w:r>
      <w:r w:rsidRPr="002357EE">
        <w:rPr>
          <w:rFonts w:ascii="Times New Roman" w:eastAsia="Times New Roman" w:hAnsi="Times New Roman" w:cs="Times New Roman"/>
          <w:color w:val="auto"/>
          <w:sz w:val="20"/>
          <w:szCs w:val="20"/>
        </w:rPr>
        <w:tab/>
      </w:r>
      <w:r w:rsidRPr="002357EE">
        <w:rPr>
          <w:rFonts w:ascii="Times New Roman" w:eastAsia="Times New Roman" w:hAnsi="Times New Roman" w:cs="Times New Roman"/>
          <w:color w:val="auto"/>
          <w:sz w:val="20"/>
          <w:szCs w:val="20"/>
        </w:rPr>
        <w:tab/>
      </w:r>
      <w:r w:rsidRPr="002357EE">
        <w:rPr>
          <w:rFonts w:ascii="Times New Roman" w:eastAsia="Times New Roman" w:hAnsi="Times New Roman" w:cs="Times New Roman"/>
          <w:color w:val="auto"/>
          <w:sz w:val="20"/>
          <w:szCs w:val="20"/>
        </w:rPr>
        <w:tab/>
      </w:r>
      <w:r w:rsidRPr="002357EE">
        <w:rPr>
          <w:rFonts w:ascii="Times New Roman" w:eastAsia="Times New Roman" w:hAnsi="Times New Roman" w:cs="Times New Roman"/>
          <w:color w:val="auto"/>
          <w:sz w:val="20"/>
          <w:szCs w:val="20"/>
        </w:rPr>
        <w:tab/>
      </w:r>
      <w:r w:rsidRPr="002357EE">
        <w:rPr>
          <w:rFonts w:ascii="Times New Roman" w:eastAsia="Times New Roman" w:hAnsi="Times New Roman" w:cs="Times New Roman"/>
          <w:color w:val="auto"/>
          <w:sz w:val="20"/>
          <w:szCs w:val="20"/>
        </w:rPr>
        <w:tab/>
      </w:r>
      <w:r w:rsidRPr="002357EE">
        <w:rPr>
          <w:rFonts w:ascii="Times New Roman" w:eastAsia="Times New Roman" w:hAnsi="Times New Roman" w:cs="Times New Roman"/>
          <w:color w:val="auto"/>
          <w:sz w:val="20"/>
          <w:szCs w:val="20"/>
        </w:rPr>
        <w:tab/>
      </w:r>
    </w:p>
    <w:p w14:paraId="02B631AA" w14:textId="5F6EF080" w:rsidR="002357EE" w:rsidRPr="002357EE" w:rsidRDefault="002357EE" w:rsidP="002357EE">
      <w:pPr>
        <w:spacing w:line="240" w:lineRule="auto"/>
        <w:rPr>
          <w:rFonts w:ascii="Times New Roman" w:eastAsia="Times New Roman" w:hAnsi="Times New Roman" w:cs="Times New Roman"/>
          <w:color w:val="auto"/>
          <w:sz w:val="20"/>
          <w:szCs w:val="20"/>
        </w:rPr>
      </w:pPr>
      <w:r w:rsidRPr="002357EE">
        <w:rPr>
          <w:rFonts w:ascii="Times New Roman" w:eastAsia="Times New Roman" w:hAnsi="Times New Roman" w:cs="Times New Roman"/>
          <w:color w:val="auto"/>
          <w:sz w:val="20"/>
          <w:szCs w:val="20"/>
        </w:rPr>
        <w:t>____________________________________________________________________</w:t>
      </w:r>
      <w:r w:rsidR="00652E98">
        <w:rPr>
          <w:rFonts w:ascii="Times New Roman" w:eastAsia="Times New Roman" w:hAnsi="Times New Roman" w:cs="Times New Roman"/>
          <w:color w:val="auto"/>
          <w:sz w:val="20"/>
          <w:szCs w:val="20"/>
        </w:rPr>
        <w:t>_______________________________</w:t>
      </w:r>
    </w:p>
    <w:p w14:paraId="229C0506" w14:textId="77777777" w:rsidR="002357EE" w:rsidRPr="002357EE" w:rsidRDefault="002357EE" w:rsidP="002357EE">
      <w:pPr>
        <w:spacing w:line="240" w:lineRule="auto"/>
        <w:rPr>
          <w:rFonts w:ascii="Times New Roman" w:eastAsia="Times New Roman" w:hAnsi="Times New Roman" w:cs="Times New Roman"/>
          <w:b/>
          <w:color w:val="auto"/>
          <w:sz w:val="20"/>
          <w:szCs w:val="20"/>
        </w:rPr>
      </w:pPr>
    </w:p>
    <w:p w14:paraId="56798ED9" w14:textId="77777777" w:rsidR="002357EE" w:rsidRPr="002357EE" w:rsidRDefault="002357EE" w:rsidP="002357EE">
      <w:pPr>
        <w:spacing w:line="240" w:lineRule="auto"/>
        <w:rPr>
          <w:rFonts w:ascii="Times New Roman" w:eastAsia="Times New Roman" w:hAnsi="Times New Roman" w:cs="Times New Roman"/>
          <w:color w:val="auto"/>
          <w:sz w:val="20"/>
          <w:szCs w:val="20"/>
        </w:rPr>
      </w:pPr>
      <w:r w:rsidRPr="002357EE">
        <w:rPr>
          <w:rFonts w:ascii="Times New Roman" w:eastAsia="Times New Roman" w:hAnsi="Times New Roman" w:cs="Times New Roman"/>
          <w:b/>
          <w:color w:val="auto"/>
          <w:sz w:val="20"/>
          <w:szCs w:val="20"/>
        </w:rPr>
        <w:t>Year 3</w:t>
      </w:r>
      <w:r w:rsidRPr="002357EE">
        <w:rPr>
          <w:rFonts w:ascii="Times New Roman" w:eastAsia="Times New Roman" w:hAnsi="Times New Roman" w:cs="Times New Roman"/>
          <w:color w:val="auto"/>
          <w:sz w:val="20"/>
          <w:szCs w:val="20"/>
        </w:rPr>
        <w:tab/>
      </w:r>
    </w:p>
    <w:p w14:paraId="1069F93F" w14:textId="66FCE0E8" w:rsidR="002357EE" w:rsidRPr="002357EE" w:rsidRDefault="00652E98" w:rsidP="002357EE">
      <w:pPr>
        <w:spacing w:line="240" w:lineRule="auto"/>
        <w:rPr>
          <w:rFonts w:ascii="Times New Roman" w:eastAsia="Times New Roman" w:hAnsi="Times New Roman" w:cs="Times New Roman"/>
          <w:color w:val="auto"/>
          <w:sz w:val="20"/>
          <w:szCs w:val="20"/>
        </w:rPr>
      </w:pPr>
      <w:r>
        <w:rPr>
          <w:rFonts w:ascii="Times New Roman" w:eastAsia="Times New Roman" w:hAnsi="Times New Roman" w:cs="Times New Roman"/>
          <w:color w:val="auto"/>
          <w:sz w:val="20"/>
          <w:szCs w:val="20"/>
        </w:rPr>
        <w:t>507-</w:t>
      </w:r>
      <w:r w:rsidR="002357EE" w:rsidRPr="002357EE">
        <w:rPr>
          <w:rFonts w:ascii="Times New Roman" w:eastAsia="Times New Roman" w:hAnsi="Times New Roman" w:cs="Times New Roman"/>
          <w:color w:val="auto"/>
          <w:sz w:val="20"/>
          <w:szCs w:val="20"/>
        </w:rPr>
        <w:t xml:space="preserve"> Research</w:t>
      </w:r>
    </w:p>
    <w:p w14:paraId="4C8B9444" w14:textId="77777777" w:rsidR="002357EE" w:rsidRPr="002357EE" w:rsidRDefault="002357EE" w:rsidP="002357EE">
      <w:pPr>
        <w:spacing w:line="240" w:lineRule="auto"/>
        <w:rPr>
          <w:rFonts w:ascii="Times New Roman" w:eastAsia="Times New Roman" w:hAnsi="Times New Roman" w:cs="Times New Roman"/>
          <w:color w:val="auto"/>
          <w:sz w:val="20"/>
          <w:szCs w:val="20"/>
        </w:rPr>
      </w:pPr>
      <w:r w:rsidRPr="002357EE">
        <w:rPr>
          <w:rFonts w:ascii="Times New Roman" w:eastAsia="Times New Roman" w:hAnsi="Times New Roman" w:cs="Times New Roman"/>
          <w:color w:val="auto"/>
          <w:sz w:val="20"/>
          <w:szCs w:val="20"/>
        </w:rPr>
        <w:t>541-Found. of MFT</w:t>
      </w:r>
    </w:p>
    <w:p w14:paraId="21C3DF41" w14:textId="77777777" w:rsidR="002357EE" w:rsidRPr="002357EE" w:rsidRDefault="002357EE" w:rsidP="002357EE">
      <w:pPr>
        <w:spacing w:line="240" w:lineRule="auto"/>
        <w:rPr>
          <w:rFonts w:ascii="Times New Roman" w:eastAsia="Times New Roman" w:hAnsi="Times New Roman" w:cs="Times New Roman"/>
          <w:color w:val="auto"/>
          <w:sz w:val="20"/>
          <w:szCs w:val="20"/>
        </w:rPr>
      </w:pPr>
    </w:p>
    <w:p w14:paraId="72587F53" w14:textId="77777777" w:rsidR="002357EE" w:rsidRPr="002357EE" w:rsidRDefault="002357EE" w:rsidP="002357EE">
      <w:pPr>
        <w:spacing w:line="240" w:lineRule="auto"/>
        <w:rPr>
          <w:rFonts w:ascii="Times New Roman" w:eastAsia="Times New Roman" w:hAnsi="Times New Roman" w:cs="Times New Roman"/>
          <w:color w:val="auto"/>
          <w:sz w:val="20"/>
          <w:szCs w:val="20"/>
        </w:rPr>
      </w:pPr>
    </w:p>
    <w:p w14:paraId="481994A1" w14:textId="77777777" w:rsidR="002357EE" w:rsidRPr="002357EE" w:rsidRDefault="002357EE" w:rsidP="002357EE">
      <w:pPr>
        <w:spacing w:line="240" w:lineRule="auto"/>
        <w:rPr>
          <w:rFonts w:ascii="Times New Roman" w:eastAsia="Times New Roman" w:hAnsi="Times New Roman" w:cs="Times New Roman"/>
          <w:color w:val="auto"/>
          <w:sz w:val="20"/>
          <w:szCs w:val="20"/>
        </w:rPr>
      </w:pPr>
    </w:p>
    <w:p w14:paraId="1867B989" w14:textId="77777777" w:rsidR="002357EE" w:rsidRPr="002357EE" w:rsidRDefault="002357EE" w:rsidP="002357EE">
      <w:pPr>
        <w:spacing w:line="240" w:lineRule="auto"/>
        <w:rPr>
          <w:rFonts w:ascii="Times New Roman" w:eastAsia="Times New Roman" w:hAnsi="Times New Roman" w:cs="Times New Roman"/>
          <w:color w:val="auto"/>
          <w:sz w:val="20"/>
          <w:szCs w:val="20"/>
        </w:rPr>
      </w:pPr>
    </w:p>
    <w:p w14:paraId="5E457676" w14:textId="77777777" w:rsidR="002357EE" w:rsidRPr="002357EE" w:rsidRDefault="002357EE" w:rsidP="002357EE">
      <w:pPr>
        <w:spacing w:line="240" w:lineRule="auto"/>
        <w:rPr>
          <w:rFonts w:ascii="Times New Roman" w:eastAsia="Times New Roman" w:hAnsi="Times New Roman" w:cs="Times New Roman"/>
          <w:color w:val="auto"/>
          <w:sz w:val="20"/>
          <w:szCs w:val="20"/>
        </w:rPr>
      </w:pPr>
    </w:p>
    <w:p w14:paraId="29DE87D4" w14:textId="77777777" w:rsidR="002357EE" w:rsidRPr="002357EE" w:rsidRDefault="002357EE" w:rsidP="002357EE">
      <w:pPr>
        <w:spacing w:line="240" w:lineRule="auto"/>
        <w:rPr>
          <w:rFonts w:ascii="Times New Roman" w:eastAsia="Times New Roman" w:hAnsi="Times New Roman" w:cs="Times New Roman"/>
          <w:color w:val="auto"/>
          <w:sz w:val="20"/>
          <w:szCs w:val="20"/>
        </w:rPr>
      </w:pPr>
    </w:p>
    <w:p w14:paraId="590D8643" w14:textId="77777777" w:rsidR="002357EE" w:rsidRPr="002357EE" w:rsidRDefault="002357EE" w:rsidP="002357EE">
      <w:pPr>
        <w:spacing w:line="240" w:lineRule="auto"/>
        <w:jc w:val="center"/>
        <w:rPr>
          <w:rFonts w:ascii="Times New Roman" w:eastAsia="Times New Roman" w:hAnsi="Times New Roman" w:cs="Times New Roman"/>
          <w:b/>
          <w:color w:val="auto"/>
          <w:sz w:val="24"/>
          <w:szCs w:val="24"/>
        </w:rPr>
      </w:pPr>
      <w:r w:rsidRPr="002357EE">
        <w:rPr>
          <w:rFonts w:ascii="Times New Roman" w:eastAsia="Times New Roman" w:hAnsi="Times New Roman" w:cs="Times New Roman"/>
          <w:b/>
          <w:color w:val="auto"/>
          <w:sz w:val="24"/>
          <w:szCs w:val="24"/>
        </w:rPr>
        <w:t>Community Care (36)—Spring Start</w:t>
      </w:r>
    </w:p>
    <w:p w14:paraId="76E4A5A8" w14:textId="77777777" w:rsidR="002357EE" w:rsidRPr="002357EE" w:rsidRDefault="002357EE" w:rsidP="002357EE">
      <w:pPr>
        <w:spacing w:line="240" w:lineRule="auto"/>
        <w:jc w:val="center"/>
        <w:rPr>
          <w:rFonts w:ascii="Times New Roman" w:eastAsia="Times New Roman" w:hAnsi="Times New Roman" w:cs="Times New Roman"/>
          <w:b/>
          <w:color w:val="auto"/>
          <w:sz w:val="22"/>
        </w:rPr>
      </w:pPr>
    </w:p>
    <w:p w14:paraId="3CB41EC2" w14:textId="77777777" w:rsidR="002357EE" w:rsidRPr="002357EE" w:rsidRDefault="002357EE" w:rsidP="002357EE">
      <w:pPr>
        <w:pBdr>
          <w:bottom w:val="single" w:sz="12" w:space="1" w:color="auto"/>
        </w:pBdr>
        <w:spacing w:line="240" w:lineRule="auto"/>
        <w:rPr>
          <w:rFonts w:ascii="Times New Roman" w:eastAsia="Times New Roman" w:hAnsi="Times New Roman" w:cs="Times New Roman"/>
          <w:b/>
          <w:color w:val="auto"/>
          <w:sz w:val="20"/>
          <w:szCs w:val="20"/>
        </w:rPr>
      </w:pPr>
      <w:r w:rsidRPr="002357EE">
        <w:rPr>
          <w:rFonts w:ascii="Times New Roman" w:eastAsia="Times New Roman" w:hAnsi="Times New Roman" w:cs="Times New Roman"/>
          <w:b/>
          <w:color w:val="auto"/>
          <w:sz w:val="20"/>
          <w:szCs w:val="20"/>
        </w:rPr>
        <w:t xml:space="preserve">Fall </w:t>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t>Spring</w:t>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t>Summer</w:t>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p>
    <w:p w14:paraId="650CD4B6" w14:textId="77777777" w:rsidR="002357EE" w:rsidRPr="002357EE" w:rsidRDefault="002357EE" w:rsidP="002357EE">
      <w:pPr>
        <w:spacing w:line="240" w:lineRule="auto"/>
        <w:rPr>
          <w:rFonts w:ascii="Times New Roman" w:eastAsia="Times New Roman" w:hAnsi="Times New Roman" w:cs="Times New Roman"/>
          <w:b/>
          <w:color w:val="auto"/>
          <w:sz w:val="20"/>
          <w:szCs w:val="20"/>
        </w:rPr>
      </w:pPr>
      <w:r w:rsidRPr="002357EE">
        <w:rPr>
          <w:rFonts w:ascii="Times New Roman" w:eastAsia="Times New Roman" w:hAnsi="Times New Roman" w:cs="Times New Roman"/>
          <w:b/>
          <w:color w:val="auto"/>
          <w:sz w:val="20"/>
          <w:szCs w:val="20"/>
        </w:rPr>
        <w:t>Year 1</w:t>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r w:rsidRPr="002357EE">
        <w:rPr>
          <w:rFonts w:ascii="Times New Roman" w:eastAsia="Times New Roman" w:hAnsi="Times New Roman" w:cs="Times New Roman"/>
          <w:b/>
          <w:color w:val="auto"/>
          <w:sz w:val="20"/>
          <w:szCs w:val="20"/>
        </w:rPr>
        <w:tab/>
      </w:r>
    </w:p>
    <w:p w14:paraId="38493AF6" w14:textId="29CC183D" w:rsidR="002357EE" w:rsidRPr="002357EE" w:rsidRDefault="002357EE" w:rsidP="002357EE">
      <w:pPr>
        <w:spacing w:line="240" w:lineRule="auto"/>
        <w:rPr>
          <w:rFonts w:ascii="Cambria" w:eastAsia="Times New Roman" w:hAnsi="Cambria" w:cs="Times New Roman"/>
          <w:color w:val="auto"/>
          <w:sz w:val="20"/>
          <w:szCs w:val="20"/>
        </w:rPr>
      </w:pPr>
      <w:r w:rsidRPr="002357EE">
        <w:rPr>
          <w:rFonts w:ascii="Times New Roman" w:eastAsia="Times New Roman" w:hAnsi="Times New Roman" w:cs="Times New Roman"/>
          <w:color w:val="auto"/>
          <w:sz w:val="20"/>
          <w:szCs w:val="20"/>
        </w:rPr>
        <w:tab/>
      </w:r>
      <w:r w:rsidRPr="002357EE">
        <w:rPr>
          <w:rFonts w:ascii="Times New Roman" w:eastAsia="Times New Roman" w:hAnsi="Times New Roman" w:cs="Times New Roman"/>
          <w:color w:val="auto"/>
          <w:sz w:val="20"/>
          <w:szCs w:val="20"/>
        </w:rPr>
        <w:tab/>
      </w:r>
      <w:r w:rsidRPr="002357EE">
        <w:rPr>
          <w:rFonts w:ascii="Times New Roman" w:eastAsia="Times New Roman" w:hAnsi="Times New Roman" w:cs="Times New Roman"/>
          <w:color w:val="auto"/>
          <w:sz w:val="20"/>
          <w:szCs w:val="20"/>
        </w:rPr>
        <w:tab/>
      </w:r>
      <w:r w:rsidRPr="002357EE">
        <w:rPr>
          <w:rFonts w:ascii="Times New Roman" w:eastAsia="Times New Roman" w:hAnsi="Times New Roman" w:cs="Times New Roman"/>
          <w:color w:val="auto"/>
          <w:sz w:val="20"/>
          <w:szCs w:val="20"/>
        </w:rPr>
        <w:tab/>
        <w:t xml:space="preserve">       </w:t>
      </w:r>
      <w:r w:rsidR="00652E98">
        <w:rPr>
          <w:rFonts w:ascii="Cambria" w:eastAsia="Times New Roman" w:hAnsi="Cambria" w:cs="Times New Roman"/>
          <w:color w:val="auto"/>
          <w:sz w:val="20"/>
          <w:szCs w:val="20"/>
        </w:rPr>
        <w:t>502-</w:t>
      </w:r>
      <w:r w:rsidRPr="002357EE">
        <w:rPr>
          <w:rFonts w:ascii="Cambria" w:eastAsia="Times New Roman" w:hAnsi="Cambria" w:cs="Times New Roman"/>
          <w:color w:val="auto"/>
          <w:sz w:val="20"/>
          <w:szCs w:val="20"/>
        </w:rPr>
        <w:t xml:space="preserve"> Multicultural</w:t>
      </w:r>
      <w:r w:rsidRPr="002357EE">
        <w:rPr>
          <w:rFonts w:ascii="Cambria" w:eastAsia="Times New Roman" w:hAnsi="Cambria" w:cs="Times New Roman"/>
          <w:color w:val="auto"/>
          <w:sz w:val="20"/>
          <w:szCs w:val="20"/>
        </w:rPr>
        <w:tab/>
      </w:r>
      <w:r w:rsidRPr="002357EE">
        <w:rPr>
          <w:rFonts w:ascii="Cambria" w:eastAsia="Times New Roman" w:hAnsi="Cambria" w:cs="Times New Roman"/>
          <w:color w:val="auto"/>
          <w:sz w:val="20"/>
          <w:szCs w:val="20"/>
        </w:rPr>
        <w:tab/>
      </w:r>
      <w:r w:rsidRPr="002357EE">
        <w:rPr>
          <w:rFonts w:ascii="Cambria" w:eastAsia="Times New Roman" w:hAnsi="Cambria" w:cs="Times New Roman"/>
          <w:color w:val="auto"/>
          <w:sz w:val="20"/>
          <w:szCs w:val="20"/>
        </w:rPr>
        <w:tab/>
        <w:t xml:space="preserve">            __</w:t>
      </w:r>
      <w:r w:rsidR="00652E98">
        <w:rPr>
          <w:rFonts w:ascii="Cambria" w:eastAsia="Times New Roman" w:hAnsi="Cambria" w:cs="Times New Roman"/>
          <w:color w:val="auto"/>
          <w:sz w:val="20"/>
          <w:szCs w:val="20"/>
        </w:rPr>
        <w:t xml:space="preserve">______Elective </w:t>
      </w:r>
      <w:r w:rsidR="00652E98">
        <w:rPr>
          <w:rFonts w:ascii="Cambria" w:eastAsia="Times New Roman" w:hAnsi="Cambria" w:cs="Times New Roman"/>
          <w:color w:val="auto"/>
          <w:sz w:val="20"/>
          <w:szCs w:val="20"/>
        </w:rPr>
        <w:tab/>
      </w:r>
      <w:r w:rsidR="00652E98">
        <w:rPr>
          <w:rFonts w:ascii="Cambria" w:eastAsia="Times New Roman" w:hAnsi="Cambria" w:cs="Times New Roman"/>
          <w:color w:val="auto"/>
          <w:sz w:val="20"/>
          <w:szCs w:val="20"/>
        </w:rPr>
        <w:tab/>
      </w:r>
      <w:r w:rsidR="00652E98">
        <w:rPr>
          <w:rFonts w:ascii="Cambria" w:eastAsia="Times New Roman" w:hAnsi="Cambria" w:cs="Times New Roman"/>
          <w:color w:val="auto"/>
          <w:sz w:val="20"/>
          <w:szCs w:val="20"/>
        </w:rPr>
        <w:tab/>
      </w:r>
      <w:r w:rsidR="00652E98">
        <w:rPr>
          <w:rFonts w:ascii="Cambria" w:eastAsia="Times New Roman" w:hAnsi="Cambria" w:cs="Times New Roman"/>
          <w:color w:val="auto"/>
          <w:sz w:val="20"/>
          <w:szCs w:val="20"/>
        </w:rPr>
        <w:tab/>
        <w:t xml:space="preserve"> </w:t>
      </w:r>
      <w:r w:rsidR="00652E98">
        <w:rPr>
          <w:rFonts w:ascii="Cambria" w:eastAsia="Times New Roman" w:hAnsi="Cambria" w:cs="Times New Roman"/>
          <w:color w:val="auto"/>
          <w:sz w:val="20"/>
          <w:szCs w:val="20"/>
        </w:rPr>
        <w:tab/>
      </w:r>
      <w:r w:rsidR="00652E98">
        <w:rPr>
          <w:rFonts w:ascii="Cambria" w:eastAsia="Times New Roman" w:hAnsi="Cambria" w:cs="Times New Roman"/>
          <w:color w:val="auto"/>
          <w:sz w:val="20"/>
          <w:szCs w:val="20"/>
        </w:rPr>
        <w:tab/>
        <w:t xml:space="preserve">        503-</w:t>
      </w:r>
      <w:r w:rsidRPr="002357EE">
        <w:rPr>
          <w:rFonts w:ascii="Cambria" w:eastAsia="Times New Roman" w:hAnsi="Cambria" w:cs="Times New Roman"/>
          <w:color w:val="auto"/>
          <w:sz w:val="20"/>
          <w:szCs w:val="20"/>
        </w:rPr>
        <w:t>Theories &amp; Tech</w:t>
      </w:r>
      <w:r w:rsidRPr="002357EE">
        <w:rPr>
          <w:rFonts w:ascii="Cambria" w:eastAsia="Times New Roman" w:hAnsi="Cambria" w:cs="Times New Roman"/>
          <w:color w:val="auto"/>
          <w:sz w:val="20"/>
          <w:szCs w:val="20"/>
        </w:rPr>
        <w:tab/>
      </w:r>
    </w:p>
    <w:p w14:paraId="6209A5AB" w14:textId="22530B94" w:rsidR="002357EE" w:rsidRPr="00652E98" w:rsidRDefault="002357EE" w:rsidP="002357EE">
      <w:pPr>
        <w:spacing w:line="240" w:lineRule="auto"/>
        <w:rPr>
          <w:rFonts w:ascii="Cambria" w:eastAsia="Times New Roman" w:hAnsi="Cambria" w:cs="Times New Roman"/>
          <w:color w:val="auto"/>
          <w:sz w:val="20"/>
          <w:szCs w:val="20"/>
        </w:rPr>
      </w:pPr>
      <w:r w:rsidRPr="002357EE">
        <w:rPr>
          <w:rFonts w:ascii="Cambria" w:eastAsia="Times New Roman" w:hAnsi="Cambria" w:cs="Times New Roman"/>
          <w:color w:val="auto"/>
          <w:sz w:val="20"/>
          <w:szCs w:val="20"/>
        </w:rPr>
        <w:t>_______________________________________________________________________________________________________</w:t>
      </w:r>
      <w:r w:rsidR="00652E98">
        <w:rPr>
          <w:rFonts w:ascii="Cambria" w:eastAsia="Times New Roman" w:hAnsi="Cambria" w:cs="Times New Roman"/>
          <w:color w:val="auto"/>
          <w:sz w:val="20"/>
          <w:szCs w:val="20"/>
        </w:rPr>
        <w:t>_______________________________</w:t>
      </w:r>
    </w:p>
    <w:p w14:paraId="272585A3" w14:textId="77777777" w:rsidR="002357EE" w:rsidRPr="002357EE" w:rsidRDefault="002357EE" w:rsidP="002357EE">
      <w:pPr>
        <w:spacing w:line="240" w:lineRule="auto"/>
        <w:rPr>
          <w:rFonts w:ascii="Cambria" w:eastAsia="Times New Roman" w:hAnsi="Cambria" w:cs="Times New Roman"/>
          <w:b/>
          <w:color w:val="auto"/>
          <w:sz w:val="20"/>
          <w:szCs w:val="20"/>
        </w:rPr>
      </w:pPr>
      <w:r w:rsidRPr="002357EE">
        <w:rPr>
          <w:rFonts w:ascii="Cambria" w:eastAsia="Times New Roman" w:hAnsi="Cambria" w:cs="Times New Roman"/>
          <w:b/>
          <w:color w:val="auto"/>
          <w:sz w:val="20"/>
          <w:szCs w:val="20"/>
        </w:rPr>
        <w:t>Year 2</w:t>
      </w:r>
    </w:p>
    <w:p w14:paraId="658482FF" w14:textId="766C838A" w:rsidR="002357EE" w:rsidRPr="002357EE" w:rsidRDefault="00652E98" w:rsidP="002357EE">
      <w:pPr>
        <w:spacing w:line="240" w:lineRule="auto"/>
        <w:rPr>
          <w:rFonts w:ascii="Cambria" w:eastAsia="Times New Roman" w:hAnsi="Cambria" w:cs="Times New Roman"/>
          <w:color w:val="auto"/>
          <w:sz w:val="20"/>
          <w:szCs w:val="20"/>
        </w:rPr>
      </w:pPr>
      <w:r>
        <w:rPr>
          <w:rFonts w:ascii="Cambria" w:eastAsia="Times New Roman" w:hAnsi="Cambria" w:cs="Times New Roman"/>
          <w:color w:val="auto"/>
          <w:sz w:val="20"/>
          <w:szCs w:val="20"/>
        </w:rPr>
        <w:t>501- Human Growth &amp; Dev</w:t>
      </w:r>
      <w:r>
        <w:rPr>
          <w:rFonts w:ascii="Cambria" w:eastAsia="Times New Roman" w:hAnsi="Cambria" w:cs="Times New Roman"/>
          <w:color w:val="auto"/>
          <w:sz w:val="20"/>
          <w:szCs w:val="20"/>
        </w:rPr>
        <w:tab/>
      </w:r>
      <w:r>
        <w:rPr>
          <w:rFonts w:ascii="Cambria" w:eastAsia="Times New Roman" w:hAnsi="Cambria" w:cs="Times New Roman"/>
          <w:color w:val="auto"/>
          <w:sz w:val="20"/>
          <w:szCs w:val="20"/>
        </w:rPr>
        <w:tab/>
        <w:t>504-</w:t>
      </w:r>
      <w:r w:rsidR="002357EE" w:rsidRPr="002357EE">
        <w:rPr>
          <w:rFonts w:ascii="Cambria" w:eastAsia="Times New Roman" w:hAnsi="Cambria" w:cs="Times New Roman"/>
          <w:color w:val="auto"/>
          <w:sz w:val="20"/>
          <w:szCs w:val="20"/>
        </w:rPr>
        <w:t>Group</w:t>
      </w:r>
      <w:r w:rsidR="002357EE" w:rsidRPr="002357EE">
        <w:rPr>
          <w:rFonts w:ascii="Cambria" w:eastAsia="Times New Roman" w:hAnsi="Cambria" w:cs="Times New Roman"/>
          <w:color w:val="auto"/>
          <w:sz w:val="20"/>
          <w:szCs w:val="20"/>
        </w:rPr>
        <w:tab/>
      </w:r>
      <w:r w:rsidR="002357EE" w:rsidRPr="002357EE">
        <w:rPr>
          <w:rFonts w:ascii="Cambria" w:eastAsia="Times New Roman" w:hAnsi="Cambria" w:cs="Times New Roman"/>
          <w:color w:val="auto"/>
          <w:sz w:val="20"/>
          <w:szCs w:val="20"/>
        </w:rPr>
        <w:tab/>
      </w:r>
      <w:r w:rsidR="002357EE" w:rsidRPr="002357EE">
        <w:rPr>
          <w:rFonts w:ascii="Cambria" w:eastAsia="Times New Roman" w:hAnsi="Cambria" w:cs="Times New Roman"/>
          <w:color w:val="auto"/>
          <w:sz w:val="20"/>
          <w:szCs w:val="20"/>
        </w:rPr>
        <w:tab/>
        <w:t xml:space="preserve">            ________Elective</w:t>
      </w:r>
    </w:p>
    <w:p w14:paraId="27A2671A" w14:textId="201E871E" w:rsidR="002357EE" w:rsidRPr="002357EE" w:rsidRDefault="00652E98" w:rsidP="002357EE">
      <w:pPr>
        <w:pBdr>
          <w:bottom w:val="single" w:sz="4" w:space="1" w:color="auto"/>
        </w:pBdr>
        <w:spacing w:line="240" w:lineRule="auto"/>
        <w:rPr>
          <w:rFonts w:ascii="Cambria" w:eastAsia="Times New Roman" w:hAnsi="Cambria" w:cs="Times New Roman"/>
          <w:color w:val="auto"/>
          <w:sz w:val="20"/>
          <w:szCs w:val="20"/>
        </w:rPr>
      </w:pPr>
      <w:r>
        <w:rPr>
          <w:rFonts w:ascii="Cambria" w:eastAsia="Times New Roman" w:hAnsi="Cambria" w:cs="Times New Roman"/>
          <w:color w:val="auto"/>
          <w:sz w:val="20"/>
          <w:szCs w:val="20"/>
        </w:rPr>
        <w:t>524-</w:t>
      </w:r>
      <w:r w:rsidR="002357EE" w:rsidRPr="002357EE">
        <w:rPr>
          <w:rFonts w:ascii="Cambria" w:eastAsia="Times New Roman" w:hAnsi="Cambria" w:cs="Times New Roman"/>
          <w:color w:val="auto"/>
          <w:sz w:val="20"/>
          <w:szCs w:val="20"/>
        </w:rPr>
        <w:t>Ecolo</w:t>
      </w:r>
      <w:r>
        <w:rPr>
          <w:rFonts w:ascii="Cambria" w:eastAsia="Times New Roman" w:hAnsi="Cambria" w:cs="Times New Roman"/>
          <w:color w:val="auto"/>
          <w:sz w:val="20"/>
          <w:szCs w:val="20"/>
        </w:rPr>
        <w:t xml:space="preserve">gical Counseling and </w:t>
      </w:r>
      <w:proofErr w:type="spellStart"/>
      <w:r>
        <w:rPr>
          <w:rFonts w:ascii="Cambria" w:eastAsia="Times New Roman" w:hAnsi="Cambria" w:cs="Times New Roman"/>
          <w:color w:val="auto"/>
          <w:sz w:val="20"/>
          <w:szCs w:val="20"/>
        </w:rPr>
        <w:t>Prev</w:t>
      </w:r>
      <w:proofErr w:type="spellEnd"/>
      <w:r>
        <w:rPr>
          <w:rFonts w:ascii="Cambria" w:eastAsia="Times New Roman" w:hAnsi="Cambria" w:cs="Times New Roman"/>
          <w:color w:val="auto"/>
          <w:sz w:val="20"/>
          <w:szCs w:val="20"/>
        </w:rPr>
        <w:tab/>
        <w:t>511-</w:t>
      </w:r>
      <w:r w:rsidR="002357EE" w:rsidRPr="002357EE">
        <w:rPr>
          <w:rFonts w:ascii="Cambria" w:eastAsia="Times New Roman" w:hAnsi="Cambria" w:cs="Times New Roman"/>
          <w:color w:val="auto"/>
          <w:sz w:val="20"/>
          <w:szCs w:val="20"/>
        </w:rPr>
        <w:t>Addiction</w:t>
      </w:r>
      <w:r w:rsidR="002357EE" w:rsidRPr="002357EE">
        <w:rPr>
          <w:rFonts w:ascii="Cambria" w:eastAsia="Times New Roman" w:hAnsi="Cambria" w:cs="Times New Roman"/>
          <w:color w:val="auto"/>
          <w:sz w:val="20"/>
          <w:szCs w:val="20"/>
        </w:rPr>
        <w:tab/>
      </w:r>
    </w:p>
    <w:p w14:paraId="1C5A0A98" w14:textId="77777777" w:rsidR="002357EE" w:rsidRPr="002357EE" w:rsidRDefault="002357EE" w:rsidP="002357EE">
      <w:pPr>
        <w:pBdr>
          <w:bottom w:val="single" w:sz="4" w:space="1" w:color="auto"/>
        </w:pBdr>
        <w:spacing w:line="240" w:lineRule="auto"/>
        <w:rPr>
          <w:rFonts w:ascii="Cambria" w:eastAsia="Times New Roman" w:hAnsi="Cambria" w:cs="Times New Roman"/>
          <w:color w:val="auto"/>
          <w:sz w:val="20"/>
          <w:szCs w:val="20"/>
        </w:rPr>
      </w:pPr>
    </w:p>
    <w:p w14:paraId="45551AE5" w14:textId="77777777" w:rsidR="002357EE" w:rsidRPr="002357EE" w:rsidRDefault="002357EE" w:rsidP="002357EE">
      <w:pPr>
        <w:spacing w:line="240" w:lineRule="auto"/>
        <w:rPr>
          <w:rFonts w:ascii="Cambria" w:eastAsia="Times New Roman" w:hAnsi="Cambria" w:cs="Times New Roman"/>
          <w:b/>
          <w:color w:val="auto"/>
          <w:sz w:val="20"/>
          <w:szCs w:val="20"/>
        </w:rPr>
      </w:pPr>
    </w:p>
    <w:p w14:paraId="6CF5AD70" w14:textId="77777777" w:rsidR="002357EE" w:rsidRPr="002357EE" w:rsidRDefault="002357EE" w:rsidP="002357EE">
      <w:pPr>
        <w:spacing w:line="240" w:lineRule="auto"/>
        <w:rPr>
          <w:rFonts w:ascii="Cambria" w:eastAsia="Times New Roman" w:hAnsi="Cambria" w:cs="Times New Roman"/>
          <w:color w:val="auto"/>
          <w:sz w:val="20"/>
          <w:szCs w:val="20"/>
        </w:rPr>
      </w:pPr>
      <w:r w:rsidRPr="002357EE">
        <w:rPr>
          <w:rFonts w:ascii="Cambria" w:eastAsia="Times New Roman" w:hAnsi="Cambria" w:cs="Times New Roman"/>
          <w:b/>
          <w:color w:val="auto"/>
          <w:sz w:val="20"/>
          <w:szCs w:val="20"/>
        </w:rPr>
        <w:t>Year 3</w:t>
      </w:r>
      <w:r w:rsidRPr="002357EE">
        <w:rPr>
          <w:rFonts w:ascii="Cambria" w:eastAsia="Times New Roman" w:hAnsi="Cambria" w:cs="Times New Roman"/>
          <w:color w:val="auto"/>
          <w:sz w:val="20"/>
          <w:szCs w:val="20"/>
        </w:rPr>
        <w:tab/>
      </w:r>
    </w:p>
    <w:p w14:paraId="280B9142" w14:textId="5E2AF8FB" w:rsidR="002357EE" w:rsidRPr="002357EE" w:rsidRDefault="00652E98" w:rsidP="002357EE">
      <w:pPr>
        <w:spacing w:line="240" w:lineRule="auto"/>
        <w:rPr>
          <w:rFonts w:ascii="Cambria" w:eastAsia="Times New Roman" w:hAnsi="Cambria" w:cs="Times New Roman"/>
          <w:color w:val="auto"/>
          <w:sz w:val="20"/>
          <w:szCs w:val="20"/>
        </w:rPr>
      </w:pPr>
      <w:r>
        <w:rPr>
          <w:rFonts w:ascii="Cambria" w:eastAsia="Times New Roman" w:hAnsi="Cambria" w:cs="Times New Roman"/>
          <w:color w:val="auto"/>
          <w:sz w:val="20"/>
          <w:szCs w:val="20"/>
        </w:rPr>
        <w:t>507-Research</w:t>
      </w:r>
      <w:r>
        <w:rPr>
          <w:rFonts w:ascii="Cambria" w:eastAsia="Times New Roman" w:hAnsi="Cambria" w:cs="Times New Roman"/>
          <w:color w:val="auto"/>
          <w:sz w:val="20"/>
          <w:szCs w:val="20"/>
        </w:rPr>
        <w:tab/>
      </w:r>
      <w:r>
        <w:rPr>
          <w:rFonts w:ascii="Cambria" w:eastAsia="Times New Roman" w:hAnsi="Cambria" w:cs="Times New Roman"/>
          <w:color w:val="auto"/>
          <w:sz w:val="20"/>
          <w:szCs w:val="20"/>
        </w:rPr>
        <w:tab/>
      </w:r>
      <w:r>
        <w:rPr>
          <w:rFonts w:ascii="Cambria" w:eastAsia="Times New Roman" w:hAnsi="Cambria" w:cs="Times New Roman"/>
          <w:color w:val="auto"/>
          <w:sz w:val="20"/>
          <w:szCs w:val="20"/>
        </w:rPr>
        <w:tab/>
      </w:r>
      <w:r>
        <w:rPr>
          <w:rFonts w:ascii="Cambria" w:eastAsia="Times New Roman" w:hAnsi="Cambria" w:cs="Times New Roman"/>
          <w:color w:val="auto"/>
          <w:sz w:val="20"/>
          <w:szCs w:val="20"/>
        </w:rPr>
        <w:tab/>
        <w:t>505-</w:t>
      </w:r>
      <w:r w:rsidR="002357EE" w:rsidRPr="002357EE">
        <w:rPr>
          <w:rFonts w:ascii="Cambria" w:eastAsia="Times New Roman" w:hAnsi="Cambria" w:cs="Times New Roman"/>
          <w:color w:val="auto"/>
          <w:sz w:val="20"/>
          <w:szCs w:val="20"/>
        </w:rPr>
        <w:t>Career</w:t>
      </w:r>
    </w:p>
    <w:p w14:paraId="5ED05649" w14:textId="08BEDD7B" w:rsidR="002357EE" w:rsidRPr="002357EE" w:rsidRDefault="00652E98" w:rsidP="002357EE">
      <w:pPr>
        <w:spacing w:line="240" w:lineRule="auto"/>
        <w:rPr>
          <w:rFonts w:ascii="Cambria" w:eastAsia="Times New Roman" w:hAnsi="Cambria" w:cs="Times New Roman"/>
          <w:color w:val="auto"/>
          <w:sz w:val="20"/>
          <w:szCs w:val="20"/>
        </w:rPr>
      </w:pPr>
      <w:r>
        <w:rPr>
          <w:rFonts w:ascii="Cambria" w:eastAsia="Times New Roman" w:hAnsi="Cambria" w:cs="Times New Roman"/>
          <w:color w:val="auto"/>
          <w:sz w:val="20"/>
          <w:szCs w:val="20"/>
        </w:rPr>
        <w:t>541-Found. of MFT</w:t>
      </w:r>
      <w:r>
        <w:rPr>
          <w:rFonts w:ascii="Cambria" w:eastAsia="Times New Roman" w:hAnsi="Cambria" w:cs="Times New Roman"/>
          <w:color w:val="auto"/>
          <w:sz w:val="20"/>
          <w:szCs w:val="20"/>
        </w:rPr>
        <w:tab/>
      </w:r>
      <w:r>
        <w:rPr>
          <w:rFonts w:ascii="Cambria" w:eastAsia="Times New Roman" w:hAnsi="Cambria" w:cs="Times New Roman"/>
          <w:color w:val="auto"/>
          <w:sz w:val="20"/>
          <w:szCs w:val="20"/>
        </w:rPr>
        <w:tab/>
      </w:r>
      <w:r>
        <w:rPr>
          <w:rFonts w:ascii="Cambria" w:eastAsia="Times New Roman" w:hAnsi="Cambria" w:cs="Times New Roman"/>
          <w:color w:val="auto"/>
          <w:sz w:val="20"/>
          <w:szCs w:val="20"/>
        </w:rPr>
        <w:tab/>
        <w:t>509-</w:t>
      </w:r>
      <w:r w:rsidR="002357EE" w:rsidRPr="002357EE">
        <w:rPr>
          <w:rFonts w:ascii="Cambria" w:eastAsia="Times New Roman" w:hAnsi="Cambria" w:cs="Times New Roman"/>
          <w:color w:val="auto"/>
          <w:sz w:val="20"/>
          <w:szCs w:val="20"/>
        </w:rPr>
        <w:t>Integration</w:t>
      </w:r>
    </w:p>
    <w:p w14:paraId="798B0908" w14:textId="77777777" w:rsidR="002357EE" w:rsidRPr="002357EE" w:rsidRDefault="002357EE" w:rsidP="002357EE">
      <w:pPr>
        <w:spacing w:line="240" w:lineRule="auto"/>
        <w:rPr>
          <w:rFonts w:ascii="Cambria" w:eastAsia="Times New Roman" w:hAnsi="Cambria" w:cs="Times New Roman"/>
          <w:color w:val="auto"/>
          <w:sz w:val="20"/>
          <w:szCs w:val="20"/>
        </w:rPr>
      </w:pPr>
      <w:r w:rsidRPr="002357EE">
        <w:rPr>
          <w:rFonts w:ascii="Cambria" w:eastAsia="Times New Roman" w:hAnsi="Cambria" w:cs="Times New Roman"/>
          <w:b/>
          <w:color w:val="auto"/>
          <w:sz w:val="20"/>
          <w:szCs w:val="20"/>
        </w:rPr>
        <w:t xml:space="preserve">*Course sequence </w:t>
      </w:r>
      <w:r w:rsidRPr="002357EE">
        <w:rPr>
          <w:rFonts w:ascii="Cambria" w:eastAsia="Times New Roman" w:hAnsi="Cambria" w:cs="Times New Roman"/>
          <w:b/>
          <w:color w:val="auto"/>
          <w:sz w:val="20"/>
          <w:szCs w:val="20"/>
          <w:u w:val="single"/>
        </w:rPr>
        <w:t>could</w:t>
      </w:r>
      <w:r w:rsidRPr="002357EE">
        <w:rPr>
          <w:rFonts w:ascii="Cambria" w:eastAsia="Times New Roman" w:hAnsi="Cambria" w:cs="Times New Roman"/>
          <w:b/>
          <w:color w:val="auto"/>
          <w:sz w:val="20"/>
          <w:szCs w:val="20"/>
        </w:rPr>
        <w:t xml:space="preserve"> be completed in 2 years or 4 semesters by taking more than 6 hours per term</w:t>
      </w:r>
      <w:r w:rsidRPr="002357EE">
        <w:rPr>
          <w:rFonts w:ascii="Cambria" w:eastAsia="Times New Roman" w:hAnsi="Cambria" w:cs="Times New Roman"/>
          <w:color w:val="auto"/>
          <w:sz w:val="20"/>
          <w:szCs w:val="20"/>
        </w:rPr>
        <w:tab/>
      </w:r>
      <w:r w:rsidRPr="002357EE">
        <w:rPr>
          <w:rFonts w:ascii="Cambria" w:eastAsia="Times New Roman" w:hAnsi="Cambria" w:cs="Times New Roman"/>
          <w:color w:val="auto"/>
          <w:sz w:val="20"/>
          <w:szCs w:val="20"/>
        </w:rPr>
        <w:tab/>
      </w:r>
    </w:p>
    <w:p w14:paraId="65E661EE" w14:textId="77777777" w:rsidR="002357EE" w:rsidRPr="002357EE" w:rsidRDefault="002357EE" w:rsidP="002357EE">
      <w:pPr>
        <w:spacing w:line="240" w:lineRule="auto"/>
        <w:rPr>
          <w:rFonts w:ascii="Times New Roman" w:eastAsia="Times New Roman" w:hAnsi="Times New Roman" w:cs="Times New Roman"/>
          <w:b/>
          <w:color w:val="000003"/>
          <w:sz w:val="21"/>
          <w:szCs w:val="21"/>
          <w:u w:val="single"/>
          <w:lang w:bidi="he-IL"/>
        </w:rPr>
      </w:pPr>
      <w:r w:rsidRPr="002357EE">
        <w:rPr>
          <w:rFonts w:ascii="Calibri" w:eastAsia="Times New Roman" w:hAnsi="Calibri" w:cs="Times New Roman"/>
          <w:b/>
          <w:color w:val="000003"/>
          <w:sz w:val="21"/>
          <w:szCs w:val="21"/>
          <w:u w:val="single"/>
          <w:lang w:bidi="he-IL"/>
        </w:rPr>
        <w:br w:type="page"/>
      </w:r>
    </w:p>
    <w:p w14:paraId="4F881328" w14:textId="5CE8A8E2" w:rsidR="003A2734" w:rsidRPr="003A2734" w:rsidRDefault="003A2734" w:rsidP="003A2734">
      <w:pPr>
        <w:widowControl w:val="0"/>
        <w:autoSpaceDE w:val="0"/>
        <w:autoSpaceDN w:val="0"/>
        <w:adjustRightInd w:val="0"/>
        <w:spacing w:line="264" w:lineRule="exact"/>
        <w:ind w:right="96"/>
        <w:jc w:val="center"/>
        <w:outlineLvl w:val="1"/>
        <w:rPr>
          <w:rFonts w:ascii="Times New Roman" w:eastAsia="Times New Roman" w:hAnsi="Times New Roman" w:cs="Times New Roman"/>
          <w:b/>
          <w:color w:val="000003"/>
          <w:sz w:val="24"/>
          <w:szCs w:val="21"/>
          <w:u w:val="single"/>
          <w:lang w:bidi="he-IL"/>
        </w:rPr>
      </w:pPr>
      <w:bookmarkStart w:id="69" w:name="_Toc117786257"/>
      <w:r w:rsidRPr="003A2734">
        <w:rPr>
          <w:rFonts w:ascii="Times New Roman" w:eastAsia="Times New Roman" w:hAnsi="Times New Roman" w:cs="Times New Roman"/>
          <w:b/>
          <w:color w:val="000003"/>
          <w:sz w:val="24"/>
          <w:szCs w:val="21"/>
          <w:u w:val="single"/>
          <w:lang w:bidi="he-IL"/>
        </w:rPr>
        <w:lastRenderedPageBreak/>
        <w:t>Marriage and Family Counseling/Therapy (60)</w:t>
      </w:r>
      <w:bookmarkEnd w:id="69"/>
    </w:p>
    <w:p w14:paraId="3253B389" w14:textId="77777777" w:rsidR="003A2734" w:rsidRPr="003A2734" w:rsidRDefault="003A2734" w:rsidP="003A2734">
      <w:pPr>
        <w:widowControl w:val="0"/>
        <w:autoSpaceDE w:val="0"/>
        <w:autoSpaceDN w:val="0"/>
        <w:adjustRightInd w:val="0"/>
        <w:spacing w:line="240" w:lineRule="auto"/>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 xml:space="preserve">The </w:t>
      </w:r>
      <w:r w:rsidRPr="003A2734">
        <w:rPr>
          <w:rFonts w:ascii="Times New Roman" w:eastAsia="Times New Roman" w:hAnsi="Times New Roman" w:cs="Times New Roman"/>
          <w:b/>
          <w:color w:val="000003"/>
          <w:sz w:val="22"/>
          <w:szCs w:val="21"/>
          <w:lang w:bidi="he-IL"/>
        </w:rPr>
        <w:t>Marriage and Family Counseling/Therapy</w:t>
      </w:r>
      <w:r w:rsidRPr="003A2734">
        <w:rPr>
          <w:rFonts w:ascii="Times New Roman" w:eastAsia="Times New Roman" w:hAnsi="Times New Roman" w:cs="Times New Roman"/>
          <w:color w:val="000003"/>
          <w:sz w:val="22"/>
          <w:szCs w:val="21"/>
          <w:lang w:bidi="he-IL"/>
        </w:rPr>
        <w:t xml:space="preserve"> program is an </w:t>
      </w:r>
      <w:r w:rsidRPr="003A2734">
        <w:rPr>
          <w:rFonts w:ascii="Times New Roman" w:eastAsia="Times New Roman" w:hAnsi="Times New Roman" w:cs="Times New Roman"/>
          <w:b/>
          <w:i/>
          <w:color w:val="000003"/>
          <w:sz w:val="22"/>
          <w:szCs w:val="21"/>
          <w:lang w:bidi="he-IL"/>
        </w:rPr>
        <w:t>on-site</w:t>
      </w:r>
      <w:r w:rsidRPr="003A2734">
        <w:rPr>
          <w:rFonts w:ascii="Times New Roman" w:eastAsia="Times New Roman" w:hAnsi="Times New Roman" w:cs="Times New Roman"/>
          <w:i/>
          <w:color w:val="000003"/>
          <w:sz w:val="22"/>
          <w:szCs w:val="21"/>
          <w:lang w:bidi="he-IL"/>
        </w:rPr>
        <w:t xml:space="preserve"> </w:t>
      </w:r>
      <w:r w:rsidRPr="003A2734">
        <w:rPr>
          <w:rFonts w:ascii="Times New Roman" w:eastAsia="Times New Roman" w:hAnsi="Times New Roman" w:cs="Times New Roman"/>
          <w:b/>
          <w:i/>
          <w:color w:val="000003"/>
          <w:sz w:val="22"/>
          <w:szCs w:val="21"/>
          <w:lang w:bidi="he-IL"/>
        </w:rPr>
        <w:t>60-semester hour</w:t>
      </w:r>
      <w:r w:rsidRPr="003A2734">
        <w:rPr>
          <w:rFonts w:ascii="Times New Roman" w:eastAsia="Times New Roman" w:hAnsi="Times New Roman" w:cs="Times New Roman"/>
          <w:color w:val="000003"/>
          <w:sz w:val="22"/>
          <w:szCs w:val="21"/>
          <w:lang w:bidi="he-IL"/>
        </w:rPr>
        <w:t xml:space="preserve">, 2 ½-year minimum, and 6-year maximum program.  Classes are offered at the Marion, Indianapolis North, and Online campuses. Onsite Marion and Indianapolis students must complete all courses onsite with the exception of Spring Admits (CNS 501O and CNS 508O) and electives. </w:t>
      </w:r>
    </w:p>
    <w:p w14:paraId="501B5C9F"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b/>
          <w:i/>
          <w:color w:val="auto"/>
          <w:sz w:val="22"/>
          <w:szCs w:val="21"/>
        </w:rPr>
      </w:pPr>
    </w:p>
    <w:p w14:paraId="44BD0F09"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auto"/>
          <w:sz w:val="22"/>
          <w:szCs w:val="21"/>
        </w:rPr>
      </w:pPr>
      <w:r w:rsidRPr="003A2734">
        <w:rPr>
          <w:rFonts w:ascii="Times New Roman" w:eastAsia="Times New Roman" w:hAnsi="Times New Roman" w:cs="Times New Roman"/>
          <w:b/>
          <w:i/>
          <w:color w:val="auto"/>
          <w:sz w:val="22"/>
          <w:szCs w:val="21"/>
        </w:rPr>
        <w:t>Program Mission:</w:t>
      </w:r>
      <w:r w:rsidRPr="003A2734">
        <w:rPr>
          <w:rFonts w:ascii="Times New Roman" w:eastAsia="Times New Roman" w:hAnsi="Times New Roman" w:cs="Times New Roman"/>
          <w:color w:val="auto"/>
          <w:sz w:val="22"/>
          <w:szCs w:val="21"/>
        </w:rPr>
        <w:t xml:space="preserve"> The MFC/T Program is committed to training entry level professionals whose clinical skills are informed by diverse theoretical traditions, ethical integrity and sensitivity to diverse populations of individuals, couples and families.</w:t>
      </w:r>
    </w:p>
    <w:p w14:paraId="23F6ACDB" w14:textId="77777777" w:rsidR="003A2734" w:rsidRPr="003A2734" w:rsidRDefault="003A2734" w:rsidP="003A2734">
      <w:pPr>
        <w:spacing w:line="240" w:lineRule="auto"/>
        <w:rPr>
          <w:rFonts w:ascii="Times New Roman" w:eastAsia="Times New Roman" w:hAnsi="Times New Roman" w:cs="Times New Roman"/>
          <w:b/>
          <w:i/>
          <w:color w:val="auto"/>
          <w:sz w:val="22"/>
          <w:szCs w:val="21"/>
        </w:rPr>
      </w:pPr>
    </w:p>
    <w:p w14:paraId="49520634" w14:textId="77777777" w:rsidR="003A2734" w:rsidRPr="003A2734" w:rsidRDefault="003A2734" w:rsidP="003A2734">
      <w:pPr>
        <w:spacing w:line="240" w:lineRule="auto"/>
        <w:rPr>
          <w:rFonts w:ascii="Times New Roman" w:eastAsia="Times New Roman" w:hAnsi="Times New Roman" w:cs="Times New Roman"/>
          <w:color w:val="auto"/>
          <w:sz w:val="22"/>
          <w:szCs w:val="21"/>
        </w:rPr>
      </w:pPr>
      <w:r w:rsidRPr="003A2734">
        <w:rPr>
          <w:rFonts w:ascii="Times New Roman" w:eastAsia="Times New Roman" w:hAnsi="Times New Roman" w:cs="Times New Roman"/>
          <w:b/>
          <w:i/>
          <w:color w:val="auto"/>
          <w:sz w:val="22"/>
          <w:szCs w:val="21"/>
        </w:rPr>
        <w:t>Program Goals:</w:t>
      </w:r>
      <w:r w:rsidRPr="003A2734">
        <w:rPr>
          <w:rFonts w:ascii="Times New Roman" w:eastAsia="Times New Roman" w:hAnsi="Times New Roman" w:cs="Times New Roman"/>
          <w:color w:val="auto"/>
          <w:sz w:val="22"/>
          <w:szCs w:val="21"/>
        </w:rPr>
        <w:t> </w:t>
      </w:r>
    </w:p>
    <w:p w14:paraId="6AC4DF04" w14:textId="77777777" w:rsidR="003A2734" w:rsidRPr="003A2734" w:rsidRDefault="003A2734" w:rsidP="00785E90">
      <w:pPr>
        <w:numPr>
          <w:ilvl w:val="0"/>
          <w:numId w:val="41"/>
        </w:numPr>
        <w:spacing w:line="240" w:lineRule="auto"/>
        <w:contextualSpacing/>
        <w:rPr>
          <w:rFonts w:ascii="Times New Roman" w:eastAsia="Calibri" w:hAnsi="Times New Roman" w:cs="Times New Roman"/>
          <w:color w:val="auto"/>
          <w:sz w:val="22"/>
          <w:szCs w:val="21"/>
        </w:rPr>
      </w:pPr>
      <w:r w:rsidRPr="003A2734">
        <w:rPr>
          <w:rFonts w:ascii="Times New Roman" w:eastAsia="Calibri" w:hAnsi="Times New Roman" w:cs="Times New Roman"/>
          <w:color w:val="auto"/>
          <w:sz w:val="22"/>
          <w:szCs w:val="21"/>
        </w:rPr>
        <w:t>The program will prepare students to engage in the professional practice of individual, couple, and family therapy.</w:t>
      </w:r>
    </w:p>
    <w:p w14:paraId="1DAC8C66" w14:textId="77777777" w:rsidR="003A2734" w:rsidRPr="003A2734" w:rsidRDefault="003A2734" w:rsidP="00785E90">
      <w:pPr>
        <w:numPr>
          <w:ilvl w:val="0"/>
          <w:numId w:val="41"/>
        </w:numPr>
        <w:spacing w:line="240" w:lineRule="auto"/>
        <w:contextualSpacing/>
        <w:rPr>
          <w:rFonts w:ascii="Times New Roman" w:eastAsia="Calibri" w:hAnsi="Times New Roman" w:cs="Times New Roman"/>
          <w:color w:val="auto"/>
          <w:sz w:val="22"/>
          <w:szCs w:val="21"/>
        </w:rPr>
      </w:pPr>
      <w:r w:rsidRPr="003A2734">
        <w:rPr>
          <w:rFonts w:ascii="Times New Roman" w:eastAsia="Calibri" w:hAnsi="Times New Roman" w:cs="Times New Roman"/>
          <w:color w:val="auto"/>
          <w:sz w:val="22"/>
          <w:szCs w:val="21"/>
        </w:rPr>
        <w:t>The program will prepare students to deliver individual, couple, and family therapy to diverse populations.</w:t>
      </w:r>
    </w:p>
    <w:p w14:paraId="7F92E6EA" w14:textId="77777777" w:rsidR="003A2734" w:rsidRPr="003A2734" w:rsidRDefault="003A2734" w:rsidP="00785E90">
      <w:pPr>
        <w:numPr>
          <w:ilvl w:val="0"/>
          <w:numId w:val="41"/>
        </w:numPr>
        <w:spacing w:line="240" w:lineRule="auto"/>
        <w:contextualSpacing/>
        <w:rPr>
          <w:rFonts w:ascii="Times New Roman" w:eastAsia="Calibri" w:hAnsi="Times New Roman" w:cs="Times New Roman"/>
          <w:color w:val="auto"/>
          <w:sz w:val="22"/>
          <w:szCs w:val="21"/>
        </w:rPr>
      </w:pPr>
      <w:r w:rsidRPr="003A2734">
        <w:rPr>
          <w:rFonts w:ascii="Times New Roman" w:eastAsia="Calibri" w:hAnsi="Times New Roman" w:cs="Times New Roman"/>
          <w:color w:val="auto"/>
          <w:sz w:val="22"/>
          <w:szCs w:val="21"/>
        </w:rPr>
        <w:t>The program will prepare students to practice individual, couple, and family therapy with skill and professional integrity.</w:t>
      </w:r>
    </w:p>
    <w:p w14:paraId="41B1923F" w14:textId="77777777" w:rsidR="003A2734" w:rsidRPr="003A2734" w:rsidRDefault="003A2734" w:rsidP="003A2734">
      <w:pPr>
        <w:spacing w:line="240" w:lineRule="auto"/>
        <w:ind w:left="720"/>
        <w:contextualSpacing/>
        <w:rPr>
          <w:rFonts w:ascii="Times New Roman" w:eastAsia="Calibri" w:hAnsi="Times New Roman" w:cs="Times New Roman"/>
          <w:color w:val="auto"/>
          <w:sz w:val="22"/>
          <w:szCs w:val="21"/>
        </w:rPr>
      </w:pPr>
    </w:p>
    <w:p w14:paraId="544462D0" w14:textId="77777777" w:rsidR="003A2734" w:rsidRPr="003A2734" w:rsidRDefault="003A2734" w:rsidP="003A2734">
      <w:pPr>
        <w:spacing w:line="240" w:lineRule="auto"/>
        <w:rPr>
          <w:rFonts w:ascii="Times New Roman" w:eastAsia="Times New Roman" w:hAnsi="Times New Roman" w:cs="Times New Roman"/>
          <w:b/>
          <w:i/>
          <w:color w:val="auto"/>
          <w:sz w:val="22"/>
          <w:szCs w:val="21"/>
        </w:rPr>
      </w:pPr>
      <w:r w:rsidRPr="003A2734">
        <w:rPr>
          <w:rFonts w:ascii="Times New Roman" w:eastAsia="Times New Roman" w:hAnsi="Times New Roman" w:cs="Times New Roman"/>
          <w:b/>
          <w:i/>
          <w:color w:val="auto"/>
          <w:sz w:val="22"/>
          <w:szCs w:val="21"/>
        </w:rPr>
        <w:t>Student Learning Outcomes: </w:t>
      </w:r>
    </w:p>
    <w:p w14:paraId="5E8F9CED" w14:textId="77777777" w:rsidR="003A2734" w:rsidRPr="003A2734" w:rsidRDefault="003A2734" w:rsidP="00785E90">
      <w:pPr>
        <w:numPr>
          <w:ilvl w:val="0"/>
          <w:numId w:val="37"/>
        </w:numPr>
        <w:spacing w:line="240" w:lineRule="auto"/>
        <w:rPr>
          <w:rFonts w:ascii="Times New Roman" w:eastAsia="Times New Roman" w:hAnsi="Times New Roman" w:cs="Times New Roman"/>
          <w:color w:val="auto"/>
          <w:sz w:val="22"/>
          <w:szCs w:val="21"/>
        </w:rPr>
      </w:pPr>
      <w:r w:rsidRPr="003A2734">
        <w:rPr>
          <w:rFonts w:ascii="Times New Roman" w:eastAsia="Times New Roman" w:hAnsi="Times New Roman" w:cs="Times New Roman"/>
          <w:color w:val="auto"/>
          <w:sz w:val="22"/>
          <w:szCs w:val="21"/>
        </w:rPr>
        <w:t>Students will demonstrate knowledge of theories and treatment of individuals, couples, and families from a systemic perspective. </w:t>
      </w:r>
    </w:p>
    <w:p w14:paraId="4684285C" w14:textId="77777777" w:rsidR="003A2734" w:rsidRPr="003A2734" w:rsidRDefault="003A2734" w:rsidP="00785E90">
      <w:pPr>
        <w:numPr>
          <w:ilvl w:val="0"/>
          <w:numId w:val="37"/>
        </w:numPr>
        <w:spacing w:line="240" w:lineRule="auto"/>
        <w:rPr>
          <w:rFonts w:ascii="Times New Roman" w:eastAsia="Times New Roman" w:hAnsi="Times New Roman" w:cs="Times New Roman"/>
          <w:color w:val="auto"/>
          <w:sz w:val="22"/>
          <w:szCs w:val="21"/>
        </w:rPr>
      </w:pPr>
      <w:r w:rsidRPr="003A2734">
        <w:rPr>
          <w:rFonts w:ascii="Times New Roman" w:eastAsia="Times New Roman" w:hAnsi="Times New Roman" w:cs="Times New Roman"/>
          <w:color w:val="auto"/>
          <w:sz w:val="22"/>
          <w:szCs w:val="21"/>
        </w:rPr>
        <w:t>Students will demonstrate skills and practices of individual, couple, and family therapy.</w:t>
      </w:r>
    </w:p>
    <w:p w14:paraId="570D195A" w14:textId="77777777" w:rsidR="003A2734" w:rsidRPr="003A2734" w:rsidRDefault="003A2734" w:rsidP="00785E90">
      <w:pPr>
        <w:numPr>
          <w:ilvl w:val="0"/>
          <w:numId w:val="38"/>
        </w:numPr>
        <w:spacing w:line="240" w:lineRule="auto"/>
        <w:rPr>
          <w:rFonts w:ascii="Times New Roman" w:eastAsia="Times New Roman" w:hAnsi="Times New Roman" w:cs="Times New Roman"/>
          <w:color w:val="auto"/>
          <w:sz w:val="22"/>
          <w:szCs w:val="21"/>
        </w:rPr>
      </w:pPr>
      <w:r w:rsidRPr="003A2734">
        <w:rPr>
          <w:rFonts w:ascii="Times New Roman" w:eastAsia="Times New Roman" w:hAnsi="Times New Roman" w:cs="Times New Roman"/>
          <w:color w:val="auto"/>
          <w:sz w:val="22"/>
          <w:szCs w:val="21"/>
        </w:rPr>
        <w:t>Students will demonstrate skills and practices of individual, couple, and family therapy through a multicultural lens.</w:t>
      </w:r>
    </w:p>
    <w:p w14:paraId="2C9279EC" w14:textId="77777777" w:rsidR="003A2734" w:rsidRPr="003A2734" w:rsidRDefault="003A2734" w:rsidP="00785E90">
      <w:pPr>
        <w:numPr>
          <w:ilvl w:val="0"/>
          <w:numId w:val="38"/>
        </w:numPr>
        <w:spacing w:line="240" w:lineRule="auto"/>
        <w:rPr>
          <w:rFonts w:ascii="Times New Roman" w:eastAsia="Times New Roman" w:hAnsi="Times New Roman" w:cs="Times New Roman"/>
          <w:color w:val="auto"/>
          <w:sz w:val="22"/>
          <w:szCs w:val="21"/>
        </w:rPr>
      </w:pPr>
      <w:r w:rsidRPr="003A2734">
        <w:rPr>
          <w:rFonts w:ascii="Times New Roman" w:eastAsia="Times New Roman" w:hAnsi="Times New Roman" w:cs="Times New Roman"/>
          <w:color w:val="auto"/>
          <w:sz w:val="22"/>
          <w:szCs w:val="21"/>
        </w:rPr>
        <w:t>Students will demonstrate ability to integrate faith with individual, couple, and family therapy in a clinically appropriate manner.</w:t>
      </w:r>
    </w:p>
    <w:p w14:paraId="0A5C1F9D" w14:textId="77777777" w:rsidR="003A2734" w:rsidRPr="003A2734" w:rsidRDefault="003A2734" w:rsidP="00785E90">
      <w:pPr>
        <w:numPr>
          <w:ilvl w:val="0"/>
          <w:numId w:val="38"/>
        </w:numPr>
        <w:spacing w:line="240" w:lineRule="auto"/>
        <w:rPr>
          <w:rFonts w:ascii="Times New Roman" w:eastAsia="Times New Roman" w:hAnsi="Times New Roman" w:cs="Times New Roman"/>
          <w:color w:val="auto"/>
          <w:sz w:val="22"/>
          <w:szCs w:val="21"/>
        </w:rPr>
      </w:pPr>
      <w:r w:rsidRPr="003A2734">
        <w:rPr>
          <w:rFonts w:ascii="Times New Roman" w:eastAsia="Times New Roman" w:hAnsi="Times New Roman" w:cs="Times New Roman"/>
          <w:color w:val="auto"/>
          <w:sz w:val="22"/>
          <w:szCs w:val="21"/>
        </w:rPr>
        <w:t xml:space="preserve">Students will demonstrate ability to apply relevant research and evaluation models in the practice of individual, couple, and family therapy. </w:t>
      </w:r>
    </w:p>
    <w:p w14:paraId="0B358B73" w14:textId="77777777" w:rsidR="003A2734" w:rsidRPr="003A2734" w:rsidRDefault="003A2734" w:rsidP="00785E90">
      <w:pPr>
        <w:numPr>
          <w:ilvl w:val="0"/>
          <w:numId w:val="38"/>
        </w:numPr>
        <w:spacing w:line="240" w:lineRule="auto"/>
        <w:rPr>
          <w:rFonts w:ascii="Times New Roman" w:eastAsia="Times New Roman" w:hAnsi="Times New Roman" w:cs="Times New Roman"/>
          <w:color w:val="auto"/>
          <w:sz w:val="22"/>
          <w:szCs w:val="21"/>
        </w:rPr>
      </w:pPr>
      <w:r w:rsidRPr="003A2734">
        <w:rPr>
          <w:rFonts w:ascii="Times New Roman" w:eastAsia="Times New Roman" w:hAnsi="Times New Roman" w:cs="Times New Roman"/>
          <w:color w:val="auto"/>
          <w:sz w:val="22"/>
          <w:szCs w:val="21"/>
        </w:rPr>
        <w:t>Students will practice individual, couple, and family therapy in an ethical manner with professional integrity.</w:t>
      </w:r>
    </w:p>
    <w:p w14:paraId="20338436" w14:textId="77777777" w:rsidR="003A2734" w:rsidRPr="003A2734" w:rsidRDefault="003A2734" w:rsidP="003A2734">
      <w:pPr>
        <w:spacing w:line="240" w:lineRule="auto"/>
        <w:ind w:left="720"/>
        <w:rPr>
          <w:rFonts w:ascii="Times New Roman" w:eastAsia="Times New Roman" w:hAnsi="Times New Roman" w:cs="Times New Roman"/>
          <w:color w:val="auto"/>
          <w:sz w:val="22"/>
          <w:szCs w:val="21"/>
        </w:rPr>
      </w:pPr>
    </w:p>
    <w:p w14:paraId="7363BF64" w14:textId="77777777" w:rsidR="003A2734" w:rsidRPr="003A2734" w:rsidRDefault="003A2734" w:rsidP="003A2734">
      <w:pPr>
        <w:spacing w:line="240" w:lineRule="auto"/>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b/>
          <w:i/>
          <w:color w:val="auto"/>
          <w:sz w:val="22"/>
          <w:szCs w:val="21"/>
        </w:rPr>
        <w:t xml:space="preserve">Clinical Requirements: </w:t>
      </w:r>
      <w:r w:rsidRPr="003A2734">
        <w:rPr>
          <w:rFonts w:ascii="Times New Roman" w:eastAsia="Times New Roman" w:hAnsi="Times New Roman" w:cs="Times New Roman"/>
          <w:color w:val="000003"/>
          <w:sz w:val="22"/>
          <w:szCs w:val="21"/>
          <w:lang w:bidi="he-IL"/>
        </w:rPr>
        <w:t xml:space="preserve">The program curriculum is designed to meet the academic requirements for licensure as a marriage and family therapist in the state of Indiana which requires students to have a minimum of 500 face-to-face clinical hours and a minimum of 200 relational hours; however, students are encouraged to complete 250 relational hours as it facilitates license portability since many states require 250 relational hours. </w:t>
      </w:r>
    </w:p>
    <w:p w14:paraId="54B24CDF" w14:textId="77777777" w:rsidR="003A2734" w:rsidRPr="003A2734" w:rsidRDefault="003A2734" w:rsidP="003A2734">
      <w:pPr>
        <w:spacing w:line="240" w:lineRule="auto"/>
        <w:rPr>
          <w:rFonts w:ascii="Times New Roman" w:eastAsia="Times New Roman" w:hAnsi="Times New Roman" w:cs="Times New Roman"/>
          <w:color w:val="000003"/>
          <w:sz w:val="22"/>
          <w:szCs w:val="21"/>
          <w:lang w:bidi="he-IL"/>
        </w:rPr>
      </w:pPr>
    </w:p>
    <w:p w14:paraId="573BF66E" w14:textId="77777777" w:rsidR="003A2734" w:rsidRPr="003A2734" w:rsidRDefault="003A2734" w:rsidP="003A2734">
      <w:pPr>
        <w:spacing w:line="240" w:lineRule="auto"/>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Individuals seeking licensure outside of the state of Indiana are encouraged to speak directly with an MFC/T faculty who can help them navigate the process. For more information on different states licensure requirements and contact information, please visit </w:t>
      </w:r>
      <w:hyperlink r:id="rId98" w:tgtFrame="_blank" w:history="1">
        <w:r w:rsidRPr="003A2734">
          <w:rPr>
            <w:rFonts w:ascii="Times New Roman" w:eastAsia="Times New Roman" w:hAnsi="Times New Roman" w:cs="Times New Roman"/>
            <w:color w:val="0563C1"/>
            <w:sz w:val="22"/>
            <w:szCs w:val="21"/>
            <w:u w:val="single"/>
            <w:lang w:bidi="he-IL"/>
          </w:rPr>
          <w:t>AAMFT.</w:t>
        </w:r>
      </w:hyperlink>
    </w:p>
    <w:p w14:paraId="3269B79F" w14:textId="77777777" w:rsidR="003A2734" w:rsidRPr="003A2734" w:rsidRDefault="003A2734" w:rsidP="003A2734">
      <w:pPr>
        <w:spacing w:line="240" w:lineRule="auto"/>
        <w:rPr>
          <w:rFonts w:ascii="Times New Roman" w:eastAsia="Times New Roman" w:hAnsi="Times New Roman" w:cs="Times New Roman"/>
          <w:color w:val="000003"/>
          <w:sz w:val="22"/>
          <w:szCs w:val="21"/>
          <w:lang w:bidi="he-IL"/>
        </w:rPr>
      </w:pPr>
    </w:p>
    <w:p w14:paraId="1CB62A8D" w14:textId="77777777" w:rsidR="003A2734" w:rsidRPr="003A2734" w:rsidRDefault="003A2734" w:rsidP="003A2734">
      <w:pPr>
        <w:spacing w:line="240" w:lineRule="auto"/>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 xml:space="preserve">Students must complete 100 practicum hours and 900 internship hours (1,000 hours total of which 500 are face-to-face clinical hours). Practicum and internship hours are completed under the supervision of AAMFT approved supervisors, supervisor candidates or a supervisor equivalent. </w:t>
      </w:r>
    </w:p>
    <w:p w14:paraId="138B2A42" w14:textId="77777777" w:rsidR="003A2734" w:rsidRPr="003A2734" w:rsidRDefault="003A2734" w:rsidP="003A2734">
      <w:pPr>
        <w:spacing w:line="240" w:lineRule="auto"/>
        <w:rPr>
          <w:rFonts w:ascii="Times New Roman" w:eastAsia="Times New Roman" w:hAnsi="Times New Roman" w:cs="Times New Roman"/>
          <w:color w:val="000003"/>
          <w:sz w:val="22"/>
          <w:szCs w:val="21"/>
          <w:lang w:bidi="he-IL"/>
        </w:rPr>
      </w:pPr>
    </w:p>
    <w:p w14:paraId="5CE0E0F2" w14:textId="77777777" w:rsidR="003A2734" w:rsidRPr="003A2734" w:rsidRDefault="003A2734" w:rsidP="003A2734">
      <w:pPr>
        <w:spacing w:line="240" w:lineRule="auto"/>
        <w:rPr>
          <w:rFonts w:ascii="Times New Roman" w:eastAsia="Times New Roman" w:hAnsi="Times New Roman" w:cs="Times New Roman"/>
          <w:b/>
          <w:i/>
          <w:color w:val="auto"/>
          <w:sz w:val="22"/>
          <w:szCs w:val="21"/>
        </w:rPr>
      </w:pPr>
      <w:r w:rsidRPr="00147179">
        <w:rPr>
          <w:rFonts w:ascii="Times New Roman" w:eastAsia="Times New Roman" w:hAnsi="Times New Roman" w:cs="Times New Roman"/>
          <w:color w:val="auto"/>
          <w:sz w:val="22"/>
        </w:rPr>
        <w:t xml:space="preserve">Online Students Only: Please note there are </w:t>
      </w:r>
      <w:r w:rsidRPr="00147179">
        <w:rPr>
          <w:rFonts w:ascii="Times New Roman" w:eastAsia="Times New Roman" w:hAnsi="Times New Roman" w:cs="Times New Roman"/>
          <w:b/>
          <w:bCs/>
          <w:i/>
          <w:iCs/>
          <w:color w:val="auto"/>
          <w:sz w:val="22"/>
          <w:u w:val="single"/>
        </w:rPr>
        <w:t>two (2) required onsite</w:t>
      </w:r>
      <w:r w:rsidRPr="00147179">
        <w:rPr>
          <w:rFonts w:ascii="Times New Roman" w:eastAsia="Times New Roman" w:hAnsi="Times New Roman" w:cs="Times New Roman"/>
          <w:color w:val="auto"/>
          <w:sz w:val="22"/>
        </w:rPr>
        <w:t xml:space="preserve"> intensives that take place in the summer in the month of June. The first intensive is tied to CNS 541: Foundations of MFT and the second is tied to CNS 546: MFT III. Please be aware that failure to be able to attend the onsite intensives have strong ramifications. Failure to attend results in failure on the corresponding course (CNS 541 or CNS 546), a delay in graduation by a year (intensives are only give once a year). </w:t>
      </w:r>
      <w:r w:rsidRPr="00147179">
        <w:rPr>
          <w:rFonts w:ascii="Times New Roman" w:eastAsia="Times New Roman" w:hAnsi="Times New Roman" w:cs="Times New Roman"/>
          <w:b/>
          <w:bCs/>
          <w:i/>
          <w:iCs/>
          <w:color w:val="auto"/>
          <w:sz w:val="22"/>
          <w:u w:val="single"/>
        </w:rPr>
        <w:t>No exceptions will be made</w:t>
      </w:r>
      <w:r w:rsidRPr="003A2734">
        <w:rPr>
          <w:rFonts w:ascii="Calibri" w:eastAsia="Times New Roman" w:hAnsi="Calibri" w:cs="Times New Roman"/>
          <w:b/>
          <w:bCs/>
          <w:i/>
          <w:iCs/>
          <w:color w:val="auto"/>
          <w:sz w:val="22"/>
          <w:u w:val="single"/>
        </w:rPr>
        <w:t xml:space="preserve">. </w:t>
      </w:r>
    </w:p>
    <w:p w14:paraId="3A227BE1" w14:textId="0E1590CE" w:rsidR="003A2734" w:rsidRDefault="003A2734" w:rsidP="003A2734">
      <w:pPr>
        <w:widowControl w:val="0"/>
        <w:autoSpaceDE w:val="0"/>
        <w:autoSpaceDN w:val="0"/>
        <w:adjustRightInd w:val="0"/>
        <w:spacing w:line="268" w:lineRule="exact"/>
        <w:ind w:right="48"/>
        <w:outlineLvl w:val="2"/>
        <w:rPr>
          <w:rFonts w:ascii="Times New Roman" w:eastAsia="Times New Roman" w:hAnsi="Times New Roman" w:cs="Times New Roman"/>
          <w:b/>
          <w:color w:val="000001"/>
          <w:sz w:val="22"/>
          <w:szCs w:val="21"/>
        </w:rPr>
      </w:pPr>
    </w:p>
    <w:p w14:paraId="6C60F32B" w14:textId="5E5DABA2" w:rsidR="00785E90" w:rsidRDefault="00785E90" w:rsidP="003A2734">
      <w:pPr>
        <w:widowControl w:val="0"/>
        <w:autoSpaceDE w:val="0"/>
        <w:autoSpaceDN w:val="0"/>
        <w:adjustRightInd w:val="0"/>
        <w:spacing w:line="268" w:lineRule="exact"/>
        <w:ind w:right="48"/>
        <w:outlineLvl w:val="2"/>
        <w:rPr>
          <w:rFonts w:ascii="Times New Roman" w:eastAsia="Times New Roman" w:hAnsi="Times New Roman" w:cs="Times New Roman"/>
          <w:b/>
          <w:color w:val="000001"/>
          <w:sz w:val="22"/>
          <w:szCs w:val="21"/>
        </w:rPr>
      </w:pPr>
    </w:p>
    <w:p w14:paraId="4A8E5F29" w14:textId="20CD5739" w:rsidR="00785E90" w:rsidRDefault="00785E90" w:rsidP="003A2734">
      <w:pPr>
        <w:widowControl w:val="0"/>
        <w:autoSpaceDE w:val="0"/>
        <w:autoSpaceDN w:val="0"/>
        <w:adjustRightInd w:val="0"/>
        <w:spacing w:line="268" w:lineRule="exact"/>
        <w:ind w:right="48"/>
        <w:outlineLvl w:val="2"/>
        <w:rPr>
          <w:rFonts w:ascii="Times New Roman" w:eastAsia="Times New Roman" w:hAnsi="Times New Roman" w:cs="Times New Roman"/>
          <w:b/>
          <w:color w:val="000001"/>
          <w:sz w:val="22"/>
          <w:szCs w:val="21"/>
        </w:rPr>
      </w:pPr>
    </w:p>
    <w:p w14:paraId="0097DC2F" w14:textId="77777777" w:rsidR="00785E90" w:rsidRPr="003A2734" w:rsidRDefault="00785E90" w:rsidP="003A2734">
      <w:pPr>
        <w:widowControl w:val="0"/>
        <w:autoSpaceDE w:val="0"/>
        <w:autoSpaceDN w:val="0"/>
        <w:adjustRightInd w:val="0"/>
        <w:spacing w:line="268" w:lineRule="exact"/>
        <w:ind w:right="48"/>
        <w:outlineLvl w:val="2"/>
        <w:rPr>
          <w:rFonts w:ascii="Times New Roman" w:eastAsia="Times New Roman" w:hAnsi="Times New Roman" w:cs="Times New Roman"/>
          <w:b/>
          <w:color w:val="000001"/>
          <w:sz w:val="22"/>
          <w:szCs w:val="21"/>
        </w:rPr>
      </w:pPr>
    </w:p>
    <w:p w14:paraId="57F74A04" w14:textId="4DCD8525" w:rsidR="003A2734" w:rsidRPr="003A2734" w:rsidRDefault="003A2734" w:rsidP="003A2734">
      <w:pPr>
        <w:widowControl w:val="0"/>
        <w:autoSpaceDE w:val="0"/>
        <w:autoSpaceDN w:val="0"/>
        <w:adjustRightInd w:val="0"/>
        <w:spacing w:line="268" w:lineRule="exact"/>
        <w:ind w:left="2880" w:right="48"/>
        <w:outlineLvl w:val="2"/>
        <w:rPr>
          <w:rFonts w:ascii="Times New Roman" w:eastAsia="Times New Roman" w:hAnsi="Times New Roman" w:cs="Times New Roman"/>
          <w:b/>
          <w:color w:val="000001"/>
          <w:sz w:val="22"/>
          <w:szCs w:val="21"/>
        </w:rPr>
      </w:pPr>
      <w:bookmarkStart w:id="70" w:name="_Toc48118503"/>
      <w:bookmarkStart w:id="71" w:name="_Toc117786258"/>
      <w:r w:rsidRPr="003A2734">
        <w:rPr>
          <w:rFonts w:ascii="Times New Roman" w:eastAsia="Times New Roman" w:hAnsi="Times New Roman" w:cs="Times New Roman"/>
          <w:b/>
          <w:color w:val="000001"/>
          <w:sz w:val="22"/>
          <w:szCs w:val="21"/>
        </w:rPr>
        <w:lastRenderedPageBreak/>
        <w:t>Course Requirements</w:t>
      </w:r>
      <w:bookmarkEnd w:id="70"/>
      <w:bookmarkEnd w:id="71"/>
    </w:p>
    <w:p w14:paraId="44DF6F24"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b/>
          <w:color w:val="000003"/>
          <w:sz w:val="22"/>
          <w:szCs w:val="21"/>
          <w:lang w:bidi="he-IL"/>
        </w:rPr>
      </w:pPr>
      <w:r w:rsidRPr="003A2734">
        <w:rPr>
          <w:rFonts w:ascii="Times New Roman" w:eastAsia="Times New Roman" w:hAnsi="Times New Roman" w:cs="Times New Roman"/>
          <w:b/>
          <w:color w:val="000003"/>
          <w:sz w:val="22"/>
          <w:szCs w:val="21"/>
          <w:lang w:bidi="he-IL"/>
        </w:rPr>
        <w:t>Core Courses:</w:t>
      </w:r>
    </w:p>
    <w:p w14:paraId="4AB7A34D"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b/>
          <w:color w:val="000003"/>
          <w:sz w:val="22"/>
          <w:szCs w:val="21"/>
          <w:lang w:bidi="he-IL"/>
        </w:rPr>
      </w:pPr>
      <w:r w:rsidRPr="003A2734">
        <w:rPr>
          <w:rFonts w:ascii="Times New Roman" w:eastAsia="Times New Roman" w:hAnsi="Times New Roman" w:cs="Times New Roman"/>
          <w:b/>
          <w:color w:val="000003"/>
          <w:sz w:val="22"/>
          <w:szCs w:val="21"/>
          <w:lang w:bidi="he-IL"/>
        </w:rPr>
        <w:tab/>
      </w:r>
    </w:p>
    <w:p w14:paraId="0200980B" w14:textId="77777777" w:rsidR="003A2734" w:rsidRPr="003A2734" w:rsidRDefault="003A2734" w:rsidP="003A2734">
      <w:pPr>
        <w:widowControl w:val="0"/>
        <w:autoSpaceDE w:val="0"/>
        <w:autoSpaceDN w:val="0"/>
        <w:adjustRightInd w:val="0"/>
        <w:spacing w:line="264" w:lineRule="exact"/>
        <w:ind w:right="96" w:firstLine="720"/>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CNS 501</w:t>
      </w:r>
      <w:r w:rsidRPr="003A2734">
        <w:rPr>
          <w:rFonts w:ascii="Times New Roman" w:eastAsia="Times New Roman" w:hAnsi="Times New Roman" w:cs="Times New Roman"/>
          <w:color w:val="000003"/>
          <w:sz w:val="22"/>
          <w:szCs w:val="21"/>
          <w:lang w:bidi="he-IL"/>
        </w:rPr>
        <w:tab/>
        <w:t>Human Growth and Development</w:t>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t>3 credit hours</w:t>
      </w:r>
    </w:p>
    <w:p w14:paraId="6BD59404" w14:textId="77777777" w:rsidR="003A2734" w:rsidRPr="003A2734" w:rsidRDefault="003A2734" w:rsidP="003A2734">
      <w:pPr>
        <w:widowControl w:val="0"/>
        <w:autoSpaceDE w:val="0"/>
        <w:autoSpaceDN w:val="0"/>
        <w:adjustRightInd w:val="0"/>
        <w:spacing w:line="264" w:lineRule="exact"/>
        <w:ind w:right="96" w:firstLine="720"/>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CNS 502</w:t>
      </w:r>
      <w:r w:rsidRPr="003A2734">
        <w:rPr>
          <w:rFonts w:ascii="Times New Roman" w:eastAsia="Times New Roman" w:hAnsi="Times New Roman" w:cs="Times New Roman"/>
          <w:color w:val="000003"/>
          <w:sz w:val="22"/>
          <w:szCs w:val="21"/>
          <w:lang w:bidi="he-IL"/>
        </w:rPr>
        <w:tab/>
        <w:t>Multicultural Counseling</w:t>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t>3 credit hours</w:t>
      </w:r>
    </w:p>
    <w:p w14:paraId="7B9C5C3B" w14:textId="77777777" w:rsidR="003A2734" w:rsidRPr="003A2734" w:rsidRDefault="003A2734" w:rsidP="003A2734">
      <w:pPr>
        <w:widowControl w:val="0"/>
        <w:autoSpaceDE w:val="0"/>
        <w:autoSpaceDN w:val="0"/>
        <w:adjustRightInd w:val="0"/>
        <w:spacing w:line="264" w:lineRule="exact"/>
        <w:ind w:right="96" w:firstLine="720"/>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CNS 503</w:t>
      </w:r>
      <w:r w:rsidRPr="003A2734">
        <w:rPr>
          <w:rFonts w:ascii="Times New Roman" w:eastAsia="Times New Roman" w:hAnsi="Times New Roman" w:cs="Times New Roman"/>
          <w:color w:val="000003"/>
          <w:sz w:val="22"/>
          <w:szCs w:val="21"/>
          <w:lang w:bidi="he-IL"/>
        </w:rPr>
        <w:tab/>
        <w:t>Theory and Techniques in the Helping Relationship</w:t>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t>3 credit hours</w:t>
      </w:r>
    </w:p>
    <w:p w14:paraId="388B413D" w14:textId="77777777" w:rsidR="003A2734" w:rsidRPr="003A2734" w:rsidRDefault="003A2734" w:rsidP="003A2734">
      <w:pPr>
        <w:widowControl w:val="0"/>
        <w:autoSpaceDE w:val="0"/>
        <w:autoSpaceDN w:val="0"/>
        <w:adjustRightInd w:val="0"/>
        <w:spacing w:line="264" w:lineRule="exact"/>
        <w:ind w:right="96" w:firstLine="720"/>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CNS 504</w:t>
      </w:r>
      <w:r w:rsidRPr="003A2734">
        <w:rPr>
          <w:rFonts w:ascii="Times New Roman" w:eastAsia="Times New Roman" w:hAnsi="Times New Roman" w:cs="Times New Roman"/>
          <w:color w:val="000003"/>
          <w:sz w:val="22"/>
          <w:szCs w:val="21"/>
          <w:lang w:bidi="he-IL"/>
        </w:rPr>
        <w:tab/>
        <w:t>Theory and Techniques in Group Counseling</w:t>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t>3 credit hours</w:t>
      </w:r>
    </w:p>
    <w:p w14:paraId="51529A19" w14:textId="77777777" w:rsidR="003A2734" w:rsidRPr="003A2734" w:rsidRDefault="003A2734" w:rsidP="003A2734">
      <w:pPr>
        <w:widowControl w:val="0"/>
        <w:autoSpaceDE w:val="0"/>
        <w:autoSpaceDN w:val="0"/>
        <w:adjustRightInd w:val="0"/>
        <w:spacing w:line="264" w:lineRule="exact"/>
        <w:ind w:right="96" w:firstLine="720"/>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CNS 505</w:t>
      </w:r>
      <w:r w:rsidRPr="003A2734">
        <w:rPr>
          <w:rFonts w:ascii="Times New Roman" w:eastAsia="Times New Roman" w:hAnsi="Times New Roman" w:cs="Times New Roman"/>
          <w:color w:val="000003"/>
          <w:sz w:val="22"/>
          <w:szCs w:val="21"/>
          <w:lang w:bidi="he-IL"/>
        </w:rPr>
        <w:tab/>
        <w:t>Theory and Techniques in Career Counseling</w:t>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t>3 credit hours</w:t>
      </w:r>
    </w:p>
    <w:p w14:paraId="68EEA239"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b/>
          <w:color w:val="000003"/>
          <w:sz w:val="22"/>
          <w:szCs w:val="21"/>
          <w:lang w:bidi="he-IL"/>
        </w:rPr>
        <w:tab/>
      </w:r>
      <w:r w:rsidRPr="003A2734">
        <w:rPr>
          <w:rFonts w:ascii="Times New Roman" w:eastAsia="Times New Roman" w:hAnsi="Times New Roman" w:cs="Times New Roman"/>
          <w:color w:val="000003"/>
          <w:sz w:val="22"/>
          <w:szCs w:val="21"/>
          <w:lang w:bidi="he-IL"/>
        </w:rPr>
        <w:t>CNS 506</w:t>
      </w:r>
      <w:r w:rsidRPr="003A2734">
        <w:rPr>
          <w:rFonts w:ascii="Times New Roman" w:eastAsia="Times New Roman" w:hAnsi="Times New Roman" w:cs="Times New Roman"/>
          <w:color w:val="000003"/>
          <w:sz w:val="22"/>
          <w:szCs w:val="21"/>
          <w:lang w:bidi="he-IL"/>
        </w:rPr>
        <w:tab/>
        <w:t>Appraisal of Individuals and Families</w:t>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t>3 credit hours</w:t>
      </w:r>
    </w:p>
    <w:p w14:paraId="25D24930"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ab/>
        <w:t>CNS 507</w:t>
      </w:r>
      <w:r w:rsidRPr="003A2734">
        <w:rPr>
          <w:rFonts w:ascii="Times New Roman" w:eastAsia="Times New Roman" w:hAnsi="Times New Roman" w:cs="Times New Roman"/>
          <w:color w:val="000003"/>
          <w:sz w:val="22"/>
          <w:szCs w:val="21"/>
          <w:lang w:bidi="he-IL"/>
        </w:rPr>
        <w:tab/>
        <w:t xml:space="preserve">Research and Evaluation of Methods and Practice </w:t>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t>3 credit hours</w:t>
      </w:r>
    </w:p>
    <w:p w14:paraId="0F4E802C"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ab/>
        <w:t>CNS 508</w:t>
      </w:r>
      <w:r w:rsidRPr="003A2734">
        <w:rPr>
          <w:rFonts w:ascii="Times New Roman" w:eastAsia="Times New Roman" w:hAnsi="Times New Roman" w:cs="Times New Roman"/>
          <w:color w:val="000003"/>
          <w:sz w:val="22"/>
          <w:szCs w:val="21"/>
          <w:lang w:bidi="he-IL"/>
        </w:rPr>
        <w:tab/>
        <w:t>Legal, Ethical and Professional Issues</w:t>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t>3 credit hours</w:t>
      </w:r>
    </w:p>
    <w:p w14:paraId="5197C145"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ab/>
        <w:t>CNS 509</w:t>
      </w:r>
      <w:r w:rsidRPr="003A2734">
        <w:rPr>
          <w:rFonts w:ascii="Times New Roman" w:eastAsia="Times New Roman" w:hAnsi="Times New Roman" w:cs="Times New Roman"/>
          <w:color w:val="000003"/>
          <w:sz w:val="22"/>
          <w:szCs w:val="21"/>
          <w:lang w:bidi="he-IL"/>
        </w:rPr>
        <w:tab/>
        <w:t>Integration of the Theory &amp; Practice of Christian Counseling</w:t>
      </w:r>
      <w:r w:rsidRPr="003A2734">
        <w:rPr>
          <w:rFonts w:ascii="Times New Roman" w:eastAsia="Times New Roman" w:hAnsi="Times New Roman" w:cs="Times New Roman"/>
          <w:color w:val="000003"/>
          <w:sz w:val="22"/>
          <w:szCs w:val="21"/>
          <w:lang w:bidi="he-IL"/>
        </w:rPr>
        <w:tab/>
        <w:t>3 credit hours</w:t>
      </w:r>
    </w:p>
    <w:p w14:paraId="45DE5121"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ab/>
      </w:r>
    </w:p>
    <w:p w14:paraId="7CDB2964"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b/>
          <w:color w:val="000003"/>
          <w:sz w:val="22"/>
          <w:szCs w:val="21"/>
          <w:lang w:bidi="he-IL"/>
        </w:rPr>
      </w:pPr>
      <w:r w:rsidRPr="003A2734">
        <w:rPr>
          <w:rFonts w:ascii="Times New Roman" w:eastAsia="Times New Roman" w:hAnsi="Times New Roman" w:cs="Times New Roman"/>
          <w:b/>
          <w:color w:val="000003"/>
          <w:sz w:val="22"/>
          <w:szCs w:val="21"/>
          <w:lang w:bidi="he-IL"/>
        </w:rPr>
        <w:t>Specialized Courses:</w:t>
      </w:r>
      <w:r w:rsidRPr="003A2734">
        <w:rPr>
          <w:rFonts w:ascii="Times New Roman" w:eastAsia="Times New Roman" w:hAnsi="Times New Roman" w:cs="Times New Roman"/>
          <w:b/>
          <w:color w:val="000003"/>
          <w:sz w:val="22"/>
          <w:szCs w:val="21"/>
          <w:lang w:bidi="he-IL"/>
        </w:rPr>
        <w:tab/>
      </w:r>
    </w:p>
    <w:p w14:paraId="7ECFC953"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b/>
          <w:color w:val="000003"/>
          <w:sz w:val="22"/>
          <w:szCs w:val="21"/>
          <w:lang w:bidi="he-IL"/>
        </w:rPr>
      </w:pPr>
    </w:p>
    <w:p w14:paraId="046B79DB"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b/>
          <w:color w:val="000003"/>
          <w:sz w:val="22"/>
          <w:szCs w:val="21"/>
          <w:lang w:bidi="he-IL"/>
        </w:rPr>
        <w:tab/>
      </w:r>
      <w:r w:rsidRPr="003A2734">
        <w:rPr>
          <w:rFonts w:ascii="Times New Roman" w:eastAsia="Times New Roman" w:hAnsi="Times New Roman" w:cs="Times New Roman"/>
          <w:color w:val="000003"/>
          <w:sz w:val="22"/>
          <w:szCs w:val="21"/>
          <w:lang w:bidi="he-IL"/>
        </w:rPr>
        <w:t>CNS 520</w:t>
      </w:r>
      <w:r w:rsidRPr="003A2734">
        <w:rPr>
          <w:rFonts w:ascii="Times New Roman" w:eastAsia="Times New Roman" w:hAnsi="Times New Roman" w:cs="Times New Roman"/>
          <w:color w:val="000003"/>
          <w:sz w:val="22"/>
          <w:szCs w:val="21"/>
          <w:lang w:bidi="he-IL"/>
        </w:rPr>
        <w:tab/>
        <w:t>Sexuality, Intimacy, and Gender</w:t>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t>3 credit hours</w:t>
      </w:r>
    </w:p>
    <w:p w14:paraId="2A2E6E0C"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ab/>
        <w:t>CNS 533</w:t>
      </w:r>
      <w:r w:rsidRPr="003A2734">
        <w:rPr>
          <w:rFonts w:ascii="Times New Roman" w:eastAsia="Times New Roman" w:hAnsi="Times New Roman" w:cs="Times New Roman"/>
          <w:color w:val="000003"/>
          <w:sz w:val="22"/>
          <w:szCs w:val="21"/>
          <w:lang w:bidi="he-IL"/>
        </w:rPr>
        <w:tab/>
        <w:t>Psychopathology</w:t>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t>3 credit hours</w:t>
      </w:r>
    </w:p>
    <w:p w14:paraId="524091A2"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ab/>
        <w:t>CNS 541</w:t>
      </w:r>
      <w:r w:rsidRPr="003A2734">
        <w:rPr>
          <w:rFonts w:ascii="Times New Roman" w:eastAsia="Times New Roman" w:hAnsi="Times New Roman" w:cs="Times New Roman"/>
          <w:color w:val="000003"/>
          <w:sz w:val="22"/>
          <w:szCs w:val="21"/>
          <w:lang w:bidi="he-IL"/>
        </w:rPr>
        <w:tab/>
        <w:t>Foundations of Marriage and Family Therapy</w:t>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t>3 credit hours</w:t>
      </w:r>
    </w:p>
    <w:p w14:paraId="121FD470"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ab/>
        <w:t>CNS 542</w:t>
      </w:r>
      <w:r w:rsidRPr="003A2734">
        <w:rPr>
          <w:rFonts w:ascii="Times New Roman" w:eastAsia="Times New Roman" w:hAnsi="Times New Roman" w:cs="Times New Roman"/>
          <w:color w:val="000003"/>
          <w:sz w:val="22"/>
          <w:szCs w:val="21"/>
          <w:lang w:bidi="he-IL"/>
        </w:rPr>
        <w:tab/>
        <w:t>Major Models of MFT I:  Theory, Assessment &amp; Application</w:t>
      </w:r>
      <w:r w:rsidRPr="003A2734">
        <w:rPr>
          <w:rFonts w:ascii="Times New Roman" w:eastAsia="Times New Roman" w:hAnsi="Times New Roman" w:cs="Times New Roman"/>
          <w:color w:val="000003"/>
          <w:sz w:val="22"/>
          <w:szCs w:val="21"/>
          <w:lang w:bidi="he-IL"/>
        </w:rPr>
        <w:tab/>
        <w:t>3 credit hours</w:t>
      </w:r>
    </w:p>
    <w:p w14:paraId="6A258555"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ab/>
        <w:t>CNS 543</w:t>
      </w:r>
      <w:r w:rsidRPr="003A2734">
        <w:rPr>
          <w:rFonts w:ascii="Times New Roman" w:eastAsia="Times New Roman" w:hAnsi="Times New Roman" w:cs="Times New Roman"/>
          <w:color w:val="000003"/>
          <w:sz w:val="22"/>
          <w:szCs w:val="21"/>
          <w:lang w:bidi="he-IL"/>
        </w:rPr>
        <w:tab/>
        <w:t>Major Models of MFT II:  Theory, Assessment &amp; Application</w:t>
      </w:r>
      <w:r w:rsidRPr="003A2734">
        <w:rPr>
          <w:rFonts w:ascii="Times New Roman" w:eastAsia="Times New Roman" w:hAnsi="Times New Roman" w:cs="Times New Roman"/>
          <w:color w:val="000003"/>
          <w:sz w:val="22"/>
          <w:szCs w:val="21"/>
          <w:lang w:bidi="he-IL"/>
        </w:rPr>
        <w:tab/>
        <w:t>3 credit hours</w:t>
      </w:r>
    </w:p>
    <w:p w14:paraId="3C78F402"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ab/>
        <w:t>CNS 546</w:t>
      </w:r>
      <w:r w:rsidRPr="003A2734">
        <w:rPr>
          <w:rFonts w:ascii="Times New Roman" w:eastAsia="Times New Roman" w:hAnsi="Times New Roman" w:cs="Times New Roman"/>
          <w:color w:val="000003"/>
          <w:sz w:val="22"/>
          <w:szCs w:val="21"/>
          <w:lang w:bidi="he-IL"/>
        </w:rPr>
        <w:tab/>
        <w:t>Major Models of MFT III:  Theory, Assessment &amp; Application</w:t>
      </w:r>
      <w:r w:rsidRPr="003A2734">
        <w:rPr>
          <w:rFonts w:ascii="Times New Roman" w:eastAsia="Times New Roman" w:hAnsi="Times New Roman" w:cs="Times New Roman"/>
          <w:color w:val="000003"/>
          <w:sz w:val="22"/>
          <w:szCs w:val="21"/>
          <w:lang w:bidi="he-IL"/>
        </w:rPr>
        <w:tab/>
        <w:t>3 credit hours</w:t>
      </w:r>
    </w:p>
    <w:p w14:paraId="0735BA4F"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p>
    <w:p w14:paraId="33392A6A"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b/>
          <w:color w:val="000003"/>
          <w:sz w:val="22"/>
          <w:szCs w:val="21"/>
          <w:lang w:bidi="he-IL"/>
        </w:rPr>
        <w:t>Clinical Experience</w:t>
      </w:r>
      <w:r w:rsidRPr="003A2734">
        <w:rPr>
          <w:rFonts w:ascii="Times New Roman" w:eastAsia="Times New Roman" w:hAnsi="Times New Roman" w:cs="Times New Roman"/>
          <w:color w:val="000003"/>
          <w:sz w:val="22"/>
          <w:szCs w:val="21"/>
          <w:lang w:bidi="he-IL"/>
        </w:rPr>
        <w:t>:</w:t>
      </w:r>
    </w:p>
    <w:p w14:paraId="331CE373"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p>
    <w:p w14:paraId="764E7C6E"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ab/>
        <w:t>CNS 550</w:t>
      </w:r>
      <w:r w:rsidRPr="003A2734">
        <w:rPr>
          <w:rFonts w:ascii="Times New Roman" w:eastAsia="Times New Roman" w:hAnsi="Times New Roman" w:cs="Times New Roman"/>
          <w:color w:val="000003"/>
          <w:sz w:val="22"/>
          <w:szCs w:val="21"/>
          <w:lang w:bidi="he-IL"/>
        </w:rPr>
        <w:tab/>
        <w:t>Counseling Practicum</w:t>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t>3 credit hours</w:t>
      </w:r>
    </w:p>
    <w:p w14:paraId="3C087701"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ab/>
        <w:t xml:space="preserve">CNS 551M, </w:t>
      </w:r>
      <w:r w:rsidRPr="003A2734">
        <w:rPr>
          <w:rFonts w:ascii="Times New Roman" w:eastAsia="Times New Roman" w:hAnsi="Times New Roman" w:cs="Times New Roman"/>
          <w:color w:val="000003"/>
          <w:sz w:val="22"/>
          <w:szCs w:val="21"/>
          <w:lang w:bidi="he-IL"/>
        </w:rPr>
        <w:tab/>
        <w:t>Supervised Internships</w:t>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r>
      <w:r w:rsidRPr="003A2734">
        <w:rPr>
          <w:rFonts w:ascii="Times New Roman" w:eastAsia="Times New Roman" w:hAnsi="Times New Roman" w:cs="Times New Roman"/>
          <w:color w:val="000003"/>
          <w:sz w:val="22"/>
          <w:szCs w:val="21"/>
          <w:lang w:bidi="he-IL"/>
        </w:rPr>
        <w:tab/>
        <w:t>9 credit hours</w:t>
      </w:r>
    </w:p>
    <w:p w14:paraId="2BCA42B2"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ab/>
        <w:t xml:space="preserve">  552M &amp; 554M</w:t>
      </w:r>
    </w:p>
    <w:p w14:paraId="096D7EA2"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p>
    <w:p w14:paraId="489FC9C5"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b/>
          <w:color w:val="000003"/>
          <w:sz w:val="22"/>
          <w:szCs w:val="21"/>
          <w:lang w:bidi="he-IL"/>
        </w:rPr>
      </w:pPr>
      <w:r w:rsidRPr="003A2734">
        <w:rPr>
          <w:rFonts w:ascii="Times New Roman" w:eastAsia="Times New Roman" w:hAnsi="Times New Roman" w:cs="Times New Roman"/>
          <w:b/>
          <w:color w:val="000003"/>
          <w:sz w:val="22"/>
          <w:szCs w:val="21"/>
          <w:lang w:bidi="he-IL"/>
        </w:rPr>
        <w:t>TOTAL:</w:t>
      </w:r>
      <w:r w:rsidRPr="003A2734">
        <w:rPr>
          <w:rFonts w:ascii="Times New Roman" w:eastAsia="Times New Roman" w:hAnsi="Times New Roman" w:cs="Times New Roman"/>
          <w:b/>
          <w:color w:val="000003"/>
          <w:sz w:val="22"/>
          <w:szCs w:val="21"/>
          <w:lang w:bidi="he-IL"/>
        </w:rPr>
        <w:tab/>
      </w:r>
      <w:r w:rsidRPr="003A2734">
        <w:rPr>
          <w:rFonts w:ascii="Times New Roman" w:eastAsia="Times New Roman" w:hAnsi="Times New Roman" w:cs="Times New Roman"/>
          <w:b/>
          <w:color w:val="000003"/>
          <w:sz w:val="22"/>
          <w:szCs w:val="21"/>
          <w:lang w:bidi="he-IL"/>
        </w:rPr>
        <w:tab/>
      </w:r>
      <w:r w:rsidRPr="003A2734">
        <w:rPr>
          <w:rFonts w:ascii="Times New Roman" w:eastAsia="Times New Roman" w:hAnsi="Times New Roman" w:cs="Times New Roman"/>
          <w:b/>
          <w:color w:val="000003"/>
          <w:sz w:val="22"/>
          <w:szCs w:val="21"/>
          <w:lang w:bidi="he-IL"/>
        </w:rPr>
        <w:tab/>
      </w:r>
      <w:r w:rsidRPr="003A2734">
        <w:rPr>
          <w:rFonts w:ascii="Times New Roman" w:eastAsia="Times New Roman" w:hAnsi="Times New Roman" w:cs="Times New Roman"/>
          <w:b/>
          <w:color w:val="000003"/>
          <w:sz w:val="22"/>
          <w:szCs w:val="21"/>
          <w:lang w:bidi="he-IL"/>
        </w:rPr>
        <w:tab/>
      </w:r>
      <w:r w:rsidRPr="003A2734">
        <w:rPr>
          <w:rFonts w:ascii="Times New Roman" w:eastAsia="Times New Roman" w:hAnsi="Times New Roman" w:cs="Times New Roman"/>
          <w:b/>
          <w:color w:val="000003"/>
          <w:sz w:val="22"/>
          <w:szCs w:val="21"/>
          <w:lang w:bidi="he-IL"/>
        </w:rPr>
        <w:tab/>
      </w:r>
      <w:r w:rsidRPr="003A2734">
        <w:rPr>
          <w:rFonts w:ascii="Times New Roman" w:eastAsia="Times New Roman" w:hAnsi="Times New Roman" w:cs="Times New Roman"/>
          <w:b/>
          <w:color w:val="000003"/>
          <w:sz w:val="22"/>
          <w:szCs w:val="21"/>
          <w:lang w:bidi="he-IL"/>
        </w:rPr>
        <w:tab/>
      </w:r>
      <w:r w:rsidRPr="003A2734">
        <w:rPr>
          <w:rFonts w:ascii="Times New Roman" w:eastAsia="Times New Roman" w:hAnsi="Times New Roman" w:cs="Times New Roman"/>
          <w:b/>
          <w:color w:val="000003"/>
          <w:sz w:val="22"/>
          <w:szCs w:val="21"/>
          <w:lang w:bidi="he-IL"/>
        </w:rPr>
        <w:tab/>
      </w:r>
      <w:r w:rsidRPr="003A2734">
        <w:rPr>
          <w:rFonts w:ascii="Times New Roman" w:eastAsia="Times New Roman" w:hAnsi="Times New Roman" w:cs="Times New Roman"/>
          <w:b/>
          <w:color w:val="000003"/>
          <w:sz w:val="22"/>
          <w:szCs w:val="21"/>
          <w:lang w:bidi="he-IL"/>
        </w:rPr>
        <w:tab/>
        <w:t xml:space="preserve"> </w:t>
      </w:r>
      <w:r w:rsidRPr="003A2734">
        <w:rPr>
          <w:rFonts w:ascii="Times New Roman" w:eastAsia="Times New Roman" w:hAnsi="Times New Roman" w:cs="Times New Roman"/>
          <w:b/>
          <w:color w:val="000003"/>
          <w:sz w:val="22"/>
          <w:szCs w:val="21"/>
          <w:lang w:bidi="he-IL"/>
        </w:rPr>
        <w:tab/>
      </w:r>
      <w:r w:rsidRPr="003A2734">
        <w:rPr>
          <w:rFonts w:ascii="Times New Roman" w:eastAsia="Times New Roman" w:hAnsi="Times New Roman" w:cs="Times New Roman"/>
          <w:b/>
          <w:color w:val="000003"/>
          <w:sz w:val="22"/>
          <w:szCs w:val="21"/>
          <w:lang w:bidi="he-IL"/>
        </w:rPr>
        <w:tab/>
        <w:t>60 credit hours</w:t>
      </w:r>
    </w:p>
    <w:p w14:paraId="350C57E5"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b/>
          <w:color w:val="000003"/>
          <w:sz w:val="22"/>
          <w:szCs w:val="21"/>
          <w:lang w:bidi="he-IL"/>
        </w:rPr>
      </w:pPr>
    </w:p>
    <w:p w14:paraId="3594B10D"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szCs w:val="21"/>
          <w:lang w:bidi="he-IL"/>
        </w:rPr>
      </w:pPr>
      <w:r w:rsidRPr="003A2734">
        <w:rPr>
          <w:rFonts w:ascii="Times New Roman" w:eastAsia="Times New Roman" w:hAnsi="Times New Roman" w:cs="Times New Roman"/>
          <w:color w:val="000003"/>
          <w:sz w:val="22"/>
          <w:szCs w:val="21"/>
          <w:lang w:bidi="he-IL"/>
        </w:rPr>
        <w:t>**For course descriptions, see the appropriate section in this handbook (refer to Table of Contents).</w:t>
      </w:r>
    </w:p>
    <w:p w14:paraId="245916CB" w14:textId="77777777" w:rsidR="003A2734" w:rsidRPr="003A2734" w:rsidRDefault="003A2734" w:rsidP="003A2734">
      <w:pPr>
        <w:spacing w:line="240" w:lineRule="auto"/>
        <w:rPr>
          <w:rFonts w:ascii="Verdana" w:eastAsia="Times New Roman" w:hAnsi="Verdana" w:cs="Times New Roman"/>
          <w:b/>
          <w:color w:val="000003"/>
          <w:sz w:val="18"/>
          <w:szCs w:val="18"/>
          <w:lang w:bidi="he-IL"/>
        </w:rPr>
      </w:pPr>
    </w:p>
    <w:p w14:paraId="08CC1FC6" w14:textId="77777777" w:rsidR="003A2734" w:rsidRPr="003A2734" w:rsidRDefault="003A2734" w:rsidP="003A2734">
      <w:pPr>
        <w:spacing w:line="240" w:lineRule="auto"/>
        <w:rPr>
          <w:rFonts w:ascii="Times New Roman" w:eastAsia="Times New Roman" w:hAnsi="Times New Roman" w:cs="Times New Roman"/>
          <w:b/>
          <w:i/>
          <w:color w:val="000003"/>
          <w:sz w:val="22"/>
          <w:szCs w:val="20"/>
          <w:lang w:bidi="he-IL"/>
        </w:rPr>
      </w:pPr>
      <w:r w:rsidRPr="003A2734">
        <w:rPr>
          <w:rFonts w:ascii="Calibri" w:eastAsia="Times New Roman" w:hAnsi="Calibri" w:cs="Times New Roman"/>
          <w:b/>
          <w:i/>
          <w:color w:val="000003"/>
          <w:sz w:val="22"/>
          <w:szCs w:val="20"/>
          <w:lang w:bidi="he-IL"/>
        </w:rPr>
        <w:br w:type="page"/>
      </w:r>
    </w:p>
    <w:p w14:paraId="2614B9DB" w14:textId="099BB673" w:rsidR="0058033E" w:rsidRPr="0058033E" w:rsidRDefault="0058033E" w:rsidP="0058033E">
      <w:pPr>
        <w:widowControl w:val="0"/>
        <w:autoSpaceDE w:val="0"/>
        <w:autoSpaceDN w:val="0"/>
        <w:adjustRightInd w:val="0"/>
        <w:spacing w:line="264" w:lineRule="exact"/>
        <w:ind w:right="96"/>
        <w:outlineLvl w:val="2"/>
        <w:rPr>
          <w:rFonts w:ascii="Times New Roman" w:eastAsia="Times New Roman" w:hAnsi="Times New Roman" w:cs="Times New Roman"/>
          <w:b/>
          <w:i/>
          <w:color w:val="FF0000"/>
          <w:sz w:val="22"/>
          <w:szCs w:val="20"/>
          <w:lang w:bidi="he-IL"/>
        </w:rPr>
      </w:pPr>
      <w:bookmarkStart w:id="72" w:name="_Toc20464726"/>
      <w:bookmarkStart w:id="73" w:name="_Toc117786259"/>
      <w:r w:rsidRPr="0058033E">
        <w:rPr>
          <w:rFonts w:ascii="Times New Roman" w:eastAsia="Times New Roman" w:hAnsi="Times New Roman" w:cs="Times New Roman"/>
          <w:b/>
          <w:i/>
          <w:color w:val="000003"/>
          <w:sz w:val="22"/>
          <w:szCs w:val="20"/>
          <w:lang w:bidi="he-IL"/>
        </w:rPr>
        <w:lastRenderedPageBreak/>
        <w:t>Recommended Course of Study Tables</w:t>
      </w:r>
      <w:bookmarkEnd w:id="72"/>
      <w:bookmarkEnd w:id="73"/>
    </w:p>
    <w:p w14:paraId="042AC940" w14:textId="77777777" w:rsidR="0058033E" w:rsidRPr="0058033E" w:rsidRDefault="0058033E" w:rsidP="0058033E">
      <w:pPr>
        <w:widowControl w:val="0"/>
        <w:autoSpaceDE w:val="0"/>
        <w:autoSpaceDN w:val="0"/>
        <w:adjustRightInd w:val="0"/>
        <w:spacing w:line="264" w:lineRule="exact"/>
        <w:ind w:right="96"/>
        <w:outlineLvl w:val="2"/>
        <w:rPr>
          <w:rFonts w:ascii="Times New Roman" w:eastAsia="Times New Roman" w:hAnsi="Times New Roman" w:cs="Times New Roman"/>
          <w:b/>
          <w:i/>
          <w:color w:val="000003"/>
          <w:sz w:val="22"/>
          <w:szCs w:val="20"/>
          <w:lang w:bidi="he-IL"/>
        </w:rPr>
      </w:pPr>
    </w:p>
    <w:p w14:paraId="787742AF" w14:textId="77777777" w:rsidR="0058033E" w:rsidRPr="0058033E" w:rsidRDefault="0058033E" w:rsidP="0058033E">
      <w:pPr>
        <w:widowControl w:val="0"/>
        <w:autoSpaceDE w:val="0"/>
        <w:autoSpaceDN w:val="0"/>
        <w:adjustRightInd w:val="0"/>
        <w:spacing w:line="264" w:lineRule="exact"/>
        <w:ind w:right="96"/>
        <w:jc w:val="center"/>
        <w:rPr>
          <w:rFonts w:ascii="Times New Roman" w:eastAsia="Times New Roman" w:hAnsi="Times New Roman" w:cs="Times New Roman"/>
          <w:b/>
          <w:color w:val="000003"/>
          <w:sz w:val="22"/>
          <w:szCs w:val="21"/>
          <w:u w:val="single"/>
          <w:lang w:bidi="he-IL"/>
        </w:rPr>
      </w:pPr>
      <w:r w:rsidRPr="0058033E">
        <w:rPr>
          <w:rFonts w:ascii="Times New Roman" w:eastAsia="Times New Roman" w:hAnsi="Times New Roman" w:cs="Times New Roman"/>
          <w:b/>
          <w:color w:val="000003"/>
          <w:sz w:val="22"/>
          <w:szCs w:val="21"/>
          <w:u w:val="single"/>
          <w:lang w:bidi="he-IL"/>
        </w:rPr>
        <w:t>Onsite/Online Marriage/Family Counseling/Therapy (60) – FALL admit</w:t>
      </w:r>
    </w:p>
    <w:p w14:paraId="12463ABF" w14:textId="77777777" w:rsidR="0058033E" w:rsidRPr="0058033E" w:rsidRDefault="0058033E" w:rsidP="0058033E">
      <w:pPr>
        <w:widowControl w:val="0"/>
        <w:autoSpaceDE w:val="0"/>
        <w:autoSpaceDN w:val="0"/>
        <w:adjustRightInd w:val="0"/>
        <w:spacing w:line="264" w:lineRule="exact"/>
        <w:ind w:right="96"/>
        <w:jc w:val="center"/>
        <w:rPr>
          <w:rFonts w:ascii="Times New Roman" w:eastAsia="Times New Roman" w:hAnsi="Times New Roman" w:cs="Times New Roman"/>
          <w:b/>
          <w:color w:val="000003"/>
          <w:sz w:val="22"/>
          <w:szCs w:val="21"/>
          <w:lang w:bidi="he-IL"/>
        </w:rPr>
      </w:pPr>
    </w:p>
    <w:p w14:paraId="2B487EF0" w14:textId="7302A2FA" w:rsidR="0058033E" w:rsidRPr="0058033E" w:rsidRDefault="0058033E" w:rsidP="0058033E">
      <w:pPr>
        <w:pBdr>
          <w:bottom w:val="single" w:sz="12" w:space="1" w:color="auto"/>
        </w:pBdr>
        <w:spacing w:line="240" w:lineRule="auto"/>
        <w:rPr>
          <w:rFonts w:ascii="Times New Roman" w:eastAsia="Calibri" w:hAnsi="Times New Roman" w:cs="Times New Roman"/>
          <w:b/>
          <w:color w:val="auto"/>
          <w:sz w:val="22"/>
          <w:szCs w:val="21"/>
        </w:rPr>
      </w:pPr>
      <w:r w:rsidRPr="0058033E">
        <w:rPr>
          <w:rFonts w:ascii="Times New Roman" w:eastAsia="Calibri" w:hAnsi="Times New Roman" w:cs="Times New Roman"/>
          <w:b/>
          <w:color w:val="auto"/>
          <w:sz w:val="22"/>
          <w:szCs w:val="21"/>
        </w:rPr>
        <w:t>Fall</w:t>
      </w:r>
      <w:r w:rsidRPr="0058033E">
        <w:rPr>
          <w:rFonts w:ascii="Times New Roman" w:eastAsia="Calibri" w:hAnsi="Times New Roman" w:cs="Times New Roman"/>
          <w:b/>
          <w:color w:val="auto"/>
          <w:sz w:val="22"/>
          <w:szCs w:val="21"/>
        </w:rPr>
        <w:tab/>
      </w:r>
      <w:r w:rsidRPr="0058033E">
        <w:rPr>
          <w:rFonts w:ascii="Times New Roman" w:eastAsia="Calibri" w:hAnsi="Times New Roman" w:cs="Times New Roman"/>
          <w:b/>
          <w:color w:val="auto"/>
          <w:sz w:val="22"/>
          <w:szCs w:val="21"/>
        </w:rPr>
        <w:tab/>
      </w:r>
      <w:r w:rsidRPr="0058033E">
        <w:rPr>
          <w:rFonts w:ascii="Times New Roman" w:eastAsia="Calibri" w:hAnsi="Times New Roman" w:cs="Times New Roman"/>
          <w:b/>
          <w:color w:val="auto"/>
          <w:sz w:val="22"/>
          <w:szCs w:val="21"/>
        </w:rPr>
        <w:tab/>
      </w:r>
      <w:r w:rsidRPr="0058033E">
        <w:rPr>
          <w:rFonts w:ascii="Times New Roman" w:eastAsia="Calibri" w:hAnsi="Times New Roman" w:cs="Times New Roman"/>
          <w:b/>
          <w:color w:val="auto"/>
          <w:sz w:val="22"/>
          <w:szCs w:val="21"/>
        </w:rPr>
        <w:tab/>
      </w:r>
      <w:r w:rsidRPr="0058033E">
        <w:rPr>
          <w:rFonts w:ascii="Times New Roman" w:eastAsia="Calibri" w:hAnsi="Times New Roman" w:cs="Times New Roman"/>
          <w:b/>
          <w:color w:val="auto"/>
          <w:sz w:val="22"/>
          <w:szCs w:val="21"/>
        </w:rPr>
        <w:tab/>
        <w:t>Spring</w:t>
      </w:r>
      <w:r w:rsidRPr="0058033E">
        <w:rPr>
          <w:rFonts w:ascii="Times New Roman" w:eastAsia="Calibri" w:hAnsi="Times New Roman" w:cs="Times New Roman"/>
          <w:b/>
          <w:color w:val="auto"/>
          <w:sz w:val="22"/>
          <w:szCs w:val="21"/>
        </w:rPr>
        <w:tab/>
      </w:r>
      <w:r w:rsidRPr="0058033E">
        <w:rPr>
          <w:rFonts w:ascii="Times New Roman" w:eastAsia="Calibri" w:hAnsi="Times New Roman" w:cs="Times New Roman"/>
          <w:b/>
          <w:color w:val="auto"/>
          <w:sz w:val="22"/>
          <w:szCs w:val="21"/>
        </w:rPr>
        <w:tab/>
      </w:r>
      <w:r w:rsidRPr="0058033E">
        <w:rPr>
          <w:rFonts w:ascii="Times New Roman" w:eastAsia="Calibri" w:hAnsi="Times New Roman" w:cs="Times New Roman"/>
          <w:b/>
          <w:color w:val="auto"/>
          <w:sz w:val="22"/>
          <w:szCs w:val="21"/>
        </w:rPr>
        <w:tab/>
      </w:r>
      <w:r>
        <w:rPr>
          <w:rFonts w:ascii="Times New Roman" w:eastAsia="Calibri" w:hAnsi="Times New Roman" w:cs="Times New Roman"/>
          <w:b/>
          <w:color w:val="auto"/>
          <w:sz w:val="22"/>
          <w:szCs w:val="21"/>
        </w:rPr>
        <w:t xml:space="preserve">                    </w:t>
      </w:r>
      <w:r w:rsidRPr="0058033E">
        <w:rPr>
          <w:rFonts w:ascii="Times New Roman" w:eastAsia="Calibri" w:hAnsi="Times New Roman" w:cs="Times New Roman"/>
          <w:b/>
          <w:color w:val="auto"/>
          <w:sz w:val="22"/>
          <w:szCs w:val="21"/>
        </w:rPr>
        <w:t>Summer</w:t>
      </w:r>
    </w:p>
    <w:p w14:paraId="173A96F4" w14:textId="77777777" w:rsidR="0058033E" w:rsidRPr="0058033E" w:rsidRDefault="0058033E" w:rsidP="0058033E">
      <w:pPr>
        <w:rPr>
          <w:rFonts w:ascii="Times New Roman" w:eastAsia="Calibri" w:hAnsi="Times New Roman" w:cs="Times New Roman"/>
          <w:b/>
          <w:color w:val="auto"/>
          <w:sz w:val="22"/>
          <w:szCs w:val="21"/>
        </w:rPr>
      </w:pPr>
      <w:r w:rsidRPr="0058033E">
        <w:rPr>
          <w:rFonts w:ascii="Times New Roman" w:eastAsia="Calibri" w:hAnsi="Times New Roman" w:cs="Times New Roman"/>
          <w:b/>
          <w:color w:val="auto"/>
          <w:sz w:val="22"/>
          <w:szCs w:val="21"/>
        </w:rPr>
        <w:t>Year 1</w:t>
      </w:r>
    </w:p>
    <w:p w14:paraId="3DBDD958" w14:textId="77777777" w:rsidR="0058033E" w:rsidRPr="0058033E" w:rsidRDefault="0058033E" w:rsidP="0058033E">
      <w:pPr>
        <w:pBdr>
          <w:bottom w:val="single" w:sz="4" w:space="1" w:color="auto"/>
        </w:pBdr>
        <w:rPr>
          <w:rFonts w:ascii="Times New Roman" w:eastAsia="Calibri" w:hAnsi="Times New Roman" w:cs="Times New Roman"/>
          <w:color w:val="auto"/>
          <w:sz w:val="22"/>
          <w:szCs w:val="21"/>
        </w:rPr>
      </w:pPr>
    </w:p>
    <w:p w14:paraId="3747E27B" w14:textId="77777777" w:rsidR="0058033E" w:rsidRPr="0058033E" w:rsidRDefault="0058033E" w:rsidP="0058033E">
      <w:pPr>
        <w:pBdr>
          <w:bottom w:val="single" w:sz="4" w:space="1" w:color="auto"/>
        </w:pBdr>
        <w:rPr>
          <w:rFonts w:ascii="Times New Roman" w:eastAsia="Calibri" w:hAnsi="Times New Roman" w:cs="Times New Roman"/>
          <w:color w:val="auto"/>
          <w:sz w:val="22"/>
          <w:szCs w:val="21"/>
        </w:rPr>
      </w:pPr>
      <w:r w:rsidRPr="0058033E">
        <w:rPr>
          <w:rFonts w:ascii="Times New Roman" w:eastAsia="Calibri" w:hAnsi="Times New Roman" w:cs="Times New Roman"/>
          <w:color w:val="auto"/>
          <w:sz w:val="22"/>
          <w:szCs w:val="21"/>
        </w:rPr>
        <w:t>501 Human Growth &amp; Development</w:t>
      </w:r>
      <w:r w:rsidRPr="0058033E">
        <w:rPr>
          <w:rFonts w:ascii="Times New Roman" w:eastAsia="Calibri" w:hAnsi="Times New Roman" w:cs="Times New Roman"/>
          <w:color w:val="auto"/>
          <w:sz w:val="22"/>
          <w:szCs w:val="21"/>
        </w:rPr>
        <w:tab/>
        <w:t>502   Multicultural Counseling</w:t>
      </w:r>
      <w:r w:rsidRPr="0058033E">
        <w:rPr>
          <w:rFonts w:ascii="Times New Roman" w:eastAsia="Calibri" w:hAnsi="Times New Roman" w:cs="Times New Roman"/>
          <w:color w:val="auto"/>
          <w:sz w:val="22"/>
          <w:szCs w:val="21"/>
        </w:rPr>
        <w:tab/>
        <w:t xml:space="preserve">      533   Psychopathology</w:t>
      </w:r>
    </w:p>
    <w:p w14:paraId="5BC85688" w14:textId="77777777" w:rsidR="0058033E" w:rsidRPr="0058033E" w:rsidRDefault="0058033E" w:rsidP="0058033E">
      <w:pPr>
        <w:pBdr>
          <w:bottom w:val="single" w:sz="4" w:space="1" w:color="auto"/>
        </w:pBdr>
        <w:spacing w:line="240" w:lineRule="auto"/>
        <w:rPr>
          <w:rFonts w:ascii="Times New Roman" w:eastAsia="Calibri" w:hAnsi="Times New Roman" w:cs="Times New Roman"/>
          <w:color w:val="auto"/>
          <w:sz w:val="22"/>
          <w:szCs w:val="21"/>
        </w:rPr>
      </w:pPr>
      <w:r w:rsidRPr="0058033E">
        <w:rPr>
          <w:rFonts w:ascii="Times New Roman" w:eastAsia="Calibri" w:hAnsi="Times New Roman" w:cs="Times New Roman"/>
          <w:color w:val="auto"/>
          <w:sz w:val="22"/>
          <w:szCs w:val="21"/>
        </w:rPr>
        <w:t>503   T&amp;T in the Helping Relationship</w:t>
      </w:r>
      <w:r w:rsidRPr="0058033E">
        <w:rPr>
          <w:rFonts w:ascii="Times New Roman" w:eastAsia="Calibri" w:hAnsi="Times New Roman" w:cs="Times New Roman"/>
          <w:color w:val="auto"/>
          <w:sz w:val="22"/>
          <w:szCs w:val="21"/>
        </w:rPr>
        <w:tab/>
        <w:t>504   T&amp;T in Group Counseling</w:t>
      </w:r>
      <w:r w:rsidRPr="0058033E">
        <w:rPr>
          <w:rFonts w:ascii="Times New Roman" w:eastAsia="Calibri" w:hAnsi="Times New Roman" w:cs="Times New Roman"/>
          <w:color w:val="auto"/>
          <w:sz w:val="22"/>
          <w:szCs w:val="21"/>
        </w:rPr>
        <w:tab/>
        <w:t xml:space="preserve">       ___ Elective</w:t>
      </w:r>
    </w:p>
    <w:p w14:paraId="2FAC950C" w14:textId="77777777" w:rsidR="0058033E" w:rsidRPr="0058033E" w:rsidRDefault="0058033E" w:rsidP="0058033E">
      <w:pPr>
        <w:pBdr>
          <w:bottom w:val="single" w:sz="4" w:space="1" w:color="auto"/>
        </w:pBdr>
        <w:spacing w:line="240" w:lineRule="auto"/>
        <w:rPr>
          <w:rFonts w:ascii="Times New Roman" w:eastAsia="Calibri" w:hAnsi="Times New Roman" w:cs="Times New Roman"/>
          <w:color w:val="auto"/>
          <w:sz w:val="22"/>
          <w:szCs w:val="21"/>
        </w:rPr>
      </w:pPr>
      <w:r w:rsidRPr="0058033E">
        <w:rPr>
          <w:rFonts w:ascii="Times New Roman" w:eastAsia="Calibri" w:hAnsi="Times New Roman" w:cs="Times New Roman"/>
          <w:color w:val="auto"/>
          <w:sz w:val="22"/>
          <w:szCs w:val="21"/>
        </w:rPr>
        <w:t>508   Legal, Ethical &amp; Prof. Issues</w:t>
      </w:r>
      <w:r w:rsidRPr="0058033E">
        <w:rPr>
          <w:rFonts w:ascii="Times New Roman" w:eastAsia="Calibri" w:hAnsi="Times New Roman" w:cs="Times New Roman"/>
          <w:color w:val="auto"/>
          <w:sz w:val="22"/>
          <w:szCs w:val="21"/>
        </w:rPr>
        <w:tab/>
        <w:t>505   T&amp;T in Career Counseling</w:t>
      </w:r>
      <w:r w:rsidRPr="0058033E">
        <w:rPr>
          <w:rFonts w:ascii="Times New Roman" w:eastAsia="Calibri" w:hAnsi="Times New Roman" w:cs="Times New Roman"/>
          <w:color w:val="auto"/>
          <w:sz w:val="22"/>
          <w:szCs w:val="21"/>
        </w:rPr>
        <w:tab/>
        <w:t xml:space="preserve">      </w:t>
      </w:r>
      <w:proofErr w:type="gramStart"/>
      <w:r w:rsidRPr="0058033E">
        <w:rPr>
          <w:rFonts w:ascii="Times New Roman" w:eastAsia="Calibri" w:hAnsi="Times New Roman" w:cs="Times New Roman"/>
          <w:color w:val="auto"/>
          <w:sz w:val="22"/>
          <w:szCs w:val="21"/>
        </w:rPr>
        <w:t>541  Foundations</w:t>
      </w:r>
      <w:proofErr w:type="gramEnd"/>
      <w:r w:rsidRPr="0058033E">
        <w:rPr>
          <w:rFonts w:ascii="Times New Roman" w:eastAsia="Calibri" w:hAnsi="Times New Roman" w:cs="Times New Roman"/>
          <w:color w:val="auto"/>
          <w:sz w:val="22"/>
          <w:szCs w:val="21"/>
        </w:rPr>
        <w:t xml:space="preserve"> in MFT** </w:t>
      </w:r>
    </w:p>
    <w:p w14:paraId="0ADEA795" w14:textId="77777777" w:rsidR="0058033E" w:rsidRPr="0058033E" w:rsidRDefault="0058033E" w:rsidP="0058033E">
      <w:pPr>
        <w:pBdr>
          <w:bottom w:val="single" w:sz="4" w:space="1" w:color="auto"/>
        </w:pBdr>
        <w:spacing w:line="240" w:lineRule="auto"/>
        <w:rPr>
          <w:rFonts w:ascii="Times New Roman" w:eastAsia="Calibri" w:hAnsi="Times New Roman" w:cs="Times New Roman"/>
          <w:color w:val="auto"/>
          <w:sz w:val="22"/>
          <w:szCs w:val="21"/>
        </w:rPr>
      </w:pPr>
      <w:r w:rsidRPr="0058033E">
        <w:rPr>
          <w:rFonts w:ascii="Times New Roman" w:eastAsia="Calibri" w:hAnsi="Times New Roman" w:cs="Times New Roman"/>
          <w:color w:val="auto"/>
          <w:sz w:val="22"/>
          <w:szCs w:val="21"/>
        </w:rPr>
        <w:tab/>
      </w:r>
      <w:r w:rsidRPr="0058033E">
        <w:rPr>
          <w:rFonts w:ascii="Times New Roman" w:eastAsia="Calibri" w:hAnsi="Times New Roman" w:cs="Times New Roman"/>
          <w:color w:val="auto"/>
          <w:sz w:val="22"/>
          <w:szCs w:val="21"/>
        </w:rPr>
        <w:tab/>
      </w:r>
      <w:r w:rsidRPr="0058033E">
        <w:rPr>
          <w:rFonts w:ascii="Times New Roman" w:eastAsia="Calibri" w:hAnsi="Times New Roman" w:cs="Times New Roman"/>
          <w:color w:val="auto"/>
          <w:sz w:val="22"/>
          <w:szCs w:val="21"/>
        </w:rPr>
        <w:tab/>
      </w:r>
      <w:r w:rsidRPr="0058033E">
        <w:rPr>
          <w:rFonts w:ascii="Times New Roman" w:eastAsia="Calibri" w:hAnsi="Times New Roman" w:cs="Times New Roman"/>
          <w:color w:val="auto"/>
          <w:sz w:val="22"/>
          <w:szCs w:val="21"/>
        </w:rPr>
        <w:tab/>
      </w:r>
    </w:p>
    <w:p w14:paraId="1ACFB7C7" w14:textId="77777777" w:rsidR="0058033E" w:rsidRPr="0058033E" w:rsidRDefault="0058033E" w:rsidP="0058033E">
      <w:pPr>
        <w:rPr>
          <w:rFonts w:ascii="Times New Roman" w:eastAsia="Calibri" w:hAnsi="Times New Roman" w:cs="Times New Roman"/>
          <w:b/>
          <w:color w:val="auto"/>
          <w:sz w:val="22"/>
          <w:szCs w:val="21"/>
        </w:rPr>
      </w:pPr>
      <w:r w:rsidRPr="0058033E">
        <w:rPr>
          <w:rFonts w:ascii="Times New Roman" w:eastAsia="Calibri" w:hAnsi="Times New Roman" w:cs="Times New Roman"/>
          <w:b/>
          <w:color w:val="auto"/>
          <w:sz w:val="22"/>
          <w:szCs w:val="21"/>
        </w:rPr>
        <w:t>Year 2</w:t>
      </w:r>
    </w:p>
    <w:p w14:paraId="2DCA0D0F" w14:textId="77777777" w:rsidR="0058033E" w:rsidRPr="0058033E" w:rsidRDefault="0058033E" w:rsidP="0058033E">
      <w:pPr>
        <w:rPr>
          <w:rFonts w:ascii="Times New Roman" w:eastAsia="Calibri" w:hAnsi="Times New Roman" w:cs="Times New Roman"/>
          <w:color w:val="auto"/>
          <w:sz w:val="22"/>
          <w:szCs w:val="21"/>
        </w:rPr>
      </w:pPr>
    </w:p>
    <w:p w14:paraId="3B63C208" w14:textId="77777777" w:rsidR="0058033E" w:rsidRPr="0058033E" w:rsidRDefault="0058033E" w:rsidP="0058033E">
      <w:pPr>
        <w:rPr>
          <w:rFonts w:ascii="Times New Roman" w:eastAsia="Calibri" w:hAnsi="Times New Roman" w:cs="Times New Roman"/>
          <w:color w:val="auto"/>
          <w:sz w:val="22"/>
          <w:szCs w:val="21"/>
        </w:rPr>
      </w:pPr>
      <w:r w:rsidRPr="0058033E">
        <w:rPr>
          <w:rFonts w:ascii="Times New Roman" w:eastAsia="Calibri" w:hAnsi="Times New Roman" w:cs="Times New Roman"/>
          <w:color w:val="auto"/>
          <w:sz w:val="22"/>
          <w:szCs w:val="21"/>
        </w:rPr>
        <w:t>506   Appraisal of Individuals***</w:t>
      </w:r>
      <w:r w:rsidRPr="0058033E">
        <w:rPr>
          <w:rFonts w:ascii="Times New Roman" w:eastAsia="Calibri" w:hAnsi="Times New Roman" w:cs="Times New Roman"/>
          <w:color w:val="auto"/>
          <w:sz w:val="22"/>
          <w:szCs w:val="21"/>
        </w:rPr>
        <w:tab/>
        <w:t>509   Integration</w:t>
      </w:r>
      <w:r w:rsidRPr="0058033E">
        <w:rPr>
          <w:rFonts w:ascii="Times New Roman" w:eastAsia="Calibri" w:hAnsi="Times New Roman" w:cs="Times New Roman"/>
          <w:color w:val="auto"/>
          <w:sz w:val="22"/>
          <w:szCs w:val="21"/>
        </w:rPr>
        <w:tab/>
      </w:r>
      <w:r w:rsidRPr="0058033E">
        <w:rPr>
          <w:rFonts w:ascii="Times New Roman" w:eastAsia="Calibri" w:hAnsi="Times New Roman" w:cs="Times New Roman"/>
          <w:color w:val="auto"/>
          <w:sz w:val="22"/>
          <w:szCs w:val="21"/>
        </w:rPr>
        <w:tab/>
      </w:r>
      <w:r w:rsidRPr="0058033E">
        <w:rPr>
          <w:rFonts w:ascii="Times New Roman" w:eastAsia="Calibri" w:hAnsi="Times New Roman" w:cs="Times New Roman"/>
          <w:color w:val="auto"/>
          <w:sz w:val="22"/>
          <w:szCs w:val="21"/>
        </w:rPr>
        <w:tab/>
      </w:r>
    </w:p>
    <w:p w14:paraId="7D176E9D" w14:textId="77777777" w:rsidR="0058033E" w:rsidRPr="0058033E" w:rsidRDefault="0058033E" w:rsidP="0058033E">
      <w:pPr>
        <w:spacing w:line="240" w:lineRule="auto"/>
        <w:rPr>
          <w:rFonts w:ascii="Times New Roman" w:eastAsia="Calibri" w:hAnsi="Times New Roman" w:cs="Times New Roman"/>
          <w:color w:val="auto"/>
          <w:sz w:val="22"/>
          <w:szCs w:val="21"/>
        </w:rPr>
      </w:pPr>
      <w:r w:rsidRPr="0058033E">
        <w:rPr>
          <w:rFonts w:ascii="Times New Roman" w:eastAsia="Calibri" w:hAnsi="Times New Roman" w:cs="Times New Roman"/>
          <w:color w:val="auto"/>
          <w:sz w:val="22"/>
          <w:szCs w:val="21"/>
        </w:rPr>
        <w:t>542    Major Models MFT I*</w:t>
      </w:r>
      <w:r w:rsidRPr="0058033E">
        <w:rPr>
          <w:rFonts w:ascii="Times New Roman" w:eastAsia="Calibri" w:hAnsi="Times New Roman" w:cs="Times New Roman"/>
          <w:color w:val="FF0000"/>
          <w:sz w:val="22"/>
          <w:szCs w:val="21"/>
        </w:rPr>
        <w:tab/>
      </w:r>
      <w:r w:rsidRPr="0058033E">
        <w:rPr>
          <w:rFonts w:ascii="Times New Roman" w:eastAsia="Calibri" w:hAnsi="Times New Roman" w:cs="Times New Roman"/>
          <w:color w:val="auto"/>
          <w:sz w:val="22"/>
          <w:szCs w:val="21"/>
        </w:rPr>
        <w:tab/>
        <w:t>551M Supervised Internship*</w:t>
      </w:r>
      <w:r w:rsidRPr="0058033E">
        <w:rPr>
          <w:rFonts w:ascii="Times New Roman" w:eastAsia="Calibri" w:hAnsi="Times New Roman" w:cs="Times New Roman"/>
          <w:color w:val="auto"/>
          <w:sz w:val="22"/>
          <w:szCs w:val="21"/>
        </w:rPr>
        <w:tab/>
        <w:t xml:space="preserve">    552M Supervised Internship*</w:t>
      </w:r>
    </w:p>
    <w:p w14:paraId="06FB88B5" w14:textId="77777777" w:rsidR="0058033E" w:rsidRPr="0058033E" w:rsidRDefault="0058033E" w:rsidP="0058033E">
      <w:pPr>
        <w:spacing w:line="240" w:lineRule="auto"/>
        <w:rPr>
          <w:rFonts w:ascii="Times New Roman" w:eastAsia="Calibri" w:hAnsi="Times New Roman" w:cs="Times New Roman"/>
          <w:color w:val="FF0000"/>
          <w:sz w:val="22"/>
          <w:szCs w:val="21"/>
        </w:rPr>
      </w:pPr>
      <w:r w:rsidRPr="0058033E">
        <w:rPr>
          <w:rFonts w:ascii="Times New Roman" w:eastAsia="Calibri" w:hAnsi="Times New Roman" w:cs="Times New Roman"/>
          <w:color w:val="auto"/>
          <w:sz w:val="22"/>
          <w:szCs w:val="21"/>
        </w:rPr>
        <w:t>550    Practicum*</w:t>
      </w:r>
      <w:r w:rsidRPr="0058033E">
        <w:rPr>
          <w:rFonts w:ascii="Times New Roman" w:eastAsia="Calibri" w:hAnsi="Times New Roman" w:cs="Times New Roman"/>
          <w:color w:val="auto"/>
          <w:sz w:val="22"/>
          <w:szCs w:val="21"/>
        </w:rPr>
        <w:tab/>
      </w:r>
      <w:r w:rsidRPr="0058033E">
        <w:rPr>
          <w:rFonts w:ascii="Times New Roman" w:eastAsia="Calibri" w:hAnsi="Times New Roman" w:cs="Times New Roman"/>
          <w:color w:val="auto"/>
          <w:sz w:val="22"/>
          <w:szCs w:val="21"/>
        </w:rPr>
        <w:tab/>
      </w:r>
      <w:r w:rsidRPr="0058033E">
        <w:rPr>
          <w:rFonts w:ascii="Times New Roman" w:eastAsia="Calibri" w:hAnsi="Times New Roman" w:cs="Times New Roman"/>
          <w:color w:val="auto"/>
          <w:sz w:val="22"/>
          <w:szCs w:val="21"/>
        </w:rPr>
        <w:tab/>
        <w:t xml:space="preserve">543     Major Models MFT II* </w:t>
      </w:r>
      <w:r w:rsidRPr="0058033E">
        <w:rPr>
          <w:rFonts w:ascii="Times New Roman" w:eastAsia="Calibri" w:hAnsi="Times New Roman" w:cs="Times New Roman"/>
          <w:color w:val="FF0000"/>
          <w:sz w:val="22"/>
          <w:szCs w:val="21"/>
        </w:rPr>
        <w:tab/>
        <w:t xml:space="preserve">    </w:t>
      </w:r>
      <w:r w:rsidRPr="0058033E">
        <w:rPr>
          <w:rFonts w:ascii="Times New Roman" w:eastAsia="Calibri" w:hAnsi="Times New Roman" w:cs="Times New Roman"/>
          <w:color w:val="auto"/>
          <w:sz w:val="22"/>
          <w:szCs w:val="21"/>
        </w:rPr>
        <w:t>546 Major Models MFT III**</w:t>
      </w:r>
      <w:r w:rsidRPr="0058033E">
        <w:rPr>
          <w:rFonts w:ascii="Times New Roman" w:eastAsia="Calibri" w:hAnsi="Times New Roman" w:cs="Times New Roman"/>
          <w:color w:val="auto"/>
          <w:sz w:val="22"/>
          <w:szCs w:val="21"/>
        </w:rPr>
        <w:tab/>
      </w:r>
    </w:p>
    <w:p w14:paraId="7AB82B0B" w14:textId="77777777" w:rsidR="0058033E" w:rsidRPr="0058033E" w:rsidRDefault="0058033E" w:rsidP="0058033E">
      <w:pPr>
        <w:pBdr>
          <w:bottom w:val="single" w:sz="4" w:space="1" w:color="auto"/>
        </w:pBdr>
        <w:spacing w:line="240" w:lineRule="auto"/>
        <w:rPr>
          <w:rFonts w:ascii="Times New Roman" w:eastAsia="Calibri" w:hAnsi="Times New Roman" w:cs="Times New Roman"/>
          <w:color w:val="auto"/>
          <w:sz w:val="22"/>
          <w:szCs w:val="21"/>
        </w:rPr>
      </w:pPr>
    </w:p>
    <w:p w14:paraId="0658340B" w14:textId="77777777" w:rsidR="0058033E" w:rsidRPr="0058033E" w:rsidRDefault="0058033E" w:rsidP="0058033E">
      <w:pPr>
        <w:rPr>
          <w:rFonts w:ascii="Times New Roman" w:eastAsia="Calibri" w:hAnsi="Times New Roman" w:cs="Times New Roman"/>
          <w:b/>
          <w:color w:val="auto"/>
          <w:sz w:val="22"/>
          <w:szCs w:val="21"/>
        </w:rPr>
      </w:pPr>
      <w:r w:rsidRPr="0058033E">
        <w:rPr>
          <w:rFonts w:ascii="Times New Roman" w:eastAsia="Calibri" w:hAnsi="Times New Roman" w:cs="Times New Roman"/>
          <w:b/>
          <w:color w:val="auto"/>
          <w:sz w:val="22"/>
          <w:szCs w:val="21"/>
        </w:rPr>
        <w:t>Year 3</w:t>
      </w:r>
    </w:p>
    <w:p w14:paraId="00D144F8" w14:textId="77777777" w:rsidR="0058033E" w:rsidRPr="0058033E" w:rsidRDefault="0058033E" w:rsidP="0058033E">
      <w:pPr>
        <w:rPr>
          <w:rFonts w:ascii="Times New Roman" w:eastAsia="Calibri" w:hAnsi="Times New Roman" w:cs="Times New Roman"/>
          <w:color w:val="auto"/>
          <w:sz w:val="22"/>
          <w:szCs w:val="21"/>
        </w:rPr>
      </w:pPr>
      <w:r w:rsidRPr="0058033E">
        <w:rPr>
          <w:rFonts w:ascii="Times New Roman" w:eastAsia="Calibri" w:hAnsi="Times New Roman" w:cs="Times New Roman"/>
          <w:color w:val="auto"/>
          <w:sz w:val="22"/>
          <w:szCs w:val="21"/>
        </w:rPr>
        <w:t>507    Research</w:t>
      </w:r>
      <w:r w:rsidRPr="0058033E">
        <w:rPr>
          <w:rFonts w:ascii="Times New Roman" w:eastAsia="Calibri" w:hAnsi="Times New Roman" w:cs="Times New Roman"/>
          <w:color w:val="auto"/>
          <w:sz w:val="22"/>
          <w:szCs w:val="21"/>
        </w:rPr>
        <w:tab/>
      </w:r>
      <w:r w:rsidRPr="0058033E">
        <w:rPr>
          <w:rFonts w:ascii="Times New Roman" w:eastAsia="Calibri" w:hAnsi="Times New Roman" w:cs="Times New Roman"/>
          <w:color w:val="auto"/>
          <w:sz w:val="22"/>
          <w:szCs w:val="21"/>
        </w:rPr>
        <w:tab/>
      </w:r>
    </w:p>
    <w:p w14:paraId="774F8FB1" w14:textId="77777777" w:rsidR="0058033E" w:rsidRPr="0058033E" w:rsidRDefault="0058033E" w:rsidP="0058033E">
      <w:pPr>
        <w:rPr>
          <w:rFonts w:ascii="Times New Roman" w:eastAsia="Calibri" w:hAnsi="Times New Roman" w:cs="Times New Roman"/>
          <w:color w:val="auto"/>
          <w:sz w:val="22"/>
          <w:szCs w:val="21"/>
        </w:rPr>
      </w:pPr>
      <w:r w:rsidRPr="0058033E">
        <w:rPr>
          <w:rFonts w:ascii="Times New Roman" w:eastAsia="Calibri" w:hAnsi="Times New Roman" w:cs="Times New Roman"/>
          <w:color w:val="auto"/>
          <w:sz w:val="22"/>
          <w:szCs w:val="21"/>
        </w:rPr>
        <w:t xml:space="preserve">520     Sexuality, Intimacy, &amp; Gender </w:t>
      </w:r>
    </w:p>
    <w:p w14:paraId="424882F2" w14:textId="77777777" w:rsidR="0058033E" w:rsidRPr="0058033E" w:rsidRDefault="0058033E" w:rsidP="0058033E">
      <w:pPr>
        <w:spacing w:line="240" w:lineRule="auto"/>
        <w:rPr>
          <w:rFonts w:ascii="Times New Roman" w:eastAsia="Calibri" w:hAnsi="Times New Roman" w:cs="Times New Roman"/>
          <w:color w:val="auto"/>
          <w:sz w:val="22"/>
          <w:szCs w:val="21"/>
        </w:rPr>
      </w:pPr>
      <w:r w:rsidRPr="0058033E">
        <w:rPr>
          <w:rFonts w:ascii="Times New Roman" w:eastAsia="Calibri" w:hAnsi="Times New Roman" w:cs="Times New Roman"/>
          <w:color w:val="auto"/>
          <w:sz w:val="22"/>
          <w:szCs w:val="21"/>
        </w:rPr>
        <w:t>554M Advanced Internship*</w:t>
      </w:r>
    </w:p>
    <w:p w14:paraId="72D456DA" w14:textId="77777777" w:rsidR="0058033E" w:rsidRPr="0058033E" w:rsidRDefault="0058033E" w:rsidP="0058033E">
      <w:pPr>
        <w:spacing w:line="240" w:lineRule="auto"/>
        <w:rPr>
          <w:rFonts w:ascii="Times New Roman" w:eastAsia="Calibri" w:hAnsi="Times New Roman" w:cs="Times New Roman"/>
          <w:color w:val="auto"/>
          <w:sz w:val="22"/>
          <w:szCs w:val="21"/>
        </w:rPr>
      </w:pPr>
    </w:p>
    <w:p w14:paraId="5714DA56" w14:textId="77777777" w:rsidR="0058033E" w:rsidRPr="0058033E" w:rsidRDefault="0058033E" w:rsidP="0058033E">
      <w:pPr>
        <w:spacing w:line="240" w:lineRule="auto"/>
        <w:rPr>
          <w:rFonts w:ascii="Times New Roman" w:eastAsia="Calibri" w:hAnsi="Times New Roman" w:cs="Times New Roman"/>
          <w:color w:val="auto"/>
          <w:sz w:val="22"/>
          <w:szCs w:val="21"/>
        </w:rPr>
      </w:pPr>
      <w:r w:rsidRPr="0058033E">
        <w:rPr>
          <w:rFonts w:ascii="Times New Roman" w:eastAsia="Calibri" w:hAnsi="Times New Roman" w:cs="Times New Roman"/>
          <w:color w:val="auto"/>
          <w:sz w:val="22"/>
          <w:szCs w:val="21"/>
        </w:rPr>
        <w:t>*Prerequisite completion required.  See Course Descriptions.</w:t>
      </w:r>
    </w:p>
    <w:p w14:paraId="5608F9DF" w14:textId="77777777" w:rsidR="0058033E" w:rsidRPr="0058033E" w:rsidRDefault="0058033E" w:rsidP="0058033E">
      <w:pPr>
        <w:spacing w:line="240" w:lineRule="auto"/>
        <w:rPr>
          <w:rFonts w:ascii="Times New Roman" w:eastAsia="Calibri" w:hAnsi="Times New Roman" w:cs="Times New Roman"/>
          <w:color w:val="auto"/>
          <w:sz w:val="22"/>
          <w:szCs w:val="21"/>
        </w:rPr>
      </w:pPr>
      <w:r w:rsidRPr="0058033E">
        <w:rPr>
          <w:rFonts w:ascii="Times New Roman" w:eastAsia="Calibri" w:hAnsi="Times New Roman" w:cs="Times New Roman"/>
          <w:color w:val="auto"/>
          <w:sz w:val="22"/>
          <w:szCs w:val="21"/>
        </w:rPr>
        <w:t>**Attendance at intensive is required for online students</w:t>
      </w:r>
    </w:p>
    <w:p w14:paraId="3166B7AE" w14:textId="77777777" w:rsidR="0058033E" w:rsidRPr="0058033E" w:rsidRDefault="0058033E" w:rsidP="0058033E">
      <w:pPr>
        <w:spacing w:line="240" w:lineRule="auto"/>
        <w:rPr>
          <w:rFonts w:ascii="Times New Roman" w:eastAsia="Calibri" w:hAnsi="Times New Roman" w:cs="Times New Roman"/>
          <w:color w:val="auto"/>
          <w:sz w:val="22"/>
          <w:szCs w:val="21"/>
        </w:rPr>
      </w:pPr>
      <w:r w:rsidRPr="0058033E">
        <w:rPr>
          <w:rFonts w:ascii="Times New Roman" w:eastAsia="Calibri" w:hAnsi="Times New Roman" w:cs="Times New Roman"/>
          <w:color w:val="auto"/>
          <w:sz w:val="22"/>
          <w:szCs w:val="21"/>
        </w:rPr>
        <w:t xml:space="preserve">***Could be taken in Summer </w:t>
      </w:r>
    </w:p>
    <w:p w14:paraId="353FA9A4" w14:textId="77777777" w:rsidR="003A2734" w:rsidRPr="003A2734" w:rsidRDefault="003A2734" w:rsidP="003A2734">
      <w:pPr>
        <w:spacing w:line="240" w:lineRule="auto"/>
        <w:rPr>
          <w:rFonts w:ascii="Verdana" w:eastAsia="Calibri" w:hAnsi="Verdana" w:cs="Times New Roman"/>
          <w:b/>
          <w:color w:val="auto"/>
          <w:sz w:val="15"/>
          <w:szCs w:val="18"/>
          <w:u w:val="single"/>
        </w:rPr>
      </w:pPr>
    </w:p>
    <w:p w14:paraId="665BCAB3" w14:textId="77777777" w:rsidR="003A2734" w:rsidRPr="0058033E" w:rsidRDefault="003A2734" w:rsidP="003A2734">
      <w:pPr>
        <w:spacing w:line="240" w:lineRule="auto"/>
        <w:rPr>
          <w:rFonts w:ascii="Times New Roman" w:eastAsia="Calibri" w:hAnsi="Times New Roman" w:cs="Times New Roman"/>
          <w:b/>
          <w:color w:val="auto"/>
          <w:sz w:val="22"/>
          <w:u w:val="single"/>
        </w:rPr>
      </w:pPr>
    </w:p>
    <w:p w14:paraId="6AB03393" w14:textId="59ACBE2B"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530867F0" w14:textId="048846BF"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7B0EB7B8" w14:textId="7EAAFFBB"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0121ACBD" w14:textId="03EC6F42"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2074EAFB" w14:textId="40676067"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58EA3954" w14:textId="2CA62EDF"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7E60F54D" w14:textId="68AF986F"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3377D821" w14:textId="17AB42DB"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20308F5F" w14:textId="01F8F1C1"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465F1C1B" w14:textId="49C60AFB"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4DA0217D" w14:textId="13319E3E"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71905E3A" w14:textId="4A7BCFA1"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0AD9375F" w14:textId="4A2DEFDC"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5F57952D" w14:textId="3E02B969"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098FD7BA" w14:textId="6E53A13B"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195D4A26" w14:textId="2AF25512"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2DB64F09" w14:textId="4602C849"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73CA8550" w14:textId="3B694460"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5070E985" w14:textId="16BB7A92"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3159F20E" w14:textId="62A7D3B5"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5B71B1AD" w14:textId="33BA1B68"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05BA2B4B" w14:textId="521B8CCD"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05F562ED" w14:textId="31E0D865"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19DA5A4F" w14:textId="68C74457"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3F95ADEC" w14:textId="77777777" w:rsidR="003F51F3" w:rsidRDefault="003F51F3" w:rsidP="0058033E">
      <w:pPr>
        <w:spacing w:line="240" w:lineRule="auto"/>
        <w:rPr>
          <w:rFonts w:ascii="Times New Roman" w:eastAsia="Times New Roman" w:hAnsi="Times New Roman" w:cs="Times New Roman"/>
          <w:b/>
          <w:i/>
          <w:color w:val="000003"/>
          <w:sz w:val="22"/>
          <w:szCs w:val="20"/>
          <w:lang w:bidi="he-IL"/>
        </w:rPr>
      </w:pPr>
    </w:p>
    <w:p w14:paraId="593028C3" w14:textId="77777777" w:rsidR="003F51F3" w:rsidRPr="003F51F3" w:rsidRDefault="003F51F3" w:rsidP="003F51F3">
      <w:pPr>
        <w:rPr>
          <w:rFonts w:ascii="Times New Roman" w:eastAsia="Calibri" w:hAnsi="Times New Roman" w:cs="Times New Roman"/>
          <w:sz w:val="24"/>
          <w:szCs w:val="24"/>
        </w:rPr>
      </w:pPr>
      <w:r w:rsidRPr="003F51F3">
        <w:rPr>
          <w:rFonts w:ascii="Times New Roman" w:hAnsi="Times New Roman" w:cs="Times New Roman"/>
          <w:i/>
          <w:color w:val="000003"/>
          <w:sz w:val="24"/>
          <w:szCs w:val="24"/>
          <w:lang w:bidi="he-IL"/>
        </w:rPr>
        <w:lastRenderedPageBreak/>
        <w:t>Recommended Course of Study Tables</w:t>
      </w:r>
    </w:p>
    <w:p w14:paraId="2798B116" w14:textId="77777777" w:rsidR="003F51F3" w:rsidRPr="00DD4FD2" w:rsidRDefault="003F51F3" w:rsidP="003F51F3">
      <w:pPr>
        <w:pStyle w:val="Style"/>
        <w:spacing w:line="264" w:lineRule="exact"/>
        <w:ind w:right="96"/>
        <w:jc w:val="center"/>
        <w:outlineLvl w:val="2"/>
        <w:rPr>
          <w:b/>
          <w:i/>
          <w:color w:val="FF0000"/>
          <w:sz w:val="22"/>
          <w:szCs w:val="20"/>
          <w:lang w:bidi="he-IL"/>
        </w:rPr>
      </w:pPr>
      <w:r w:rsidRPr="00C72994">
        <w:rPr>
          <w:rFonts w:eastAsia="Calibri"/>
          <w:b/>
          <w:sz w:val="22"/>
          <w:szCs w:val="28"/>
          <w:u w:val="single"/>
        </w:rPr>
        <w:t xml:space="preserve">Onsite </w:t>
      </w:r>
      <w:r w:rsidRPr="00C72994">
        <w:rPr>
          <w:rFonts w:eastAsia="Calibri"/>
          <w:b/>
          <w:szCs w:val="21"/>
          <w:u w:val="single"/>
        </w:rPr>
        <w:t>M</w:t>
      </w:r>
      <w:r w:rsidRPr="00C31ABA">
        <w:rPr>
          <w:rFonts w:eastAsia="Calibri"/>
          <w:b/>
          <w:szCs w:val="21"/>
          <w:u w:val="single"/>
        </w:rPr>
        <w:t>arriage/Family Counseling/Therapy (60) – SPRING admit</w:t>
      </w:r>
    </w:p>
    <w:p w14:paraId="27CE5037" w14:textId="77777777" w:rsidR="003F51F3" w:rsidRPr="00C31ABA" w:rsidRDefault="003F51F3" w:rsidP="003F51F3">
      <w:pPr>
        <w:rPr>
          <w:rFonts w:ascii="Times New Roman" w:eastAsia="Calibri" w:hAnsi="Times New Roman" w:cs="Times New Roman"/>
          <w:b/>
          <w:szCs w:val="21"/>
          <w:u w:val="single"/>
        </w:rPr>
      </w:pPr>
    </w:p>
    <w:p w14:paraId="30E822CD" w14:textId="77777777" w:rsidR="003F51F3" w:rsidRPr="00C31ABA" w:rsidRDefault="003F51F3" w:rsidP="003F51F3">
      <w:pPr>
        <w:rPr>
          <w:rFonts w:ascii="Times New Roman" w:eastAsia="Calibri" w:hAnsi="Times New Roman" w:cs="Times New Roman"/>
          <w:szCs w:val="21"/>
        </w:rPr>
      </w:pPr>
    </w:p>
    <w:p w14:paraId="548BDDA0" w14:textId="77777777" w:rsidR="003F51F3" w:rsidRPr="00C31ABA" w:rsidRDefault="003F51F3" w:rsidP="003F51F3">
      <w:pPr>
        <w:rPr>
          <w:rFonts w:ascii="Times New Roman" w:eastAsia="Calibri" w:hAnsi="Times New Roman" w:cs="Times New Roman"/>
          <w:szCs w:val="21"/>
        </w:rPr>
      </w:pPr>
    </w:p>
    <w:p w14:paraId="14C22416" w14:textId="4F2EE813" w:rsidR="003F51F3" w:rsidRPr="00C31ABA" w:rsidRDefault="003F51F3" w:rsidP="003F51F3">
      <w:pPr>
        <w:pStyle w:val="NoSpacing"/>
        <w:pBdr>
          <w:bottom w:val="single" w:sz="12" w:space="1" w:color="auto"/>
        </w:pBdr>
        <w:rPr>
          <w:rFonts w:ascii="Times New Roman" w:hAnsi="Times New Roman"/>
          <w:b/>
          <w:szCs w:val="21"/>
        </w:rPr>
      </w:pPr>
      <w:r w:rsidRPr="00C31ABA">
        <w:rPr>
          <w:rFonts w:ascii="Times New Roman" w:hAnsi="Times New Roman"/>
          <w:b/>
          <w:szCs w:val="21"/>
        </w:rPr>
        <w:t>Fall</w:t>
      </w:r>
      <w:r w:rsidRPr="00C31ABA">
        <w:rPr>
          <w:rFonts w:ascii="Times New Roman" w:hAnsi="Times New Roman"/>
          <w:b/>
          <w:szCs w:val="21"/>
        </w:rPr>
        <w:tab/>
      </w:r>
      <w:r w:rsidRPr="00C31ABA">
        <w:rPr>
          <w:rFonts w:ascii="Times New Roman" w:hAnsi="Times New Roman"/>
          <w:b/>
          <w:szCs w:val="21"/>
        </w:rPr>
        <w:tab/>
      </w:r>
      <w:r w:rsidRPr="00C31ABA">
        <w:rPr>
          <w:rFonts w:ascii="Times New Roman" w:hAnsi="Times New Roman"/>
          <w:b/>
          <w:szCs w:val="21"/>
        </w:rPr>
        <w:tab/>
      </w:r>
      <w:r w:rsidRPr="00C31ABA">
        <w:rPr>
          <w:rFonts w:ascii="Times New Roman" w:hAnsi="Times New Roman"/>
          <w:b/>
          <w:szCs w:val="21"/>
        </w:rPr>
        <w:tab/>
      </w:r>
      <w:r w:rsidRPr="00C31ABA">
        <w:rPr>
          <w:rFonts w:ascii="Times New Roman" w:hAnsi="Times New Roman"/>
          <w:b/>
          <w:szCs w:val="21"/>
        </w:rPr>
        <w:tab/>
        <w:t>Spring</w:t>
      </w:r>
      <w:r w:rsidRPr="00C31ABA">
        <w:rPr>
          <w:rFonts w:ascii="Times New Roman" w:hAnsi="Times New Roman"/>
          <w:b/>
          <w:szCs w:val="21"/>
        </w:rPr>
        <w:tab/>
      </w:r>
      <w:r w:rsidRPr="00C31ABA">
        <w:rPr>
          <w:rFonts w:ascii="Times New Roman" w:hAnsi="Times New Roman"/>
          <w:b/>
          <w:szCs w:val="21"/>
        </w:rPr>
        <w:tab/>
      </w:r>
      <w:r w:rsidRPr="00C31ABA">
        <w:rPr>
          <w:rFonts w:ascii="Times New Roman" w:hAnsi="Times New Roman"/>
          <w:b/>
          <w:szCs w:val="21"/>
        </w:rPr>
        <w:tab/>
      </w:r>
      <w:r w:rsidRPr="00C31ABA">
        <w:rPr>
          <w:rFonts w:ascii="Times New Roman" w:hAnsi="Times New Roman"/>
          <w:b/>
          <w:szCs w:val="21"/>
        </w:rPr>
        <w:tab/>
      </w:r>
      <w:r w:rsidRPr="00C31ABA">
        <w:rPr>
          <w:rFonts w:ascii="Times New Roman" w:hAnsi="Times New Roman"/>
          <w:b/>
          <w:szCs w:val="21"/>
        </w:rPr>
        <w:tab/>
      </w:r>
      <w:r>
        <w:rPr>
          <w:rFonts w:ascii="Times New Roman" w:hAnsi="Times New Roman"/>
          <w:b/>
          <w:szCs w:val="21"/>
        </w:rPr>
        <w:tab/>
      </w:r>
      <w:r w:rsidRPr="00C31ABA">
        <w:rPr>
          <w:rFonts w:ascii="Times New Roman" w:hAnsi="Times New Roman"/>
          <w:b/>
          <w:szCs w:val="21"/>
        </w:rPr>
        <w:t>Summer</w:t>
      </w:r>
    </w:p>
    <w:p w14:paraId="76EF151D" w14:textId="77777777" w:rsidR="003F51F3" w:rsidRPr="00C31ABA" w:rsidRDefault="003F51F3" w:rsidP="003F51F3">
      <w:pPr>
        <w:pStyle w:val="NoSpacing"/>
        <w:rPr>
          <w:rFonts w:ascii="Times New Roman" w:hAnsi="Times New Roman"/>
          <w:b/>
          <w:szCs w:val="21"/>
        </w:rPr>
      </w:pPr>
      <w:r w:rsidRPr="00C31ABA">
        <w:rPr>
          <w:rFonts w:ascii="Times New Roman" w:hAnsi="Times New Roman"/>
          <w:b/>
          <w:szCs w:val="21"/>
        </w:rPr>
        <w:t>Year 1</w:t>
      </w:r>
    </w:p>
    <w:p w14:paraId="4D09F16C" w14:textId="2BA402D5" w:rsidR="003F51F3" w:rsidRPr="00C31ABA" w:rsidRDefault="003F51F3" w:rsidP="003F51F3">
      <w:pPr>
        <w:pStyle w:val="NoSpacing"/>
        <w:rPr>
          <w:rFonts w:ascii="Times New Roman" w:hAnsi="Times New Roman"/>
          <w:szCs w:val="21"/>
        </w:rPr>
      </w:pPr>
      <w:r w:rsidRPr="00C31ABA">
        <w:rPr>
          <w:rFonts w:ascii="Times New Roman" w:hAnsi="Times New Roman"/>
          <w:szCs w:val="21"/>
        </w:rPr>
        <w:tab/>
      </w:r>
      <w:r w:rsidRPr="00C31ABA">
        <w:rPr>
          <w:rFonts w:ascii="Times New Roman" w:hAnsi="Times New Roman"/>
          <w:szCs w:val="21"/>
        </w:rPr>
        <w:tab/>
      </w:r>
      <w:r w:rsidRPr="00C31ABA">
        <w:rPr>
          <w:rFonts w:ascii="Times New Roman" w:hAnsi="Times New Roman"/>
          <w:szCs w:val="21"/>
        </w:rPr>
        <w:tab/>
      </w:r>
      <w:r w:rsidRPr="00C31ABA">
        <w:rPr>
          <w:rFonts w:ascii="Times New Roman" w:hAnsi="Times New Roman"/>
          <w:szCs w:val="21"/>
        </w:rPr>
        <w:tab/>
      </w:r>
      <w:r w:rsidRPr="00C31ABA">
        <w:rPr>
          <w:rFonts w:ascii="Times New Roman" w:hAnsi="Times New Roman"/>
          <w:szCs w:val="21"/>
        </w:rPr>
        <w:tab/>
        <w:t>501    Human Growth &amp; Dev (O)</w:t>
      </w:r>
      <w:r w:rsidRPr="00C31ABA">
        <w:rPr>
          <w:rFonts w:ascii="Times New Roman" w:hAnsi="Times New Roman"/>
          <w:szCs w:val="21"/>
        </w:rPr>
        <w:tab/>
      </w:r>
      <w:r>
        <w:rPr>
          <w:rFonts w:ascii="Times New Roman" w:hAnsi="Times New Roman"/>
          <w:szCs w:val="21"/>
        </w:rPr>
        <w:tab/>
      </w:r>
      <w:r w:rsidRPr="00C31ABA">
        <w:rPr>
          <w:rFonts w:ascii="Times New Roman" w:hAnsi="Times New Roman"/>
          <w:szCs w:val="21"/>
        </w:rPr>
        <w:t>533</w:t>
      </w:r>
      <w:r w:rsidRPr="00C31ABA">
        <w:rPr>
          <w:rFonts w:ascii="Times New Roman" w:hAnsi="Times New Roman"/>
          <w:szCs w:val="21"/>
        </w:rPr>
        <w:tab/>
        <w:t>Psychopathology</w:t>
      </w:r>
    </w:p>
    <w:p w14:paraId="117F87B1" w14:textId="73FC39DD" w:rsidR="003F51F3" w:rsidRPr="00C31ABA" w:rsidRDefault="003F51F3" w:rsidP="003F51F3">
      <w:pPr>
        <w:pStyle w:val="NoSpacing"/>
        <w:rPr>
          <w:rFonts w:ascii="Times New Roman" w:hAnsi="Times New Roman"/>
          <w:szCs w:val="21"/>
        </w:rPr>
      </w:pPr>
      <w:r w:rsidRPr="00C31ABA">
        <w:rPr>
          <w:rFonts w:ascii="Times New Roman" w:hAnsi="Times New Roman"/>
          <w:szCs w:val="21"/>
        </w:rPr>
        <w:tab/>
      </w:r>
      <w:r w:rsidRPr="00C31ABA">
        <w:rPr>
          <w:rFonts w:ascii="Times New Roman" w:hAnsi="Times New Roman"/>
          <w:szCs w:val="21"/>
        </w:rPr>
        <w:tab/>
      </w:r>
      <w:r w:rsidRPr="00C31ABA">
        <w:rPr>
          <w:rFonts w:ascii="Times New Roman" w:hAnsi="Times New Roman"/>
          <w:szCs w:val="21"/>
        </w:rPr>
        <w:tab/>
      </w:r>
      <w:r w:rsidRPr="00C31ABA">
        <w:rPr>
          <w:rFonts w:ascii="Times New Roman" w:hAnsi="Times New Roman"/>
          <w:szCs w:val="21"/>
        </w:rPr>
        <w:tab/>
      </w:r>
      <w:r w:rsidRPr="00C31ABA">
        <w:rPr>
          <w:rFonts w:ascii="Times New Roman" w:hAnsi="Times New Roman"/>
          <w:szCs w:val="21"/>
        </w:rPr>
        <w:tab/>
        <w:t>502    Multicultural</w:t>
      </w:r>
      <w:r w:rsidRPr="00C31ABA">
        <w:rPr>
          <w:rFonts w:ascii="Times New Roman" w:hAnsi="Times New Roman"/>
          <w:szCs w:val="21"/>
        </w:rPr>
        <w:tab/>
      </w:r>
      <w:r w:rsidRPr="00C31ABA">
        <w:rPr>
          <w:rFonts w:ascii="Times New Roman" w:hAnsi="Times New Roman"/>
          <w:szCs w:val="21"/>
        </w:rPr>
        <w:tab/>
      </w:r>
      <w:r>
        <w:rPr>
          <w:rFonts w:ascii="Times New Roman" w:hAnsi="Times New Roman"/>
          <w:szCs w:val="21"/>
        </w:rPr>
        <w:tab/>
      </w:r>
      <w:r>
        <w:rPr>
          <w:rFonts w:ascii="Times New Roman" w:hAnsi="Times New Roman"/>
          <w:szCs w:val="21"/>
        </w:rPr>
        <w:tab/>
      </w:r>
      <w:r w:rsidRPr="00C31ABA">
        <w:rPr>
          <w:rFonts w:ascii="Times New Roman" w:hAnsi="Times New Roman"/>
          <w:szCs w:val="21"/>
        </w:rPr>
        <w:t xml:space="preserve">___  </w:t>
      </w:r>
      <w:r w:rsidRPr="00C31ABA">
        <w:rPr>
          <w:rFonts w:ascii="Times New Roman" w:hAnsi="Times New Roman"/>
          <w:szCs w:val="21"/>
        </w:rPr>
        <w:tab/>
        <w:t>Elective</w:t>
      </w:r>
    </w:p>
    <w:p w14:paraId="64854167" w14:textId="5F4F9DC2" w:rsidR="003F51F3" w:rsidRPr="00C72994" w:rsidRDefault="003F51F3" w:rsidP="003F51F3">
      <w:pPr>
        <w:pStyle w:val="NoSpacing"/>
        <w:rPr>
          <w:rFonts w:ascii="Times New Roman" w:hAnsi="Times New Roman"/>
          <w:color w:val="FF0000"/>
          <w:szCs w:val="21"/>
        </w:rPr>
      </w:pPr>
      <w:r w:rsidRPr="00C31ABA">
        <w:rPr>
          <w:rFonts w:ascii="Times New Roman" w:hAnsi="Times New Roman"/>
          <w:szCs w:val="21"/>
        </w:rPr>
        <w:tab/>
      </w:r>
      <w:r w:rsidRPr="00C31ABA">
        <w:rPr>
          <w:rFonts w:ascii="Times New Roman" w:hAnsi="Times New Roman"/>
          <w:szCs w:val="21"/>
        </w:rPr>
        <w:tab/>
      </w:r>
      <w:r w:rsidRPr="00C31ABA">
        <w:rPr>
          <w:rFonts w:ascii="Times New Roman" w:hAnsi="Times New Roman"/>
          <w:szCs w:val="21"/>
        </w:rPr>
        <w:tab/>
      </w:r>
      <w:r w:rsidRPr="00C31ABA">
        <w:rPr>
          <w:rFonts w:ascii="Times New Roman" w:hAnsi="Times New Roman"/>
          <w:szCs w:val="21"/>
        </w:rPr>
        <w:tab/>
      </w:r>
      <w:r w:rsidRPr="00C31ABA">
        <w:rPr>
          <w:rFonts w:ascii="Times New Roman" w:hAnsi="Times New Roman"/>
          <w:szCs w:val="21"/>
        </w:rPr>
        <w:tab/>
      </w:r>
      <w:r w:rsidRPr="006F1047">
        <w:rPr>
          <w:rFonts w:ascii="Times New Roman" w:hAnsi="Times New Roman"/>
          <w:szCs w:val="21"/>
        </w:rPr>
        <w:t>503    T&amp;T in the Helping Relationship</w:t>
      </w:r>
      <w:r w:rsidRPr="00C31ABA">
        <w:rPr>
          <w:rFonts w:ascii="Times New Roman" w:hAnsi="Times New Roman"/>
          <w:szCs w:val="21"/>
        </w:rPr>
        <w:tab/>
      </w:r>
      <w:r w:rsidRPr="00C72994">
        <w:rPr>
          <w:rFonts w:ascii="Times New Roman" w:hAnsi="Times New Roman"/>
          <w:szCs w:val="21"/>
        </w:rPr>
        <w:t xml:space="preserve">541 </w:t>
      </w:r>
      <w:r w:rsidRPr="00C72994">
        <w:rPr>
          <w:rFonts w:ascii="Times New Roman" w:hAnsi="Times New Roman"/>
          <w:szCs w:val="21"/>
        </w:rPr>
        <w:tab/>
        <w:t xml:space="preserve">Foundations* </w:t>
      </w:r>
    </w:p>
    <w:p w14:paraId="672AFDC8" w14:textId="5227E381" w:rsidR="003F51F3" w:rsidRPr="00C72994" w:rsidRDefault="003F51F3" w:rsidP="003F51F3">
      <w:pPr>
        <w:pStyle w:val="NoSpacing"/>
        <w:pBdr>
          <w:bottom w:val="single" w:sz="4" w:space="1" w:color="auto"/>
        </w:pBdr>
        <w:rPr>
          <w:rFonts w:ascii="Times New Roman" w:hAnsi="Times New Roman"/>
          <w:szCs w:val="21"/>
        </w:rPr>
      </w:pPr>
      <w:r w:rsidRPr="00C72994">
        <w:rPr>
          <w:rFonts w:ascii="Times New Roman" w:hAnsi="Times New Roman"/>
          <w:szCs w:val="21"/>
        </w:rPr>
        <w:tab/>
      </w:r>
      <w:r w:rsidRPr="00C72994">
        <w:rPr>
          <w:rFonts w:ascii="Times New Roman" w:hAnsi="Times New Roman"/>
          <w:szCs w:val="21"/>
        </w:rPr>
        <w:tab/>
      </w:r>
      <w:r w:rsidRPr="00C72994">
        <w:rPr>
          <w:rFonts w:ascii="Times New Roman" w:hAnsi="Times New Roman"/>
          <w:szCs w:val="21"/>
        </w:rPr>
        <w:tab/>
      </w:r>
      <w:r w:rsidRPr="00C72994">
        <w:rPr>
          <w:rFonts w:ascii="Times New Roman" w:hAnsi="Times New Roman"/>
          <w:szCs w:val="21"/>
        </w:rPr>
        <w:tab/>
      </w:r>
      <w:r w:rsidRPr="00C72994">
        <w:rPr>
          <w:rFonts w:ascii="Times New Roman" w:hAnsi="Times New Roman"/>
          <w:szCs w:val="21"/>
        </w:rPr>
        <w:tab/>
        <w:t>508    Legal, Ethical &amp; Prof. Issues (O)</w:t>
      </w:r>
    </w:p>
    <w:p w14:paraId="7756DB09" w14:textId="77777777" w:rsidR="003F51F3" w:rsidRPr="00C72994" w:rsidRDefault="003F51F3" w:rsidP="003F51F3">
      <w:pPr>
        <w:pStyle w:val="NoSpacing"/>
        <w:rPr>
          <w:rFonts w:ascii="Times New Roman" w:hAnsi="Times New Roman"/>
          <w:b/>
          <w:szCs w:val="21"/>
        </w:rPr>
      </w:pPr>
      <w:r w:rsidRPr="00C72994">
        <w:rPr>
          <w:rFonts w:ascii="Times New Roman" w:hAnsi="Times New Roman"/>
          <w:b/>
          <w:szCs w:val="21"/>
        </w:rPr>
        <w:t>Year 2</w:t>
      </w:r>
    </w:p>
    <w:p w14:paraId="5A1DF25C" w14:textId="0C6409C6" w:rsidR="003F51F3" w:rsidRPr="00C72994" w:rsidRDefault="003F51F3" w:rsidP="003F51F3">
      <w:pPr>
        <w:pStyle w:val="NoSpacing"/>
        <w:rPr>
          <w:rFonts w:ascii="Times New Roman" w:hAnsi="Times New Roman"/>
          <w:color w:val="FF0000"/>
          <w:szCs w:val="21"/>
        </w:rPr>
      </w:pPr>
      <w:r w:rsidRPr="006F1047">
        <w:rPr>
          <w:rFonts w:ascii="Times New Roman" w:hAnsi="Times New Roman"/>
          <w:szCs w:val="21"/>
        </w:rPr>
        <w:t>504    T&amp;T in Group Counseling</w:t>
      </w:r>
      <w:r w:rsidRPr="00C72994">
        <w:rPr>
          <w:rFonts w:ascii="Times New Roman" w:hAnsi="Times New Roman"/>
          <w:szCs w:val="21"/>
        </w:rPr>
        <w:tab/>
      </w:r>
      <w:r w:rsidRPr="00C72994">
        <w:rPr>
          <w:rFonts w:ascii="Times New Roman" w:hAnsi="Times New Roman"/>
          <w:szCs w:val="21"/>
        </w:rPr>
        <w:tab/>
        <w:t>505     T&amp;T in Career Counseling</w:t>
      </w:r>
      <w:r w:rsidRPr="00C72994">
        <w:rPr>
          <w:rFonts w:ascii="Times New Roman" w:hAnsi="Times New Roman"/>
          <w:szCs w:val="21"/>
        </w:rPr>
        <w:tab/>
      </w:r>
      <w:r w:rsidRPr="00C72994">
        <w:rPr>
          <w:rFonts w:ascii="Times New Roman" w:hAnsi="Times New Roman"/>
          <w:szCs w:val="21"/>
        </w:rPr>
        <w:tab/>
        <w:t xml:space="preserve">546    </w:t>
      </w:r>
      <w:r w:rsidRPr="00C72994">
        <w:rPr>
          <w:rFonts w:ascii="Times New Roman" w:hAnsi="Times New Roman"/>
          <w:szCs w:val="21"/>
        </w:rPr>
        <w:tab/>
        <w:t>Major Models MFT III*</w:t>
      </w:r>
    </w:p>
    <w:p w14:paraId="49E7AAA2" w14:textId="2DECD5B0" w:rsidR="003F51F3" w:rsidRPr="00C31ABA" w:rsidRDefault="003F51F3" w:rsidP="003F51F3">
      <w:pPr>
        <w:pStyle w:val="NoSpacing"/>
        <w:rPr>
          <w:rFonts w:ascii="Times New Roman" w:hAnsi="Times New Roman"/>
          <w:szCs w:val="21"/>
        </w:rPr>
      </w:pPr>
      <w:r w:rsidRPr="00C72994">
        <w:rPr>
          <w:rFonts w:ascii="Times New Roman" w:hAnsi="Times New Roman"/>
          <w:szCs w:val="21"/>
        </w:rPr>
        <w:t xml:space="preserve">542 MFT 1 </w:t>
      </w:r>
      <w:r>
        <w:rPr>
          <w:rFonts w:ascii="Times New Roman" w:hAnsi="Times New Roman"/>
          <w:color w:val="FF0000"/>
          <w:szCs w:val="21"/>
        </w:rPr>
        <w:tab/>
      </w:r>
      <w:r w:rsidRPr="00C72994">
        <w:rPr>
          <w:rFonts w:ascii="Times New Roman" w:hAnsi="Times New Roman"/>
          <w:szCs w:val="21"/>
        </w:rPr>
        <w:tab/>
      </w:r>
      <w:r w:rsidRPr="00C72994">
        <w:rPr>
          <w:rFonts w:ascii="Times New Roman" w:hAnsi="Times New Roman"/>
          <w:szCs w:val="21"/>
        </w:rPr>
        <w:tab/>
      </w:r>
      <w:r w:rsidRPr="00C72994">
        <w:rPr>
          <w:rFonts w:ascii="Times New Roman" w:hAnsi="Times New Roman"/>
          <w:szCs w:val="21"/>
        </w:rPr>
        <w:tab/>
        <w:t>543     Major Models MFT II*</w:t>
      </w:r>
      <w:r w:rsidRPr="00C72994">
        <w:rPr>
          <w:rFonts w:ascii="Times New Roman" w:hAnsi="Times New Roman"/>
          <w:color w:val="FF0000"/>
          <w:szCs w:val="21"/>
        </w:rPr>
        <w:t xml:space="preserve"> </w:t>
      </w:r>
      <w:r>
        <w:rPr>
          <w:rFonts w:ascii="Times New Roman" w:hAnsi="Times New Roman"/>
          <w:color w:val="FF0000"/>
          <w:szCs w:val="21"/>
        </w:rPr>
        <w:tab/>
      </w:r>
      <w:r w:rsidRPr="00C31ABA">
        <w:rPr>
          <w:rFonts w:ascii="Times New Roman" w:hAnsi="Times New Roman"/>
          <w:szCs w:val="21"/>
        </w:rPr>
        <w:tab/>
        <w:t xml:space="preserve">551M </w:t>
      </w:r>
      <w:r>
        <w:rPr>
          <w:rFonts w:ascii="Times New Roman" w:hAnsi="Times New Roman"/>
          <w:szCs w:val="21"/>
        </w:rPr>
        <w:tab/>
      </w:r>
      <w:r w:rsidRPr="00C31ABA">
        <w:rPr>
          <w:rFonts w:ascii="Times New Roman" w:hAnsi="Times New Roman"/>
          <w:szCs w:val="21"/>
        </w:rPr>
        <w:t>Supervised Internship*</w:t>
      </w:r>
    </w:p>
    <w:p w14:paraId="5789E251" w14:textId="1DB5BA3C" w:rsidR="003F51F3" w:rsidRPr="00C31ABA" w:rsidRDefault="003F51F3" w:rsidP="003F51F3">
      <w:pPr>
        <w:pStyle w:val="NoSpacing"/>
        <w:rPr>
          <w:rFonts w:ascii="Times New Roman" w:hAnsi="Times New Roman"/>
          <w:szCs w:val="21"/>
        </w:rPr>
      </w:pPr>
      <w:r w:rsidRPr="00C31ABA">
        <w:rPr>
          <w:rFonts w:ascii="Times New Roman" w:hAnsi="Times New Roman"/>
          <w:szCs w:val="21"/>
        </w:rPr>
        <w:t>506    Appraisal</w:t>
      </w:r>
      <w:r w:rsidRPr="00C31ABA">
        <w:rPr>
          <w:rFonts w:ascii="Times New Roman" w:hAnsi="Times New Roman"/>
          <w:szCs w:val="21"/>
        </w:rPr>
        <w:tab/>
      </w:r>
      <w:r>
        <w:rPr>
          <w:rFonts w:ascii="Times New Roman" w:hAnsi="Times New Roman"/>
          <w:szCs w:val="21"/>
        </w:rPr>
        <w:t>***</w:t>
      </w:r>
      <w:r w:rsidRPr="00C31ABA">
        <w:rPr>
          <w:rFonts w:ascii="Times New Roman" w:hAnsi="Times New Roman"/>
          <w:szCs w:val="21"/>
        </w:rPr>
        <w:tab/>
      </w:r>
      <w:r>
        <w:rPr>
          <w:rFonts w:ascii="Times New Roman" w:hAnsi="Times New Roman"/>
          <w:szCs w:val="21"/>
        </w:rPr>
        <w:tab/>
      </w:r>
      <w:r>
        <w:rPr>
          <w:rFonts w:ascii="Times New Roman" w:hAnsi="Times New Roman"/>
          <w:szCs w:val="21"/>
        </w:rPr>
        <w:tab/>
      </w:r>
      <w:r w:rsidRPr="00C31ABA">
        <w:rPr>
          <w:rFonts w:ascii="Times New Roman" w:hAnsi="Times New Roman"/>
          <w:szCs w:val="21"/>
        </w:rPr>
        <w:t>550</w:t>
      </w:r>
      <w:r>
        <w:rPr>
          <w:rFonts w:ascii="Times New Roman" w:hAnsi="Times New Roman"/>
          <w:szCs w:val="21"/>
        </w:rPr>
        <w:t xml:space="preserve">     </w:t>
      </w:r>
      <w:r w:rsidRPr="00C31ABA">
        <w:rPr>
          <w:rFonts w:ascii="Times New Roman" w:hAnsi="Times New Roman"/>
          <w:szCs w:val="21"/>
        </w:rPr>
        <w:t>Practicum*</w:t>
      </w:r>
      <w:r w:rsidRPr="00C31ABA">
        <w:rPr>
          <w:rFonts w:ascii="Times New Roman" w:hAnsi="Times New Roman"/>
          <w:szCs w:val="21"/>
        </w:rPr>
        <w:tab/>
      </w:r>
      <w:r w:rsidRPr="00C31ABA">
        <w:rPr>
          <w:rFonts w:ascii="Times New Roman" w:hAnsi="Times New Roman"/>
          <w:szCs w:val="21"/>
        </w:rPr>
        <w:tab/>
      </w:r>
      <w:r w:rsidRPr="00C31ABA">
        <w:rPr>
          <w:rFonts w:ascii="Times New Roman" w:hAnsi="Times New Roman"/>
          <w:szCs w:val="21"/>
        </w:rPr>
        <w:tab/>
      </w:r>
      <w:r w:rsidRPr="00C31ABA">
        <w:rPr>
          <w:rFonts w:ascii="Times New Roman" w:hAnsi="Times New Roman"/>
          <w:szCs w:val="21"/>
        </w:rPr>
        <w:tab/>
      </w:r>
    </w:p>
    <w:p w14:paraId="5FBC129E" w14:textId="77777777" w:rsidR="003F51F3" w:rsidRPr="00C31ABA" w:rsidRDefault="003F51F3" w:rsidP="003F51F3">
      <w:pPr>
        <w:pStyle w:val="NoSpacing"/>
        <w:pBdr>
          <w:bottom w:val="single" w:sz="12" w:space="1" w:color="auto"/>
        </w:pBdr>
        <w:rPr>
          <w:rFonts w:ascii="Times New Roman" w:hAnsi="Times New Roman"/>
          <w:szCs w:val="21"/>
        </w:rPr>
      </w:pPr>
    </w:p>
    <w:p w14:paraId="4D232565" w14:textId="77777777" w:rsidR="003F51F3" w:rsidRPr="00C31ABA" w:rsidRDefault="003F51F3" w:rsidP="003F51F3">
      <w:pPr>
        <w:pStyle w:val="NoSpacing"/>
        <w:spacing w:line="360" w:lineRule="auto"/>
        <w:rPr>
          <w:rFonts w:ascii="Times New Roman" w:hAnsi="Times New Roman"/>
          <w:b/>
          <w:szCs w:val="21"/>
        </w:rPr>
      </w:pPr>
      <w:r w:rsidRPr="00C31ABA">
        <w:rPr>
          <w:rFonts w:ascii="Times New Roman" w:hAnsi="Times New Roman"/>
          <w:b/>
          <w:szCs w:val="21"/>
        </w:rPr>
        <w:t>Year 3</w:t>
      </w:r>
    </w:p>
    <w:p w14:paraId="585E600B" w14:textId="77777777" w:rsidR="003F51F3" w:rsidRDefault="003F51F3" w:rsidP="003F51F3">
      <w:pPr>
        <w:pStyle w:val="NoSpacing"/>
        <w:rPr>
          <w:rFonts w:ascii="Times New Roman" w:hAnsi="Times New Roman"/>
          <w:szCs w:val="21"/>
        </w:rPr>
      </w:pPr>
      <w:r w:rsidRPr="00C31ABA">
        <w:rPr>
          <w:rFonts w:ascii="Times New Roman" w:hAnsi="Times New Roman"/>
          <w:szCs w:val="21"/>
        </w:rPr>
        <w:t>507</w:t>
      </w:r>
      <w:r>
        <w:rPr>
          <w:rFonts w:ascii="Times New Roman" w:hAnsi="Times New Roman"/>
          <w:szCs w:val="21"/>
        </w:rPr>
        <w:t xml:space="preserve"> </w:t>
      </w:r>
      <w:r w:rsidRPr="00C31ABA">
        <w:rPr>
          <w:rFonts w:ascii="Times New Roman" w:hAnsi="Times New Roman"/>
          <w:szCs w:val="21"/>
        </w:rPr>
        <w:t>Research</w:t>
      </w:r>
      <w:r w:rsidRPr="00C31ABA">
        <w:rPr>
          <w:rFonts w:ascii="Times New Roman" w:hAnsi="Times New Roman"/>
          <w:szCs w:val="21"/>
        </w:rPr>
        <w:tab/>
      </w:r>
      <w:r w:rsidRPr="00C31ABA">
        <w:rPr>
          <w:rFonts w:ascii="Times New Roman" w:hAnsi="Times New Roman"/>
          <w:szCs w:val="21"/>
        </w:rPr>
        <w:tab/>
      </w:r>
    </w:p>
    <w:p w14:paraId="3797635C" w14:textId="5FB657CD" w:rsidR="003F51F3" w:rsidRPr="00C31ABA" w:rsidRDefault="003F51F3" w:rsidP="003F51F3">
      <w:pPr>
        <w:pStyle w:val="NoSpacing"/>
        <w:rPr>
          <w:rFonts w:ascii="Times New Roman" w:hAnsi="Times New Roman"/>
          <w:szCs w:val="21"/>
        </w:rPr>
      </w:pPr>
      <w:r w:rsidRPr="00C31ABA">
        <w:rPr>
          <w:rFonts w:ascii="Times New Roman" w:hAnsi="Times New Roman"/>
          <w:szCs w:val="21"/>
        </w:rPr>
        <w:t>520    Sexuality &amp; Gender</w:t>
      </w:r>
      <w:r w:rsidRPr="00C31ABA">
        <w:rPr>
          <w:rFonts w:ascii="Times New Roman" w:hAnsi="Times New Roman"/>
          <w:szCs w:val="21"/>
        </w:rPr>
        <w:tab/>
      </w:r>
      <w:r w:rsidRPr="00C31ABA">
        <w:rPr>
          <w:rFonts w:ascii="Times New Roman" w:hAnsi="Times New Roman"/>
          <w:szCs w:val="21"/>
        </w:rPr>
        <w:tab/>
      </w:r>
      <w:r>
        <w:rPr>
          <w:rFonts w:ascii="Times New Roman" w:hAnsi="Times New Roman"/>
          <w:szCs w:val="21"/>
        </w:rPr>
        <w:tab/>
      </w:r>
      <w:r w:rsidRPr="00C31ABA">
        <w:rPr>
          <w:rFonts w:ascii="Times New Roman" w:hAnsi="Times New Roman"/>
          <w:szCs w:val="21"/>
        </w:rPr>
        <w:t>509</w:t>
      </w:r>
      <w:r w:rsidRPr="00C31ABA">
        <w:rPr>
          <w:rFonts w:ascii="Times New Roman" w:hAnsi="Times New Roman"/>
          <w:szCs w:val="21"/>
        </w:rPr>
        <w:tab/>
        <w:t>Integration</w:t>
      </w:r>
      <w:r>
        <w:rPr>
          <w:rFonts w:ascii="Times New Roman" w:hAnsi="Times New Roman"/>
          <w:szCs w:val="21"/>
        </w:rPr>
        <w:tab/>
      </w:r>
      <w:r>
        <w:rPr>
          <w:rFonts w:ascii="Times New Roman" w:hAnsi="Times New Roman"/>
          <w:szCs w:val="21"/>
        </w:rPr>
        <w:tab/>
      </w:r>
    </w:p>
    <w:p w14:paraId="45CB8056" w14:textId="223162E1" w:rsidR="003F51F3" w:rsidRDefault="003F51F3" w:rsidP="003F51F3">
      <w:pPr>
        <w:pStyle w:val="NoSpacing"/>
        <w:rPr>
          <w:rFonts w:ascii="Times New Roman" w:hAnsi="Times New Roman"/>
          <w:szCs w:val="21"/>
        </w:rPr>
      </w:pPr>
      <w:r w:rsidRPr="00C31ABA">
        <w:rPr>
          <w:rFonts w:ascii="Times New Roman" w:hAnsi="Times New Roman"/>
          <w:szCs w:val="21"/>
        </w:rPr>
        <w:t>552M</w:t>
      </w:r>
      <w:r w:rsidRPr="00C31ABA">
        <w:rPr>
          <w:rFonts w:ascii="Times New Roman" w:hAnsi="Times New Roman"/>
          <w:szCs w:val="21"/>
        </w:rPr>
        <w:tab/>
        <w:t>Supervised Internship*</w:t>
      </w:r>
      <w:r>
        <w:rPr>
          <w:rFonts w:ascii="Times New Roman" w:hAnsi="Times New Roman"/>
          <w:szCs w:val="21"/>
        </w:rPr>
        <w:tab/>
      </w:r>
      <w:r>
        <w:rPr>
          <w:rFonts w:ascii="Times New Roman" w:hAnsi="Times New Roman"/>
          <w:szCs w:val="21"/>
        </w:rPr>
        <w:tab/>
      </w:r>
      <w:r w:rsidRPr="00C31ABA">
        <w:rPr>
          <w:rFonts w:ascii="Times New Roman" w:hAnsi="Times New Roman"/>
          <w:szCs w:val="21"/>
        </w:rPr>
        <w:t>554M</w:t>
      </w:r>
      <w:r w:rsidRPr="00C31ABA">
        <w:rPr>
          <w:rFonts w:ascii="Times New Roman" w:hAnsi="Times New Roman"/>
          <w:szCs w:val="21"/>
        </w:rPr>
        <w:tab/>
        <w:t>Advanced Internship</w:t>
      </w:r>
    </w:p>
    <w:p w14:paraId="2B073AC3" w14:textId="77777777" w:rsidR="003F51F3" w:rsidRPr="00C31ABA" w:rsidRDefault="003F51F3" w:rsidP="003F51F3">
      <w:pPr>
        <w:pStyle w:val="NoSpacing"/>
        <w:rPr>
          <w:rFonts w:ascii="Times New Roman" w:hAnsi="Times New Roman"/>
          <w:szCs w:val="21"/>
        </w:rPr>
      </w:pPr>
    </w:p>
    <w:p w14:paraId="4F66044F" w14:textId="77777777" w:rsidR="003F51F3" w:rsidRDefault="003F51F3" w:rsidP="003F51F3">
      <w:pPr>
        <w:rPr>
          <w:rFonts w:ascii="Times New Roman" w:eastAsia="Calibri" w:hAnsi="Times New Roman" w:cs="Times New Roman"/>
          <w:szCs w:val="21"/>
        </w:rPr>
      </w:pPr>
      <w:r w:rsidRPr="00C31ABA">
        <w:rPr>
          <w:rFonts w:ascii="Times New Roman" w:eastAsia="Calibri" w:hAnsi="Times New Roman" w:cs="Times New Roman"/>
          <w:szCs w:val="21"/>
        </w:rPr>
        <w:t>*Prerequisite completion required.  See Course Descriptions.</w:t>
      </w:r>
    </w:p>
    <w:p w14:paraId="17C030C1" w14:textId="77777777" w:rsidR="003F51F3" w:rsidRPr="00C31ABA" w:rsidRDefault="003F51F3" w:rsidP="003F51F3">
      <w:pPr>
        <w:rPr>
          <w:rFonts w:ascii="Times New Roman" w:eastAsia="Calibri" w:hAnsi="Times New Roman" w:cs="Times New Roman"/>
          <w:szCs w:val="21"/>
        </w:rPr>
      </w:pPr>
      <w:r>
        <w:rPr>
          <w:rFonts w:ascii="Times New Roman" w:eastAsia="Calibri" w:hAnsi="Times New Roman" w:cs="Times New Roman"/>
          <w:szCs w:val="21"/>
        </w:rPr>
        <w:t xml:space="preserve">***Could be taken in Summer </w:t>
      </w:r>
    </w:p>
    <w:p w14:paraId="2684B951"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17B5F246"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4A5BAE30"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37574BA7"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62257D1B"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4819C504"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3C34BE3D"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56D3BEAD"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54A718B8"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71CC4822"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33BF25A2"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3ECE8732"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3E6D538A"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20058A57"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617F35A9"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6DF897CA"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37A2F3A7"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132122DA"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34F93155"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0F7F6A0E"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57846DE4"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627F3D6A" w14:textId="77777777" w:rsidR="0058033E" w:rsidRDefault="0058033E" w:rsidP="0058033E">
      <w:pPr>
        <w:spacing w:line="240" w:lineRule="auto"/>
        <w:rPr>
          <w:rFonts w:ascii="Times New Roman" w:eastAsia="Times New Roman" w:hAnsi="Times New Roman" w:cs="Times New Roman"/>
          <w:b/>
          <w:i/>
          <w:color w:val="000003"/>
          <w:sz w:val="22"/>
          <w:szCs w:val="20"/>
          <w:lang w:bidi="he-IL"/>
        </w:rPr>
      </w:pPr>
    </w:p>
    <w:p w14:paraId="0B268E91" w14:textId="58585BB2" w:rsidR="0058033E" w:rsidRDefault="0058033E" w:rsidP="00013FCD">
      <w:pPr>
        <w:spacing w:line="240" w:lineRule="auto"/>
        <w:rPr>
          <w:rFonts w:ascii="Times New Roman" w:eastAsia="Times New Roman" w:hAnsi="Times New Roman" w:cs="Times New Roman"/>
          <w:b/>
          <w:i/>
          <w:color w:val="000003"/>
          <w:sz w:val="22"/>
          <w:szCs w:val="20"/>
          <w:lang w:bidi="he-IL"/>
        </w:rPr>
      </w:pPr>
    </w:p>
    <w:p w14:paraId="50C299C6" w14:textId="0DAF9BA2" w:rsidR="00013FCD" w:rsidRDefault="00013FCD" w:rsidP="00013FCD">
      <w:pPr>
        <w:spacing w:line="240" w:lineRule="auto"/>
        <w:rPr>
          <w:rFonts w:ascii="Calibri" w:eastAsia="Times New Roman" w:hAnsi="Calibri" w:cs="Times New Roman"/>
          <w:b/>
          <w:color w:val="000003"/>
          <w:sz w:val="22"/>
          <w:szCs w:val="21"/>
          <w:u w:val="single"/>
          <w:lang w:bidi="he-IL"/>
        </w:rPr>
      </w:pPr>
    </w:p>
    <w:p w14:paraId="24F251F2" w14:textId="7F3E7E50" w:rsidR="00E07BFD" w:rsidRDefault="00E07BFD" w:rsidP="00013FCD">
      <w:pPr>
        <w:spacing w:line="240" w:lineRule="auto"/>
        <w:rPr>
          <w:rFonts w:ascii="Calibri" w:eastAsia="Times New Roman" w:hAnsi="Calibri" w:cs="Times New Roman"/>
          <w:b/>
          <w:color w:val="000003"/>
          <w:sz w:val="22"/>
          <w:szCs w:val="21"/>
          <w:u w:val="single"/>
          <w:lang w:bidi="he-IL"/>
        </w:rPr>
      </w:pPr>
    </w:p>
    <w:p w14:paraId="1B80B541" w14:textId="308B9603" w:rsidR="00E07BFD" w:rsidRDefault="00E07BFD" w:rsidP="00013FCD">
      <w:pPr>
        <w:spacing w:line="240" w:lineRule="auto"/>
        <w:rPr>
          <w:rFonts w:ascii="Calibri" w:eastAsia="Times New Roman" w:hAnsi="Calibri" w:cs="Times New Roman"/>
          <w:b/>
          <w:color w:val="000003"/>
          <w:sz w:val="22"/>
          <w:szCs w:val="21"/>
          <w:u w:val="single"/>
          <w:lang w:bidi="he-IL"/>
        </w:rPr>
      </w:pPr>
    </w:p>
    <w:p w14:paraId="7606C349" w14:textId="0C9B2DA5" w:rsidR="00E07BFD" w:rsidRDefault="00E07BFD" w:rsidP="00013FCD">
      <w:pPr>
        <w:spacing w:line="240" w:lineRule="auto"/>
        <w:rPr>
          <w:rFonts w:ascii="Calibri" w:eastAsia="Times New Roman" w:hAnsi="Calibri" w:cs="Times New Roman"/>
          <w:b/>
          <w:color w:val="000003"/>
          <w:sz w:val="22"/>
          <w:szCs w:val="21"/>
          <w:u w:val="single"/>
          <w:lang w:bidi="he-IL"/>
        </w:rPr>
      </w:pPr>
    </w:p>
    <w:p w14:paraId="3832CD3D" w14:textId="77777777" w:rsidR="00E07BFD" w:rsidRPr="00013FCD" w:rsidRDefault="00E07BFD" w:rsidP="00013FCD">
      <w:pPr>
        <w:spacing w:line="240" w:lineRule="auto"/>
        <w:rPr>
          <w:rFonts w:ascii="Calibri" w:eastAsia="Times New Roman" w:hAnsi="Calibri" w:cs="Times New Roman"/>
          <w:b/>
          <w:color w:val="000003"/>
          <w:sz w:val="22"/>
          <w:szCs w:val="21"/>
          <w:u w:val="single"/>
          <w:lang w:bidi="he-IL"/>
        </w:rPr>
      </w:pPr>
    </w:p>
    <w:p w14:paraId="6E02FEAB" w14:textId="0B430AAC" w:rsidR="003A2734" w:rsidRPr="003A2734" w:rsidRDefault="003A2734" w:rsidP="003A2734">
      <w:pPr>
        <w:widowControl w:val="0"/>
        <w:autoSpaceDE w:val="0"/>
        <w:autoSpaceDN w:val="0"/>
        <w:adjustRightInd w:val="0"/>
        <w:spacing w:line="264" w:lineRule="exact"/>
        <w:ind w:right="96"/>
        <w:jc w:val="center"/>
        <w:outlineLvl w:val="1"/>
        <w:rPr>
          <w:rFonts w:ascii="Times New Roman" w:eastAsia="Times New Roman" w:hAnsi="Times New Roman" w:cs="Times New Roman"/>
          <w:b/>
          <w:color w:val="000003"/>
          <w:sz w:val="22"/>
          <w:u w:val="single"/>
          <w:lang w:bidi="he-IL"/>
        </w:rPr>
      </w:pPr>
      <w:bookmarkStart w:id="74" w:name="_Toc117786261"/>
      <w:r w:rsidRPr="003A2734">
        <w:rPr>
          <w:rFonts w:ascii="Times New Roman" w:eastAsia="Times New Roman" w:hAnsi="Times New Roman" w:cs="Times New Roman"/>
          <w:b/>
          <w:color w:val="000003"/>
          <w:sz w:val="22"/>
          <w:u w:val="single"/>
          <w:lang w:bidi="he-IL"/>
        </w:rPr>
        <w:lastRenderedPageBreak/>
        <w:t>School Counseling (48)</w:t>
      </w:r>
      <w:bookmarkEnd w:id="74"/>
    </w:p>
    <w:p w14:paraId="03F0D817"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499EA879" w14:textId="77777777" w:rsidR="003A2734" w:rsidRPr="003A2734" w:rsidRDefault="003A2734" w:rsidP="003A2734">
      <w:pPr>
        <w:widowControl w:val="0"/>
        <w:autoSpaceDE w:val="0"/>
        <w:autoSpaceDN w:val="0"/>
        <w:adjustRightInd w:val="0"/>
        <w:spacing w:line="240" w:lineRule="auto"/>
        <w:ind w:left="720" w:right="48" w:hanging="360"/>
        <w:rPr>
          <w:rFonts w:ascii="Times New Roman" w:eastAsia="Times New Roman" w:hAnsi="Times New Roman" w:cs="Times New Roman"/>
          <w:color w:val="auto"/>
          <w:sz w:val="22"/>
          <w:lang w:bidi="he-IL"/>
        </w:rPr>
      </w:pPr>
    </w:p>
    <w:p w14:paraId="66B1F3AF" w14:textId="77777777" w:rsidR="003A2734" w:rsidRPr="003A2734" w:rsidRDefault="003A2734" w:rsidP="003A2734">
      <w:pPr>
        <w:widowControl w:val="0"/>
        <w:autoSpaceDE w:val="0"/>
        <w:autoSpaceDN w:val="0"/>
        <w:adjustRightInd w:val="0"/>
        <w:spacing w:line="240" w:lineRule="auto"/>
        <w:ind w:right="48"/>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 xml:space="preserve">The </w:t>
      </w:r>
      <w:r w:rsidRPr="003A2734">
        <w:rPr>
          <w:rFonts w:ascii="Times New Roman" w:eastAsia="Times New Roman" w:hAnsi="Times New Roman" w:cs="Times New Roman"/>
          <w:b/>
          <w:color w:val="000003"/>
          <w:sz w:val="22"/>
          <w:lang w:bidi="he-IL"/>
        </w:rPr>
        <w:t>School Counseling</w:t>
      </w:r>
      <w:r w:rsidRPr="003A2734">
        <w:rPr>
          <w:rFonts w:ascii="Times New Roman" w:eastAsia="Times New Roman" w:hAnsi="Times New Roman" w:cs="Times New Roman"/>
          <w:color w:val="000003"/>
          <w:sz w:val="22"/>
          <w:lang w:bidi="he-IL"/>
        </w:rPr>
        <w:t xml:space="preserve"> program is a</w:t>
      </w:r>
      <w:r w:rsidRPr="003A2734">
        <w:rPr>
          <w:rFonts w:ascii="Times New Roman" w:eastAsia="Times New Roman" w:hAnsi="Times New Roman" w:cs="Times New Roman"/>
          <w:i/>
          <w:color w:val="000003"/>
          <w:sz w:val="22"/>
          <w:lang w:bidi="he-IL"/>
        </w:rPr>
        <w:t xml:space="preserve"> </w:t>
      </w:r>
      <w:proofErr w:type="gramStart"/>
      <w:r w:rsidRPr="003A2734">
        <w:rPr>
          <w:rFonts w:ascii="Times New Roman" w:eastAsia="Times New Roman" w:hAnsi="Times New Roman" w:cs="Times New Roman"/>
          <w:b/>
          <w:i/>
          <w:color w:val="000003"/>
          <w:sz w:val="22"/>
          <w:lang w:bidi="he-IL"/>
        </w:rPr>
        <w:t>48 semester</w:t>
      </w:r>
      <w:proofErr w:type="gramEnd"/>
      <w:r w:rsidRPr="003A2734">
        <w:rPr>
          <w:rFonts w:ascii="Times New Roman" w:eastAsia="Times New Roman" w:hAnsi="Times New Roman" w:cs="Times New Roman"/>
          <w:b/>
          <w:i/>
          <w:color w:val="000003"/>
          <w:sz w:val="22"/>
          <w:lang w:bidi="he-IL"/>
        </w:rPr>
        <w:t xml:space="preserve"> hour</w:t>
      </w:r>
      <w:r w:rsidRPr="003A2734">
        <w:rPr>
          <w:rFonts w:ascii="Times New Roman" w:eastAsia="Times New Roman" w:hAnsi="Times New Roman" w:cs="Times New Roman"/>
          <w:color w:val="000003"/>
          <w:sz w:val="22"/>
          <w:lang w:bidi="he-IL"/>
        </w:rPr>
        <w:t>, 2 year minimum, and 6 year maximum program.  The program is online with two (2) on-site intensives.</w:t>
      </w:r>
    </w:p>
    <w:p w14:paraId="53DE7696"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b/>
          <w:color w:val="000003"/>
          <w:sz w:val="22"/>
          <w:lang w:bidi="he-IL"/>
        </w:rPr>
      </w:pPr>
    </w:p>
    <w:p w14:paraId="1878358E"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b/>
          <w:color w:val="000003"/>
          <w:sz w:val="22"/>
          <w:lang w:bidi="he-IL"/>
        </w:rPr>
        <w:t>Mission Statement:</w:t>
      </w:r>
      <w:r w:rsidRPr="003A2734">
        <w:rPr>
          <w:rFonts w:ascii="Times New Roman" w:eastAsia="Times New Roman" w:hAnsi="Times New Roman" w:cs="Times New Roman"/>
          <w:color w:val="000003"/>
          <w:sz w:val="22"/>
          <w:lang w:bidi="he-IL"/>
        </w:rPr>
        <w:t xml:space="preserve"> </w:t>
      </w:r>
      <w:r w:rsidRPr="003A2734">
        <w:rPr>
          <w:rFonts w:ascii="Times New Roman" w:eastAsia="Times New Roman" w:hAnsi="Times New Roman" w:cs="Times New Roman"/>
          <w:bCs/>
          <w:iCs/>
          <w:color w:val="000000"/>
          <w:sz w:val="22"/>
        </w:rPr>
        <w:t>Indiana Wesleyan University Graduate School Counseling Program prepares future professional school counselors in knowledge, skills, and best practices of school counseling, with Christ-like servant leadership to effectively work with culturally diverse students, faculty, and families.</w:t>
      </w:r>
    </w:p>
    <w:p w14:paraId="56AB52FD"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059B9BEA"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Successful Program Learning Outcomes are as follows:</w:t>
      </w:r>
    </w:p>
    <w:p w14:paraId="3DB917FB"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1.</w:t>
      </w:r>
      <w:r w:rsidRPr="003A2734">
        <w:rPr>
          <w:rFonts w:ascii="Times New Roman" w:eastAsia="Times New Roman" w:hAnsi="Times New Roman" w:cs="Times New Roman"/>
          <w:color w:val="000003"/>
          <w:sz w:val="22"/>
          <w:lang w:bidi="he-IL"/>
        </w:rPr>
        <w:tab/>
        <w:t>Students will articulate a clear understanding of School Counseling professional identity.</w:t>
      </w:r>
    </w:p>
    <w:p w14:paraId="00D9C5F7"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2.</w:t>
      </w:r>
      <w:r w:rsidRPr="003A2734">
        <w:rPr>
          <w:rFonts w:ascii="Times New Roman" w:eastAsia="Times New Roman" w:hAnsi="Times New Roman" w:cs="Times New Roman"/>
          <w:color w:val="000003"/>
          <w:sz w:val="22"/>
          <w:lang w:bidi="he-IL"/>
        </w:rPr>
        <w:tab/>
        <w:t>Students will deliver school counseling services with multicultural competence.</w:t>
      </w:r>
    </w:p>
    <w:p w14:paraId="3D8C36AC"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3.</w:t>
      </w:r>
      <w:r w:rsidRPr="003A2734">
        <w:rPr>
          <w:rFonts w:ascii="Times New Roman" w:eastAsia="Times New Roman" w:hAnsi="Times New Roman" w:cs="Times New Roman"/>
          <w:color w:val="000003"/>
          <w:sz w:val="22"/>
          <w:lang w:bidi="he-IL"/>
        </w:rPr>
        <w:tab/>
        <w:t>Students will integrate an understanding of developmental concepts and processes in case conceptualizations.</w:t>
      </w:r>
    </w:p>
    <w:p w14:paraId="471A4930"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4.</w:t>
      </w:r>
      <w:r w:rsidRPr="003A2734">
        <w:rPr>
          <w:rFonts w:ascii="Times New Roman" w:eastAsia="Times New Roman" w:hAnsi="Times New Roman" w:cs="Times New Roman"/>
          <w:color w:val="000003"/>
          <w:sz w:val="22"/>
          <w:lang w:bidi="he-IL"/>
        </w:rPr>
        <w:tab/>
        <w:t>Students will conceptualize the relationship between and among work, personal well-being, and other life roles.</w:t>
      </w:r>
    </w:p>
    <w:p w14:paraId="5676A089"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5.</w:t>
      </w:r>
      <w:r w:rsidRPr="003A2734">
        <w:rPr>
          <w:rFonts w:ascii="Times New Roman" w:eastAsia="Times New Roman" w:hAnsi="Times New Roman" w:cs="Times New Roman"/>
          <w:color w:val="000003"/>
          <w:sz w:val="22"/>
          <w:lang w:bidi="he-IL"/>
        </w:rPr>
        <w:tab/>
        <w:t>Students will demonstrate essential counseling skills with competence and ethical proficiency.</w:t>
      </w:r>
    </w:p>
    <w:p w14:paraId="1FF98967"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6.</w:t>
      </w:r>
      <w:r w:rsidRPr="003A2734">
        <w:rPr>
          <w:rFonts w:ascii="Times New Roman" w:eastAsia="Times New Roman" w:hAnsi="Times New Roman" w:cs="Times New Roman"/>
          <w:color w:val="000003"/>
          <w:sz w:val="22"/>
          <w:lang w:bidi="he-IL"/>
        </w:rPr>
        <w:tab/>
        <w:t>Students will facilitate a group session with competency.</w:t>
      </w:r>
    </w:p>
    <w:p w14:paraId="431901E5"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7.</w:t>
      </w:r>
      <w:r w:rsidRPr="003A2734">
        <w:rPr>
          <w:rFonts w:ascii="Times New Roman" w:eastAsia="Times New Roman" w:hAnsi="Times New Roman" w:cs="Times New Roman"/>
          <w:color w:val="000003"/>
          <w:sz w:val="22"/>
          <w:lang w:bidi="he-IL"/>
        </w:rPr>
        <w:tab/>
        <w:t>Students will display counseling appraisal skills that recognize validity and reliability.</w:t>
      </w:r>
    </w:p>
    <w:p w14:paraId="316A80FD"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8.</w:t>
      </w:r>
      <w:r w:rsidRPr="003A2734">
        <w:rPr>
          <w:rFonts w:ascii="Times New Roman" w:eastAsia="Times New Roman" w:hAnsi="Times New Roman" w:cs="Times New Roman"/>
          <w:color w:val="000003"/>
          <w:sz w:val="22"/>
          <w:lang w:bidi="he-IL"/>
        </w:rPr>
        <w:tab/>
        <w:t>Students will apply research findings from professional literature to inform development of treatment plans and intervention strategies.</w:t>
      </w:r>
    </w:p>
    <w:p w14:paraId="5DE338BC"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9.</w:t>
      </w:r>
      <w:r w:rsidRPr="003A2734">
        <w:rPr>
          <w:rFonts w:ascii="Times New Roman" w:eastAsia="Times New Roman" w:hAnsi="Times New Roman" w:cs="Times New Roman"/>
          <w:color w:val="000003"/>
          <w:sz w:val="22"/>
          <w:lang w:bidi="he-IL"/>
        </w:rPr>
        <w:tab/>
        <w:t>Students will integrate faith or spirituality-based principles and strategies in case conceptualizations and/or interviews.</w:t>
      </w:r>
    </w:p>
    <w:p w14:paraId="7104616E"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10.</w:t>
      </w:r>
      <w:r w:rsidRPr="003A2734">
        <w:rPr>
          <w:rFonts w:ascii="Times New Roman" w:eastAsia="Times New Roman" w:hAnsi="Times New Roman" w:cs="Times New Roman"/>
          <w:color w:val="000003"/>
          <w:sz w:val="22"/>
          <w:lang w:bidi="he-IL"/>
        </w:rPr>
        <w:tab/>
        <w:t>Students will demonstrate knowledge of the foundations of school counseling.</w:t>
      </w:r>
    </w:p>
    <w:p w14:paraId="501AB0B2"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11.</w:t>
      </w:r>
      <w:r w:rsidRPr="003A2734">
        <w:rPr>
          <w:rFonts w:ascii="Times New Roman" w:eastAsia="Times New Roman" w:hAnsi="Times New Roman" w:cs="Times New Roman"/>
          <w:color w:val="000003"/>
          <w:sz w:val="22"/>
          <w:lang w:bidi="he-IL"/>
        </w:rPr>
        <w:tab/>
        <w:t>Students will evaluate comprehensive school counseling programs with the use of appropriate data.</w:t>
      </w:r>
    </w:p>
    <w:p w14:paraId="2AF980B2"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12.</w:t>
      </w:r>
      <w:r w:rsidRPr="003A2734">
        <w:rPr>
          <w:rFonts w:ascii="Times New Roman" w:eastAsia="Times New Roman" w:hAnsi="Times New Roman" w:cs="Times New Roman"/>
          <w:color w:val="000003"/>
          <w:sz w:val="22"/>
          <w:lang w:bidi="he-IL"/>
        </w:rPr>
        <w:tab/>
        <w:t>Students will demonstrate comprehensive school counseling by synthesizing professional skills and interactions.</w:t>
      </w:r>
    </w:p>
    <w:p w14:paraId="40CAF2F2"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13.</w:t>
      </w:r>
      <w:r w:rsidRPr="003A2734">
        <w:rPr>
          <w:rFonts w:ascii="Times New Roman" w:eastAsia="Times New Roman" w:hAnsi="Times New Roman" w:cs="Times New Roman"/>
          <w:color w:val="000003"/>
          <w:sz w:val="22"/>
          <w:lang w:bidi="he-IL"/>
        </w:rPr>
        <w:tab/>
        <w:t>Students will integrate cultural competence and responsiveness, in the practice of school counseling, to promote education equity and social justice.</w:t>
      </w:r>
    </w:p>
    <w:p w14:paraId="44D7164A" w14:textId="77777777" w:rsidR="003A2734" w:rsidRPr="003A2734" w:rsidRDefault="003A2734" w:rsidP="003A2734">
      <w:pPr>
        <w:widowControl w:val="0"/>
        <w:autoSpaceDE w:val="0"/>
        <w:autoSpaceDN w:val="0"/>
        <w:adjustRightInd w:val="0"/>
        <w:spacing w:line="240" w:lineRule="auto"/>
        <w:ind w:right="48"/>
        <w:rPr>
          <w:rFonts w:ascii="Times New Roman" w:eastAsia="Times New Roman" w:hAnsi="Times New Roman" w:cs="Times New Roman"/>
          <w:color w:val="000001"/>
          <w:sz w:val="22"/>
        </w:rPr>
      </w:pPr>
      <w:r w:rsidRPr="003A2734">
        <w:rPr>
          <w:rFonts w:ascii="Times New Roman" w:eastAsia="Times New Roman" w:hAnsi="Times New Roman" w:cs="Times New Roman"/>
          <w:color w:val="000003"/>
          <w:sz w:val="22"/>
          <w:lang w:bidi="he-IL"/>
        </w:rPr>
        <w:t>14.</w:t>
      </w:r>
      <w:r w:rsidRPr="003A2734">
        <w:rPr>
          <w:rFonts w:ascii="Times New Roman" w:eastAsia="Times New Roman" w:hAnsi="Times New Roman" w:cs="Times New Roman"/>
          <w:color w:val="000003"/>
          <w:sz w:val="22"/>
          <w:lang w:bidi="he-IL"/>
        </w:rPr>
        <w:tab/>
        <w:t>Students will function in professional roles and relationships in ways that reflect adherence to ethical and legal standards.</w:t>
      </w:r>
    </w:p>
    <w:p w14:paraId="0A7EEFB3" w14:textId="77777777" w:rsidR="003A2734" w:rsidRPr="003A2734" w:rsidRDefault="003A2734" w:rsidP="003A2734">
      <w:pPr>
        <w:widowControl w:val="0"/>
        <w:autoSpaceDE w:val="0"/>
        <w:autoSpaceDN w:val="0"/>
        <w:adjustRightInd w:val="0"/>
        <w:spacing w:line="268" w:lineRule="exact"/>
        <w:ind w:left="2880" w:right="48"/>
        <w:rPr>
          <w:rFonts w:ascii="Times New Roman" w:eastAsia="Times New Roman" w:hAnsi="Times New Roman" w:cs="Times New Roman"/>
          <w:b/>
          <w:color w:val="000001"/>
          <w:sz w:val="22"/>
        </w:rPr>
      </w:pPr>
      <w:r w:rsidRPr="003A2734">
        <w:rPr>
          <w:rFonts w:ascii="Times New Roman" w:eastAsia="Times New Roman" w:hAnsi="Times New Roman" w:cs="Times New Roman"/>
          <w:b/>
          <w:color w:val="000001"/>
          <w:sz w:val="22"/>
        </w:rPr>
        <w:t>Course Requirements</w:t>
      </w:r>
    </w:p>
    <w:p w14:paraId="42BE5F33"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b/>
          <w:color w:val="000003"/>
          <w:sz w:val="22"/>
          <w:lang w:bidi="he-IL"/>
        </w:rPr>
      </w:pPr>
      <w:r w:rsidRPr="003A2734">
        <w:rPr>
          <w:rFonts w:ascii="Times New Roman" w:eastAsia="Times New Roman" w:hAnsi="Times New Roman" w:cs="Times New Roman"/>
          <w:b/>
          <w:color w:val="000003"/>
          <w:sz w:val="22"/>
          <w:lang w:bidi="he-IL"/>
        </w:rPr>
        <w:t>Core Courses:</w:t>
      </w:r>
    </w:p>
    <w:p w14:paraId="1C56F1B5"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b/>
          <w:color w:val="000003"/>
          <w:sz w:val="22"/>
          <w:lang w:bidi="he-IL"/>
        </w:rPr>
      </w:pPr>
      <w:r w:rsidRPr="003A2734">
        <w:rPr>
          <w:rFonts w:ascii="Times New Roman" w:eastAsia="Times New Roman" w:hAnsi="Times New Roman" w:cs="Times New Roman"/>
          <w:b/>
          <w:color w:val="000003"/>
          <w:sz w:val="22"/>
          <w:lang w:bidi="he-IL"/>
        </w:rPr>
        <w:tab/>
      </w:r>
    </w:p>
    <w:p w14:paraId="4E837FD9" w14:textId="77777777" w:rsidR="003A2734" w:rsidRPr="003A2734" w:rsidRDefault="003A2734" w:rsidP="003A2734">
      <w:pPr>
        <w:widowControl w:val="0"/>
        <w:autoSpaceDE w:val="0"/>
        <w:autoSpaceDN w:val="0"/>
        <w:adjustRightInd w:val="0"/>
        <w:spacing w:line="264" w:lineRule="exact"/>
        <w:ind w:right="96" w:firstLine="720"/>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CNS 501</w:t>
      </w:r>
      <w:r w:rsidRPr="003A2734">
        <w:rPr>
          <w:rFonts w:ascii="Times New Roman" w:eastAsia="Times New Roman" w:hAnsi="Times New Roman" w:cs="Times New Roman"/>
          <w:color w:val="000003"/>
          <w:sz w:val="22"/>
          <w:lang w:bidi="he-IL"/>
        </w:rPr>
        <w:tab/>
        <w:t>Human Growth and Development</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3 credit hours</w:t>
      </w:r>
    </w:p>
    <w:p w14:paraId="25CC9288" w14:textId="77777777" w:rsidR="003A2734" w:rsidRPr="003A2734" w:rsidRDefault="003A2734" w:rsidP="003A2734">
      <w:pPr>
        <w:widowControl w:val="0"/>
        <w:autoSpaceDE w:val="0"/>
        <w:autoSpaceDN w:val="0"/>
        <w:adjustRightInd w:val="0"/>
        <w:spacing w:line="264" w:lineRule="exact"/>
        <w:ind w:right="96" w:firstLine="720"/>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CNS 502</w:t>
      </w:r>
      <w:r w:rsidRPr="003A2734">
        <w:rPr>
          <w:rFonts w:ascii="Times New Roman" w:eastAsia="Times New Roman" w:hAnsi="Times New Roman" w:cs="Times New Roman"/>
          <w:color w:val="000003"/>
          <w:sz w:val="22"/>
          <w:lang w:bidi="he-IL"/>
        </w:rPr>
        <w:tab/>
        <w:t>Multicultural Counseling</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3 credit hours</w:t>
      </w:r>
    </w:p>
    <w:p w14:paraId="341E380F" w14:textId="77777777" w:rsidR="003A2734" w:rsidRPr="003A2734" w:rsidRDefault="003A2734" w:rsidP="003A2734">
      <w:pPr>
        <w:widowControl w:val="0"/>
        <w:autoSpaceDE w:val="0"/>
        <w:autoSpaceDN w:val="0"/>
        <w:adjustRightInd w:val="0"/>
        <w:spacing w:line="264" w:lineRule="exact"/>
        <w:ind w:right="96" w:firstLine="720"/>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CNS 503</w:t>
      </w:r>
      <w:r w:rsidRPr="003A2734">
        <w:rPr>
          <w:rFonts w:ascii="Times New Roman" w:eastAsia="Times New Roman" w:hAnsi="Times New Roman" w:cs="Times New Roman"/>
          <w:color w:val="000003"/>
          <w:sz w:val="22"/>
          <w:lang w:bidi="he-IL"/>
        </w:rPr>
        <w:tab/>
        <w:t>Theory and Techniques in the Helping Relationship</w:t>
      </w:r>
      <w:r w:rsidRPr="003A2734">
        <w:rPr>
          <w:rFonts w:ascii="Times New Roman" w:eastAsia="Times New Roman" w:hAnsi="Times New Roman" w:cs="Times New Roman"/>
          <w:color w:val="000003"/>
          <w:sz w:val="22"/>
          <w:lang w:bidi="he-IL"/>
        </w:rPr>
        <w:tab/>
        <w:t>3 credit hours</w:t>
      </w:r>
    </w:p>
    <w:p w14:paraId="06596A53" w14:textId="77777777" w:rsidR="003A2734" w:rsidRPr="003A2734" w:rsidRDefault="003A2734" w:rsidP="003A2734">
      <w:pPr>
        <w:widowControl w:val="0"/>
        <w:autoSpaceDE w:val="0"/>
        <w:autoSpaceDN w:val="0"/>
        <w:adjustRightInd w:val="0"/>
        <w:spacing w:line="264" w:lineRule="exact"/>
        <w:ind w:right="96" w:firstLine="720"/>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CNS 504</w:t>
      </w:r>
      <w:r w:rsidRPr="003A2734">
        <w:rPr>
          <w:rFonts w:ascii="Times New Roman" w:eastAsia="Times New Roman" w:hAnsi="Times New Roman" w:cs="Times New Roman"/>
          <w:color w:val="000003"/>
          <w:sz w:val="22"/>
          <w:lang w:bidi="he-IL"/>
        </w:rPr>
        <w:tab/>
        <w:t>Theory and Techniques in Group Counseling</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3 credit hours</w:t>
      </w:r>
    </w:p>
    <w:p w14:paraId="2F50A195" w14:textId="77777777" w:rsidR="003A2734" w:rsidRPr="003A2734" w:rsidRDefault="003A2734" w:rsidP="003A2734">
      <w:pPr>
        <w:widowControl w:val="0"/>
        <w:autoSpaceDE w:val="0"/>
        <w:autoSpaceDN w:val="0"/>
        <w:adjustRightInd w:val="0"/>
        <w:spacing w:line="264" w:lineRule="exact"/>
        <w:ind w:right="96" w:firstLine="720"/>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CNS 505</w:t>
      </w:r>
      <w:r w:rsidRPr="003A2734">
        <w:rPr>
          <w:rFonts w:ascii="Times New Roman" w:eastAsia="Times New Roman" w:hAnsi="Times New Roman" w:cs="Times New Roman"/>
          <w:color w:val="000003"/>
          <w:sz w:val="22"/>
          <w:lang w:bidi="he-IL"/>
        </w:rPr>
        <w:tab/>
        <w:t>Theory and Techniques in Career Counseling</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3 credit hours</w:t>
      </w:r>
    </w:p>
    <w:p w14:paraId="4353AA25"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b/>
          <w:color w:val="000003"/>
          <w:sz w:val="22"/>
          <w:lang w:bidi="he-IL"/>
        </w:rPr>
        <w:tab/>
      </w:r>
      <w:r w:rsidRPr="003A2734">
        <w:rPr>
          <w:rFonts w:ascii="Times New Roman" w:eastAsia="Times New Roman" w:hAnsi="Times New Roman" w:cs="Times New Roman"/>
          <w:color w:val="000003"/>
          <w:sz w:val="22"/>
          <w:lang w:bidi="he-IL"/>
        </w:rPr>
        <w:t>CNS 506</w:t>
      </w:r>
      <w:r w:rsidRPr="003A2734">
        <w:rPr>
          <w:rFonts w:ascii="Times New Roman" w:eastAsia="Times New Roman" w:hAnsi="Times New Roman" w:cs="Times New Roman"/>
          <w:color w:val="000003"/>
          <w:sz w:val="22"/>
          <w:lang w:bidi="he-IL"/>
        </w:rPr>
        <w:tab/>
        <w:t>Appraisal of Individuals and Families</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3 credit hours</w:t>
      </w:r>
    </w:p>
    <w:p w14:paraId="7BB31F2F"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ab/>
        <w:t>CNS 507</w:t>
      </w:r>
      <w:r w:rsidRPr="003A2734">
        <w:rPr>
          <w:rFonts w:ascii="Times New Roman" w:eastAsia="Times New Roman" w:hAnsi="Times New Roman" w:cs="Times New Roman"/>
          <w:color w:val="000003"/>
          <w:sz w:val="22"/>
          <w:lang w:bidi="he-IL"/>
        </w:rPr>
        <w:tab/>
        <w:t xml:space="preserve">Research and Evaluation of Methods and Practice </w:t>
      </w:r>
      <w:r w:rsidRPr="003A2734">
        <w:rPr>
          <w:rFonts w:ascii="Times New Roman" w:eastAsia="Times New Roman" w:hAnsi="Times New Roman" w:cs="Times New Roman"/>
          <w:color w:val="000003"/>
          <w:sz w:val="22"/>
          <w:lang w:bidi="he-IL"/>
        </w:rPr>
        <w:tab/>
        <w:t>3 credit hours</w:t>
      </w:r>
    </w:p>
    <w:p w14:paraId="21C054CC"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ab/>
        <w:t>CNS 508</w:t>
      </w:r>
      <w:r w:rsidRPr="003A2734">
        <w:rPr>
          <w:rFonts w:ascii="Times New Roman" w:eastAsia="Times New Roman" w:hAnsi="Times New Roman" w:cs="Times New Roman"/>
          <w:color w:val="000003"/>
          <w:sz w:val="22"/>
          <w:lang w:bidi="he-IL"/>
        </w:rPr>
        <w:tab/>
        <w:t>Legal, Ethical and Professional Issues</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3 credit hours</w:t>
      </w:r>
    </w:p>
    <w:p w14:paraId="6A81E05C"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ab/>
        <w:t>CNS 509</w:t>
      </w:r>
      <w:r w:rsidRPr="003A2734">
        <w:rPr>
          <w:rFonts w:ascii="Times New Roman" w:eastAsia="Times New Roman" w:hAnsi="Times New Roman" w:cs="Times New Roman"/>
          <w:color w:val="000003"/>
          <w:sz w:val="22"/>
          <w:lang w:bidi="he-IL"/>
        </w:rPr>
        <w:tab/>
        <w:t xml:space="preserve">Integration of the Theory and Practice of </w:t>
      </w:r>
    </w:p>
    <w:p w14:paraId="138929DA"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Christian Counseling</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3 credit hours</w:t>
      </w:r>
    </w:p>
    <w:p w14:paraId="1017506A"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b/>
          <w:color w:val="000003"/>
          <w:sz w:val="22"/>
          <w:lang w:bidi="he-IL"/>
        </w:rPr>
      </w:pPr>
      <w:r w:rsidRPr="003A2734">
        <w:rPr>
          <w:rFonts w:ascii="Times New Roman" w:eastAsia="Times New Roman" w:hAnsi="Times New Roman" w:cs="Times New Roman"/>
          <w:b/>
          <w:color w:val="000003"/>
          <w:sz w:val="22"/>
          <w:lang w:bidi="he-IL"/>
        </w:rPr>
        <w:t>Specialized Courses:</w:t>
      </w:r>
      <w:r w:rsidRPr="003A2734">
        <w:rPr>
          <w:rFonts w:ascii="Times New Roman" w:eastAsia="Times New Roman" w:hAnsi="Times New Roman" w:cs="Times New Roman"/>
          <w:b/>
          <w:color w:val="000003"/>
          <w:sz w:val="22"/>
          <w:lang w:bidi="he-IL"/>
        </w:rPr>
        <w:tab/>
      </w:r>
    </w:p>
    <w:p w14:paraId="6974992B"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b/>
          <w:color w:val="000003"/>
          <w:sz w:val="22"/>
          <w:lang w:bidi="he-IL"/>
        </w:rPr>
      </w:pPr>
    </w:p>
    <w:p w14:paraId="3924FC56"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b/>
          <w:color w:val="000003"/>
          <w:sz w:val="22"/>
          <w:lang w:bidi="he-IL"/>
        </w:rPr>
        <w:tab/>
      </w:r>
      <w:r w:rsidRPr="003A2734">
        <w:rPr>
          <w:rFonts w:ascii="Times New Roman" w:eastAsia="Times New Roman" w:hAnsi="Times New Roman" w:cs="Times New Roman"/>
          <w:color w:val="000003"/>
          <w:sz w:val="22"/>
          <w:lang w:bidi="he-IL"/>
        </w:rPr>
        <w:t>CNS 519</w:t>
      </w:r>
      <w:r w:rsidRPr="003A2734">
        <w:rPr>
          <w:rFonts w:ascii="Times New Roman" w:eastAsia="Times New Roman" w:hAnsi="Times New Roman" w:cs="Times New Roman"/>
          <w:color w:val="000003"/>
          <w:sz w:val="22"/>
          <w:lang w:bidi="he-IL"/>
        </w:rPr>
        <w:tab/>
        <w:t>Theories and Techniques of School Counseling I</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3 credit hours</w:t>
      </w:r>
    </w:p>
    <w:p w14:paraId="5AF1306E"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ab/>
        <w:t>CNS 527</w:t>
      </w:r>
      <w:r w:rsidRPr="003A2734">
        <w:rPr>
          <w:rFonts w:ascii="Times New Roman" w:eastAsia="Times New Roman" w:hAnsi="Times New Roman" w:cs="Times New Roman"/>
          <w:color w:val="000003"/>
          <w:sz w:val="22"/>
          <w:lang w:bidi="he-IL"/>
        </w:rPr>
        <w:tab/>
        <w:t>Child and Adolescent Development and Treatment</w:t>
      </w:r>
      <w:r w:rsidRPr="003A2734">
        <w:rPr>
          <w:rFonts w:ascii="Times New Roman" w:eastAsia="Times New Roman" w:hAnsi="Times New Roman" w:cs="Times New Roman"/>
          <w:color w:val="000003"/>
          <w:sz w:val="22"/>
          <w:lang w:bidi="he-IL"/>
        </w:rPr>
        <w:tab/>
        <w:t>3 credit hours</w:t>
      </w:r>
    </w:p>
    <w:p w14:paraId="71DBC6D9"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ab/>
        <w:t>CNS 529</w:t>
      </w:r>
      <w:r w:rsidRPr="003A2734">
        <w:rPr>
          <w:rFonts w:ascii="Times New Roman" w:eastAsia="Times New Roman" w:hAnsi="Times New Roman" w:cs="Times New Roman"/>
          <w:color w:val="000003"/>
          <w:sz w:val="22"/>
          <w:lang w:bidi="he-IL"/>
        </w:rPr>
        <w:tab/>
        <w:t>Theories and Techniques of School Counseling II</w:t>
      </w:r>
      <w:r w:rsidRPr="003A2734">
        <w:rPr>
          <w:rFonts w:ascii="Times New Roman" w:eastAsia="Times New Roman" w:hAnsi="Times New Roman" w:cs="Times New Roman"/>
          <w:color w:val="000003"/>
          <w:sz w:val="22"/>
          <w:lang w:bidi="he-IL"/>
        </w:rPr>
        <w:tab/>
        <w:t>3 credit hours</w:t>
      </w:r>
    </w:p>
    <w:p w14:paraId="17685956"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Elective</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proofErr w:type="gramStart"/>
      <w:r w:rsidRPr="003A2734">
        <w:rPr>
          <w:rFonts w:ascii="Times New Roman" w:eastAsia="Times New Roman" w:hAnsi="Times New Roman" w:cs="Times New Roman"/>
          <w:color w:val="000003"/>
          <w:sz w:val="22"/>
          <w:lang w:bidi="he-IL"/>
        </w:rPr>
        <w:tab/>
        <w:t xml:space="preserve">  </w:t>
      </w:r>
      <w:r w:rsidRPr="003A2734">
        <w:rPr>
          <w:rFonts w:ascii="Times New Roman" w:eastAsia="Times New Roman" w:hAnsi="Times New Roman" w:cs="Times New Roman"/>
          <w:color w:val="000003"/>
          <w:sz w:val="22"/>
          <w:lang w:bidi="he-IL"/>
        </w:rPr>
        <w:tab/>
      </w:r>
      <w:proofErr w:type="gramEnd"/>
      <w:r w:rsidRPr="003A2734">
        <w:rPr>
          <w:rFonts w:ascii="Times New Roman" w:eastAsia="Times New Roman" w:hAnsi="Times New Roman" w:cs="Times New Roman"/>
          <w:color w:val="000003"/>
          <w:sz w:val="22"/>
          <w:lang w:bidi="he-IL"/>
        </w:rPr>
        <w:tab/>
        <w:t>3 credit hours</w:t>
      </w:r>
    </w:p>
    <w:p w14:paraId="1937FE4E"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1423A372"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b/>
          <w:color w:val="000003"/>
          <w:sz w:val="22"/>
          <w:lang w:bidi="he-IL"/>
        </w:rPr>
        <w:lastRenderedPageBreak/>
        <w:t>Clinical Experience</w:t>
      </w:r>
      <w:r w:rsidRPr="003A2734">
        <w:rPr>
          <w:rFonts w:ascii="Times New Roman" w:eastAsia="Times New Roman" w:hAnsi="Times New Roman" w:cs="Times New Roman"/>
          <w:color w:val="000003"/>
          <w:sz w:val="22"/>
          <w:lang w:bidi="he-IL"/>
        </w:rPr>
        <w:t>:</w:t>
      </w:r>
    </w:p>
    <w:p w14:paraId="36420D3A"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1F02487B"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ab/>
        <w:t>CNS 550S</w:t>
      </w:r>
      <w:r w:rsidRPr="003A2734">
        <w:rPr>
          <w:rFonts w:ascii="Times New Roman" w:eastAsia="Times New Roman" w:hAnsi="Times New Roman" w:cs="Times New Roman"/>
          <w:color w:val="000003"/>
          <w:sz w:val="22"/>
          <w:lang w:bidi="he-IL"/>
        </w:rPr>
        <w:tab/>
        <w:t>Counseling Practicum</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3 credit hours</w:t>
      </w:r>
    </w:p>
    <w:p w14:paraId="35A36B6E"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ab/>
        <w:t>CNS 551S         Supervised Internships</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6 credit hours</w:t>
      </w:r>
    </w:p>
    <w:p w14:paraId="595D1F25"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 xml:space="preserve">                &amp; CNS 552S</w:t>
      </w:r>
    </w:p>
    <w:p w14:paraId="4E0FE101" w14:textId="1B386AC8" w:rsidR="003A2734" w:rsidRDefault="003A2734" w:rsidP="00785E90">
      <w:pPr>
        <w:widowControl w:val="0"/>
        <w:autoSpaceDE w:val="0"/>
        <w:autoSpaceDN w:val="0"/>
        <w:adjustRightInd w:val="0"/>
        <w:spacing w:line="264" w:lineRule="exact"/>
        <w:ind w:right="96"/>
        <w:rPr>
          <w:rFonts w:ascii="Times New Roman" w:eastAsia="Times New Roman" w:hAnsi="Times New Roman" w:cs="Times New Roman"/>
          <w:b/>
          <w:color w:val="000003"/>
          <w:sz w:val="22"/>
          <w:lang w:bidi="he-IL"/>
        </w:rPr>
      </w:pPr>
      <w:r w:rsidRPr="003A2734">
        <w:rPr>
          <w:rFonts w:ascii="Times New Roman" w:eastAsia="Times New Roman" w:hAnsi="Times New Roman" w:cs="Times New Roman"/>
          <w:b/>
          <w:color w:val="000003"/>
          <w:sz w:val="22"/>
          <w:lang w:bidi="he-IL"/>
        </w:rPr>
        <w:t>TOTAL:</w:t>
      </w:r>
      <w:r w:rsidRPr="003A2734">
        <w:rPr>
          <w:rFonts w:ascii="Times New Roman" w:eastAsia="Times New Roman" w:hAnsi="Times New Roman" w:cs="Times New Roman"/>
          <w:b/>
          <w:color w:val="000003"/>
          <w:sz w:val="22"/>
          <w:lang w:bidi="he-IL"/>
        </w:rPr>
        <w:tab/>
      </w:r>
      <w:r w:rsidRPr="003A2734">
        <w:rPr>
          <w:rFonts w:ascii="Times New Roman" w:eastAsia="Times New Roman" w:hAnsi="Times New Roman" w:cs="Times New Roman"/>
          <w:b/>
          <w:color w:val="000003"/>
          <w:sz w:val="22"/>
          <w:lang w:bidi="he-IL"/>
        </w:rPr>
        <w:tab/>
      </w:r>
      <w:r w:rsidRPr="003A2734">
        <w:rPr>
          <w:rFonts w:ascii="Times New Roman" w:eastAsia="Times New Roman" w:hAnsi="Times New Roman" w:cs="Times New Roman"/>
          <w:b/>
          <w:color w:val="000003"/>
          <w:sz w:val="22"/>
          <w:lang w:bidi="he-IL"/>
        </w:rPr>
        <w:tab/>
      </w:r>
      <w:r w:rsidRPr="003A2734">
        <w:rPr>
          <w:rFonts w:ascii="Times New Roman" w:eastAsia="Times New Roman" w:hAnsi="Times New Roman" w:cs="Times New Roman"/>
          <w:b/>
          <w:color w:val="000003"/>
          <w:sz w:val="22"/>
          <w:lang w:bidi="he-IL"/>
        </w:rPr>
        <w:tab/>
      </w:r>
      <w:r w:rsidRPr="003A2734">
        <w:rPr>
          <w:rFonts w:ascii="Times New Roman" w:eastAsia="Times New Roman" w:hAnsi="Times New Roman" w:cs="Times New Roman"/>
          <w:b/>
          <w:color w:val="000003"/>
          <w:sz w:val="22"/>
          <w:lang w:bidi="he-IL"/>
        </w:rPr>
        <w:tab/>
      </w:r>
      <w:r w:rsidRPr="003A2734">
        <w:rPr>
          <w:rFonts w:ascii="Times New Roman" w:eastAsia="Times New Roman" w:hAnsi="Times New Roman" w:cs="Times New Roman"/>
          <w:b/>
          <w:color w:val="000003"/>
          <w:sz w:val="22"/>
          <w:lang w:bidi="he-IL"/>
        </w:rPr>
        <w:tab/>
      </w:r>
      <w:r w:rsidRPr="003A2734">
        <w:rPr>
          <w:rFonts w:ascii="Times New Roman" w:eastAsia="Times New Roman" w:hAnsi="Times New Roman" w:cs="Times New Roman"/>
          <w:b/>
          <w:color w:val="000003"/>
          <w:sz w:val="22"/>
          <w:lang w:bidi="he-IL"/>
        </w:rPr>
        <w:tab/>
      </w:r>
      <w:r w:rsidRPr="003A2734">
        <w:rPr>
          <w:rFonts w:ascii="Times New Roman" w:eastAsia="Times New Roman" w:hAnsi="Times New Roman" w:cs="Times New Roman"/>
          <w:b/>
          <w:color w:val="000003"/>
          <w:sz w:val="22"/>
          <w:lang w:bidi="he-IL"/>
        </w:rPr>
        <w:tab/>
      </w:r>
      <w:r w:rsidRPr="003A2734">
        <w:rPr>
          <w:rFonts w:ascii="Times New Roman" w:eastAsia="Times New Roman" w:hAnsi="Times New Roman" w:cs="Times New Roman"/>
          <w:b/>
          <w:color w:val="000003"/>
          <w:sz w:val="22"/>
          <w:lang w:bidi="he-IL"/>
        </w:rPr>
        <w:tab/>
        <w:t>48 credit hours</w:t>
      </w:r>
    </w:p>
    <w:p w14:paraId="47AF76D3" w14:textId="77777777" w:rsidR="00785E90" w:rsidRPr="003A2734" w:rsidRDefault="00785E90" w:rsidP="00785E90">
      <w:pPr>
        <w:widowControl w:val="0"/>
        <w:autoSpaceDE w:val="0"/>
        <w:autoSpaceDN w:val="0"/>
        <w:adjustRightInd w:val="0"/>
        <w:spacing w:line="264" w:lineRule="exact"/>
        <w:ind w:right="96"/>
        <w:rPr>
          <w:rFonts w:ascii="Times New Roman" w:eastAsia="Times New Roman" w:hAnsi="Times New Roman" w:cs="Times New Roman"/>
          <w:b/>
          <w:color w:val="000003"/>
          <w:sz w:val="22"/>
          <w:lang w:bidi="he-IL"/>
        </w:rPr>
      </w:pPr>
    </w:p>
    <w:p w14:paraId="5237C36C" w14:textId="77777777" w:rsidR="003A2734" w:rsidRPr="003A2734" w:rsidRDefault="003A2734" w:rsidP="003A2734">
      <w:pPr>
        <w:spacing w:line="240" w:lineRule="auto"/>
        <w:jc w:val="center"/>
        <w:rPr>
          <w:rFonts w:ascii="Verdana" w:eastAsia="Calibri" w:hAnsi="Verdana" w:cs="Times New Roman"/>
          <w:b/>
          <w:color w:val="auto"/>
          <w:sz w:val="22"/>
          <w:u w:val="single"/>
        </w:rPr>
      </w:pPr>
    </w:p>
    <w:p w14:paraId="4050DAD4" w14:textId="77777777" w:rsidR="003A2734" w:rsidRPr="003A2734" w:rsidRDefault="003A2734" w:rsidP="003A2734">
      <w:pPr>
        <w:spacing w:line="240" w:lineRule="auto"/>
        <w:rPr>
          <w:rFonts w:ascii="Verdana" w:eastAsia="Calibri" w:hAnsi="Verdana" w:cs="Times New Roman"/>
          <w:b/>
          <w:color w:val="auto"/>
          <w:sz w:val="22"/>
        </w:rPr>
      </w:pPr>
      <w:r w:rsidRPr="003A2734">
        <w:rPr>
          <w:rFonts w:ascii="Verdana" w:eastAsia="Calibri" w:hAnsi="Verdana" w:cs="Times New Roman"/>
          <w:b/>
          <w:color w:val="auto"/>
          <w:sz w:val="22"/>
        </w:rPr>
        <w:t xml:space="preserve">                                                </w:t>
      </w:r>
    </w:p>
    <w:p w14:paraId="78E7D3A0" w14:textId="3DE2EA6C" w:rsidR="003A2734" w:rsidRPr="003A2734" w:rsidRDefault="003A2734" w:rsidP="003A2734">
      <w:pPr>
        <w:widowControl w:val="0"/>
        <w:autoSpaceDE w:val="0"/>
        <w:autoSpaceDN w:val="0"/>
        <w:adjustRightInd w:val="0"/>
        <w:spacing w:line="264" w:lineRule="exact"/>
        <w:ind w:right="96"/>
        <w:outlineLvl w:val="2"/>
        <w:rPr>
          <w:rFonts w:ascii="Times New Roman" w:eastAsia="Times New Roman" w:hAnsi="Times New Roman" w:cs="Times New Roman"/>
          <w:b/>
          <w:i/>
          <w:color w:val="000003"/>
          <w:sz w:val="22"/>
          <w:lang w:bidi="he-IL"/>
        </w:rPr>
      </w:pPr>
      <w:bookmarkStart w:id="75" w:name="_Toc117786262"/>
      <w:r w:rsidRPr="003A2734">
        <w:rPr>
          <w:rFonts w:ascii="Times New Roman" w:eastAsia="Times New Roman" w:hAnsi="Times New Roman" w:cs="Times New Roman"/>
          <w:b/>
          <w:i/>
          <w:color w:val="000003"/>
          <w:sz w:val="22"/>
          <w:lang w:bidi="he-IL"/>
        </w:rPr>
        <w:t>Recommended Course of Study Tables</w:t>
      </w:r>
      <w:bookmarkEnd w:id="75"/>
    </w:p>
    <w:p w14:paraId="70AE8E71" w14:textId="77777777" w:rsidR="003A2734" w:rsidRPr="003A2734" w:rsidRDefault="003A2734" w:rsidP="003A2734">
      <w:pPr>
        <w:spacing w:line="240" w:lineRule="auto"/>
        <w:jc w:val="center"/>
        <w:rPr>
          <w:rFonts w:ascii="Times New Roman" w:eastAsia="Calibri" w:hAnsi="Times New Roman" w:cs="Times New Roman"/>
          <w:b/>
          <w:color w:val="auto"/>
          <w:sz w:val="22"/>
          <w:u w:val="single"/>
        </w:rPr>
      </w:pPr>
    </w:p>
    <w:p w14:paraId="4FFB96DF" w14:textId="77777777" w:rsidR="00885A72" w:rsidRDefault="00885A72" w:rsidP="003A2734">
      <w:pPr>
        <w:spacing w:line="240" w:lineRule="auto"/>
        <w:jc w:val="center"/>
        <w:rPr>
          <w:rFonts w:ascii="Times New Roman" w:eastAsia="Calibri" w:hAnsi="Times New Roman" w:cs="Times New Roman"/>
          <w:b/>
          <w:color w:val="auto"/>
          <w:sz w:val="22"/>
          <w:u w:val="single"/>
        </w:rPr>
      </w:pPr>
    </w:p>
    <w:p w14:paraId="3BD85637" w14:textId="77777777" w:rsidR="00885A72" w:rsidRDefault="00885A72" w:rsidP="003A2734">
      <w:pPr>
        <w:spacing w:line="240" w:lineRule="auto"/>
        <w:jc w:val="center"/>
        <w:rPr>
          <w:rFonts w:ascii="Times New Roman" w:eastAsia="Calibri" w:hAnsi="Times New Roman" w:cs="Times New Roman"/>
          <w:b/>
          <w:color w:val="auto"/>
          <w:sz w:val="22"/>
          <w:u w:val="single"/>
        </w:rPr>
      </w:pPr>
    </w:p>
    <w:p w14:paraId="229C1081" w14:textId="77777777" w:rsidR="00885A72" w:rsidRDefault="00885A72" w:rsidP="003A2734">
      <w:pPr>
        <w:spacing w:line="240" w:lineRule="auto"/>
        <w:jc w:val="center"/>
        <w:rPr>
          <w:rFonts w:ascii="Times New Roman" w:eastAsia="Calibri" w:hAnsi="Times New Roman" w:cs="Times New Roman"/>
          <w:b/>
          <w:color w:val="auto"/>
          <w:sz w:val="22"/>
          <w:u w:val="single"/>
        </w:rPr>
      </w:pPr>
    </w:p>
    <w:p w14:paraId="7F08311B" w14:textId="77777777" w:rsidR="00885A72" w:rsidRDefault="00885A72" w:rsidP="003A2734">
      <w:pPr>
        <w:spacing w:line="240" w:lineRule="auto"/>
        <w:jc w:val="center"/>
        <w:rPr>
          <w:rFonts w:ascii="Times New Roman" w:eastAsia="Calibri" w:hAnsi="Times New Roman" w:cs="Times New Roman"/>
          <w:b/>
          <w:color w:val="auto"/>
          <w:sz w:val="22"/>
          <w:u w:val="single"/>
        </w:rPr>
      </w:pPr>
    </w:p>
    <w:p w14:paraId="309CB6E0" w14:textId="77777777" w:rsidR="00885A72" w:rsidRDefault="00885A72" w:rsidP="003A2734">
      <w:pPr>
        <w:spacing w:line="240" w:lineRule="auto"/>
        <w:jc w:val="center"/>
        <w:rPr>
          <w:rFonts w:ascii="Times New Roman" w:eastAsia="Calibri" w:hAnsi="Times New Roman" w:cs="Times New Roman"/>
          <w:b/>
          <w:color w:val="auto"/>
          <w:sz w:val="22"/>
          <w:u w:val="single"/>
        </w:rPr>
      </w:pPr>
    </w:p>
    <w:p w14:paraId="73FE8A28" w14:textId="77777777" w:rsidR="00885A72" w:rsidRDefault="00885A72" w:rsidP="003A2734">
      <w:pPr>
        <w:spacing w:line="240" w:lineRule="auto"/>
        <w:jc w:val="center"/>
        <w:rPr>
          <w:rFonts w:ascii="Times New Roman" w:eastAsia="Calibri" w:hAnsi="Times New Roman" w:cs="Times New Roman"/>
          <w:b/>
          <w:color w:val="auto"/>
          <w:sz w:val="22"/>
          <w:u w:val="single"/>
        </w:rPr>
      </w:pPr>
    </w:p>
    <w:p w14:paraId="739B85DA" w14:textId="46D44A85" w:rsidR="003A2734" w:rsidRPr="003A2734" w:rsidRDefault="003A2734" w:rsidP="003A2734">
      <w:pPr>
        <w:spacing w:line="240" w:lineRule="auto"/>
        <w:jc w:val="center"/>
        <w:rPr>
          <w:rFonts w:ascii="Times New Roman" w:eastAsia="Calibri" w:hAnsi="Times New Roman" w:cs="Times New Roman"/>
          <w:b/>
          <w:color w:val="auto"/>
          <w:sz w:val="22"/>
          <w:u w:val="single"/>
        </w:rPr>
      </w:pPr>
      <w:r w:rsidRPr="003A2734">
        <w:rPr>
          <w:rFonts w:ascii="Times New Roman" w:eastAsia="Calibri" w:hAnsi="Times New Roman" w:cs="Times New Roman"/>
          <w:b/>
          <w:color w:val="auto"/>
          <w:sz w:val="22"/>
          <w:u w:val="single"/>
        </w:rPr>
        <w:t xml:space="preserve">School Counseling (48) </w:t>
      </w:r>
      <w:r w:rsidR="00885A72">
        <w:rPr>
          <w:rFonts w:ascii="Times New Roman" w:eastAsia="Calibri" w:hAnsi="Times New Roman" w:cs="Times New Roman"/>
          <w:b/>
          <w:color w:val="auto"/>
          <w:sz w:val="22"/>
          <w:u w:val="single"/>
        </w:rPr>
        <w:t>–</w:t>
      </w:r>
      <w:r w:rsidRPr="003A2734">
        <w:rPr>
          <w:rFonts w:ascii="Times New Roman" w:eastAsia="Calibri" w:hAnsi="Times New Roman" w:cs="Times New Roman"/>
          <w:b/>
          <w:color w:val="auto"/>
          <w:sz w:val="22"/>
          <w:u w:val="single"/>
        </w:rPr>
        <w:t xml:space="preserve"> FALL Admit</w:t>
      </w:r>
    </w:p>
    <w:p w14:paraId="306ADF54" w14:textId="77777777" w:rsidR="003A2734" w:rsidRPr="003A2734" w:rsidRDefault="003A2734" w:rsidP="003A2734">
      <w:pPr>
        <w:pBdr>
          <w:bottom w:val="single" w:sz="12" w:space="1" w:color="auto"/>
        </w:pBdr>
        <w:spacing w:line="240" w:lineRule="auto"/>
        <w:rPr>
          <w:rFonts w:ascii="Times New Roman" w:eastAsia="Calibri" w:hAnsi="Times New Roman" w:cs="Times New Roman"/>
          <w:b/>
          <w:color w:val="auto"/>
          <w:sz w:val="22"/>
          <w:u w:val="single"/>
        </w:rPr>
      </w:pPr>
    </w:p>
    <w:p w14:paraId="0F0658FC" w14:textId="77777777" w:rsidR="003A2734" w:rsidRPr="003A2734" w:rsidRDefault="003A2734" w:rsidP="003A2734">
      <w:pPr>
        <w:pBdr>
          <w:bottom w:val="single" w:sz="12" w:space="1" w:color="auto"/>
        </w:pBdr>
        <w:spacing w:line="240" w:lineRule="auto"/>
        <w:rPr>
          <w:rFonts w:ascii="Times New Roman" w:eastAsia="Calibri" w:hAnsi="Times New Roman" w:cs="Times New Roman"/>
          <w:b/>
          <w:color w:val="auto"/>
          <w:sz w:val="22"/>
        </w:rPr>
      </w:pPr>
      <w:r w:rsidRPr="003A2734">
        <w:rPr>
          <w:rFonts w:ascii="Times New Roman" w:eastAsia="Calibri" w:hAnsi="Times New Roman" w:cs="Times New Roman"/>
          <w:b/>
          <w:color w:val="auto"/>
          <w:sz w:val="22"/>
        </w:rPr>
        <w:t>Fall</w:t>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t xml:space="preserve"> Spring</w:t>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t>Summer</w:t>
      </w:r>
    </w:p>
    <w:p w14:paraId="01906942" w14:textId="77777777" w:rsidR="003A2734" w:rsidRPr="003A2734" w:rsidRDefault="003A2734" w:rsidP="003A2734">
      <w:pPr>
        <w:spacing w:line="240" w:lineRule="auto"/>
        <w:rPr>
          <w:rFonts w:ascii="Times New Roman" w:eastAsia="Calibri" w:hAnsi="Times New Roman" w:cs="Times New Roman"/>
          <w:b/>
          <w:color w:val="auto"/>
          <w:sz w:val="22"/>
        </w:rPr>
      </w:pPr>
      <w:r w:rsidRPr="003A2734">
        <w:rPr>
          <w:rFonts w:ascii="Times New Roman" w:eastAsia="Calibri" w:hAnsi="Times New Roman" w:cs="Times New Roman"/>
          <w:b/>
          <w:color w:val="auto"/>
          <w:sz w:val="22"/>
        </w:rPr>
        <w:t>Year 1</w:t>
      </w:r>
    </w:p>
    <w:p w14:paraId="1C22B4D0" w14:textId="77777777" w:rsidR="003A2734" w:rsidRPr="003A2734" w:rsidRDefault="003A2734" w:rsidP="003A2734">
      <w:pPr>
        <w:spacing w:line="240" w:lineRule="auto"/>
        <w:rPr>
          <w:rFonts w:ascii="Times New Roman" w:eastAsia="Calibri" w:hAnsi="Times New Roman" w:cs="Times New Roman"/>
          <w:b/>
          <w:color w:val="auto"/>
          <w:sz w:val="22"/>
        </w:rPr>
      </w:pPr>
    </w:p>
    <w:p w14:paraId="7A7F4D00" w14:textId="339F90C2"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50</w:t>
      </w:r>
      <w:r w:rsidR="00013FCD">
        <w:rPr>
          <w:rFonts w:ascii="Times New Roman" w:eastAsia="Calibri" w:hAnsi="Times New Roman" w:cs="Times New Roman"/>
          <w:color w:val="auto"/>
          <w:sz w:val="22"/>
        </w:rPr>
        <w:t xml:space="preserve">2   Multicultural Counseling </w:t>
      </w:r>
      <w:r w:rsidR="00013FCD">
        <w:rPr>
          <w:rFonts w:ascii="Times New Roman" w:eastAsia="Calibri" w:hAnsi="Times New Roman" w:cs="Times New Roman"/>
          <w:color w:val="auto"/>
          <w:sz w:val="22"/>
        </w:rPr>
        <w:tab/>
        <w:t xml:space="preserve">             </w:t>
      </w:r>
      <w:proofErr w:type="gramStart"/>
      <w:r w:rsidR="00013FCD">
        <w:rPr>
          <w:rFonts w:ascii="Times New Roman" w:eastAsia="Calibri" w:hAnsi="Times New Roman" w:cs="Times New Roman"/>
          <w:color w:val="auto"/>
          <w:sz w:val="22"/>
        </w:rPr>
        <w:t>501  Human</w:t>
      </w:r>
      <w:proofErr w:type="gramEnd"/>
      <w:r w:rsidR="00013FCD">
        <w:rPr>
          <w:rFonts w:ascii="Times New Roman" w:eastAsia="Calibri" w:hAnsi="Times New Roman" w:cs="Times New Roman"/>
          <w:color w:val="auto"/>
          <w:sz w:val="22"/>
        </w:rPr>
        <w:t xml:space="preserve"> Growth &amp; Dev</w:t>
      </w:r>
      <w:r w:rsidR="00013FCD">
        <w:rPr>
          <w:rFonts w:ascii="Times New Roman" w:eastAsia="Calibri" w:hAnsi="Times New Roman" w:cs="Times New Roman"/>
          <w:color w:val="auto"/>
          <w:sz w:val="22"/>
        </w:rPr>
        <w:tab/>
      </w:r>
      <w:r w:rsidR="00013FCD">
        <w:rPr>
          <w:rFonts w:ascii="Times New Roman" w:eastAsia="Calibri" w:hAnsi="Times New Roman" w:cs="Times New Roman"/>
          <w:color w:val="auto"/>
          <w:sz w:val="22"/>
        </w:rPr>
        <w:tab/>
        <w:t xml:space="preserve">   </w:t>
      </w:r>
      <w:r w:rsidRPr="003A2734">
        <w:rPr>
          <w:rFonts w:ascii="Times New Roman" w:eastAsia="Calibri" w:hAnsi="Times New Roman" w:cs="Times New Roman"/>
          <w:color w:val="auto"/>
          <w:sz w:val="22"/>
        </w:rPr>
        <w:t>527 Child/Ado Dev. &amp; Treat</w:t>
      </w:r>
    </w:p>
    <w:p w14:paraId="00BA029C" w14:textId="06E58B89"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503   T&amp;T in the Helping Relationship</w:t>
      </w:r>
      <w:r w:rsidRPr="003A2734">
        <w:rPr>
          <w:rFonts w:ascii="Times New Roman" w:eastAsia="Calibri" w:hAnsi="Times New Roman" w:cs="Times New Roman"/>
          <w:color w:val="auto"/>
          <w:sz w:val="22"/>
        </w:rPr>
        <w:tab/>
      </w:r>
      <w:proofErr w:type="gramStart"/>
      <w:r w:rsidRPr="003A2734">
        <w:rPr>
          <w:rFonts w:ascii="Times New Roman" w:eastAsia="Calibri" w:hAnsi="Times New Roman" w:cs="Times New Roman"/>
          <w:color w:val="auto"/>
          <w:sz w:val="22"/>
        </w:rPr>
        <w:t>504  T</w:t>
      </w:r>
      <w:proofErr w:type="gramEnd"/>
      <w:r w:rsidRPr="003A2734">
        <w:rPr>
          <w:rFonts w:ascii="Times New Roman" w:eastAsia="Calibri" w:hAnsi="Times New Roman" w:cs="Times New Roman"/>
          <w:color w:val="auto"/>
          <w:sz w:val="22"/>
        </w:rPr>
        <w:t>&amp;T in Gro</w:t>
      </w:r>
      <w:r w:rsidR="00013FCD">
        <w:rPr>
          <w:rFonts w:ascii="Times New Roman" w:eastAsia="Calibri" w:hAnsi="Times New Roman" w:cs="Times New Roman"/>
          <w:color w:val="auto"/>
          <w:sz w:val="22"/>
        </w:rPr>
        <w:t>up Counseling</w:t>
      </w:r>
      <w:r w:rsidR="00013FCD">
        <w:rPr>
          <w:rFonts w:ascii="Times New Roman" w:eastAsia="Calibri" w:hAnsi="Times New Roman" w:cs="Times New Roman"/>
          <w:color w:val="auto"/>
          <w:sz w:val="22"/>
        </w:rPr>
        <w:tab/>
        <w:t xml:space="preserve">                </w:t>
      </w:r>
      <w:r w:rsidRPr="003A2734">
        <w:rPr>
          <w:rFonts w:ascii="Times New Roman" w:eastAsia="Calibri" w:hAnsi="Times New Roman" w:cs="Times New Roman"/>
          <w:color w:val="auto"/>
          <w:sz w:val="22"/>
        </w:rPr>
        <w:t>529 School Counseling II*</w:t>
      </w:r>
      <w:r w:rsidR="00013FCD">
        <w:rPr>
          <w:rFonts w:ascii="Times New Roman" w:eastAsia="Calibri" w:hAnsi="Times New Roman" w:cs="Times New Roman"/>
          <w:color w:val="auto"/>
          <w:sz w:val="22"/>
        </w:rPr>
        <w:t>*</w:t>
      </w:r>
      <w:r w:rsidRPr="003A2734">
        <w:rPr>
          <w:rFonts w:ascii="Times New Roman" w:eastAsia="Calibri" w:hAnsi="Times New Roman" w:cs="Times New Roman"/>
          <w:color w:val="auto"/>
          <w:sz w:val="22"/>
        </w:rPr>
        <w:t xml:space="preserve">  </w:t>
      </w:r>
    </w:p>
    <w:p w14:paraId="7B02D171" w14:textId="77777777"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508    Legal, Ethical, &amp; Prof. Issues</w:t>
      </w:r>
      <w:r w:rsidRPr="003A2734">
        <w:rPr>
          <w:rFonts w:ascii="Times New Roman" w:eastAsia="Calibri" w:hAnsi="Times New Roman" w:cs="Times New Roman"/>
          <w:color w:val="auto"/>
          <w:sz w:val="22"/>
        </w:rPr>
        <w:tab/>
      </w:r>
      <w:proofErr w:type="gramStart"/>
      <w:r w:rsidRPr="003A2734">
        <w:rPr>
          <w:rFonts w:ascii="Times New Roman" w:eastAsia="Calibri" w:hAnsi="Times New Roman" w:cs="Times New Roman"/>
          <w:color w:val="auto"/>
          <w:sz w:val="22"/>
        </w:rPr>
        <w:t>505  T</w:t>
      </w:r>
      <w:proofErr w:type="gramEnd"/>
      <w:r w:rsidRPr="003A2734">
        <w:rPr>
          <w:rFonts w:ascii="Times New Roman" w:eastAsia="Calibri" w:hAnsi="Times New Roman" w:cs="Times New Roman"/>
          <w:color w:val="auto"/>
          <w:sz w:val="22"/>
        </w:rPr>
        <w:t>&amp;T in Career Counseling</w:t>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t xml:space="preserve">     550S Practicum*</w:t>
      </w:r>
    </w:p>
    <w:p w14:paraId="7DAEB56F" w14:textId="1C5C543F" w:rsidR="003A2734" w:rsidRPr="003A2734" w:rsidRDefault="003A2734" w:rsidP="00013FCD">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519   School Counseling I</w:t>
      </w:r>
      <w:r w:rsidR="00013FCD">
        <w:rPr>
          <w:rFonts w:ascii="Times New Roman" w:eastAsia="Calibri" w:hAnsi="Times New Roman" w:cs="Times New Roman"/>
          <w:color w:val="auto"/>
          <w:sz w:val="22"/>
        </w:rPr>
        <w:t>**</w:t>
      </w:r>
      <w:r w:rsidRPr="003A2734">
        <w:rPr>
          <w:rFonts w:ascii="Times New Roman" w:eastAsia="Calibri" w:hAnsi="Times New Roman" w:cs="Times New Roman"/>
          <w:color w:val="auto"/>
          <w:sz w:val="22"/>
        </w:rPr>
        <w:tab/>
        <w:t xml:space="preserve"> </w:t>
      </w:r>
      <w:r w:rsidRPr="003A2734">
        <w:rPr>
          <w:rFonts w:ascii="Times New Roman" w:eastAsia="Calibri" w:hAnsi="Times New Roman" w:cs="Times New Roman"/>
          <w:color w:val="auto"/>
          <w:sz w:val="22"/>
        </w:rPr>
        <w:tab/>
      </w:r>
    </w:p>
    <w:p w14:paraId="32736759" w14:textId="6A97F337" w:rsidR="003A2734" w:rsidRPr="003A2734" w:rsidRDefault="003A2734" w:rsidP="003A2734">
      <w:pPr>
        <w:pBdr>
          <w:bottom w:val="single" w:sz="12" w:space="1" w:color="auto"/>
        </w:pBdr>
        <w:spacing w:line="240" w:lineRule="auto"/>
        <w:rPr>
          <w:rFonts w:ascii="Times New Roman" w:eastAsia="Calibri" w:hAnsi="Times New Roman" w:cs="Times New Roman"/>
          <w:color w:val="auto"/>
          <w:spacing w:val="20"/>
          <w:sz w:val="22"/>
        </w:rPr>
      </w:pPr>
    </w:p>
    <w:p w14:paraId="10509D46" w14:textId="77777777" w:rsidR="003A2734" w:rsidRPr="003A2734" w:rsidRDefault="003A2734" w:rsidP="003A2734">
      <w:pPr>
        <w:spacing w:line="240" w:lineRule="auto"/>
        <w:rPr>
          <w:rFonts w:ascii="Times New Roman" w:eastAsia="Calibri" w:hAnsi="Times New Roman" w:cs="Times New Roman"/>
          <w:b/>
          <w:color w:val="auto"/>
          <w:sz w:val="22"/>
        </w:rPr>
      </w:pPr>
      <w:r w:rsidRPr="003A2734">
        <w:rPr>
          <w:rFonts w:ascii="Times New Roman" w:eastAsia="Calibri" w:hAnsi="Times New Roman" w:cs="Times New Roman"/>
          <w:b/>
          <w:color w:val="auto"/>
          <w:sz w:val="22"/>
        </w:rPr>
        <w:t>Year 2</w:t>
      </w:r>
    </w:p>
    <w:p w14:paraId="7FAE3508" w14:textId="77777777" w:rsidR="003A2734" w:rsidRPr="003A2734" w:rsidRDefault="003A2734" w:rsidP="003A2734">
      <w:pPr>
        <w:spacing w:line="240" w:lineRule="auto"/>
        <w:rPr>
          <w:rFonts w:ascii="Times New Roman" w:eastAsia="Calibri" w:hAnsi="Times New Roman" w:cs="Times New Roman"/>
          <w:b/>
          <w:color w:val="auto"/>
          <w:sz w:val="22"/>
        </w:rPr>
      </w:pPr>
    </w:p>
    <w:p w14:paraId="5935735C" w14:textId="77777777"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 xml:space="preserve">506 </w:t>
      </w:r>
      <w:r w:rsidRPr="003A2734">
        <w:rPr>
          <w:rFonts w:ascii="Times New Roman" w:eastAsia="Calibri" w:hAnsi="Times New Roman" w:cs="Times New Roman"/>
          <w:color w:val="auto"/>
          <w:sz w:val="22"/>
        </w:rPr>
        <w:tab/>
        <w:t>Appraisal</w:t>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t xml:space="preserve"> </w:t>
      </w:r>
      <w:r w:rsidRPr="003A2734">
        <w:rPr>
          <w:rFonts w:ascii="Times New Roman" w:eastAsia="Calibri" w:hAnsi="Times New Roman" w:cs="Times New Roman"/>
          <w:color w:val="auto"/>
          <w:sz w:val="22"/>
        </w:rPr>
        <w:tab/>
        <w:t>509   Integration</w:t>
      </w:r>
    </w:p>
    <w:p w14:paraId="72976936" w14:textId="77777777"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507</w:t>
      </w:r>
      <w:r w:rsidRPr="003A2734">
        <w:rPr>
          <w:rFonts w:ascii="Times New Roman" w:eastAsia="Calibri" w:hAnsi="Times New Roman" w:cs="Times New Roman"/>
          <w:color w:val="auto"/>
          <w:sz w:val="22"/>
        </w:rPr>
        <w:tab/>
        <w:t>Research</w:t>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t xml:space="preserve">552S   Supervised Internship* </w:t>
      </w:r>
    </w:p>
    <w:p w14:paraId="35AC1FD3" w14:textId="23DDA3BF"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551S</w:t>
      </w:r>
      <w:r w:rsidRPr="003A2734">
        <w:rPr>
          <w:rFonts w:ascii="Times New Roman" w:eastAsia="Calibri" w:hAnsi="Times New Roman" w:cs="Times New Roman"/>
          <w:color w:val="auto"/>
          <w:sz w:val="22"/>
        </w:rPr>
        <w:tab/>
        <w:t>Supervised Internship*</w:t>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00013FCD">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 xml:space="preserve">___   Elective </w:t>
      </w:r>
    </w:p>
    <w:p w14:paraId="274DA803" w14:textId="77777777" w:rsidR="003A2734" w:rsidRPr="003A2734" w:rsidRDefault="003A2734" w:rsidP="003A2734">
      <w:pPr>
        <w:spacing w:line="240" w:lineRule="auto"/>
        <w:rPr>
          <w:rFonts w:ascii="Times New Roman" w:eastAsia="Calibri" w:hAnsi="Times New Roman" w:cs="Times New Roman"/>
          <w:color w:val="auto"/>
          <w:sz w:val="22"/>
        </w:rPr>
      </w:pPr>
    </w:p>
    <w:p w14:paraId="69334411" w14:textId="77777777" w:rsidR="003A2734" w:rsidRPr="003A2734" w:rsidRDefault="003A2734" w:rsidP="003A2734">
      <w:pPr>
        <w:spacing w:line="240" w:lineRule="auto"/>
        <w:rPr>
          <w:rFonts w:ascii="Times New Roman" w:eastAsia="Calibri" w:hAnsi="Times New Roman" w:cs="Times New Roman"/>
          <w:color w:val="auto"/>
          <w:sz w:val="22"/>
        </w:rPr>
      </w:pPr>
    </w:p>
    <w:p w14:paraId="4C0AE07A" w14:textId="77777777" w:rsidR="00013FCD"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*Prerequisite completion required.  See Course Description</w:t>
      </w:r>
    </w:p>
    <w:p w14:paraId="6EC73D3B" w14:textId="0C702463" w:rsidR="003A2734" w:rsidRPr="003A2734" w:rsidRDefault="00013FCD" w:rsidP="003A2734">
      <w:pPr>
        <w:spacing w:line="240" w:lineRule="auto"/>
        <w:rPr>
          <w:rFonts w:ascii="Times New Roman" w:eastAsia="Calibri" w:hAnsi="Times New Roman" w:cs="Times New Roman"/>
          <w:color w:val="auto"/>
          <w:sz w:val="22"/>
        </w:rPr>
      </w:pPr>
      <w:r>
        <w:rPr>
          <w:rFonts w:ascii="Times New Roman" w:eastAsia="Calibri" w:hAnsi="Times New Roman" w:cs="Times New Roman"/>
          <w:color w:val="auto"/>
          <w:sz w:val="22"/>
        </w:rPr>
        <w:t>**Requires live, face-to-face intensive</w:t>
      </w:r>
      <w:r w:rsidR="003A2734" w:rsidRPr="003A2734">
        <w:rPr>
          <w:rFonts w:ascii="Times New Roman" w:eastAsia="Calibri" w:hAnsi="Times New Roman" w:cs="Times New Roman"/>
          <w:color w:val="auto"/>
          <w:sz w:val="22"/>
        </w:rPr>
        <w:t>.</w:t>
      </w:r>
    </w:p>
    <w:p w14:paraId="6C84E057" w14:textId="77777777" w:rsidR="003A2734" w:rsidRPr="003A2734" w:rsidRDefault="003A2734" w:rsidP="003A2734">
      <w:pPr>
        <w:spacing w:line="240" w:lineRule="auto"/>
        <w:rPr>
          <w:rFonts w:ascii="Times New Roman" w:eastAsia="Calibri" w:hAnsi="Times New Roman" w:cs="Times New Roman"/>
          <w:color w:val="auto"/>
          <w:sz w:val="22"/>
        </w:rPr>
      </w:pPr>
    </w:p>
    <w:p w14:paraId="3BCB1D0E" w14:textId="69536B7B" w:rsidR="003A2734" w:rsidRPr="003A2734" w:rsidRDefault="003A2734" w:rsidP="00785E90">
      <w:pPr>
        <w:tabs>
          <w:tab w:val="left" w:pos="11782"/>
        </w:tabs>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 xml:space="preserve">      </w:t>
      </w:r>
    </w:p>
    <w:p w14:paraId="7A266F42"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2F873AA0" w14:textId="415C813F" w:rsid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14D71572" w14:textId="15C07822" w:rsidR="0058033E" w:rsidRDefault="0058033E"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13CD77D6" w14:textId="6B775E24" w:rsidR="0058033E" w:rsidRDefault="0058033E"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5D636E35" w14:textId="4ECAD513" w:rsidR="0058033E" w:rsidRDefault="0058033E"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565D1DC8" w14:textId="1BE559A8" w:rsidR="0058033E" w:rsidRDefault="0058033E"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48AD40BF" w14:textId="5C6091DC" w:rsidR="0058033E" w:rsidRDefault="0058033E"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7FC8910A" w14:textId="29565DA0" w:rsidR="0058033E" w:rsidRDefault="0058033E"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7152825D" w14:textId="1EEF6D35" w:rsidR="0058033E" w:rsidRDefault="0058033E"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623D4E36" w14:textId="7467ABCA" w:rsidR="0058033E" w:rsidRDefault="0058033E"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483662C9" w14:textId="2D5EEEC1" w:rsidR="0058033E" w:rsidRDefault="0058033E"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2DFA3489" w14:textId="22EE911E" w:rsidR="0058033E" w:rsidRDefault="0058033E"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3541FCAC" w14:textId="106314F6" w:rsidR="00013FCD" w:rsidRDefault="00013FCD"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1FD31816" w14:textId="7D9C381F" w:rsidR="00013FCD" w:rsidRDefault="00013FCD"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6E8C8100" w14:textId="77777777" w:rsidR="0058033E" w:rsidRPr="003A2734" w:rsidRDefault="0058033E"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71E0EB82" w14:textId="77777777" w:rsidR="003A2734" w:rsidRPr="003A2734" w:rsidRDefault="003A2734" w:rsidP="003A2734">
      <w:pPr>
        <w:spacing w:line="240" w:lineRule="auto"/>
        <w:jc w:val="center"/>
        <w:rPr>
          <w:rFonts w:ascii="Times New Roman" w:eastAsia="Calibri" w:hAnsi="Times New Roman" w:cs="Times New Roman"/>
          <w:b/>
          <w:color w:val="auto"/>
          <w:sz w:val="22"/>
          <w:u w:val="single"/>
        </w:rPr>
      </w:pPr>
      <w:r w:rsidRPr="003A2734">
        <w:rPr>
          <w:rFonts w:ascii="Times New Roman" w:eastAsia="Calibri" w:hAnsi="Times New Roman" w:cs="Times New Roman"/>
          <w:b/>
          <w:color w:val="auto"/>
          <w:sz w:val="22"/>
          <w:u w:val="single"/>
        </w:rPr>
        <w:lastRenderedPageBreak/>
        <w:t>School Counseling (48)- Spring Start</w:t>
      </w:r>
    </w:p>
    <w:p w14:paraId="5CB7BCD5" w14:textId="77777777" w:rsidR="003A2734" w:rsidRPr="003A2734" w:rsidRDefault="003A2734" w:rsidP="003A2734">
      <w:pPr>
        <w:spacing w:line="240" w:lineRule="auto"/>
        <w:jc w:val="center"/>
        <w:rPr>
          <w:rFonts w:ascii="Times New Roman" w:eastAsia="Calibri" w:hAnsi="Times New Roman" w:cs="Times New Roman"/>
          <w:b/>
          <w:color w:val="auto"/>
          <w:sz w:val="22"/>
          <w:u w:val="single"/>
        </w:rPr>
      </w:pPr>
    </w:p>
    <w:p w14:paraId="0FD412B8" w14:textId="77777777" w:rsidR="003A2734" w:rsidRPr="003A2734" w:rsidRDefault="003A2734" w:rsidP="003A2734">
      <w:pPr>
        <w:pBdr>
          <w:bottom w:val="single" w:sz="12" w:space="1" w:color="auto"/>
        </w:pBdr>
        <w:spacing w:line="240" w:lineRule="auto"/>
        <w:rPr>
          <w:rFonts w:ascii="Times New Roman" w:eastAsia="Calibri" w:hAnsi="Times New Roman" w:cs="Times New Roman"/>
          <w:b/>
          <w:color w:val="auto"/>
          <w:sz w:val="22"/>
        </w:rPr>
      </w:pPr>
      <w:r w:rsidRPr="003A2734">
        <w:rPr>
          <w:rFonts w:ascii="Times New Roman" w:eastAsia="Calibri" w:hAnsi="Times New Roman" w:cs="Times New Roman"/>
          <w:b/>
          <w:color w:val="auto"/>
          <w:sz w:val="22"/>
        </w:rPr>
        <w:t>Fall</w:t>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t xml:space="preserve"> Spring</w:t>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t>Summer</w:t>
      </w:r>
    </w:p>
    <w:p w14:paraId="55DEE06E" w14:textId="77777777" w:rsidR="003A2734" w:rsidRPr="003A2734" w:rsidRDefault="003A2734" w:rsidP="003A2734">
      <w:pPr>
        <w:spacing w:line="240" w:lineRule="auto"/>
        <w:rPr>
          <w:rFonts w:ascii="Times New Roman" w:eastAsia="Calibri" w:hAnsi="Times New Roman" w:cs="Times New Roman"/>
          <w:b/>
          <w:color w:val="auto"/>
          <w:sz w:val="22"/>
        </w:rPr>
      </w:pPr>
      <w:r w:rsidRPr="003A2734">
        <w:rPr>
          <w:rFonts w:ascii="Times New Roman" w:eastAsia="Calibri" w:hAnsi="Times New Roman" w:cs="Times New Roman"/>
          <w:b/>
          <w:color w:val="auto"/>
          <w:sz w:val="22"/>
        </w:rPr>
        <w:t>Year 1</w:t>
      </w:r>
    </w:p>
    <w:p w14:paraId="6254AFA7" w14:textId="43E946B0"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color w:val="auto"/>
          <w:sz w:val="22"/>
        </w:rPr>
        <w:t xml:space="preserve">502 </w:t>
      </w:r>
      <w:r w:rsidR="00013FCD">
        <w:rPr>
          <w:rFonts w:ascii="Times New Roman" w:eastAsia="Calibri" w:hAnsi="Times New Roman" w:cs="Times New Roman"/>
          <w:color w:val="auto"/>
          <w:sz w:val="22"/>
        </w:rPr>
        <w:t>Multicultural Counseling</w:t>
      </w:r>
      <w:r w:rsidR="00013FCD">
        <w:rPr>
          <w:rFonts w:ascii="Times New Roman" w:eastAsia="Calibri" w:hAnsi="Times New Roman" w:cs="Times New Roman"/>
          <w:color w:val="auto"/>
          <w:sz w:val="22"/>
        </w:rPr>
        <w:tab/>
      </w:r>
      <w:r w:rsidR="00013FCD">
        <w:rPr>
          <w:rFonts w:ascii="Times New Roman" w:eastAsia="Calibri" w:hAnsi="Times New Roman" w:cs="Times New Roman"/>
          <w:color w:val="auto"/>
          <w:sz w:val="22"/>
        </w:rPr>
        <w:tab/>
        <w:t xml:space="preserve">    </w:t>
      </w:r>
      <w:r w:rsidRPr="003A2734">
        <w:rPr>
          <w:rFonts w:ascii="Times New Roman" w:eastAsia="Calibri" w:hAnsi="Times New Roman" w:cs="Times New Roman"/>
          <w:color w:val="auto"/>
          <w:sz w:val="22"/>
        </w:rPr>
        <w:t>519 School Counseling I</w:t>
      </w:r>
      <w:r w:rsidR="00013FCD">
        <w:rPr>
          <w:rFonts w:ascii="Times New Roman" w:eastAsia="Calibri" w:hAnsi="Times New Roman" w:cs="Times New Roman"/>
          <w:color w:val="auto"/>
          <w:sz w:val="22"/>
        </w:rPr>
        <w:t>**</w:t>
      </w:r>
    </w:p>
    <w:p w14:paraId="65E395BF" w14:textId="781ED306"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t>503 T</w:t>
      </w:r>
      <w:r w:rsidR="00013FCD">
        <w:rPr>
          <w:rFonts w:ascii="Times New Roman" w:eastAsia="Calibri" w:hAnsi="Times New Roman" w:cs="Times New Roman"/>
          <w:color w:val="auto"/>
          <w:sz w:val="22"/>
        </w:rPr>
        <w:t>&amp;T in Helping Relationship</w:t>
      </w:r>
      <w:r w:rsidR="00013FCD">
        <w:rPr>
          <w:rFonts w:ascii="Times New Roman" w:eastAsia="Calibri" w:hAnsi="Times New Roman" w:cs="Times New Roman"/>
          <w:color w:val="auto"/>
          <w:sz w:val="22"/>
        </w:rPr>
        <w:tab/>
        <w:t xml:space="preserve">    </w:t>
      </w:r>
      <w:r w:rsidRPr="003A2734">
        <w:rPr>
          <w:rFonts w:ascii="Times New Roman" w:eastAsia="Calibri" w:hAnsi="Times New Roman" w:cs="Times New Roman"/>
          <w:color w:val="auto"/>
          <w:sz w:val="22"/>
        </w:rPr>
        <w:t>527 Child/Ado Dev &amp; Treat</w:t>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t>508 Legal, Ethical, &amp; Prof Issues</w:t>
      </w:r>
    </w:p>
    <w:p w14:paraId="66F4B8CB" w14:textId="7DD007F3" w:rsidR="003A2734" w:rsidRPr="003A2734" w:rsidRDefault="003A2734" w:rsidP="003A2734">
      <w:pPr>
        <w:pBdr>
          <w:bottom w:val="single" w:sz="12" w:space="1" w:color="auto"/>
        </w:pBdr>
        <w:spacing w:line="240" w:lineRule="auto"/>
        <w:rPr>
          <w:rFonts w:ascii="Times New Roman" w:eastAsia="Calibri" w:hAnsi="Times New Roman" w:cs="Times New Roman"/>
          <w:color w:val="auto"/>
          <w:spacing w:val="20"/>
          <w:sz w:val="22"/>
        </w:rPr>
      </w:pPr>
      <w:r w:rsidRPr="003A2734">
        <w:rPr>
          <w:rFonts w:ascii="Times New Roman" w:eastAsia="Calibri" w:hAnsi="Times New Roman" w:cs="Times New Roman"/>
          <w:color w:val="auto"/>
          <w:spacing w:val="20"/>
          <w:sz w:val="22"/>
        </w:rPr>
        <w:tab/>
      </w:r>
      <w:r w:rsidRPr="003A2734">
        <w:rPr>
          <w:rFonts w:ascii="Times New Roman" w:eastAsia="Calibri" w:hAnsi="Times New Roman" w:cs="Times New Roman"/>
          <w:color w:val="auto"/>
          <w:spacing w:val="20"/>
          <w:sz w:val="22"/>
        </w:rPr>
        <w:tab/>
      </w:r>
      <w:r w:rsidRPr="003A2734">
        <w:rPr>
          <w:rFonts w:ascii="Times New Roman" w:eastAsia="Calibri" w:hAnsi="Times New Roman" w:cs="Times New Roman"/>
          <w:color w:val="auto"/>
          <w:spacing w:val="20"/>
          <w:sz w:val="22"/>
        </w:rPr>
        <w:tab/>
        <w:t xml:space="preserve"> </w:t>
      </w:r>
      <w:r w:rsidRPr="003A2734">
        <w:rPr>
          <w:rFonts w:ascii="Times New Roman" w:eastAsia="Calibri" w:hAnsi="Times New Roman" w:cs="Times New Roman"/>
          <w:color w:val="auto"/>
          <w:spacing w:val="50"/>
          <w:sz w:val="22"/>
        </w:rPr>
        <w:t xml:space="preserve"> </w:t>
      </w:r>
      <w:r w:rsidRPr="003A2734">
        <w:rPr>
          <w:rFonts w:ascii="Times New Roman" w:eastAsia="Calibri" w:hAnsi="Times New Roman" w:cs="Times New Roman"/>
          <w:color w:val="auto"/>
          <w:spacing w:val="50"/>
          <w:sz w:val="22"/>
        </w:rPr>
        <w:tab/>
      </w:r>
      <w:r w:rsidRPr="003A2734">
        <w:rPr>
          <w:rFonts w:ascii="Times New Roman" w:eastAsia="Calibri" w:hAnsi="Times New Roman" w:cs="Times New Roman"/>
          <w:color w:val="auto"/>
          <w:spacing w:val="50"/>
          <w:sz w:val="22"/>
        </w:rPr>
        <w:tab/>
      </w:r>
      <w:r w:rsidR="00013FCD">
        <w:rPr>
          <w:rFonts w:ascii="Times New Roman" w:eastAsia="Calibri" w:hAnsi="Times New Roman" w:cs="Times New Roman"/>
          <w:color w:val="auto"/>
          <w:spacing w:val="50"/>
          <w:sz w:val="22"/>
        </w:rPr>
        <w:tab/>
      </w:r>
      <w:r w:rsidR="00013FCD">
        <w:rPr>
          <w:rFonts w:ascii="Times New Roman" w:eastAsia="Calibri" w:hAnsi="Times New Roman" w:cs="Times New Roman"/>
          <w:color w:val="auto"/>
          <w:spacing w:val="50"/>
          <w:sz w:val="22"/>
        </w:rPr>
        <w:tab/>
        <w:t xml:space="preserve"> </w:t>
      </w:r>
      <w:r w:rsidR="00013FCD">
        <w:rPr>
          <w:rFonts w:ascii="Times New Roman" w:eastAsia="Calibri" w:hAnsi="Times New Roman" w:cs="Times New Roman"/>
          <w:color w:val="auto"/>
          <w:spacing w:val="50"/>
          <w:sz w:val="22"/>
        </w:rPr>
        <w:tab/>
        <w:t xml:space="preserve">                  </w:t>
      </w:r>
    </w:p>
    <w:p w14:paraId="55623FFA" w14:textId="77777777" w:rsidR="003A2734" w:rsidRPr="003A2734" w:rsidRDefault="003A2734" w:rsidP="003A2734">
      <w:pPr>
        <w:spacing w:line="240" w:lineRule="auto"/>
        <w:rPr>
          <w:rFonts w:ascii="Times New Roman" w:eastAsia="Calibri" w:hAnsi="Times New Roman" w:cs="Times New Roman"/>
          <w:b/>
          <w:color w:val="auto"/>
          <w:sz w:val="22"/>
        </w:rPr>
      </w:pPr>
      <w:r w:rsidRPr="003A2734">
        <w:rPr>
          <w:rFonts w:ascii="Times New Roman" w:eastAsia="Calibri" w:hAnsi="Times New Roman" w:cs="Times New Roman"/>
          <w:b/>
          <w:color w:val="auto"/>
          <w:sz w:val="22"/>
        </w:rPr>
        <w:t>Year 2</w:t>
      </w:r>
    </w:p>
    <w:p w14:paraId="353D39CE" w14:textId="77777777" w:rsidR="003A2734" w:rsidRPr="003A2734" w:rsidRDefault="003A2734" w:rsidP="003A2734">
      <w:pPr>
        <w:spacing w:line="240" w:lineRule="auto"/>
        <w:rPr>
          <w:rFonts w:ascii="Times New Roman" w:eastAsia="Calibri" w:hAnsi="Times New Roman" w:cs="Times New Roman"/>
          <w:color w:val="auto"/>
          <w:sz w:val="22"/>
        </w:rPr>
      </w:pPr>
    </w:p>
    <w:p w14:paraId="08DF6177" w14:textId="620BAC1A"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501 Human Growth &amp; Dev</w:t>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t>505 T &amp;T</w:t>
      </w:r>
      <w:r w:rsidR="00013FCD">
        <w:rPr>
          <w:rFonts w:ascii="Times New Roman" w:eastAsia="Calibri" w:hAnsi="Times New Roman" w:cs="Times New Roman"/>
          <w:color w:val="auto"/>
          <w:sz w:val="22"/>
        </w:rPr>
        <w:t xml:space="preserve"> in Career Counseling</w:t>
      </w:r>
      <w:r w:rsidR="00013FCD">
        <w:rPr>
          <w:rFonts w:ascii="Times New Roman" w:eastAsia="Calibri" w:hAnsi="Times New Roman" w:cs="Times New Roman"/>
          <w:color w:val="auto"/>
          <w:sz w:val="22"/>
        </w:rPr>
        <w:tab/>
      </w:r>
      <w:r w:rsidR="00013FCD">
        <w:rPr>
          <w:rFonts w:ascii="Times New Roman" w:eastAsia="Calibri" w:hAnsi="Times New Roman" w:cs="Times New Roman"/>
          <w:color w:val="auto"/>
          <w:sz w:val="22"/>
        </w:rPr>
        <w:tab/>
        <w:t xml:space="preserve">      </w:t>
      </w:r>
      <w:r w:rsidRPr="003A2734">
        <w:rPr>
          <w:rFonts w:ascii="Times New Roman" w:eastAsia="Calibri" w:hAnsi="Times New Roman" w:cs="Times New Roman"/>
          <w:color w:val="auto"/>
          <w:sz w:val="22"/>
        </w:rPr>
        <w:t>____ Elective</w:t>
      </w:r>
    </w:p>
    <w:p w14:paraId="7CAACC99" w14:textId="77EDDC32"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504 T &amp;T in Group Counseling</w:t>
      </w:r>
      <w:r w:rsidR="00013FCD">
        <w:rPr>
          <w:rFonts w:ascii="Times New Roman" w:eastAsia="Calibri" w:hAnsi="Times New Roman" w:cs="Times New Roman"/>
          <w:color w:val="auto"/>
          <w:sz w:val="22"/>
        </w:rPr>
        <w:tab/>
      </w:r>
      <w:r w:rsidR="00013FCD">
        <w:rPr>
          <w:rFonts w:ascii="Times New Roman" w:eastAsia="Calibri" w:hAnsi="Times New Roman" w:cs="Times New Roman"/>
          <w:color w:val="auto"/>
          <w:sz w:val="22"/>
        </w:rPr>
        <w:tab/>
        <w:t>550S Practicum</w:t>
      </w:r>
      <w:r w:rsidR="00013FCD">
        <w:rPr>
          <w:rFonts w:ascii="Times New Roman" w:eastAsia="Calibri" w:hAnsi="Times New Roman" w:cs="Times New Roman"/>
          <w:color w:val="auto"/>
          <w:sz w:val="22"/>
        </w:rPr>
        <w:tab/>
      </w:r>
      <w:r w:rsidR="00013FCD">
        <w:rPr>
          <w:rFonts w:ascii="Times New Roman" w:eastAsia="Calibri" w:hAnsi="Times New Roman" w:cs="Times New Roman"/>
          <w:color w:val="auto"/>
          <w:sz w:val="22"/>
        </w:rPr>
        <w:tab/>
      </w:r>
      <w:r w:rsidR="00013FCD">
        <w:rPr>
          <w:rFonts w:ascii="Times New Roman" w:eastAsia="Calibri" w:hAnsi="Times New Roman" w:cs="Times New Roman"/>
          <w:color w:val="auto"/>
          <w:sz w:val="22"/>
        </w:rPr>
        <w:tab/>
      </w:r>
      <w:r w:rsidR="00013FCD">
        <w:rPr>
          <w:rFonts w:ascii="Times New Roman" w:eastAsia="Calibri" w:hAnsi="Times New Roman" w:cs="Times New Roman"/>
          <w:color w:val="auto"/>
          <w:sz w:val="22"/>
        </w:rPr>
        <w:tab/>
        <w:t xml:space="preserve">    5</w:t>
      </w:r>
      <w:r w:rsidRPr="003A2734">
        <w:rPr>
          <w:rFonts w:ascii="Times New Roman" w:eastAsia="Calibri" w:hAnsi="Times New Roman" w:cs="Times New Roman"/>
          <w:color w:val="auto"/>
          <w:sz w:val="22"/>
        </w:rPr>
        <w:t>29 School Counseling II</w:t>
      </w:r>
      <w:r w:rsidR="00013FCD">
        <w:rPr>
          <w:rFonts w:ascii="Times New Roman" w:eastAsia="Calibri" w:hAnsi="Times New Roman" w:cs="Times New Roman"/>
          <w:color w:val="auto"/>
          <w:sz w:val="22"/>
        </w:rPr>
        <w:t>**</w:t>
      </w:r>
    </w:p>
    <w:p w14:paraId="3F77F687" w14:textId="77777777"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507 Research</w:t>
      </w:r>
    </w:p>
    <w:p w14:paraId="78397713" w14:textId="13D2C0F3" w:rsidR="003A2734" w:rsidRPr="003A2734" w:rsidRDefault="00013FCD" w:rsidP="003A2734">
      <w:pPr>
        <w:pBdr>
          <w:bottom w:val="single" w:sz="12" w:space="1" w:color="auto"/>
        </w:pBdr>
        <w:spacing w:line="240" w:lineRule="auto"/>
        <w:rPr>
          <w:rFonts w:ascii="Times New Roman" w:eastAsia="Calibri" w:hAnsi="Times New Roman" w:cs="Times New Roman"/>
          <w:b/>
          <w:color w:val="auto"/>
          <w:sz w:val="22"/>
        </w:rPr>
      </w:pPr>
      <w:r>
        <w:rPr>
          <w:rFonts w:ascii="Times New Roman" w:eastAsia="Calibri" w:hAnsi="Times New Roman" w:cs="Times New Roman"/>
          <w:b/>
          <w:color w:val="auto"/>
          <w:sz w:val="22"/>
        </w:rPr>
        <w:tab/>
      </w:r>
      <w:r>
        <w:rPr>
          <w:rFonts w:ascii="Times New Roman" w:eastAsia="Calibri" w:hAnsi="Times New Roman" w:cs="Times New Roman"/>
          <w:b/>
          <w:color w:val="auto"/>
          <w:sz w:val="22"/>
        </w:rPr>
        <w:tab/>
      </w:r>
      <w:r>
        <w:rPr>
          <w:rFonts w:ascii="Times New Roman" w:eastAsia="Calibri" w:hAnsi="Times New Roman" w:cs="Times New Roman"/>
          <w:b/>
          <w:color w:val="auto"/>
          <w:sz w:val="22"/>
        </w:rPr>
        <w:tab/>
      </w:r>
      <w:r>
        <w:rPr>
          <w:rFonts w:ascii="Times New Roman" w:eastAsia="Calibri" w:hAnsi="Times New Roman" w:cs="Times New Roman"/>
          <w:b/>
          <w:color w:val="auto"/>
          <w:sz w:val="22"/>
        </w:rPr>
        <w:tab/>
      </w:r>
      <w:r>
        <w:rPr>
          <w:rFonts w:ascii="Times New Roman" w:eastAsia="Calibri" w:hAnsi="Times New Roman" w:cs="Times New Roman"/>
          <w:b/>
          <w:color w:val="auto"/>
          <w:sz w:val="22"/>
        </w:rPr>
        <w:tab/>
      </w:r>
      <w:r>
        <w:rPr>
          <w:rFonts w:ascii="Times New Roman" w:eastAsia="Calibri" w:hAnsi="Times New Roman" w:cs="Times New Roman"/>
          <w:b/>
          <w:color w:val="auto"/>
          <w:sz w:val="22"/>
        </w:rPr>
        <w:tab/>
      </w:r>
      <w:r>
        <w:rPr>
          <w:rFonts w:ascii="Times New Roman" w:eastAsia="Calibri" w:hAnsi="Times New Roman" w:cs="Times New Roman"/>
          <w:b/>
          <w:color w:val="auto"/>
          <w:sz w:val="22"/>
        </w:rPr>
        <w:tab/>
      </w:r>
      <w:r>
        <w:rPr>
          <w:rFonts w:ascii="Times New Roman" w:eastAsia="Calibri" w:hAnsi="Times New Roman" w:cs="Times New Roman"/>
          <w:b/>
          <w:color w:val="auto"/>
          <w:sz w:val="22"/>
        </w:rPr>
        <w:tab/>
      </w:r>
      <w:r>
        <w:rPr>
          <w:rFonts w:ascii="Times New Roman" w:eastAsia="Calibri" w:hAnsi="Times New Roman" w:cs="Times New Roman"/>
          <w:b/>
          <w:color w:val="auto"/>
          <w:sz w:val="22"/>
        </w:rPr>
        <w:tab/>
      </w:r>
      <w:r>
        <w:rPr>
          <w:rFonts w:ascii="Times New Roman" w:eastAsia="Calibri" w:hAnsi="Times New Roman" w:cs="Times New Roman"/>
          <w:b/>
          <w:color w:val="auto"/>
          <w:sz w:val="22"/>
        </w:rPr>
        <w:tab/>
        <w:t xml:space="preserve">      </w:t>
      </w:r>
    </w:p>
    <w:p w14:paraId="4F9A1288" w14:textId="77777777" w:rsidR="003A2734" w:rsidRPr="003A2734" w:rsidRDefault="003A2734" w:rsidP="003A2734">
      <w:pPr>
        <w:spacing w:line="240" w:lineRule="auto"/>
        <w:rPr>
          <w:rFonts w:ascii="Times New Roman" w:eastAsia="Calibri" w:hAnsi="Times New Roman" w:cs="Times New Roman"/>
          <w:b/>
          <w:color w:val="auto"/>
          <w:sz w:val="22"/>
        </w:rPr>
      </w:pPr>
      <w:r w:rsidRPr="003A2734">
        <w:rPr>
          <w:rFonts w:ascii="Times New Roman" w:eastAsia="Calibri" w:hAnsi="Times New Roman" w:cs="Times New Roman"/>
          <w:b/>
          <w:color w:val="auto"/>
          <w:sz w:val="22"/>
        </w:rPr>
        <w:t>Year 3</w:t>
      </w:r>
    </w:p>
    <w:p w14:paraId="64C5C458" w14:textId="77777777" w:rsidR="003A2734" w:rsidRPr="003A2734" w:rsidRDefault="003A2734" w:rsidP="003A2734">
      <w:pPr>
        <w:spacing w:line="240" w:lineRule="auto"/>
        <w:rPr>
          <w:rFonts w:ascii="Times New Roman" w:eastAsia="Times New Roman" w:hAnsi="Times New Roman" w:cs="Times New Roman"/>
          <w:color w:val="auto"/>
          <w:sz w:val="22"/>
        </w:rPr>
      </w:pPr>
    </w:p>
    <w:p w14:paraId="120A551D" w14:textId="77777777" w:rsidR="003A2734" w:rsidRPr="003A2734" w:rsidRDefault="003A2734" w:rsidP="003A2734">
      <w:pPr>
        <w:spacing w:line="240" w:lineRule="auto"/>
        <w:rPr>
          <w:rFonts w:ascii="Times New Roman" w:eastAsia="Times New Roman" w:hAnsi="Times New Roman" w:cs="Times New Roman"/>
          <w:color w:val="auto"/>
          <w:sz w:val="22"/>
        </w:rPr>
      </w:pPr>
      <w:r w:rsidRPr="003A2734">
        <w:rPr>
          <w:rFonts w:ascii="Times New Roman" w:eastAsia="Times New Roman" w:hAnsi="Times New Roman" w:cs="Times New Roman"/>
          <w:color w:val="auto"/>
          <w:sz w:val="22"/>
        </w:rPr>
        <w:t>506 Appraisal</w:t>
      </w:r>
      <w:r w:rsidRPr="003A2734">
        <w:rPr>
          <w:rFonts w:ascii="Times New Roman" w:eastAsia="Times New Roman" w:hAnsi="Times New Roman" w:cs="Times New Roman"/>
          <w:color w:val="auto"/>
          <w:sz w:val="22"/>
        </w:rPr>
        <w:tab/>
      </w:r>
      <w:r w:rsidRPr="003A2734">
        <w:rPr>
          <w:rFonts w:ascii="Times New Roman" w:eastAsia="Times New Roman" w:hAnsi="Times New Roman" w:cs="Times New Roman"/>
          <w:color w:val="auto"/>
          <w:sz w:val="22"/>
        </w:rPr>
        <w:tab/>
      </w:r>
      <w:r w:rsidRPr="003A2734">
        <w:rPr>
          <w:rFonts w:ascii="Times New Roman" w:eastAsia="Times New Roman" w:hAnsi="Times New Roman" w:cs="Times New Roman"/>
          <w:color w:val="auto"/>
          <w:sz w:val="22"/>
        </w:rPr>
        <w:tab/>
      </w:r>
      <w:r w:rsidRPr="003A2734">
        <w:rPr>
          <w:rFonts w:ascii="Times New Roman" w:eastAsia="Times New Roman" w:hAnsi="Times New Roman" w:cs="Times New Roman"/>
          <w:color w:val="auto"/>
          <w:sz w:val="22"/>
        </w:rPr>
        <w:tab/>
        <w:t>509 Integration</w:t>
      </w:r>
      <w:r w:rsidRPr="003A2734">
        <w:rPr>
          <w:rFonts w:ascii="Times New Roman" w:eastAsia="Times New Roman" w:hAnsi="Times New Roman" w:cs="Times New Roman"/>
          <w:color w:val="auto"/>
          <w:sz w:val="22"/>
        </w:rPr>
        <w:tab/>
      </w:r>
    </w:p>
    <w:p w14:paraId="316FF7A7" w14:textId="77777777" w:rsidR="003A2734" w:rsidRPr="003A2734" w:rsidRDefault="003A2734" w:rsidP="003A2734">
      <w:pPr>
        <w:spacing w:line="240" w:lineRule="auto"/>
        <w:rPr>
          <w:rFonts w:ascii="Times New Roman" w:eastAsia="Times New Roman" w:hAnsi="Times New Roman" w:cs="Times New Roman"/>
          <w:color w:val="auto"/>
          <w:sz w:val="22"/>
        </w:rPr>
      </w:pPr>
      <w:r w:rsidRPr="003A2734">
        <w:rPr>
          <w:rFonts w:ascii="Times New Roman" w:eastAsia="Times New Roman" w:hAnsi="Times New Roman" w:cs="Times New Roman"/>
          <w:color w:val="auto"/>
          <w:sz w:val="22"/>
        </w:rPr>
        <w:t>551S Supervised Internship</w:t>
      </w:r>
      <w:r w:rsidRPr="003A2734">
        <w:rPr>
          <w:rFonts w:ascii="Times New Roman" w:eastAsia="Times New Roman" w:hAnsi="Times New Roman" w:cs="Times New Roman"/>
          <w:color w:val="auto"/>
          <w:sz w:val="22"/>
        </w:rPr>
        <w:tab/>
      </w:r>
      <w:r w:rsidRPr="003A2734">
        <w:rPr>
          <w:rFonts w:ascii="Times New Roman" w:eastAsia="Times New Roman" w:hAnsi="Times New Roman" w:cs="Times New Roman"/>
          <w:color w:val="auto"/>
          <w:sz w:val="22"/>
        </w:rPr>
        <w:tab/>
        <w:t>552S Supervised Internship</w:t>
      </w:r>
      <w:r w:rsidRPr="003A2734">
        <w:rPr>
          <w:rFonts w:ascii="Times New Roman" w:eastAsia="Times New Roman" w:hAnsi="Times New Roman" w:cs="Times New Roman"/>
          <w:color w:val="auto"/>
          <w:sz w:val="22"/>
        </w:rPr>
        <w:tab/>
      </w:r>
    </w:p>
    <w:p w14:paraId="57FC97B4" w14:textId="77777777" w:rsidR="003A2734" w:rsidRPr="003A2734" w:rsidRDefault="003A2734" w:rsidP="003A2734">
      <w:pPr>
        <w:spacing w:line="240" w:lineRule="auto"/>
        <w:rPr>
          <w:rFonts w:ascii="Times New Roman" w:eastAsia="Times New Roman" w:hAnsi="Times New Roman" w:cs="Times New Roman"/>
          <w:b/>
          <w:color w:val="auto"/>
          <w:sz w:val="22"/>
        </w:rPr>
      </w:pPr>
    </w:p>
    <w:p w14:paraId="1C28798C" w14:textId="77777777" w:rsidR="003A2734" w:rsidRPr="003A2734" w:rsidRDefault="003A2734" w:rsidP="003A2734">
      <w:pPr>
        <w:spacing w:line="240" w:lineRule="auto"/>
        <w:rPr>
          <w:rFonts w:ascii="Times New Roman" w:eastAsia="Times New Roman" w:hAnsi="Times New Roman" w:cs="Times New Roman"/>
          <w:b/>
          <w:color w:val="auto"/>
          <w:sz w:val="22"/>
        </w:rPr>
      </w:pPr>
    </w:p>
    <w:p w14:paraId="57CBB17F" w14:textId="193D28F5" w:rsid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*Prerequisite completion required.  See Course Descriptions.</w:t>
      </w:r>
    </w:p>
    <w:p w14:paraId="72E92EF4" w14:textId="77777777" w:rsidR="00013FCD" w:rsidRPr="003A2734" w:rsidRDefault="00013FCD" w:rsidP="00013FCD">
      <w:pPr>
        <w:spacing w:line="240" w:lineRule="auto"/>
        <w:rPr>
          <w:rFonts w:ascii="Times New Roman" w:eastAsia="Calibri" w:hAnsi="Times New Roman" w:cs="Times New Roman"/>
          <w:color w:val="auto"/>
          <w:sz w:val="22"/>
        </w:rPr>
      </w:pPr>
      <w:r>
        <w:rPr>
          <w:rFonts w:ascii="Times New Roman" w:eastAsia="Calibri" w:hAnsi="Times New Roman" w:cs="Times New Roman"/>
          <w:color w:val="auto"/>
          <w:sz w:val="22"/>
        </w:rPr>
        <w:t>**Requires live, face-to-face intensive</w:t>
      </w:r>
      <w:r w:rsidRPr="003A2734">
        <w:rPr>
          <w:rFonts w:ascii="Times New Roman" w:eastAsia="Calibri" w:hAnsi="Times New Roman" w:cs="Times New Roman"/>
          <w:color w:val="auto"/>
          <w:sz w:val="22"/>
        </w:rPr>
        <w:t>.</w:t>
      </w:r>
    </w:p>
    <w:p w14:paraId="5A58FA7F" w14:textId="77777777" w:rsidR="00013FCD" w:rsidRDefault="00013FCD" w:rsidP="003A2734">
      <w:pPr>
        <w:spacing w:line="240" w:lineRule="auto"/>
        <w:rPr>
          <w:rFonts w:ascii="Times New Roman" w:eastAsia="Calibri" w:hAnsi="Times New Roman" w:cs="Times New Roman"/>
          <w:color w:val="auto"/>
          <w:sz w:val="22"/>
        </w:rPr>
      </w:pPr>
    </w:p>
    <w:p w14:paraId="6DAB619A" w14:textId="77777777" w:rsidR="00785E90" w:rsidRPr="003A2734" w:rsidRDefault="00785E90" w:rsidP="003A2734">
      <w:pPr>
        <w:spacing w:line="240" w:lineRule="auto"/>
        <w:rPr>
          <w:rFonts w:ascii="Times New Roman" w:eastAsia="Calibri" w:hAnsi="Times New Roman" w:cs="Times New Roman"/>
          <w:color w:val="auto"/>
          <w:sz w:val="22"/>
        </w:rPr>
      </w:pPr>
    </w:p>
    <w:p w14:paraId="322AF9FE" w14:textId="77777777" w:rsidR="00885A72" w:rsidRDefault="00885A72"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3F16B85A" w14:textId="77777777" w:rsidR="00885A72" w:rsidRDefault="00885A72"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487AA4E4" w14:textId="6367A4B7" w:rsidR="00885A72" w:rsidRDefault="00885A72"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1A26F359" w14:textId="2B75A34C"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5B065594" w14:textId="5594401A"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336C0FB2" w14:textId="5CA9F9A5"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7FDB16B7" w14:textId="21538D6E"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1D65879C" w14:textId="5502DB2B"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699EECD1" w14:textId="699A0F4C"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5649B40B" w14:textId="17005391"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0292A3D7" w14:textId="1E3FC8FA"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100DEFF9" w14:textId="27AA2B26"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464612F7" w14:textId="149E4A1B"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178DB405" w14:textId="5DD34FC1"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0EA77609" w14:textId="3C04B4A5"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1B92EA25" w14:textId="2D5445B0"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150238F2" w14:textId="4E231C00"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33F5FE92" w14:textId="537F47EE"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54F75D9C" w14:textId="0AEBB954"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10319519" w14:textId="7866734B"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0D62025B" w14:textId="40E578FB"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3E5F171E" w14:textId="65DBA327"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360EFB24" w14:textId="15E9DDD9"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47F088BA" w14:textId="427AB2D6"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782BA0F8" w14:textId="410612A3"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2105CF08" w14:textId="7C6A482C"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145FC1EA" w14:textId="417DF167"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17A2E0AD" w14:textId="5AD05D24"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06921555" w14:textId="77777777" w:rsidR="005A58E9" w:rsidRDefault="005A58E9"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67287772" w14:textId="77777777" w:rsidR="00885A72" w:rsidRDefault="00885A72"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p>
    <w:p w14:paraId="3C653379" w14:textId="367D3223" w:rsidR="003A2734" w:rsidRPr="003A2734" w:rsidRDefault="003A2734" w:rsidP="003A2734">
      <w:pPr>
        <w:widowControl w:val="0"/>
        <w:autoSpaceDE w:val="0"/>
        <w:autoSpaceDN w:val="0"/>
        <w:adjustRightInd w:val="0"/>
        <w:spacing w:line="240" w:lineRule="auto"/>
        <w:ind w:left="720" w:right="96"/>
        <w:jc w:val="center"/>
        <w:outlineLvl w:val="1"/>
        <w:rPr>
          <w:rFonts w:ascii="Times New Roman" w:eastAsia="Times New Roman" w:hAnsi="Times New Roman" w:cs="Times New Roman"/>
          <w:b/>
          <w:color w:val="000003"/>
          <w:sz w:val="22"/>
          <w:u w:val="single"/>
          <w:lang w:bidi="he-IL"/>
        </w:rPr>
      </w:pPr>
      <w:bookmarkStart w:id="76" w:name="_Toc117786263"/>
      <w:r w:rsidRPr="003A2734">
        <w:rPr>
          <w:rFonts w:ascii="Times New Roman" w:eastAsia="Times New Roman" w:hAnsi="Times New Roman" w:cs="Times New Roman"/>
          <w:b/>
          <w:color w:val="000003"/>
          <w:sz w:val="22"/>
          <w:u w:val="single"/>
          <w:lang w:bidi="he-IL"/>
        </w:rPr>
        <w:t>Student Development Administration (36)</w:t>
      </w:r>
      <w:bookmarkEnd w:id="76"/>
    </w:p>
    <w:p w14:paraId="117476BC" w14:textId="77777777" w:rsidR="003A2734" w:rsidRPr="003A2734" w:rsidRDefault="003A2734" w:rsidP="003A2734">
      <w:pPr>
        <w:widowControl w:val="0"/>
        <w:autoSpaceDE w:val="0"/>
        <w:autoSpaceDN w:val="0"/>
        <w:adjustRightInd w:val="0"/>
        <w:spacing w:line="240" w:lineRule="auto"/>
        <w:ind w:left="720" w:right="96"/>
        <w:jc w:val="center"/>
        <w:rPr>
          <w:rFonts w:ascii="Times New Roman" w:eastAsia="Times New Roman" w:hAnsi="Times New Roman" w:cs="Times New Roman"/>
          <w:b/>
          <w:color w:val="000003"/>
          <w:sz w:val="22"/>
          <w:u w:val="single"/>
          <w:lang w:bidi="he-IL"/>
        </w:rPr>
      </w:pPr>
    </w:p>
    <w:p w14:paraId="3BFBD29A" w14:textId="77777777" w:rsidR="003A2734" w:rsidRPr="003A2734" w:rsidRDefault="003A2734" w:rsidP="003A2734">
      <w:pPr>
        <w:widowControl w:val="0"/>
        <w:autoSpaceDE w:val="0"/>
        <w:autoSpaceDN w:val="0"/>
        <w:adjustRightInd w:val="0"/>
        <w:spacing w:line="240" w:lineRule="auto"/>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 xml:space="preserve">The </w:t>
      </w:r>
      <w:r w:rsidRPr="003A2734">
        <w:rPr>
          <w:rFonts w:ascii="Times New Roman" w:eastAsia="Times New Roman" w:hAnsi="Times New Roman" w:cs="Times New Roman"/>
          <w:b/>
          <w:color w:val="000003"/>
          <w:sz w:val="22"/>
          <w:lang w:bidi="he-IL"/>
        </w:rPr>
        <w:t>Student Development Administration</w:t>
      </w:r>
      <w:r w:rsidRPr="003A2734">
        <w:rPr>
          <w:rFonts w:ascii="Times New Roman" w:eastAsia="Times New Roman" w:hAnsi="Times New Roman" w:cs="Times New Roman"/>
          <w:color w:val="000003"/>
          <w:sz w:val="22"/>
          <w:lang w:bidi="he-IL"/>
        </w:rPr>
        <w:t xml:space="preserve"> program is </w:t>
      </w:r>
      <w:r w:rsidRPr="003A2734">
        <w:rPr>
          <w:rFonts w:ascii="Times New Roman" w:eastAsia="Times New Roman" w:hAnsi="Times New Roman" w:cs="Times New Roman"/>
          <w:b/>
          <w:i/>
          <w:color w:val="000003"/>
          <w:sz w:val="22"/>
          <w:lang w:bidi="he-IL"/>
        </w:rPr>
        <w:t>an online</w:t>
      </w:r>
      <w:r w:rsidRPr="003A2734">
        <w:rPr>
          <w:rFonts w:ascii="Times New Roman" w:eastAsia="Times New Roman" w:hAnsi="Times New Roman" w:cs="Times New Roman"/>
          <w:i/>
          <w:color w:val="000003"/>
          <w:sz w:val="22"/>
          <w:lang w:bidi="he-IL"/>
        </w:rPr>
        <w:t xml:space="preserve"> </w:t>
      </w:r>
      <w:r w:rsidRPr="003A2734">
        <w:rPr>
          <w:rFonts w:ascii="Times New Roman" w:eastAsia="Times New Roman" w:hAnsi="Times New Roman" w:cs="Times New Roman"/>
          <w:b/>
          <w:i/>
          <w:color w:val="000003"/>
          <w:sz w:val="22"/>
          <w:lang w:bidi="he-IL"/>
        </w:rPr>
        <w:t>36-semester hour</w:t>
      </w:r>
      <w:r w:rsidRPr="003A2734">
        <w:rPr>
          <w:rFonts w:ascii="Times New Roman" w:eastAsia="Times New Roman" w:hAnsi="Times New Roman" w:cs="Times New Roman"/>
          <w:color w:val="000003"/>
          <w:sz w:val="22"/>
          <w:lang w:bidi="he-IL"/>
        </w:rPr>
        <w:t xml:space="preserve">, 2-year minimum, and 6-year maximum program.  </w:t>
      </w:r>
    </w:p>
    <w:p w14:paraId="46CB42A6" w14:textId="77777777" w:rsidR="003A2734" w:rsidRPr="003A2734" w:rsidRDefault="003A2734" w:rsidP="003A2734">
      <w:pPr>
        <w:spacing w:line="240" w:lineRule="auto"/>
        <w:rPr>
          <w:rFonts w:ascii="Times New Roman" w:eastAsia="Times New Roman" w:hAnsi="Times New Roman" w:cs="Times New Roman"/>
          <w:b/>
          <w:i/>
          <w:color w:val="000003"/>
          <w:sz w:val="22"/>
          <w:lang w:bidi="he-IL"/>
        </w:rPr>
      </w:pPr>
    </w:p>
    <w:p w14:paraId="756BB8D5" w14:textId="5007B685" w:rsidR="003A2734" w:rsidRDefault="003A2734" w:rsidP="003A2734">
      <w:pPr>
        <w:spacing w:line="240" w:lineRule="auto"/>
        <w:rPr>
          <w:rFonts w:ascii="Times New Roman" w:eastAsia="Times New Roman" w:hAnsi="Times New Roman" w:cs="Times New Roman"/>
          <w:color w:val="000003"/>
          <w:sz w:val="22"/>
          <w:lang w:bidi="he-IL"/>
        </w:rPr>
      </w:pPr>
      <w:r w:rsidRPr="003A2734">
        <w:rPr>
          <w:rFonts w:ascii="Times New Roman" w:eastAsia="Times New Roman" w:hAnsi="Times New Roman" w:cs="Times New Roman"/>
          <w:b/>
          <w:i/>
          <w:color w:val="000003"/>
          <w:sz w:val="22"/>
          <w:lang w:bidi="he-IL"/>
        </w:rPr>
        <w:t>Mission Statement:</w:t>
      </w:r>
      <w:r w:rsidRPr="003A2734">
        <w:rPr>
          <w:rFonts w:ascii="Times New Roman" w:eastAsia="Times New Roman" w:hAnsi="Times New Roman" w:cs="Times New Roman"/>
          <w:color w:val="000003"/>
          <w:sz w:val="22"/>
          <w:lang w:bidi="he-IL"/>
        </w:rPr>
        <w:t xml:space="preserve"> The SDA Program is committed to providing students with knowledge in the theory and practice of student development as well as critical counseling-related skills to effectively serve, understand, and communicate with college students.</w:t>
      </w:r>
    </w:p>
    <w:p w14:paraId="52F1DF7C" w14:textId="241789B7" w:rsidR="00785E90" w:rsidRDefault="00785E90" w:rsidP="003A2734">
      <w:pPr>
        <w:spacing w:line="240" w:lineRule="auto"/>
        <w:rPr>
          <w:rFonts w:ascii="Times New Roman" w:eastAsia="Times New Roman" w:hAnsi="Times New Roman" w:cs="Times New Roman"/>
          <w:color w:val="000003"/>
          <w:sz w:val="22"/>
          <w:lang w:bidi="he-IL"/>
        </w:rPr>
      </w:pPr>
    </w:p>
    <w:p w14:paraId="360AFA03" w14:textId="77777777" w:rsidR="00785E90" w:rsidRPr="003A2734" w:rsidRDefault="00785E90" w:rsidP="003A2734">
      <w:pPr>
        <w:spacing w:line="240" w:lineRule="auto"/>
        <w:rPr>
          <w:rFonts w:ascii="Times New Roman" w:eastAsia="Times New Roman" w:hAnsi="Times New Roman" w:cs="Times New Roman"/>
          <w:color w:val="000003"/>
          <w:sz w:val="22"/>
          <w:lang w:bidi="he-IL"/>
        </w:rPr>
      </w:pPr>
    </w:p>
    <w:p w14:paraId="409EC814" w14:textId="77777777" w:rsidR="003A2734" w:rsidRPr="003A2734" w:rsidRDefault="003A2734" w:rsidP="003A2734">
      <w:pPr>
        <w:spacing w:line="240" w:lineRule="auto"/>
        <w:rPr>
          <w:rFonts w:ascii="Times New Roman" w:eastAsia="Times New Roman" w:hAnsi="Times New Roman" w:cs="Times New Roman"/>
          <w:color w:val="000003"/>
          <w:sz w:val="22"/>
          <w:lang w:bidi="he-IL"/>
        </w:rPr>
      </w:pPr>
      <w:r w:rsidRPr="003A2734">
        <w:rPr>
          <w:rFonts w:ascii="Times New Roman" w:eastAsia="Times New Roman" w:hAnsi="Times New Roman" w:cs="Times New Roman"/>
          <w:b/>
          <w:i/>
          <w:color w:val="000003"/>
          <w:sz w:val="22"/>
          <w:lang w:bidi="he-IL"/>
        </w:rPr>
        <w:t>Student Learning Outcomes</w:t>
      </w:r>
      <w:r w:rsidRPr="003A2734">
        <w:rPr>
          <w:rFonts w:ascii="Times New Roman" w:eastAsia="Times New Roman" w:hAnsi="Times New Roman" w:cs="Times New Roman"/>
          <w:color w:val="000003"/>
          <w:sz w:val="22"/>
          <w:lang w:bidi="he-IL"/>
        </w:rPr>
        <w:t xml:space="preserve">: </w:t>
      </w:r>
    </w:p>
    <w:p w14:paraId="266E751E" w14:textId="77777777" w:rsidR="003A2734" w:rsidRPr="003A2734" w:rsidRDefault="003A2734" w:rsidP="00785E90">
      <w:pPr>
        <w:numPr>
          <w:ilvl w:val="0"/>
          <w:numId w:val="39"/>
        </w:numPr>
        <w:spacing w:line="240" w:lineRule="auto"/>
        <w:ind w:hanging="720"/>
        <w:contextualSpacing/>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Students will articulate a clear, accurate understanding of student development profession.</w:t>
      </w:r>
    </w:p>
    <w:p w14:paraId="768FCF2B" w14:textId="77777777" w:rsidR="003A2734" w:rsidRPr="003A2734" w:rsidRDefault="003A2734" w:rsidP="00785E90">
      <w:pPr>
        <w:numPr>
          <w:ilvl w:val="0"/>
          <w:numId w:val="39"/>
        </w:numPr>
        <w:spacing w:line="240" w:lineRule="auto"/>
        <w:ind w:hanging="720"/>
        <w:contextualSpacing/>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Students will demonstrate knowledge of the ethical and legal considerations specifically related to the practice of student development.</w:t>
      </w:r>
    </w:p>
    <w:p w14:paraId="060BAB92" w14:textId="77777777" w:rsidR="003A2734" w:rsidRPr="003A2734" w:rsidRDefault="003A2734" w:rsidP="00785E90">
      <w:pPr>
        <w:numPr>
          <w:ilvl w:val="0"/>
          <w:numId w:val="39"/>
        </w:numPr>
        <w:spacing w:line="240" w:lineRule="auto"/>
        <w:ind w:hanging="720"/>
        <w:contextualSpacing/>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Students will understand the knowledge, skills and attitudes that connect the history, philosophy, and values to one’s professional practice.</w:t>
      </w:r>
    </w:p>
    <w:p w14:paraId="08C1B8C3" w14:textId="77777777" w:rsidR="003A2734" w:rsidRPr="003A2734" w:rsidRDefault="003A2734" w:rsidP="00785E90">
      <w:pPr>
        <w:numPr>
          <w:ilvl w:val="0"/>
          <w:numId w:val="39"/>
        </w:numPr>
        <w:spacing w:line="240" w:lineRule="auto"/>
        <w:ind w:hanging="720"/>
        <w:contextualSpacing/>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Students will gain awareness of student development theories as they relate to the formative needs of college and university students.</w:t>
      </w:r>
    </w:p>
    <w:p w14:paraId="0AD9D793" w14:textId="77777777" w:rsidR="003A2734" w:rsidRPr="003A2734" w:rsidRDefault="003A2734" w:rsidP="00785E90">
      <w:pPr>
        <w:numPr>
          <w:ilvl w:val="0"/>
          <w:numId w:val="39"/>
        </w:numPr>
        <w:spacing w:line="240" w:lineRule="auto"/>
        <w:ind w:hanging="720"/>
        <w:contextualSpacing/>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Students will demonstrate knowledge of the challenges and opportunities of working with diverse populations.</w:t>
      </w:r>
    </w:p>
    <w:p w14:paraId="622FE7DC" w14:textId="77777777" w:rsidR="003A2734" w:rsidRPr="003A2734" w:rsidRDefault="003A2734" w:rsidP="00785E90">
      <w:pPr>
        <w:numPr>
          <w:ilvl w:val="0"/>
          <w:numId w:val="39"/>
        </w:numPr>
        <w:spacing w:line="240" w:lineRule="auto"/>
        <w:ind w:hanging="720"/>
        <w:contextualSpacing/>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Students will explore the concepts of organizational culture, budgeting and finance in higher education.</w:t>
      </w:r>
    </w:p>
    <w:p w14:paraId="62DECB5F" w14:textId="77777777" w:rsidR="003A2734" w:rsidRPr="003A2734" w:rsidRDefault="003A2734" w:rsidP="00785E90">
      <w:pPr>
        <w:numPr>
          <w:ilvl w:val="0"/>
          <w:numId w:val="39"/>
        </w:numPr>
        <w:spacing w:line="240" w:lineRule="auto"/>
        <w:ind w:hanging="720"/>
        <w:contextualSpacing/>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Students will demonstrate competence in counseling and coaching group formation skills and systems techniques.</w:t>
      </w:r>
    </w:p>
    <w:p w14:paraId="182CDD4C" w14:textId="77777777" w:rsidR="003A2734" w:rsidRPr="003A2734" w:rsidRDefault="003A2734" w:rsidP="00785E90">
      <w:pPr>
        <w:numPr>
          <w:ilvl w:val="0"/>
          <w:numId w:val="39"/>
        </w:numPr>
        <w:spacing w:line="240" w:lineRule="auto"/>
        <w:ind w:hanging="720"/>
        <w:contextualSpacing/>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Students will develop the ability to use, design, conduct, and analyze qualitative and quantitative assessment, evaluation or research project.</w:t>
      </w:r>
    </w:p>
    <w:p w14:paraId="0C3261A9" w14:textId="77777777" w:rsidR="003A2734" w:rsidRPr="003A2734" w:rsidRDefault="003A2734" w:rsidP="003A2734">
      <w:pPr>
        <w:widowControl w:val="0"/>
        <w:autoSpaceDE w:val="0"/>
        <w:autoSpaceDN w:val="0"/>
        <w:adjustRightInd w:val="0"/>
        <w:spacing w:line="240" w:lineRule="auto"/>
        <w:ind w:right="48"/>
        <w:rPr>
          <w:rFonts w:ascii="Times New Roman" w:eastAsia="Times New Roman" w:hAnsi="Times New Roman" w:cs="Times New Roman"/>
          <w:color w:val="000001"/>
          <w:sz w:val="22"/>
        </w:rPr>
      </w:pPr>
    </w:p>
    <w:p w14:paraId="03D95AF4" w14:textId="77777777" w:rsidR="003A2734" w:rsidRPr="003A2734" w:rsidRDefault="003A2734" w:rsidP="003A2734">
      <w:pPr>
        <w:widowControl w:val="0"/>
        <w:autoSpaceDE w:val="0"/>
        <w:autoSpaceDN w:val="0"/>
        <w:adjustRightInd w:val="0"/>
        <w:spacing w:line="268" w:lineRule="exact"/>
        <w:ind w:left="2880" w:right="48"/>
        <w:rPr>
          <w:rFonts w:ascii="Times New Roman" w:eastAsia="Times New Roman" w:hAnsi="Times New Roman" w:cs="Times New Roman"/>
          <w:b/>
          <w:color w:val="000001"/>
          <w:sz w:val="22"/>
        </w:rPr>
      </w:pPr>
      <w:r w:rsidRPr="003A2734">
        <w:rPr>
          <w:rFonts w:ascii="Times New Roman" w:eastAsia="Times New Roman" w:hAnsi="Times New Roman" w:cs="Times New Roman"/>
          <w:b/>
          <w:color w:val="000001"/>
          <w:sz w:val="22"/>
        </w:rPr>
        <w:t>Course Requirements</w:t>
      </w:r>
    </w:p>
    <w:p w14:paraId="4482EBDA" w14:textId="77777777" w:rsidR="003A2734" w:rsidRPr="003A2734" w:rsidRDefault="003A2734" w:rsidP="003A2734">
      <w:pPr>
        <w:widowControl w:val="0"/>
        <w:autoSpaceDE w:val="0"/>
        <w:autoSpaceDN w:val="0"/>
        <w:adjustRightInd w:val="0"/>
        <w:spacing w:line="240" w:lineRule="auto"/>
        <w:ind w:right="101"/>
        <w:rPr>
          <w:rFonts w:ascii="Times New Roman" w:eastAsia="Times New Roman" w:hAnsi="Times New Roman" w:cs="Times New Roman"/>
          <w:b/>
          <w:color w:val="000003"/>
          <w:sz w:val="22"/>
          <w:lang w:bidi="he-IL"/>
        </w:rPr>
      </w:pPr>
      <w:r w:rsidRPr="003A2734">
        <w:rPr>
          <w:rFonts w:ascii="Times New Roman" w:eastAsia="Times New Roman" w:hAnsi="Times New Roman" w:cs="Times New Roman"/>
          <w:b/>
          <w:color w:val="000003"/>
          <w:sz w:val="22"/>
          <w:lang w:bidi="he-IL"/>
        </w:rPr>
        <w:t>Counseling Core Courses:</w:t>
      </w:r>
    </w:p>
    <w:p w14:paraId="6D9EE049" w14:textId="77777777" w:rsidR="003A2734" w:rsidRPr="003A2734" w:rsidRDefault="003A2734" w:rsidP="003A2734">
      <w:pPr>
        <w:widowControl w:val="0"/>
        <w:autoSpaceDE w:val="0"/>
        <w:autoSpaceDN w:val="0"/>
        <w:adjustRightInd w:val="0"/>
        <w:spacing w:line="240" w:lineRule="auto"/>
        <w:ind w:right="101"/>
        <w:rPr>
          <w:rFonts w:ascii="Times New Roman" w:eastAsia="Times New Roman" w:hAnsi="Times New Roman" w:cs="Times New Roman"/>
          <w:b/>
          <w:color w:val="000003"/>
          <w:sz w:val="22"/>
          <w:lang w:bidi="he-IL"/>
        </w:rPr>
      </w:pPr>
    </w:p>
    <w:p w14:paraId="030F4569" w14:textId="77777777" w:rsidR="003A2734" w:rsidRPr="003A2734" w:rsidRDefault="003A2734" w:rsidP="003A2734">
      <w:pPr>
        <w:widowControl w:val="0"/>
        <w:autoSpaceDE w:val="0"/>
        <w:autoSpaceDN w:val="0"/>
        <w:adjustRightInd w:val="0"/>
        <w:spacing w:line="240" w:lineRule="auto"/>
        <w:ind w:right="101" w:firstLine="720"/>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CNS 502</w:t>
      </w:r>
      <w:r w:rsidRPr="003A2734">
        <w:rPr>
          <w:rFonts w:ascii="Times New Roman" w:eastAsia="Times New Roman" w:hAnsi="Times New Roman" w:cs="Times New Roman"/>
          <w:color w:val="000003"/>
          <w:sz w:val="22"/>
          <w:lang w:bidi="he-IL"/>
        </w:rPr>
        <w:tab/>
        <w:t>Multicultural Counseling</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3 credit hours</w:t>
      </w:r>
    </w:p>
    <w:p w14:paraId="7BE68E67" w14:textId="77777777" w:rsidR="003A2734" w:rsidRPr="003A2734" w:rsidRDefault="003A2734" w:rsidP="003A2734">
      <w:pPr>
        <w:widowControl w:val="0"/>
        <w:autoSpaceDE w:val="0"/>
        <w:autoSpaceDN w:val="0"/>
        <w:adjustRightInd w:val="0"/>
        <w:spacing w:line="264" w:lineRule="exact"/>
        <w:ind w:right="96" w:firstLine="720"/>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CNS 503</w:t>
      </w:r>
      <w:r w:rsidRPr="003A2734">
        <w:rPr>
          <w:rFonts w:ascii="Times New Roman" w:eastAsia="Times New Roman" w:hAnsi="Times New Roman" w:cs="Times New Roman"/>
          <w:color w:val="000003"/>
          <w:sz w:val="22"/>
          <w:lang w:bidi="he-IL"/>
        </w:rPr>
        <w:tab/>
        <w:t>Theory and Techniques in the Helping Relationship</w:t>
      </w:r>
      <w:r w:rsidRPr="003A2734">
        <w:rPr>
          <w:rFonts w:ascii="Times New Roman" w:eastAsia="Times New Roman" w:hAnsi="Times New Roman" w:cs="Times New Roman"/>
          <w:color w:val="000003"/>
          <w:sz w:val="22"/>
          <w:lang w:bidi="he-IL"/>
        </w:rPr>
        <w:tab/>
        <w:t>3 credit hours</w:t>
      </w:r>
    </w:p>
    <w:p w14:paraId="56F20DA4" w14:textId="77777777" w:rsidR="003A2734" w:rsidRPr="003A2734" w:rsidRDefault="003A2734" w:rsidP="003A2734">
      <w:pPr>
        <w:widowControl w:val="0"/>
        <w:autoSpaceDE w:val="0"/>
        <w:autoSpaceDN w:val="0"/>
        <w:adjustRightInd w:val="0"/>
        <w:spacing w:line="264" w:lineRule="exact"/>
        <w:ind w:right="96" w:firstLine="720"/>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CNS 504</w:t>
      </w:r>
      <w:r w:rsidRPr="003A2734">
        <w:rPr>
          <w:rFonts w:ascii="Times New Roman" w:eastAsia="Times New Roman" w:hAnsi="Times New Roman" w:cs="Times New Roman"/>
          <w:color w:val="000003"/>
          <w:sz w:val="22"/>
          <w:lang w:bidi="he-IL"/>
        </w:rPr>
        <w:tab/>
        <w:t>Theory and Techniques in Group Counseling</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3 credit hours</w:t>
      </w:r>
    </w:p>
    <w:p w14:paraId="1F021FAD" w14:textId="77777777" w:rsidR="003A2734" w:rsidRPr="003A2734" w:rsidRDefault="003A2734" w:rsidP="003A2734">
      <w:pPr>
        <w:widowControl w:val="0"/>
        <w:autoSpaceDE w:val="0"/>
        <w:autoSpaceDN w:val="0"/>
        <w:adjustRightInd w:val="0"/>
        <w:spacing w:line="240" w:lineRule="auto"/>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 xml:space="preserve">              CNS 507</w:t>
      </w:r>
      <w:r w:rsidRPr="003A2734">
        <w:rPr>
          <w:rFonts w:ascii="Times New Roman" w:eastAsia="Times New Roman" w:hAnsi="Times New Roman" w:cs="Times New Roman"/>
          <w:color w:val="000003"/>
          <w:sz w:val="22"/>
          <w:lang w:bidi="he-IL"/>
        </w:rPr>
        <w:tab/>
        <w:t xml:space="preserve">Research and Evaluation of Methods and Practice </w:t>
      </w:r>
      <w:r w:rsidRPr="003A2734">
        <w:rPr>
          <w:rFonts w:ascii="Times New Roman" w:eastAsia="Times New Roman" w:hAnsi="Times New Roman" w:cs="Times New Roman"/>
          <w:color w:val="000003"/>
          <w:sz w:val="22"/>
          <w:lang w:bidi="he-IL"/>
        </w:rPr>
        <w:tab/>
        <w:t>3 credit hours</w:t>
      </w:r>
      <w:r w:rsidRPr="003A2734">
        <w:rPr>
          <w:rFonts w:ascii="Times New Roman" w:eastAsia="Times New Roman" w:hAnsi="Times New Roman" w:cs="Times New Roman"/>
          <w:color w:val="000003"/>
          <w:sz w:val="22"/>
          <w:lang w:bidi="he-IL"/>
        </w:rPr>
        <w:tab/>
      </w:r>
    </w:p>
    <w:p w14:paraId="2F85F42F" w14:textId="77777777" w:rsidR="003A2734" w:rsidRPr="003A2734" w:rsidRDefault="003A2734" w:rsidP="003A2734">
      <w:pPr>
        <w:widowControl w:val="0"/>
        <w:autoSpaceDE w:val="0"/>
        <w:autoSpaceDN w:val="0"/>
        <w:adjustRightInd w:val="0"/>
        <w:spacing w:line="240" w:lineRule="auto"/>
        <w:ind w:right="101"/>
        <w:rPr>
          <w:rFonts w:ascii="Times New Roman" w:eastAsia="Times New Roman" w:hAnsi="Times New Roman" w:cs="Times New Roman"/>
          <w:b/>
          <w:color w:val="000003"/>
          <w:sz w:val="22"/>
          <w:lang w:bidi="he-IL"/>
        </w:rPr>
      </w:pPr>
      <w:r w:rsidRPr="003A2734">
        <w:rPr>
          <w:rFonts w:ascii="Times New Roman" w:eastAsia="Times New Roman" w:hAnsi="Times New Roman" w:cs="Times New Roman"/>
          <w:b/>
          <w:color w:val="000003"/>
          <w:sz w:val="22"/>
          <w:lang w:bidi="he-IL"/>
        </w:rPr>
        <w:t>Student Development Core Courses:</w:t>
      </w:r>
      <w:r w:rsidRPr="003A2734">
        <w:rPr>
          <w:rFonts w:ascii="Times New Roman" w:eastAsia="Times New Roman" w:hAnsi="Times New Roman" w:cs="Times New Roman"/>
          <w:b/>
          <w:color w:val="000003"/>
          <w:sz w:val="22"/>
          <w:lang w:bidi="he-IL"/>
        </w:rPr>
        <w:tab/>
      </w:r>
    </w:p>
    <w:p w14:paraId="40F57BBA" w14:textId="77777777" w:rsidR="003A2734" w:rsidRPr="003A2734" w:rsidRDefault="003A2734" w:rsidP="003A2734">
      <w:pPr>
        <w:widowControl w:val="0"/>
        <w:autoSpaceDE w:val="0"/>
        <w:autoSpaceDN w:val="0"/>
        <w:adjustRightInd w:val="0"/>
        <w:spacing w:line="240" w:lineRule="auto"/>
        <w:ind w:right="101"/>
        <w:rPr>
          <w:rFonts w:ascii="Times New Roman" w:eastAsia="Times New Roman" w:hAnsi="Times New Roman" w:cs="Times New Roman"/>
          <w:color w:val="000003"/>
          <w:sz w:val="22"/>
          <w:lang w:bidi="he-IL"/>
        </w:rPr>
      </w:pPr>
      <w:r w:rsidRPr="003A2734">
        <w:rPr>
          <w:rFonts w:ascii="Times New Roman" w:eastAsia="Times New Roman" w:hAnsi="Times New Roman" w:cs="Times New Roman"/>
          <w:b/>
          <w:color w:val="000003"/>
          <w:sz w:val="22"/>
          <w:lang w:bidi="he-IL"/>
        </w:rPr>
        <w:tab/>
      </w:r>
      <w:r w:rsidRPr="003A2734">
        <w:rPr>
          <w:rFonts w:ascii="Times New Roman" w:eastAsia="Times New Roman" w:hAnsi="Times New Roman" w:cs="Times New Roman"/>
          <w:color w:val="000003"/>
          <w:sz w:val="22"/>
          <w:lang w:bidi="he-IL"/>
        </w:rPr>
        <w:t>SDC 501</w:t>
      </w:r>
      <w:r w:rsidRPr="003A2734">
        <w:rPr>
          <w:rFonts w:ascii="Times New Roman" w:eastAsia="Times New Roman" w:hAnsi="Times New Roman" w:cs="Times New Roman"/>
          <w:color w:val="000003"/>
          <w:sz w:val="22"/>
          <w:lang w:bidi="he-IL"/>
        </w:rPr>
        <w:tab/>
        <w:t xml:space="preserve">History of Higher Education </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2 credit hours</w:t>
      </w:r>
    </w:p>
    <w:p w14:paraId="24986171"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ab/>
        <w:t>SDC 509</w:t>
      </w:r>
      <w:r w:rsidRPr="003A2734">
        <w:rPr>
          <w:rFonts w:ascii="Times New Roman" w:eastAsia="Times New Roman" w:hAnsi="Times New Roman" w:cs="Times New Roman"/>
          <w:color w:val="000003"/>
          <w:sz w:val="22"/>
          <w:lang w:bidi="he-IL"/>
        </w:rPr>
        <w:tab/>
        <w:t>Administration and Finance in Higher Education</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3 credit hours</w:t>
      </w:r>
    </w:p>
    <w:p w14:paraId="04DF01D9"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ab/>
        <w:t>SDC 510</w:t>
      </w:r>
      <w:r w:rsidRPr="003A2734">
        <w:rPr>
          <w:rFonts w:ascii="Times New Roman" w:eastAsia="Times New Roman" w:hAnsi="Times New Roman" w:cs="Times New Roman"/>
          <w:color w:val="000003"/>
          <w:sz w:val="22"/>
          <w:lang w:bidi="he-IL"/>
        </w:rPr>
        <w:tab/>
        <w:t>The College Student</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3 credit hours</w:t>
      </w:r>
    </w:p>
    <w:p w14:paraId="7A56947B"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ab/>
        <w:t>SDC 515</w:t>
      </w:r>
      <w:r w:rsidRPr="003A2734">
        <w:rPr>
          <w:rFonts w:ascii="Times New Roman" w:eastAsia="Times New Roman" w:hAnsi="Times New Roman" w:cs="Times New Roman"/>
          <w:color w:val="000003"/>
          <w:sz w:val="22"/>
          <w:lang w:bidi="he-IL"/>
        </w:rPr>
        <w:tab/>
        <w:t>Career Counseling for Student Development</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3 credit hours</w:t>
      </w:r>
    </w:p>
    <w:p w14:paraId="668B2ACB"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ab/>
        <w:t>SDC 518</w:t>
      </w:r>
      <w:r w:rsidRPr="003A2734">
        <w:rPr>
          <w:rFonts w:ascii="Times New Roman" w:eastAsia="Times New Roman" w:hAnsi="Times New Roman" w:cs="Times New Roman"/>
          <w:color w:val="000003"/>
          <w:sz w:val="22"/>
          <w:lang w:bidi="he-IL"/>
        </w:rPr>
        <w:tab/>
        <w:t>Legal and Ethical Issues in Student Development</w:t>
      </w:r>
      <w:r w:rsidRPr="003A2734">
        <w:rPr>
          <w:rFonts w:ascii="Times New Roman" w:eastAsia="Times New Roman" w:hAnsi="Times New Roman" w:cs="Times New Roman"/>
          <w:color w:val="000003"/>
          <w:sz w:val="22"/>
          <w:lang w:bidi="he-IL"/>
        </w:rPr>
        <w:tab/>
        <w:t>2 credit hours</w:t>
      </w:r>
    </w:p>
    <w:p w14:paraId="03F58E2F"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ab/>
        <w:t>SDC 551</w:t>
      </w:r>
      <w:r w:rsidRPr="003A2734">
        <w:rPr>
          <w:rFonts w:ascii="Times New Roman" w:eastAsia="Times New Roman" w:hAnsi="Times New Roman" w:cs="Times New Roman"/>
          <w:color w:val="000003"/>
          <w:sz w:val="22"/>
          <w:lang w:bidi="he-IL"/>
        </w:rPr>
        <w:tab/>
        <w:t xml:space="preserve">Supervised Internship </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3 credit hours</w:t>
      </w:r>
    </w:p>
    <w:p w14:paraId="7E5C4BC8"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r w:rsidRPr="003A2734">
        <w:rPr>
          <w:rFonts w:ascii="Times New Roman" w:eastAsia="Times New Roman" w:hAnsi="Times New Roman" w:cs="Times New Roman"/>
          <w:color w:val="000003"/>
          <w:sz w:val="22"/>
          <w:lang w:bidi="he-IL"/>
        </w:rPr>
        <w:tab/>
        <w:t>SDC 552</w:t>
      </w:r>
      <w:r w:rsidRPr="003A2734">
        <w:rPr>
          <w:rFonts w:ascii="Times New Roman" w:eastAsia="Times New Roman" w:hAnsi="Times New Roman" w:cs="Times New Roman"/>
          <w:color w:val="000003"/>
          <w:sz w:val="22"/>
          <w:lang w:bidi="he-IL"/>
        </w:rPr>
        <w:tab/>
        <w:t>Supervised Internship</w:t>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r>
      <w:r w:rsidRPr="003A2734">
        <w:rPr>
          <w:rFonts w:ascii="Times New Roman" w:eastAsia="Times New Roman" w:hAnsi="Times New Roman" w:cs="Times New Roman"/>
          <w:color w:val="000003"/>
          <w:sz w:val="22"/>
          <w:lang w:bidi="he-IL"/>
        </w:rPr>
        <w:tab/>
        <w:t>3 credit hours</w:t>
      </w:r>
    </w:p>
    <w:p w14:paraId="35D42607" w14:textId="77777777" w:rsidR="003A2734" w:rsidRPr="003A2734" w:rsidRDefault="003A2734" w:rsidP="003A2734">
      <w:pPr>
        <w:spacing w:line="240" w:lineRule="auto"/>
        <w:rPr>
          <w:rFonts w:ascii="Times New Roman" w:eastAsia="Times New Roman" w:hAnsi="Times New Roman" w:cs="Times New Roman"/>
          <w:b/>
          <w:bCs/>
          <w:color w:val="auto"/>
          <w:sz w:val="22"/>
        </w:rPr>
      </w:pPr>
      <w:r w:rsidRPr="003A2734">
        <w:rPr>
          <w:rFonts w:ascii="Times New Roman" w:eastAsia="Times New Roman" w:hAnsi="Times New Roman" w:cs="Times New Roman"/>
          <w:b/>
          <w:bCs/>
          <w:color w:val="auto"/>
          <w:sz w:val="22"/>
        </w:rPr>
        <w:t>Electives</w:t>
      </w:r>
    </w:p>
    <w:p w14:paraId="26C3A373" w14:textId="77777777" w:rsidR="003A2734" w:rsidRPr="003A2734" w:rsidRDefault="003A2734" w:rsidP="003A2734">
      <w:pPr>
        <w:spacing w:line="240" w:lineRule="auto"/>
        <w:ind w:left="720"/>
        <w:rPr>
          <w:rFonts w:ascii="Times New Roman" w:eastAsia="Times New Roman" w:hAnsi="Times New Roman" w:cs="Times New Roman"/>
          <w:color w:val="auto"/>
          <w:sz w:val="22"/>
        </w:rPr>
      </w:pPr>
      <w:r w:rsidRPr="003A2734">
        <w:rPr>
          <w:rFonts w:ascii="Times New Roman" w:eastAsia="Times New Roman" w:hAnsi="Times New Roman" w:cs="Times New Roman"/>
          <w:color w:val="auto"/>
          <w:sz w:val="22"/>
        </w:rPr>
        <w:t>SDC 520              Foundations of Life Coaching</w:t>
      </w:r>
      <w:r w:rsidRPr="003A2734">
        <w:rPr>
          <w:rFonts w:ascii="Times New Roman" w:eastAsia="Times New Roman" w:hAnsi="Times New Roman" w:cs="Times New Roman"/>
          <w:color w:val="auto"/>
          <w:sz w:val="22"/>
        </w:rPr>
        <w:br/>
        <w:t>SDC 525              Special Topics in Student Life Administration*</w:t>
      </w:r>
      <w:r w:rsidRPr="003A2734">
        <w:rPr>
          <w:rFonts w:ascii="Times New Roman" w:eastAsia="Times New Roman" w:hAnsi="Times New Roman" w:cs="Times New Roman"/>
          <w:color w:val="auto"/>
          <w:sz w:val="22"/>
        </w:rPr>
        <w:br/>
        <w:t>SDC 530              Social Justice</w:t>
      </w:r>
      <w:r w:rsidRPr="003A2734">
        <w:rPr>
          <w:rFonts w:ascii="Times New Roman" w:eastAsia="Times New Roman" w:hAnsi="Times New Roman" w:cs="Times New Roman"/>
          <w:color w:val="auto"/>
          <w:sz w:val="22"/>
        </w:rPr>
        <w:br/>
        <w:t>CNS 506              Appraisal of Individuals and Families</w:t>
      </w:r>
      <w:r w:rsidRPr="003A2734">
        <w:rPr>
          <w:rFonts w:ascii="Times New Roman" w:eastAsia="Times New Roman" w:hAnsi="Times New Roman" w:cs="Times New Roman"/>
          <w:color w:val="auto"/>
          <w:sz w:val="22"/>
        </w:rPr>
        <w:br/>
        <w:t>CNS 520              Sexuality, Intimacy and Gender</w:t>
      </w:r>
    </w:p>
    <w:p w14:paraId="3A624280" w14:textId="77777777" w:rsidR="003A2734" w:rsidRPr="003A2734" w:rsidRDefault="003A2734" w:rsidP="003A2734">
      <w:pPr>
        <w:spacing w:line="240" w:lineRule="auto"/>
        <w:ind w:left="720"/>
        <w:rPr>
          <w:rFonts w:ascii="Times New Roman" w:eastAsia="Times New Roman" w:hAnsi="Times New Roman" w:cs="Times New Roman"/>
          <w:color w:val="auto"/>
          <w:sz w:val="22"/>
        </w:rPr>
      </w:pPr>
    </w:p>
    <w:p w14:paraId="669E0C87" w14:textId="77777777" w:rsidR="003A2734" w:rsidRPr="003A2734" w:rsidRDefault="003A2734" w:rsidP="003A2734">
      <w:pPr>
        <w:spacing w:line="240" w:lineRule="auto"/>
        <w:rPr>
          <w:rFonts w:ascii="Times New Roman" w:eastAsia="Times New Roman" w:hAnsi="Times New Roman" w:cs="Times New Roman"/>
          <w:i/>
          <w:iCs/>
          <w:color w:val="auto"/>
          <w:sz w:val="22"/>
        </w:rPr>
      </w:pPr>
      <w:r w:rsidRPr="003A2734">
        <w:rPr>
          <w:rFonts w:ascii="Times New Roman" w:eastAsia="Times New Roman" w:hAnsi="Times New Roman" w:cs="Times New Roman"/>
          <w:color w:val="auto"/>
          <w:sz w:val="22"/>
        </w:rPr>
        <w:t xml:space="preserve">* </w:t>
      </w:r>
      <w:r w:rsidRPr="003A2734">
        <w:rPr>
          <w:rFonts w:ascii="Times New Roman" w:eastAsia="Times New Roman" w:hAnsi="Times New Roman" w:cs="Times New Roman"/>
          <w:i/>
          <w:iCs/>
          <w:color w:val="auto"/>
          <w:sz w:val="22"/>
        </w:rPr>
        <w:t>topics include: Adult Learning &amp; Development, Mental Health Issues in Higher Education, Gender and Sexual Identity in Higher Education, Tribal Colleges, and American Community Colleges</w:t>
      </w:r>
    </w:p>
    <w:p w14:paraId="585383B0" w14:textId="77777777" w:rsidR="003A2734" w:rsidRPr="003A2734" w:rsidRDefault="003A2734" w:rsidP="003A2734">
      <w:pPr>
        <w:spacing w:line="240" w:lineRule="auto"/>
        <w:rPr>
          <w:rFonts w:ascii="Times New Roman" w:eastAsia="Times New Roman" w:hAnsi="Times New Roman" w:cs="Times New Roman"/>
          <w:i/>
          <w:iCs/>
          <w:color w:val="auto"/>
          <w:sz w:val="22"/>
        </w:rPr>
      </w:pPr>
      <w:r w:rsidRPr="003A2734">
        <w:rPr>
          <w:rFonts w:ascii="Calibri" w:eastAsia="Times New Roman" w:hAnsi="Calibri" w:cs="Times New Roman"/>
          <w:b/>
          <w:color w:val="000003"/>
          <w:sz w:val="22"/>
          <w:lang w:bidi="he-IL"/>
        </w:rPr>
        <w:t>TOTAL:</w:t>
      </w:r>
      <w:r w:rsidRPr="003A2734">
        <w:rPr>
          <w:rFonts w:ascii="Calibri" w:eastAsia="Times New Roman" w:hAnsi="Calibri" w:cs="Times New Roman"/>
          <w:b/>
          <w:color w:val="000003"/>
          <w:sz w:val="22"/>
          <w:lang w:bidi="he-IL"/>
        </w:rPr>
        <w:tab/>
      </w:r>
      <w:r w:rsidRPr="003A2734">
        <w:rPr>
          <w:rFonts w:ascii="Calibri" w:eastAsia="Times New Roman" w:hAnsi="Calibri" w:cs="Times New Roman"/>
          <w:b/>
          <w:color w:val="000003"/>
          <w:sz w:val="22"/>
          <w:lang w:bidi="he-IL"/>
        </w:rPr>
        <w:tab/>
      </w:r>
      <w:r w:rsidRPr="003A2734">
        <w:rPr>
          <w:rFonts w:ascii="Calibri" w:eastAsia="Times New Roman" w:hAnsi="Calibri" w:cs="Times New Roman"/>
          <w:b/>
          <w:color w:val="000003"/>
          <w:sz w:val="22"/>
          <w:lang w:bidi="he-IL"/>
        </w:rPr>
        <w:tab/>
      </w:r>
      <w:r w:rsidRPr="003A2734">
        <w:rPr>
          <w:rFonts w:ascii="Calibri" w:eastAsia="Times New Roman" w:hAnsi="Calibri" w:cs="Times New Roman"/>
          <w:b/>
          <w:color w:val="000003"/>
          <w:sz w:val="22"/>
          <w:lang w:bidi="he-IL"/>
        </w:rPr>
        <w:tab/>
      </w:r>
      <w:r w:rsidRPr="003A2734">
        <w:rPr>
          <w:rFonts w:ascii="Calibri" w:eastAsia="Times New Roman" w:hAnsi="Calibri" w:cs="Times New Roman"/>
          <w:b/>
          <w:color w:val="000003"/>
          <w:sz w:val="22"/>
          <w:lang w:bidi="he-IL"/>
        </w:rPr>
        <w:tab/>
      </w:r>
      <w:r w:rsidRPr="003A2734">
        <w:rPr>
          <w:rFonts w:ascii="Calibri" w:eastAsia="Times New Roman" w:hAnsi="Calibri" w:cs="Times New Roman"/>
          <w:b/>
          <w:color w:val="000003"/>
          <w:sz w:val="22"/>
          <w:lang w:bidi="he-IL"/>
        </w:rPr>
        <w:tab/>
      </w:r>
      <w:r w:rsidRPr="003A2734">
        <w:rPr>
          <w:rFonts w:ascii="Calibri" w:eastAsia="Times New Roman" w:hAnsi="Calibri" w:cs="Times New Roman"/>
          <w:b/>
          <w:color w:val="000003"/>
          <w:sz w:val="22"/>
          <w:lang w:bidi="he-IL"/>
        </w:rPr>
        <w:tab/>
      </w:r>
      <w:r w:rsidRPr="003A2734">
        <w:rPr>
          <w:rFonts w:ascii="Calibri" w:eastAsia="Times New Roman" w:hAnsi="Calibri" w:cs="Times New Roman"/>
          <w:b/>
          <w:color w:val="000003"/>
          <w:sz w:val="22"/>
          <w:lang w:bidi="he-IL"/>
        </w:rPr>
        <w:tab/>
      </w:r>
      <w:r w:rsidRPr="003A2734">
        <w:rPr>
          <w:rFonts w:ascii="Calibri" w:eastAsia="Times New Roman" w:hAnsi="Calibri" w:cs="Times New Roman"/>
          <w:b/>
          <w:color w:val="000003"/>
          <w:sz w:val="22"/>
          <w:lang w:bidi="he-IL"/>
        </w:rPr>
        <w:tab/>
      </w:r>
      <w:r w:rsidRPr="003A2734">
        <w:rPr>
          <w:rFonts w:ascii="Calibri" w:eastAsia="Times New Roman" w:hAnsi="Calibri" w:cs="Times New Roman"/>
          <w:b/>
          <w:color w:val="000003"/>
          <w:sz w:val="22"/>
          <w:lang w:bidi="he-IL"/>
        </w:rPr>
        <w:tab/>
        <w:t>36 credit hours</w:t>
      </w:r>
    </w:p>
    <w:p w14:paraId="16EFDF51"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000003"/>
          <w:sz w:val="22"/>
          <w:lang w:bidi="he-IL"/>
        </w:rPr>
      </w:pPr>
    </w:p>
    <w:p w14:paraId="0B56DAE1" w14:textId="1DCDA71B" w:rsidR="003A2734" w:rsidRPr="003A2734" w:rsidRDefault="003A2734" w:rsidP="003A2734">
      <w:pPr>
        <w:widowControl w:val="0"/>
        <w:autoSpaceDE w:val="0"/>
        <w:autoSpaceDN w:val="0"/>
        <w:adjustRightInd w:val="0"/>
        <w:spacing w:line="264" w:lineRule="exact"/>
        <w:ind w:right="96"/>
        <w:outlineLvl w:val="2"/>
        <w:rPr>
          <w:rFonts w:ascii="Times New Roman" w:eastAsia="Times New Roman" w:hAnsi="Times New Roman" w:cs="Times New Roman"/>
          <w:b/>
          <w:i/>
          <w:color w:val="000003"/>
          <w:sz w:val="22"/>
          <w:lang w:bidi="he-IL"/>
        </w:rPr>
      </w:pPr>
      <w:bookmarkStart w:id="77" w:name="_Toc117786264"/>
      <w:r w:rsidRPr="003A2734">
        <w:rPr>
          <w:rFonts w:ascii="Times New Roman" w:eastAsia="Times New Roman" w:hAnsi="Times New Roman" w:cs="Times New Roman"/>
          <w:b/>
          <w:i/>
          <w:color w:val="000003"/>
          <w:sz w:val="22"/>
          <w:lang w:bidi="he-IL"/>
        </w:rPr>
        <w:lastRenderedPageBreak/>
        <w:t>Recommended Course of Study Tables</w:t>
      </w:r>
      <w:bookmarkEnd w:id="77"/>
    </w:p>
    <w:p w14:paraId="1E17A2E9" w14:textId="77777777" w:rsidR="003A2734" w:rsidRPr="003A2734" w:rsidRDefault="003A2734" w:rsidP="003A2734">
      <w:pPr>
        <w:spacing w:line="240" w:lineRule="auto"/>
        <w:jc w:val="center"/>
        <w:rPr>
          <w:rFonts w:ascii="Times New Roman" w:eastAsia="Calibri" w:hAnsi="Times New Roman" w:cs="Times New Roman"/>
          <w:b/>
          <w:color w:val="auto"/>
          <w:sz w:val="22"/>
          <w:u w:val="single"/>
        </w:rPr>
      </w:pPr>
    </w:p>
    <w:p w14:paraId="0BD18ED4" w14:textId="77777777" w:rsidR="003A2734" w:rsidRPr="003A2734" w:rsidRDefault="003A2734" w:rsidP="003A2734">
      <w:pPr>
        <w:spacing w:line="240" w:lineRule="auto"/>
        <w:jc w:val="center"/>
        <w:rPr>
          <w:rFonts w:ascii="Times New Roman" w:eastAsia="Calibri" w:hAnsi="Times New Roman" w:cs="Times New Roman"/>
          <w:b/>
          <w:color w:val="auto"/>
          <w:sz w:val="22"/>
          <w:u w:val="single"/>
        </w:rPr>
      </w:pPr>
      <w:r w:rsidRPr="003A2734">
        <w:rPr>
          <w:rFonts w:ascii="Times New Roman" w:eastAsia="Calibri" w:hAnsi="Times New Roman" w:cs="Times New Roman"/>
          <w:b/>
          <w:color w:val="auto"/>
          <w:sz w:val="22"/>
          <w:u w:val="single"/>
        </w:rPr>
        <w:t>Student Development Administration (36) -- Fall admit</w:t>
      </w:r>
    </w:p>
    <w:p w14:paraId="016107C1" w14:textId="77777777" w:rsidR="003A2734" w:rsidRPr="003A2734" w:rsidRDefault="003A2734" w:rsidP="003A2734">
      <w:pPr>
        <w:spacing w:line="240" w:lineRule="auto"/>
        <w:jc w:val="center"/>
        <w:rPr>
          <w:rFonts w:ascii="Times New Roman" w:eastAsia="Calibri" w:hAnsi="Times New Roman" w:cs="Times New Roman"/>
          <w:b/>
          <w:color w:val="auto"/>
          <w:sz w:val="22"/>
          <w:u w:val="single"/>
        </w:rPr>
      </w:pPr>
    </w:p>
    <w:p w14:paraId="02731517" w14:textId="77777777" w:rsidR="003A2734" w:rsidRPr="003A2734" w:rsidRDefault="003A2734" w:rsidP="003A2734">
      <w:pPr>
        <w:pBdr>
          <w:bottom w:val="single" w:sz="12" w:space="1" w:color="auto"/>
        </w:pBdr>
        <w:spacing w:line="360" w:lineRule="auto"/>
        <w:rPr>
          <w:rFonts w:ascii="Times New Roman" w:eastAsia="Calibri" w:hAnsi="Times New Roman" w:cs="Times New Roman"/>
          <w:b/>
          <w:color w:val="auto"/>
          <w:sz w:val="22"/>
        </w:rPr>
      </w:pPr>
      <w:r w:rsidRPr="003A2734">
        <w:rPr>
          <w:rFonts w:ascii="Times New Roman" w:eastAsia="Calibri" w:hAnsi="Times New Roman" w:cs="Times New Roman"/>
          <w:b/>
          <w:color w:val="auto"/>
          <w:sz w:val="22"/>
        </w:rPr>
        <w:t>Fall</w:t>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t>Spring</w:t>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t>Summer</w:t>
      </w:r>
    </w:p>
    <w:p w14:paraId="13FCB9A6" w14:textId="77777777" w:rsidR="003A2734" w:rsidRPr="003A2734" w:rsidRDefault="003A2734" w:rsidP="003A2734">
      <w:pPr>
        <w:spacing w:line="360" w:lineRule="auto"/>
        <w:rPr>
          <w:rFonts w:ascii="Times New Roman" w:eastAsia="Calibri" w:hAnsi="Times New Roman" w:cs="Times New Roman"/>
          <w:b/>
          <w:color w:val="auto"/>
          <w:sz w:val="22"/>
        </w:rPr>
      </w:pPr>
      <w:r w:rsidRPr="003A2734">
        <w:rPr>
          <w:rFonts w:ascii="Times New Roman" w:eastAsia="Calibri" w:hAnsi="Times New Roman" w:cs="Times New Roman"/>
          <w:b/>
          <w:color w:val="auto"/>
          <w:sz w:val="22"/>
        </w:rPr>
        <w:t>Year 1</w:t>
      </w:r>
    </w:p>
    <w:p w14:paraId="616ACD4F" w14:textId="718D42C4"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SDC 501 Hist</w:t>
      </w:r>
      <w:r w:rsidR="000D2137">
        <w:rPr>
          <w:rFonts w:ascii="Times New Roman" w:eastAsia="Calibri" w:hAnsi="Times New Roman" w:cs="Times New Roman"/>
          <w:color w:val="auto"/>
          <w:sz w:val="22"/>
        </w:rPr>
        <w:t>ory of Higher Ed. (2)</w:t>
      </w:r>
      <w:r w:rsidR="000D2137">
        <w:rPr>
          <w:rFonts w:ascii="Times New Roman" w:eastAsia="Calibri" w:hAnsi="Times New Roman" w:cs="Times New Roman"/>
          <w:color w:val="auto"/>
          <w:sz w:val="22"/>
        </w:rPr>
        <w:tab/>
        <w:t xml:space="preserve">         SDC 510 The College Student</w:t>
      </w:r>
      <w:proofErr w:type="gramStart"/>
      <w:r w:rsidR="000D2137">
        <w:rPr>
          <w:rFonts w:ascii="Times New Roman" w:eastAsia="Calibri" w:hAnsi="Times New Roman" w:cs="Times New Roman"/>
          <w:color w:val="auto"/>
          <w:sz w:val="22"/>
        </w:rPr>
        <w:tab/>
        <w:t xml:space="preserve">  </w:t>
      </w:r>
      <w:r w:rsidRPr="003A2734">
        <w:rPr>
          <w:rFonts w:ascii="Times New Roman" w:eastAsia="Calibri" w:hAnsi="Times New Roman" w:cs="Times New Roman"/>
          <w:color w:val="auto"/>
          <w:sz w:val="22"/>
        </w:rPr>
        <w:t>SDC</w:t>
      </w:r>
      <w:proofErr w:type="gramEnd"/>
      <w:r w:rsidRPr="003A2734">
        <w:rPr>
          <w:rFonts w:ascii="Times New Roman" w:eastAsia="Calibri" w:hAnsi="Times New Roman" w:cs="Times New Roman"/>
          <w:color w:val="auto"/>
          <w:sz w:val="22"/>
        </w:rPr>
        <w:t xml:space="preserve"> 509 Admin &amp; Fin.</w:t>
      </w:r>
      <w:r w:rsidRPr="003A2734">
        <w:rPr>
          <w:rFonts w:ascii="Times New Roman" w:eastAsia="Calibri" w:hAnsi="Times New Roman" w:cs="Times New Roman"/>
          <w:color w:val="auto"/>
          <w:sz w:val="22"/>
        </w:rPr>
        <w:tab/>
      </w:r>
    </w:p>
    <w:p w14:paraId="59534380" w14:textId="09B0356B"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CNS 503 T&amp;T Hel</w:t>
      </w:r>
      <w:r w:rsidR="000D2137">
        <w:rPr>
          <w:rFonts w:ascii="Times New Roman" w:eastAsia="Calibri" w:hAnsi="Times New Roman" w:cs="Times New Roman"/>
          <w:color w:val="auto"/>
          <w:sz w:val="22"/>
        </w:rPr>
        <w:t xml:space="preserve">ping Rel.            </w:t>
      </w:r>
      <w:r w:rsidR="000D2137">
        <w:rPr>
          <w:rFonts w:ascii="Times New Roman" w:eastAsia="Calibri" w:hAnsi="Times New Roman" w:cs="Times New Roman"/>
          <w:color w:val="auto"/>
          <w:sz w:val="22"/>
        </w:rPr>
        <w:tab/>
        <w:t xml:space="preserve">         </w:t>
      </w:r>
      <w:r w:rsidRPr="003A2734">
        <w:rPr>
          <w:rFonts w:ascii="Times New Roman" w:eastAsia="Calibri" w:hAnsi="Times New Roman" w:cs="Times New Roman"/>
          <w:color w:val="auto"/>
          <w:sz w:val="22"/>
        </w:rPr>
        <w:t>CNS 502 Multicultural CNS                 _</w:t>
      </w:r>
      <w:r w:rsidRPr="003A2734">
        <w:rPr>
          <w:rFonts w:ascii="Times New Roman" w:eastAsia="Calibri" w:hAnsi="Times New Roman" w:cs="Times New Roman"/>
          <w:color w:val="auto"/>
          <w:sz w:val="22"/>
          <w:u w:val="single"/>
        </w:rPr>
        <w:t>___</w:t>
      </w:r>
      <w:r w:rsidRPr="003A2734">
        <w:rPr>
          <w:rFonts w:ascii="Times New Roman" w:eastAsia="Calibri" w:hAnsi="Times New Roman" w:cs="Times New Roman"/>
          <w:color w:val="auto"/>
          <w:sz w:val="22"/>
        </w:rPr>
        <w:t xml:space="preserve">Elective </w:t>
      </w:r>
    </w:p>
    <w:p w14:paraId="6A5167F4" w14:textId="73516C43"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 xml:space="preserve">SDC 518 Legal </w:t>
      </w:r>
      <w:r w:rsidR="000D2137">
        <w:rPr>
          <w:rFonts w:ascii="Times New Roman" w:eastAsia="Calibri" w:hAnsi="Times New Roman" w:cs="Times New Roman"/>
          <w:color w:val="auto"/>
          <w:sz w:val="22"/>
        </w:rPr>
        <w:t xml:space="preserve">&amp; Ethical Issues in SDA (2)    </w:t>
      </w:r>
      <w:r w:rsidRPr="003A2734">
        <w:rPr>
          <w:rFonts w:ascii="Times New Roman" w:eastAsia="Calibri" w:hAnsi="Times New Roman" w:cs="Times New Roman"/>
          <w:color w:val="auto"/>
          <w:sz w:val="22"/>
        </w:rPr>
        <w:t>CNS 5</w:t>
      </w:r>
      <w:r w:rsidR="000D2137">
        <w:rPr>
          <w:rFonts w:ascii="Times New Roman" w:eastAsia="Calibri" w:hAnsi="Times New Roman" w:cs="Times New Roman"/>
          <w:color w:val="auto"/>
          <w:sz w:val="22"/>
        </w:rPr>
        <w:t xml:space="preserve">04 T&amp;T Group Counseling       </w:t>
      </w:r>
      <w:r w:rsidRPr="003A2734">
        <w:rPr>
          <w:rFonts w:ascii="Times New Roman" w:eastAsia="Calibri" w:hAnsi="Times New Roman" w:cs="Times New Roman"/>
          <w:color w:val="auto"/>
          <w:sz w:val="22"/>
        </w:rPr>
        <w:t xml:space="preserve"> ___</w:t>
      </w:r>
      <w:r w:rsidR="000D2137">
        <w:rPr>
          <w:rFonts w:ascii="Times New Roman" w:eastAsia="Calibri" w:hAnsi="Times New Roman" w:cs="Times New Roman"/>
          <w:color w:val="auto"/>
          <w:sz w:val="22"/>
        </w:rPr>
        <w:t>_</w:t>
      </w:r>
      <w:r w:rsidRPr="003A2734">
        <w:rPr>
          <w:rFonts w:ascii="Times New Roman" w:eastAsia="Calibri" w:hAnsi="Times New Roman" w:cs="Times New Roman"/>
          <w:color w:val="auto"/>
          <w:sz w:val="22"/>
        </w:rPr>
        <w:t xml:space="preserve">Elective </w:t>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t xml:space="preserve">               </w:t>
      </w:r>
    </w:p>
    <w:p w14:paraId="500DEF67" w14:textId="77777777" w:rsidR="003A2734" w:rsidRPr="003A2734" w:rsidRDefault="003A2734" w:rsidP="003A2734">
      <w:pPr>
        <w:pBdr>
          <w:bottom w:val="single" w:sz="12" w:space="1" w:color="auto"/>
        </w:pBdr>
        <w:spacing w:line="240" w:lineRule="auto"/>
        <w:rPr>
          <w:rFonts w:ascii="Times New Roman" w:eastAsia="Calibri" w:hAnsi="Times New Roman" w:cs="Times New Roman"/>
          <w:color w:val="auto"/>
          <w:sz w:val="22"/>
        </w:rPr>
      </w:pPr>
    </w:p>
    <w:p w14:paraId="41A6349C" w14:textId="77777777" w:rsidR="003A2734" w:rsidRPr="003A2734" w:rsidRDefault="003A2734" w:rsidP="003A2734">
      <w:pPr>
        <w:spacing w:line="240" w:lineRule="auto"/>
        <w:rPr>
          <w:rFonts w:ascii="Times New Roman" w:eastAsia="Calibri" w:hAnsi="Times New Roman" w:cs="Times New Roman"/>
          <w:b/>
          <w:color w:val="auto"/>
          <w:sz w:val="22"/>
        </w:rPr>
      </w:pPr>
      <w:r w:rsidRPr="003A2734">
        <w:rPr>
          <w:rFonts w:ascii="Times New Roman" w:eastAsia="Calibri" w:hAnsi="Times New Roman" w:cs="Times New Roman"/>
          <w:b/>
          <w:color w:val="auto"/>
          <w:sz w:val="22"/>
        </w:rPr>
        <w:t>Year 2</w:t>
      </w:r>
    </w:p>
    <w:p w14:paraId="203D179F" w14:textId="77777777" w:rsidR="003A2734" w:rsidRPr="003A2734" w:rsidRDefault="003A2734" w:rsidP="003A2734">
      <w:pPr>
        <w:spacing w:line="240" w:lineRule="auto"/>
        <w:rPr>
          <w:rFonts w:ascii="Times New Roman" w:eastAsia="Calibri" w:hAnsi="Times New Roman" w:cs="Times New Roman"/>
          <w:color w:val="auto"/>
          <w:sz w:val="22"/>
        </w:rPr>
      </w:pPr>
    </w:p>
    <w:p w14:paraId="62BFE528" w14:textId="77777777"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 xml:space="preserve">SDC 520 Life Coaching                                      SDC 515 Career Counseling in SDA </w:t>
      </w:r>
    </w:p>
    <w:p w14:paraId="76C72AC9" w14:textId="77777777"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CNS 507 Research &amp; Evaluation</w:t>
      </w:r>
      <w:r w:rsidRPr="003A2734">
        <w:rPr>
          <w:rFonts w:ascii="Times New Roman" w:eastAsia="Calibri" w:hAnsi="Times New Roman" w:cs="Times New Roman"/>
          <w:color w:val="auto"/>
          <w:sz w:val="22"/>
        </w:rPr>
        <w:tab/>
        <w:t xml:space="preserve">            SDC 552 Supervised Internship </w:t>
      </w:r>
    </w:p>
    <w:p w14:paraId="51C15981" w14:textId="77777777"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 xml:space="preserve">SDC 551 Supervised Internship </w:t>
      </w:r>
    </w:p>
    <w:p w14:paraId="019386B4" w14:textId="77777777" w:rsidR="003A2734" w:rsidRPr="003A2734" w:rsidRDefault="003A2734" w:rsidP="003A2734">
      <w:pPr>
        <w:spacing w:line="360" w:lineRule="auto"/>
        <w:rPr>
          <w:rFonts w:ascii="Times New Roman" w:eastAsia="Calibri" w:hAnsi="Times New Roman" w:cs="Times New Roman"/>
          <w:color w:val="auto"/>
          <w:sz w:val="22"/>
        </w:rPr>
      </w:pPr>
    </w:p>
    <w:p w14:paraId="13A35CE4" w14:textId="77777777"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*Prerequisite completion required.  See Student Handbook.</w:t>
      </w:r>
    </w:p>
    <w:p w14:paraId="7D2F64D4" w14:textId="77777777" w:rsidR="003A2734" w:rsidRPr="003A2734" w:rsidRDefault="003A2734" w:rsidP="003A2734">
      <w:pPr>
        <w:spacing w:line="240" w:lineRule="auto"/>
        <w:rPr>
          <w:rFonts w:ascii="Verdana" w:eastAsia="Calibri" w:hAnsi="Verdana" w:cs="Times New Roman"/>
          <w:color w:val="auto"/>
          <w:sz w:val="22"/>
        </w:rPr>
      </w:pPr>
    </w:p>
    <w:p w14:paraId="1E3C01BB" w14:textId="77777777" w:rsidR="003A2734" w:rsidRPr="003A2734" w:rsidRDefault="003A2734" w:rsidP="003A2734">
      <w:pPr>
        <w:spacing w:line="240" w:lineRule="auto"/>
        <w:jc w:val="center"/>
        <w:rPr>
          <w:rFonts w:ascii="Times New Roman" w:eastAsia="Calibri" w:hAnsi="Times New Roman" w:cs="Times New Roman"/>
          <w:b/>
          <w:color w:val="auto"/>
          <w:sz w:val="22"/>
          <w:u w:val="single"/>
        </w:rPr>
      </w:pPr>
    </w:p>
    <w:p w14:paraId="35BDCA56" w14:textId="77777777" w:rsidR="0058033E" w:rsidRDefault="0058033E" w:rsidP="003A2734">
      <w:pPr>
        <w:spacing w:line="240" w:lineRule="auto"/>
        <w:jc w:val="center"/>
        <w:rPr>
          <w:rFonts w:ascii="Times New Roman" w:eastAsia="Calibri" w:hAnsi="Times New Roman" w:cs="Times New Roman"/>
          <w:b/>
          <w:color w:val="auto"/>
          <w:sz w:val="22"/>
          <w:u w:val="single"/>
        </w:rPr>
      </w:pPr>
    </w:p>
    <w:p w14:paraId="41F30CB2" w14:textId="77777777" w:rsidR="0058033E" w:rsidRDefault="0058033E" w:rsidP="003A2734">
      <w:pPr>
        <w:spacing w:line="240" w:lineRule="auto"/>
        <w:jc w:val="center"/>
        <w:rPr>
          <w:rFonts w:ascii="Times New Roman" w:eastAsia="Calibri" w:hAnsi="Times New Roman" w:cs="Times New Roman"/>
          <w:b/>
          <w:color w:val="auto"/>
          <w:sz w:val="22"/>
          <w:u w:val="single"/>
        </w:rPr>
      </w:pPr>
    </w:p>
    <w:p w14:paraId="7F1B2398" w14:textId="0486C9A9" w:rsidR="003A2734" w:rsidRPr="003A2734" w:rsidRDefault="003A2734" w:rsidP="003A2734">
      <w:pPr>
        <w:spacing w:line="240" w:lineRule="auto"/>
        <w:jc w:val="center"/>
        <w:rPr>
          <w:rFonts w:ascii="Times New Roman" w:eastAsia="Calibri" w:hAnsi="Times New Roman" w:cs="Times New Roman"/>
          <w:b/>
          <w:color w:val="auto"/>
          <w:sz w:val="22"/>
          <w:u w:val="single"/>
        </w:rPr>
      </w:pPr>
      <w:r w:rsidRPr="003A2734">
        <w:rPr>
          <w:rFonts w:ascii="Times New Roman" w:eastAsia="Calibri" w:hAnsi="Times New Roman" w:cs="Times New Roman"/>
          <w:b/>
          <w:color w:val="auto"/>
          <w:sz w:val="22"/>
          <w:u w:val="single"/>
        </w:rPr>
        <w:t>Student Development Administration (36) -- Spring admits</w:t>
      </w:r>
    </w:p>
    <w:p w14:paraId="4F31750E" w14:textId="77777777" w:rsidR="003A2734" w:rsidRPr="003A2734" w:rsidRDefault="003A2734" w:rsidP="003A2734">
      <w:pPr>
        <w:spacing w:line="240" w:lineRule="auto"/>
        <w:jc w:val="center"/>
        <w:rPr>
          <w:rFonts w:ascii="Times New Roman" w:eastAsia="Calibri" w:hAnsi="Times New Roman" w:cs="Times New Roman"/>
          <w:b/>
          <w:color w:val="auto"/>
          <w:sz w:val="22"/>
          <w:u w:val="single"/>
        </w:rPr>
      </w:pPr>
    </w:p>
    <w:p w14:paraId="37647739" w14:textId="77777777" w:rsidR="003A2734" w:rsidRPr="003A2734" w:rsidRDefault="003A2734" w:rsidP="003A2734">
      <w:pPr>
        <w:pBdr>
          <w:bottom w:val="single" w:sz="12" w:space="1" w:color="auto"/>
        </w:pBdr>
        <w:spacing w:line="360" w:lineRule="auto"/>
        <w:rPr>
          <w:rFonts w:ascii="Times New Roman" w:eastAsia="Calibri" w:hAnsi="Times New Roman" w:cs="Times New Roman"/>
          <w:b/>
          <w:color w:val="auto"/>
          <w:sz w:val="22"/>
        </w:rPr>
      </w:pPr>
      <w:r w:rsidRPr="003A2734">
        <w:rPr>
          <w:rFonts w:ascii="Times New Roman" w:eastAsia="Calibri" w:hAnsi="Times New Roman" w:cs="Times New Roman"/>
          <w:b/>
          <w:color w:val="auto"/>
          <w:sz w:val="22"/>
        </w:rPr>
        <w:t>Fall</w:t>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t>Spring</w:t>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r>
      <w:r w:rsidRPr="003A2734">
        <w:rPr>
          <w:rFonts w:ascii="Times New Roman" w:eastAsia="Calibri" w:hAnsi="Times New Roman" w:cs="Times New Roman"/>
          <w:b/>
          <w:color w:val="auto"/>
          <w:sz w:val="22"/>
        </w:rPr>
        <w:tab/>
        <w:t>Summer</w:t>
      </w:r>
    </w:p>
    <w:p w14:paraId="243E9715" w14:textId="77777777" w:rsidR="003A2734" w:rsidRPr="003A2734" w:rsidRDefault="003A2734" w:rsidP="003A2734">
      <w:pPr>
        <w:spacing w:line="360" w:lineRule="auto"/>
        <w:rPr>
          <w:rFonts w:ascii="Times New Roman" w:eastAsia="Calibri" w:hAnsi="Times New Roman" w:cs="Times New Roman"/>
          <w:b/>
          <w:color w:val="auto"/>
          <w:sz w:val="22"/>
        </w:rPr>
      </w:pPr>
      <w:r w:rsidRPr="003A2734">
        <w:rPr>
          <w:rFonts w:ascii="Times New Roman" w:eastAsia="Calibri" w:hAnsi="Times New Roman" w:cs="Times New Roman"/>
          <w:b/>
          <w:color w:val="auto"/>
          <w:sz w:val="22"/>
        </w:rPr>
        <w:t>Year 1</w:t>
      </w:r>
    </w:p>
    <w:p w14:paraId="1036BE26" w14:textId="1B727798"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t xml:space="preserve">        CNS 502 Mul</w:t>
      </w:r>
      <w:r w:rsidR="000D2137">
        <w:rPr>
          <w:rFonts w:ascii="Times New Roman" w:eastAsia="Calibri" w:hAnsi="Times New Roman" w:cs="Times New Roman"/>
          <w:color w:val="auto"/>
          <w:sz w:val="22"/>
        </w:rPr>
        <w:t>ticultural Counseling</w:t>
      </w:r>
      <w:r w:rsidR="000D2137">
        <w:rPr>
          <w:rFonts w:ascii="Times New Roman" w:eastAsia="Calibri" w:hAnsi="Times New Roman" w:cs="Times New Roman"/>
          <w:color w:val="auto"/>
          <w:sz w:val="22"/>
        </w:rPr>
        <w:tab/>
        <w:t xml:space="preserve">        </w:t>
      </w:r>
      <w:r w:rsidR="000D2137">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SDC 509 Admin &amp; Fin.</w:t>
      </w:r>
    </w:p>
    <w:p w14:paraId="1F297027" w14:textId="74AA8E7C"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t xml:space="preserve">        SDC 510 The College </w:t>
      </w:r>
      <w:r w:rsidR="000D2137">
        <w:rPr>
          <w:rFonts w:ascii="Times New Roman" w:eastAsia="Calibri" w:hAnsi="Times New Roman" w:cs="Times New Roman"/>
          <w:color w:val="auto"/>
          <w:sz w:val="22"/>
        </w:rPr>
        <w:t>Student</w:t>
      </w:r>
      <w:r w:rsidR="000D2137">
        <w:rPr>
          <w:rFonts w:ascii="Times New Roman" w:eastAsia="Calibri" w:hAnsi="Times New Roman" w:cs="Times New Roman"/>
          <w:color w:val="auto"/>
          <w:sz w:val="22"/>
        </w:rPr>
        <w:tab/>
        <w:t xml:space="preserve">              </w:t>
      </w:r>
      <w:r w:rsidRPr="003A2734">
        <w:rPr>
          <w:rFonts w:ascii="Times New Roman" w:eastAsia="Calibri" w:hAnsi="Times New Roman" w:cs="Times New Roman"/>
          <w:color w:val="auto"/>
          <w:sz w:val="22"/>
        </w:rPr>
        <w:t>____</w:t>
      </w:r>
      <w:proofErr w:type="gramStart"/>
      <w:r w:rsidRPr="003A2734">
        <w:rPr>
          <w:rFonts w:ascii="Times New Roman" w:eastAsia="Calibri" w:hAnsi="Times New Roman" w:cs="Times New Roman"/>
          <w:color w:val="auto"/>
          <w:sz w:val="22"/>
        </w:rPr>
        <w:t xml:space="preserve">Elective  </w:t>
      </w:r>
      <w:r w:rsidRPr="003A2734">
        <w:rPr>
          <w:rFonts w:ascii="Times New Roman" w:eastAsia="Calibri" w:hAnsi="Times New Roman" w:cs="Times New Roman"/>
          <w:color w:val="auto"/>
          <w:sz w:val="22"/>
        </w:rPr>
        <w:tab/>
      </w:r>
      <w:proofErr w:type="gramEnd"/>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t xml:space="preserve">               </w:t>
      </w:r>
      <w:r w:rsidRPr="003A2734">
        <w:rPr>
          <w:rFonts w:ascii="Times New Roman" w:eastAsia="Calibri" w:hAnsi="Times New Roman" w:cs="Times New Roman"/>
          <w:color w:val="auto"/>
          <w:sz w:val="22"/>
        </w:rPr>
        <w:tab/>
        <w:t xml:space="preserve">        SDC 518 Legal &amp; Ethical Issues in SDA (2)     </w:t>
      </w:r>
      <w:r w:rsidRPr="003A2734">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ab/>
      </w:r>
      <w:r w:rsidRPr="003A2734">
        <w:rPr>
          <w:rFonts w:ascii="Times New Roman" w:eastAsia="Calibri" w:hAnsi="Times New Roman" w:cs="Times New Roman"/>
          <w:b/>
          <w:color w:val="auto"/>
          <w:sz w:val="22"/>
        </w:rPr>
        <w:t xml:space="preserve"> </w:t>
      </w:r>
    </w:p>
    <w:p w14:paraId="13C0526D" w14:textId="77777777" w:rsidR="003A2734" w:rsidRPr="003A2734" w:rsidRDefault="003A2734" w:rsidP="003A2734">
      <w:pPr>
        <w:pBdr>
          <w:bottom w:val="single" w:sz="12" w:space="1" w:color="auto"/>
        </w:pBdr>
        <w:spacing w:line="360" w:lineRule="auto"/>
        <w:rPr>
          <w:rFonts w:ascii="Times New Roman" w:eastAsia="Calibri" w:hAnsi="Times New Roman" w:cs="Times New Roman"/>
          <w:b/>
          <w:color w:val="auto"/>
          <w:sz w:val="22"/>
        </w:rPr>
      </w:pPr>
    </w:p>
    <w:p w14:paraId="5426D34C" w14:textId="77777777" w:rsidR="003A2734" w:rsidRPr="003A2734" w:rsidRDefault="003A2734" w:rsidP="003A2734">
      <w:pPr>
        <w:spacing w:line="360" w:lineRule="auto"/>
        <w:rPr>
          <w:rFonts w:ascii="Times New Roman" w:eastAsia="Calibri" w:hAnsi="Times New Roman" w:cs="Times New Roman"/>
          <w:b/>
          <w:color w:val="auto"/>
          <w:sz w:val="22"/>
        </w:rPr>
      </w:pPr>
      <w:r w:rsidRPr="003A2734">
        <w:rPr>
          <w:rFonts w:ascii="Times New Roman" w:eastAsia="Calibri" w:hAnsi="Times New Roman" w:cs="Times New Roman"/>
          <w:b/>
          <w:color w:val="auto"/>
          <w:sz w:val="22"/>
        </w:rPr>
        <w:t>Year 2</w:t>
      </w:r>
    </w:p>
    <w:p w14:paraId="7084F12F" w14:textId="1D6EE7E6"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 xml:space="preserve">CNS 503 T&amp;T of Helping Rel. </w:t>
      </w:r>
      <w:r w:rsidRPr="003A2734">
        <w:rPr>
          <w:rFonts w:ascii="Times New Roman" w:eastAsia="Calibri" w:hAnsi="Times New Roman" w:cs="Times New Roman"/>
          <w:color w:val="auto"/>
          <w:sz w:val="22"/>
        </w:rPr>
        <w:tab/>
        <w:t xml:space="preserve">        CNS 504 Group C</w:t>
      </w:r>
      <w:r w:rsidR="000D2137">
        <w:rPr>
          <w:rFonts w:ascii="Times New Roman" w:eastAsia="Calibri" w:hAnsi="Times New Roman" w:cs="Times New Roman"/>
          <w:color w:val="auto"/>
          <w:sz w:val="22"/>
        </w:rPr>
        <w:t xml:space="preserve">ounseling                         </w:t>
      </w:r>
      <w:r w:rsidR="000D2137" w:rsidRPr="003A2734">
        <w:rPr>
          <w:rFonts w:ascii="Times New Roman" w:eastAsia="Calibri" w:hAnsi="Times New Roman" w:cs="Times New Roman"/>
          <w:color w:val="auto"/>
          <w:sz w:val="22"/>
        </w:rPr>
        <w:t xml:space="preserve">____Elective  </w:t>
      </w:r>
      <w:r w:rsidRPr="003A2734">
        <w:rPr>
          <w:rFonts w:ascii="Times New Roman" w:eastAsia="Calibri" w:hAnsi="Times New Roman" w:cs="Times New Roman"/>
          <w:color w:val="auto"/>
          <w:sz w:val="22"/>
        </w:rPr>
        <w:tab/>
      </w:r>
    </w:p>
    <w:p w14:paraId="37258B77" w14:textId="470BEAA4"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SDC 501 History of Higher Ed (2)     SDC</w:t>
      </w:r>
      <w:r w:rsidR="000D2137">
        <w:rPr>
          <w:rFonts w:ascii="Times New Roman" w:eastAsia="Calibri" w:hAnsi="Times New Roman" w:cs="Times New Roman"/>
          <w:color w:val="auto"/>
          <w:sz w:val="22"/>
        </w:rPr>
        <w:t xml:space="preserve"> 515 Career Counseling in SDA</w:t>
      </w:r>
      <w:r w:rsidR="000D2137">
        <w:rPr>
          <w:rFonts w:ascii="Times New Roman" w:eastAsia="Calibri" w:hAnsi="Times New Roman" w:cs="Times New Roman"/>
          <w:color w:val="auto"/>
          <w:sz w:val="22"/>
        </w:rPr>
        <w:tab/>
      </w:r>
      <w:r w:rsidRPr="003A2734">
        <w:rPr>
          <w:rFonts w:ascii="Times New Roman" w:eastAsia="Calibri" w:hAnsi="Times New Roman" w:cs="Times New Roman"/>
          <w:color w:val="auto"/>
          <w:sz w:val="22"/>
        </w:rPr>
        <w:t>SDC 552 S. Internship</w:t>
      </w:r>
    </w:p>
    <w:p w14:paraId="36642395" w14:textId="77777777"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CNS 507 Research</w:t>
      </w:r>
      <w:r w:rsidRPr="003A2734">
        <w:rPr>
          <w:rFonts w:ascii="Times New Roman" w:eastAsia="Calibri" w:hAnsi="Times New Roman" w:cs="Times New Roman"/>
          <w:color w:val="auto"/>
          <w:sz w:val="22"/>
        </w:rPr>
        <w:tab/>
        <w:t xml:space="preserve">                     SDC 551 Supervised Internship</w:t>
      </w:r>
      <w:r w:rsidRPr="003A2734">
        <w:rPr>
          <w:rFonts w:ascii="Times New Roman" w:eastAsia="Calibri" w:hAnsi="Times New Roman" w:cs="Times New Roman"/>
          <w:color w:val="auto"/>
          <w:sz w:val="22"/>
        </w:rPr>
        <w:tab/>
        <w:t xml:space="preserve"> </w:t>
      </w:r>
    </w:p>
    <w:p w14:paraId="3AB5CC51" w14:textId="77777777" w:rsidR="003A2734" w:rsidRPr="003A2734" w:rsidRDefault="003A2734" w:rsidP="003A2734">
      <w:pPr>
        <w:pBdr>
          <w:bottom w:val="single" w:sz="12" w:space="1" w:color="auto"/>
        </w:pBdr>
        <w:spacing w:line="240" w:lineRule="auto"/>
        <w:rPr>
          <w:rFonts w:ascii="Times New Roman" w:eastAsia="Calibri" w:hAnsi="Times New Roman" w:cs="Times New Roman"/>
          <w:color w:val="auto"/>
          <w:sz w:val="22"/>
        </w:rPr>
      </w:pPr>
    </w:p>
    <w:p w14:paraId="6B6C1A50" w14:textId="77777777"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 xml:space="preserve">                </w:t>
      </w:r>
    </w:p>
    <w:p w14:paraId="2D3A5591" w14:textId="77777777" w:rsidR="003A2734" w:rsidRPr="003A2734" w:rsidRDefault="003A2734" w:rsidP="003A2734">
      <w:pPr>
        <w:spacing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*Prerequisite completion required.  See Student Handbook.</w:t>
      </w:r>
    </w:p>
    <w:p w14:paraId="31F161BC" w14:textId="77777777" w:rsidR="003A2734" w:rsidRPr="003A2734" w:rsidRDefault="003A2734" w:rsidP="003A2734">
      <w:pPr>
        <w:spacing w:line="240" w:lineRule="auto"/>
        <w:rPr>
          <w:rFonts w:ascii="Times New Roman" w:eastAsia="Calibri" w:hAnsi="Times New Roman" w:cs="Times New Roman"/>
          <w:color w:val="auto"/>
          <w:sz w:val="22"/>
        </w:rPr>
      </w:pPr>
    </w:p>
    <w:p w14:paraId="143F3CC5" w14:textId="77777777" w:rsidR="003A2734" w:rsidRPr="003A2734" w:rsidRDefault="003A2734" w:rsidP="003A2734">
      <w:pPr>
        <w:spacing w:line="240" w:lineRule="auto"/>
        <w:rPr>
          <w:rFonts w:ascii="Times New Roman" w:eastAsia="Calibri" w:hAnsi="Times New Roman" w:cs="Times New Roman"/>
          <w:color w:val="auto"/>
          <w:sz w:val="21"/>
          <w:szCs w:val="21"/>
        </w:rPr>
      </w:pPr>
      <w:r w:rsidRPr="003A2734">
        <w:rPr>
          <w:rFonts w:ascii="Times New Roman" w:eastAsia="Times New Roman" w:hAnsi="Times New Roman" w:cs="Times New Roman"/>
          <w:color w:val="auto"/>
          <w:sz w:val="21"/>
          <w:szCs w:val="21"/>
        </w:rPr>
        <w:br w:type="page"/>
      </w:r>
    </w:p>
    <w:p w14:paraId="590B1261" w14:textId="372D8D0B" w:rsidR="003A2734" w:rsidRPr="003A2734" w:rsidRDefault="003A2734" w:rsidP="003A2734">
      <w:pPr>
        <w:spacing w:before="100" w:beforeAutospacing="1" w:after="100" w:afterAutospacing="1" w:line="240" w:lineRule="auto"/>
        <w:outlineLvl w:val="1"/>
        <w:rPr>
          <w:rFonts w:ascii="Times New Roman" w:eastAsia="Times New Roman" w:hAnsi="Times New Roman" w:cs="Times New Roman"/>
          <w:b/>
          <w:bCs/>
          <w:i/>
          <w:color w:val="auto"/>
          <w:sz w:val="22"/>
          <w:szCs w:val="20"/>
        </w:rPr>
      </w:pPr>
      <w:bookmarkStart w:id="78" w:name="_Toc117786265"/>
      <w:r w:rsidRPr="003A2734">
        <w:rPr>
          <w:rFonts w:ascii="Times New Roman" w:eastAsia="Times New Roman" w:hAnsi="Times New Roman" w:cs="Times New Roman"/>
          <w:b/>
          <w:bCs/>
          <w:i/>
          <w:color w:val="auto"/>
          <w:sz w:val="22"/>
          <w:szCs w:val="20"/>
        </w:rPr>
        <w:lastRenderedPageBreak/>
        <w:t>Certificate in Professional Coaching</w:t>
      </w:r>
      <w:bookmarkEnd w:id="78"/>
    </w:p>
    <w:p w14:paraId="18CCF1A7" w14:textId="77777777" w:rsidR="003A2734" w:rsidRPr="003A2734" w:rsidRDefault="003A2734" w:rsidP="003A2734">
      <w:pPr>
        <w:spacing w:before="100" w:beforeAutospacing="1" w:after="100" w:afterAutospacing="1" w:line="240" w:lineRule="auto"/>
        <w:rPr>
          <w:rFonts w:ascii="Times New Roman" w:eastAsia="Times New Roman" w:hAnsi="Times New Roman" w:cs="Times New Roman"/>
          <w:color w:val="auto"/>
          <w:sz w:val="22"/>
          <w:szCs w:val="20"/>
        </w:rPr>
      </w:pPr>
      <w:r w:rsidRPr="003A2734">
        <w:rPr>
          <w:rFonts w:ascii="Times New Roman" w:eastAsia="Times New Roman" w:hAnsi="Times New Roman" w:cs="Times New Roman"/>
          <w:color w:val="auto"/>
          <w:sz w:val="22"/>
          <w:szCs w:val="20"/>
        </w:rPr>
        <w:t xml:space="preserve">The SDA program also houses a graduate certificate in coaching, which can be completed online, and in conjunction with the SDA master’s degree or alone. Two courses (6 hrs.) can overlap between the SDA degree and the graduate certificate in coaching (CNS 503 and SDC 515). </w:t>
      </w:r>
    </w:p>
    <w:p w14:paraId="095F420D" w14:textId="77777777" w:rsidR="003A2734" w:rsidRPr="003A2734" w:rsidRDefault="003A2734" w:rsidP="003A2734">
      <w:pPr>
        <w:spacing w:before="100" w:beforeAutospacing="1" w:after="100" w:afterAutospacing="1" w:line="240" w:lineRule="auto"/>
        <w:rPr>
          <w:rFonts w:ascii="Times New Roman" w:eastAsia="Times New Roman" w:hAnsi="Times New Roman" w:cs="Times New Roman"/>
          <w:color w:val="auto"/>
          <w:sz w:val="22"/>
          <w:szCs w:val="20"/>
        </w:rPr>
      </w:pPr>
      <w:r w:rsidRPr="003A2734">
        <w:rPr>
          <w:rFonts w:ascii="Times New Roman" w:eastAsia="Times New Roman" w:hAnsi="Times New Roman" w:cs="Times New Roman"/>
          <w:color w:val="auto"/>
          <w:sz w:val="22"/>
          <w:szCs w:val="20"/>
        </w:rPr>
        <w:t xml:space="preserve">The IWU Certificate in Professional Coaching provides a comprehensive educational program designed to equip students in various professional fields to competently utilize coaching knowledge and skills. Students can enroll in the coaching certificate to enhance their academic training and to better meet their professional goals, by learning to apply positive psychology principles and coaching methods in their chosen occupation. </w:t>
      </w:r>
    </w:p>
    <w:p w14:paraId="2675B0E9" w14:textId="77777777" w:rsidR="003A2734" w:rsidRPr="003A2734" w:rsidRDefault="003A2734" w:rsidP="003A2734">
      <w:pPr>
        <w:spacing w:before="100" w:beforeAutospacing="1" w:after="100" w:afterAutospacing="1" w:line="240" w:lineRule="auto"/>
        <w:rPr>
          <w:rFonts w:ascii="Times New Roman" w:eastAsia="Times New Roman" w:hAnsi="Times New Roman" w:cs="Times New Roman"/>
          <w:color w:val="auto"/>
          <w:sz w:val="22"/>
          <w:szCs w:val="20"/>
        </w:rPr>
      </w:pPr>
      <w:r w:rsidRPr="003A2734">
        <w:rPr>
          <w:rFonts w:ascii="Times New Roman" w:eastAsia="Times New Roman" w:hAnsi="Times New Roman" w:cs="Times New Roman"/>
          <w:color w:val="auto"/>
          <w:sz w:val="22"/>
          <w:szCs w:val="20"/>
        </w:rPr>
        <w:t xml:space="preserve">Coaching is a valuable skill for professionals in many fields, including educators, health care providers, counselors, pastors and ministry workers, human resource personnel, business leaders and student development professionals. </w:t>
      </w:r>
    </w:p>
    <w:p w14:paraId="0C10995D" w14:textId="77777777" w:rsidR="003A2734" w:rsidRPr="003A2734" w:rsidRDefault="003A2734" w:rsidP="003A2734">
      <w:pPr>
        <w:spacing w:before="100" w:beforeAutospacing="1" w:after="100" w:afterAutospacing="1" w:line="240" w:lineRule="auto"/>
        <w:rPr>
          <w:rFonts w:ascii="Times New Roman" w:eastAsia="Times New Roman" w:hAnsi="Times New Roman" w:cs="Times New Roman"/>
          <w:color w:val="auto"/>
          <w:sz w:val="22"/>
          <w:szCs w:val="20"/>
        </w:rPr>
      </w:pPr>
      <w:r w:rsidRPr="003A2734">
        <w:rPr>
          <w:rFonts w:ascii="Times New Roman" w:eastAsia="Times New Roman" w:hAnsi="Times New Roman" w:cs="Times New Roman"/>
          <w:color w:val="auto"/>
          <w:sz w:val="22"/>
          <w:szCs w:val="20"/>
        </w:rPr>
        <w:t xml:space="preserve">The IWU graduate certificate in Professional Coaching includes 6 required courses, for a total of 18 semester credit hours. The certificate coursework is designed to be completed in 12 months, beginning in the summer or fall. Certificate courses are offered in an online format. The content of these courses meet the standards set by the Center for Credentialing and Education and the International Coach Federation (ICF).* </w:t>
      </w:r>
    </w:p>
    <w:p w14:paraId="73D83988" w14:textId="77777777" w:rsidR="003A2734" w:rsidRPr="003A2734" w:rsidRDefault="003A2734" w:rsidP="003A2734">
      <w:pPr>
        <w:spacing w:before="100" w:beforeAutospacing="1" w:after="100" w:afterAutospacing="1" w:line="240" w:lineRule="auto"/>
        <w:rPr>
          <w:rFonts w:ascii="Times New Roman" w:eastAsia="Times New Roman" w:hAnsi="Times New Roman" w:cs="Times New Roman"/>
          <w:color w:val="auto"/>
          <w:sz w:val="22"/>
          <w:szCs w:val="20"/>
        </w:rPr>
      </w:pPr>
      <w:r w:rsidRPr="003A2734">
        <w:rPr>
          <w:rFonts w:ascii="Times New Roman" w:eastAsia="Times New Roman" w:hAnsi="Times New Roman" w:cs="Times New Roman"/>
          <w:color w:val="auto"/>
          <w:sz w:val="22"/>
          <w:szCs w:val="20"/>
        </w:rPr>
        <w:t xml:space="preserve">*To become a nationally or internationally certified coach, additional face-to-face training, supervision, mentor coaching, paid coaching client hours and an exam are required. These additional requirements can be met through an optional externship in Indianapolis (Lark’s Song Academy) or coach training through other local agencies. </w:t>
      </w:r>
    </w:p>
    <w:p w14:paraId="492411D0" w14:textId="77777777" w:rsidR="003A2734" w:rsidRPr="003A2734" w:rsidRDefault="003A2734" w:rsidP="003A2734">
      <w:pPr>
        <w:spacing w:line="240" w:lineRule="auto"/>
        <w:rPr>
          <w:rFonts w:ascii="Times New Roman" w:eastAsia="Calibri" w:hAnsi="Times New Roman" w:cs="Times New Roman"/>
          <w:b/>
          <w:color w:val="auto"/>
          <w:sz w:val="22"/>
          <w:szCs w:val="21"/>
          <w:u w:val="single"/>
        </w:rPr>
      </w:pPr>
    </w:p>
    <w:p w14:paraId="07CC38B3" w14:textId="695A5069" w:rsidR="003A2734" w:rsidRPr="003A2734" w:rsidRDefault="003A2734" w:rsidP="003A2734">
      <w:pPr>
        <w:widowControl w:val="0"/>
        <w:autoSpaceDE w:val="0"/>
        <w:autoSpaceDN w:val="0"/>
        <w:adjustRightInd w:val="0"/>
        <w:spacing w:line="264" w:lineRule="exact"/>
        <w:ind w:right="96"/>
        <w:outlineLvl w:val="2"/>
        <w:rPr>
          <w:rFonts w:ascii="Times New Roman" w:eastAsia="Times New Roman" w:hAnsi="Times New Roman" w:cs="Times New Roman"/>
          <w:b/>
          <w:i/>
          <w:color w:val="000003"/>
          <w:sz w:val="22"/>
          <w:szCs w:val="20"/>
          <w:lang w:bidi="he-IL"/>
        </w:rPr>
      </w:pPr>
      <w:bookmarkStart w:id="79" w:name="_Toc117786266"/>
      <w:r w:rsidRPr="003A2734">
        <w:rPr>
          <w:rFonts w:ascii="Times New Roman" w:eastAsia="Times New Roman" w:hAnsi="Times New Roman" w:cs="Times New Roman"/>
          <w:b/>
          <w:i/>
          <w:color w:val="000003"/>
          <w:sz w:val="22"/>
          <w:szCs w:val="20"/>
          <w:lang w:bidi="he-IL"/>
        </w:rPr>
        <w:t>Recommended Course of Study Tables</w:t>
      </w:r>
      <w:bookmarkEnd w:id="79"/>
    </w:p>
    <w:p w14:paraId="40A7E03A" w14:textId="77777777" w:rsidR="003A2734" w:rsidRPr="003A2734" w:rsidRDefault="003A2734" w:rsidP="003A2734">
      <w:pPr>
        <w:spacing w:line="240" w:lineRule="auto"/>
        <w:jc w:val="center"/>
        <w:rPr>
          <w:rFonts w:ascii="Times New Roman" w:eastAsia="Calibri" w:hAnsi="Times New Roman" w:cs="Times New Roman"/>
          <w:b/>
          <w:color w:val="auto"/>
          <w:sz w:val="22"/>
          <w:szCs w:val="21"/>
          <w:u w:val="single"/>
        </w:rPr>
      </w:pPr>
    </w:p>
    <w:p w14:paraId="0351E991" w14:textId="77777777" w:rsidR="003A2734" w:rsidRPr="003A2734" w:rsidRDefault="003A2734" w:rsidP="003A2734">
      <w:pPr>
        <w:spacing w:line="240" w:lineRule="auto"/>
        <w:jc w:val="center"/>
        <w:rPr>
          <w:rFonts w:ascii="Times New Roman" w:eastAsia="Calibri" w:hAnsi="Times New Roman" w:cs="Times New Roman"/>
          <w:b/>
          <w:color w:val="auto"/>
          <w:sz w:val="22"/>
          <w:szCs w:val="21"/>
          <w:u w:val="single"/>
        </w:rPr>
      </w:pPr>
      <w:r w:rsidRPr="003A2734">
        <w:rPr>
          <w:rFonts w:ascii="Times New Roman" w:eastAsia="Calibri" w:hAnsi="Times New Roman" w:cs="Times New Roman"/>
          <w:b/>
          <w:color w:val="auto"/>
          <w:sz w:val="22"/>
          <w:szCs w:val="21"/>
          <w:u w:val="single"/>
        </w:rPr>
        <w:t xml:space="preserve">Professional Life Coaching (18) </w:t>
      </w:r>
    </w:p>
    <w:p w14:paraId="787A00A4" w14:textId="77777777" w:rsidR="003A2734" w:rsidRPr="003A2734" w:rsidRDefault="003A2734" w:rsidP="003A2734">
      <w:pPr>
        <w:spacing w:line="240" w:lineRule="auto"/>
        <w:rPr>
          <w:rFonts w:ascii="Times New Roman" w:eastAsia="Calibri" w:hAnsi="Times New Roman" w:cs="Times New Roman"/>
          <w:color w:val="auto"/>
          <w:sz w:val="22"/>
          <w:szCs w:val="21"/>
        </w:rPr>
      </w:pPr>
    </w:p>
    <w:p w14:paraId="7B7790C8" w14:textId="77777777" w:rsidR="003A2734" w:rsidRPr="003A2734" w:rsidRDefault="003A2734" w:rsidP="003A2734">
      <w:pPr>
        <w:pBdr>
          <w:bottom w:val="single" w:sz="12" w:space="1" w:color="auto"/>
        </w:pBdr>
        <w:spacing w:line="360" w:lineRule="auto"/>
        <w:rPr>
          <w:rFonts w:ascii="Times New Roman" w:eastAsia="Calibri" w:hAnsi="Times New Roman" w:cs="Times New Roman"/>
          <w:b/>
          <w:color w:val="auto"/>
          <w:sz w:val="22"/>
          <w:szCs w:val="21"/>
        </w:rPr>
      </w:pPr>
      <w:r w:rsidRPr="003A2734">
        <w:rPr>
          <w:rFonts w:ascii="Times New Roman" w:eastAsia="Calibri" w:hAnsi="Times New Roman" w:cs="Times New Roman"/>
          <w:b/>
          <w:color w:val="auto"/>
          <w:sz w:val="22"/>
          <w:szCs w:val="21"/>
        </w:rPr>
        <w:t>Fall</w:t>
      </w:r>
      <w:r w:rsidRPr="003A2734">
        <w:rPr>
          <w:rFonts w:ascii="Times New Roman" w:eastAsia="Calibri" w:hAnsi="Times New Roman" w:cs="Times New Roman"/>
          <w:b/>
          <w:color w:val="auto"/>
          <w:sz w:val="22"/>
          <w:szCs w:val="21"/>
        </w:rPr>
        <w:tab/>
      </w:r>
      <w:r w:rsidRPr="003A2734">
        <w:rPr>
          <w:rFonts w:ascii="Times New Roman" w:eastAsia="Calibri" w:hAnsi="Times New Roman" w:cs="Times New Roman"/>
          <w:b/>
          <w:color w:val="auto"/>
          <w:sz w:val="22"/>
          <w:szCs w:val="21"/>
        </w:rPr>
        <w:tab/>
      </w:r>
      <w:r w:rsidRPr="003A2734">
        <w:rPr>
          <w:rFonts w:ascii="Times New Roman" w:eastAsia="Calibri" w:hAnsi="Times New Roman" w:cs="Times New Roman"/>
          <w:b/>
          <w:color w:val="auto"/>
          <w:sz w:val="22"/>
          <w:szCs w:val="21"/>
        </w:rPr>
        <w:tab/>
      </w:r>
      <w:r w:rsidRPr="003A2734">
        <w:rPr>
          <w:rFonts w:ascii="Times New Roman" w:eastAsia="Calibri" w:hAnsi="Times New Roman" w:cs="Times New Roman"/>
          <w:b/>
          <w:color w:val="auto"/>
          <w:sz w:val="22"/>
          <w:szCs w:val="21"/>
        </w:rPr>
        <w:tab/>
      </w:r>
      <w:r w:rsidRPr="003A2734">
        <w:rPr>
          <w:rFonts w:ascii="Times New Roman" w:eastAsia="Calibri" w:hAnsi="Times New Roman" w:cs="Times New Roman"/>
          <w:b/>
          <w:color w:val="auto"/>
          <w:sz w:val="22"/>
          <w:szCs w:val="21"/>
        </w:rPr>
        <w:tab/>
      </w:r>
      <w:r w:rsidRPr="003A2734">
        <w:rPr>
          <w:rFonts w:ascii="Times New Roman" w:eastAsia="Calibri" w:hAnsi="Times New Roman" w:cs="Times New Roman"/>
          <w:b/>
          <w:color w:val="auto"/>
          <w:sz w:val="22"/>
          <w:szCs w:val="21"/>
        </w:rPr>
        <w:tab/>
        <w:t>Spring</w:t>
      </w:r>
      <w:r w:rsidRPr="003A2734">
        <w:rPr>
          <w:rFonts w:ascii="Times New Roman" w:eastAsia="Calibri" w:hAnsi="Times New Roman" w:cs="Times New Roman"/>
          <w:b/>
          <w:color w:val="auto"/>
          <w:sz w:val="22"/>
          <w:szCs w:val="21"/>
        </w:rPr>
        <w:tab/>
      </w:r>
      <w:r w:rsidRPr="003A2734">
        <w:rPr>
          <w:rFonts w:ascii="Times New Roman" w:eastAsia="Calibri" w:hAnsi="Times New Roman" w:cs="Times New Roman"/>
          <w:b/>
          <w:color w:val="auto"/>
          <w:sz w:val="22"/>
          <w:szCs w:val="21"/>
        </w:rPr>
        <w:tab/>
      </w:r>
      <w:r w:rsidRPr="003A2734">
        <w:rPr>
          <w:rFonts w:ascii="Times New Roman" w:eastAsia="Calibri" w:hAnsi="Times New Roman" w:cs="Times New Roman"/>
          <w:b/>
          <w:color w:val="auto"/>
          <w:sz w:val="22"/>
          <w:szCs w:val="21"/>
        </w:rPr>
        <w:tab/>
      </w:r>
      <w:r w:rsidRPr="003A2734">
        <w:rPr>
          <w:rFonts w:ascii="Times New Roman" w:eastAsia="Calibri" w:hAnsi="Times New Roman" w:cs="Times New Roman"/>
          <w:b/>
          <w:color w:val="auto"/>
          <w:sz w:val="22"/>
          <w:szCs w:val="21"/>
        </w:rPr>
        <w:tab/>
      </w:r>
      <w:r w:rsidRPr="003A2734">
        <w:rPr>
          <w:rFonts w:ascii="Times New Roman" w:eastAsia="Calibri" w:hAnsi="Times New Roman" w:cs="Times New Roman"/>
          <w:b/>
          <w:color w:val="auto"/>
          <w:sz w:val="22"/>
          <w:szCs w:val="21"/>
        </w:rPr>
        <w:tab/>
        <w:t>Summer</w:t>
      </w:r>
    </w:p>
    <w:p w14:paraId="34FA4D81" w14:textId="77777777" w:rsidR="003A2734" w:rsidRPr="003A2734" w:rsidRDefault="003A2734" w:rsidP="003A2734">
      <w:pPr>
        <w:spacing w:line="360" w:lineRule="auto"/>
        <w:rPr>
          <w:rFonts w:ascii="Times New Roman" w:eastAsia="Calibri" w:hAnsi="Times New Roman" w:cs="Times New Roman"/>
          <w:b/>
          <w:color w:val="auto"/>
          <w:sz w:val="22"/>
          <w:szCs w:val="21"/>
        </w:rPr>
      </w:pPr>
      <w:r w:rsidRPr="003A2734">
        <w:rPr>
          <w:rFonts w:ascii="Times New Roman" w:eastAsia="Calibri" w:hAnsi="Times New Roman" w:cs="Times New Roman"/>
          <w:b/>
          <w:color w:val="auto"/>
          <w:sz w:val="22"/>
          <w:szCs w:val="21"/>
        </w:rPr>
        <w:t>Year 1</w:t>
      </w:r>
    </w:p>
    <w:p w14:paraId="017C29A8" w14:textId="77777777" w:rsidR="003A2734" w:rsidRPr="003A2734" w:rsidRDefault="003A2734" w:rsidP="003A2734">
      <w:pPr>
        <w:spacing w:line="360" w:lineRule="auto"/>
        <w:rPr>
          <w:rFonts w:ascii="Times New Roman" w:eastAsia="Calibri" w:hAnsi="Times New Roman" w:cs="Times New Roman"/>
          <w:color w:val="auto"/>
          <w:sz w:val="22"/>
          <w:szCs w:val="21"/>
        </w:rPr>
      </w:pPr>
      <w:r w:rsidRPr="003A2734">
        <w:rPr>
          <w:rFonts w:ascii="Times New Roman" w:eastAsia="Calibri" w:hAnsi="Times New Roman" w:cs="Times New Roman"/>
          <w:color w:val="auto"/>
          <w:sz w:val="22"/>
          <w:szCs w:val="21"/>
        </w:rPr>
        <w:t>SDC 520 Life Coaching</w:t>
      </w:r>
      <w:r w:rsidRPr="003A2734">
        <w:rPr>
          <w:rFonts w:ascii="Times New Roman" w:eastAsia="Calibri" w:hAnsi="Times New Roman" w:cs="Times New Roman"/>
          <w:color w:val="auto"/>
          <w:sz w:val="22"/>
          <w:szCs w:val="21"/>
        </w:rPr>
        <w:tab/>
      </w:r>
      <w:r w:rsidRPr="003A2734">
        <w:rPr>
          <w:rFonts w:ascii="Times New Roman" w:eastAsia="Calibri" w:hAnsi="Times New Roman" w:cs="Times New Roman"/>
          <w:color w:val="auto"/>
          <w:sz w:val="22"/>
          <w:szCs w:val="21"/>
        </w:rPr>
        <w:tab/>
        <w:t>SDC 522 Coaching &amp; Self</w:t>
      </w:r>
      <w:r w:rsidRPr="003A2734">
        <w:rPr>
          <w:rFonts w:ascii="Times New Roman" w:eastAsia="Calibri" w:hAnsi="Times New Roman" w:cs="Times New Roman"/>
          <w:color w:val="auto"/>
          <w:sz w:val="22"/>
          <w:szCs w:val="21"/>
        </w:rPr>
        <w:tab/>
      </w:r>
      <w:r w:rsidRPr="003A2734">
        <w:rPr>
          <w:rFonts w:ascii="Times New Roman" w:eastAsia="Calibri" w:hAnsi="Times New Roman" w:cs="Times New Roman"/>
          <w:color w:val="auto"/>
          <w:sz w:val="22"/>
          <w:szCs w:val="21"/>
        </w:rPr>
        <w:tab/>
        <w:t>SDC 524 Coaching &amp; Systems</w:t>
      </w:r>
    </w:p>
    <w:p w14:paraId="1356B2B4" w14:textId="77777777" w:rsidR="003A2734" w:rsidRPr="003A2734" w:rsidRDefault="003A2734" w:rsidP="003A2734">
      <w:pPr>
        <w:spacing w:line="360" w:lineRule="auto"/>
        <w:rPr>
          <w:rFonts w:ascii="Times New Roman" w:eastAsia="Calibri" w:hAnsi="Times New Roman" w:cs="Times New Roman"/>
          <w:color w:val="auto"/>
          <w:sz w:val="22"/>
          <w:szCs w:val="21"/>
        </w:rPr>
      </w:pPr>
      <w:r w:rsidRPr="003A2734">
        <w:rPr>
          <w:rFonts w:ascii="Times New Roman" w:eastAsia="Calibri" w:hAnsi="Times New Roman" w:cs="Times New Roman"/>
          <w:color w:val="auto"/>
          <w:sz w:val="22"/>
          <w:szCs w:val="21"/>
        </w:rPr>
        <w:t>CNS 503 T&amp;T of Helping Rel</w:t>
      </w:r>
      <w:r w:rsidRPr="003A2734">
        <w:rPr>
          <w:rFonts w:ascii="Times New Roman" w:eastAsia="Calibri" w:hAnsi="Times New Roman" w:cs="Times New Roman"/>
          <w:color w:val="auto"/>
          <w:sz w:val="22"/>
          <w:szCs w:val="21"/>
        </w:rPr>
        <w:tab/>
        <w:t>SDC 515 Career Counseling in SDA</w:t>
      </w:r>
      <w:r w:rsidRPr="003A2734">
        <w:rPr>
          <w:rFonts w:ascii="Times New Roman" w:eastAsia="Calibri" w:hAnsi="Times New Roman" w:cs="Times New Roman"/>
          <w:color w:val="auto"/>
          <w:sz w:val="22"/>
          <w:szCs w:val="21"/>
        </w:rPr>
        <w:tab/>
        <w:t>SDC 526 Coaching App-Exp Methods</w:t>
      </w:r>
    </w:p>
    <w:p w14:paraId="00125E5D" w14:textId="77777777" w:rsidR="003A2734" w:rsidRPr="003A2734" w:rsidRDefault="003A2734" w:rsidP="003A2734">
      <w:pPr>
        <w:widowControl w:val="0"/>
        <w:autoSpaceDE w:val="0"/>
        <w:autoSpaceDN w:val="0"/>
        <w:adjustRightInd w:val="0"/>
        <w:spacing w:line="264" w:lineRule="exact"/>
        <w:ind w:right="96"/>
        <w:rPr>
          <w:rFonts w:ascii="Times New Roman" w:eastAsia="Times New Roman" w:hAnsi="Times New Roman" w:cs="Times New Roman"/>
          <w:color w:val="auto"/>
          <w:sz w:val="22"/>
          <w:szCs w:val="21"/>
        </w:rPr>
      </w:pPr>
      <w:r w:rsidRPr="003A2734">
        <w:rPr>
          <w:rFonts w:ascii="Times New Roman" w:eastAsia="Times New Roman" w:hAnsi="Times New Roman" w:cs="Times New Roman"/>
          <w:i/>
          <w:color w:val="auto"/>
          <w:sz w:val="22"/>
          <w:szCs w:val="21"/>
        </w:rPr>
        <w:t>Optional</w:t>
      </w:r>
      <w:r w:rsidRPr="003A2734">
        <w:rPr>
          <w:rFonts w:ascii="Times New Roman" w:eastAsia="Times New Roman" w:hAnsi="Times New Roman" w:cs="Times New Roman"/>
          <w:color w:val="auto"/>
          <w:sz w:val="22"/>
          <w:szCs w:val="21"/>
        </w:rPr>
        <w:t xml:space="preserve"> Onsite training for Coaching Certification (externship – Lark’s Song in Marion, IN) </w:t>
      </w:r>
    </w:p>
    <w:p w14:paraId="1EDF6962" w14:textId="16D7541C" w:rsidR="002357EE" w:rsidRDefault="002357EE" w:rsidP="003A2734">
      <w:pPr>
        <w:widowControl w:val="0"/>
        <w:autoSpaceDE w:val="0"/>
        <w:autoSpaceDN w:val="0"/>
        <w:adjustRightInd w:val="0"/>
        <w:spacing w:line="264" w:lineRule="exact"/>
        <w:ind w:right="96"/>
        <w:jc w:val="center"/>
        <w:outlineLvl w:val="1"/>
      </w:pPr>
    </w:p>
    <w:p w14:paraId="3C7043C7" w14:textId="7B57506E" w:rsidR="003A2734" w:rsidRPr="003A2734" w:rsidRDefault="003A2734" w:rsidP="003A2734">
      <w:pPr>
        <w:widowControl w:val="0"/>
        <w:autoSpaceDE w:val="0"/>
        <w:autoSpaceDN w:val="0"/>
        <w:adjustRightInd w:val="0"/>
        <w:spacing w:line="264" w:lineRule="exact"/>
        <w:ind w:left="720" w:right="96"/>
        <w:jc w:val="center"/>
        <w:outlineLvl w:val="1"/>
        <w:rPr>
          <w:rFonts w:ascii="Times New Roman" w:eastAsia="Times New Roman" w:hAnsi="Times New Roman" w:cs="Times New Roman"/>
          <w:b/>
          <w:color w:val="000003"/>
          <w:sz w:val="24"/>
          <w:szCs w:val="24"/>
          <w:u w:val="single"/>
          <w:lang w:bidi="he-IL"/>
        </w:rPr>
      </w:pPr>
      <w:bookmarkStart w:id="80" w:name="_Toc117786267"/>
      <w:r w:rsidRPr="003A2734">
        <w:rPr>
          <w:rFonts w:ascii="Times New Roman" w:eastAsia="Times New Roman" w:hAnsi="Times New Roman" w:cs="Times New Roman"/>
          <w:b/>
          <w:color w:val="000003"/>
          <w:sz w:val="24"/>
          <w:szCs w:val="24"/>
          <w:u w:val="single"/>
          <w:lang w:bidi="he-IL"/>
        </w:rPr>
        <w:t>Post Master’s Degree Certificate</w:t>
      </w:r>
      <w:bookmarkEnd w:id="80"/>
    </w:p>
    <w:p w14:paraId="39E4FF89" w14:textId="77777777" w:rsidR="003A2734" w:rsidRPr="003A2734" w:rsidRDefault="003A2734" w:rsidP="003A2734">
      <w:pPr>
        <w:widowControl w:val="0"/>
        <w:autoSpaceDE w:val="0"/>
        <w:autoSpaceDN w:val="0"/>
        <w:adjustRightInd w:val="0"/>
        <w:spacing w:line="264" w:lineRule="exact"/>
        <w:ind w:left="720" w:right="96"/>
        <w:jc w:val="center"/>
        <w:rPr>
          <w:rFonts w:ascii="Times New Roman" w:eastAsia="Times New Roman" w:hAnsi="Times New Roman" w:cs="Times New Roman"/>
          <w:b/>
          <w:color w:val="000003"/>
          <w:sz w:val="24"/>
          <w:szCs w:val="24"/>
          <w:u w:val="single"/>
          <w:lang w:bidi="he-IL"/>
        </w:rPr>
      </w:pPr>
    </w:p>
    <w:p w14:paraId="212C073C" w14:textId="77777777" w:rsidR="003A2734" w:rsidRPr="003A2734" w:rsidRDefault="003A2734" w:rsidP="003A2734">
      <w:pPr>
        <w:widowControl w:val="0"/>
        <w:autoSpaceDE w:val="0"/>
        <w:autoSpaceDN w:val="0"/>
        <w:adjustRightInd w:val="0"/>
        <w:spacing w:line="264" w:lineRule="exact"/>
        <w:ind w:left="720" w:right="96"/>
        <w:jc w:val="center"/>
        <w:rPr>
          <w:rFonts w:ascii="Times New Roman" w:eastAsia="Times New Roman" w:hAnsi="Times New Roman" w:cs="Times New Roman"/>
          <w:color w:val="000003"/>
          <w:sz w:val="24"/>
          <w:szCs w:val="24"/>
          <w:u w:val="single"/>
          <w:lang w:bidi="he-IL"/>
        </w:rPr>
      </w:pPr>
    </w:p>
    <w:p w14:paraId="311E41D2" w14:textId="77777777" w:rsidR="003A2734" w:rsidRPr="003A2734" w:rsidRDefault="003A2734" w:rsidP="003A2734">
      <w:pPr>
        <w:widowControl w:val="0"/>
        <w:autoSpaceDE w:val="0"/>
        <w:autoSpaceDN w:val="0"/>
        <w:adjustRightInd w:val="0"/>
        <w:spacing w:line="264" w:lineRule="exact"/>
        <w:ind w:left="139" w:right="14"/>
        <w:rPr>
          <w:rFonts w:ascii="Times New Roman" w:eastAsia="Times New Roman" w:hAnsi="Times New Roman" w:cs="Times New Roman"/>
          <w:color w:val="000001"/>
          <w:sz w:val="22"/>
        </w:rPr>
      </w:pPr>
      <w:r w:rsidRPr="003A2734">
        <w:rPr>
          <w:rFonts w:ascii="Times New Roman" w:eastAsia="Times New Roman" w:hAnsi="Times New Roman" w:cs="Times New Roman"/>
          <w:color w:val="08080B"/>
          <w:sz w:val="22"/>
        </w:rPr>
        <w:t>I</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8080B"/>
          <w:sz w:val="22"/>
        </w:rPr>
        <w:t>d</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8080B"/>
          <w:sz w:val="22"/>
        </w:rPr>
        <w:t>a W</w:t>
      </w:r>
      <w:r w:rsidRPr="003A2734">
        <w:rPr>
          <w:rFonts w:ascii="Times New Roman" w:eastAsia="Times New Roman" w:hAnsi="Times New Roman" w:cs="Times New Roman"/>
          <w:color w:val="1E1E21"/>
          <w:sz w:val="22"/>
        </w:rPr>
        <w:t>es</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1E1E21"/>
          <w:sz w:val="22"/>
        </w:rPr>
        <w:t>ya</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1E1E21"/>
          <w:sz w:val="22"/>
        </w:rPr>
        <w:t>U</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8080B"/>
          <w:sz w:val="22"/>
        </w:rPr>
        <w:t>i</w:t>
      </w:r>
      <w:r w:rsidRPr="003A2734">
        <w:rPr>
          <w:rFonts w:ascii="Times New Roman" w:eastAsia="Times New Roman" w:hAnsi="Times New Roman" w:cs="Times New Roman"/>
          <w:color w:val="1E1E21"/>
          <w:sz w:val="22"/>
        </w:rPr>
        <w:t>ve</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00003"/>
          <w:sz w:val="22"/>
        </w:rPr>
        <w:t>it</w:t>
      </w:r>
      <w:r w:rsidRPr="003A2734">
        <w:rPr>
          <w:rFonts w:ascii="Times New Roman" w:eastAsia="Times New Roman" w:hAnsi="Times New Roman" w:cs="Times New Roman"/>
          <w:color w:val="1E1E21"/>
          <w:sz w:val="22"/>
        </w:rPr>
        <w:t>y o</w:t>
      </w:r>
      <w:r w:rsidRPr="003A2734">
        <w:rPr>
          <w:rFonts w:ascii="Times New Roman" w:eastAsia="Times New Roman" w:hAnsi="Times New Roman" w:cs="Times New Roman"/>
          <w:color w:val="08080B"/>
          <w:sz w:val="22"/>
        </w:rPr>
        <w:t>ff</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8080B"/>
          <w:sz w:val="22"/>
        </w:rPr>
        <w:t>r</w:t>
      </w:r>
      <w:r w:rsidRPr="003A2734">
        <w:rPr>
          <w:rFonts w:ascii="Times New Roman" w:eastAsia="Times New Roman" w:hAnsi="Times New Roman" w:cs="Times New Roman"/>
          <w:color w:val="1E1E21"/>
          <w:sz w:val="22"/>
        </w:rPr>
        <w:t xml:space="preserve">s a </w:t>
      </w:r>
      <w:r w:rsidRPr="003A2734">
        <w:rPr>
          <w:rFonts w:ascii="Times New Roman" w:eastAsia="Times New Roman" w:hAnsi="Times New Roman" w:cs="Times New Roman"/>
          <w:color w:val="08080B"/>
          <w:sz w:val="22"/>
        </w:rPr>
        <w:t>P</w:t>
      </w:r>
      <w:r w:rsidRPr="003A2734">
        <w:rPr>
          <w:rFonts w:ascii="Times New Roman" w:eastAsia="Times New Roman" w:hAnsi="Times New Roman" w:cs="Times New Roman"/>
          <w:color w:val="000003"/>
          <w:sz w:val="22"/>
        </w:rPr>
        <w:t>o</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1E1E21"/>
          <w:sz w:val="22"/>
        </w:rPr>
        <w:t>M</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8080B"/>
          <w:sz w:val="22"/>
        </w:rPr>
        <w:t>ter</w:t>
      </w:r>
      <w:r w:rsidRPr="003A2734">
        <w:rPr>
          <w:rFonts w:ascii="Times New Roman" w:eastAsia="Times New Roman" w:hAnsi="Times New Roman" w:cs="Times New Roman"/>
          <w:color w:val="1E1E21"/>
          <w:sz w:val="22"/>
        </w:rPr>
        <w:t>'s D</w:t>
      </w:r>
      <w:r w:rsidRPr="003A2734">
        <w:rPr>
          <w:rFonts w:ascii="Times New Roman" w:eastAsia="Times New Roman" w:hAnsi="Times New Roman" w:cs="Times New Roman"/>
          <w:color w:val="000003"/>
          <w:sz w:val="22"/>
        </w:rPr>
        <w:t>egre</w:t>
      </w:r>
      <w:r w:rsidRPr="003A2734">
        <w:rPr>
          <w:rFonts w:ascii="Times New Roman" w:eastAsia="Times New Roman" w:hAnsi="Times New Roman" w:cs="Times New Roman"/>
          <w:color w:val="08080B"/>
          <w:sz w:val="22"/>
        </w:rPr>
        <w:t>e Cert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f</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ca</w:t>
      </w:r>
      <w:r w:rsidRPr="003A2734">
        <w:rPr>
          <w:rFonts w:ascii="Times New Roman" w:eastAsia="Times New Roman" w:hAnsi="Times New Roman" w:cs="Times New Roman"/>
          <w:color w:val="1E1E21"/>
          <w:sz w:val="22"/>
        </w:rPr>
        <w:t>t</w:t>
      </w:r>
      <w:r w:rsidRPr="003A2734">
        <w:rPr>
          <w:rFonts w:ascii="Times New Roman" w:eastAsia="Times New Roman" w:hAnsi="Times New Roman" w:cs="Times New Roman"/>
          <w:color w:val="08080B"/>
          <w:sz w:val="22"/>
        </w:rPr>
        <w:t xml:space="preserve">e </w:t>
      </w:r>
      <w:r w:rsidRPr="003A2734">
        <w:rPr>
          <w:rFonts w:ascii="Times New Roman" w:eastAsia="Times New Roman" w:hAnsi="Times New Roman" w:cs="Times New Roman"/>
          <w:color w:val="1E1E21"/>
          <w:sz w:val="22"/>
        </w:rPr>
        <w:t xml:space="preserve">to </w:t>
      </w:r>
      <w:r w:rsidRPr="003A2734">
        <w:rPr>
          <w:rFonts w:ascii="Times New Roman" w:eastAsia="Times New Roman" w:hAnsi="Times New Roman" w:cs="Times New Roman"/>
          <w:color w:val="08080B"/>
          <w:sz w:val="22"/>
        </w:rPr>
        <w:t>per</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8080B"/>
          <w:sz w:val="22"/>
        </w:rPr>
        <w:t>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E1E21"/>
          <w:sz w:val="22"/>
        </w:rPr>
        <w:t>s se</w:t>
      </w:r>
      <w:r w:rsidRPr="003A2734">
        <w:rPr>
          <w:rFonts w:ascii="Times New Roman" w:eastAsia="Times New Roman" w:hAnsi="Times New Roman" w:cs="Times New Roman"/>
          <w:color w:val="08080B"/>
          <w:sz w:val="22"/>
        </w:rPr>
        <w:t>ek</w:t>
      </w:r>
      <w:r w:rsidRPr="003A2734">
        <w:rPr>
          <w:rFonts w:ascii="Times New Roman" w:eastAsia="Times New Roman" w:hAnsi="Times New Roman" w:cs="Times New Roman"/>
          <w:color w:val="000003"/>
          <w:sz w:val="22"/>
        </w:rPr>
        <w:t>in</w:t>
      </w:r>
      <w:r w:rsidRPr="003A2734">
        <w:rPr>
          <w:rFonts w:ascii="Times New Roman" w:eastAsia="Times New Roman" w:hAnsi="Times New Roman" w:cs="Times New Roman"/>
          <w:color w:val="1E1E21"/>
          <w:sz w:val="22"/>
        </w:rPr>
        <w:t>g s</w:t>
      </w:r>
      <w:r w:rsidRPr="003A2734">
        <w:rPr>
          <w:rFonts w:ascii="Times New Roman" w:eastAsia="Times New Roman" w:hAnsi="Times New Roman" w:cs="Times New Roman"/>
          <w:color w:val="08080B"/>
          <w:sz w:val="22"/>
        </w:rPr>
        <w:t>p</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8080B"/>
          <w:sz w:val="22"/>
        </w:rPr>
        <w:t>c</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08080B"/>
          <w:sz w:val="22"/>
        </w:rPr>
        <w:t>i</w:t>
      </w:r>
      <w:r w:rsidRPr="003A2734">
        <w:rPr>
          <w:rFonts w:ascii="Times New Roman" w:eastAsia="Times New Roman" w:hAnsi="Times New Roman" w:cs="Times New Roman"/>
          <w:color w:val="1E1E21"/>
          <w:sz w:val="22"/>
        </w:rPr>
        <w:t>ze</w:t>
      </w:r>
      <w:r w:rsidRPr="003A2734">
        <w:rPr>
          <w:rFonts w:ascii="Times New Roman" w:eastAsia="Times New Roman" w:hAnsi="Times New Roman" w:cs="Times New Roman"/>
          <w:color w:val="000003"/>
          <w:sz w:val="22"/>
        </w:rPr>
        <w:t xml:space="preserve">d </w:t>
      </w:r>
      <w:r w:rsidRPr="003A2734">
        <w:rPr>
          <w:rFonts w:ascii="Times New Roman" w:eastAsia="Times New Roman" w:hAnsi="Times New Roman" w:cs="Times New Roman"/>
          <w:color w:val="1E1E21"/>
          <w:sz w:val="22"/>
        </w:rPr>
        <w:t>a</w:t>
      </w:r>
      <w:r w:rsidRPr="003A2734">
        <w:rPr>
          <w:rFonts w:ascii="Times New Roman" w:eastAsia="Times New Roman" w:hAnsi="Times New Roman" w:cs="Times New Roman"/>
          <w:color w:val="08080B"/>
          <w:sz w:val="22"/>
        </w:rPr>
        <w:t>c</w:t>
      </w:r>
      <w:r w:rsidRPr="003A2734">
        <w:rPr>
          <w:rFonts w:ascii="Times New Roman" w:eastAsia="Times New Roman" w:hAnsi="Times New Roman" w:cs="Times New Roman"/>
          <w:color w:val="1E1E21"/>
          <w:sz w:val="22"/>
        </w:rPr>
        <w:t>a</w:t>
      </w:r>
      <w:r w:rsidRPr="003A2734">
        <w:rPr>
          <w:rFonts w:ascii="Times New Roman" w:eastAsia="Times New Roman" w:hAnsi="Times New Roman" w:cs="Times New Roman"/>
          <w:color w:val="08080B"/>
          <w:sz w:val="22"/>
        </w:rPr>
        <w:t>d</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8080B"/>
          <w:sz w:val="22"/>
        </w:rPr>
        <w:t>m</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 xml:space="preserve">c </w:t>
      </w:r>
      <w:r w:rsidRPr="003A2734">
        <w:rPr>
          <w:rFonts w:ascii="Times New Roman" w:eastAsia="Times New Roman" w:hAnsi="Times New Roman" w:cs="Times New Roman"/>
          <w:color w:val="000003"/>
          <w:sz w:val="22"/>
        </w:rPr>
        <w:t>pr</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8080B"/>
          <w:sz w:val="22"/>
        </w:rPr>
        <w:t>par</w:t>
      </w:r>
      <w:r w:rsidRPr="003A2734">
        <w:rPr>
          <w:rFonts w:ascii="Times New Roman" w:eastAsia="Times New Roman" w:hAnsi="Times New Roman" w:cs="Times New Roman"/>
          <w:color w:val="1E1E21"/>
          <w:sz w:val="22"/>
        </w:rPr>
        <w:t>a</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00003"/>
          <w:sz w:val="22"/>
        </w:rPr>
        <w:t xml:space="preserve">n in </w:t>
      </w:r>
      <w:r w:rsidRPr="003A2734">
        <w:rPr>
          <w:rFonts w:ascii="Times New Roman" w:eastAsia="Times New Roman" w:hAnsi="Times New Roman" w:cs="Times New Roman"/>
          <w:color w:val="08080B"/>
          <w:sz w:val="22"/>
        </w:rPr>
        <w:t>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8080B"/>
          <w:sz w:val="22"/>
        </w:rPr>
        <w:t>e o</w:t>
      </w:r>
      <w:r w:rsidRPr="003A2734">
        <w:rPr>
          <w:rFonts w:ascii="Times New Roman" w:eastAsia="Times New Roman" w:hAnsi="Times New Roman" w:cs="Times New Roman"/>
          <w:color w:val="1E1E21"/>
          <w:sz w:val="22"/>
        </w:rPr>
        <w:t xml:space="preserve">f </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1E1E21"/>
          <w:sz w:val="22"/>
        </w:rPr>
        <w:t xml:space="preserve">e </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1E1E21"/>
          <w:sz w:val="22"/>
        </w:rPr>
        <w:t>a</w:t>
      </w:r>
      <w:r w:rsidRPr="003A2734">
        <w:rPr>
          <w:rFonts w:ascii="Times New Roman" w:eastAsia="Times New Roman" w:hAnsi="Times New Roman" w:cs="Times New Roman"/>
          <w:color w:val="08080B"/>
          <w:sz w:val="22"/>
        </w:rPr>
        <w:t>j</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08080B"/>
          <w:sz w:val="22"/>
        </w:rPr>
        <w:t>ar</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1E1E21"/>
          <w:sz w:val="22"/>
        </w:rPr>
        <w:t xml:space="preserve">s </w:t>
      </w:r>
      <w:r w:rsidRPr="003A2734">
        <w:rPr>
          <w:rFonts w:ascii="Times New Roman" w:eastAsia="Times New Roman" w:hAnsi="Times New Roman" w:cs="Times New Roman"/>
          <w:color w:val="08080B"/>
          <w:sz w:val="22"/>
        </w:rPr>
        <w:t xml:space="preserve">of </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08080B"/>
          <w:sz w:val="22"/>
        </w:rPr>
        <w:t>d</w:t>
      </w:r>
      <w:r w:rsidRPr="003A2734">
        <w:rPr>
          <w:rFonts w:ascii="Times New Roman" w:eastAsia="Times New Roman" w:hAnsi="Times New Roman" w:cs="Times New Roman"/>
          <w:color w:val="1E1E21"/>
          <w:sz w:val="22"/>
        </w:rPr>
        <w:t xml:space="preserve">y </w:t>
      </w:r>
      <w:r w:rsidRPr="003A2734">
        <w:rPr>
          <w:rFonts w:ascii="Times New Roman" w:eastAsia="Times New Roman" w:hAnsi="Times New Roman" w:cs="Times New Roman"/>
          <w:color w:val="08080B"/>
          <w:sz w:val="22"/>
        </w:rPr>
        <w:t>o</w:t>
      </w:r>
      <w:r w:rsidRPr="003A2734">
        <w:rPr>
          <w:rFonts w:ascii="Times New Roman" w:eastAsia="Times New Roman" w:hAnsi="Times New Roman" w:cs="Times New Roman"/>
          <w:color w:val="1E1E21"/>
          <w:sz w:val="22"/>
        </w:rPr>
        <w:t>ff</w:t>
      </w:r>
      <w:r w:rsidRPr="003A2734">
        <w:rPr>
          <w:rFonts w:ascii="Times New Roman" w:eastAsia="Times New Roman" w:hAnsi="Times New Roman" w:cs="Times New Roman"/>
          <w:color w:val="08080B"/>
          <w:sz w:val="22"/>
        </w:rPr>
        <w:t>er</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8080B"/>
          <w:sz w:val="22"/>
        </w:rPr>
        <w:t>d b</w:t>
      </w:r>
      <w:r w:rsidRPr="003A2734">
        <w:rPr>
          <w:rFonts w:ascii="Times New Roman" w:eastAsia="Times New Roman" w:hAnsi="Times New Roman" w:cs="Times New Roman"/>
          <w:color w:val="1E1E21"/>
          <w:sz w:val="22"/>
        </w:rPr>
        <w:t xml:space="preserve">y </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1E1E21"/>
          <w:sz w:val="22"/>
        </w:rPr>
        <w:t xml:space="preserve">e </w:t>
      </w:r>
      <w:r w:rsidRPr="003A2734">
        <w:rPr>
          <w:rFonts w:ascii="Times New Roman" w:eastAsia="Times New Roman" w:hAnsi="Times New Roman" w:cs="Times New Roman"/>
          <w:color w:val="08080B"/>
          <w:sz w:val="22"/>
        </w:rPr>
        <w:t>D</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vis</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o</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08080B"/>
          <w:sz w:val="22"/>
        </w:rPr>
        <w:t>of G</w:t>
      </w:r>
      <w:r w:rsidRPr="003A2734">
        <w:rPr>
          <w:rFonts w:ascii="Times New Roman" w:eastAsia="Times New Roman" w:hAnsi="Times New Roman" w:cs="Times New Roman"/>
          <w:color w:val="1E1E21"/>
          <w:sz w:val="22"/>
        </w:rPr>
        <w:t>r</w:t>
      </w:r>
      <w:r w:rsidRPr="003A2734">
        <w:rPr>
          <w:rFonts w:ascii="Times New Roman" w:eastAsia="Times New Roman" w:hAnsi="Times New Roman" w:cs="Times New Roman"/>
          <w:color w:val="08080B"/>
          <w:sz w:val="22"/>
        </w:rPr>
        <w:t>ad</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08080B"/>
          <w:sz w:val="22"/>
        </w:rPr>
        <w:t xml:space="preserve">ate </w:t>
      </w:r>
      <w:r w:rsidRPr="003A2734">
        <w:rPr>
          <w:rFonts w:ascii="Times New Roman" w:eastAsia="Times New Roman" w:hAnsi="Times New Roman" w:cs="Times New Roman"/>
          <w:color w:val="1E1E21"/>
          <w:sz w:val="22"/>
        </w:rPr>
        <w:t>C</w:t>
      </w:r>
      <w:r w:rsidRPr="003A2734">
        <w:rPr>
          <w:rFonts w:ascii="Times New Roman" w:eastAsia="Times New Roman" w:hAnsi="Times New Roman" w:cs="Times New Roman"/>
          <w:color w:val="08080B"/>
          <w:sz w:val="22"/>
        </w:rPr>
        <w:t>o</w:t>
      </w:r>
      <w:r w:rsidRPr="003A2734">
        <w:rPr>
          <w:rFonts w:ascii="Times New Roman" w:eastAsia="Times New Roman" w:hAnsi="Times New Roman" w:cs="Times New Roman"/>
          <w:color w:val="000003"/>
          <w:sz w:val="22"/>
        </w:rPr>
        <w:t>un</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li</w:t>
      </w:r>
      <w:r w:rsidRPr="003A2734">
        <w:rPr>
          <w:rFonts w:ascii="Times New Roman" w:eastAsia="Times New Roman" w:hAnsi="Times New Roman" w:cs="Times New Roman"/>
          <w:color w:val="08080B"/>
          <w:sz w:val="22"/>
        </w:rPr>
        <w:t>n</w:t>
      </w:r>
      <w:r w:rsidRPr="003A2734">
        <w:rPr>
          <w:rFonts w:ascii="Times New Roman" w:eastAsia="Times New Roman" w:hAnsi="Times New Roman" w:cs="Times New Roman"/>
          <w:color w:val="1E1E21"/>
          <w:sz w:val="22"/>
        </w:rPr>
        <w:t>g</w:t>
      </w:r>
      <w:r w:rsidRPr="003A2734">
        <w:rPr>
          <w:rFonts w:ascii="Times New Roman" w:eastAsia="Times New Roman" w:hAnsi="Times New Roman" w:cs="Times New Roman"/>
          <w:color w:val="565658"/>
          <w:sz w:val="22"/>
        </w:rPr>
        <w:t xml:space="preserve">, </w:t>
      </w:r>
      <w:r w:rsidRPr="003A2734">
        <w:rPr>
          <w:rFonts w:ascii="Times New Roman" w:eastAsia="Times New Roman" w:hAnsi="Times New Roman" w:cs="Times New Roman"/>
          <w:color w:val="08080B"/>
          <w:sz w:val="22"/>
        </w:rPr>
        <w:t xml:space="preserve">but </w:t>
      </w:r>
      <w:r w:rsidRPr="003A2734">
        <w:rPr>
          <w:rFonts w:ascii="Times New Roman" w:eastAsia="Times New Roman" w:hAnsi="Times New Roman" w:cs="Times New Roman"/>
          <w:color w:val="1E1E21"/>
          <w:sz w:val="22"/>
        </w:rPr>
        <w:t>w</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1E1E21"/>
          <w:sz w:val="22"/>
        </w:rPr>
        <w:t xml:space="preserve">o </w:t>
      </w:r>
      <w:r w:rsidRPr="003A2734">
        <w:rPr>
          <w:rFonts w:ascii="Times New Roman" w:eastAsia="Times New Roman" w:hAnsi="Times New Roman" w:cs="Times New Roman"/>
          <w:color w:val="08080B"/>
          <w:sz w:val="22"/>
        </w:rPr>
        <w:t>do no</w:t>
      </w:r>
      <w:r w:rsidRPr="003A2734">
        <w:rPr>
          <w:rFonts w:ascii="Times New Roman" w:eastAsia="Times New Roman" w:hAnsi="Times New Roman" w:cs="Times New Roman"/>
          <w:color w:val="000003"/>
          <w:sz w:val="22"/>
        </w:rPr>
        <w:t xml:space="preserve">t </w:t>
      </w:r>
      <w:r w:rsidRPr="003A2734">
        <w:rPr>
          <w:rFonts w:ascii="Times New Roman" w:eastAsia="Times New Roman" w:hAnsi="Times New Roman" w:cs="Times New Roman"/>
          <w:color w:val="08080B"/>
          <w:sz w:val="22"/>
        </w:rPr>
        <w:t>de</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8080B"/>
          <w:sz w:val="22"/>
        </w:rPr>
        <w:t>ir</w:t>
      </w:r>
      <w:r w:rsidRPr="003A2734">
        <w:rPr>
          <w:rFonts w:ascii="Times New Roman" w:eastAsia="Times New Roman" w:hAnsi="Times New Roman" w:cs="Times New Roman"/>
          <w:color w:val="1E1E21"/>
          <w:sz w:val="22"/>
        </w:rPr>
        <w:t>e o</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08080B"/>
          <w:sz w:val="22"/>
        </w:rPr>
        <w:t>req</w:t>
      </w:r>
      <w:r w:rsidRPr="003A2734">
        <w:rPr>
          <w:rFonts w:ascii="Times New Roman" w:eastAsia="Times New Roman" w:hAnsi="Times New Roman" w:cs="Times New Roman"/>
          <w:color w:val="000003"/>
          <w:sz w:val="22"/>
        </w:rPr>
        <w:t>ui</w:t>
      </w:r>
      <w:r w:rsidRPr="003A2734">
        <w:rPr>
          <w:rFonts w:ascii="Times New Roman" w:eastAsia="Times New Roman" w:hAnsi="Times New Roman" w:cs="Times New Roman"/>
          <w:color w:val="08080B"/>
          <w:sz w:val="22"/>
        </w:rPr>
        <w:t>r</w:t>
      </w:r>
      <w:r w:rsidRPr="003A2734">
        <w:rPr>
          <w:rFonts w:ascii="Times New Roman" w:eastAsia="Times New Roman" w:hAnsi="Times New Roman" w:cs="Times New Roman"/>
          <w:color w:val="1E1E21"/>
          <w:sz w:val="22"/>
        </w:rPr>
        <w:t xml:space="preserve">e </w:t>
      </w:r>
      <w:r w:rsidRPr="003A2734">
        <w:rPr>
          <w:rFonts w:ascii="Times New Roman" w:eastAsia="Times New Roman" w:hAnsi="Times New Roman" w:cs="Times New Roman"/>
          <w:color w:val="08080B"/>
          <w:sz w:val="22"/>
        </w:rPr>
        <w:t>d</w:t>
      </w:r>
      <w:r w:rsidRPr="003A2734">
        <w:rPr>
          <w:rFonts w:ascii="Times New Roman" w:eastAsia="Times New Roman" w:hAnsi="Times New Roman" w:cs="Times New Roman"/>
          <w:color w:val="1E1E21"/>
          <w:sz w:val="22"/>
        </w:rPr>
        <w:t>eg</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 xml:space="preserve">e </w:t>
      </w:r>
      <w:r w:rsidRPr="003A2734">
        <w:rPr>
          <w:rFonts w:ascii="Times New Roman" w:eastAsia="Times New Roman" w:hAnsi="Times New Roman" w:cs="Times New Roman"/>
          <w:color w:val="08080B"/>
          <w:sz w:val="22"/>
        </w:rPr>
        <w:t>co</w:t>
      </w:r>
      <w:r w:rsidRPr="003A2734">
        <w:rPr>
          <w:rFonts w:ascii="Times New Roman" w:eastAsia="Times New Roman" w:hAnsi="Times New Roman" w:cs="Times New Roman"/>
          <w:color w:val="000003"/>
          <w:sz w:val="22"/>
        </w:rPr>
        <w:t>mpl</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8080B"/>
          <w:sz w:val="22"/>
        </w:rPr>
        <w:t>pec</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f</w:t>
      </w:r>
      <w:r w:rsidRPr="003A2734">
        <w:rPr>
          <w:rFonts w:ascii="Times New Roman" w:eastAsia="Times New Roman" w:hAnsi="Times New Roman" w:cs="Times New Roman"/>
          <w:color w:val="08080B"/>
          <w:sz w:val="22"/>
        </w:rPr>
        <w:t>i</w:t>
      </w:r>
      <w:r w:rsidRPr="003A2734">
        <w:rPr>
          <w:rFonts w:ascii="Times New Roman" w:eastAsia="Times New Roman" w:hAnsi="Times New Roman" w:cs="Times New Roman"/>
          <w:color w:val="1E1E21"/>
          <w:sz w:val="22"/>
        </w:rPr>
        <w:t>ca</w:t>
      </w:r>
      <w:r w:rsidRPr="003A2734">
        <w:rPr>
          <w:rFonts w:ascii="Times New Roman" w:eastAsia="Times New Roman" w:hAnsi="Times New Roman" w:cs="Times New Roman"/>
          <w:color w:val="000003"/>
          <w:sz w:val="22"/>
        </w:rPr>
        <w:t>ll</w:t>
      </w:r>
      <w:r w:rsidRPr="003A2734">
        <w:rPr>
          <w:rFonts w:ascii="Times New Roman" w:eastAsia="Times New Roman" w:hAnsi="Times New Roman" w:cs="Times New Roman"/>
          <w:color w:val="1E1E21"/>
          <w:sz w:val="22"/>
        </w:rPr>
        <w:t xml:space="preserve">y, </w:t>
      </w:r>
      <w:r w:rsidRPr="003A2734">
        <w:rPr>
          <w:rFonts w:ascii="Times New Roman" w:eastAsia="Times New Roman" w:hAnsi="Times New Roman" w:cs="Times New Roman"/>
          <w:color w:val="08080B"/>
          <w:w w:val="118"/>
          <w:sz w:val="22"/>
        </w:rPr>
        <w:t>t</w:t>
      </w:r>
      <w:r w:rsidRPr="003A2734">
        <w:rPr>
          <w:rFonts w:ascii="Times New Roman" w:eastAsia="Times New Roman" w:hAnsi="Times New Roman" w:cs="Times New Roman"/>
          <w:color w:val="000003"/>
          <w:w w:val="118"/>
          <w:sz w:val="22"/>
        </w:rPr>
        <w:t>hi</w:t>
      </w:r>
      <w:r w:rsidRPr="003A2734">
        <w:rPr>
          <w:rFonts w:ascii="Times New Roman" w:eastAsia="Times New Roman" w:hAnsi="Times New Roman" w:cs="Times New Roman"/>
          <w:color w:val="1E1E21"/>
          <w:w w:val="118"/>
          <w:sz w:val="22"/>
        </w:rPr>
        <w:t xml:space="preserve">s </w:t>
      </w:r>
      <w:r w:rsidRPr="003A2734">
        <w:rPr>
          <w:rFonts w:ascii="Times New Roman" w:eastAsia="Times New Roman" w:hAnsi="Times New Roman" w:cs="Times New Roman"/>
          <w:color w:val="1E1E21"/>
          <w:sz w:val="22"/>
        </w:rPr>
        <w:t>c</w:t>
      </w:r>
      <w:r w:rsidRPr="003A2734">
        <w:rPr>
          <w:rFonts w:ascii="Times New Roman" w:eastAsia="Times New Roman" w:hAnsi="Times New Roman" w:cs="Times New Roman"/>
          <w:color w:val="08080B"/>
          <w:sz w:val="22"/>
        </w:rPr>
        <w:t>ertific</w:t>
      </w:r>
      <w:r w:rsidRPr="003A2734">
        <w:rPr>
          <w:rFonts w:ascii="Times New Roman" w:eastAsia="Times New Roman" w:hAnsi="Times New Roman" w:cs="Times New Roman"/>
          <w:color w:val="1E1E21"/>
          <w:sz w:val="22"/>
        </w:rPr>
        <w:t>a</w:t>
      </w:r>
      <w:r w:rsidRPr="003A2734">
        <w:rPr>
          <w:rFonts w:ascii="Times New Roman" w:eastAsia="Times New Roman" w:hAnsi="Times New Roman" w:cs="Times New Roman"/>
          <w:color w:val="08080B"/>
          <w:sz w:val="22"/>
        </w:rPr>
        <w:t xml:space="preserve">te </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 xml:space="preserve">s </w:t>
      </w:r>
      <w:r w:rsidRPr="003A2734">
        <w:rPr>
          <w:rFonts w:ascii="Times New Roman" w:eastAsia="Times New Roman" w:hAnsi="Times New Roman" w:cs="Times New Roman"/>
          <w:color w:val="08080B"/>
          <w:sz w:val="22"/>
        </w:rPr>
        <w:t>d</w:t>
      </w:r>
      <w:r w:rsidRPr="003A2734">
        <w:rPr>
          <w:rFonts w:ascii="Times New Roman" w:eastAsia="Times New Roman" w:hAnsi="Times New Roman" w:cs="Times New Roman"/>
          <w:color w:val="1E1E21"/>
          <w:sz w:val="22"/>
        </w:rPr>
        <w:t>es</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g</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00003"/>
          <w:sz w:val="22"/>
        </w:rPr>
        <w:t xml:space="preserve">d </w:t>
      </w:r>
      <w:r w:rsidRPr="003A2734">
        <w:rPr>
          <w:rFonts w:ascii="Times New Roman" w:eastAsia="Times New Roman" w:hAnsi="Times New Roman" w:cs="Times New Roman"/>
          <w:color w:val="08080B"/>
          <w:sz w:val="22"/>
        </w:rPr>
        <w:t>f</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08080B"/>
          <w:sz w:val="22"/>
        </w:rPr>
        <w:t>p</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8080B"/>
          <w:sz w:val="22"/>
        </w:rPr>
        <w:t>r</w:t>
      </w:r>
      <w:r w:rsidRPr="003A2734">
        <w:rPr>
          <w:rFonts w:ascii="Times New Roman" w:eastAsia="Times New Roman" w:hAnsi="Times New Roman" w:cs="Times New Roman"/>
          <w:color w:val="1E1E21"/>
          <w:sz w:val="22"/>
        </w:rPr>
        <w:t>so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E1E21"/>
          <w:sz w:val="22"/>
        </w:rPr>
        <w:t>s w</w:t>
      </w:r>
      <w:r w:rsidRPr="003A2734">
        <w:rPr>
          <w:rFonts w:ascii="Times New Roman" w:eastAsia="Times New Roman" w:hAnsi="Times New Roman" w:cs="Times New Roman"/>
          <w:color w:val="08080B"/>
          <w:sz w:val="22"/>
        </w:rPr>
        <w:t xml:space="preserve">ho </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1E1E21"/>
          <w:sz w:val="22"/>
        </w:rPr>
        <w:t>ve a</w:t>
      </w:r>
      <w:r w:rsidRPr="003A2734">
        <w:rPr>
          <w:rFonts w:ascii="Times New Roman" w:eastAsia="Times New Roman" w:hAnsi="Times New Roman" w:cs="Times New Roman"/>
          <w:color w:val="08080B"/>
          <w:sz w:val="22"/>
        </w:rPr>
        <w:t>lr</w:t>
      </w:r>
      <w:r w:rsidRPr="003A2734">
        <w:rPr>
          <w:rFonts w:ascii="Times New Roman" w:eastAsia="Times New Roman" w:hAnsi="Times New Roman" w:cs="Times New Roman"/>
          <w:color w:val="1E1E21"/>
          <w:sz w:val="22"/>
        </w:rPr>
        <w:t>ea</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1E1E21"/>
          <w:sz w:val="22"/>
        </w:rPr>
        <w:t>y o</w:t>
      </w:r>
      <w:r w:rsidRPr="003A2734">
        <w:rPr>
          <w:rFonts w:ascii="Times New Roman" w:eastAsia="Times New Roman" w:hAnsi="Times New Roman" w:cs="Times New Roman"/>
          <w:color w:val="000003"/>
          <w:sz w:val="22"/>
        </w:rPr>
        <w:t>b</w:t>
      </w:r>
      <w:r w:rsidRPr="003A2734">
        <w:rPr>
          <w:rFonts w:ascii="Times New Roman" w:eastAsia="Times New Roman" w:hAnsi="Times New Roman" w:cs="Times New Roman"/>
          <w:color w:val="08080B"/>
          <w:sz w:val="22"/>
        </w:rPr>
        <w:t>ta</w:t>
      </w:r>
      <w:r w:rsidRPr="003A2734">
        <w:rPr>
          <w:rFonts w:ascii="Times New Roman" w:eastAsia="Times New Roman" w:hAnsi="Times New Roman" w:cs="Times New Roman"/>
          <w:color w:val="000003"/>
          <w:sz w:val="22"/>
        </w:rPr>
        <w:t>in</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00003"/>
          <w:sz w:val="22"/>
        </w:rPr>
        <w:t xml:space="preserve">d </w:t>
      </w:r>
      <w:r w:rsidRPr="003A2734">
        <w:rPr>
          <w:rFonts w:ascii="Times New Roman" w:eastAsia="Times New Roman" w:hAnsi="Times New Roman" w:cs="Times New Roman"/>
          <w:color w:val="08080B"/>
          <w:sz w:val="22"/>
        </w:rPr>
        <w:t xml:space="preserve">a Master </w:t>
      </w:r>
      <w:r w:rsidRPr="003A2734">
        <w:rPr>
          <w:rFonts w:ascii="Times New Roman" w:eastAsia="Times New Roman" w:hAnsi="Times New Roman" w:cs="Times New Roman"/>
          <w:color w:val="1E1E21"/>
          <w:sz w:val="22"/>
        </w:rPr>
        <w:t>of A</w:t>
      </w:r>
      <w:r w:rsidRPr="003A2734">
        <w:rPr>
          <w:rFonts w:ascii="Times New Roman" w:eastAsia="Times New Roman" w:hAnsi="Times New Roman" w:cs="Times New Roman"/>
          <w:color w:val="08080B"/>
          <w:sz w:val="22"/>
        </w:rPr>
        <w:t>rt</w:t>
      </w:r>
      <w:r w:rsidRPr="003A2734">
        <w:rPr>
          <w:rFonts w:ascii="Times New Roman" w:eastAsia="Times New Roman" w:hAnsi="Times New Roman" w:cs="Times New Roman"/>
          <w:color w:val="1E1E21"/>
          <w:sz w:val="22"/>
        </w:rPr>
        <w:t xml:space="preserve">s </w:t>
      </w:r>
      <w:r w:rsidRPr="003A2734">
        <w:rPr>
          <w:rFonts w:ascii="Times New Roman" w:eastAsia="Times New Roman" w:hAnsi="Times New Roman" w:cs="Times New Roman"/>
          <w:color w:val="08080B"/>
          <w:sz w:val="22"/>
        </w:rPr>
        <w:t>d</w:t>
      </w:r>
      <w:r w:rsidRPr="003A2734">
        <w:rPr>
          <w:rFonts w:ascii="Times New Roman" w:eastAsia="Times New Roman" w:hAnsi="Times New Roman" w:cs="Times New Roman"/>
          <w:color w:val="1E1E21"/>
          <w:sz w:val="22"/>
        </w:rPr>
        <w:t>egr</w:t>
      </w:r>
      <w:r w:rsidRPr="003A2734">
        <w:rPr>
          <w:rFonts w:ascii="Times New Roman" w:eastAsia="Times New Roman" w:hAnsi="Times New Roman" w:cs="Times New Roman"/>
          <w:color w:val="08080B"/>
          <w:sz w:val="22"/>
        </w:rPr>
        <w:t xml:space="preserve">ee </w:t>
      </w:r>
      <w:r w:rsidRPr="003A2734">
        <w:rPr>
          <w:rFonts w:ascii="Times New Roman" w:eastAsia="Times New Roman" w:hAnsi="Times New Roman" w:cs="Times New Roman"/>
          <w:color w:val="000003"/>
          <w:sz w:val="22"/>
        </w:rPr>
        <w:t xml:space="preserve">in a </w:t>
      </w:r>
      <w:r w:rsidRPr="003A2734">
        <w:rPr>
          <w:rFonts w:ascii="Times New Roman" w:eastAsia="Times New Roman" w:hAnsi="Times New Roman" w:cs="Times New Roman"/>
          <w:color w:val="08080B"/>
          <w:sz w:val="22"/>
        </w:rPr>
        <w:t>c</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00003"/>
          <w:sz w:val="22"/>
        </w:rPr>
        <w:t>un</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08080B"/>
          <w:sz w:val="22"/>
        </w:rPr>
        <w:t>i</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E1E21"/>
          <w:sz w:val="22"/>
        </w:rPr>
        <w:t>g</w:t>
      </w:r>
      <w:r w:rsidRPr="003A2734">
        <w:rPr>
          <w:rFonts w:ascii="Times New Roman" w:eastAsia="Times New Roman" w:hAnsi="Times New Roman" w:cs="Times New Roman"/>
          <w:color w:val="08080B"/>
          <w:sz w:val="22"/>
        </w:rPr>
        <w:t>-</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08080B"/>
          <w:sz w:val="22"/>
        </w:rPr>
        <w:t>ed pr</w:t>
      </w:r>
      <w:r w:rsidRPr="003A2734">
        <w:rPr>
          <w:rFonts w:ascii="Times New Roman" w:eastAsia="Times New Roman" w:hAnsi="Times New Roman" w:cs="Times New Roman"/>
          <w:color w:val="1E1E21"/>
          <w:sz w:val="22"/>
        </w:rPr>
        <w:t>og</w:t>
      </w:r>
      <w:r w:rsidRPr="003A2734">
        <w:rPr>
          <w:rFonts w:ascii="Times New Roman" w:eastAsia="Times New Roman" w:hAnsi="Times New Roman" w:cs="Times New Roman"/>
          <w:color w:val="08080B"/>
          <w:sz w:val="22"/>
        </w:rPr>
        <w:t>ra</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08080B"/>
          <w:sz w:val="22"/>
        </w:rPr>
        <w:t xml:space="preserve">, </w:t>
      </w:r>
      <w:r w:rsidRPr="003A2734">
        <w:rPr>
          <w:rFonts w:ascii="Times New Roman" w:eastAsia="Times New Roman" w:hAnsi="Times New Roman" w:cs="Times New Roman"/>
          <w:color w:val="000003"/>
          <w:sz w:val="22"/>
        </w:rPr>
        <w:t>bu</w:t>
      </w:r>
      <w:r w:rsidRPr="003A2734">
        <w:rPr>
          <w:rFonts w:ascii="Times New Roman" w:eastAsia="Times New Roman" w:hAnsi="Times New Roman" w:cs="Times New Roman"/>
          <w:color w:val="08080B"/>
          <w:sz w:val="22"/>
        </w:rPr>
        <w:t>t w</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1E1E21"/>
          <w:sz w:val="22"/>
        </w:rPr>
        <w:t xml:space="preserve">ose </w:t>
      </w:r>
      <w:r w:rsidRPr="003A2734">
        <w:rPr>
          <w:rFonts w:ascii="Times New Roman" w:eastAsia="Times New Roman" w:hAnsi="Times New Roman" w:cs="Times New Roman"/>
          <w:color w:val="08080B"/>
          <w:sz w:val="22"/>
        </w:rPr>
        <w:t>degr</w:t>
      </w:r>
      <w:r w:rsidRPr="003A2734">
        <w:rPr>
          <w:rFonts w:ascii="Times New Roman" w:eastAsia="Times New Roman" w:hAnsi="Times New Roman" w:cs="Times New Roman"/>
          <w:color w:val="000003"/>
          <w:sz w:val="22"/>
        </w:rPr>
        <w:t>e</w:t>
      </w:r>
      <w:r w:rsidRPr="003A2734">
        <w:rPr>
          <w:rFonts w:ascii="Times New Roman" w:eastAsia="Times New Roman" w:hAnsi="Times New Roman" w:cs="Times New Roman"/>
          <w:color w:val="08080B"/>
          <w:sz w:val="22"/>
        </w:rPr>
        <w:t xml:space="preserve">e </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08080B"/>
          <w:sz w:val="22"/>
        </w:rPr>
        <w:t>ro</w:t>
      </w:r>
      <w:r w:rsidRPr="003A2734">
        <w:rPr>
          <w:rFonts w:ascii="Times New Roman" w:eastAsia="Times New Roman" w:hAnsi="Times New Roman" w:cs="Times New Roman"/>
          <w:color w:val="1E1E21"/>
          <w:sz w:val="22"/>
        </w:rPr>
        <w:t>g</w:t>
      </w:r>
      <w:r w:rsidRPr="003A2734">
        <w:rPr>
          <w:rFonts w:ascii="Times New Roman" w:eastAsia="Times New Roman" w:hAnsi="Times New Roman" w:cs="Times New Roman"/>
          <w:color w:val="08080B"/>
          <w:sz w:val="22"/>
        </w:rPr>
        <w:t>ra</w:t>
      </w:r>
      <w:r w:rsidRPr="003A2734">
        <w:rPr>
          <w:rFonts w:ascii="Times New Roman" w:eastAsia="Times New Roman" w:hAnsi="Times New Roman" w:cs="Times New Roman"/>
          <w:color w:val="000003"/>
          <w:sz w:val="22"/>
        </w:rPr>
        <w:t xml:space="preserve">m </w:t>
      </w:r>
      <w:r w:rsidRPr="003A2734">
        <w:rPr>
          <w:rFonts w:ascii="Times New Roman" w:eastAsia="Times New Roman" w:hAnsi="Times New Roman" w:cs="Times New Roman"/>
          <w:color w:val="1E1E21"/>
          <w:sz w:val="22"/>
        </w:rPr>
        <w:t>a</w:t>
      </w:r>
      <w:r w:rsidRPr="003A2734">
        <w:rPr>
          <w:rFonts w:ascii="Times New Roman" w:eastAsia="Times New Roman" w:hAnsi="Times New Roman" w:cs="Times New Roman"/>
          <w:color w:val="08080B"/>
          <w:sz w:val="22"/>
        </w:rPr>
        <w:t>nd</w:t>
      </w:r>
      <w:r w:rsidRPr="003A2734">
        <w:rPr>
          <w:rFonts w:ascii="Times New Roman" w:eastAsia="Times New Roman" w:hAnsi="Times New Roman" w:cs="Times New Roman"/>
          <w:color w:val="565658"/>
          <w:sz w:val="22"/>
        </w:rPr>
        <w:t>/</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8080B"/>
          <w:sz w:val="22"/>
        </w:rPr>
        <w:t>r p</w:t>
      </w:r>
      <w:r w:rsidRPr="003A2734">
        <w:rPr>
          <w:rFonts w:ascii="Times New Roman" w:eastAsia="Times New Roman" w:hAnsi="Times New Roman" w:cs="Times New Roman"/>
          <w:color w:val="1E1E21"/>
          <w:sz w:val="22"/>
        </w:rPr>
        <w:t>os</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1E1E21"/>
          <w:sz w:val="22"/>
        </w:rPr>
        <w:t>-</w:t>
      </w:r>
      <w:r w:rsidRPr="003A2734">
        <w:rPr>
          <w:rFonts w:ascii="Times New Roman" w:eastAsia="Times New Roman" w:hAnsi="Times New Roman" w:cs="Times New Roman"/>
          <w:color w:val="08080B"/>
          <w:sz w:val="22"/>
        </w:rPr>
        <w:t>gr</w:t>
      </w:r>
      <w:r w:rsidRPr="003A2734">
        <w:rPr>
          <w:rFonts w:ascii="Times New Roman" w:eastAsia="Times New Roman" w:hAnsi="Times New Roman" w:cs="Times New Roman"/>
          <w:color w:val="000003"/>
          <w:sz w:val="22"/>
        </w:rPr>
        <w:t>aduat</w:t>
      </w:r>
      <w:r w:rsidRPr="003A2734">
        <w:rPr>
          <w:rFonts w:ascii="Times New Roman" w:eastAsia="Times New Roman" w:hAnsi="Times New Roman" w:cs="Times New Roman"/>
          <w:color w:val="08080B"/>
          <w:sz w:val="22"/>
        </w:rPr>
        <w:t>e c</w:t>
      </w:r>
      <w:r w:rsidRPr="003A2734">
        <w:rPr>
          <w:rFonts w:ascii="Times New Roman" w:eastAsia="Times New Roman" w:hAnsi="Times New Roman" w:cs="Times New Roman"/>
          <w:color w:val="000003"/>
          <w:sz w:val="22"/>
        </w:rPr>
        <w:t>lin</w:t>
      </w:r>
      <w:r w:rsidRPr="003A2734">
        <w:rPr>
          <w:rFonts w:ascii="Times New Roman" w:eastAsia="Times New Roman" w:hAnsi="Times New Roman" w:cs="Times New Roman"/>
          <w:color w:val="08080B"/>
          <w:sz w:val="22"/>
        </w:rPr>
        <w:t>ica</w:t>
      </w:r>
      <w:r w:rsidRPr="003A2734">
        <w:rPr>
          <w:rFonts w:ascii="Times New Roman" w:eastAsia="Times New Roman" w:hAnsi="Times New Roman" w:cs="Times New Roman"/>
          <w:color w:val="000003"/>
          <w:sz w:val="22"/>
        </w:rPr>
        <w:t xml:space="preserve">l </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8080B"/>
          <w:sz w:val="22"/>
        </w:rPr>
        <w:t>xper</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8080B"/>
          <w:sz w:val="22"/>
        </w:rPr>
        <w:t xml:space="preserve">ces </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08080B"/>
          <w:sz w:val="22"/>
        </w:rPr>
        <w:t xml:space="preserve">o </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8080B"/>
          <w:sz w:val="22"/>
        </w:rPr>
        <w:t>o</w:t>
      </w:r>
      <w:r w:rsidRPr="003A2734">
        <w:rPr>
          <w:rFonts w:ascii="Times New Roman" w:eastAsia="Times New Roman" w:hAnsi="Times New Roman" w:cs="Times New Roman"/>
          <w:color w:val="000003"/>
          <w:sz w:val="22"/>
        </w:rPr>
        <w:t>t m</w:t>
      </w:r>
      <w:r w:rsidRPr="003A2734">
        <w:rPr>
          <w:rFonts w:ascii="Times New Roman" w:eastAsia="Times New Roman" w:hAnsi="Times New Roman" w:cs="Times New Roman"/>
          <w:color w:val="08080B"/>
          <w:sz w:val="22"/>
        </w:rPr>
        <w:t>ee</w:t>
      </w:r>
      <w:r w:rsidRPr="003A2734">
        <w:rPr>
          <w:rFonts w:ascii="Times New Roman" w:eastAsia="Times New Roman" w:hAnsi="Times New Roman" w:cs="Times New Roman"/>
          <w:color w:val="000003"/>
          <w:sz w:val="22"/>
        </w:rPr>
        <w:t xml:space="preserve">t </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08080B"/>
          <w:sz w:val="22"/>
        </w:rPr>
        <w:t>eci</w:t>
      </w:r>
      <w:r w:rsidRPr="003A2734">
        <w:rPr>
          <w:rFonts w:ascii="Times New Roman" w:eastAsia="Times New Roman" w:hAnsi="Times New Roman" w:cs="Times New Roman"/>
          <w:color w:val="000003"/>
          <w:sz w:val="22"/>
        </w:rPr>
        <w:t>fi</w:t>
      </w:r>
      <w:r w:rsidRPr="003A2734">
        <w:rPr>
          <w:rFonts w:ascii="Times New Roman" w:eastAsia="Times New Roman" w:hAnsi="Times New Roman" w:cs="Times New Roman"/>
          <w:color w:val="08080B"/>
          <w:sz w:val="22"/>
        </w:rPr>
        <w:t>c s</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000003"/>
          <w:sz w:val="22"/>
        </w:rPr>
        <w:t>te li</w:t>
      </w:r>
      <w:r w:rsidRPr="003A2734">
        <w:rPr>
          <w:rFonts w:ascii="Times New Roman" w:eastAsia="Times New Roman" w:hAnsi="Times New Roman" w:cs="Times New Roman"/>
          <w:color w:val="08080B"/>
          <w:sz w:val="22"/>
        </w:rPr>
        <w:t>cen</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08080B"/>
          <w:sz w:val="22"/>
        </w:rPr>
        <w:t xml:space="preserve">re </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8080B"/>
          <w:sz w:val="22"/>
        </w:rPr>
        <w:t>r n</w:t>
      </w:r>
      <w:r w:rsidRPr="003A2734">
        <w:rPr>
          <w:rFonts w:ascii="Times New Roman" w:eastAsia="Times New Roman" w:hAnsi="Times New Roman" w:cs="Times New Roman"/>
          <w:color w:val="1E1E21"/>
          <w:sz w:val="22"/>
        </w:rPr>
        <w:t>a</w:t>
      </w:r>
      <w:r w:rsidRPr="003A2734">
        <w:rPr>
          <w:rFonts w:ascii="Times New Roman" w:eastAsia="Times New Roman" w:hAnsi="Times New Roman" w:cs="Times New Roman"/>
          <w:color w:val="000003"/>
          <w:sz w:val="22"/>
        </w:rPr>
        <w:t>ti</w:t>
      </w:r>
      <w:r w:rsidRPr="003A2734">
        <w:rPr>
          <w:rFonts w:ascii="Times New Roman" w:eastAsia="Times New Roman" w:hAnsi="Times New Roman" w:cs="Times New Roman"/>
          <w:color w:val="08080B"/>
          <w:sz w:val="22"/>
        </w:rPr>
        <w:t>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000003"/>
          <w:sz w:val="22"/>
        </w:rPr>
        <w:t xml:space="preserve">l </w:t>
      </w:r>
      <w:r w:rsidRPr="003A2734">
        <w:rPr>
          <w:rFonts w:ascii="Times New Roman" w:eastAsia="Times New Roman" w:hAnsi="Times New Roman" w:cs="Times New Roman"/>
          <w:color w:val="08080B"/>
          <w:sz w:val="22"/>
        </w:rPr>
        <w:t>cer</w:t>
      </w:r>
      <w:r w:rsidRPr="003A2734">
        <w:rPr>
          <w:rFonts w:ascii="Times New Roman" w:eastAsia="Times New Roman" w:hAnsi="Times New Roman" w:cs="Times New Roman"/>
          <w:color w:val="000003"/>
          <w:sz w:val="22"/>
        </w:rPr>
        <w:t>ti</w:t>
      </w:r>
      <w:r w:rsidRPr="003A2734">
        <w:rPr>
          <w:rFonts w:ascii="Times New Roman" w:eastAsia="Times New Roman" w:hAnsi="Times New Roman" w:cs="Times New Roman"/>
          <w:color w:val="08080B"/>
          <w:sz w:val="22"/>
        </w:rPr>
        <w:t>f</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ca</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08080B"/>
          <w:sz w:val="22"/>
        </w:rPr>
        <w:t>i</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08080B"/>
          <w:sz w:val="22"/>
        </w:rPr>
        <w:t>r</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00003"/>
          <w:sz w:val="22"/>
        </w:rPr>
        <w:t>quir</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nt</w:t>
      </w:r>
      <w:r w:rsidRPr="003A2734">
        <w:rPr>
          <w:rFonts w:ascii="Times New Roman" w:eastAsia="Times New Roman" w:hAnsi="Times New Roman" w:cs="Times New Roman"/>
          <w:color w:val="08080B"/>
          <w:sz w:val="22"/>
        </w:rPr>
        <w:t>s</w:t>
      </w:r>
      <w:r w:rsidRPr="003A2734">
        <w:rPr>
          <w:rFonts w:ascii="Times New Roman" w:eastAsia="Times New Roman" w:hAnsi="Times New Roman" w:cs="Times New Roman"/>
          <w:color w:val="000003"/>
          <w:sz w:val="22"/>
        </w:rPr>
        <w:t>. Thi</w:t>
      </w:r>
      <w:r w:rsidRPr="003A2734">
        <w:rPr>
          <w:rFonts w:ascii="Times New Roman" w:eastAsia="Times New Roman" w:hAnsi="Times New Roman" w:cs="Times New Roman"/>
          <w:color w:val="1E1E21"/>
          <w:sz w:val="22"/>
        </w:rPr>
        <w:t xml:space="preserve">s </w:t>
      </w:r>
      <w:r w:rsidRPr="003A2734">
        <w:rPr>
          <w:rFonts w:ascii="Times New Roman" w:eastAsia="Times New Roman" w:hAnsi="Times New Roman" w:cs="Times New Roman"/>
          <w:color w:val="000003"/>
          <w:sz w:val="22"/>
        </w:rPr>
        <w:t>in</w:t>
      </w:r>
      <w:r w:rsidRPr="003A2734">
        <w:rPr>
          <w:rFonts w:ascii="Times New Roman" w:eastAsia="Times New Roman" w:hAnsi="Times New Roman" w:cs="Times New Roman"/>
          <w:color w:val="1E1E21"/>
          <w:sz w:val="22"/>
        </w:rPr>
        <w:t>c</w:t>
      </w:r>
      <w:r w:rsidRPr="003A2734">
        <w:rPr>
          <w:rFonts w:ascii="Times New Roman" w:eastAsia="Times New Roman" w:hAnsi="Times New Roman" w:cs="Times New Roman"/>
          <w:color w:val="000003"/>
          <w:sz w:val="22"/>
        </w:rPr>
        <w:t>lu</w:t>
      </w:r>
      <w:r w:rsidRPr="003A2734">
        <w:rPr>
          <w:rFonts w:ascii="Times New Roman" w:eastAsia="Times New Roman" w:hAnsi="Times New Roman" w:cs="Times New Roman"/>
          <w:color w:val="08080B"/>
          <w:sz w:val="22"/>
        </w:rPr>
        <w:t>de</w:t>
      </w:r>
      <w:r w:rsidRPr="003A2734">
        <w:rPr>
          <w:rFonts w:ascii="Times New Roman" w:eastAsia="Times New Roman" w:hAnsi="Times New Roman" w:cs="Times New Roman"/>
          <w:color w:val="1E1E21"/>
          <w:sz w:val="22"/>
        </w:rPr>
        <w:t xml:space="preserve">s </w:t>
      </w:r>
      <w:r w:rsidRPr="003A2734">
        <w:rPr>
          <w:rFonts w:ascii="Times New Roman" w:eastAsia="Times New Roman" w:hAnsi="Times New Roman" w:cs="Times New Roman"/>
          <w:color w:val="08080B"/>
          <w:sz w:val="22"/>
        </w:rPr>
        <w:t>st</w:t>
      </w:r>
      <w:r w:rsidRPr="003A2734">
        <w:rPr>
          <w:rFonts w:ascii="Times New Roman" w:eastAsia="Times New Roman" w:hAnsi="Times New Roman" w:cs="Times New Roman"/>
          <w:color w:val="000003"/>
          <w:sz w:val="22"/>
        </w:rPr>
        <w:t>ud</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nt</w:t>
      </w:r>
      <w:r w:rsidRPr="003A2734">
        <w:rPr>
          <w:rFonts w:ascii="Times New Roman" w:eastAsia="Times New Roman" w:hAnsi="Times New Roman" w:cs="Times New Roman"/>
          <w:color w:val="1E1E21"/>
          <w:sz w:val="22"/>
        </w:rPr>
        <w:t xml:space="preserve">s </w:t>
      </w:r>
      <w:r w:rsidRPr="003A2734">
        <w:rPr>
          <w:rFonts w:ascii="Times New Roman" w:eastAsia="Times New Roman" w:hAnsi="Times New Roman" w:cs="Times New Roman"/>
          <w:color w:val="08080B"/>
          <w:sz w:val="22"/>
        </w:rPr>
        <w:t>w</w:t>
      </w:r>
      <w:r w:rsidRPr="003A2734">
        <w:rPr>
          <w:rFonts w:ascii="Times New Roman" w:eastAsia="Times New Roman" w:hAnsi="Times New Roman" w:cs="Times New Roman"/>
          <w:color w:val="000003"/>
          <w:sz w:val="22"/>
        </w:rPr>
        <w:t>ho are enr</w:t>
      </w:r>
      <w:r w:rsidRPr="003A2734">
        <w:rPr>
          <w:rFonts w:ascii="Times New Roman" w:eastAsia="Times New Roman" w:hAnsi="Times New Roman" w:cs="Times New Roman"/>
          <w:color w:val="08080B"/>
          <w:sz w:val="22"/>
        </w:rPr>
        <w:t>o</w:t>
      </w:r>
      <w:r w:rsidRPr="003A2734">
        <w:rPr>
          <w:rFonts w:ascii="Times New Roman" w:eastAsia="Times New Roman" w:hAnsi="Times New Roman" w:cs="Times New Roman"/>
          <w:color w:val="000003"/>
          <w:sz w:val="22"/>
        </w:rPr>
        <w:t>lle</w:t>
      </w:r>
      <w:r w:rsidRPr="003A2734">
        <w:rPr>
          <w:rFonts w:ascii="Times New Roman" w:eastAsia="Times New Roman" w:hAnsi="Times New Roman" w:cs="Times New Roman"/>
          <w:color w:val="08080B"/>
          <w:sz w:val="22"/>
        </w:rPr>
        <w:t xml:space="preserve">d </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 xml:space="preserve">n a </w:t>
      </w:r>
      <w:r w:rsidRPr="003A2734">
        <w:rPr>
          <w:rFonts w:ascii="Times New Roman" w:eastAsia="Times New Roman" w:hAnsi="Times New Roman" w:cs="Times New Roman"/>
          <w:color w:val="000003"/>
          <w:sz w:val="22"/>
        </w:rPr>
        <w:t>licen</w:t>
      </w:r>
      <w:r w:rsidRPr="003A2734">
        <w:rPr>
          <w:rFonts w:ascii="Times New Roman" w:eastAsia="Times New Roman" w:hAnsi="Times New Roman" w:cs="Times New Roman"/>
          <w:color w:val="08080B"/>
          <w:sz w:val="22"/>
        </w:rPr>
        <w:t>s</w:t>
      </w:r>
      <w:r w:rsidRPr="003A2734">
        <w:rPr>
          <w:rFonts w:ascii="Times New Roman" w:eastAsia="Times New Roman" w:hAnsi="Times New Roman" w:cs="Times New Roman"/>
          <w:color w:val="000003"/>
          <w:sz w:val="22"/>
        </w:rPr>
        <w:t>e</w:t>
      </w:r>
      <w:r w:rsidRPr="003A2734">
        <w:rPr>
          <w:rFonts w:ascii="Times New Roman" w:eastAsia="Times New Roman" w:hAnsi="Times New Roman" w:cs="Times New Roman"/>
          <w:color w:val="000001"/>
          <w:sz w:val="22"/>
        </w:rPr>
        <w:t>-</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li</w:t>
      </w:r>
      <w:r w:rsidRPr="003A2734">
        <w:rPr>
          <w:rFonts w:ascii="Times New Roman" w:eastAsia="Times New Roman" w:hAnsi="Times New Roman" w:cs="Times New Roman"/>
          <w:color w:val="08080B"/>
          <w:sz w:val="22"/>
        </w:rPr>
        <w:t>g</w:t>
      </w:r>
      <w:r w:rsidRPr="003A2734">
        <w:rPr>
          <w:rFonts w:ascii="Times New Roman" w:eastAsia="Times New Roman" w:hAnsi="Times New Roman" w:cs="Times New Roman"/>
          <w:color w:val="000003"/>
          <w:sz w:val="22"/>
        </w:rPr>
        <w:t>ibl</w:t>
      </w:r>
      <w:r w:rsidRPr="003A2734">
        <w:rPr>
          <w:rFonts w:ascii="Times New Roman" w:eastAsia="Times New Roman" w:hAnsi="Times New Roman" w:cs="Times New Roman"/>
          <w:color w:val="1E1E21"/>
          <w:sz w:val="22"/>
        </w:rPr>
        <w:t xml:space="preserve">e </w:t>
      </w:r>
      <w:r w:rsidRPr="003A2734">
        <w:rPr>
          <w:rFonts w:ascii="Times New Roman" w:eastAsia="Times New Roman" w:hAnsi="Times New Roman" w:cs="Times New Roman"/>
          <w:color w:val="08080B"/>
          <w:sz w:val="22"/>
        </w:rPr>
        <w:t>pr</w:t>
      </w:r>
      <w:r w:rsidRPr="003A2734">
        <w:rPr>
          <w:rFonts w:ascii="Times New Roman" w:eastAsia="Times New Roman" w:hAnsi="Times New Roman" w:cs="Times New Roman"/>
          <w:color w:val="1E1E21"/>
          <w:sz w:val="22"/>
        </w:rPr>
        <w:t>og</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000003"/>
          <w:sz w:val="22"/>
        </w:rPr>
        <w:t xml:space="preserve">m </w:t>
      </w:r>
      <w:r w:rsidRPr="003A2734">
        <w:rPr>
          <w:rFonts w:ascii="Times New Roman" w:eastAsia="Times New Roman" w:hAnsi="Times New Roman" w:cs="Times New Roman"/>
          <w:color w:val="08080B"/>
          <w:sz w:val="22"/>
        </w:rPr>
        <w:t>(</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8080B"/>
          <w:sz w:val="22"/>
        </w:rPr>
        <w:t>.g</w:t>
      </w:r>
      <w:r w:rsidRPr="003A2734">
        <w:rPr>
          <w:rFonts w:ascii="Times New Roman" w:eastAsia="Times New Roman" w:hAnsi="Times New Roman" w:cs="Times New Roman"/>
          <w:color w:val="000003"/>
          <w:sz w:val="22"/>
        </w:rPr>
        <w:t>.</w:t>
      </w:r>
      <w:r w:rsidRPr="003A2734">
        <w:rPr>
          <w:rFonts w:ascii="Times New Roman" w:eastAsia="Times New Roman" w:hAnsi="Times New Roman" w:cs="Times New Roman"/>
          <w:color w:val="08080B"/>
          <w:sz w:val="22"/>
        </w:rPr>
        <w:t xml:space="preserve">, </w:t>
      </w:r>
      <w:r w:rsidRPr="003A2734">
        <w:rPr>
          <w:rFonts w:ascii="Times New Roman" w:eastAsia="Times New Roman" w:hAnsi="Times New Roman" w:cs="Times New Roman"/>
          <w:color w:val="000003"/>
          <w:sz w:val="22"/>
        </w:rPr>
        <w:t xml:space="preserve">Clinical </w:t>
      </w:r>
      <w:r w:rsidRPr="003A2734">
        <w:rPr>
          <w:rFonts w:ascii="Times New Roman" w:eastAsia="Times New Roman" w:hAnsi="Times New Roman" w:cs="Times New Roman"/>
          <w:color w:val="08080B"/>
          <w:sz w:val="22"/>
        </w:rPr>
        <w:t>M</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8080B"/>
          <w:sz w:val="22"/>
        </w:rPr>
        <w:t>ta</w:t>
      </w:r>
      <w:r w:rsidRPr="003A2734">
        <w:rPr>
          <w:rFonts w:ascii="Times New Roman" w:eastAsia="Times New Roman" w:hAnsi="Times New Roman" w:cs="Times New Roman"/>
          <w:color w:val="000003"/>
          <w:sz w:val="22"/>
        </w:rPr>
        <w:t xml:space="preserve">l </w:t>
      </w:r>
      <w:r w:rsidRPr="003A2734">
        <w:rPr>
          <w:rFonts w:ascii="Times New Roman" w:eastAsia="Times New Roman" w:hAnsi="Times New Roman" w:cs="Times New Roman"/>
          <w:color w:val="08080B"/>
          <w:sz w:val="22"/>
        </w:rPr>
        <w:t>He</w:t>
      </w:r>
      <w:r w:rsidRPr="003A2734">
        <w:rPr>
          <w:rFonts w:ascii="Times New Roman" w:eastAsia="Times New Roman" w:hAnsi="Times New Roman" w:cs="Times New Roman"/>
          <w:color w:val="1E1E21"/>
          <w:sz w:val="22"/>
        </w:rPr>
        <w:t>a</w:t>
      </w:r>
      <w:r w:rsidRPr="003A2734">
        <w:rPr>
          <w:rFonts w:ascii="Times New Roman" w:eastAsia="Times New Roman" w:hAnsi="Times New Roman" w:cs="Times New Roman"/>
          <w:color w:val="000003"/>
          <w:sz w:val="22"/>
        </w:rPr>
        <w:t xml:space="preserve">lth </w:t>
      </w:r>
      <w:r w:rsidRPr="003A2734">
        <w:rPr>
          <w:rFonts w:ascii="Times New Roman" w:eastAsia="Times New Roman" w:hAnsi="Times New Roman" w:cs="Times New Roman"/>
          <w:color w:val="08080B"/>
          <w:sz w:val="22"/>
        </w:rPr>
        <w:t>Co</w:t>
      </w:r>
      <w:r w:rsidRPr="003A2734">
        <w:rPr>
          <w:rFonts w:ascii="Times New Roman" w:eastAsia="Times New Roman" w:hAnsi="Times New Roman" w:cs="Times New Roman"/>
          <w:color w:val="000003"/>
          <w:sz w:val="22"/>
        </w:rPr>
        <w:t>un</w:t>
      </w:r>
      <w:r w:rsidRPr="003A2734">
        <w:rPr>
          <w:rFonts w:ascii="Times New Roman" w:eastAsia="Times New Roman" w:hAnsi="Times New Roman" w:cs="Times New Roman"/>
          <w:color w:val="08080B"/>
          <w:sz w:val="22"/>
        </w:rPr>
        <w:t>se</w:t>
      </w:r>
      <w:r w:rsidRPr="003A2734">
        <w:rPr>
          <w:rFonts w:ascii="Times New Roman" w:eastAsia="Times New Roman" w:hAnsi="Times New Roman" w:cs="Times New Roman"/>
          <w:color w:val="000003"/>
          <w:sz w:val="22"/>
        </w:rPr>
        <w:t>lin</w:t>
      </w:r>
      <w:r w:rsidRPr="003A2734">
        <w:rPr>
          <w:rFonts w:ascii="Times New Roman" w:eastAsia="Times New Roman" w:hAnsi="Times New Roman" w:cs="Times New Roman"/>
          <w:color w:val="1E1E21"/>
          <w:sz w:val="22"/>
        </w:rPr>
        <w:t>g</w:t>
      </w:r>
      <w:r w:rsidRPr="003A2734">
        <w:rPr>
          <w:rFonts w:ascii="Times New Roman" w:eastAsia="Times New Roman" w:hAnsi="Times New Roman" w:cs="Times New Roman"/>
          <w:color w:val="08080B"/>
          <w:sz w:val="22"/>
        </w:rPr>
        <w:t xml:space="preserve">), </w:t>
      </w:r>
      <w:r w:rsidRPr="003A2734">
        <w:rPr>
          <w:rFonts w:ascii="Times New Roman" w:eastAsia="Times New Roman" w:hAnsi="Times New Roman" w:cs="Times New Roman"/>
          <w:color w:val="000003"/>
          <w:sz w:val="22"/>
        </w:rPr>
        <w:t>bu</w:t>
      </w:r>
      <w:r w:rsidRPr="003A2734">
        <w:rPr>
          <w:rFonts w:ascii="Times New Roman" w:eastAsia="Times New Roman" w:hAnsi="Times New Roman" w:cs="Times New Roman"/>
          <w:color w:val="08080B"/>
          <w:sz w:val="22"/>
        </w:rPr>
        <w:t xml:space="preserve">t who </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08080B"/>
          <w:sz w:val="22"/>
        </w:rPr>
        <w:t>es</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r</w:t>
      </w:r>
      <w:r w:rsidRPr="003A2734">
        <w:rPr>
          <w:rFonts w:ascii="Times New Roman" w:eastAsia="Times New Roman" w:hAnsi="Times New Roman" w:cs="Times New Roman"/>
          <w:color w:val="000003"/>
          <w:sz w:val="22"/>
        </w:rPr>
        <w:t xml:space="preserve">e to meet </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duc</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000003"/>
          <w:sz w:val="22"/>
        </w:rPr>
        <w:t>tional requir</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8080B"/>
          <w:sz w:val="22"/>
        </w:rPr>
        <w:t xml:space="preserve">nts </w:t>
      </w:r>
      <w:r w:rsidRPr="003A2734">
        <w:rPr>
          <w:rFonts w:ascii="Times New Roman" w:eastAsia="Times New Roman" w:hAnsi="Times New Roman" w:cs="Times New Roman"/>
          <w:color w:val="000003"/>
          <w:sz w:val="22"/>
        </w:rPr>
        <w:t>f</w:t>
      </w:r>
      <w:r w:rsidRPr="003A2734">
        <w:rPr>
          <w:rFonts w:ascii="Times New Roman" w:eastAsia="Times New Roman" w:hAnsi="Times New Roman" w:cs="Times New Roman"/>
          <w:color w:val="08080B"/>
          <w:sz w:val="22"/>
        </w:rPr>
        <w:t>o</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08080B"/>
          <w:sz w:val="22"/>
        </w:rPr>
        <w:t xml:space="preserve">a </w:t>
      </w:r>
      <w:r w:rsidRPr="003A2734">
        <w:rPr>
          <w:rFonts w:ascii="Times New Roman" w:eastAsia="Times New Roman" w:hAnsi="Times New Roman" w:cs="Times New Roman"/>
          <w:color w:val="000003"/>
          <w:sz w:val="22"/>
        </w:rPr>
        <w:t>s</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cond li</w:t>
      </w:r>
      <w:r w:rsidRPr="003A2734">
        <w:rPr>
          <w:rFonts w:ascii="Times New Roman" w:eastAsia="Times New Roman" w:hAnsi="Times New Roman" w:cs="Times New Roman"/>
          <w:color w:val="08080B"/>
          <w:sz w:val="22"/>
        </w:rPr>
        <w:t>ce</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8080B"/>
          <w:sz w:val="22"/>
        </w:rPr>
        <w:t>s</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00001"/>
          <w:sz w:val="22"/>
        </w:rPr>
        <w:t>-</w:t>
      </w:r>
      <w:r w:rsidRPr="003A2734">
        <w:rPr>
          <w:rFonts w:ascii="Times New Roman" w:eastAsia="Times New Roman" w:hAnsi="Times New Roman" w:cs="Times New Roman"/>
          <w:color w:val="08080B"/>
          <w:sz w:val="22"/>
        </w:rPr>
        <w:t>ty</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08080B"/>
          <w:sz w:val="22"/>
        </w:rPr>
        <w:t>e (</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00003"/>
          <w:sz w:val="22"/>
        </w:rPr>
        <w:t>.</w:t>
      </w:r>
      <w:r w:rsidRPr="003A2734">
        <w:rPr>
          <w:rFonts w:ascii="Times New Roman" w:eastAsia="Times New Roman" w:hAnsi="Times New Roman" w:cs="Times New Roman"/>
          <w:color w:val="1E1E21"/>
          <w:sz w:val="22"/>
        </w:rPr>
        <w:t>g</w:t>
      </w:r>
      <w:r w:rsidRPr="003A2734">
        <w:rPr>
          <w:rFonts w:ascii="Times New Roman" w:eastAsia="Times New Roman" w:hAnsi="Times New Roman" w:cs="Times New Roman"/>
          <w:color w:val="08080B"/>
          <w:sz w:val="22"/>
        </w:rPr>
        <w:t>., A</w:t>
      </w:r>
      <w:r w:rsidRPr="003A2734">
        <w:rPr>
          <w:rFonts w:ascii="Times New Roman" w:eastAsia="Times New Roman" w:hAnsi="Times New Roman" w:cs="Times New Roman"/>
          <w:color w:val="000003"/>
          <w:sz w:val="22"/>
        </w:rPr>
        <w:t>dd</w:t>
      </w:r>
      <w:r w:rsidRPr="003A2734">
        <w:rPr>
          <w:rFonts w:ascii="Times New Roman" w:eastAsia="Times New Roman" w:hAnsi="Times New Roman" w:cs="Times New Roman"/>
          <w:color w:val="08080B"/>
          <w:sz w:val="22"/>
        </w:rPr>
        <w:t>i</w:t>
      </w:r>
      <w:r w:rsidRPr="003A2734">
        <w:rPr>
          <w:rFonts w:ascii="Times New Roman" w:eastAsia="Times New Roman" w:hAnsi="Times New Roman" w:cs="Times New Roman"/>
          <w:color w:val="000003"/>
          <w:sz w:val="22"/>
        </w:rPr>
        <w:t>ctions C</w:t>
      </w:r>
      <w:r w:rsidRPr="003A2734">
        <w:rPr>
          <w:rFonts w:ascii="Times New Roman" w:eastAsia="Times New Roman" w:hAnsi="Times New Roman" w:cs="Times New Roman"/>
          <w:color w:val="08080B"/>
          <w:sz w:val="22"/>
        </w:rPr>
        <w:t>o</w:t>
      </w:r>
      <w:r w:rsidRPr="003A2734">
        <w:rPr>
          <w:rFonts w:ascii="Times New Roman" w:eastAsia="Times New Roman" w:hAnsi="Times New Roman" w:cs="Times New Roman"/>
          <w:color w:val="000003"/>
          <w:sz w:val="22"/>
        </w:rPr>
        <w:t>un</w:t>
      </w:r>
      <w:r w:rsidRPr="003A2734">
        <w:rPr>
          <w:rFonts w:ascii="Times New Roman" w:eastAsia="Times New Roman" w:hAnsi="Times New Roman" w:cs="Times New Roman"/>
          <w:color w:val="08080B"/>
          <w:sz w:val="22"/>
        </w:rPr>
        <w:t>s</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00003"/>
          <w:sz w:val="22"/>
        </w:rPr>
        <w:t>lin</w:t>
      </w:r>
      <w:r w:rsidRPr="003A2734">
        <w:rPr>
          <w:rFonts w:ascii="Times New Roman" w:eastAsia="Times New Roman" w:hAnsi="Times New Roman" w:cs="Times New Roman"/>
          <w:color w:val="08080B"/>
          <w:sz w:val="22"/>
        </w:rPr>
        <w:t>g)</w:t>
      </w:r>
      <w:r w:rsidRPr="003A2734">
        <w:rPr>
          <w:rFonts w:ascii="Times New Roman" w:eastAsia="Times New Roman" w:hAnsi="Times New Roman" w:cs="Times New Roman"/>
          <w:color w:val="000003"/>
          <w:sz w:val="22"/>
        </w:rPr>
        <w:t xml:space="preserve">. </w:t>
      </w:r>
      <w:r w:rsidRPr="003A2734">
        <w:rPr>
          <w:rFonts w:ascii="Times New Roman" w:eastAsia="Times New Roman" w:hAnsi="Times New Roman" w:cs="Times New Roman"/>
          <w:color w:val="08080B"/>
          <w:sz w:val="22"/>
        </w:rPr>
        <w:t>I</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08080B"/>
          <w:sz w:val="22"/>
        </w:rPr>
        <w:t>s</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08080B"/>
          <w:sz w:val="22"/>
        </w:rPr>
        <w:t>c</w:t>
      </w:r>
      <w:r w:rsidRPr="003A2734">
        <w:rPr>
          <w:rFonts w:ascii="Times New Roman" w:eastAsia="Times New Roman" w:hAnsi="Times New Roman" w:cs="Times New Roman"/>
          <w:color w:val="000003"/>
          <w:sz w:val="22"/>
        </w:rPr>
        <w:t>h cases</w:t>
      </w:r>
      <w:r w:rsidRPr="003A2734">
        <w:rPr>
          <w:rFonts w:ascii="Times New Roman" w:eastAsia="Times New Roman" w:hAnsi="Times New Roman" w:cs="Times New Roman"/>
          <w:color w:val="1E1E21"/>
          <w:sz w:val="22"/>
        </w:rPr>
        <w:t xml:space="preserve">, </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08080B"/>
          <w:sz w:val="22"/>
        </w:rPr>
        <w:t>rog</w:t>
      </w:r>
      <w:r w:rsidRPr="003A2734">
        <w:rPr>
          <w:rFonts w:ascii="Times New Roman" w:eastAsia="Times New Roman" w:hAnsi="Times New Roman" w:cs="Times New Roman"/>
          <w:color w:val="000003"/>
          <w:sz w:val="22"/>
        </w:rPr>
        <w:t>ram facult</w:t>
      </w:r>
      <w:r w:rsidRPr="003A2734">
        <w:rPr>
          <w:rFonts w:ascii="Times New Roman" w:eastAsia="Times New Roman" w:hAnsi="Times New Roman" w:cs="Times New Roman"/>
          <w:color w:val="08080B"/>
          <w:sz w:val="22"/>
        </w:rPr>
        <w:t xml:space="preserve">y </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08080B"/>
          <w:sz w:val="22"/>
        </w:rPr>
        <w:t>ber</w:t>
      </w:r>
      <w:r w:rsidRPr="003A2734">
        <w:rPr>
          <w:rFonts w:ascii="Times New Roman" w:eastAsia="Times New Roman" w:hAnsi="Times New Roman" w:cs="Times New Roman"/>
          <w:color w:val="1E1E21"/>
          <w:sz w:val="22"/>
        </w:rPr>
        <w:t xml:space="preserve">s </w:t>
      </w:r>
      <w:r w:rsidRPr="003A2734">
        <w:rPr>
          <w:rFonts w:ascii="Times New Roman" w:eastAsia="Times New Roman" w:hAnsi="Times New Roman" w:cs="Times New Roman"/>
          <w:color w:val="08080B"/>
          <w:sz w:val="22"/>
        </w:rPr>
        <w:t>co</w:t>
      </w:r>
      <w:r w:rsidRPr="003A2734">
        <w:rPr>
          <w:rFonts w:ascii="Times New Roman" w:eastAsia="Times New Roman" w:hAnsi="Times New Roman" w:cs="Times New Roman"/>
          <w:color w:val="000003"/>
          <w:sz w:val="22"/>
        </w:rPr>
        <w:t>llaborate with th</w:t>
      </w:r>
      <w:r w:rsidRPr="003A2734">
        <w:rPr>
          <w:rFonts w:ascii="Times New Roman" w:eastAsia="Times New Roman" w:hAnsi="Times New Roman" w:cs="Times New Roman"/>
          <w:color w:val="1E1E21"/>
          <w:sz w:val="22"/>
        </w:rPr>
        <w:t xml:space="preserve">e </w:t>
      </w:r>
      <w:r w:rsidRPr="003A2734">
        <w:rPr>
          <w:rFonts w:ascii="Times New Roman" w:eastAsia="Times New Roman" w:hAnsi="Times New Roman" w:cs="Times New Roman"/>
          <w:color w:val="08080B"/>
          <w:sz w:val="22"/>
        </w:rPr>
        <w:t>st</w:t>
      </w:r>
      <w:r w:rsidRPr="003A2734">
        <w:rPr>
          <w:rFonts w:ascii="Times New Roman" w:eastAsia="Times New Roman" w:hAnsi="Times New Roman" w:cs="Times New Roman"/>
          <w:color w:val="000003"/>
          <w:sz w:val="22"/>
        </w:rPr>
        <w:t>ud</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nt t</w:t>
      </w:r>
      <w:r w:rsidRPr="003A2734">
        <w:rPr>
          <w:rFonts w:ascii="Times New Roman" w:eastAsia="Times New Roman" w:hAnsi="Times New Roman" w:cs="Times New Roman"/>
          <w:color w:val="08080B"/>
          <w:sz w:val="22"/>
        </w:rPr>
        <w:t xml:space="preserve">o </w:t>
      </w:r>
      <w:r w:rsidRPr="003A2734">
        <w:rPr>
          <w:rFonts w:ascii="Times New Roman" w:eastAsia="Times New Roman" w:hAnsi="Times New Roman" w:cs="Times New Roman"/>
          <w:color w:val="000003"/>
          <w:sz w:val="22"/>
        </w:rPr>
        <w:t xml:space="preserve">develop a </w:t>
      </w:r>
      <w:r w:rsidRPr="003A2734">
        <w:rPr>
          <w:rFonts w:ascii="Times New Roman" w:eastAsia="Times New Roman" w:hAnsi="Times New Roman" w:cs="Times New Roman"/>
          <w:color w:val="08080B"/>
          <w:sz w:val="22"/>
        </w:rPr>
        <w:t>s</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08080B"/>
          <w:sz w:val="22"/>
        </w:rPr>
        <w:t>ec</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f</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 xml:space="preserve">c </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08080B"/>
          <w:sz w:val="22"/>
        </w:rPr>
        <w:t>rogr</w:t>
      </w:r>
      <w:r w:rsidRPr="003A2734">
        <w:rPr>
          <w:rFonts w:ascii="Times New Roman" w:eastAsia="Times New Roman" w:hAnsi="Times New Roman" w:cs="Times New Roman"/>
          <w:color w:val="000003"/>
          <w:sz w:val="22"/>
        </w:rPr>
        <w:t xml:space="preserve">am of study that </w:t>
      </w:r>
      <w:r w:rsidRPr="003A2734">
        <w:rPr>
          <w:rFonts w:ascii="Times New Roman" w:eastAsia="Times New Roman" w:hAnsi="Times New Roman" w:cs="Times New Roman"/>
          <w:color w:val="08080B"/>
          <w:sz w:val="22"/>
        </w:rPr>
        <w:t>see</w:t>
      </w:r>
      <w:r w:rsidRPr="003A2734">
        <w:rPr>
          <w:rFonts w:ascii="Times New Roman" w:eastAsia="Times New Roman" w:hAnsi="Times New Roman" w:cs="Times New Roman"/>
          <w:color w:val="000003"/>
          <w:sz w:val="22"/>
        </w:rPr>
        <w:t>k</w:t>
      </w:r>
      <w:r w:rsidRPr="003A2734">
        <w:rPr>
          <w:rFonts w:ascii="Times New Roman" w:eastAsia="Times New Roman" w:hAnsi="Times New Roman" w:cs="Times New Roman"/>
          <w:color w:val="08080B"/>
          <w:sz w:val="22"/>
        </w:rPr>
        <w:t xml:space="preserve">s </w:t>
      </w:r>
      <w:r w:rsidRPr="003A2734">
        <w:rPr>
          <w:rFonts w:ascii="Times New Roman" w:eastAsia="Times New Roman" w:hAnsi="Times New Roman" w:cs="Times New Roman"/>
          <w:color w:val="000003"/>
          <w:sz w:val="22"/>
        </w:rPr>
        <w:t>to fulf</w:t>
      </w:r>
      <w:r w:rsidRPr="003A2734">
        <w:rPr>
          <w:rFonts w:ascii="Times New Roman" w:eastAsia="Times New Roman" w:hAnsi="Times New Roman" w:cs="Times New Roman"/>
          <w:color w:val="08080B"/>
          <w:sz w:val="22"/>
        </w:rPr>
        <w:t>i</w:t>
      </w:r>
      <w:r w:rsidRPr="003A2734">
        <w:rPr>
          <w:rFonts w:ascii="Times New Roman" w:eastAsia="Times New Roman" w:hAnsi="Times New Roman" w:cs="Times New Roman"/>
          <w:color w:val="000003"/>
          <w:sz w:val="22"/>
        </w:rPr>
        <w:t>ll th</w:t>
      </w:r>
      <w:r w:rsidRPr="003A2734">
        <w:rPr>
          <w:rFonts w:ascii="Times New Roman" w:eastAsia="Times New Roman" w:hAnsi="Times New Roman" w:cs="Times New Roman"/>
          <w:color w:val="08080B"/>
          <w:sz w:val="22"/>
        </w:rPr>
        <w:t xml:space="preserve">e </w:t>
      </w:r>
      <w:r w:rsidRPr="003A2734">
        <w:rPr>
          <w:rFonts w:ascii="Times New Roman" w:eastAsia="Times New Roman" w:hAnsi="Times New Roman" w:cs="Times New Roman"/>
          <w:color w:val="000003"/>
          <w:sz w:val="22"/>
        </w:rPr>
        <w:t>id</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nti</w:t>
      </w:r>
      <w:r w:rsidRPr="003A2734">
        <w:rPr>
          <w:rFonts w:ascii="Times New Roman" w:eastAsia="Times New Roman" w:hAnsi="Times New Roman" w:cs="Times New Roman"/>
          <w:color w:val="08080B"/>
          <w:sz w:val="22"/>
        </w:rPr>
        <w:t>f</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 xml:space="preserve">d </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000003"/>
          <w:sz w:val="22"/>
        </w:rPr>
        <w:t>c</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mic requir</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nt</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00003"/>
          <w:sz w:val="22"/>
        </w:rPr>
        <w:t>. It i</w:t>
      </w:r>
      <w:r w:rsidRPr="003A2734">
        <w:rPr>
          <w:rFonts w:ascii="Times New Roman" w:eastAsia="Times New Roman" w:hAnsi="Times New Roman" w:cs="Times New Roman"/>
          <w:color w:val="08080B"/>
          <w:sz w:val="22"/>
        </w:rPr>
        <w:t>s t</w:t>
      </w:r>
      <w:r w:rsidRPr="003A2734">
        <w:rPr>
          <w:rFonts w:ascii="Times New Roman" w:eastAsia="Times New Roman" w:hAnsi="Times New Roman" w:cs="Times New Roman"/>
          <w:color w:val="000003"/>
          <w:sz w:val="22"/>
        </w:rPr>
        <w:t>he re</w:t>
      </w:r>
      <w:r w:rsidRPr="003A2734">
        <w:rPr>
          <w:rFonts w:ascii="Times New Roman" w:eastAsia="Times New Roman" w:hAnsi="Times New Roman" w:cs="Times New Roman"/>
          <w:color w:val="08080B"/>
          <w:sz w:val="22"/>
        </w:rPr>
        <w:t>s</w:t>
      </w:r>
      <w:r w:rsidRPr="003A2734">
        <w:rPr>
          <w:rFonts w:ascii="Times New Roman" w:eastAsia="Times New Roman" w:hAnsi="Times New Roman" w:cs="Times New Roman"/>
          <w:color w:val="000003"/>
          <w:sz w:val="22"/>
        </w:rPr>
        <w:t>pon</w:t>
      </w:r>
      <w:r w:rsidRPr="003A2734">
        <w:rPr>
          <w:rFonts w:ascii="Times New Roman" w:eastAsia="Times New Roman" w:hAnsi="Times New Roman" w:cs="Times New Roman"/>
          <w:color w:val="08080B"/>
          <w:sz w:val="22"/>
        </w:rPr>
        <w:t>si</w:t>
      </w:r>
      <w:r w:rsidRPr="003A2734">
        <w:rPr>
          <w:rFonts w:ascii="Times New Roman" w:eastAsia="Times New Roman" w:hAnsi="Times New Roman" w:cs="Times New Roman"/>
          <w:color w:val="000003"/>
          <w:sz w:val="22"/>
        </w:rPr>
        <w:t>bilit</w:t>
      </w:r>
      <w:r w:rsidRPr="003A2734">
        <w:rPr>
          <w:rFonts w:ascii="Times New Roman" w:eastAsia="Times New Roman" w:hAnsi="Times New Roman" w:cs="Times New Roman"/>
          <w:color w:val="08080B"/>
          <w:sz w:val="22"/>
        </w:rPr>
        <w:t xml:space="preserve">y of </w:t>
      </w:r>
      <w:r w:rsidRPr="003A2734">
        <w:rPr>
          <w:rFonts w:ascii="Times New Roman" w:eastAsia="Times New Roman" w:hAnsi="Times New Roman" w:cs="Times New Roman"/>
          <w:color w:val="000003"/>
          <w:sz w:val="22"/>
        </w:rPr>
        <w:t>th</w:t>
      </w:r>
      <w:r w:rsidRPr="003A2734">
        <w:rPr>
          <w:rFonts w:ascii="Times New Roman" w:eastAsia="Times New Roman" w:hAnsi="Times New Roman" w:cs="Times New Roman"/>
          <w:color w:val="08080B"/>
          <w:sz w:val="22"/>
        </w:rPr>
        <w:t>e s</w:t>
      </w:r>
      <w:r w:rsidRPr="003A2734">
        <w:rPr>
          <w:rFonts w:ascii="Times New Roman" w:eastAsia="Times New Roman" w:hAnsi="Times New Roman" w:cs="Times New Roman"/>
          <w:color w:val="000003"/>
          <w:sz w:val="22"/>
        </w:rPr>
        <w:t xml:space="preserve">tudent </w:t>
      </w:r>
      <w:r w:rsidRPr="003A2734">
        <w:rPr>
          <w:rFonts w:ascii="Times New Roman" w:eastAsia="Times New Roman" w:hAnsi="Times New Roman" w:cs="Times New Roman"/>
          <w:color w:val="000001"/>
          <w:sz w:val="22"/>
        </w:rPr>
        <w:t>t</w:t>
      </w:r>
      <w:r w:rsidRPr="003A2734">
        <w:rPr>
          <w:rFonts w:ascii="Times New Roman" w:eastAsia="Times New Roman" w:hAnsi="Times New Roman" w:cs="Times New Roman"/>
          <w:color w:val="000003"/>
          <w:sz w:val="22"/>
        </w:rPr>
        <w:t>o pro</w:t>
      </w:r>
      <w:r w:rsidRPr="003A2734">
        <w:rPr>
          <w:rFonts w:ascii="Times New Roman" w:eastAsia="Times New Roman" w:hAnsi="Times New Roman" w:cs="Times New Roman"/>
          <w:color w:val="08080B"/>
          <w:sz w:val="22"/>
        </w:rPr>
        <w:t>v</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d</w:t>
      </w:r>
      <w:r w:rsidRPr="003A2734">
        <w:rPr>
          <w:rFonts w:ascii="Times New Roman" w:eastAsia="Times New Roman" w:hAnsi="Times New Roman" w:cs="Times New Roman"/>
          <w:color w:val="1E1E21"/>
          <w:sz w:val="22"/>
        </w:rPr>
        <w:t>e e</w:t>
      </w:r>
      <w:r w:rsidRPr="003A2734">
        <w:rPr>
          <w:rFonts w:ascii="Times New Roman" w:eastAsia="Times New Roman" w:hAnsi="Times New Roman" w:cs="Times New Roman"/>
          <w:color w:val="08080B"/>
          <w:sz w:val="22"/>
        </w:rPr>
        <w:t>vi</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8080B"/>
          <w:sz w:val="22"/>
        </w:rPr>
        <w:t xml:space="preserve">ce </w:t>
      </w:r>
      <w:r w:rsidRPr="003A2734">
        <w:rPr>
          <w:rFonts w:ascii="Times New Roman" w:eastAsia="Times New Roman" w:hAnsi="Times New Roman" w:cs="Times New Roman"/>
          <w:color w:val="000003"/>
          <w:sz w:val="22"/>
        </w:rPr>
        <w:t>id</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nti</w:t>
      </w:r>
      <w:r w:rsidRPr="003A2734">
        <w:rPr>
          <w:rFonts w:ascii="Times New Roman" w:eastAsia="Times New Roman" w:hAnsi="Times New Roman" w:cs="Times New Roman"/>
          <w:color w:val="08080B"/>
          <w:sz w:val="22"/>
        </w:rPr>
        <w:t>fy</w:t>
      </w:r>
      <w:r w:rsidRPr="003A2734">
        <w:rPr>
          <w:rFonts w:ascii="Times New Roman" w:eastAsia="Times New Roman" w:hAnsi="Times New Roman" w:cs="Times New Roman"/>
          <w:color w:val="000003"/>
          <w:sz w:val="22"/>
        </w:rPr>
        <w:t>in</w:t>
      </w:r>
      <w:r w:rsidRPr="003A2734">
        <w:rPr>
          <w:rFonts w:ascii="Times New Roman" w:eastAsia="Times New Roman" w:hAnsi="Times New Roman" w:cs="Times New Roman"/>
          <w:color w:val="1E1E21"/>
          <w:sz w:val="22"/>
        </w:rPr>
        <w:t xml:space="preserve">g </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1E1E21"/>
          <w:sz w:val="22"/>
        </w:rPr>
        <w:t>e s</w:t>
      </w:r>
      <w:r w:rsidRPr="003A2734">
        <w:rPr>
          <w:rFonts w:ascii="Times New Roman" w:eastAsia="Times New Roman" w:hAnsi="Times New Roman" w:cs="Times New Roman"/>
          <w:color w:val="08080B"/>
          <w:sz w:val="22"/>
        </w:rPr>
        <w:t>p</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8080B"/>
          <w:sz w:val="22"/>
        </w:rPr>
        <w:t>c</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f</w:t>
      </w:r>
      <w:r w:rsidRPr="003A2734">
        <w:rPr>
          <w:rFonts w:ascii="Times New Roman" w:eastAsia="Times New Roman" w:hAnsi="Times New Roman" w:cs="Times New Roman"/>
          <w:color w:val="000003"/>
          <w:sz w:val="22"/>
        </w:rPr>
        <w:t>ic a</w:t>
      </w:r>
      <w:r w:rsidRPr="003A2734">
        <w:rPr>
          <w:rFonts w:ascii="Times New Roman" w:eastAsia="Times New Roman" w:hAnsi="Times New Roman" w:cs="Times New Roman"/>
          <w:color w:val="08080B"/>
          <w:sz w:val="22"/>
        </w:rPr>
        <w:t>ca</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mi</w:t>
      </w:r>
      <w:r w:rsidRPr="003A2734">
        <w:rPr>
          <w:rFonts w:ascii="Times New Roman" w:eastAsia="Times New Roman" w:hAnsi="Times New Roman" w:cs="Times New Roman"/>
          <w:color w:val="08080B"/>
          <w:sz w:val="22"/>
        </w:rPr>
        <w:t>c co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8080B"/>
          <w:sz w:val="22"/>
        </w:rPr>
        <w:t>te</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8080B"/>
          <w:sz w:val="22"/>
        </w:rPr>
        <w:t xml:space="preserve">t </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8080B"/>
          <w:sz w:val="22"/>
        </w:rPr>
        <w:t>r c</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00003"/>
          <w:sz w:val="22"/>
        </w:rPr>
        <w:t>ur</w:t>
      </w:r>
      <w:r w:rsidRPr="003A2734">
        <w:rPr>
          <w:rFonts w:ascii="Times New Roman" w:eastAsia="Times New Roman" w:hAnsi="Times New Roman" w:cs="Times New Roman"/>
          <w:color w:val="08080B"/>
          <w:sz w:val="22"/>
        </w:rPr>
        <w:t>s</w:t>
      </w:r>
      <w:r w:rsidRPr="003A2734">
        <w:rPr>
          <w:rFonts w:ascii="Times New Roman" w:eastAsia="Times New Roman" w:hAnsi="Times New Roman" w:cs="Times New Roman"/>
          <w:color w:val="000003"/>
          <w:sz w:val="22"/>
        </w:rPr>
        <w:t>e</w:t>
      </w:r>
      <w:r w:rsidRPr="003A2734">
        <w:rPr>
          <w:rFonts w:ascii="Times New Roman" w:eastAsia="Times New Roman" w:hAnsi="Times New Roman" w:cs="Times New Roman"/>
          <w:color w:val="08080B"/>
          <w:sz w:val="22"/>
        </w:rPr>
        <w:t>w</w:t>
      </w:r>
      <w:r w:rsidRPr="003A2734">
        <w:rPr>
          <w:rFonts w:ascii="Times New Roman" w:eastAsia="Times New Roman" w:hAnsi="Times New Roman" w:cs="Times New Roman"/>
          <w:color w:val="000003"/>
          <w:sz w:val="22"/>
        </w:rPr>
        <w:t>ork r</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quir</w:t>
      </w:r>
      <w:r w:rsidRPr="003A2734">
        <w:rPr>
          <w:rFonts w:ascii="Times New Roman" w:eastAsia="Times New Roman" w:hAnsi="Times New Roman" w:cs="Times New Roman"/>
          <w:color w:val="08080B"/>
          <w:sz w:val="22"/>
        </w:rPr>
        <w:t xml:space="preserve">ed </w:t>
      </w:r>
      <w:r w:rsidRPr="003A2734">
        <w:rPr>
          <w:rFonts w:ascii="Times New Roman" w:eastAsia="Times New Roman" w:hAnsi="Times New Roman" w:cs="Times New Roman"/>
          <w:color w:val="000003"/>
          <w:sz w:val="22"/>
        </w:rPr>
        <w:t>b</w:t>
      </w:r>
      <w:r w:rsidRPr="003A2734">
        <w:rPr>
          <w:rFonts w:ascii="Times New Roman" w:eastAsia="Times New Roman" w:hAnsi="Times New Roman" w:cs="Times New Roman"/>
          <w:color w:val="08080B"/>
          <w:sz w:val="22"/>
        </w:rPr>
        <w:t>y 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1E1E21"/>
          <w:sz w:val="22"/>
        </w:rPr>
        <w:t xml:space="preserve">e </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1E1E21"/>
          <w:sz w:val="22"/>
        </w:rPr>
        <w:t>a</w:t>
      </w:r>
      <w:r w:rsidRPr="003A2734">
        <w:rPr>
          <w:rFonts w:ascii="Times New Roman" w:eastAsia="Times New Roman" w:hAnsi="Times New Roman" w:cs="Times New Roman"/>
          <w:color w:val="08080B"/>
          <w:sz w:val="22"/>
        </w:rPr>
        <w:t>rt</w:t>
      </w:r>
      <w:r w:rsidRPr="003A2734">
        <w:rPr>
          <w:rFonts w:ascii="Times New Roman" w:eastAsia="Times New Roman" w:hAnsi="Times New Roman" w:cs="Times New Roman"/>
          <w:color w:val="000003"/>
          <w:sz w:val="22"/>
        </w:rPr>
        <w:t xml:space="preserve">icular </w:t>
      </w:r>
      <w:r w:rsidRPr="003A2734">
        <w:rPr>
          <w:rFonts w:ascii="Times New Roman" w:eastAsia="Times New Roman" w:hAnsi="Times New Roman" w:cs="Times New Roman"/>
          <w:color w:val="1E1E21"/>
          <w:sz w:val="22"/>
        </w:rPr>
        <w:t xml:space="preserve">licensing </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1E1E21"/>
          <w:sz w:val="22"/>
        </w:rPr>
        <w:t>y</w:t>
      </w:r>
      <w:r w:rsidRPr="003A2734">
        <w:rPr>
          <w:rFonts w:ascii="Times New Roman" w:eastAsia="Times New Roman" w:hAnsi="Times New Roman" w:cs="Times New Roman"/>
          <w:color w:val="08080B"/>
          <w:sz w:val="22"/>
        </w:rPr>
        <w:t>. T</w:t>
      </w:r>
      <w:r w:rsidRPr="003A2734">
        <w:rPr>
          <w:rFonts w:ascii="Times New Roman" w:eastAsia="Times New Roman" w:hAnsi="Times New Roman" w:cs="Times New Roman"/>
          <w:color w:val="000003"/>
          <w:sz w:val="22"/>
        </w:rPr>
        <w:t>hi</w:t>
      </w:r>
      <w:r w:rsidRPr="003A2734">
        <w:rPr>
          <w:rFonts w:ascii="Times New Roman" w:eastAsia="Times New Roman" w:hAnsi="Times New Roman" w:cs="Times New Roman"/>
          <w:color w:val="1E1E21"/>
          <w:sz w:val="22"/>
        </w:rPr>
        <w:t>s e</w:t>
      </w:r>
      <w:r w:rsidRPr="003A2734">
        <w:rPr>
          <w:rFonts w:ascii="Times New Roman" w:eastAsia="Times New Roman" w:hAnsi="Times New Roman" w:cs="Times New Roman"/>
          <w:color w:val="08080B"/>
          <w:sz w:val="22"/>
        </w:rPr>
        <w:t>v</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de</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8080B"/>
          <w:sz w:val="22"/>
        </w:rPr>
        <w:t xml:space="preserve">ce </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 xml:space="preserve">s </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1E1E21"/>
          <w:sz w:val="22"/>
        </w:rPr>
        <w:t>y</w:t>
      </w:r>
      <w:r w:rsidRPr="003A2734">
        <w:rPr>
          <w:rFonts w:ascii="Times New Roman" w:eastAsia="Times New Roman" w:hAnsi="Times New Roman" w:cs="Times New Roman"/>
          <w:color w:val="000003"/>
          <w:sz w:val="22"/>
        </w:rPr>
        <w:t>pi</w:t>
      </w:r>
      <w:r w:rsidRPr="003A2734">
        <w:rPr>
          <w:rFonts w:ascii="Times New Roman" w:eastAsia="Times New Roman" w:hAnsi="Times New Roman" w:cs="Times New Roman"/>
          <w:color w:val="1E1E21"/>
          <w:sz w:val="22"/>
        </w:rPr>
        <w:t>ca</w:t>
      </w:r>
      <w:r w:rsidRPr="003A2734">
        <w:rPr>
          <w:rFonts w:ascii="Times New Roman" w:eastAsia="Times New Roman" w:hAnsi="Times New Roman" w:cs="Times New Roman"/>
          <w:color w:val="000003"/>
          <w:sz w:val="22"/>
        </w:rPr>
        <w:t>ll</w:t>
      </w:r>
      <w:r w:rsidRPr="003A2734">
        <w:rPr>
          <w:rFonts w:ascii="Times New Roman" w:eastAsia="Times New Roman" w:hAnsi="Times New Roman" w:cs="Times New Roman"/>
          <w:color w:val="1E1E21"/>
          <w:sz w:val="22"/>
        </w:rPr>
        <w:t xml:space="preserve">y </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08080B"/>
          <w:sz w:val="22"/>
        </w:rPr>
        <w:t>i</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8080B"/>
          <w:sz w:val="22"/>
        </w:rPr>
        <w:t>c</w:t>
      </w:r>
      <w:r w:rsidRPr="003A2734">
        <w:rPr>
          <w:rFonts w:ascii="Times New Roman" w:eastAsia="Times New Roman" w:hAnsi="Times New Roman" w:cs="Times New Roman"/>
          <w:color w:val="1E1E21"/>
          <w:sz w:val="22"/>
        </w:rPr>
        <w:t>ov</w:t>
      </w:r>
      <w:r w:rsidRPr="003A2734">
        <w:rPr>
          <w:rFonts w:ascii="Times New Roman" w:eastAsia="Times New Roman" w:hAnsi="Times New Roman" w:cs="Times New Roman"/>
          <w:color w:val="08080B"/>
          <w:sz w:val="22"/>
        </w:rPr>
        <w:t>ere</w:t>
      </w:r>
      <w:r w:rsidRPr="003A2734">
        <w:rPr>
          <w:rFonts w:ascii="Times New Roman" w:eastAsia="Times New Roman" w:hAnsi="Times New Roman" w:cs="Times New Roman"/>
          <w:color w:val="000003"/>
          <w:sz w:val="22"/>
        </w:rPr>
        <w:t>d thr</w:t>
      </w:r>
      <w:r w:rsidRPr="003A2734">
        <w:rPr>
          <w:rFonts w:ascii="Times New Roman" w:eastAsia="Times New Roman" w:hAnsi="Times New Roman" w:cs="Times New Roman"/>
          <w:color w:val="08080B"/>
          <w:sz w:val="22"/>
        </w:rPr>
        <w:t>o</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08080B"/>
          <w:sz w:val="22"/>
        </w:rPr>
        <w:t>g</w:t>
      </w:r>
      <w:r w:rsidRPr="003A2734">
        <w:rPr>
          <w:rFonts w:ascii="Times New Roman" w:eastAsia="Times New Roman" w:hAnsi="Times New Roman" w:cs="Times New Roman"/>
          <w:color w:val="000003"/>
          <w:sz w:val="22"/>
        </w:rPr>
        <w:t xml:space="preserve">h </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1E1E21"/>
          <w:sz w:val="22"/>
        </w:rPr>
        <w:t>e s</w:t>
      </w:r>
      <w:r w:rsidRPr="003A2734">
        <w:rPr>
          <w:rFonts w:ascii="Times New Roman" w:eastAsia="Times New Roman" w:hAnsi="Times New Roman" w:cs="Times New Roman"/>
          <w:color w:val="000003"/>
          <w:sz w:val="22"/>
        </w:rPr>
        <w:t>tu</w:t>
      </w:r>
      <w:r w:rsidRPr="003A2734">
        <w:rPr>
          <w:rFonts w:ascii="Times New Roman" w:eastAsia="Times New Roman" w:hAnsi="Times New Roman" w:cs="Times New Roman"/>
          <w:color w:val="08080B"/>
          <w:sz w:val="22"/>
        </w:rPr>
        <w:t>d</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E1E21"/>
          <w:sz w:val="22"/>
        </w:rPr>
        <w:t>t'</w:t>
      </w:r>
      <w:r w:rsidRPr="003A2734">
        <w:rPr>
          <w:rFonts w:ascii="Times New Roman" w:eastAsia="Times New Roman" w:hAnsi="Times New Roman" w:cs="Times New Roman"/>
          <w:color w:val="565658"/>
          <w:sz w:val="22"/>
        </w:rPr>
        <w:t xml:space="preserve">s </w:t>
      </w:r>
      <w:r w:rsidRPr="003A2734">
        <w:rPr>
          <w:rFonts w:ascii="Times New Roman" w:eastAsia="Times New Roman" w:hAnsi="Times New Roman" w:cs="Times New Roman"/>
          <w:color w:val="1E1E21"/>
          <w:sz w:val="22"/>
        </w:rPr>
        <w:t>co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00003"/>
          <w:sz w:val="22"/>
        </w:rPr>
        <w:t>ult</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000003"/>
          <w:sz w:val="22"/>
        </w:rPr>
        <w:t xml:space="preserve">tion </w:t>
      </w:r>
      <w:r w:rsidRPr="003A2734">
        <w:rPr>
          <w:rFonts w:ascii="Times New Roman" w:eastAsia="Times New Roman" w:hAnsi="Times New Roman" w:cs="Times New Roman"/>
          <w:color w:val="08080B"/>
          <w:sz w:val="22"/>
        </w:rPr>
        <w:t>w</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 xml:space="preserve">h </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1E1E21"/>
          <w:sz w:val="22"/>
        </w:rPr>
        <w:t xml:space="preserve">e </w:t>
      </w:r>
      <w:r w:rsidRPr="003A2734">
        <w:rPr>
          <w:rFonts w:ascii="Times New Roman" w:eastAsia="Times New Roman" w:hAnsi="Times New Roman" w:cs="Times New Roman"/>
          <w:color w:val="08080B"/>
          <w:sz w:val="22"/>
        </w:rPr>
        <w:t>p</w:t>
      </w:r>
      <w:r w:rsidRPr="003A2734">
        <w:rPr>
          <w:rFonts w:ascii="Times New Roman" w:eastAsia="Times New Roman" w:hAnsi="Times New Roman" w:cs="Times New Roman"/>
          <w:color w:val="1E1E21"/>
          <w:sz w:val="22"/>
        </w:rPr>
        <w:t>a</w:t>
      </w:r>
      <w:r w:rsidRPr="003A2734">
        <w:rPr>
          <w:rFonts w:ascii="Times New Roman" w:eastAsia="Times New Roman" w:hAnsi="Times New Roman" w:cs="Times New Roman"/>
          <w:color w:val="000003"/>
          <w:sz w:val="22"/>
        </w:rPr>
        <w:t>rti</w:t>
      </w:r>
      <w:r w:rsidRPr="003A2734">
        <w:rPr>
          <w:rFonts w:ascii="Times New Roman" w:eastAsia="Times New Roman" w:hAnsi="Times New Roman" w:cs="Times New Roman"/>
          <w:color w:val="1E1E21"/>
          <w:sz w:val="22"/>
        </w:rPr>
        <w:t>c</w:t>
      </w:r>
      <w:r w:rsidRPr="003A2734">
        <w:rPr>
          <w:rFonts w:ascii="Times New Roman" w:eastAsia="Times New Roman" w:hAnsi="Times New Roman" w:cs="Times New Roman"/>
          <w:color w:val="000003"/>
          <w:sz w:val="22"/>
        </w:rPr>
        <w:t>ul</w:t>
      </w:r>
      <w:r w:rsidRPr="003A2734">
        <w:rPr>
          <w:rFonts w:ascii="Times New Roman" w:eastAsia="Times New Roman" w:hAnsi="Times New Roman" w:cs="Times New Roman"/>
          <w:color w:val="08080B"/>
          <w:sz w:val="22"/>
        </w:rPr>
        <w:t xml:space="preserve">ar </w:t>
      </w:r>
      <w:r w:rsidRPr="003A2734">
        <w:rPr>
          <w:rFonts w:ascii="Times New Roman" w:eastAsia="Times New Roman" w:hAnsi="Times New Roman" w:cs="Times New Roman"/>
          <w:color w:val="000003"/>
          <w:sz w:val="22"/>
        </w:rPr>
        <w:lastRenderedPageBreak/>
        <w:t>li</w:t>
      </w:r>
      <w:r w:rsidRPr="003A2734">
        <w:rPr>
          <w:rFonts w:ascii="Times New Roman" w:eastAsia="Times New Roman" w:hAnsi="Times New Roman" w:cs="Times New Roman"/>
          <w:color w:val="1E1E21"/>
          <w:sz w:val="22"/>
        </w:rPr>
        <w:t>c</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8080B"/>
          <w:sz w:val="22"/>
        </w:rPr>
        <w:t>ur</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565658"/>
          <w:sz w:val="22"/>
        </w:rPr>
        <w:t>/</w:t>
      </w:r>
      <w:r w:rsidRPr="003A2734">
        <w:rPr>
          <w:rFonts w:ascii="Times New Roman" w:eastAsia="Times New Roman" w:hAnsi="Times New Roman" w:cs="Times New Roman"/>
          <w:color w:val="1E1E21"/>
          <w:sz w:val="22"/>
        </w:rPr>
        <w:t>ce</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f</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ca</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 xml:space="preserve">on </w:t>
      </w:r>
      <w:r w:rsidRPr="003A2734">
        <w:rPr>
          <w:rFonts w:ascii="Times New Roman" w:eastAsia="Times New Roman" w:hAnsi="Times New Roman" w:cs="Times New Roman"/>
          <w:color w:val="000003"/>
          <w:sz w:val="22"/>
        </w:rPr>
        <w:t>b</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000003"/>
          <w:sz w:val="22"/>
        </w:rPr>
        <w:t>rd</w:t>
      </w:r>
      <w:r w:rsidRPr="003A2734">
        <w:rPr>
          <w:rFonts w:ascii="Times New Roman" w:eastAsia="Times New Roman" w:hAnsi="Times New Roman" w:cs="Times New Roman"/>
          <w:color w:val="000001"/>
          <w:sz w:val="22"/>
        </w:rPr>
        <w:t xml:space="preserve">. </w:t>
      </w:r>
    </w:p>
    <w:p w14:paraId="70CFD187" w14:textId="77777777" w:rsidR="003A2734" w:rsidRPr="003A2734" w:rsidRDefault="003A2734" w:rsidP="003A2734">
      <w:pPr>
        <w:widowControl w:val="0"/>
        <w:autoSpaceDE w:val="0"/>
        <w:autoSpaceDN w:val="0"/>
        <w:adjustRightInd w:val="0"/>
        <w:spacing w:line="264" w:lineRule="exact"/>
        <w:ind w:left="143" w:right="230"/>
        <w:rPr>
          <w:rFonts w:ascii="Times New Roman" w:eastAsia="Times New Roman" w:hAnsi="Times New Roman" w:cs="Times New Roman"/>
          <w:color w:val="1E1E21"/>
          <w:sz w:val="22"/>
        </w:rPr>
      </w:pPr>
      <w:r w:rsidRPr="003A2734">
        <w:rPr>
          <w:rFonts w:ascii="Times New Roman" w:eastAsia="Times New Roman" w:hAnsi="Times New Roman" w:cs="Times New Roman"/>
          <w:color w:val="1E1E21"/>
          <w:sz w:val="22"/>
        </w:rPr>
        <w:t>C</w:t>
      </w:r>
      <w:r w:rsidRPr="003A2734">
        <w:rPr>
          <w:rFonts w:ascii="Times New Roman" w:eastAsia="Times New Roman" w:hAnsi="Times New Roman" w:cs="Times New Roman"/>
          <w:color w:val="08080B"/>
          <w:sz w:val="22"/>
        </w:rPr>
        <w:t>o</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08080B"/>
          <w:sz w:val="22"/>
        </w:rPr>
        <w:t>r</w:t>
      </w:r>
      <w:r w:rsidRPr="003A2734">
        <w:rPr>
          <w:rFonts w:ascii="Times New Roman" w:eastAsia="Times New Roman" w:hAnsi="Times New Roman" w:cs="Times New Roman"/>
          <w:color w:val="1E1E21"/>
          <w:sz w:val="22"/>
        </w:rPr>
        <w:t>sewo</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08080B"/>
          <w:sz w:val="22"/>
        </w:rPr>
        <w:t xml:space="preserve">k </w:t>
      </w:r>
      <w:r w:rsidRPr="003A2734">
        <w:rPr>
          <w:rFonts w:ascii="Times New Roman" w:eastAsia="Times New Roman" w:hAnsi="Times New Roman" w:cs="Times New Roman"/>
          <w:color w:val="1E1E21"/>
          <w:sz w:val="22"/>
        </w:rPr>
        <w:t>fo</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1E1E21"/>
          <w:sz w:val="22"/>
        </w:rPr>
        <w:t xml:space="preserve">e </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1E1E21"/>
          <w:sz w:val="22"/>
        </w:rPr>
        <w:t>os</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w:t>
      </w:r>
      <w:r w:rsidRPr="003A2734">
        <w:rPr>
          <w:rFonts w:ascii="Times New Roman" w:eastAsia="Times New Roman" w:hAnsi="Times New Roman" w:cs="Times New Roman"/>
          <w:color w:val="08080B"/>
          <w:sz w:val="22"/>
        </w:rPr>
        <w:t>Ma</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8080B"/>
          <w:sz w:val="22"/>
        </w:rPr>
        <w:t>ter</w:t>
      </w:r>
      <w:r w:rsidRPr="003A2734">
        <w:rPr>
          <w:rFonts w:ascii="Times New Roman" w:eastAsia="Times New Roman" w:hAnsi="Times New Roman" w:cs="Times New Roman"/>
          <w:color w:val="1E1E21"/>
          <w:sz w:val="22"/>
        </w:rPr>
        <w:t xml:space="preserve">'s </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1E1E21"/>
          <w:sz w:val="22"/>
        </w:rPr>
        <w:t>g</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8080B"/>
          <w:sz w:val="22"/>
        </w:rPr>
        <w:t xml:space="preserve">e </w:t>
      </w:r>
      <w:r w:rsidRPr="003A2734">
        <w:rPr>
          <w:rFonts w:ascii="Times New Roman" w:eastAsia="Times New Roman" w:hAnsi="Times New Roman" w:cs="Times New Roman"/>
          <w:color w:val="1E1E21"/>
          <w:sz w:val="22"/>
        </w:rPr>
        <w:t>C</w:t>
      </w:r>
      <w:r w:rsidRPr="003A2734">
        <w:rPr>
          <w:rFonts w:ascii="Times New Roman" w:eastAsia="Times New Roman" w:hAnsi="Times New Roman" w:cs="Times New Roman"/>
          <w:color w:val="08080B"/>
          <w:sz w:val="22"/>
        </w:rPr>
        <w:t>er</w:t>
      </w:r>
      <w:r w:rsidRPr="003A2734">
        <w:rPr>
          <w:rFonts w:ascii="Times New Roman" w:eastAsia="Times New Roman" w:hAnsi="Times New Roman" w:cs="Times New Roman"/>
          <w:color w:val="1E1E21"/>
          <w:sz w:val="22"/>
        </w:rPr>
        <w:t>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f</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ca</w:t>
      </w:r>
      <w:r w:rsidRPr="003A2734">
        <w:rPr>
          <w:rFonts w:ascii="Times New Roman" w:eastAsia="Times New Roman" w:hAnsi="Times New Roman" w:cs="Times New Roman"/>
          <w:color w:val="08080B"/>
          <w:sz w:val="22"/>
        </w:rPr>
        <w:t xml:space="preserve">te </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1E1E21"/>
          <w:sz w:val="22"/>
        </w:rPr>
        <w:t xml:space="preserve">y </w:t>
      </w:r>
      <w:r w:rsidRPr="003A2734">
        <w:rPr>
          <w:rFonts w:ascii="Times New Roman" w:eastAsia="Times New Roman" w:hAnsi="Times New Roman" w:cs="Times New Roman"/>
          <w:color w:val="000003"/>
          <w:sz w:val="22"/>
        </w:rPr>
        <w:t>b</w:t>
      </w:r>
      <w:r w:rsidRPr="003A2734">
        <w:rPr>
          <w:rFonts w:ascii="Times New Roman" w:eastAsia="Times New Roman" w:hAnsi="Times New Roman" w:cs="Times New Roman"/>
          <w:color w:val="1E1E21"/>
          <w:sz w:val="22"/>
        </w:rPr>
        <w:t xml:space="preserve">e </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1E1E21"/>
          <w:sz w:val="22"/>
        </w:rPr>
        <w:t>a</w:t>
      </w:r>
      <w:r w:rsidRPr="003A2734">
        <w:rPr>
          <w:rFonts w:ascii="Times New Roman" w:eastAsia="Times New Roman" w:hAnsi="Times New Roman" w:cs="Times New Roman"/>
          <w:color w:val="08080B"/>
          <w:sz w:val="22"/>
        </w:rPr>
        <w:t>ke</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1E1E21"/>
          <w:sz w:val="22"/>
        </w:rPr>
        <w:t>at o</w:t>
      </w:r>
      <w:r w:rsidRPr="003A2734">
        <w:rPr>
          <w:rFonts w:ascii="Times New Roman" w:eastAsia="Times New Roman" w:hAnsi="Times New Roman" w:cs="Times New Roman"/>
          <w:color w:val="000003"/>
          <w:sz w:val="22"/>
        </w:rPr>
        <w:t xml:space="preserve">ur </w:t>
      </w:r>
      <w:r w:rsidRPr="003A2734">
        <w:rPr>
          <w:rFonts w:ascii="Times New Roman" w:eastAsia="Times New Roman" w:hAnsi="Times New Roman" w:cs="Times New Roman"/>
          <w:color w:val="08080B"/>
          <w:sz w:val="22"/>
        </w:rPr>
        <w:t>M</w:t>
      </w:r>
      <w:r w:rsidRPr="003A2734">
        <w:rPr>
          <w:rFonts w:ascii="Times New Roman" w:eastAsia="Times New Roman" w:hAnsi="Times New Roman" w:cs="Times New Roman"/>
          <w:color w:val="1E1E21"/>
          <w:sz w:val="22"/>
        </w:rPr>
        <w:t>a</w:t>
      </w:r>
      <w:r w:rsidRPr="003A2734">
        <w:rPr>
          <w:rFonts w:ascii="Times New Roman" w:eastAsia="Times New Roman" w:hAnsi="Times New Roman" w:cs="Times New Roman"/>
          <w:color w:val="08080B"/>
          <w:sz w:val="22"/>
        </w:rPr>
        <w:t>r</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o</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08080B"/>
          <w:sz w:val="22"/>
        </w:rPr>
        <w:t>or I</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8080B"/>
          <w:sz w:val="22"/>
        </w:rPr>
        <w:t>d</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a</w:t>
      </w:r>
      <w:r w:rsidRPr="003A2734">
        <w:rPr>
          <w:rFonts w:ascii="Times New Roman" w:eastAsia="Times New Roman" w:hAnsi="Times New Roman" w:cs="Times New Roman"/>
          <w:color w:val="08080B"/>
          <w:sz w:val="22"/>
        </w:rPr>
        <w:t>napo</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08080B"/>
          <w:sz w:val="22"/>
        </w:rPr>
        <w:t>i</w:t>
      </w:r>
      <w:r w:rsidRPr="003A2734">
        <w:rPr>
          <w:rFonts w:ascii="Times New Roman" w:eastAsia="Times New Roman" w:hAnsi="Times New Roman" w:cs="Times New Roman"/>
          <w:color w:val="1E1E21"/>
          <w:sz w:val="22"/>
        </w:rPr>
        <w:t xml:space="preserve">s </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8080B"/>
          <w:sz w:val="22"/>
        </w:rPr>
        <w:t>ca</w:t>
      </w:r>
      <w:r w:rsidRPr="003A2734">
        <w:rPr>
          <w:rFonts w:ascii="Times New Roman" w:eastAsia="Times New Roman" w:hAnsi="Times New Roman" w:cs="Times New Roman"/>
          <w:color w:val="1E1E21"/>
          <w:sz w:val="22"/>
        </w:rPr>
        <w:t>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8080B"/>
          <w:sz w:val="22"/>
        </w:rPr>
        <w:t>n</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8080B"/>
          <w:sz w:val="22"/>
        </w:rPr>
        <w:t xml:space="preserve">. </w:t>
      </w:r>
      <w:r w:rsidRPr="003A2734">
        <w:rPr>
          <w:rFonts w:ascii="Times New Roman" w:eastAsia="Times New Roman" w:hAnsi="Times New Roman" w:cs="Times New Roman"/>
          <w:color w:val="1E1E21"/>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1E1E21"/>
          <w:sz w:val="22"/>
        </w:rPr>
        <w:t xml:space="preserve">ose </w:t>
      </w:r>
      <w:r w:rsidRPr="003A2734">
        <w:rPr>
          <w:rFonts w:ascii="Times New Roman" w:eastAsia="Times New Roman" w:hAnsi="Times New Roman" w:cs="Times New Roman"/>
          <w:color w:val="08080B"/>
          <w:sz w:val="22"/>
        </w:rPr>
        <w:t>pu</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08080B"/>
          <w:sz w:val="22"/>
        </w:rPr>
        <w:t>i</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E1E21"/>
          <w:sz w:val="22"/>
        </w:rPr>
        <w:t>g a ce</w:t>
      </w:r>
      <w:r w:rsidRPr="003A2734">
        <w:rPr>
          <w:rFonts w:ascii="Times New Roman" w:eastAsia="Times New Roman" w:hAnsi="Times New Roman" w:cs="Times New Roman"/>
          <w:color w:val="08080B"/>
          <w:sz w:val="22"/>
        </w:rPr>
        <w:t>rt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f</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c</w:t>
      </w:r>
      <w:r w:rsidRPr="003A2734">
        <w:rPr>
          <w:rFonts w:ascii="Times New Roman" w:eastAsia="Times New Roman" w:hAnsi="Times New Roman" w:cs="Times New Roman"/>
          <w:color w:val="1E1E21"/>
          <w:sz w:val="22"/>
        </w:rPr>
        <w:t>a</w:t>
      </w:r>
      <w:r w:rsidRPr="003A2734">
        <w:rPr>
          <w:rFonts w:ascii="Times New Roman" w:eastAsia="Times New Roman" w:hAnsi="Times New Roman" w:cs="Times New Roman"/>
          <w:color w:val="08080B"/>
          <w:sz w:val="22"/>
        </w:rPr>
        <w:t>te i</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ud</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8080B"/>
          <w:sz w:val="22"/>
        </w:rPr>
        <w:t xml:space="preserve">t </w:t>
      </w:r>
      <w:r w:rsidRPr="003A2734">
        <w:rPr>
          <w:rFonts w:ascii="Times New Roman" w:eastAsia="Times New Roman" w:hAnsi="Times New Roman" w:cs="Times New Roman"/>
          <w:color w:val="000003"/>
          <w:sz w:val="22"/>
        </w:rPr>
        <w:t>De</w:t>
      </w:r>
      <w:r w:rsidRPr="003A2734">
        <w:rPr>
          <w:rFonts w:ascii="Times New Roman" w:eastAsia="Times New Roman" w:hAnsi="Times New Roman" w:cs="Times New Roman"/>
          <w:color w:val="1E1E21"/>
          <w:sz w:val="22"/>
        </w:rPr>
        <w:t>v</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08080B"/>
          <w:sz w:val="22"/>
        </w:rPr>
        <w:t>o</w:t>
      </w:r>
      <w:r w:rsidRPr="003A2734">
        <w:rPr>
          <w:rFonts w:ascii="Times New Roman" w:eastAsia="Times New Roman" w:hAnsi="Times New Roman" w:cs="Times New Roman"/>
          <w:color w:val="000003"/>
          <w:sz w:val="22"/>
        </w:rPr>
        <w:t>pm</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E1E21"/>
          <w:sz w:val="22"/>
        </w:rPr>
        <w:t>t A</w:t>
      </w:r>
      <w:r w:rsidRPr="003A2734">
        <w:rPr>
          <w:rFonts w:ascii="Times New Roman" w:eastAsia="Times New Roman" w:hAnsi="Times New Roman" w:cs="Times New Roman"/>
          <w:color w:val="08080B"/>
          <w:sz w:val="22"/>
        </w:rPr>
        <w:t>dm</w:t>
      </w:r>
      <w:r w:rsidRPr="003A2734">
        <w:rPr>
          <w:rFonts w:ascii="Times New Roman" w:eastAsia="Times New Roman" w:hAnsi="Times New Roman" w:cs="Times New Roman"/>
          <w:color w:val="000003"/>
          <w:sz w:val="22"/>
        </w:rPr>
        <w:t>ini</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000003"/>
          <w:sz w:val="22"/>
        </w:rPr>
        <w:t>ti</w:t>
      </w:r>
      <w:r w:rsidRPr="003A2734">
        <w:rPr>
          <w:rFonts w:ascii="Times New Roman" w:eastAsia="Times New Roman" w:hAnsi="Times New Roman" w:cs="Times New Roman"/>
          <w:color w:val="08080B"/>
          <w:sz w:val="22"/>
        </w:rPr>
        <w:t>o</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08080B"/>
          <w:sz w:val="22"/>
        </w:rPr>
        <w:t xml:space="preserve">and </w:t>
      </w:r>
      <w:r w:rsidRPr="003A2734">
        <w:rPr>
          <w:rFonts w:ascii="Times New Roman" w:eastAsia="Times New Roman" w:hAnsi="Times New Roman" w:cs="Times New Roman"/>
          <w:color w:val="1E1E21"/>
          <w:sz w:val="22"/>
        </w:rPr>
        <w:t>A</w:t>
      </w:r>
      <w:r w:rsidRPr="003A2734">
        <w:rPr>
          <w:rFonts w:ascii="Times New Roman" w:eastAsia="Times New Roman" w:hAnsi="Times New Roman" w:cs="Times New Roman"/>
          <w:color w:val="000003"/>
          <w:sz w:val="22"/>
        </w:rPr>
        <w:t>dmini</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00003"/>
          <w:sz w:val="22"/>
        </w:rPr>
        <w:t>tr</w:t>
      </w:r>
      <w:r w:rsidRPr="003A2734">
        <w:rPr>
          <w:rFonts w:ascii="Times New Roman" w:eastAsia="Times New Roman" w:hAnsi="Times New Roman" w:cs="Times New Roman"/>
          <w:color w:val="08080B"/>
          <w:sz w:val="22"/>
        </w:rPr>
        <w:t>at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8080B"/>
          <w:sz w:val="22"/>
        </w:rPr>
        <w:t xml:space="preserve">n, </w:t>
      </w:r>
      <w:r w:rsidRPr="003A2734">
        <w:rPr>
          <w:rFonts w:ascii="Times New Roman" w:eastAsia="Times New Roman" w:hAnsi="Times New Roman" w:cs="Times New Roman"/>
          <w:color w:val="1E1E21"/>
          <w:sz w:val="22"/>
        </w:rPr>
        <w:t>A</w:t>
      </w:r>
      <w:r w:rsidRPr="003A2734">
        <w:rPr>
          <w:rFonts w:ascii="Times New Roman" w:eastAsia="Times New Roman" w:hAnsi="Times New Roman" w:cs="Times New Roman"/>
          <w:color w:val="08080B"/>
          <w:sz w:val="22"/>
        </w:rPr>
        <w:t>dd</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8080B"/>
          <w:sz w:val="22"/>
        </w:rPr>
        <w:t>ct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E1E21"/>
          <w:sz w:val="22"/>
        </w:rPr>
        <w:t>s Co</w:t>
      </w:r>
      <w:r w:rsidRPr="003A2734">
        <w:rPr>
          <w:rFonts w:ascii="Times New Roman" w:eastAsia="Times New Roman" w:hAnsi="Times New Roman" w:cs="Times New Roman"/>
          <w:color w:val="000003"/>
          <w:sz w:val="22"/>
        </w:rPr>
        <w:t>un</w:t>
      </w:r>
      <w:r w:rsidRPr="003A2734">
        <w:rPr>
          <w:rFonts w:ascii="Times New Roman" w:eastAsia="Times New Roman" w:hAnsi="Times New Roman" w:cs="Times New Roman"/>
          <w:color w:val="1E1E21"/>
          <w:sz w:val="22"/>
        </w:rPr>
        <w:t>s</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li</w:t>
      </w:r>
      <w:r w:rsidRPr="003A2734">
        <w:rPr>
          <w:rFonts w:ascii="Times New Roman" w:eastAsia="Times New Roman" w:hAnsi="Times New Roman" w:cs="Times New Roman"/>
          <w:color w:val="08080B"/>
          <w:sz w:val="22"/>
        </w:rPr>
        <w:t>n</w:t>
      </w:r>
      <w:r w:rsidRPr="003A2734">
        <w:rPr>
          <w:rFonts w:ascii="Times New Roman" w:eastAsia="Times New Roman" w:hAnsi="Times New Roman" w:cs="Times New Roman"/>
          <w:color w:val="1E1E21"/>
          <w:sz w:val="22"/>
        </w:rPr>
        <w:t xml:space="preserve">g, or School Counseling </w:t>
      </w:r>
      <w:r w:rsidRPr="003A2734">
        <w:rPr>
          <w:rFonts w:ascii="Times New Roman" w:eastAsia="Times New Roman" w:hAnsi="Times New Roman" w:cs="Times New Roman"/>
          <w:color w:val="08080B"/>
          <w:sz w:val="22"/>
        </w:rPr>
        <w:t>c</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8080B"/>
          <w:sz w:val="22"/>
        </w:rPr>
        <w:t>mp</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1E1E21"/>
          <w:sz w:val="22"/>
        </w:rPr>
        <w:t xml:space="preserve">e </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08080B"/>
          <w:sz w:val="22"/>
        </w:rPr>
        <w:t xml:space="preserve">eir </w:t>
      </w:r>
      <w:r w:rsidRPr="003A2734">
        <w:rPr>
          <w:rFonts w:ascii="Times New Roman" w:eastAsia="Times New Roman" w:hAnsi="Times New Roman" w:cs="Times New Roman"/>
          <w:color w:val="1E1E21"/>
          <w:sz w:val="22"/>
        </w:rPr>
        <w:t>co</w:t>
      </w:r>
      <w:r w:rsidRPr="003A2734">
        <w:rPr>
          <w:rFonts w:ascii="Times New Roman" w:eastAsia="Times New Roman" w:hAnsi="Times New Roman" w:cs="Times New Roman"/>
          <w:color w:val="000003"/>
          <w:sz w:val="22"/>
        </w:rPr>
        <w:t>ur</w:t>
      </w:r>
      <w:r w:rsidRPr="003A2734">
        <w:rPr>
          <w:rFonts w:ascii="Times New Roman" w:eastAsia="Times New Roman" w:hAnsi="Times New Roman" w:cs="Times New Roman"/>
          <w:color w:val="1E1E21"/>
          <w:sz w:val="22"/>
        </w:rPr>
        <w:t>sewo</w:t>
      </w:r>
      <w:r w:rsidRPr="003A2734">
        <w:rPr>
          <w:rFonts w:ascii="Times New Roman" w:eastAsia="Times New Roman" w:hAnsi="Times New Roman" w:cs="Times New Roman"/>
          <w:color w:val="08080B"/>
          <w:sz w:val="22"/>
        </w:rPr>
        <w:t xml:space="preserve">rk </w:t>
      </w:r>
      <w:r w:rsidRPr="003A2734">
        <w:rPr>
          <w:rFonts w:ascii="Times New Roman" w:eastAsia="Times New Roman" w:hAnsi="Times New Roman" w:cs="Times New Roman"/>
          <w:color w:val="1E1E21"/>
          <w:sz w:val="22"/>
        </w:rPr>
        <w:t>o</w:t>
      </w:r>
      <w:r w:rsidRPr="003A2734">
        <w:rPr>
          <w:rFonts w:ascii="Times New Roman" w:eastAsia="Times New Roman" w:hAnsi="Times New Roman" w:cs="Times New Roman"/>
          <w:color w:val="000003"/>
          <w:sz w:val="22"/>
        </w:rPr>
        <w:t>nlin</w:t>
      </w:r>
      <w:r w:rsidRPr="003A2734">
        <w:rPr>
          <w:rFonts w:ascii="Times New Roman" w:eastAsia="Times New Roman" w:hAnsi="Times New Roman" w:cs="Times New Roman"/>
          <w:color w:val="08080B"/>
          <w:sz w:val="22"/>
        </w:rPr>
        <w:t>e</w:t>
      </w:r>
      <w:r w:rsidRPr="003A2734">
        <w:rPr>
          <w:rFonts w:ascii="Times New Roman" w:eastAsia="Times New Roman" w:hAnsi="Times New Roman" w:cs="Times New Roman"/>
          <w:color w:val="000003"/>
          <w:sz w:val="22"/>
        </w:rPr>
        <w:t xml:space="preserve">. </w:t>
      </w:r>
      <w:r w:rsidRPr="003A2734">
        <w:rPr>
          <w:rFonts w:ascii="Times New Roman" w:eastAsia="Times New Roman" w:hAnsi="Times New Roman" w:cs="Times New Roman"/>
          <w:color w:val="08080B"/>
          <w:sz w:val="22"/>
        </w:rPr>
        <w:t xml:space="preserve">A </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08080B"/>
          <w:sz w:val="22"/>
        </w:rPr>
        <w:t>a</w:t>
      </w:r>
      <w:r w:rsidRPr="003A2734">
        <w:rPr>
          <w:rFonts w:ascii="Times New Roman" w:eastAsia="Times New Roman" w:hAnsi="Times New Roman" w:cs="Times New Roman"/>
          <w:color w:val="1E1E21"/>
          <w:sz w:val="22"/>
        </w:rPr>
        <w:t>x</w:t>
      </w:r>
      <w:r w:rsidRPr="003A2734">
        <w:rPr>
          <w:rFonts w:ascii="Times New Roman" w:eastAsia="Times New Roman" w:hAnsi="Times New Roman" w:cs="Times New Roman"/>
          <w:color w:val="000003"/>
          <w:sz w:val="22"/>
        </w:rPr>
        <w:t xml:space="preserve">imum </w:t>
      </w:r>
      <w:r w:rsidRPr="003A2734">
        <w:rPr>
          <w:rFonts w:ascii="Times New Roman" w:eastAsia="Times New Roman" w:hAnsi="Times New Roman" w:cs="Times New Roman"/>
          <w:color w:val="1E1E21"/>
          <w:sz w:val="22"/>
        </w:rPr>
        <w:t xml:space="preserve">of </w:t>
      </w:r>
      <w:r w:rsidRPr="003A2734">
        <w:rPr>
          <w:rFonts w:ascii="Times New Roman" w:eastAsia="Times New Roman" w:hAnsi="Times New Roman" w:cs="Times New Roman"/>
          <w:color w:val="000003"/>
          <w:sz w:val="22"/>
        </w:rPr>
        <w:t>1</w:t>
      </w:r>
      <w:r w:rsidRPr="003A2734">
        <w:rPr>
          <w:rFonts w:ascii="Times New Roman" w:eastAsia="Times New Roman" w:hAnsi="Times New Roman" w:cs="Times New Roman"/>
          <w:color w:val="1E1E21"/>
          <w:sz w:val="22"/>
        </w:rPr>
        <w:t xml:space="preserve">5 </w:t>
      </w:r>
      <w:r w:rsidRPr="003A2734">
        <w:rPr>
          <w:rFonts w:ascii="Times New Roman" w:eastAsia="Times New Roman" w:hAnsi="Times New Roman" w:cs="Times New Roman"/>
          <w:color w:val="08080B"/>
          <w:sz w:val="22"/>
        </w:rPr>
        <w:t>c</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08080B"/>
          <w:sz w:val="22"/>
        </w:rPr>
        <w:t>ed</w:t>
      </w:r>
      <w:r w:rsidRPr="003A2734">
        <w:rPr>
          <w:rFonts w:ascii="Times New Roman" w:eastAsia="Times New Roman" w:hAnsi="Times New Roman" w:cs="Times New Roman"/>
          <w:color w:val="000003"/>
          <w:sz w:val="22"/>
        </w:rPr>
        <w:t>it</w:t>
      </w:r>
      <w:r w:rsidRPr="003A2734">
        <w:rPr>
          <w:rFonts w:ascii="Times New Roman" w:eastAsia="Times New Roman" w:hAnsi="Times New Roman" w:cs="Times New Roman"/>
          <w:color w:val="1E1E21"/>
          <w:sz w:val="22"/>
        </w:rPr>
        <w:t xml:space="preserve">s </w:t>
      </w:r>
      <w:r w:rsidRPr="003A2734">
        <w:rPr>
          <w:rFonts w:ascii="Times New Roman" w:eastAsia="Times New Roman" w:hAnsi="Times New Roman" w:cs="Times New Roman"/>
          <w:color w:val="08080B"/>
          <w:sz w:val="22"/>
        </w:rPr>
        <w:t>ma</w:t>
      </w:r>
      <w:r w:rsidRPr="003A2734">
        <w:rPr>
          <w:rFonts w:ascii="Times New Roman" w:eastAsia="Times New Roman" w:hAnsi="Times New Roman" w:cs="Times New Roman"/>
          <w:color w:val="1E1E21"/>
          <w:sz w:val="22"/>
        </w:rPr>
        <w:t xml:space="preserve">y </w:t>
      </w:r>
      <w:r w:rsidRPr="003A2734">
        <w:rPr>
          <w:rFonts w:ascii="Times New Roman" w:eastAsia="Times New Roman" w:hAnsi="Times New Roman" w:cs="Times New Roman"/>
          <w:color w:val="000003"/>
          <w:sz w:val="22"/>
        </w:rPr>
        <w:t>b</w:t>
      </w:r>
      <w:r w:rsidRPr="003A2734">
        <w:rPr>
          <w:rFonts w:ascii="Times New Roman" w:eastAsia="Times New Roman" w:hAnsi="Times New Roman" w:cs="Times New Roman"/>
          <w:color w:val="1E1E21"/>
          <w:sz w:val="22"/>
        </w:rPr>
        <w:t>e take</w:t>
      </w:r>
      <w:r w:rsidRPr="003A2734">
        <w:rPr>
          <w:rFonts w:ascii="Times New Roman" w:eastAsia="Times New Roman" w:hAnsi="Times New Roman" w:cs="Times New Roman"/>
          <w:color w:val="08080B"/>
          <w:sz w:val="22"/>
        </w:rPr>
        <w:t xml:space="preserve">n </w:t>
      </w:r>
      <w:r w:rsidRPr="003A2734">
        <w:rPr>
          <w:rFonts w:ascii="Times New Roman" w:eastAsia="Times New Roman" w:hAnsi="Times New Roman" w:cs="Times New Roman"/>
          <w:color w:val="1E1E21"/>
          <w:sz w:val="22"/>
        </w:rPr>
        <w:t>w</w:t>
      </w:r>
      <w:r w:rsidRPr="003A2734">
        <w:rPr>
          <w:rFonts w:ascii="Times New Roman" w:eastAsia="Times New Roman" w:hAnsi="Times New Roman" w:cs="Times New Roman"/>
          <w:color w:val="000003"/>
          <w:sz w:val="22"/>
        </w:rPr>
        <w:t>it</w:t>
      </w:r>
      <w:r w:rsidRPr="003A2734">
        <w:rPr>
          <w:rFonts w:ascii="Times New Roman" w:eastAsia="Times New Roman" w:hAnsi="Times New Roman" w:cs="Times New Roman"/>
          <w:color w:val="08080B"/>
          <w:sz w:val="22"/>
        </w:rPr>
        <w:t>h 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08080B"/>
          <w:sz w:val="22"/>
        </w:rPr>
        <w:t>e P</w:t>
      </w:r>
      <w:r w:rsidRPr="003A2734">
        <w:rPr>
          <w:rFonts w:ascii="Times New Roman" w:eastAsia="Times New Roman" w:hAnsi="Times New Roman" w:cs="Times New Roman"/>
          <w:color w:val="1E1E21"/>
          <w:sz w:val="22"/>
        </w:rPr>
        <w:t>os</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08080B"/>
          <w:sz w:val="22"/>
        </w:rPr>
        <w:t>M</w:t>
      </w:r>
      <w:r w:rsidRPr="003A2734">
        <w:rPr>
          <w:rFonts w:ascii="Times New Roman" w:eastAsia="Times New Roman" w:hAnsi="Times New Roman" w:cs="Times New Roman"/>
          <w:color w:val="1E1E21"/>
          <w:sz w:val="22"/>
        </w:rPr>
        <w:t>as</w:t>
      </w:r>
      <w:r w:rsidRPr="003A2734">
        <w:rPr>
          <w:rFonts w:ascii="Times New Roman" w:eastAsia="Times New Roman" w:hAnsi="Times New Roman" w:cs="Times New Roman"/>
          <w:color w:val="08080B"/>
          <w:sz w:val="22"/>
        </w:rPr>
        <w:t>t</w:t>
      </w:r>
      <w:r w:rsidRPr="003A2734">
        <w:rPr>
          <w:rFonts w:ascii="Times New Roman" w:eastAsia="Times New Roman" w:hAnsi="Times New Roman" w:cs="Times New Roman"/>
          <w:color w:val="1E1E21"/>
          <w:sz w:val="22"/>
        </w:rPr>
        <w:t>e</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E1E21"/>
          <w:sz w:val="22"/>
        </w:rPr>
        <w:t xml:space="preserve">'s </w:t>
      </w:r>
      <w:r w:rsidRPr="003A2734">
        <w:rPr>
          <w:rFonts w:ascii="Times New Roman" w:eastAsia="Times New Roman" w:hAnsi="Times New Roman" w:cs="Times New Roman"/>
          <w:color w:val="08080B"/>
          <w:sz w:val="22"/>
        </w:rPr>
        <w:t>D</w:t>
      </w:r>
      <w:r w:rsidRPr="003A2734">
        <w:rPr>
          <w:rFonts w:ascii="Times New Roman" w:eastAsia="Times New Roman" w:hAnsi="Times New Roman" w:cs="Times New Roman"/>
          <w:color w:val="1E1E21"/>
          <w:sz w:val="22"/>
        </w:rPr>
        <w:t>eg</w:t>
      </w:r>
      <w:r w:rsidRPr="003A2734">
        <w:rPr>
          <w:rFonts w:ascii="Times New Roman" w:eastAsia="Times New Roman" w:hAnsi="Times New Roman" w:cs="Times New Roman"/>
          <w:color w:val="08080B"/>
          <w:sz w:val="22"/>
        </w:rPr>
        <w:t>r</w:t>
      </w:r>
      <w:r w:rsidRPr="003A2734">
        <w:rPr>
          <w:rFonts w:ascii="Times New Roman" w:eastAsia="Times New Roman" w:hAnsi="Times New Roman" w:cs="Times New Roman"/>
          <w:color w:val="1E1E21"/>
          <w:sz w:val="22"/>
        </w:rPr>
        <w:t xml:space="preserve">ee </w:t>
      </w:r>
      <w:r w:rsidRPr="003A2734">
        <w:rPr>
          <w:rFonts w:ascii="Times New Roman" w:eastAsia="Times New Roman" w:hAnsi="Times New Roman" w:cs="Times New Roman"/>
          <w:color w:val="08080B"/>
          <w:sz w:val="22"/>
        </w:rPr>
        <w:t>Cer</w:t>
      </w:r>
      <w:r w:rsidRPr="003A2734">
        <w:rPr>
          <w:rFonts w:ascii="Times New Roman" w:eastAsia="Times New Roman" w:hAnsi="Times New Roman" w:cs="Times New Roman"/>
          <w:color w:val="000003"/>
          <w:sz w:val="22"/>
        </w:rPr>
        <w:t>ti</w:t>
      </w:r>
      <w:r w:rsidRPr="003A2734">
        <w:rPr>
          <w:rFonts w:ascii="Times New Roman" w:eastAsia="Times New Roman" w:hAnsi="Times New Roman" w:cs="Times New Roman"/>
          <w:color w:val="08080B"/>
          <w:sz w:val="22"/>
        </w:rPr>
        <w:t>ficate</w:t>
      </w:r>
      <w:r w:rsidRPr="003A2734">
        <w:rPr>
          <w:rFonts w:ascii="Times New Roman" w:eastAsia="Times New Roman" w:hAnsi="Times New Roman" w:cs="Times New Roman"/>
          <w:color w:val="1E1E21"/>
          <w:sz w:val="22"/>
        </w:rPr>
        <w:t xml:space="preserve">. </w:t>
      </w:r>
    </w:p>
    <w:p w14:paraId="6FA629BE" w14:textId="77777777" w:rsidR="003A2734" w:rsidRPr="003A2734" w:rsidRDefault="003A2734" w:rsidP="003A2734">
      <w:pPr>
        <w:widowControl w:val="0"/>
        <w:autoSpaceDE w:val="0"/>
        <w:autoSpaceDN w:val="0"/>
        <w:adjustRightInd w:val="0"/>
        <w:spacing w:line="264" w:lineRule="exact"/>
        <w:ind w:left="143" w:right="230" w:firstLine="696"/>
        <w:rPr>
          <w:rFonts w:ascii="Times New Roman" w:eastAsia="Times New Roman" w:hAnsi="Times New Roman" w:cs="Times New Roman"/>
          <w:color w:val="1E1E21"/>
          <w:sz w:val="22"/>
        </w:rPr>
      </w:pPr>
    </w:p>
    <w:p w14:paraId="549C480C" w14:textId="77777777" w:rsidR="003A2734" w:rsidRPr="003A2734" w:rsidRDefault="003A2734" w:rsidP="003A2734">
      <w:pPr>
        <w:widowControl w:val="0"/>
        <w:autoSpaceDE w:val="0"/>
        <w:autoSpaceDN w:val="0"/>
        <w:adjustRightInd w:val="0"/>
        <w:spacing w:line="264" w:lineRule="exact"/>
        <w:ind w:left="143" w:right="230" w:firstLine="696"/>
        <w:rPr>
          <w:rFonts w:ascii="Times New Roman" w:eastAsia="Times New Roman" w:hAnsi="Times New Roman" w:cs="Times New Roman"/>
          <w:b/>
          <w:color w:val="1E1E21"/>
          <w:sz w:val="22"/>
          <w:u w:val="single"/>
        </w:rPr>
      </w:pPr>
    </w:p>
    <w:p w14:paraId="0A84CF1A" w14:textId="4E1DC6B3" w:rsidR="003A2734" w:rsidRPr="003A2734" w:rsidRDefault="003A2734" w:rsidP="003A2734">
      <w:pPr>
        <w:widowControl w:val="0"/>
        <w:autoSpaceDE w:val="0"/>
        <w:autoSpaceDN w:val="0"/>
        <w:adjustRightInd w:val="0"/>
        <w:spacing w:line="264" w:lineRule="exact"/>
        <w:ind w:right="96"/>
        <w:jc w:val="center"/>
        <w:outlineLvl w:val="1"/>
        <w:rPr>
          <w:rFonts w:ascii="Times New Roman" w:eastAsia="Times New Roman" w:hAnsi="Times New Roman" w:cs="Times New Roman"/>
          <w:b/>
          <w:color w:val="auto"/>
          <w:sz w:val="24"/>
          <w:u w:val="single"/>
          <w:lang w:bidi="he-IL"/>
        </w:rPr>
      </w:pPr>
      <w:bookmarkStart w:id="81" w:name="_Toc49163363"/>
      <w:bookmarkStart w:id="82" w:name="_Toc117786268"/>
      <w:r w:rsidRPr="003A2734">
        <w:rPr>
          <w:rFonts w:ascii="Times New Roman" w:eastAsia="Times New Roman" w:hAnsi="Times New Roman" w:cs="Times New Roman"/>
          <w:b/>
          <w:color w:val="auto"/>
          <w:sz w:val="24"/>
          <w:u w:val="single"/>
          <w:lang w:bidi="he-IL"/>
        </w:rPr>
        <w:t>Non-Specialization Certificates</w:t>
      </w:r>
      <w:bookmarkEnd w:id="81"/>
      <w:bookmarkEnd w:id="82"/>
    </w:p>
    <w:p w14:paraId="2409CAA6" w14:textId="77777777" w:rsidR="003A2734" w:rsidRPr="003A2734" w:rsidRDefault="003A2734" w:rsidP="003A2734">
      <w:pPr>
        <w:widowControl w:val="0"/>
        <w:autoSpaceDE w:val="0"/>
        <w:autoSpaceDN w:val="0"/>
        <w:adjustRightInd w:val="0"/>
        <w:spacing w:line="264" w:lineRule="exact"/>
        <w:ind w:left="143" w:right="230" w:firstLine="696"/>
        <w:jc w:val="center"/>
        <w:rPr>
          <w:rFonts w:ascii="Times New Roman" w:eastAsia="Times New Roman" w:hAnsi="Times New Roman" w:cs="Times New Roman"/>
          <w:b/>
          <w:color w:val="auto"/>
          <w:sz w:val="22"/>
          <w:u w:val="single"/>
        </w:rPr>
      </w:pPr>
    </w:p>
    <w:p w14:paraId="26B0109B" w14:textId="77777777" w:rsidR="003A2734" w:rsidRPr="003A2734" w:rsidRDefault="003A2734" w:rsidP="003A2734">
      <w:pPr>
        <w:widowControl w:val="0"/>
        <w:autoSpaceDE w:val="0"/>
        <w:autoSpaceDN w:val="0"/>
        <w:adjustRightInd w:val="0"/>
        <w:spacing w:line="264" w:lineRule="exact"/>
        <w:ind w:left="143" w:right="230"/>
        <w:rPr>
          <w:rFonts w:ascii="Times New Roman" w:eastAsia="Times New Roman" w:hAnsi="Times New Roman" w:cs="Times New Roman"/>
          <w:color w:val="auto"/>
          <w:sz w:val="22"/>
        </w:rPr>
      </w:pPr>
      <w:r w:rsidRPr="003A2734">
        <w:rPr>
          <w:rFonts w:ascii="Times New Roman" w:eastAsia="Times New Roman" w:hAnsi="Times New Roman" w:cs="Times New Roman"/>
          <w:b/>
          <w:i/>
          <w:color w:val="auto"/>
          <w:sz w:val="22"/>
        </w:rPr>
        <w:t>Current Graduate Counseling students</w:t>
      </w:r>
      <w:r w:rsidRPr="003A2734">
        <w:rPr>
          <w:rFonts w:ascii="Times New Roman" w:eastAsia="Times New Roman" w:hAnsi="Times New Roman" w:cs="Times New Roman"/>
          <w:color w:val="auto"/>
          <w:sz w:val="22"/>
        </w:rPr>
        <w:t xml:space="preserve"> wishing to add courses towards licensure or certification in a subject other than their chosen specialization must apply for a certificate thru our Admission offices.  Your advisor can provide guidance in adding a certificate to your current plan of study.  Please note: the Division of Graduate Counseling only has three certificates that current Graduate Counseling students can add to their course of study. These are: </w:t>
      </w:r>
    </w:p>
    <w:p w14:paraId="4B79DD07" w14:textId="77777777" w:rsidR="003A2734" w:rsidRPr="003A2734" w:rsidRDefault="003A2734" w:rsidP="00785E90">
      <w:pPr>
        <w:numPr>
          <w:ilvl w:val="0"/>
          <w:numId w:val="45"/>
        </w:numPr>
        <w:spacing w:line="240" w:lineRule="auto"/>
        <w:contextualSpacing/>
        <w:rPr>
          <w:rFonts w:ascii="Times New Roman" w:eastAsia="Times New Roman" w:hAnsi="Times New Roman" w:cs="Times New Roman"/>
          <w:color w:val="auto"/>
          <w:sz w:val="22"/>
        </w:rPr>
      </w:pPr>
      <w:r w:rsidRPr="003A2734">
        <w:rPr>
          <w:rFonts w:ascii="Times New Roman" w:eastAsia="Times New Roman" w:hAnsi="Times New Roman" w:cs="Times New Roman"/>
          <w:color w:val="auto"/>
          <w:sz w:val="22"/>
        </w:rPr>
        <w:t>Professional Coaching Certificate</w:t>
      </w:r>
    </w:p>
    <w:p w14:paraId="1D2143C4" w14:textId="77777777" w:rsidR="003A2734" w:rsidRPr="003A2734" w:rsidRDefault="003A2734" w:rsidP="00785E90">
      <w:pPr>
        <w:numPr>
          <w:ilvl w:val="0"/>
          <w:numId w:val="45"/>
        </w:numPr>
        <w:spacing w:line="240" w:lineRule="auto"/>
        <w:contextualSpacing/>
        <w:rPr>
          <w:rFonts w:ascii="Times New Roman" w:eastAsia="Times New Roman" w:hAnsi="Times New Roman" w:cs="Times New Roman"/>
          <w:color w:val="auto"/>
          <w:sz w:val="22"/>
        </w:rPr>
      </w:pPr>
      <w:r w:rsidRPr="003A2734">
        <w:rPr>
          <w:rFonts w:ascii="Times New Roman" w:eastAsia="Times New Roman" w:hAnsi="Times New Roman" w:cs="Times New Roman"/>
          <w:color w:val="auto"/>
          <w:sz w:val="22"/>
        </w:rPr>
        <w:t>Addictions Certificate</w:t>
      </w:r>
    </w:p>
    <w:p w14:paraId="20317119" w14:textId="77777777" w:rsidR="003A2734" w:rsidRPr="003A2734" w:rsidRDefault="003A2734" w:rsidP="00785E90">
      <w:pPr>
        <w:numPr>
          <w:ilvl w:val="0"/>
          <w:numId w:val="45"/>
        </w:numPr>
        <w:spacing w:line="240" w:lineRule="auto"/>
        <w:contextualSpacing/>
        <w:rPr>
          <w:rFonts w:ascii="Times New Roman" w:eastAsia="Times New Roman" w:hAnsi="Times New Roman" w:cs="Times New Roman"/>
          <w:color w:val="auto"/>
          <w:sz w:val="22"/>
        </w:rPr>
      </w:pPr>
      <w:r w:rsidRPr="003A2734">
        <w:rPr>
          <w:rFonts w:ascii="Times New Roman" w:eastAsia="Times New Roman" w:hAnsi="Times New Roman" w:cs="Times New Roman"/>
          <w:color w:val="auto"/>
          <w:sz w:val="22"/>
        </w:rPr>
        <w:t>Student Development Certificate</w:t>
      </w:r>
    </w:p>
    <w:p w14:paraId="23CC9D15" w14:textId="77777777" w:rsidR="003A2734" w:rsidRPr="003A2734" w:rsidRDefault="003A2734" w:rsidP="003A2734">
      <w:pPr>
        <w:spacing w:line="240" w:lineRule="auto"/>
        <w:rPr>
          <w:rFonts w:ascii="Times New Roman" w:eastAsia="Times New Roman" w:hAnsi="Times New Roman" w:cs="Times New Roman"/>
          <w:color w:val="auto"/>
          <w:sz w:val="21"/>
          <w:szCs w:val="21"/>
        </w:rPr>
      </w:pPr>
    </w:p>
    <w:p w14:paraId="7BB2EFAA" w14:textId="77777777" w:rsidR="003A2734" w:rsidRPr="003A2734" w:rsidRDefault="003A2734" w:rsidP="003A2734">
      <w:pPr>
        <w:widowControl w:val="0"/>
        <w:autoSpaceDE w:val="0"/>
        <w:autoSpaceDN w:val="0"/>
        <w:adjustRightInd w:val="0"/>
        <w:spacing w:line="264" w:lineRule="exact"/>
        <w:ind w:left="143" w:right="230" w:firstLine="696"/>
        <w:rPr>
          <w:rFonts w:ascii="Times New Roman" w:eastAsia="Times New Roman" w:hAnsi="Times New Roman" w:cs="Times New Roman"/>
          <w:color w:val="auto"/>
          <w:sz w:val="21"/>
          <w:szCs w:val="21"/>
        </w:rPr>
      </w:pPr>
    </w:p>
    <w:p w14:paraId="1AA14013" w14:textId="77777777" w:rsidR="003A2734" w:rsidRPr="003A2734" w:rsidRDefault="003A2734" w:rsidP="003A2734">
      <w:pPr>
        <w:shd w:val="clear" w:color="auto" w:fill="FFFFFF"/>
        <w:spacing w:line="270" w:lineRule="atLeast"/>
        <w:ind w:right="75"/>
        <w:rPr>
          <w:rFonts w:ascii="Times New Roman" w:eastAsia="Times New Roman" w:hAnsi="Times New Roman" w:cs="Times New Roman"/>
          <w:color w:val="auto"/>
          <w:sz w:val="22"/>
        </w:rPr>
      </w:pPr>
      <w:r w:rsidRPr="003A2734">
        <w:rPr>
          <w:rFonts w:ascii="Times New Roman" w:eastAsia="Times New Roman" w:hAnsi="Times New Roman" w:cs="Times New Roman"/>
          <w:b/>
          <w:bCs/>
          <w:color w:val="auto"/>
          <w:sz w:val="22"/>
          <w:bdr w:val="none" w:sz="0" w:space="0" w:color="auto" w:frame="1"/>
        </w:rPr>
        <w:t>Blended Program Policy</w:t>
      </w:r>
    </w:p>
    <w:p w14:paraId="3723E15C" w14:textId="77777777" w:rsidR="003A2734" w:rsidRPr="003A2734" w:rsidRDefault="003A2734" w:rsidP="003A2734">
      <w:pPr>
        <w:shd w:val="clear" w:color="auto" w:fill="FFFFFF"/>
        <w:spacing w:line="270" w:lineRule="atLeast"/>
        <w:ind w:right="75"/>
        <w:rPr>
          <w:rFonts w:ascii="Times New Roman" w:eastAsia="Times New Roman" w:hAnsi="Times New Roman" w:cs="Times New Roman"/>
          <w:color w:val="auto"/>
          <w:sz w:val="22"/>
        </w:rPr>
      </w:pPr>
      <w:r w:rsidRPr="003A2734">
        <w:rPr>
          <w:rFonts w:ascii="Times New Roman" w:eastAsia="Times New Roman" w:hAnsi="Times New Roman" w:cs="Times New Roman"/>
          <w:b/>
          <w:bCs/>
          <w:i/>
          <w:iCs/>
          <w:color w:val="auto"/>
          <w:sz w:val="22"/>
          <w:bdr w:val="none" w:sz="0" w:space="0" w:color="auto" w:frame="1"/>
        </w:rPr>
        <w:t>Current Onsite students:</w:t>
      </w:r>
      <w:r w:rsidRPr="003A2734">
        <w:rPr>
          <w:rFonts w:ascii="Times New Roman" w:eastAsia="Times New Roman" w:hAnsi="Times New Roman" w:cs="Times New Roman"/>
          <w:color w:val="auto"/>
          <w:sz w:val="22"/>
          <w:bdr w:val="none" w:sz="0" w:space="0" w:color="auto" w:frame="1"/>
        </w:rPr>
        <w:t xml:space="preserve"> The Online Course Policy for Onsite Students, unless otherwise specified by the program of study, does not allow onsite students to integrate online courses into their program of study. This is in accordance with accreditation and online seat availability.</w:t>
      </w:r>
    </w:p>
    <w:p w14:paraId="768952B2" w14:textId="77777777" w:rsidR="003A2734" w:rsidRPr="003A2734" w:rsidRDefault="003A2734" w:rsidP="003A2734">
      <w:pPr>
        <w:shd w:val="clear" w:color="auto" w:fill="FFFFFF"/>
        <w:spacing w:line="270" w:lineRule="atLeast"/>
        <w:ind w:right="75"/>
        <w:rPr>
          <w:rFonts w:ascii="Times New Roman" w:eastAsia="Times New Roman" w:hAnsi="Times New Roman" w:cs="Times New Roman"/>
          <w:color w:val="auto"/>
          <w:sz w:val="22"/>
          <w:bdr w:val="none" w:sz="0" w:space="0" w:color="auto" w:frame="1"/>
        </w:rPr>
      </w:pPr>
    </w:p>
    <w:p w14:paraId="0D36736C" w14:textId="77777777" w:rsidR="003A2734" w:rsidRPr="003A2734" w:rsidRDefault="003A2734" w:rsidP="003A2734">
      <w:pPr>
        <w:shd w:val="clear" w:color="auto" w:fill="FFFFFF"/>
        <w:spacing w:line="270" w:lineRule="atLeast"/>
        <w:ind w:right="75"/>
        <w:rPr>
          <w:rFonts w:ascii="Times New Roman" w:eastAsia="Times New Roman" w:hAnsi="Times New Roman" w:cs="Times New Roman"/>
          <w:color w:val="auto"/>
          <w:sz w:val="22"/>
        </w:rPr>
      </w:pPr>
      <w:r w:rsidRPr="003A2734">
        <w:rPr>
          <w:rFonts w:ascii="Times New Roman" w:eastAsia="Times New Roman" w:hAnsi="Times New Roman" w:cs="Times New Roman"/>
          <w:b/>
          <w:bCs/>
          <w:i/>
          <w:iCs/>
          <w:color w:val="auto"/>
          <w:sz w:val="22"/>
          <w:bdr w:val="none" w:sz="0" w:space="0" w:color="auto" w:frame="1"/>
        </w:rPr>
        <w:t>Current Online students:</w:t>
      </w:r>
      <w:r w:rsidRPr="003A2734">
        <w:rPr>
          <w:rFonts w:ascii="Times New Roman" w:eastAsia="Times New Roman" w:hAnsi="Times New Roman" w:cs="Times New Roman"/>
          <w:color w:val="auto"/>
          <w:sz w:val="22"/>
          <w:bdr w:val="none" w:sz="0" w:space="0" w:color="auto" w:frame="1"/>
        </w:rPr>
        <w:t xml:space="preserve"> The Onsite Course Policy for Online Students, unless otherwise specified by the program of study, allows the blending of onsite coursework for online students.</w:t>
      </w:r>
    </w:p>
    <w:p w14:paraId="7CF6BA57" w14:textId="77777777" w:rsidR="003A2734" w:rsidRPr="003A2734" w:rsidRDefault="003A2734" w:rsidP="003A2734">
      <w:pPr>
        <w:shd w:val="clear" w:color="auto" w:fill="FFFFFF"/>
        <w:spacing w:line="270" w:lineRule="atLeast"/>
        <w:ind w:right="75"/>
        <w:rPr>
          <w:rFonts w:ascii="Times New Roman" w:eastAsia="Times New Roman" w:hAnsi="Times New Roman" w:cs="Times New Roman"/>
          <w:color w:val="auto"/>
          <w:sz w:val="22"/>
          <w:bdr w:val="none" w:sz="0" w:space="0" w:color="auto" w:frame="1"/>
        </w:rPr>
      </w:pPr>
    </w:p>
    <w:p w14:paraId="2057A015" w14:textId="77777777" w:rsidR="003A2734" w:rsidRPr="003A2734" w:rsidRDefault="003A2734" w:rsidP="003A2734">
      <w:pPr>
        <w:shd w:val="clear" w:color="auto" w:fill="FFFFFF"/>
        <w:spacing w:line="270" w:lineRule="atLeast"/>
        <w:ind w:right="75"/>
        <w:rPr>
          <w:rFonts w:ascii="Times New Roman" w:eastAsia="Times New Roman" w:hAnsi="Times New Roman" w:cs="Times New Roman"/>
          <w:color w:val="auto"/>
          <w:sz w:val="22"/>
          <w:bdr w:val="none" w:sz="0" w:space="0" w:color="auto" w:frame="1"/>
        </w:rPr>
      </w:pPr>
    </w:p>
    <w:p w14:paraId="5CA4FE80" w14:textId="77777777" w:rsidR="003A2734" w:rsidRPr="003A2734" w:rsidRDefault="003A2734" w:rsidP="003A2734">
      <w:pPr>
        <w:shd w:val="clear" w:color="auto" w:fill="FFFFFF"/>
        <w:spacing w:line="270" w:lineRule="atLeast"/>
        <w:ind w:right="75"/>
        <w:rPr>
          <w:rFonts w:ascii="Times New Roman" w:eastAsia="Times New Roman" w:hAnsi="Times New Roman" w:cs="Times New Roman"/>
          <w:color w:val="auto"/>
          <w:sz w:val="22"/>
        </w:rPr>
      </w:pPr>
      <w:r w:rsidRPr="003A2734">
        <w:rPr>
          <w:rFonts w:ascii="Times New Roman" w:eastAsia="Times New Roman" w:hAnsi="Times New Roman" w:cs="Times New Roman"/>
          <w:color w:val="auto"/>
          <w:sz w:val="22"/>
          <w:bdr w:val="none" w:sz="0" w:space="0" w:color="auto" w:frame="1"/>
        </w:rPr>
        <w:t>Program Change Policy</w:t>
      </w:r>
      <w:r w:rsidRPr="003A2734">
        <w:rPr>
          <w:rFonts w:ascii="Times New Roman" w:eastAsia="Times New Roman" w:hAnsi="Times New Roman" w:cs="Times New Roman"/>
          <w:color w:val="auto"/>
          <w:sz w:val="22"/>
          <w:bdr w:val="none" w:sz="0" w:space="0" w:color="auto" w:frame="1"/>
        </w:rPr>
        <w:br/>
        <w:t>It is rare that a student will begin a specific degree program and then request to switch to another. Furthermore, these types of requests are often discouraged from being done mid-semester. However, if a student believes an extraordinary circumstance exists that require the immediate change in program, the following steps outline the Program Change Policy.</w:t>
      </w:r>
    </w:p>
    <w:p w14:paraId="40C4492B" w14:textId="77777777" w:rsidR="003A2734" w:rsidRPr="003A2734" w:rsidRDefault="003A2734" w:rsidP="00785E90">
      <w:pPr>
        <w:numPr>
          <w:ilvl w:val="0"/>
          <w:numId w:val="48"/>
        </w:numPr>
        <w:spacing w:after="200" w:line="240" w:lineRule="auto"/>
        <w:contextualSpacing/>
        <w:rPr>
          <w:rFonts w:ascii="Times New Roman" w:eastAsia="Times New Roman" w:hAnsi="Times New Roman" w:cs="Times New Roman"/>
          <w:color w:val="auto"/>
          <w:sz w:val="22"/>
          <w:bdr w:val="none" w:sz="0" w:space="0" w:color="auto" w:frame="1"/>
        </w:rPr>
      </w:pPr>
      <w:r w:rsidRPr="003A2734">
        <w:rPr>
          <w:rFonts w:ascii="Times New Roman" w:eastAsia="Times New Roman" w:hAnsi="Times New Roman" w:cs="Times New Roman"/>
          <w:color w:val="auto"/>
          <w:sz w:val="22"/>
          <w:bdr w:val="none" w:sz="0" w:space="0" w:color="auto" w:frame="1"/>
        </w:rPr>
        <w:t>The student must inquire about such change a semester prior. The initial inquiry must be done through the student’s advisor in writing. </w:t>
      </w:r>
    </w:p>
    <w:p w14:paraId="4537DA33" w14:textId="77777777" w:rsidR="003A2734" w:rsidRPr="003A2734" w:rsidRDefault="003A2734" w:rsidP="00785E90">
      <w:pPr>
        <w:numPr>
          <w:ilvl w:val="0"/>
          <w:numId w:val="48"/>
        </w:numPr>
        <w:spacing w:after="200" w:line="240" w:lineRule="auto"/>
        <w:contextualSpacing/>
        <w:rPr>
          <w:rFonts w:ascii="Times New Roman" w:eastAsia="Times New Roman" w:hAnsi="Times New Roman" w:cs="Times New Roman"/>
          <w:color w:val="auto"/>
          <w:sz w:val="22"/>
          <w:bdr w:val="none" w:sz="0" w:space="0" w:color="auto" w:frame="1"/>
        </w:rPr>
      </w:pPr>
      <w:r w:rsidRPr="003A2734">
        <w:rPr>
          <w:rFonts w:ascii="Times New Roman" w:eastAsia="Times New Roman" w:hAnsi="Times New Roman" w:cs="Times New Roman"/>
          <w:color w:val="auto"/>
          <w:sz w:val="22"/>
          <w:bdr w:val="none" w:sz="0" w:space="0" w:color="auto" w:frame="1"/>
        </w:rPr>
        <w:t xml:space="preserve"> The student must provide appropriate documentation outlining the reason for the request.</w:t>
      </w:r>
    </w:p>
    <w:p w14:paraId="0ABABFBB" w14:textId="77777777" w:rsidR="003A2734" w:rsidRPr="003A2734" w:rsidRDefault="003A2734" w:rsidP="00785E90">
      <w:pPr>
        <w:numPr>
          <w:ilvl w:val="1"/>
          <w:numId w:val="48"/>
        </w:numPr>
        <w:spacing w:after="200" w:line="240" w:lineRule="auto"/>
        <w:contextualSpacing/>
        <w:rPr>
          <w:rFonts w:ascii="Times New Roman" w:eastAsia="Times New Roman" w:hAnsi="Times New Roman" w:cs="Times New Roman"/>
          <w:color w:val="auto"/>
          <w:sz w:val="22"/>
          <w:bdr w:val="none" w:sz="0" w:space="0" w:color="auto" w:frame="1"/>
        </w:rPr>
      </w:pPr>
      <w:r w:rsidRPr="003A2734">
        <w:rPr>
          <w:rFonts w:ascii="Times New Roman" w:eastAsia="Times New Roman" w:hAnsi="Times New Roman" w:cs="Times New Roman"/>
          <w:color w:val="auto"/>
          <w:sz w:val="22"/>
          <w:bdr w:val="none" w:sz="0" w:space="0" w:color="auto" w:frame="1"/>
        </w:rPr>
        <w:t>Students are encouraged to speak with the new advisor for details on the program, i.e. length of program, transfer of courses, course offerings etc.</w:t>
      </w:r>
    </w:p>
    <w:p w14:paraId="395A1D4F" w14:textId="77777777" w:rsidR="003A2734" w:rsidRPr="003A2734" w:rsidRDefault="003A2734" w:rsidP="00785E90">
      <w:pPr>
        <w:numPr>
          <w:ilvl w:val="0"/>
          <w:numId w:val="48"/>
        </w:numPr>
        <w:spacing w:after="200" w:line="240" w:lineRule="auto"/>
        <w:contextualSpacing/>
        <w:rPr>
          <w:rFonts w:ascii="Times New Roman" w:eastAsia="Times New Roman" w:hAnsi="Times New Roman" w:cs="Times New Roman"/>
          <w:color w:val="auto"/>
          <w:sz w:val="22"/>
          <w:bdr w:val="none" w:sz="0" w:space="0" w:color="auto" w:frame="1"/>
        </w:rPr>
      </w:pPr>
      <w:r w:rsidRPr="003A2734">
        <w:rPr>
          <w:rFonts w:ascii="Times New Roman" w:eastAsia="Times New Roman" w:hAnsi="Times New Roman" w:cs="Times New Roman"/>
          <w:color w:val="auto"/>
          <w:sz w:val="22"/>
          <w:bdr w:val="none" w:sz="0" w:space="0" w:color="auto" w:frame="1"/>
        </w:rPr>
        <w:t xml:space="preserve"> The student’s advisor will provide all documentation to the Graduate Counseling Division for review. Please allow 30 days after submission of all documents to hear back from your current advisor about the Division’s decision. </w:t>
      </w:r>
    </w:p>
    <w:p w14:paraId="51233844" w14:textId="77777777" w:rsidR="003A2734" w:rsidRPr="003A2734" w:rsidRDefault="003A2734" w:rsidP="003A2734">
      <w:pPr>
        <w:spacing w:line="240" w:lineRule="auto"/>
        <w:rPr>
          <w:rFonts w:ascii="Times New Roman" w:eastAsia="Times New Roman" w:hAnsi="Times New Roman" w:cs="Times New Roman"/>
          <w:color w:val="auto"/>
          <w:sz w:val="22"/>
          <w:bdr w:val="none" w:sz="0" w:space="0" w:color="auto" w:frame="1"/>
        </w:rPr>
      </w:pPr>
      <w:r w:rsidRPr="003A2734">
        <w:rPr>
          <w:rFonts w:ascii="Times New Roman" w:eastAsia="Times New Roman" w:hAnsi="Times New Roman" w:cs="Times New Roman"/>
          <w:color w:val="auto"/>
          <w:sz w:val="22"/>
          <w:bdr w:val="none" w:sz="0" w:space="0" w:color="auto" w:frame="1"/>
        </w:rPr>
        <w:t>Please note: these requests are still under the discretion of the division. A number of factors may be considered in the approval process, such as nature of the request i.e., extenuating circumstances, program availability, etc. </w:t>
      </w:r>
    </w:p>
    <w:p w14:paraId="4F325701" w14:textId="77777777" w:rsidR="003A2734" w:rsidRPr="003A2734" w:rsidRDefault="003A2734" w:rsidP="003A2734">
      <w:pPr>
        <w:spacing w:line="240" w:lineRule="auto"/>
        <w:rPr>
          <w:rFonts w:ascii="Times New Roman" w:eastAsia="Times New Roman" w:hAnsi="Times New Roman" w:cs="Times New Roman"/>
          <w:color w:val="auto"/>
          <w:sz w:val="22"/>
        </w:rPr>
      </w:pPr>
      <w:r w:rsidRPr="003A2734">
        <w:rPr>
          <w:rFonts w:ascii="Times New Roman" w:eastAsia="Times New Roman" w:hAnsi="Times New Roman" w:cs="Times New Roman"/>
          <w:color w:val="auto"/>
          <w:sz w:val="22"/>
        </w:rPr>
        <w:br w:type="page"/>
      </w:r>
    </w:p>
    <w:p w14:paraId="59409415" w14:textId="77777777" w:rsidR="003A2734" w:rsidRPr="003A2734" w:rsidRDefault="003A2734" w:rsidP="003A2734">
      <w:pPr>
        <w:spacing w:line="240" w:lineRule="auto"/>
        <w:rPr>
          <w:rFonts w:ascii="Calibri" w:eastAsia="Times New Roman" w:hAnsi="Calibri" w:cs="Times New Roman"/>
          <w:b/>
          <w:color w:val="252527"/>
          <w:sz w:val="22"/>
          <w:u w:val="single"/>
        </w:rPr>
      </w:pPr>
      <w:r w:rsidRPr="003A2734">
        <w:rPr>
          <w:rFonts w:ascii="Calibri" w:eastAsia="Times New Roman" w:hAnsi="Calibri" w:cs="Times New Roman"/>
          <w:b/>
          <w:color w:val="000004"/>
          <w:sz w:val="22"/>
          <w:u w:val="single"/>
        </w:rPr>
        <w:lastRenderedPageBreak/>
        <w:t>Co</w:t>
      </w:r>
      <w:r w:rsidRPr="003A2734">
        <w:rPr>
          <w:rFonts w:ascii="Calibri" w:eastAsia="Times New Roman" w:hAnsi="Calibri" w:cs="Times New Roman"/>
          <w:b/>
          <w:color w:val="0D0D10"/>
          <w:sz w:val="22"/>
          <w:u w:val="single"/>
        </w:rPr>
        <w:t>urse D</w:t>
      </w:r>
      <w:r w:rsidRPr="003A2734">
        <w:rPr>
          <w:rFonts w:ascii="Calibri" w:eastAsia="Times New Roman" w:hAnsi="Calibri" w:cs="Times New Roman"/>
          <w:b/>
          <w:color w:val="000004"/>
          <w:sz w:val="22"/>
          <w:u w:val="single"/>
        </w:rPr>
        <w:t>e</w:t>
      </w:r>
      <w:r w:rsidRPr="003A2734">
        <w:rPr>
          <w:rFonts w:ascii="Calibri" w:eastAsia="Times New Roman" w:hAnsi="Calibri" w:cs="Times New Roman"/>
          <w:b/>
          <w:color w:val="252527"/>
          <w:sz w:val="22"/>
          <w:u w:val="single"/>
        </w:rPr>
        <w:t>s</w:t>
      </w:r>
      <w:r w:rsidRPr="003A2734">
        <w:rPr>
          <w:rFonts w:ascii="Calibri" w:eastAsia="Times New Roman" w:hAnsi="Calibri" w:cs="Times New Roman"/>
          <w:b/>
          <w:color w:val="0D0D10"/>
          <w:sz w:val="22"/>
          <w:u w:val="single"/>
        </w:rPr>
        <w:t>c</w:t>
      </w:r>
      <w:r w:rsidRPr="003A2734">
        <w:rPr>
          <w:rFonts w:ascii="Calibri" w:eastAsia="Times New Roman" w:hAnsi="Calibri" w:cs="Times New Roman"/>
          <w:b/>
          <w:color w:val="000004"/>
          <w:sz w:val="22"/>
          <w:u w:val="single"/>
        </w:rPr>
        <w:t>ription</w:t>
      </w:r>
      <w:r w:rsidRPr="003A2734">
        <w:rPr>
          <w:rFonts w:ascii="Calibri" w:eastAsia="Times New Roman" w:hAnsi="Calibri" w:cs="Times New Roman"/>
          <w:b/>
          <w:color w:val="0D0D10"/>
          <w:sz w:val="22"/>
          <w:u w:val="single"/>
        </w:rPr>
        <w:t xml:space="preserve">s </w:t>
      </w:r>
      <w:r w:rsidRPr="003A2734">
        <w:rPr>
          <w:rFonts w:ascii="Calibri" w:eastAsia="Times New Roman" w:hAnsi="Calibri" w:cs="Times New Roman"/>
          <w:b/>
          <w:color w:val="000004"/>
          <w:sz w:val="22"/>
          <w:u w:val="single"/>
        </w:rPr>
        <w:t>- Gr</w:t>
      </w:r>
      <w:r w:rsidRPr="003A2734">
        <w:rPr>
          <w:rFonts w:ascii="Calibri" w:eastAsia="Times New Roman" w:hAnsi="Calibri" w:cs="Times New Roman"/>
          <w:b/>
          <w:color w:val="0D0D10"/>
          <w:sz w:val="22"/>
          <w:u w:val="single"/>
        </w:rPr>
        <w:t>ad</w:t>
      </w:r>
      <w:r w:rsidRPr="003A2734">
        <w:rPr>
          <w:rFonts w:ascii="Calibri" w:eastAsia="Times New Roman" w:hAnsi="Calibri" w:cs="Times New Roman"/>
          <w:b/>
          <w:color w:val="000004"/>
          <w:sz w:val="22"/>
          <w:u w:val="single"/>
        </w:rPr>
        <w:t>ua</w:t>
      </w:r>
      <w:r w:rsidRPr="003A2734">
        <w:rPr>
          <w:rFonts w:ascii="Calibri" w:eastAsia="Times New Roman" w:hAnsi="Calibri" w:cs="Times New Roman"/>
          <w:b/>
          <w:color w:val="0D0D10"/>
          <w:sz w:val="22"/>
          <w:u w:val="single"/>
        </w:rPr>
        <w:t>te S</w:t>
      </w:r>
      <w:r w:rsidRPr="003A2734">
        <w:rPr>
          <w:rFonts w:ascii="Calibri" w:eastAsia="Times New Roman" w:hAnsi="Calibri" w:cs="Times New Roman"/>
          <w:b/>
          <w:color w:val="000004"/>
          <w:sz w:val="22"/>
          <w:u w:val="single"/>
        </w:rPr>
        <w:t>tud</w:t>
      </w:r>
      <w:r w:rsidRPr="003A2734">
        <w:rPr>
          <w:rFonts w:ascii="Calibri" w:eastAsia="Times New Roman" w:hAnsi="Calibri" w:cs="Times New Roman"/>
          <w:b/>
          <w:color w:val="0D0D10"/>
          <w:sz w:val="22"/>
          <w:u w:val="single"/>
        </w:rPr>
        <w:t>i</w:t>
      </w:r>
      <w:r w:rsidRPr="003A2734">
        <w:rPr>
          <w:rFonts w:ascii="Calibri" w:eastAsia="Times New Roman" w:hAnsi="Calibri" w:cs="Times New Roman"/>
          <w:b/>
          <w:color w:val="000004"/>
          <w:sz w:val="22"/>
          <w:u w:val="single"/>
        </w:rPr>
        <w:t>e</w:t>
      </w:r>
      <w:r w:rsidRPr="003A2734">
        <w:rPr>
          <w:rFonts w:ascii="Calibri" w:eastAsia="Times New Roman" w:hAnsi="Calibri" w:cs="Times New Roman"/>
          <w:b/>
          <w:color w:val="0D0D10"/>
          <w:sz w:val="22"/>
          <w:u w:val="single"/>
        </w:rPr>
        <w:t xml:space="preserve">s </w:t>
      </w:r>
      <w:r w:rsidRPr="003A2734">
        <w:rPr>
          <w:rFonts w:ascii="Calibri" w:eastAsia="Times New Roman" w:hAnsi="Calibri" w:cs="Times New Roman"/>
          <w:b/>
          <w:color w:val="000004"/>
          <w:sz w:val="22"/>
          <w:u w:val="single"/>
        </w:rPr>
        <w:t>i</w:t>
      </w:r>
      <w:r w:rsidRPr="003A2734">
        <w:rPr>
          <w:rFonts w:ascii="Calibri" w:eastAsia="Times New Roman" w:hAnsi="Calibri" w:cs="Times New Roman"/>
          <w:b/>
          <w:color w:val="0D0D10"/>
          <w:sz w:val="22"/>
          <w:u w:val="single"/>
        </w:rPr>
        <w:t xml:space="preserve">n </w:t>
      </w:r>
      <w:r w:rsidRPr="003A2734">
        <w:rPr>
          <w:rFonts w:ascii="Calibri" w:eastAsia="Times New Roman" w:hAnsi="Calibri" w:cs="Times New Roman"/>
          <w:b/>
          <w:color w:val="000004"/>
          <w:sz w:val="22"/>
          <w:u w:val="single"/>
        </w:rPr>
        <w:t>C</w:t>
      </w:r>
      <w:r w:rsidRPr="003A2734">
        <w:rPr>
          <w:rFonts w:ascii="Calibri" w:eastAsia="Times New Roman" w:hAnsi="Calibri" w:cs="Times New Roman"/>
          <w:b/>
          <w:color w:val="0D0D10"/>
          <w:sz w:val="22"/>
          <w:u w:val="single"/>
        </w:rPr>
        <w:t>ou</w:t>
      </w:r>
      <w:r w:rsidRPr="003A2734">
        <w:rPr>
          <w:rFonts w:ascii="Calibri" w:eastAsia="Times New Roman" w:hAnsi="Calibri" w:cs="Times New Roman"/>
          <w:b/>
          <w:color w:val="252527"/>
          <w:sz w:val="22"/>
          <w:u w:val="single"/>
        </w:rPr>
        <w:t>n</w:t>
      </w:r>
      <w:r w:rsidRPr="003A2734">
        <w:rPr>
          <w:rFonts w:ascii="Calibri" w:eastAsia="Times New Roman" w:hAnsi="Calibri" w:cs="Times New Roman"/>
          <w:b/>
          <w:color w:val="0D0D10"/>
          <w:sz w:val="22"/>
          <w:u w:val="single"/>
        </w:rPr>
        <w:t>selin</w:t>
      </w:r>
      <w:r w:rsidRPr="003A2734">
        <w:rPr>
          <w:rFonts w:ascii="Calibri" w:eastAsia="Times New Roman" w:hAnsi="Calibri" w:cs="Times New Roman"/>
          <w:b/>
          <w:color w:val="252527"/>
          <w:sz w:val="22"/>
          <w:u w:val="single"/>
        </w:rPr>
        <w:t>g</w:t>
      </w:r>
    </w:p>
    <w:p w14:paraId="1D7DD7DA" w14:textId="77777777" w:rsidR="003A2734" w:rsidRPr="003A2734" w:rsidRDefault="003A2734" w:rsidP="003A2734">
      <w:pPr>
        <w:widowControl w:val="0"/>
        <w:autoSpaceDE w:val="0"/>
        <w:autoSpaceDN w:val="0"/>
        <w:adjustRightInd w:val="0"/>
        <w:spacing w:line="240" w:lineRule="auto"/>
        <w:ind w:right="44"/>
        <w:jc w:val="center"/>
        <w:rPr>
          <w:rFonts w:ascii="Times New Roman" w:eastAsia="Times New Roman" w:hAnsi="Times New Roman" w:cs="Times New Roman"/>
          <w:b/>
          <w:color w:val="252527"/>
          <w:sz w:val="24"/>
          <w:szCs w:val="24"/>
          <w:u w:val="single"/>
        </w:rPr>
      </w:pPr>
    </w:p>
    <w:p w14:paraId="7FCE8116" w14:textId="77777777" w:rsidR="003A2734" w:rsidRPr="003A2734" w:rsidRDefault="003A2734" w:rsidP="003A2734">
      <w:pPr>
        <w:widowControl w:val="0"/>
        <w:autoSpaceDE w:val="0"/>
        <w:autoSpaceDN w:val="0"/>
        <w:adjustRightInd w:val="0"/>
        <w:spacing w:line="230" w:lineRule="exact"/>
        <w:ind w:left="14" w:right="167"/>
        <w:rPr>
          <w:rFonts w:ascii="Times New Roman" w:eastAsia="Times New Roman" w:hAnsi="Times New Roman" w:cs="Times New Roman"/>
          <w:color w:val="000004"/>
          <w:sz w:val="22"/>
        </w:rPr>
      </w:pPr>
      <w:r w:rsidRPr="003A2734">
        <w:rPr>
          <w:rFonts w:ascii="Times New Roman" w:eastAsia="Times New Roman" w:hAnsi="Times New Roman" w:cs="Times New Roman"/>
          <w:b/>
          <w:color w:val="0D0D10"/>
          <w:sz w:val="22"/>
        </w:rPr>
        <w:t>C</w:t>
      </w:r>
      <w:r w:rsidRPr="003A2734">
        <w:rPr>
          <w:rFonts w:ascii="Times New Roman" w:eastAsia="Times New Roman" w:hAnsi="Times New Roman" w:cs="Times New Roman"/>
          <w:b/>
          <w:color w:val="252527"/>
          <w:sz w:val="22"/>
        </w:rPr>
        <w:t>N</w:t>
      </w:r>
      <w:r w:rsidRPr="003A2734">
        <w:rPr>
          <w:rFonts w:ascii="Times New Roman" w:eastAsia="Times New Roman" w:hAnsi="Times New Roman" w:cs="Times New Roman"/>
          <w:b/>
          <w:color w:val="0D0D10"/>
          <w:sz w:val="22"/>
        </w:rPr>
        <w:t>S</w:t>
      </w:r>
      <w:r w:rsidRPr="003A2734">
        <w:rPr>
          <w:rFonts w:ascii="Times New Roman" w:eastAsia="Times New Roman" w:hAnsi="Times New Roman" w:cs="Times New Roman"/>
          <w:b/>
          <w:color w:val="000004"/>
          <w:sz w:val="22"/>
        </w:rPr>
        <w:t>-</w:t>
      </w:r>
      <w:r w:rsidRPr="003A2734">
        <w:rPr>
          <w:rFonts w:ascii="Times New Roman" w:eastAsia="Times New Roman" w:hAnsi="Times New Roman" w:cs="Times New Roman"/>
          <w:b/>
          <w:color w:val="0D0D10"/>
          <w:sz w:val="22"/>
        </w:rPr>
        <w:t>501</w:t>
      </w:r>
      <w:r w:rsidRPr="003A2734">
        <w:rPr>
          <w:rFonts w:ascii="Times New Roman" w:eastAsia="Times New Roman" w:hAnsi="Times New Roman" w:cs="Times New Roman"/>
          <w:b/>
          <w:color w:val="000004"/>
          <w:sz w:val="22"/>
        </w:rPr>
        <w:t xml:space="preserve"> Hum</w:t>
      </w:r>
      <w:r w:rsidRPr="003A2734">
        <w:rPr>
          <w:rFonts w:ascii="Times New Roman" w:eastAsia="Times New Roman" w:hAnsi="Times New Roman" w:cs="Times New Roman"/>
          <w:b/>
          <w:color w:val="0D0D10"/>
          <w:sz w:val="22"/>
        </w:rPr>
        <w:t>a</w:t>
      </w:r>
      <w:r w:rsidRPr="003A2734">
        <w:rPr>
          <w:rFonts w:ascii="Times New Roman" w:eastAsia="Times New Roman" w:hAnsi="Times New Roman" w:cs="Times New Roman"/>
          <w:b/>
          <w:color w:val="000004"/>
          <w:sz w:val="22"/>
        </w:rPr>
        <w:t xml:space="preserve">n </w:t>
      </w:r>
      <w:r w:rsidRPr="003A2734">
        <w:rPr>
          <w:rFonts w:ascii="Times New Roman" w:eastAsia="Times New Roman" w:hAnsi="Times New Roman" w:cs="Times New Roman"/>
          <w:b/>
          <w:color w:val="0D0D10"/>
          <w:sz w:val="22"/>
        </w:rPr>
        <w:t>G</w:t>
      </w:r>
      <w:r w:rsidRPr="003A2734">
        <w:rPr>
          <w:rFonts w:ascii="Times New Roman" w:eastAsia="Times New Roman" w:hAnsi="Times New Roman" w:cs="Times New Roman"/>
          <w:b/>
          <w:color w:val="000004"/>
          <w:sz w:val="22"/>
        </w:rPr>
        <w:t>rowth and Dev</w:t>
      </w:r>
      <w:r w:rsidRPr="003A2734">
        <w:rPr>
          <w:rFonts w:ascii="Times New Roman" w:eastAsia="Times New Roman" w:hAnsi="Times New Roman" w:cs="Times New Roman"/>
          <w:b/>
          <w:color w:val="0D0D10"/>
          <w:sz w:val="22"/>
        </w:rPr>
        <w:t>e</w:t>
      </w:r>
      <w:r w:rsidRPr="003A2734">
        <w:rPr>
          <w:rFonts w:ascii="Times New Roman" w:eastAsia="Times New Roman" w:hAnsi="Times New Roman" w:cs="Times New Roman"/>
          <w:b/>
          <w:color w:val="000004"/>
          <w:sz w:val="22"/>
        </w:rPr>
        <w:t>l</w:t>
      </w:r>
      <w:r w:rsidRPr="003A2734">
        <w:rPr>
          <w:rFonts w:ascii="Times New Roman" w:eastAsia="Times New Roman" w:hAnsi="Times New Roman" w:cs="Times New Roman"/>
          <w:b/>
          <w:color w:val="0D0D10"/>
          <w:sz w:val="22"/>
        </w:rPr>
        <w:t>o</w:t>
      </w:r>
      <w:r w:rsidRPr="003A2734">
        <w:rPr>
          <w:rFonts w:ascii="Times New Roman" w:eastAsia="Times New Roman" w:hAnsi="Times New Roman" w:cs="Times New Roman"/>
          <w:b/>
          <w:color w:val="000004"/>
          <w:sz w:val="22"/>
        </w:rPr>
        <w:t>pment</w:t>
      </w:r>
      <w:r w:rsidRPr="003A2734">
        <w:rPr>
          <w:rFonts w:ascii="Times New Roman" w:eastAsia="Times New Roman" w:hAnsi="Times New Roman" w:cs="Times New Roman"/>
          <w:color w:val="000004"/>
          <w:sz w:val="22"/>
        </w:rPr>
        <w:t xml:space="preserve"> </w:t>
      </w:r>
      <w:r w:rsidRPr="003A2734">
        <w:rPr>
          <w:rFonts w:ascii="Times New Roman" w:eastAsia="Times New Roman" w:hAnsi="Times New Roman" w:cs="Times New Roman"/>
          <w:b/>
          <w:color w:val="000004"/>
          <w:sz w:val="22"/>
        </w:rPr>
        <w:t>(3)</w:t>
      </w:r>
      <w:r w:rsidRPr="003A2734">
        <w:rPr>
          <w:rFonts w:ascii="Times New Roman" w:eastAsia="Times New Roman" w:hAnsi="Times New Roman" w:cs="Times New Roman"/>
          <w:color w:val="000004"/>
          <w:sz w:val="22"/>
        </w:rPr>
        <w:t xml:space="preserve">      </w:t>
      </w:r>
      <w:r w:rsidRPr="003A2734">
        <w:rPr>
          <w:rFonts w:ascii="Times New Roman" w:eastAsia="Times New Roman" w:hAnsi="Times New Roman" w:cs="Times New Roman"/>
          <w:color w:val="000004"/>
          <w:sz w:val="22"/>
        </w:rPr>
        <w:tab/>
      </w:r>
      <w:r w:rsidRPr="003A2734">
        <w:rPr>
          <w:rFonts w:ascii="Times New Roman" w:eastAsia="Times New Roman" w:hAnsi="Times New Roman" w:cs="Times New Roman"/>
          <w:color w:val="0D0D10"/>
          <w:sz w:val="22"/>
        </w:rPr>
        <w:t xml:space="preserve"> </w:t>
      </w:r>
      <w:r w:rsidRPr="003A2734">
        <w:rPr>
          <w:rFonts w:ascii="Times New Roman" w:eastAsia="Times New Roman" w:hAnsi="Times New Roman" w:cs="Times New Roman"/>
          <w:color w:val="0D0D10"/>
          <w:sz w:val="22"/>
        </w:rPr>
        <w:br/>
      </w:r>
      <w:r w:rsidRPr="003A2734">
        <w:rPr>
          <w:rFonts w:ascii="Times New Roman" w:eastAsia="Times New Roman" w:hAnsi="Times New Roman" w:cs="Times New Roman"/>
          <w:color w:val="000004"/>
          <w:sz w:val="22"/>
        </w:rPr>
        <w:t>The study of individual and family development across the life span. An examination of cognitive, affective, personality, and moral development throughout life and family life-cycle stages. Attention is given to cultural, gender, and spiritual influences on</w:t>
      </w:r>
      <w:r w:rsidRPr="003A2734">
        <w:rPr>
          <w:rFonts w:ascii="Arial" w:eastAsia="Times New Roman" w:hAnsi="Arial" w:cs="Arial"/>
          <w:color w:val="606060"/>
          <w:sz w:val="22"/>
          <w:shd w:val="clear" w:color="auto" w:fill="FFFFFF"/>
        </w:rPr>
        <w:t xml:space="preserve"> </w:t>
      </w:r>
      <w:r w:rsidRPr="003A2734">
        <w:rPr>
          <w:rFonts w:ascii="Times New Roman" w:eastAsia="Times New Roman" w:hAnsi="Times New Roman" w:cs="Times New Roman"/>
          <w:color w:val="000004"/>
          <w:sz w:val="22"/>
        </w:rPr>
        <w:t>development</w:t>
      </w:r>
      <w:r w:rsidRPr="003A2734">
        <w:rPr>
          <w:rFonts w:ascii="Arial" w:eastAsia="Times New Roman" w:hAnsi="Arial" w:cs="Arial"/>
          <w:color w:val="606060"/>
          <w:sz w:val="22"/>
          <w:shd w:val="clear" w:color="auto" w:fill="FFFFFF"/>
        </w:rPr>
        <w:t>.</w:t>
      </w:r>
    </w:p>
    <w:p w14:paraId="303B205B" w14:textId="77777777" w:rsidR="003A2734" w:rsidRPr="003A2734" w:rsidRDefault="003A2734" w:rsidP="003A2734">
      <w:pPr>
        <w:widowControl w:val="0"/>
        <w:tabs>
          <w:tab w:val="left" w:pos="5"/>
          <w:tab w:val="left" w:pos="4123"/>
        </w:tabs>
        <w:autoSpaceDE w:val="0"/>
        <w:autoSpaceDN w:val="0"/>
        <w:adjustRightInd w:val="0"/>
        <w:spacing w:before="153" w:line="192" w:lineRule="exact"/>
        <w:ind w:right="38"/>
        <w:rPr>
          <w:rFonts w:ascii="Times New Roman" w:eastAsia="Times New Roman" w:hAnsi="Times New Roman" w:cs="Times New Roman"/>
          <w:color w:val="0D0D10"/>
          <w:sz w:val="22"/>
        </w:rPr>
      </w:pPr>
      <w:r w:rsidRPr="003A2734">
        <w:rPr>
          <w:rFonts w:ascii="Times New Roman" w:eastAsia="Times New Roman" w:hAnsi="Times New Roman" w:cs="Times New Roman"/>
          <w:color w:val="auto"/>
          <w:sz w:val="22"/>
        </w:rPr>
        <w:tab/>
      </w:r>
      <w:r w:rsidRPr="003A2734">
        <w:rPr>
          <w:rFonts w:ascii="Times New Roman" w:eastAsia="Times New Roman" w:hAnsi="Times New Roman" w:cs="Times New Roman"/>
          <w:b/>
          <w:color w:val="252527"/>
          <w:sz w:val="22"/>
        </w:rPr>
        <w:t>CNS</w:t>
      </w:r>
      <w:r w:rsidRPr="003A2734">
        <w:rPr>
          <w:rFonts w:ascii="Times New Roman" w:eastAsia="Times New Roman" w:hAnsi="Times New Roman" w:cs="Times New Roman"/>
          <w:b/>
          <w:color w:val="000004"/>
          <w:sz w:val="22"/>
        </w:rPr>
        <w:t>-</w:t>
      </w:r>
      <w:r w:rsidRPr="003A2734">
        <w:rPr>
          <w:rFonts w:ascii="Times New Roman" w:eastAsia="Times New Roman" w:hAnsi="Times New Roman" w:cs="Times New Roman"/>
          <w:b/>
          <w:color w:val="0D0D10"/>
          <w:sz w:val="22"/>
        </w:rPr>
        <w:t xml:space="preserve">502 </w:t>
      </w:r>
      <w:r w:rsidRPr="003A2734">
        <w:rPr>
          <w:rFonts w:ascii="Times New Roman" w:eastAsia="Times New Roman" w:hAnsi="Times New Roman" w:cs="Times New Roman"/>
          <w:b/>
          <w:color w:val="252527"/>
          <w:sz w:val="22"/>
        </w:rPr>
        <w:t>M</w:t>
      </w:r>
      <w:r w:rsidRPr="003A2734">
        <w:rPr>
          <w:rFonts w:ascii="Times New Roman" w:eastAsia="Times New Roman" w:hAnsi="Times New Roman" w:cs="Times New Roman"/>
          <w:b/>
          <w:color w:val="000004"/>
          <w:sz w:val="22"/>
        </w:rPr>
        <w:t>ul</w:t>
      </w:r>
      <w:r w:rsidRPr="003A2734">
        <w:rPr>
          <w:rFonts w:ascii="Times New Roman" w:eastAsia="Times New Roman" w:hAnsi="Times New Roman" w:cs="Times New Roman"/>
          <w:b/>
          <w:color w:val="0D0D10"/>
          <w:sz w:val="22"/>
        </w:rPr>
        <w:t>t</w:t>
      </w:r>
      <w:r w:rsidRPr="003A2734">
        <w:rPr>
          <w:rFonts w:ascii="Times New Roman" w:eastAsia="Times New Roman" w:hAnsi="Times New Roman" w:cs="Times New Roman"/>
          <w:b/>
          <w:color w:val="252527"/>
          <w:sz w:val="22"/>
        </w:rPr>
        <w:t>ic</w:t>
      </w:r>
      <w:r w:rsidRPr="003A2734">
        <w:rPr>
          <w:rFonts w:ascii="Times New Roman" w:eastAsia="Times New Roman" w:hAnsi="Times New Roman" w:cs="Times New Roman"/>
          <w:b/>
          <w:color w:val="000004"/>
          <w:sz w:val="22"/>
        </w:rPr>
        <w:t>ul</w:t>
      </w:r>
      <w:r w:rsidRPr="003A2734">
        <w:rPr>
          <w:rFonts w:ascii="Times New Roman" w:eastAsia="Times New Roman" w:hAnsi="Times New Roman" w:cs="Times New Roman"/>
          <w:b/>
          <w:color w:val="252527"/>
          <w:sz w:val="22"/>
        </w:rPr>
        <w:t>t</w:t>
      </w:r>
      <w:r w:rsidRPr="003A2734">
        <w:rPr>
          <w:rFonts w:ascii="Times New Roman" w:eastAsia="Times New Roman" w:hAnsi="Times New Roman" w:cs="Times New Roman"/>
          <w:b/>
          <w:color w:val="000004"/>
          <w:sz w:val="22"/>
        </w:rPr>
        <w:t>ur</w:t>
      </w:r>
      <w:r w:rsidRPr="003A2734">
        <w:rPr>
          <w:rFonts w:ascii="Times New Roman" w:eastAsia="Times New Roman" w:hAnsi="Times New Roman" w:cs="Times New Roman"/>
          <w:b/>
          <w:color w:val="0D0D10"/>
          <w:sz w:val="22"/>
        </w:rPr>
        <w:t>a</w:t>
      </w:r>
      <w:r w:rsidRPr="003A2734">
        <w:rPr>
          <w:rFonts w:ascii="Times New Roman" w:eastAsia="Times New Roman" w:hAnsi="Times New Roman" w:cs="Times New Roman"/>
          <w:b/>
          <w:color w:val="000004"/>
          <w:sz w:val="22"/>
        </w:rPr>
        <w:t xml:space="preserve">l </w:t>
      </w:r>
      <w:r w:rsidRPr="003A2734">
        <w:rPr>
          <w:rFonts w:ascii="Times New Roman" w:eastAsia="Times New Roman" w:hAnsi="Times New Roman" w:cs="Times New Roman"/>
          <w:b/>
          <w:color w:val="252527"/>
          <w:sz w:val="22"/>
        </w:rPr>
        <w:t>C</w:t>
      </w:r>
      <w:r w:rsidRPr="003A2734">
        <w:rPr>
          <w:rFonts w:ascii="Times New Roman" w:eastAsia="Times New Roman" w:hAnsi="Times New Roman" w:cs="Times New Roman"/>
          <w:b/>
          <w:color w:val="0D0D10"/>
          <w:sz w:val="22"/>
        </w:rPr>
        <w:t>o</w:t>
      </w:r>
      <w:r w:rsidRPr="003A2734">
        <w:rPr>
          <w:rFonts w:ascii="Times New Roman" w:eastAsia="Times New Roman" w:hAnsi="Times New Roman" w:cs="Times New Roman"/>
          <w:b/>
          <w:color w:val="000004"/>
          <w:sz w:val="22"/>
        </w:rPr>
        <w:t>u</w:t>
      </w:r>
      <w:r w:rsidRPr="003A2734">
        <w:rPr>
          <w:rFonts w:ascii="Times New Roman" w:eastAsia="Times New Roman" w:hAnsi="Times New Roman" w:cs="Times New Roman"/>
          <w:b/>
          <w:color w:val="0D0D10"/>
          <w:sz w:val="22"/>
        </w:rPr>
        <w:t>ns</w:t>
      </w:r>
      <w:r w:rsidRPr="003A2734">
        <w:rPr>
          <w:rFonts w:ascii="Times New Roman" w:eastAsia="Times New Roman" w:hAnsi="Times New Roman" w:cs="Times New Roman"/>
          <w:b/>
          <w:color w:val="000004"/>
          <w:sz w:val="22"/>
        </w:rPr>
        <w:t>e</w:t>
      </w:r>
      <w:r w:rsidRPr="003A2734">
        <w:rPr>
          <w:rFonts w:ascii="Times New Roman" w:eastAsia="Times New Roman" w:hAnsi="Times New Roman" w:cs="Times New Roman"/>
          <w:b/>
          <w:color w:val="0D0D10"/>
          <w:sz w:val="22"/>
        </w:rPr>
        <w:t>l</w:t>
      </w:r>
      <w:r w:rsidRPr="003A2734">
        <w:rPr>
          <w:rFonts w:ascii="Times New Roman" w:eastAsia="Times New Roman" w:hAnsi="Times New Roman" w:cs="Times New Roman"/>
          <w:b/>
          <w:color w:val="000004"/>
          <w:sz w:val="22"/>
        </w:rPr>
        <w:t>in</w:t>
      </w:r>
      <w:r w:rsidRPr="003A2734">
        <w:rPr>
          <w:rFonts w:ascii="Times New Roman" w:eastAsia="Times New Roman" w:hAnsi="Times New Roman" w:cs="Times New Roman"/>
          <w:b/>
          <w:color w:val="0D0D10"/>
          <w:sz w:val="22"/>
        </w:rPr>
        <w:t>g (3)</w:t>
      </w:r>
      <w:r w:rsidRPr="003A2734">
        <w:rPr>
          <w:rFonts w:ascii="Times New Roman" w:eastAsia="Times New Roman" w:hAnsi="Times New Roman" w:cs="Times New Roman"/>
          <w:color w:val="0D0D10"/>
          <w:sz w:val="22"/>
        </w:rPr>
        <w:t xml:space="preserve"> </w:t>
      </w:r>
      <w:r w:rsidRPr="003A2734">
        <w:rPr>
          <w:rFonts w:ascii="Times New Roman" w:eastAsia="Times New Roman" w:hAnsi="Times New Roman" w:cs="Times New Roman"/>
          <w:color w:val="0D0D10"/>
          <w:sz w:val="22"/>
        </w:rPr>
        <w:tab/>
        <w:t xml:space="preserve">     </w:t>
      </w:r>
    </w:p>
    <w:p w14:paraId="6755042B" w14:textId="77777777" w:rsidR="003A2734" w:rsidRPr="003A2734" w:rsidRDefault="003A2734" w:rsidP="003A2734">
      <w:pPr>
        <w:widowControl w:val="0"/>
        <w:autoSpaceDE w:val="0"/>
        <w:autoSpaceDN w:val="0"/>
        <w:adjustRightInd w:val="0"/>
        <w:spacing w:line="230" w:lineRule="exact"/>
        <w:ind w:left="14" w:right="167"/>
        <w:rPr>
          <w:rFonts w:ascii="Times New Roman" w:eastAsia="Times New Roman" w:hAnsi="Times New Roman" w:cs="Times New Roman"/>
          <w:color w:val="252527"/>
          <w:sz w:val="22"/>
        </w:rPr>
      </w:pPr>
      <w:r w:rsidRPr="003A2734">
        <w:rPr>
          <w:rFonts w:ascii="Times New Roman" w:eastAsia="Times New Roman" w:hAnsi="Times New Roman" w:cs="Times New Roman"/>
          <w:color w:val="000004"/>
          <w:sz w:val="22"/>
        </w:rPr>
        <w:t xml:space="preserve">The </w:t>
      </w:r>
      <w:r w:rsidRPr="003A2734">
        <w:rPr>
          <w:rFonts w:ascii="Times New Roman" w:eastAsia="Times New Roman" w:hAnsi="Times New Roman" w:cs="Times New Roman"/>
          <w:color w:val="252527"/>
          <w:sz w:val="22"/>
        </w:rPr>
        <w:t>st</w:t>
      </w:r>
      <w:r w:rsidRPr="003A2734">
        <w:rPr>
          <w:rFonts w:ascii="Times New Roman" w:eastAsia="Times New Roman" w:hAnsi="Times New Roman" w:cs="Times New Roman"/>
          <w:color w:val="000004"/>
          <w:sz w:val="22"/>
        </w:rPr>
        <w:t>ud</w:t>
      </w:r>
      <w:r w:rsidRPr="003A2734">
        <w:rPr>
          <w:rFonts w:ascii="Times New Roman" w:eastAsia="Times New Roman" w:hAnsi="Times New Roman" w:cs="Times New Roman"/>
          <w:color w:val="252527"/>
          <w:sz w:val="22"/>
        </w:rPr>
        <w:t xml:space="preserve">y </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 xml:space="preserve">f </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252527"/>
          <w:sz w:val="22"/>
        </w:rPr>
        <w:t>e so</w:t>
      </w:r>
      <w:r w:rsidRPr="003A2734">
        <w:rPr>
          <w:rFonts w:ascii="Times New Roman" w:eastAsia="Times New Roman" w:hAnsi="Times New Roman" w:cs="Times New Roman"/>
          <w:color w:val="0D0D10"/>
          <w:sz w:val="22"/>
        </w:rPr>
        <w:t>c</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 xml:space="preserve">nd </w:t>
      </w:r>
      <w:r w:rsidRPr="003A2734">
        <w:rPr>
          <w:rFonts w:ascii="Times New Roman" w:eastAsia="Times New Roman" w:hAnsi="Times New Roman" w:cs="Times New Roman"/>
          <w:color w:val="252527"/>
          <w:sz w:val="22"/>
        </w:rPr>
        <w:t>c</w:t>
      </w:r>
      <w:r w:rsidRPr="003A2734">
        <w:rPr>
          <w:rFonts w:ascii="Times New Roman" w:eastAsia="Times New Roman" w:hAnsi="Times New Roman" w:cs="Times New Roman"/>
          <w:color w:val="000004"/>
          <w:sz w:val="22"/>
        </w:rPr>
        <w:t>ul</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ur</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 xml:space="preserve">l </w:t>
      </w:r>
      <w:r w:rsidRPr="003A2734">
        <w:rPr>
          <w:rFonts w:ascii="Times New Roman" w:eastAsia="Times New Roman" w:hAnsi="Times New Roman" w:cs="Times New Roman"/>
          <w:color w:val="0D0D10"/>
          <w:sz w:val="22"/>
        </w:rPr>
        <w:t>f</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00004"/>
          <w:sz w:val="22"/>
        </w:rPr>
        <w:t>und</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t</w:t>
      </w:r>
      <w:r w:rsidRPr="003A2734">
        <w:rPr>
          <w:rFonts w:ascii="Times New Roman" w:eastAsia="Times New Roman" w:hAnsi="Times New Roman" w:cs="Times New Roman"/>
          <w:color w:val="0D0D10"/>
          <w:sz w:val="22"/>
        </w:rPr>
        <w:t>ion</w:t>
      </w:r>
      <w:r w:rsidRPr="003A2734">
        <w:rPr>
          <w:rFonts w:ascii="Times New Roman" w:eastAsia="Times New Roman" w:hAnsi="Times New Roman" w:cs="Times New Roman"/>
          <w:color w:val="252527"/>
          <w:sz w:val="22"/>
        </w:rPr>
        <w:t xml:space="preserve">s of </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0D0D10"/>
          <w:sz w:val="22"/>
        </w:rPr>
        <w:t xml:space="preserve">e </w:t>
      </w:r>
      <w:r w:rsidRPr="003A2734">
        <w:rPr>
          <w:rFonts w:ascii="Times New Roman" w:eastAsia="Times New Roman" w:hAnsi="Times New Roman" w:cs="Times New Roman"/>
          <w:color w:val="000004"/>
          <w:sz w:val="22"/>
        </w:rPr>
        <w:t>beh</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vi</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0D0D10"/>
          <w:sz w:val="22"/>
        </w:rPr>
        <w:t xml:space="preserve">s </w:t>
      </w:r>
      <w:r w:rsidRPr="003A2734">
        <w:rPr>
          <w:rFonts w:ascii="Times New Roman" w:eastAsia="Times New Roman" w:hAnsi="Times New Roman" w:cs="Times New Roman"/>
          <w:color w:val="000004"/>
          <w:sz w:val="22"/>
        </w:rPr>
        <w:t xml:space="preserve">of </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00004"/>
          <w:sz w:val="22"/>
        </w:rPr>
        <w:t>ndi</w:t>
      </w:r>
      <w:r w:rsidRPr="003A2734">
        <w:rPr>
          <w:rFonts w:ascii="Times New Roman" w:eastAsia="Times New Roman" w:hAnsi="Times New Roman" w:cs="Times New Roman"/>
          <w:color w:val="0D0D10"/>
          <w:sz w:val="22"/>
        </w:rPr>
        <w:t>v</w:t>
      </w:r>
      <w:r w:rsidRPr="003A2734">
        <w:rPr>
          <w:rFonts w:ascii="Times New Roman" w:eastAsia="Times New Roman" w:hAnsi="Times New Roman" w:cs="Times New Roman"/>
          <w:color w:val="000004"/>
          <w:sz w:val="22"/>
        </w:rPr>
        <w:t>iduals</w:t>
      </w:r>
      <w:r w:rsidRPr="003A2734">
        <w:rPr>
          <w:rFonts w:ascii="Times New Roman" w:eastAsia="Times New Roman" w:hAnsi="Times New Roman" w:cs="Times New Roman"/>
          <w:color w:val="252527"/>
          <w:sz w:val="22"/>
        </w:rPr>
        <w:t xml:space="preserve">, </w:t>
      </w:r>
      <w:r w:rsidRPr="003A2734">
        <w:rPr>
          <w:rFonts w:ascii="Times New Roman" w:eastAsia="Times New Roman" w:hAnsi="Times New Roman" w:cs="Times New Roman"/>
          <w:color w:val="0D0D10"/>
          <w:sz w:val="22"/>
        </w:rPr>
        <w:t>f</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milies</w:t>
      </w:r>
      <w:r w:rsidRPr="003A2734">
        <w:rPr>
          <w:rFonts w:ascii="Times New Roman" w:eastAsia="Times New Roman" w:hAnsi="Times New Roman" w:cs="Times New Roman"/>
          <w:color w:val="252527"/>
          <w:sz w:val="22"/>
        </w:rPr>
        <w:t xml:space="preserve">, </w:t>
      </w:r>
      <w:r w:rsidRPr="003A2734">
        <w:rPr>
          <w:rFonts w:ascii="Times New Roman" w:eastAsia="Times New Roman" w:hAnsi="Times New Roman" w:cs="Times New Roman"/>
          <w:color w:val="000004"/>
          <w:sz w:val="22"/>
        </w:rPr>
        <w:t>and di</w:t>
      </w:r>
      <w:r w:rsidRPr="003A2734">
        <w:rPr>
          <w:rFonts w:ascii="Times New Roman" w:eastAsia="Times New Roman" w:hAnsi="Times New Roman" w:cs="Times New Roman"/>
          <w:color w:val="0D0D10"/>
          <w:sz w:val="22"/>
        </w:rPr>
        <w:t>v</w:t>
      </w:r>
      <w:r w:rsidRPr="003A2734">
        <w:rPr>
          <w:rFonts w:ascii="Times New Roman" w:eastAsia="Times New Roman" w:hAnsi="Times New Roman" w:cs="Times New Roman"/>
          <w:color w:val="000004"/>
          <w:sz w:val="22"/>
        </w:rPr>
        <w:t xml:space="preserve">erse </w:t>
      </w:r>
      <w:r w:rsidRPr="003A2734">
        <w:rPr>
          <w:rFonts w:ascii="Times New Roman" w:eastAsia="Times New Roman" w:hAnsi="Times New Roman" w:cs="Times New Roman"/>
          <w:color w:val="0D0D10"/>
          <w:sz w:val="22"/>
        </w:rPr>
        <w:t>gro</w:t>
      </w:r>
      <w:r w:rsidRPr="003A2734">
        <w:rPr>
          <w:rFonts w:ascii="Times New Roman" w:eastAsia="Times New Roman" w:hAnsi="Times New Roman" w:cs="Times New Roman"/>
          <w:color w:val="000004"/>
          <w:sz w:val="22"/>
        </w:rPr>
        <w:t>ups</w:t>
      </w:r>
      <w:r w:rsidRPr="003A2734">
        <w:rPr>
          <w:rFonts w:ascii="Times New Roman" w:eastAsia="Times New Roman" w:hAnsi="Times New Roman" w:cs="Times New Roman"/>
          <w:color w:val="000002"/>
          <w:sz w:val="22"/>
        </w:rPr>
        <w:t xml:space="preserve">. </w:t>
      </w:r>
      <w:r w:rsidRPr="003A2734">
        <w:rPr>
          <w:rFonts w:ascii="Times New Roman" w:eastAsia="Times New Roman" w:hAnsi="Times New Roman" w:cs="Times New Roman"/>
          <w:color w:val="0D0D10"/>
          <w:sz w:val="22"/>
        </w:rPr>
        <w:t>S</w:t>
      </w:r>
      <w:r w:rsidRPr="003A2734">
        <w:rPr>
          <w:rFonts w:ascii="Times New Roman" w:eastAsia="Times New Roman" w:hAnsi="Times New Roman" w:cs="Times New Roman"/>
          <w:color w:val="000004"/>
          <w:sz w:val="22"/>
        </w:rPr>
        <w:t>tr</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t</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D0D10"/>
          <w:sz w:val="22"/>
        </w:rPr>
        <w:t>g</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252527"/>
          <w:sz w:val="22"/>
        </w:rPr>
        <w:t xml:space="preserve">s </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t pr</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m</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te und</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0D0D10"/>
          <w:sz w:val="22"/>
        </w:rPr>
        <w:t>ta</w:t>
      </w:r>
      <w:r w:rsidRPr="003A2734">
        <w:rPr>
          <w:rFonts w:ascii="Times New Roman" w:eastAsia="Times New Roman" w:hAnsi="Times New Roman" w:cs="Times New Roman"/>
          <w:color w:val="000004"/>
          <w:sz w:val="22"/>
        </w:rPr>
        <w:t>nd</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252527"/>
          <w:sz w:val="22"/>
        </w:rPr>
        <w:t>g a</w:t>
      </w:r>
      <w:r w:rsidRPr="003A2734">
        <w:rPr>
          <w:rFonts w:ascii="Times New Roman" w:eastAsia="Times New Roman" w:hAnsi="Times New Roman" w:cs="Times New Roman"/>
          <w:color w:val="000004"/>
          <w:sz w:val="22"/>
        </w:rPr>
        <w:t xml:space="preserve">nd </w:t>
      </w:r>
      <w:r w:rsidRPr="003A2734">
        <w:rPr>
          <w:rFonts w:ascii="Times New Roman" w:eastAsia="Times New Roman" w:hAnsi="Times New Roman" w:cs="Times New Roman"/>
          <w:color w:val="0D0D10"/>
          <w:sz w:val="22"/>
        </w:rPr>
        <w:t>effect</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 xml:space="preserve">ve </w:t>
      </w:r>
      <w:r w:rsidRPr="003A2734">
        <w:rPr>
          <w:rFonts w:ascii="Times New Roman" w:eastAsia="Times New Roman" w:hAnsi="Times New Roman" w:cs="Times New Roman"/>
          <w:color w:val="000004"/>
          <w:sz w:val="22"/>
        </w:rPr>
        <w:t>in</w:t>
      </w:r>
      <w:r w:rsidRPr="003A2734">
        <w:rPr>
          <w:rFonts w:ascii="Times New Roman" w:eastAsia="Times New Roman" w:hAnsi="Times New Roman" w:cs="Times New Roman"/>
          <w:color w:val="0D0D10"/>
          <w:sz w:val="22"/>
        </w:rPr>
        <w:t>te</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0D0D10"/>
          <w:sz w:val="22"/>
        </w:rPr>
        <w:t>ve</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 xml:space="preserve">n </w:t>
      </w:r>
      <w:r w:rsidRPr="003A2734">
        <w:rPr>
          <w:rFonts w:ascii="Times New Roman" w:eastAsia="Times New Roman" w:hAnsi="Times New Roman" w:cs="Times New Roman"/>
          <w:color w:val="252527"/>
          <w:sz w:val="22"/>
        </w:rPr>
        <w:t>w</w:t>
      </w:r>
      <w:r w:rsidRPr="003A2734">
        <w:rPr>
          <w:rFonts w:ascii="Times New Roman" w:eastAsia="Times New Roman" w:hAnsi="Times New Roman" w:cs="Times New Roman"/>
          <w:color w:val="000004"/>
          <w:sz w:val="22"/>
        </w:rPr>
        <w:t>ill b</w:t>
      </w:r>
      <w:r w:rsidRPr="003A2734">
        <w:rPr>
          <w:rFonts w:ascii="Times New Roman" w:eastAsia="Times New Roman" w:hAnsi="Times New Roman" w:cs="Times New Roman"/>
          <w:color w:val="252527"/>
          <w:sz w:val="22"/>
        </w:rPr>
        <w:t>e s</w:t>
      </w:r>
      <w:r w:rsidRPr="003A2734">
        <w:rPr>
          <w:rFonts w:ascii="Times New Roman" w:eastAsia="Times New Roman" w:hAnsi="Times New Roman" w:cs="Times New Roman"/>
          <w:color w:val="0D0D10"/>
          <w:sz w:val="22"/>
        </w:rPr>
        <w:t>tres</w:t>
      </w:r>
      <w:r w:rsidRPr="003A2734">
        <w:rPr>
          <w:rFonts w:ascii="Times New Roman" w:eastAsia="Times New Roman" w:hAnsi="Times New Roman" w:cs="Times New Roman"/>
          <w:color w:val="252527"/>
          <w:sz w:val="22"/>
        </w:rPr>
        <w:t>se</w:t>
      </w:r>
      <w:r w:rsidRPr="003A2734">
        <w:rPr>
          <w:rFonts w:ascii="Times New Roman" w:eastAsia="Times New Roman" w:hAnsi="Times New Roman" w:cs="Times New Roman"/>
          <w:color w:val="0D0D10"/>
          <w:sz w:val="22"/>
        </w:rPr>
        <w:t>d</w:t>
      </w:r>
      <w:r w:rsidRPr="003A2734">
        <w:rPr>
          <w:rFonts w:ascii="Times New Roman" w:eastAsia="Times New Roman" w:hAnsi="Times New Roman" w:cs="Times New Roman"/>
          <w:color w:val="252527"/>
          <w:sz w:val="22"/>
        </w:rPr>
        <w:t xml:space="preserve">. </w:t>
      </w:r>
    </w:p>
    <w:p w14:paraId="438DDFE7" w14:textId="77777777" w:rsidR="003A2734" w:rsidRPr="003A2734" w:rsidRDefault="003A2734" w:rsidP="003A2734">
      <w:pPr>
        <w:widowControl w:val="0"/>
        <w:autoSpaceDE w:val="0"/>
        <w:autoSpaceDN w:val="0"/>
        <w:adjustRightInd w:val="0"/>
        <w:spacing w:before="196" w:line="225" w:lineRule="exact"/>
        <w:ind w:left="19" w:right="38"/>
        <w:rPr>
          <w:rFonts w:ascii="Times New Roman" w:eastAsia="Times New Roman" w:hAnsi="Times New Roman" w:cs="Times New Roman"/>
          <w:color w:val="000004"/>
          <w:sz w:val="22"/>
        </w:rPr>
      </w:pPr>
      <w:r w:rsidRPr="003A2734">
        <w:rPr>
          <w:rFonts w:ascii="Times New Roman" w:eastAsia="Times New Roman" w:hAnsi="Times New Roman" w:cs="Times New Roman"/>
          <w:b/>
          <w:color w:val="0D0D10"/>
          <w:sz w:val="22"/>
        </w:rPr>
        <w:t>C</w:t>
      </w:r>
      <w:r w:rsidRPr="003A2734">
        <w:rPr>
          <w:rFonts w:ascii="Times New Roman" w:eastAsia="Times New Roman" w:hAnsi="Times New Roman" w:cs="Times New Roman"/>
          <w:b/>
          <w:color w:val="252527"/>
          <w:sz w:val="22"/>
        </w:rPr>
        <w:t>NS</w:t>
      </w:r>
      <w:r w:rsidRPr="003A2734">
        <w:rPr>
          <w:rFonts w:ascii="Times New Roman" w:eastAsia="Times New Roman" w:hAnsi="Times New Roman" w:cs="Times New Roman"/>
          <w:b/>
          <w:color w:val="000004"/>
          <w:sz w:val="22"/>
        </w:rPr>
        <w:t>-</w:t>
      </w:r>
      <w:r w:rsidRPr="003A2734">
        <w:rPr>
          <w:rFonts w:ascii="Times New Roman" w:eastAsia="Times New Roman" w:hAnsi="Times New Roman" w:cs="Times New Roman"/>
          <w:b/>
          <w:color w:val="0D0D10"/>
          <w:sz w:val="22"/>
        </w:rPr>
        <w:t>503 T</w:t>
      </w:r>
      <w:r w:rsidRPr="003A2734">
        <w:rPr>
          <w:rFonts w:ascii="Times New Roman" w:eastAsia="Times New Roman" w:hAnsi="Times New Roman" w:cs="Times New Roman"/>
          <w:b/>
          <w:color w:val="000004"/>
          <w:sz w:val="22"/>
        </w:rPr>
        <w:t>h</w:t>
      </w:r>
      <w:r w:rsidRPr="003A2734">
        <w:rPr>
          <w:rFonts w:ascii="Times New Roman" w:eastAsia="Times New Roman" w:hAnsi="Times New Roman" w:cs="Times New Roman"/>
          <w:b/>
          <w:color w:val="0D0D10"/>
          <w:sz w:val="22"/>
        </w:rPr>
        <w:t>eor</w:t>
      </w:r>
      <w:r w:rsidRPr="003A2734">
        <w:rPr>
          <w:rFonts w:ascii="Times New Roman" w:eastAsia="Times New Roman" w:hAnsi="Times New Roman" w:cs="Times New Roman"/>
          <w:b/>
          <w:color w:val="252527"/>
          <w:sz w:val="22"/>
        </w:rPr>
        <w:t xml:space="preserve">y </w:t>
      </w:r>
      <w:r w:rsidRPr="003A2734">
        <w:rPr>
          <w:rFonts w:ascii="Times New Roman" w:eastAsia="Times New Roman" w:hAnsi="Times New Roman" w:cs="Times New Roman"/>
          <w:b/>
          <w:color w:val="0D0D10"/>
          <w:sz w:val="22"/>
        </w:rPr>
        <w:t>a</w:t>
      </w:r>
      <w:r w:rsidRPr="003A2734">
        <w:rPr>
          <w:rFonts w:ascii="Times New Roman" w:eastAsia="Times New Roman" w:hAnsi="Times New Roman" w:cs="Times New Roman"/>
          <w:b/>
          <w:color w:val="000004"/>
          <w:sz w:val="22"/>
        </w:rPr>
        <w:t xml:space="preserve">nd </w:t>
      </w:r>
      <w:r w:rsidRPr="003A2734">
        <w:rPr>
          <w:rFonts w:ascii="Times New Roman" w:eastAsia="Times New Roman" w:hAnsi="Times New Roman" w:cs="Times New Roman"/>
          <w:b/>
          <w:color w:val="0D0D10"/>
          <w:sz w:val="22"/>
        </w:rPr>
        <w:t>T</w:t>
      </w:r>
      <w:r w:rsidRPr="003A2734">
        <w:rPr>
          <w:rFonts w:ascii="Times New Roman" w:eastAsia="Times New Roman" w:hAnsi="Times New Roman" w:cs="Times New Roman"/>
          <w:b/>
          <w:color w:val="252527"/>
          <w:sz w:val="22"/>
        </w:rPr>
        <w:t>e</w:t>
      </w:r>
      <w:r w:rsidRPr="003A2734">
        <w:rPr>
          <w:rFonts w:ascii="Times New Roman" w:eastAsia="Times New Roman" w:hAnsi="Times New Roman" w:cs="Times New Roman"/>
          <w:b/>
          <w:color w:val="0D0D10"/>
          <w:sz w:val="22"/>
        </w:rPr>
        <w:t>c</w:t>
      </w:r>
      <w:r w:rsidRPr="003A2734">
        <w:rPr>
          <w:rFonts w:ascii="Times New Roman" w:eastAsia="Times New Roman" w:hAnsi="Times New Roman" w:cs="Times New Roman"/>
          <w:b/>
          <w:color w:val="000004"/>
          <w:sz w:val="22"/>
        </w:rPr>
        <w:t>hn</w:t>
      </w:r>
      <w:r w:rsidRPr="003A2734">
        <w:rPr>
          <w:rFonts w:ascii="Times New Roman" w:eastAsia="Times New Roman" w:hAnsi="Times New Roman" w:cs="Times New Roman"/>
          <w:b/>
          <w:color w:val="0D0D10"/>
          <w:sz w:val="22"/>
        </w:rPr>
        <w:t>iq</w:t>
      </w:r>
      <w:r w:rsidRPr="003A2734">
        <w:rPr>
          <w:rFonts w:ascii="Times New Roman" w:eastAsia="Times New Roman" w:hAnsi="Times New Roman" w:cs="Times New Roman"/>
          <w:b/>
          <w:color w:val="000004"/>
          <w:sz w:val="22"/>
        </w:rPr>
        <w:t>u</w:t>
      </w:r>
      <w:r w:rsidRPr="003A2734">
        <w:rPr>
          <w:rFonts w:ascii="Times New Roman" w:eastAsia="Times New Roman" w:hAnsi="Times New Roman" w:cs="Times New Roman"/>
          <w:b/>
          <w:color w:val="0D0D10"/>
          <w:sz w:val="22"/>
        </w:rPr>
        <w:t>e</w:t>
      </w:r>
      <w:r w:rsidRPr="003A2734">
        <w:rPr>
          <w:rFonts w:ascii="Times New Roman" w:eastAsia="Times New Roman" w:hAnsi="Times New Roman" w:cs="Times New Roman"/>
          <w:b/>
          <w:color w:val="252527"/>
          <w:sz w:val="22"/>
        </w:rPr>
        <w:t xml:space="preserve">s </w:t>
      </w:r>
      <w:r w:rsidRPr="003A2734">
        <w:rPr>
          <w:rFonts w:ascii="Times New Roman" w:eastAsia="Times New Roman" w:hAnsi="Times New Roman" w:cs="Times New Roman"/>
          <w:b/>
          <w:color w:val="0D0D10"/>
          <w:sz w:val="22"/>
        </w:rPr>
        <w:t>in t</w:t>
      </w:r>
      <w:r w:rsidRPr="003A2734">
        <w:rPr>
          <w:rFonts w:ascii="Times New Roman" w:eastAsia="Times New Roman" w:hAnsi="Times New Roman" w:cs="Times New Roman"/>
          <w:b/>
          <w:color w:val="000004"/>
          <w:sz w:val="22"/>
        </w:rPr>
        <w:t>h</w:t>
      </w:r>
      <w:r w:rsidRPr="003A2734">
        <w:rPr>
          <w:rFonts w:ascii="Times New Roman" w:eastAsia="Times New Roman" w:hAnsi="Times New Roman" w:cs="Times New Roman"/>
          <w:b/>
          <w:color w:val="0D0D10"/>
          <w:sz w:val="22"/>
        </w:rPr>
        <w:t xml:space="preserve">e </w:t>
      </w:r>
      <w:r w:rsidRPr="003A2734">
        <w:rPr>
          <w:rFonts w:ascii="Times New Roman" w:eastAsia="Times New Roman" w:hAnsi="Times New Roman" w:cs="Times New Roman"/>
          <w:b/>
          <w:color w:val="000004"/>
          <w:sz w:val="22"/>
        </w:rPr>
        <w:t>H</w:t>
      </w:r>
      <w:r w:rsidRPr="003A2734">
        <w:rPr>
          <w:rFonts w:ascii="Times New Roman" w:eastAsia="Times New Roman" w:hAnsi="Times New Roman" w:cs="Times New Roman"/>
          <w:b/>
          <w:color w:val="0D0D10"/>
          <w:sz w:val="22"/>
        </w:rPr>
        <w:t>e</w:t>
      </w:r>
      <w:r w:rsidRPr="003A2734">
        <w:rPr>
          <w:rFonts w:ascii="Times New Roman" w:eastAsia="Times New Roman" w:hAnsi="Times New Roman" w:cs="Times New Roman"/>
          <w:b/>
          <w:color w:val="000004"/>
          <w:sz w:val="22"/>
        </w:rPr>
        <w:t>lpin</w:t>
      </w:r>
      <w:r w:rsidRPr="003A2734">
        <w:rPr>
          <w:rFonts w:ascii="Times New Roman" w:eastAsia="Times New Roman" w:hAnsi="Times New Roman" w:cs="Times New Roman"/>
          <w:b/>
          <w:color w:val="0D0D10"/>
          <w:sz w:val="22"/>
        </w:rPr>
        <w:t xml:space="preserve">g </w:t>
      </w:r>
      <w:r w:rsidRPr="003A2734">
        <w:rPr>
          <w:rFonts w:ascii="Times New Roman" w:eastAsia="Times New Roman" w:hAnsi="Times New Roman" w:cs="Times New Roman"/>
          <w:b/>
          <w:color w:val="000004"/>
          <w:sz w:val="22"/>
        </w:rPr>
        <w:t>R</w:t>
      </w:r>
      <w:r w:rsidRPr="003A2734">
        <w:rPr>
          <w:rFonts w:ascii="Times New Roman" w:eastAsia="Times New Roman" w:hAnsi="Times New Roman" w:cs="Times New Roman"/>
          <w:b/>
          <w:color w:val="0D0D10"/>
          <w:sz w:val="22"/>
        </w:rPr>
        <w:t>ela</w:t>
      </w:r>
      <w:r w:rsidRPr="003A2734">
        <w:rPr>
          <w:rFonts w:ascii="Times New Roman" w:eastAsia="Times New Roman" w:hAnsi="Times New Roman" w:cs="Times New Roman"/>
          <w:b/>
          <w:color w:val="000004"/>
          <w:sz w:val="22"/>
        </w:rPr>
        <w:t>tion</w:t>
      </w:r>
      <w:r w:rsidRPr="003A2734">
        <w:rPr>
          <w:rFonts w:ascii="Times New Roman" w:eastAsia="Times New Roman" w:hAnsi="Times New Roman" w:cs="Times New Roman"/>
          <w:b/>
          <w:color w:val="252527"/>
          <w:sz w:val="22"/>
        </w:rPr>
        <w:t>s</w:t>
      </w:r>
      <w:r w:rsidRPr="003A2734">
        <w:rPr>
          <w:rFonts w:ascii="Times New Roman" w:eastAsia="Times New Roman" w:hAnsi="Times New Roman" w:cs="Times New Roman"/>
          <w:b/>
          <w:color w:val="000004"/>
          <w:sz w:val="22"/>
        </w:rPr>
        <w:t>h</w:t>
      </w:r>
      <w:r w:rsidRPr="003A2734">
        <w:rPr>
          <w:rFonts w:ascii="Times New Roman" w:eastAsia="Times New Roman" w:hAnsi="Times New Roman" w:cs="Times New Roman"/>
          <w:b/>
          <w:color w:val="0D0D10"/>
          <w:sz w:val="22"/>
        </w:rPr>
        <w:t>i</w:t>
      </w:r>
      <w:r w:rsidRPr="003A2734">
        <w:rPr>
          <w:rFonts w:ascii="Times New Roman" w:eastAsia="Times New Roman" w:hAnsi="Times New Roman" w:cs="Times New Roman"/>
          <w:b/>
          <w:color w:val="000004"/>
          <w:sz w:val="22"/>
        </w:rPr>
        <w:t>p (3)</w:t>
      </w:r>
      <w:r w:rsidRPr="003A2734">
        <w:rPr>
          <w:rFonts w:ascii="Times New Roman" w:eastAsia="Times New Roman" w:hAnsi="Times New Roman" w:cs="Times New Roman"/>
          <w:color w:val="000004"/>
          <w:sz w:val="22"/>
        </w:rPr>
        <w:t xml:space="preserve"> </w:t>
      </w:r>
    </w:p>
    <w:p w14:paraId="34D38B8B" w14:textId="77777777" w:rsidR="003A2734" w:rsidRPr="003A2734" w:rsidRDefault="003A2734" w:rsidP="003A2734">
      <w:pPr>
        <w:widowControl w:val="0"/>
        <w:autoSpaceDE w:val="0"/>
        <w:autoSpaceDN w:val="0"/>
        <w:adjustRightInd w:val="0"/>
        <w:spacing w:line="230" w:lineRule="exact"/>
        <w:ind w:left="14" w:right="167"/>
        <w:rPr>
          <w:rFonts w:ascii="Times New Roman" w:eastAsia="Times New Roman" w:hAnsi="Times New Roman" w:cs="Times New Roman"/>
          <w:color w:val="0D0D10"/>
          <w:sz w:val="22"/>
        </w:rPr>
      </w:pP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 xml:space="preserve">n </w:t>
      </w:r>
      <w:r w:rsidRPr="003A2734">
        <w:rPr>
          <w:rFonts w:ascii="Times New Roman" w:eastAsia="Times New Roman" w:hAnsi="Times New Roman" w:cs="Times New Roman"/>
          <w:color w:val="0D0D10"/>
          <w:sz w:val="22"/>
        </w:rPr>
        <w:t>in</w:t>
      </w:r>
      <w:r w:rsidRPr="003A2734">
        <w:rPr>
          <w:rFonts w:ascii="Times New Roman" w:eastAsia="Times New Roman" w:hAnsi="Times New Roman" w:cs="Times New Roman"/>
          <w:color w:val="252527"/>
          <w:sz w:val="22"/>
        </w:rPr>
        <w:t>ves</w:t>
      </w:r>
      <w:r w:rsidRPr="003A2734">
        <w:rPr>
          <w:rFonts w:ascii="Times New Roman" w:eastAsia="Times New Roman" w:hAnsi="Times New Roman" w:cs="Times New Roman"/>
          <w:color w:val="000004"/>
          <w:sz w:val="22"/>
        </w:rPr>
        <w:t>ti</w:t>
      </w:r>
      <w:r w:rsidRPr="003A2734">
        <w:rPr>
          <w:rFonts w:ascii="Times New Roman" w:eastAsia="Times New Roman" w:hAnsi="Times New Roman" w:cs="Times New Roman"/>
          <w:color w:val="0D0D10"/>
          <w:sz w:val="22"/>
        </w:rPr>
        <w:t>ga</w:t>
      </w:r>
      <w:r w:rsidRPr="003A2734">
        <w:rPr>
          <w:rFonts w:ascii="Times New Roman" w:eastAsia="Times New Roman" w:hAnsi="Times New Roman" w:cs="Times New Roman"/>
          <w:color w:val="000004"/>
          <w:sz w:val="22"/>
        </w:rPr>
        <w:t>ti</w:t>
      </w:r>
      <w:r w:rsidRPr="003A2734">
        <w:rPr>
          <w:rFonts w:ascii="Times New Roman" w:eastAsia="Times New Roman" w:hAnsi="Times New Roman" w:cs="Times New Roman"/>
          <w:color w:val="252527"/>
          <w:sz w:val="22"/>
        </w:rPr>
        <w:t>on o</w:t>
      </w:r>
      <w:r w:rsidRPr="003A2734">
        <w:rPr>
          <w:rFonts w:ascii="Times New Roman" w:eastAsia="Times New Roman" w:hAnsi="Times New Roman" w:cs="Times New Roman"/>
          <w:color w:val="0D0D10"/>
          <w:sz w:val="22"/>
        </w:rPr>
        <w:t xml:space="preserve">f a </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0D0D10"/>
          <w:sz w:val="22"/>
        </w:rPr>
        <w:t>an</w:t>
      </w:r>
      <w:r w:rsidRPr="003A2734">
        <w:rPr>
          <w:rFonts w:ascii="Times New Roman" w:eastAsia="Times New Roman" w:hAnsi="Times New Roman" w:cs="Times New Roman"/>
          <w:color w:val="252527"/>
          <w:sz w:val="22"/>
        </w:rPr>
        <w:t>g</w:t>
      </w:r>
      <w:r w:rsidRPr="003A2734">
        <w:rPr>
          <w:rFonts w:ascii="Times New Roman" w:eastAsia="Times New Roman" w:hAnsi="Times New Roman" w:cs="Times New Roman"/>
          <w:color w:val="0D0D10"/>
          <w:sz w:val="22"/>
        </w:rPr>
        <w:t xml:space="preserve">e </w:t>
      </w:r>
      <w:r w:rsidRPr="003A2734">
        <w:rPr>
          <w:rFonts w:ascii="Times New Roman" w:eastAsia="Times New Roman" w:hAnsi="Times New Roman" w:cs="Times New Roman"/>
          <w:color w:val="252527"/>
          <w:sz w:val="22"/>
        </w:rPr>
        <w:t xml:space="preserve">of </w:t>
      </w:r>
      <w:r w:rsidRPr="003A2734">
        <w:rPr>
          <w:rFonts w:ascii="Times New Roman" w:eastAsia="Times New Roman" w:hAnsi="Times New Roman" w:cs="Times New Roman"/>
          <w:color w:val="0D0D10"/>
          <w:sz w:val="22"/>
        </w:rPr>
        <w:t>co</w:t>
      </w:r>
      <w:r w:rsidRPr="003A2734">
        <w:rPr>
          <w:rFonts w:ascii="Times New Roman" w:eastAsia="Times New Roman" w:hAnsi="Times New Roman" w:cs="Times New Roman"/>
          <w:color w:val="000004"/>
          <w:sz w:val="22"/>
        </w:rPr>
        <w:t>u</w:t>
      </w:r>
      <w:r w:rsidRPr="003A2734">
        <w:rPr>
          <w:rFonts w:ascii="Times New Roman" w:eastAsia="Times New Roman" w:hAnsi="Times New Roman" w:cs="Times New Roman"/>
          <w:color w:val="0D0D10"/>
          <w:sz w:val="22"/>
        </w:rPr>
        <w:t>n</w:t>
      </w:r>
      <w:r w:rsidRPr="003A2734">
        <w:rPr>
          <w:rFonts w:ascii="Times New Roman" w:eastAsia="Times New Roman" w:hAnsi="Times New Roman" w:cs="Times New Roman"/>
          <w:color w:val="252527"/>
          <w:sz w:val="22"/>
        </w:rPr>
        <w:t>se</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0D0D10"/>
          <w:sz w:val="22"/>
        </w:rPr>
        <w:t>in</w:t>
      </w:r>
      <w:r w:rsidRPr="003A2734">
        <w:rPr>
          <w:rFonts w:ascii="Times New Roman" w:eastAsia="Times New Roman" w:hAnsi="Times New Roman" w:cs="Times New Roman"/>
          <w:color w:val="252527"/>
          <w:sz w:val="22"/>
        </w:rPr>
        <w:t xml:space="preserve">g </w:t>
      </w:r>
      <w:r w:rsidRPr="003A2734">
        <w:rPr>
          <w:rFonts w:ascii="Times New Roman" w:eastAsia="Times New Roman" w:hAnsi="Times New Roman" w:cs="Times New Roman"/>
          <w:color w:val="000004"/>
          <w:sz w:val="22"/>
        </w:rPr>
        <w:t>t</w:t>
      </w:r>
      <w:r w:rsidRPr="003A2734">
        <w:rPr>
          <w:rFonts w:ascii="Times New Roman" w:eastAsia="Times New Roman" w:hAnsi="Times New Roman" w:cs="Times New Roman"/>
          <w:color w:val="0D0D10"/>
          <w:sz w:val="22"/>
        </w:rPr>
        <w:t>he</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ri</w:t>
      </w:r>
      <w:r w:rsidRPr="003A2734">
        <w:rPr>
          <w:rFonts w:ascii="Times New Roman" w:eastAsia="Times New Roman" w:hAnsi="Times New Roman" w:cs="Times New Roman"/>
          <w:color w:val="252527"/>
          <w:sz w:val="22"/>
        </w:rPr>
        <w:t>es a</w:t>
      </w:r>
      <w:r w:rsidRPr="003A2734">
        <w:rPr>
          <w:rFonts w:ascii="Times New Roman" w:eastAsia="Times New Roman" w:hAnsi="Times New Roman" w:cs="Times New Roman"/>
          <w:color w:val="0D0D10"/>
          <w:sz w:val="22"/>
        </w:rPr>
        <w:t xml:space="preserve">nd </w:t>
      </w:r>
      <w:r w:rsidRPr="003A2734">
        <w:rPr>
          <w:rFonts w:ascii="Times New Roman" w:eastAsia="Times New Roman" w:hAnsi="Times New Roman" w:cs="Times New Roman"/>
          <w:color w:val="000004"/>
          <w:sz w:val="22"/>
        </w:rPr>
        <w:t>th</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000004"/>
          <w:sz w:val="22"/>
        </w:rPr>
        <w:t xml:space="preserve">ir </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D0D10"/>
          <w:sz w:val="22"/>
        </w:rPr>
        <w:t>p</w:t>
      </w:r>
      <w:r w:rsidRPr="003A2734">
        <w:rPr>
          <w:rFonts w:ascii="Times New Roman" w:eastAsia="Times New Roman" w:hAnsi="Times New Roman" w:cs="Times New Roman"/>
          <w:color w:val="000004"/>
          <w:sz w:val="22"/>
        </w:rPr>
        <w:t>plicati</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252527"/>
          <w:sz w:val="22"/>
        </w:rPr>
        <w:t xml:space="preserve">s </w:t>
      </w:r>
      <w:r w:rsidRPr="003A2734">
        <w:rPr>
          <w:rFonts w:ascii="Times New Roman" w:eastAsia="Times New Roman" w:hAnsi="Times New Roman" w:cs="Times New Roman"/>
          <w:color w:val="000004"/>
          <w:sz w:val="22"/>
        </w:rPr>
        <w:t xml:space="preserve">in the </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000004"/>
          <w:sz w:val="22"/>
        </w:rPr>
        <w:t>lpin</w:t>
      </w:r>
      <w:r w:rsidRPr="003A2734">
        <w:rPr>
          <w:rFonts w:ascii="Times New Roman" w:eastAsia="Times New Roman" w:hAnsi="Times New Roman" w:cs="Times New Roman"/>
          <w:color w:val="0D0D10"/>
          <w:sz w:val="22"/>
        </w:rPr>
        <w:t xml:space="preserve">g </w:t>
      </w:r>
      <w:r w:rsidRPr="003A2734">
        <w:rPr>
          <w:rFonts w:ascii="Times New Roman" w:eastAsia="Times New Roman" w:hAnsi="Times New Roman" w:cs="Times New Roman"/>
          <w:color w:val="000004"/>
          <w:sz w:val="22"/>
        </w:rPr>
        <w:t>rel</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ti</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s</w:t>
      </w:r>
      <w:r w:rsidRPr="003A2734">
        <w:rPr>
          <w:rFonts w:ascii="Times New Roman" w:eastAsia="Times New Roman" w:hAnsi="Times New Roman" w:cs="Times New Roman"/>
          <w:color w:val="000004"/>
          <w:sz w:val="22"/>
        </w:rPr>
        <w:t xml:space="preserve">hip. </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pp</w:t>
      </w:r>
      <w:r w:rsidRPr="003A2734">
        <w:rPr>
          <w:rFonts w:ascii="Times New Roman" w:eastAsia="Times New Roman" w:hAnsi="Times New Roman" w:cs="Times New Roman"/>
          <w:color w:val="0D0D10"/>
          <w:sz w:val="22"/>
        </w:rPr>
        <w:t>l</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c</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D0D10"/>
          <w:sz w:val="22"/>
        </w:rPr>
        <w:t>tio</w:t>
      </w:r>
      <w:r w:rsidRPr="003A2734">
        <w:rPr>
          <w:rFonts w:ascii="Times New Roman" w:eastAsia="Times New Roman" w:hAnsi="Times New Roman" w:cs="Times New Roman"/>
          <w:color w:val="000004"/>
          <w:sz w:val="22"/>
        </w:rPr>
        <w:t xml:space="preserve">n </w:t>
      </w:r>
      <w:r w:rsidRPr="003A2734">
        <w:rPr>
          <w:rFonts w:ascii="Times New Roman" w:eastAsia="Times New Roman" w:hAnsi="Times New Roman" w:cs="Times New Roman"/>
          <w:color w:val="0D0D10"/>
          <w:sz w:val="22"/>
        </w:rPr>
        <w:t>of b</w:t>
      </w:r>
      <w:r w:rsidRPr="003A2734">
        <w:rPr>
          <w:rFonts w:ascii="Times New Roman" w:eastAsia="Times New Roman" w:hAnsi="Times New Roman" w:cs="Times New Roman"/>
          <w:color w:val="252527"/>
          <w:sz w:val="22"/>
        </w:rPr>
        <w:t>as</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252527"/>
          <w:sz w:val="22"/>
        </w:rPr>
        <w:t xml:space="preserve">c </w:t>
      </w:r>
      <w:r w:rsidRPr="003A2734">
        <w:rPr>
          <w:rFonts w:ascii="Times New Roman" w:eastAsia="Times New Roman" w:hAnsi="Times New Roman" w:cs="Times New Roman"/>
          <w:color w:val="000004"/>
          <w:sz w:val="22"/>
        </w:rPr>
        <w:t xml:space="preserve">and </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D0D10"/>
          <w:sz w:val="22"/>
        </w:rPr>
        <w:t>d</w:t>
      </w:r>
      <w:r w:rsidRPr="003A2734">
        <w:rPr>
          <w:rFonts w:ascii="Times New Roman" w:eastAsia="Times New Roman" w:hAnsi="Times New Roman" w:cs="Times New Roman"/>
          <w:color w:val="252527"/>
          <w:sz w:val="22"/>
        </w:rPr>
        <w:t>va</w:t>
      </w:r>
      <w:r w:rsidRPr="003A2734">
        <w:rPr>
          <w:rFonts w:ascii="Times New Roman" w:eastAsia="Times New Roman" w:hAnsi="Times New Roman" w:cs="Times New Roman"/>
          <w:color w:val="000004"/>
          <w:sz w:val="22"/>
        </w:rPr>
        <w:t>nced h</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0D0D10"/>
          <w:sz w:val="22"/>
        </w:rPr>
        <w:t>pi</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252527"/>
          <w:sz w:val="22"/>
        </w:rPr>
        <w:t xml:space="preserve">g </w:t>
      </w:r>
      <w:r w:rsidRPr="003A2734">
        <w:rPr>
          <w:rFonts w:ascii="Times New Roman" w:eastAsia="Times New Roman" w:hAnsi="Times New Roman" w:cs="Times New Roman"/>
          <w:color w:val="0D0D10"/>
          <w:sz w:val="22"/>
        </w:rPr>
        <w:t>s</w:t>
      </w:r>
      <w:r w:rsidRPr="003A2734">
        <w:rPr>
          <w:rFonts w:ascii="Times New Roman" w:eastAsia="Times New Roman" w:hAnsi="Times New Roman" w:cs="Times New Roman"/>
          <w:color w:val="000004"/>
          <w:sz w:val="22"/>
        </w:rPr>
        <w:t>kill</w:t>
      </w:r>
      <w:r w:rsidRPr="003A2734">
        <w:rPr>
          <w:rFonts w:ascii="Times New Roman" w:eastAsia="Times New Roman" w:hAnsi="Times New Roman" w:cs="Times New Roman"/>
          <w:color w:val="252527"/>
          <w:sz w:val="22"/>
        </w:rPr>
        <w:t>s 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0D0D10"/>
          <w:sz w:val="22"/>
        </w:rPr>
        <w:t xml:space="preserve">at </w:t>
      </w:r>
      <w:r w:rsidRPr="003A2734">
        <w:rPr>
          <w:rFonts w:ascii="Times New Roman" w:eastAsia="Times New Roman" w:hAnsi="Times New Roman" w:cs="Times New Roman"/>
          <w:color w:val="252527"/>
          <w:sz w:val="22"/>
        </w:rPr>
        <w:t>w</w:t>
      </w:r>
      <w:r w:rsidRPr="003A2734">
        <w:rPr>
          <w:rFonts w:ascii="Times New Roman" w:eastAsia="Times New Roman" w:hAnsi="Times New Roman" w:cs="Times New Roman"/>
          <w:color w:val="0D0D10"/>
          <w:sz w:val="22"/>
        </w:rPr>
        <w:t>il</w:t>
      </w:r>
      <w:r w:rsidRPr="003A2734">
        <w:rPr>
          <w:rFonts w:ascii="Times New Roman" w:eastAsia="Times New Roman" w:hAnsi="Times New Roman" w:cs="Times New Roman"/>
          <w:color w:val="000004"/>
          <w:sz w:val="22"/>
        </w:rPr>
        <w:t xml:space="preserve">l </w:t>
      </w:r>
      <w:r w:rsidRPr="003A2734">
        <w:rPr>
          <w:rFonts w:ascii="Times New Roman" w:eastAsia="Times New Roman" w:hAnsi="Times New Roman" w:cs="Times New Roman"/>
          <w:color w:val="252527"/>
          <w:sz w:val="22"/>
        </w:rPr>
        <w:t>fac</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000004"/>
          <w:sz w:val="22"/>
        </w:rPr>
        <w:t>li</w:t>
      </w:r>
      <w:r w:rsidRPr="003A2734">
        <w:rPr>
          <w:rFonts w:ascii="Times New Roman" w:eastAsia="Times New Roman" w:hAnsi="Times New Roman" w:cs="Times New Roman"/>
          <w:color w:val="0D0D10"/>
          <w:sz w:val="22"/>
        </w:rPr>
        <w:t>tate p</w:t>
      </w:r>
      <w:r w:rsidRPr="003A2734">
        <w:rPr>
          <w:rFonts w:ascii="Times New Roman" w:eastAsia="Times New Roman" w:hAnsi="Times New Roman" w:cs="Times New Roman"/>
          <w:color w:val="252527"/>
          <w:sz w:val="22"/>
        </w:rPr>
        <w:t>os</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ti</w:t>
      </w:r>
      <w:r w:rsidRPr="003A2734">
        <w:rPr>
          <w:rFonts w:ascii="Times New Roman" w:eastAsia="Times New Roman" w:hAnsi="Times New Roman" w:cs="Times New Roman"/>
          <w:color w:val="252527"/>
          <w:sz w:val="22"/>
        </w:rPr>
        <w:t>v</w:t>
      </w:r>
      <w:r w:rsidRPr="003A2734">
        <w:rPr>
          <w:rFonts w:ascii="Times New Roman" w:eastAsia="Times New Roman" w:hAnsi="Times New Roman" w:cs="Times New Roman"/>
          <w:color w:val="0D0D10"/>
          <w:sz w:val="22"/>
        </w:rPr>
        <w:t xml:space="preserve">e </w:t>
      </w:r>
      <w:r w:rsidRPr="003A2734">
        <w:rPr>
          <w:rFonts w:ascii="Times New Roman" w:eastAsia="Times New Roman" w:hAnsi="Times New Roman" w:cs="Times New Roman"/>
          <w:color w:val="252527"/>
          <w:sz w:val="22"/>
        </w:rPr>
        <w:t>c</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D0D10"/>
          <w:sz w:val="22"/>
        </w:rPr>
        <w:t>n</w:t>
      </w:r>
      <w:r w:rsidRPr="003A2734">
        <w:rPr>
          <w:rFonts w:ascii="Times New Roman" w:eastAsia="Times New Roman" w:hAnsi="Times New Roman" w:cs="Times New Roman"/>
          <w:color w:val="252527"/>
          <w:sz w:val="22"/>
        </w:rPr>
        <w:t>g</w:t>
      </w:r>
      <w:r w:rsidRPr="003A2734">
        <w:rPr>
          <w:rFonts w:ascii="Times New Roman" w:eastAsia="Times New Roman" w:hAnsi="Times New Roman" w:cs="Times New Roman"/>
          <w:color w:val="0D0D10"/>
          <w:sz w:val="22"/>
        </w:rPr>
        <w:t>e in 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252527"/>
          <w:sz w:val="22"/>
        </w:rPr>
        <w:t xml:space="preserve">e </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0D0D10"/>
          <w:sz w:val="22"/>
        </w:rPr>
        <w:t>p</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ng pr</w:t>
      </w:r>
      <w:r w:rsidRPr="003A2734">
        <w:rPr>
          <w:rFonts w:ascii="Times New Roman" w:eastAsia="Times New Roman" w:hAnsi="Times New Roman" w:cs="Times New Roman"/>
          <w:color w:val="252527"/>
          <w:sz w:val="22"/>
        </w:rPr>
        <w:t>ocess</w:t>
      </w:r>
      <w:r w:rsidRPr="003A2734">
        <w:rPr>
          <w:rFonts w:ascii="Times New Roman" w:eastAsia="Times New Roman" w:hAnsi="Times New Roman" w:cs="Times New Roman"/>
          <w:color w:val="0D0D10"/>
          <w:sz w:val="22"/>
        </w:rPr>
        <w:t xml:space="preserve">. </w:t>
      </w:r>
    </w:p>
    <w:p w14:paraId="329D192E" w14:textId="77777777" w:rsidR="003A2734" w:rsidRPr="003A2734" w:rsidRDefault="003A2734" w:rsidP="003A2734">
      <w:pPr>
        <w:widowControl w:val="0"/>
        <w:autoSpaceDE w:val="0"/>
        <w:autoSpaceDN w:val="0"/>
        <w:adjustRightInd w:val="0"/>
        <w:spacing w:before="153" w:line="187" w:lineRule="exact"/>
        <w:ind w:left="14" w:right="38"/>
        <w:rPr>
          <w:rFonts w:ascii="Times New Roman" w:eastAsia="Times New Roman" w:hAnsi="Times New Roman" w:cs="Times New Roman"/>
          <w:color w:val="000004"/>
          <w:sz w:val="22"/>
        </w:rPr>
      </w:pPr>
      <w:r w:rsidRPr="003A2734">
        <w:rPr>
          <w:rFonts w:ascii="Times New Roman" w:eastAsia="Times New Roman" w:hAnsi="Times New Roman" w:cs="Times New Roman"/>
          <w:b/>
          <w:color w:val="0D0D10"/>
          <w:sz w:val="22"/>
        </w:rPr>
        <w:t>C</w:t>
      </w:r>
      <w:r w:rsidRPr="003A2734">
        <w:rPr>
          <w:rFonts w:ascii="Times New Roman" w:eastAsia="Times New Roman" w:hAnsi="Times New Roman" w:cs="Times New Roman"/>
          <w:b/>
          <w:color w:val="252527"/>
          <w:sz w:val="22"/>
        </w:rPr>
        <w:t>NS</w:t>
      </w:r>
      <w:r w:rsidRPr="003A2734">
        <w:rPr>
          <w:rFonts w:ascii="Times New Roman" w:eastAsia="Times New Roman" w:hAnsi="Times New Roman" w:cs="Times New Roman"/>
          <w:b/>
          <w:color w:val="000004"/>
          <w:sz w:val="22"/>
        </w:rPr>
        <w:t>-50</w:t>
      </w:r>
      <w:r w:rsidRPr="003A2734">
        <w:rPr>
          <w:rFonts w:ascii="Times New Roman" w:eastAsia="Times New Roman" w:hAnsi="Times New Roman" w:cs="Times New Roman"/>
          <w:b/>
          <w:color w:val="252527"/>
          <w:sz w:val="22"/>
        </w:rPr>
        <w:t xml:space="preserve">4 </w:t>
      </w:r>
      <w:r w:rsidRPr="003A2734">
        <w:rPr>
          <w:rFonts w:ascii="Times New Roman" w:eastAsia="Times New Roman" w:hAnsi="Times New Roman" w:cs="Times New Roman"/>
          <w:b/>
          <w:color w:val="0D0D10"/>
          <w:sz w:val="22"/>
        </w:rPr>
        <w:t>T</w:t>
      </w:r>
      <w:r w:rsidRPr="003A2734">
        <w:rPr>
          <w:rFonts w:ascii="Times New Roman" w:eastAsia="Times New Roman" w:hAnsi="Times New Roman" w:cs="Times New Roman"/>
          <w:b/>
          <w:color w:val="000004"/>
          <w:sz w:val="22"/>
        </w:rPr>
        <w:t>h</w:t>
      </w:r>
      <w:r w:rsidRPr="003A2734">
        <w:rPr>
          <w:rFonts w:ascii="Times New Roman" w:eastAsia="Times New Roman" w:hAnsi="Times New Roman" w:cs="Times New Roman"/>
          <w:b/>
          <w:color w:val="0D0D10"/>
          <w:sz w:val="22"/>
        </w:rPr>
        <w:t>eo</w:t>
      </w:r>
      <w:r w:rsidRPr="003A2734">
        <w:rPr>
          <w:rFonts w:ascii="Times New Roman" w:eastAsia="Times New Roman" w:hAnsi="Times New Roman" w:cs="Times New Roman"/>
          <w:b/>
          <w:color w:val="000004"/>
          <w:sz w:val="22"/>
        </w:rPr>
        <w:t>r</w:t>
      </w:r>
      <w:r w:rsidRPr="003A2734">
        <w:rPr>
          <w:rFonts w:ascii="Times New Roman" w:eastAsia="Times New Roman" w:hAnsi="Times New Roman" w:cs="Times New Roman"/>
          <w:b/>
          <w:color w:val="252527"/>
          <w:sz w:val="22"/>
        </w:rPr>
        <w:t xml:space="preserve">y </w:t>
      </w:r>
      <w:r w:rsidRPr="003A2734">
        <w:rPr>
          <w:rFonts w:ascii="Times New Roman" w:eastAsia="Times New Roman" w:hAnsi="Times New Roman" w:cs="Times New Roman"/>
          <w:b/>
          <w:color w:val="000004"/>
          <w:sz w:val="22"/>
        </w:rPr>
        <w:t xml:space="preserve">and </w:t>
      </w:r>
      <w:r w:rsidRPr="003A2734">
        <w:rPr>
          <w:rFonts w:ascii="Times New Roman" w:eastAsia="Times New Roman" w:hAnsi="Times New Roman" w:cs="Times New Roman"/>
          <w:b/>
          <w:color w:val="0D0D10"/>
          <w:sz w:val="22"/>
        </w:rPr>
        <w:t>Tec</w:t>
      </w:r>
      <w:r w:rsidRPr="003A2734">
        <w:rPr>
          <w:rFonts w:ascii="Times New Roman" w:eastAsia="Times New Roman" w:hAnsi="Times New Roman" w:cs="Times New Roman"/>
          <w:b/>
          <w:color w:val="000004"/>
          <w:sz w:val="22"/>
        </w:rPr>
        <w:t>hni</w:t>
      </w:r>
      <w:r w:rsidRPr="003A2734">
        <w:rPr>
          <w:rFonts w:ascii="Times New Roman" w:eastAsia="Times New Roman" w:hAnsi="Times New Roman" w:cs="Times New Roman"/>
          <w:b/>
          <w:color w:val="0D0D10"/>
          <w:sz w:val="22"/>
        </w:rPr>
        <w:t>q</w:t>
      </w:r>
      <w:r w:rsidRPr="003A2734">
        <w:rPr>
          <w:rFonts w:ascii="Times New Roman" w:eastAsia="Times New Roman" w:hAnsi="Times New Roman" w:cs="Times New Roman"/>
          <w:b/>
          <w:color w:val="000004"/>
          <w:sz w:val="22"/>
        </w:rPr>
        <w:t>ue</w:t>
      </w:r>
      <w:r w:rsidRPr="003A2734">
        <w:rPr>
          <w:rFonts w:ascii="Times New Roman" w:eastAsia="Times New Roman" w:hAnsi="Times New Roman" w:cs="Times New Roman"/>
          <w:b/>
          <w:color w:val="0D0D10"/>
          <w:sz w:val="22"/>
        </w:rPr>
        <w:t xml:space="preserve">s </w:t>
      </w:r>
      <w:r w:rsidRPr="003A2734">
        <w:rPr>
          <w:rFonts w:ascii="Times New Roman" w:eastAsia="Times New Roman" w:hAnsi="Times New Roman" w:cs="Times New Roman"/>
          <w:b/>
          <w:color w:val="000004"/>
          <w:sz w:val="22"/>
        </w:rPr>
        <w:t xml:space="preserve">in </w:t>
      </w:r>
      <w:r w:rsidRPr="003A2734">
        <w:rPr>
          <w:rFonts w:ascii="Times New Roman" w:eastAsia="Times New Roman" w:hAnsi="Times New Roman" w:cs="Times New Roman"/>
          <w:b/>
          <w:color w:val="0D0D10"/>
          <w:sz w:val="22"/>
        </w:rPr>
        <w:t>G</w:t>
      </w:r>
      <w:r w:rsidRPr="003A2734">
        <w:rPr>
          <w:rFonts w:ascii="Times New Roman" w:eastAsia="Times New Roman" w:hAnsi="Times New Roman" w:cs="Times New Roman"/>
          <w:b/>
          <w:color w:val="000004"/>
          <w:sz w:val="22"/>
        </w:rPr>
        <w:t xml:space="preserve">roup </w:t>
      </w:r>
      <w:r w:rsidRPr="003A2734">
        <w:rPr>
          <w:rFonts w:ascii="Times New Roman" w:eastAsia="Times New Roman" w:hAnsi="Times New Roman" w:cs="Times New Roman"/>
          <w:b/>
          <w:color w:val="0D0D10"/>
          <w:sz w:val="22"/>
        </w:rPr>
        <w:t>C</w:t>
      </w:r>
      <w:r w:rsidRPr="003A2734">
        <w:rPr>
          <w:rFonts w:ascii="Times New Roman" w:eastAsia="Times New Roman" w:hAnsi="Times New Roman" w:cs="Times New Roman"/>
          <w:b/>
          <w:color w:val="000004"/>
          <w:sz w:val="22"/>
        </w:rPr>
        <w:t>o</w:t>
      </w:r>
      <w:r w:rsidRPr="003A2734">
        <w:rPr>
          <w:rFonts w:ascii="Times New Roman" w:eastAsia="Times New Roman" w:hAnsi="Times New Roman" w:cs="Times New Roman"/>
          <w:b/>
          <w:color w:val="0D0D10"/>
          <w:sz w:val="22"/>
        </w:rPr>
        <w:t>u</w:t>
      </w:r>
      <w:r w:rsidRPr="003A2734">
        <w:rPr>
          <w:rFonts w:ascii="Times New Roman" w:eastAsia="Times New Roman" w:hAnsi="Times New Roman" w:cs="Times New Roman"/>
          <w:b/>
          <w:color w:val="000004"/>
          <w:sz w:val="22"/>
        </w:rPr>
        <w:t>n</w:t>
      </w:r>
      <w:r w:rsidRPr="003A2734">
        <w:rPr>
          <w:rFonts w:ascii="Times New Roman" w:eastAsia="Times New Roman" w:hAnsi="Times New Roman" w:cs="Times New Roman"/>
          <w:b/>
          <w:color w:val="0D0D10"/>
          <w:sz w:val="22"/>
        </w:rPr>
        <w:t>s</w:t>
      </w:r>
      <w:r w:rsidRPr="003A2734">
        <w:rPr>
          <w:rFonts w:ascii="Times New Roman" w:eastAsia="Times New Roman" w:hAnsi="Times New Roman" w:cs="Times New Roman"/>
          <w:b/>
          <w:color w:val="252527"/>
          <w:sz w:val="22"/>
        </w:rPr>
        <w:t>e</w:t>
      </w:r>
      <w:r w:rsidRPr="003A2734">
        <w:rPr>
          <w:rFonts w:ascii="Times New Roman" w:eastAsia="Times New Roman" w:hAnsi="Times New Roman" w:cs="Times New Roman"/>
          <w:b/>
          <w:color w:val="000004"/>
          <w:sz w:val="22"/>
        </w:rPr>
        <w:t>lin</w:t>
      </w:r>
      <w:r w:rsidRPr="003A2734">
        <w:rPr>
          <w:rFonts w:ascii="Times New Roman" w:eastAsia="Times New Roman" w:hAnsi="Times New Roman" w:cs="Times New Roman"/>
          <w:b/>
          <w:color w:val="0D0D10"/>
          <w:sz w:val="22"/>
        </w:rPr>
        <w:t>g (3)</w:t>
      </w:r>
      <w:r w:rsidRPr="003A2734">
        <w:rPr>
          <w:rFonts w:ascii="Times New Roman" w:eastAsia="Times New Roman" w:hAnsi="Times New Roman" w:cs="Times New Roman"/>
          <w:color w:val="000004"/>
          <w:sz w:val="22"/>
        </w:rPr>
        <w:t xml:space="preserve"> </w:t>
      </w:r>
    </w:p>
    <w:p w14:paraId="4FDBD0B4" w14:textId="77777777" w:rsidR="003A2734" w:rsidRPr="003A2734" w:rsidRDefault="003A2734" w:rsidP="003A2734">
      <w:pPr>
        <w:widowControl w:val="0"/>
        <w:autoSpaceDE w:val="0"/>
        <w:autoSpaceDN w:val="0"/>
        <w:adjustRightInd w:val="0"/>
        <w:spacing w:line="225" w:lineRule="exact"/>
        <w:ind w:left="19" w:right="38"/>
        <w:rPr>
          <w:rFonts w:ascii="Times New Roman" w:eastAsia="Times New Roman" w:hAnsi="Times New Roman" w:cs="Times New Roman"/>
          <w:b/>
          <w:i/>
          <w:color w:val="0D0D10"/>
          <w:sz w:val="22"/>
        </w:rPr>
      </w:pP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252527"/>
          <w:sz w:val="22"/>
        </w:rPr>
        <w:t>e s</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ud</w:t>
      </w:r>
      <w:r w:rsidRPr="003A2734">
        <w:rPr>
          <w:rFonts w:ascii="Times New Roman" w:eastAsia="Times New Roman" w:hAnsi="Times New Roman" w:cs="Times New Roman"/>
          <w:color w:val="252527"/>
          <w:sz w:val="22"/>
        </w:rPr>
        <w:t xml:space="preserve">y </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 xml:space="preserve">f </w:t>
      </w:r>
      <w:r w:rsidRPr="003A2734">
        <w:rPr>
          <w:rFonts w:ascii="Times New Roman" w:eastAsia="Times New Roman" w:hAnsi="Times New Roman" w:cs="Times New Roman"/>
          <w:color w:val="252527"/>
          <w:sz w:val="22"/>
        </w:rPr>
        <w:t>g</w:t>
      </w:r>
      <w:r w:rsidRPr="003A2734">
        <w:rPr>
          <w:rFonts w:ascii="Times New Roman" w:eastAsia="Times New Roman" w:hAnsi="Times New Roman" w:cs="Times New Roman"/>
          <w:color w:val="0D0D10"/>
          <w:sz w:val="22"/>
        </w:rPr>
        <w:t>r</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u</w:t>
      </w:r>
      <w:r w:rsidRPr="003A2734">
        <w:rPr>
          <w:rFonts w:ascii="Times New Roman" w:eastAsia="Times New Roman" w:hAnsi="Times New Roman" w:cs="Times New Roman"/>
          <w:color w:val="000004"/>
          <w:sz w:val="22"/>
        </w:rPr>
        <w:t xml:space="preserve">p </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0D0D10"/>
          <w:sz w:val="22"/>
        </w:rPr>
        <w:t>eo</w:t>
      </w:r>
      <w:r w:rsidRPr="003A2734">
        <w:rPr>
          <w:rFonts w:ascii="Times New Roman" w:eastAsia="Times New Roman" w:hAnsi="Times New Roman" w:cs="Times New Roman"/>
          <w:color w:val="000004"/>
          <w:sz w:val="22"/>
        </w:rPr>
        <w:t>ri</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252527"/>
          <w:sz w:val="22"/>
        </w:rPr>
        <w:t xml:space="preserve">s, </w:t>
      </w:r>
      <w:r w:rsidRPr="003A2734">
        <w:rPr>
          <w:rFonts w:ascii="Times New Roman" w:eastAsia="Times New Roman" w:hAnsi="Times New Roman" w:cs="Times New Roman"/>
          <w:color w:val="0D0D10"/>
          <w:sz w:val="22"/>
        </w:rPr>
        <w:t>d</w:t>
      </w:r>
      <w:r w:rsidRPr="003A2734">
        <w:rPr>
          <w:rFonts w:ascii="Times New Roman" w:eastAsia="Times New Roman" w:hAnsi="Times New Roman" w:cs="Times New Roman"/>
          <w:color w:val="252527"/>
          <w:sz w:val="22"/>
        </w:rPr>
        <w:t>y</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mi</w:t>
      </w:r>
      <w:r w:rsidRPr="003A2734">
        <w:rPr>
          <w:rFonts w:ascii="Times New Roman" w:eastAsia="Times New Roman" w:hAnsi="Times New Roman" w:cs="Times New Roman"/>
          <w:color w:val="252527"/>
          <w:sz w:val="22"/>
        </w:rPr>
        <w:t>cs</w:t>
      </w:r>
      <w:r w:rsidRPr="003A2734">
        <w:rPr>
          <w:rFonts w:ascii="Times New Roman" w:eastAsia="Times New Roman" w:hAnsi="Times New Roman" w:cs="Times New Roman"/>
          <w:color w:val="4D4D4F"/>
          <w:sz w:val="22"/>
        </w:rPr>
        <w:t xml:space="preserve">, </w:t>
      </w:r>
      <w:r w:rsidRPr="003A2734">
        <w:rPr>
          <w:rFonts w:ascii="Times New Roman" w:eastAsia="Times New Roman" w:hAnsi="Times New Roman" w:cs="Times New Roman"/>
          <w:color w:val="0D0D10"/>
          <w:sz w:val="22"/>
        </w:rPr>
        <w:t>p</w:t>
      </w:r>
      <w:r w:rsidRPr="003A2734">
        <w:rPr>
          <w:rFonts w:ascii="Times New Roman" w:eastAsia="Times New Roman" w:hAnsi="Times New Roman" w:cs="Times New Roman"/>
          <w:color w:val="252527"/>
          <w:sz w:val="22"/>
        </w:rPr>
        <w:t>ro</w:t>
      </w:r>
      <w:r w:rsidRPr="003A2734">
        <w:rPr>
          <w:rFonts w:ascii="Times New Roman" w:eastAsia="Times New Roman" w:hAnsi="Times New Roman" w:cs="Times New Roman"/>
          <w:color w:val="0D0D10"/>
          <w:sz w:val="22"/>
        </w:rPr>
        <w:t>ce</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0D0D10"/>
          <w:sz w:val="22"/>
        </w:rPr>
        <w:t>s</w:t>
      </w:r>
      <w:r w:rsidRPr="003A2734">
        <w:rPr>
          <w:rFonts w:ascii="Times New Roman" w:eastAsia="Times New Roman" w:hAnsi="Times New Roman" w:cs="Times New Roman"/>
          <w:color w:val="252527"/>
          <w:sz w:val="22"/>
        </w:rPr>
        <w:t xml:space="preserve">, </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 xml:space="preserve">nd </w:t>
      </w:r>
      <w:r w:rsidRPr="003A2734">
        <w:rPr>
          <w:rFonts w:ascii="Times New Roman" w:eastAsia="Times New Roman" w:hAnsi="Times New Roman" w:cs="Times New Roman"/>
          <w:color w:val="0D0D10"/>
          <w:sz w:val="22"/>
        </w:rPr>
        <w:t>s</w:t>
      </w:r>
      <w:r w:rsidRPr="003A2734">
        <w:rPr>
          <w:rFonts w:ascii="Times New Roman" w:eastAsia="Times New Roman" w:hAnsi="Times New Roman" w:cs="Times New Roman"/>
          <w:color w:val="000004"/>
          <w:sz w:val="22"/>
        </w:rPr>
        <w:t>t</w:t>
      </w:r>
      <w:r w:rsidRPr="003A2734">
        <w:rPr>
          <w:rFonts w:ascii="Times New Roman" w:eastAsia="Times New Roman" w:hAnsi="Times New Roman" w:cs="Times New Roman"/>
          <w:color w:val="0D0D10"/>
          <w:sz w:val="22"/>
        </w:rPr>
        <w:t>ag</w:t>
      </w:r>
      <w:r w:rsidRPr="003A2734">
        <w:rPr>
          <w:rFonts w:ascii="Times New Roman" w:eastAsia="Times New Roman" w:hAnsi="Times New Roman" w:cs="Times New Roman"/>
          <w:color w:val="252527"/>
          <w:sz w:val="22"/>
        </w:rPr>
        <w:t>es</w:t>
      </w:r>
      <w:r w:rsidRPr="003A2734">
        <w:rPr>
          <w:rFonts w:ascii="Times New Roman" w:eastAsia="Times New Roman" w:hAnsi="Times New Roman" w:cs="Times New Roman"/>
          <w:color w:val="4D4D4F"/>
          <w:sz w:val="22"/>
        </w:rPr>
        <w:t xml:space="preserve">. </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 xml:space="preserve">n </w:t>
      </w:r>
      <w:r w:rsidRPr="003A2734">
        <w:rPr>
          <w:rFonts w:ascii="Times New Roman" w:eastAsia="Times New Roman" w:hAnsi="Times New Roman" w:cs="Times New Roman"/>
          <w:color w:val="0D0D10"/>
          <w:sz w:val="22"/>
        </w:rPr>
        <w:t>exa</w:t>
      </w:r>
      <w:r w:rsidRPr="003A2734">
        <w:rPr>
          <w:rFonts w:ascii="Times New Roman" w:eastAsia="Times New Roman" w:hAnsi="Times New Roman" w:cs="Times New Roman"/>
          <w:color w:val="000004"/>
          <w:sz w:val="22"/>
        </w:rPr>
        <w:t>min</w:t>
      </w:r>
      <w:r w:rsidRPr="003A2734">
        <w:rPr>
          <w:rFonts w:ascii="Times New Roman" w:eastAsia="Times New Roman" w:hAnsi="Times New Roman" w:cs="Times New Roman"/>
          <w:color w:val="0D0D10"/>
          <w:sz w:val="22"/>
        </w:rPr>
        <w:t>at</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 xml:space="preserve">n </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252527"/>
          <w:sz w:val="22"/>
        </w:rPr>
        <w:t>f g</w:t>
      </w:r>
      <w:r w:rsidRPr="003A2734">
        <w:rPr>
          <w:rFonts w:ascii="Times New Roman" w:eastAsia="Times New Roman" w:hAnsi="Times New Roman" w:cs="Times New Roman"/>
          <w:color w:val="0D0D10"/>
          <w:sz w:val="22"/>
        </w:rPr>
        <w:t>r</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00004"/>
          <w:sz w:val="22"/>
        </w:rPr>
        <w:t>up r</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 xml:space="preserve">es </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 xml:space="preserve">d </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0D0D10"/>
          <w:sz w:val="22"/>
        </w:rPr>
        <w:t>ea</w:t>
      </w:r>
      <w:r w:rsidRPr="003A2734">
        <w:rPr>
          <w:rFonts w:ascii="Times New Roman" w:eastAsia="Times New Roman" w:hAnsi="Times New Roman" w:cs="Times New Roman"/>
          <w:color w:val="000004"/>
          <w:sz w:val="22"/>
        </w:rPr>
        <w:t>d</w:t>
      </w:r>
      <w:r w:rsidRPr="003A2734">
        <w:rPr>
          <w:rFonts w:ascii="Times New Roman" w:eastAsia="Times New Roman" w:hAnsi="Times New Roman" w:cs="Times New Roman"/>
          <w:color w:val="0D0D10"/>
          <w:sz w:val="22"/>
        </w:rPr>
        <w:t>er</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000004"/>
          <w:sz w:val="22"/>
        </w:rPr>
        <w:t xml:space="preserve">hip </w:t>
      </w:r>
      <w:r w:rsidRPr="003A2734">
        <w:rPr>
          <w:rFonts w:ascii="Times New Roman" w:eastAsia="Times New Roman" w:hAnsi="Times New Roman" w:cs="Times New Roman"/>
          <w:color w:val="0D0D10"/>
          <w:sz w:val="22"/>
        </w:rPr>
        <w:t xml:space="preserve">as </w:t>
      </w:r>
      <w:r w:rsidRPr="003A2734">
        <w:rPr>
          <w:rFonts w:ascii="Times New Roman" w:eastAsia="Times New Roman" w:hAnsi="Times New Roman" w:cs="Times New Roman"/>
          <w:color w:val="000004"/>
          <w:sz w:val="22"/>
        </w:rPr>
        <w:t>we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00004"/>
          <w:sz w:val="22"/>
        </w:rPr>
        <w:t xml:space="preserve">l </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252527"/>
          <w:sz w:val="22"/>
        </w:rPr>
        <w:t xml:space="preserve">s </w:t>
      </w:r>
      <w:r w:rsidRPr="003A2734">
        <w:rPr>
          <w:rFonts w:ascii="Times New Roman" w:eastAsia="Times New Roman" w:hAnsi="Times New Roman" w:cs="Times New Roman"/>
          <w:color w:val="000004"/>
          <w:sz w:val="22"/>
        </w:rPr>
        <w:t>b</w:t>
      </w:r>
      <w:r w:rsidRPr="003A2734">
        <w:rPr>
          <w:rFonts w:ascii="Times New Roman" w:eastAsia="Times New Roman" w:hAnsi="Times New Roman" w:cs="Times New Roman"/>
          <w:color w:val="0D0D10"/>
          <w:sz w:val="22"/>
        </w:rPr>
        <w:t>as</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00004"/>
          <w:sz w:val="22"/>
        </w:rPr>
        <w:t xml:space="preserve">c </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 xml:space="preserve">nd </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dvanc</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000004"/>
          <w:sz w:val="22"/>
        </w:rPr>
        <w:t xml:space="preserve">d </w:t>
      </w:r>
      <w:r w:rsidRPr="003A2734">
        <w:rPr>
          <w:rFonts w:ascii="Times New Roman" w:eastAsia="Times New Roman" w:hAnsi="Times New Roman" w:cs="Times New Roman"/>
          <w:color w:val="0D0D10"/>
          <w:sz w:val="22"/>
        </w:rPr>
        <w:t>gro</w:t>
      </w:r>
      <w:r w:rsidRPr="003A2734">
        <w:rPr>
          <w:rFonts w:ascii="Times New Roman" w:eastAsia="Times New Roman" w:hAnsi="Times New Roman" w:cs="Times New Roman"/>
          <w:color w:val="000004"/>
          <w:sz w:val="22"/>
        </w:rPr>
        <w:t>up int</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00004"/>
          <w:sz w:val="22"/>
        </w:rPr>
        <w:t>rvention</w:t>
      </w:r>
      <w:r w:rsidRPr="003A2734">
        <w:rPr>
          <w:rFonts w:ascii="Times New Roman" w:eastAsia="Times New Roman" w:hAnsi="Times New Roman" w:cs="Times New Roman"/>
          <w:color w:val="0D0D10"/>
          <w:sz w:val="22"/>
        </w:rPr>
        <w:t>s</w:t>
      </w:r>
      <w:r w:rsidRPr="003A2734">
        <w:rPr>
          <w:rFonts w:ascii="Times New Roman" w:eastAsia="Times New Roman" w:hAnsi="Times New Roman" w:cs="Times New Roman"/>
          <w:color w:val="000004"/>
          <w:sz w:val="22"/>
        </w:rPr>
        <w:t xml:space="preserve">. A </w:t>
      </w:r>
      <w:r w:rsidRPr="003A2734">
        <w:rPr>
          <w:rFonts w:ascii="Times New Roman" w:eastAsia="Times New Roman" w:hAnsi="Times New Roman" w:cs="Times New Roman"/>
          <w:color w:val="0D0D10"/>
          <w:sz w:val="22"/>
        </w:rPr>
        <w:t>weekl</w:t>
      </w:r>
      <w:r w:rsidRPr="003A2734">
        <w:rPr>
          <w:rFonts w:ascii="Times New Roman" w:eastAsia="Times New Roman" w:hAnsi="Times New Roman" w:cs="Times New Roman"/>
          <w:color w:val="252527"/>
          <w:sz w:val="22"/>
        </w:rPr>
        <w:t xml:space="preserve">y </w:t>
      </w:r>
      <w:r w:rsidRPr="003A2734">
        <w:rPr>
          <w:rFonts w:ascii="Times New Roman" w:eastAsia="Times New Roman" w:hAnsi="Times New Roman" w:cs="Times New Roman"/>
          <w:color w:val="000004"/>
          <w:sz w:val="22"/>
        </w:rPr>
        <w:t>th</w:t>
      </w:r>
      <w:r w:rsidRPr="003A2734">
        <w:rPr>
          <w:rFonts w:ascii="Times New Roman" w:eastAsia="Times New Roman" w:hAnsi="Times New Roman" w:cs="Times New Roman"/>
          <w:color w:val="0D0D10"/>
          <w:sz w:val="22"/>
        </w:rPr>
        <w:t>erap</w:t>
      </w:r>
      <w:r w:rsidRPr="003A2734">
        <w:rPr>
          <w:rFonts w:ascii="Times New Roman" w:eastAsia="Times New Roman" w:hAnsi="Times New Roman" w:cs="Times New Roman"/>
          <w:color w:val="252527"/>
          <w:sz w:val="22"/>
        </w:rPr>
        <w:t>y g</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00004"/>
          <w:sz w:val="22"/>
        </w:rPr>
        <w:t>u</w:t>
      </w:r>
      <w:r w:rsidRPr="003A2734">
        <w:rPr>
          <w:rFonts w:ascii="Times New Roman" w:eastAsia="Times New Roman" w:hAnsi="Times New Roman" w:cs="Times New Roman"/>
          <w:color w:val="0D0D10"/>
          <w:sz w:val="22"/>
        </w:rPr>
        <w:t>p e</w:t>
      </w:r>
      <w:r w:rsidRPr="003A2734">
        <w:rPr>
          <w:rFonts w:ascii="Times New Roman" w:eastAsia="Times New Roman" w:hAnsi="Times New Roman" w:cs="Times New Roman"/>
          <w:color w:val="252527"/>
          <w:sz w:val="22"/>
        </w:rPr>
        <w:t>x</w:t>
      </w:r>
      <w:r w:rsidRPr="003A2734">
        <w:rPr>
          <w:rFonts w:ascii="Times New Roman" w:eastAsia="Times New Roman" w:hAnsi="Times New Roman" w:cs="Times New Roman"/>
          <w:color w:val="000004"/>
          <w:sz w:val="22"/>
        </w:rPr>
        <w:t>p</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252527"/>
          <w:sz w:val="22"/>
        </w:rPr>
        <w:t>r</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 xml:space="preserve">ce </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s re</w:t>
      </w:r>
      <w:r w:rsidRPr="003A2734">
        <w:rPr>
          <w:rFonts w:ascii="Times New Roman" w:eastAsia="Times New Roman" w:hAnsi="Times New Roman" w:cs="Times New Roman"/>
          <w:color w:val="000004"/>
          <w:sz w:val="22"/>
        </w:rPr>
        <w:t>qui</w:t>
      </w:r>
      <w:r w:rsidRPr="003A2734">
        <w:rPr>
          <w:rFonts w:ascii="Times New Roman" w:eastAsia="Times New Roman" w:hAnsi="Times New Roman" w:cs="Times New Roman"/>
          <w:color w:val="0D0D10"/>
          <w:sz w:val="22"/>
        </w:rPr>
        <w:t>re</w:t>
      </w:r>
      <w:r w:rsidRPr="003A2734">
        <w:rPr>
          <w:rFonts w:ascii="Times New Roman" w:eastAsia="Times New Roman" w:hAnsi="Times New Roman" w:cs="Times New Roman"/>
          <w:color w:val="000004"/>
          <w:sz w:val="22"/>
        </w:rPr>
        <w:t>d f</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r t</w:t>
      </w:r>
      <w:r w:rsidRPr="003A2734">
        <w:rPr>
          <w:rFonts w:ascii="Times New Roman" w:eastAsia="Times New Roman" w:hAnsi="Times New Roman" w:cs="Times New Roman"/>
          <w:color w:val="000004"/>
          <w:sz w:val="22"/>
        </w:rPr>
        <w:t>hi</w:t>
      </w:r>
      <w:r w:rsidRPr="003A2734">
        <w:rPr>
          <w:rFonts w:ascii="Times New Roman" w:eastAsia="Times New Roman" w:hAnsi="Times New Roman" w:cs="Times New Roman"/>
          <w:color w:val="252527"/>
          <w:sz w:val="22"/>
        </w:rPr>
        <w:t>s c</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 xml:space="preserve">ass </w:t>
      </w:r>
      <w:r w:rsidRPr="003A2734">
        <w:rPr>
          <w:rFonts w:ascii="Times New Roman" w:eastAsia="Times New Roman" w:hAnsi="Times New Roman" w:cs="Times New Roman"/>
          <w:color w:val="0D0D10"/>
          <w:sz w:val="22"/>
        </w:rPr>
        <w:t xml:space="preserve">in </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D0D10"/>
          <w:sz w:val="22"/>
        </w:rPr>
        <w:t>dditi</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n t</w:t>
      </w:r>
      <w:r w:rsidRPr="003A2734">
        <w:rPr>
          <w:rFonts w:ascii="Times New Roman" w:eastAsia="Times New Roman" w:hAnsi="Times New Roman" w:cs="Times New Roman"/>
          <w:color w:val="252527"/>
          <w:sz w:val="22"/>
        </w:rPr>
        <w:t xml:space="preserve">o </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0D0D10"/>
          <w:sz w:val="22"/>
        </w:rPr>
        <w:t xml:space="preserve">e </w:t>
      </w:r>
      <w:r w:rsidRPr="003A2734">
        <w:rPr>
          <w:rFonts w:ascii="Times New Roman" w:eastAsia="Times New Roman" w:hAnsi="Times New Roman" w:cs="Times New Roman"/>
          <w:color w:val="252527"/>
          <w:sz w:val="22"/>
        </w:rPr>
        <w:t>sc</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D0D10"/>
          <w:sz w:val="22"/>
        </w:rPr>
        <w:t>du</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00004"/>
          <w:sz w:val="22"/>
        </w:rPr>
        <w:t xml:space="preserve">d </w:t>
      </w:r>
      <w:r w:rsidRPr="003A2734">
        <w:rPr>
          <w:rFonts w:ascii="Times New Roman" w:eastAsia="Times New Roman" w:hAnsi="Times New Roman" w:cs="Times New Roman"/>
          <w:color w:val="0D0D10"/>
          <w:sz w:val="22"/>
        </w:rPr>
        <w:t>c</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 xml:space="preserve">ass </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me. 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0D0D10"/>
          <w:sz w:val="22"/>
        </w:rPr>
        <w:t>er</w:t>
      </w:r>
      <w:r w:rsidRPr="003A2734">
        <w:rPr>
          <w:rFonts w:ascii="Times New Roman" w:eastAsia="Times New Roman" w:hAnsi="Times New Roman" w:cs="Times New Roman"/>
          <w:color w:val="252527"/>
          <w:sz w:val="22"/>
        </w:rPr>
        <w:t xml:space="preserve">e </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 xml:space="preserve">s </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so a</w:t>
      </w:r>
      <w:r w:rsidRPr="003A2734">
        <w:rPr>
          <w:rFonts w:ascii="Times New Roman" w:eastAsia="Times New Roman" w:hAnsi="Times New Roman" w:cs="Times New Roman"/>
          <w:color w:val="0D0D10"/>
          <w:sz w:val="22"/>
        </w:rPr>
        <w:t xml:space="preserve">n </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D0D10"/>
          <w:sz w:val="22"/>
        </w:rPr>
        <w:t>d</w:t>
      </w:r>
      <w:r w:rsidRPr="003A2734">
        <w:rPr>
          <w:rFonts w:ascii="Times New Roman" w:eastAsia="Times New Roman" w:hAnsi="Times New Roman" w:cs="Times New Roman"/>
          <w:color w:val="252527"/>
          <w:sz w:val="22"/>
        </w:rPr>
        <w:t>d</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000004"/>
          <w:sz w:val="22"/>
        </w:rPr>
        <w:t>t</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n</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 xml:space="preserve">l </w:t>
      </w:r>
      <w:r w:rsidRPr="003A2734">
        <w:rPr>
          <w:rFonts w:ascii="Times New Roman" w:eastAsia="Times New Roman" w:hAnsi="Times New Roman" w:cs="Times New Roman"/>
          <w:color w:val="0D0D10"/>
          <w:sz w:val="22"/>
        </w:rPr>
        <w:t>l</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D0D10"/>
          <w:sz w:val="22"/>
        </w:rPr>
        <w:t xml:space="preserve">b </w:t>
      </w:r>
      <w:r w:rsidRPr="003A2734">
        <w:rPr>
          <w:rFonts w:ascii="Times New Roman" w:eastAsia="Times New Roman" w:hAnsi="Times New Roman" w:cs="Times New Roman"/>
          <w:color w:val="000004"/>
          <w:sz w:val="22"/>
        </w:rPr>
        <w:t>f</w:t>
      </w:r>
      <w:r w:rsidRPr="003A2734">
        <w:rPr>
          <w:rFonts w:ascii="Times New Roman" w:eastAsia="Times New Roman" w:hAnsi="Times New Roman" w:cs="Times New Roman"/>
          <w:color w:val="0D0D10"/>
          <w:sz w:val="22"/>
        </w:rPr>
        <w:t>ee t</w:t>
      </w:r>
      <w:r w:rsidRPr="003A2734">
        <w:rPr>
          <w:rFonts w:ascii="Times New Roman" w:eastAsia="Times New Roman" w:hAnsi="Times New Roman" w:cs="Times New Roman"/>
          <w:color w:val="252527"/>
          <w:sz w:val="22"/>
        </w:rPr>
        <w:t>o cov</w:t>
      </w:r>
      <w:r w:rsidRPr="003A2734">
        <w:rPr>
          <w:rFonts w:ascii="Times New Roman" w:eastAsia="Times New Roman" w:hAnsi="Times New Roman" w:cs="Times New Roman"/>
          <w:color w:val="0D0D10"/>
          <w:sz w:val="22"/>
        </w:rPr>
        <w:t xml:space="preserve">er </w:t>
      </w:r>
      <w:r w:rsidRPr="003A2734">
        <w:rPr>
          <w:rFonts w:ascii="Times New Roman" w:eastAsia="Times New Roman" w:hAnsi="Times New Roman" w:cs="Times New Roman"/>
          <w:color w:val="000004"/>
          <w:sz w:val="22"/>
        </w:rPr>
        <w:t>t</w:t>
      </w:r>
      <w:r w:rsidRPr="003A2734">
        <w:rPr>
          <w:rFonts w:ascii="Times New Roman" w:eastAsia="Times New Roman" w:hAnsi="Times New Roman" w:cs="Times New Roman"/>
          <w:color w:val="0D0D10"/>
          <w:sz w:val="22"/>
        </w:rPr>
        <w:t>h</w:t>
      </w:r>
      <w:r w:rsidRPr="003A2734">
        <w:rPr>
          <w:rFonts w:ascii="Times New Roman" w:eastAsia="Times New Roman" w:hAnsi="Times New Roman" w:cs="Times New Roman"/>
          <w:color w:val="252527"/>
          <w:sz w:val="22"/>
        </w:rPr>
        <w:t>e cos</w:t>
      </w:r>
      <w:r w:rsidRPr="003A2734">
        <w:rPr>
          <w:rFonts w:ascii="Times New Roman" w:eastAsia="Times New Roman" w:hAnsi="Times New Roman" w:cs="Times New Roman"/>
          <w:color w:val="0D0D10"/>
          <w:sz w:val="22"/>
        </w:rPr>
        <w:t>t of th</w:t>
      </w:r>
      <w:r w:rsidRPr="003A2734">
        <w:rPr>
          <w:rFonts w:ascii="Times New Roman" w:eastAsia="Times New Roman" w:hAnsi="Times New Roman" w:cs="Times New Roman"/>
          <w:color w:val="252527"/>
          <w:sz w:val="22"/>
        </w:rPr>
        <w:t>e g</w:t>
      </w:r>
      <w:r w:rsidRPr="003A2734">
        <w:rPr>
          <w:rFonts w:ascii="Times New Roman" w:eastAsia="Times New Roman" w:hAnsi="Times New Roman" w:cs="Times New Roman"/>
          <w:color w:val="0D0D10"/>
          <w:sz w:val="22"/>
        </w:rPr>
        <w:t>r</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 xml:space="preserve">up </w:t>
      </w:r>
      <w:r w:rsidRPr="003A2734">
        <w:rPr>
          <w:rFonts w:ascii="Times New Roman" w:eastAsia="Times New Roman" w:hAnsi="Times New Roman" w:cs="Times New Roman"/>
          <w:color w:val="252527"/>
          <w:sz w:val="22"/>
        </w:rPr>
        <w:t>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D0D10"/>
          <w:sz w:val="22"/>
        </w:rPr>
        <w:t>rapi</w:t>
      </w:r>
      <w:r w:rsidRPr="003A2734">
        <w:rPr>
          <w:rFonts w:ascii="Times New Roman" w:eastAsia="Times New Roman" w:hAnsi="Times New Roman" w:cs="Times New Roman"/>
          <w:color w:val="252527"/>
          <w:sz w:val="22"/>
        </w:rPr>
        <w:t>st</w:t>
      </w:r>
      <w:r w:rsidRPr="003A2734">
        <w:rPr>
          <w:rFonts w:ascii="Times New Roman" w:eastAsia="Times New Roman" w:hAnsi="Times New Roman" w:cs="Times New Roman"/>
          <w:color w:val="000002"/>
          <w:sz w:val="22"/>
        </w:rPr>
        <w:t xml:space="preserve">. </w:t>
      </w:r>
    </w:p>
    <w:p w14:paraId="3EE25ECF" w14:textId="77777777" w:rsidR="003A2734" w:rsidRPr="003A2734" w:rsidRDefault="003A2734" w:rsidP="003A2734">
      <w:pPr>
        <w:widowControl w:val="0"/>
        <w:autoSpaceDE w:val="0"/>
        <w:autoSpaceDN w:val="0"/>
        <w:adjustRightInd w:val="0"/>
        <w:spacing w:line="225" w:lineRule="exact"/>
        <w:ind w:right="24"/>
        <w:rPr>
          <w:rFonts w:ascii="Times New Roman" w:eastAsia="Times New Roman" w:hAnsi="Times New Roman" w:cs="Times New Roman"/>
          <w:b/>
          <w:color w:val="0D0D10"/>
          <w:sz w:val="22"/>
        </w:rPr>
      </w:pPr>
    </w:p>
    <w:p w14:paraId="0D5C07BD" w14:textId="77777777" w:rsidR="003A2734" w:rsidRPr="003A2734" w:rsidRDefault="003A2734" w:rsidP="003A2734">
      <w:pPr>
        <w:widowControl w:val="0"/>
        <w:autoSpaceDE w:val="0"/>
        <w:autoSpaceDN w:val="0"/>
        <w:adjustRightInd w:val="0"/>
        <w:spacing w:line="225" w:lineRule="exact"/>
        <w:ind w:right="24"/>
        <w:rPr>
          <w:rFonts w:ascii="Times New Roman" w:eastAsia="Times New Roman" w:hAnsi="Times New Roman" w:cs="Times New Roman"/>
          <w:color w:val="0D0D10"/>
          <w:sz w:val="22"/>
        </w:rPr>
      </w:pPr>
      <w:r w:rsidRPr="003A2734">
        <w:rPr>
          <w:rFonts w:ascii="Times New Roman" w:eastAsia="Times New Roman" w:hAnsi="Times New Roman" w:cs="Times New Roman"/>
          <w:b/>
          <w:color w:val="0D0D10"/>
          <w:sz w:val="22"/>
        </w:rPr>
        <w:t>CN</w:t>
      </w:r>
      <w:r w:rsidRPr="003A2734">
        <w:rPr>
          <w:rFonts w:ascii="Times New Roman" w:eastAsia="Times New Roman" w:hAnsi="Times New Roman" w:cs="Times New Roman"/>
          <w:b/>
          <w:color w:val="252527"/>
          <w:sz w:val="22"/>
        </w:rPr>
        <w:t>S</w:t>
      </w:r>
      <w:r w:rsidRPr="003A2734">
        <w:rPr>
          <w:rFonts w:ascii="Times New Roman" w:eastAsia="Times New Roman" w:hAnsi="Times New Roman" w:cs="Times New Roman"/>
          <w:b/>
          <w:color w:val="0D0D10"/>
          <w:sz w:val="22"/>
        </w:rPr>
        <w:t xml:space="preserve">-505 </w:t>
      </w:r>
      <w:r w:rsidRPr="003A2734">
        <w:rPr>
          <w:rFonts w:ascii="Times New Roman" w:eastAsia="Times New Roman" w:hAnsi="Times New Roman" w:cs="Times New Roman"/>
          <w:b/>
          <w:color w:val="000004"/>
          <w:sz w:val="22"/>
        </w:rPr>
        <w:t>Theo</w:t>
      </w:r>
      <w:r w:rsidRPr="003A2734">
        <w:rPr>
          <w:rFonts w:ascii="Times New Roman" w:eastAsia="Times New Roman" w:hAnsi="Times New Roman" w:cs="Times New Roman"/>
          <w:b/>
          <w:color w:val="0D0D10"/>
          <w:sz w:val="22"/>
        </w:rPr>
        <w:t>r</w:t>
      </w:r>
      <w:r w:rsidRPr="003A2734">
        <w:rPr>
          <w:rFonts w:ascii="Times New Roman" w:eastAsia="Times New Roman" w:hAnsi="Times New Roman" w:cs="Times New Roman"/>
          <w:b/>
          <w:color w:val="252527"/>
          <w:sz w:val="22"/>
        </w:rPr>
        <w:t xml:space="preserve">y </w:t>
      </w:r>
      <w:r w:rsidRPr="003A2734">
        <w:rPr>
          <w:rFonts w:ascii="Times New Roman" w:eastAsia="Times New Roman" w:hAnsi="Times New Roman" w:cs="Times New Roman"/>
          <w:b/>
          <w:color w:val="0D0D10"/>
          <w:sz w:val="22"/>
        </w:rPr>
        <w:t>a</w:t>
      </w:r>
      <w:r w:rsidRPr="003A2734">
        <w:rPr>
          <w:rFonts w:ascii="Times New Roman" w:eastAsia="Times New Roman" w:hAnsi="Times New Roman" w:cs="Times New Roman"/>
          <w:b/>
          <w:color w:val="000004"/>
          <w:sz w:val="22"/>
        </w:rPr>
        <w:t>nd Te</w:t>
      </w:r>
      <w:r w:rsidRPr="003A2734">
        <w:rPr>
          <w:rFonts w:ascii="Times New Roman" w:eastAsia="Times New Roman" w:hAnsi="Times New Roman" w:cs="Times New Roman"/>
          <w:b/>
          <w:color w:val="0D0D10"/>
          <w:sz w:val="22"/>
        </w:rPr>
        <w:t>c</w:t>
      </w:r>
      <w:r w:rsidRPr="003A2734">
        <w:rPr>
          <w:rFonts w:ascii="Times New Roman" w:eastAsia="Times New Roman" w:hAnsi="Times New Roman" w:cs="Times New Roman"/>
          <w:b/>
          <w:color w:val="000004"/>
          <w:sz w:val="22"/>
        </w:rPr>
        <w:t>hn</w:t>
      </w:r>
      <w:r w:rsidRPr="003A2734">
        <w:rPr>
          <w:rFonts w:ascii="Times New Roman" w:eastAsia="Times New Roman" w:hAnsi="Times New Roman" w:cs="Times New Roman"/>
          <w:b/>
          <w:color w:val="000002"/>
          <w:sz w:val="22"/>
        </w:rPr>
        <w:t>i</w:t>
      </w:r>
      <w:r w:rsidRPr="003A2734">
        <w:rPr>
          <w:rFonts w:ascii="Times New Roman" w:eastAsia="Times New Roman" w:hAnsi="Times New Roman" w:cs="Times New Roman"/>
          <w:b/>
          <w:color w:val="000004"/>
          <w:sz w:val="22"/>
        </w:rPr>
        <w:t>que</w:t>
      </w:r>
      <w:r w:rsidRPr="003A2734">
        <w:rPr>
          <w:rFonts w:ascii="Times New Roman" w:eastAsia="Times New Roman" w:hAnsi="Times New Roman" w:cs="Times New Roman"/>
          <w:b/>
          <w:color w:val="0D0D10"/>
          <w:sz w:val="22"/>
        </w:rPr>
        <w:t xml:space="preserve">s </w:t>
      </w:r>
      <w:r w:rsidRPr="003A2734">
        <w:rPr>
          <w:rFonts w:ascii="Times New Roman" w:eastAsia="Times New Roman" w:hAnsi="Times New Roman" w:cs="Times New Roman"/>
          <w:b/>
          <w:color w:val="000002"/>
          <w:sz w:val="22"/>
        </w:rPr>
        <w:t>i</w:t>
      </w:r>
      <w:r w:rsidRPr="003A2734">
        <w:rPr>
          <w:rFonts w:ascii="Times New Roman" w:eastAsia="Times New Roman" w:hAnsi="Times New Roman" w:cs="Times New Roman"/>
          <w:b/>
          <w:color w:val="000004"/>
          <w:sz w:val="22"/>
        </w:rPr>
        <w:t xml:space="preserve">n </w:t>
      </w:r>
      <w:r w:rsidRPr="003A2734">
        <w:rPr>
          <w:rFonts w:ascii="Times New Roman" w:eastAsia="Times New Roman" w:hAnsi="Times New Roman" w:cs="Times New Roman"/>
          <w:b/>
          <w:color w:val="0D0D10"/>
          <w:sz w:val="22"/>
        </w:rPr>
        <w:t>C</w:t>
      </w:r>
      <w:r w:rsidRPr="003A2734">
        <w:rPr>
          <w:rFonts w:ascii="Times New Roman" w:eastAsia="Times New Roman" w:hAnsi="Times New Roman" w:cs="Times New Roman"/>
          <w:b/>
          <w:color w:val="000004"/>
          <w:sz w:val="22"/>
        </w:rPr>
        <w:t>ar</w:t>
      </w:r>
      <w:r w:rsidRPr="003A2734">
        <w:rPr>
          <w:rFonts w:ascii="Times New Roman" w:eastAsia="Times New Roman" w:hAnsi="Times New Roman" w:cs="Times New Roman"/>
          <w:b/>
          <w:color w:val="000002"/>
          <w:sz w:val="22"/>
        </w:rPr>
        <w:t>e</w:t>
      </w:r>
      <w:r w:rsidRPr="003A2734">
        <w:rPr>
          <w:rFonts w:ascii="Times New Roman" w:eastAsia="Times New Roman" w:hAnsi="Times New Roman" w:cs="Times New Roman"/>
          <w:b/>
          <w:color w:val="000004"/>
          <w:sz w:val="22"/>
        </w:rPr>
        <w:t xml:space="preserve">er </w:t>
      </w:r>
      <w:r w:rsidRPr="003A2734">
        <w:rPr>
          <w:rFonts w:ascii="Times New Roman" w:eastAsia="Times New Roman" w:hAnsi="Times New Roman" w:cs="Times New Roman"/>
          <w:b/>
          <w:color w:val="0D0D10"/>
          <w:sz w:val="22"/>
        </w:rPr>
        <w:t>Co</w:t>
      </w:r>
      <w:r w:rsidRPr="003A2734">
        <w:rPr>
          <w:rFonts w:ascii="Times New Roman" w:eastAsia="Times New Roman" w:hAnsi="Times New Roman" w:cs="Times New Roman"/>
          <w:b/>
          <w:color w:val="000004"/>
          <w:sz w:val="22"/>
        </w:rPr>
        <w:t>u</w:t>
      </w:r>
      <w:r w:rsidRPr="003A2734">
        <w:rPr>
          <w:rFonts w:ascii="Times New Roman" w:eastAsia="Times New Roman" w:hAnsi="Times New Roman" w:cs="Times New Roman"/>
          <w:b/>
          <w:color w:val="0D0D10"/>
          <w:sz w:val="22"/>
        </w:rPr>
        <w:t>ns</w:t>
      </w:r>
      <w:r w:rsidRPr="003A2734">
        <w:rPr>
          <w:rFonts w:ascii="Times New Roman" w:eastAsia="Times New Roman" w:hAnsi="Times New Roman" w:cs="Times New Roman"/>
          <w:b/>
          <w:color w:val="252527"/>
          <w:sz w:val="22"/>
        </w:rPr>
        <w:t>e</w:t>
      </w:r>
      <w:r w:rsidRPr="003A2734">
        <w:rPr>
          <w:rFonts w:ascii="Times New Roman" w:eastAsia="Times New Roman" w:hAnsi="Times New Roman" w:cs="Times New Roman"/>
          <w:b/>
          <w:color w:val="000004"/>
          <w:sz w:val="22"/>
        </w:rPr>
        <w:t>l</w:t>
      </w:r>
      <w:r w:rsidRPr="003A2734">
        <w:rPr>
          <w:rFonts w:ascii="Times New Roman" w:eastAsia="Times New Roman" w:hAnsi="Times New Roman" w:cs="Times New Roman"/>
          <w:b/>
          <w:color w:val="0D0D10"/>
          <w:sz w:val="22"/>
        </w:rPr>
        <w:t>i</w:t>
      </w:r>
      <w:r w:rsidRPr="003A2734">
        <w:rPr>
          <w:rFonts w:ascii="Times New Roman" w:eastAsia="Times New Roman" w:hAnsi="Times New Roman" w:cs="Times New Roman"/>
          <w:b/>
          <w:color w:val="000004"/>
          <w:sz w:val="22"/>
        </w:rPr>
        <w:t>n</w:t>
      </w:r>
      <w:r w:rsidRPr="003A2734">
        <w:rPr>
          <w:rFonts w:ascii="Times New Roman" w:eastAsia="Times New Roman" w:hAnsi="Times New Roman" w:cs="Times New Roman"/>
          <w:b/>
          <w:color w:val="0D0D10"/>
          <w:sz w:val="22"/>
        </w:rPr>
        <w:t>g</w:t>
      </w:r>
      <w:r w:rsidRPr="003A2734">
        <w:rPr>
          <w:rFonts w:ascii="Times New Roman" w:eastAsia="Times New Roman" w:hAnsi="Times New Roman" w:cs="Times New Roman"/>
          <w:color w:val="0D0D10"/>
          <w:sz w:val="22"/>
        </w:rPr>
        <w:t xml:space="preserve"> </w:t>
      </w:r>
      <w:r w:rsidRPr="003A2734">
        <w:rPr>
          <w:rFonts w:ascii="Times New Roman" w:eastAsia="Times New Roman" w:hAnsi="Times New Roman" w:cs="Times New Roman"/>
          <w:b/>
          <w:color w:val="0D0D10"/>
          <w:sz w:val="22"/>
        </w:rPr>
        <w:t>(3)</w:t>
      </w:r>
      <w:r w:rsidRPr="003A2734">
        <w:rPr>
          <w:rFonts w:ascii="Times New Roman" w:eastAsia="Times New Roman" w:hAnsi="Times New Roman" w:cs="Times New Roman"/>
          <w:b/>
          <w:color w:val="0D0D10"/>
          <w:sz w:val="22"/>
        </w:rPr>
        <w:tab/>
      </w:r>
      <w:r w:rsidRPr="003A2734">
        <w:rPr>
          <w:rFonts w:ascii="Times New Roman" w:eastAsia="Times New Roman" w:hAnsi="Times New Roman" w:cs="Times New Roman"/>
          <w:color w:val="0D0D10"/>
          <w:sz w:val="22"/>
        </w:rPr>
        <w:tab/>
      </w:r>
      <w:r w:rsidRPr="003A2734">
        <w:rPr>
          <w:rFonts w:ascii="Times New Roman" w:eastAsia="Times New Roman" w:hAnsi="Times New Roman" w:cs="Times New Roman"/>
          <w:color w:val="0D0D10"/>
          <w:sz w:val="22"/>
        </w:rPr>
        <w:tab/>
      </w:r>
      <w:r w:rsidRPr="003A2734">
        <w:rPr>
          <w:rFonts w:ascii="Times New Roman" w:eastAsia="Times New Roman" w:hAnsi="Times New Roman" w:cs="Times New Roman"/>
          <w:color w:val="0D0D10"/>
          <w:sz w:val="22"/>
        </w:rPr>
        <w:tab/>
      </w:r>
    </w:p>
    <w:p w14:paraId="1EA19DA7" w14:textId="77777777" w:rsidR="003A2734" w:rsidRPr="003A2734" w:rsidRDefault="003A2734" w:rsidP="003A2734">
      <w:pPr>
        <w:widowControl w:val="0"/>
        <w:autoSpaceDE w:val="0"/>
        <w:autoSpaceDN w:val="0"/>
        <w:adjustRightInd w:val="0"/>
        <w:spacing w:line="225" w:lineRule="exact"/>
        <w:ind w:right="24"/>
        <w:rPr>
          <w:rFonts w:ascii="Times New Roman" w:eastAsia="Times New Roman" w:hAnsi="Times New Roman" w:cs="Times New Roman"/>
          <w:color w:val="000002"/>
          <w:sz w:val="22"/>
        </w:rPr>
      </w:pP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n in</w:t>
      </w:r>
      <w:r w:rsidRPr="003A2734">
        <w:rPr>
          <w:rFonts w:ascii="Times New Roman" w:eastAsia="Times New Roman" w:hAnsi="Times New Roman" w:cs="Times New Roman"/>
          <w:color w:val="252527"/>
          <w:sz w:val="22"/>
        </w:rPr>
        <w:t>v</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252527"/>
          <w:sz w:val="22"/>
        </w:rPr>
        <w:t>st</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g</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252527"/>
          <w:sz w:val="22"/>
        </w:rPr>
        <w:t>t</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00004"/>
          <w:sz w:val="22"/>
        </w:rPr>
        <w:t xml:space="preserve">n </w:t>
      </w:r>
      <w:r w:rsidRPr="003A2734">
        <w:rPr>
          <w:rFonts w:ascii="Times New Roman" w:eastAsia="Times New Roman" w:hAnsi="Times New Roman" w:cs="Times New Roman"/>
          <w:color w:val="252527"/>
          <w:sz w:val="22"/>
        </w:rPr>
        <w:t>of c</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252527"/>
          <w:sz w:val="22"/>
        </w:rPr>
        <w:t>ee</w:t>
      </w:r>
      <w:r w:rsidRPr="003A2734">
        <w:rPr>
          <w:rFonts w:ascii="Times New Roman" w:eastAsia="Times New Roman" w:hAnsi="Times New Roman" w:cs="Times New Roman"/>
          <w:color w:val="0D0D10"/>
          <w:sz w:val="22"/>
        </w:rPr>
        <w:t>r d</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D0D10"/>
          <w:sz w:val="22"/>
        </w:rPr>
        <w:t>v</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00004"/>
          <w:sz w:val="22"/>
        </w:rPr>
        <w:t>p</w:t>
      </w:r>
      <w:r w:rsidRPr="003A2734">
        <w:rPr>
          <w:rFonts w:ascii="Times New Roman" w:eastAsia="Times New Roman" w:hAnsi="Times New Roman" w:cs="Times New Roman"/>
          <w:color w:val="0D0D10"/>
          <w:sz w:val="22"/>
        </w:rPr>
        <w:t>m</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D0D10"/>
          <w:sz w:val="22"/>
        </w:rPr>
        <w:t>nt 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0D0D10"/>
          <w:sz w:val="22"/>
        </w:rPr>
        <w:t>eo</w:t>
      </w:r>
      <w:r w:rsidRPr="003A2734">
        <w:rPr>
          <w:rFonts w:ascii="Times New Roman" w:eastAsia="Times New Roman" w:hAnsi="Times New Roman" w:cs="Times New Roman"/>
          <w:color w:val="252527"/>
          <w:sz w:val="22"/>
        </w:rPr>
        <w:t xml:space="preserve">ry </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n</w:t>
      </w:r>
      <w:r w:rsidRPr="003A2734">
        <w:rPr>
          <w:rFonts w:ascii="Times New Roman" w:eastAsia="Times New Roman" w:hAnsi="Times New Roman" w:cs="Times New Roman"/>
          <w:color w:val="0D0D10"/>
          <w:sz w:val="22"/>
        </w:rPr>
        <w:t>c</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0D0D10"/>
          <w:sz w:val="22"/>
        </w:rPr>
        <w:t>ud</w:t>
      </w:r>
      <w:r w:rsidRPr="003A2734">
        <w:rPr>
          <w:rFonts w:ascii="Times New Roman" w:eastAsia="Times New Roman" w:hAnsi="Times New Roman" w:cs="Times New Roman"/>
          <w:color w:val="000004"/>
          <w:sz w:val="22"/>
        </w:rPr>
        <w:t>in</w:t>
      </w:r>
      <w:r w:rsidRPr="003A2734">
        <w:rPr>
          <w:rFonts w:ascii="Times New Roman" w:eastAsia="Times New Roman" w:hAnsi="Times New Roman" w:cs="Times New Roman"/>
          <w:color w:val="252527"/>
          <w:sz w:val="22"/>
        </w:rPr>
        <w:t>g c</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252527"/>
          <w:sz w:val="22"/>
        </w:rPr>
        <w:t>ree</w:t>
      </w:r>
      <w:r w:rsidRPr="003A2734">
        <w:rPr>
          <w:rFonts w:ascii="Times New Roman" w:eastAsia="Times New Roman" w:hAnsi="Times New Roman" w:cs="Times New Roman"/>
          <w:color w:val="000004"/>
          <w:sz w:val="22"/>
        </w:rPr>
        <w:t xml:space="preserve">r </w:t>
      </w:r>
      <w:r w:rsidRPr="003A2734">
        <w:rPr>
          <w:rFonts w:ascii="Times New Roman" w:eastAsia="Times New Roman" w:hAnsi="Times New Roman" w:cs="Times New Roman"/>
          <w:color w:val="0D0D10"/>
          <w:sz w:val="22"/>
        </w:rPr>
        <w:t>d</w:t>
      </w:r>
      <w:r w:rsidRPr="003A2734">
        <w:rPr>
          <w:rFonts w:ascii="Times New Roman" w:eastAsia="Times New Roman" w:hAnsi="Times New Roman" w:cs="Times New Roman"/>
          <w:color w:val="252527"/>
          <w:sz w:val="22"/>
        </w:rPr>
        <w:t>ec</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252527"/>
          <w:sz w:val="22"/>
        </w:rPr>
        <w:t>sio</w:t>
      </w:r>
      <w:r w:rsidRPr="003A2734">
        <w:rPr>
          <w:rFonts w:ascii="Times New Roman" w:eastAsia="Times New Roman" w:hAnsi="Times New Roman" w:cs="Times New Roman"/>
          <w:color w:val="0D0D10"/>
          <w:sz w:val="22"/>
        </w:rPr>
        <w:t>n</w:t>
      </w:r>
      <w:r w:rsidRPr="003A2734">
        <w:rPr>
          <w:rFonts w:ascii="Times New Roman" w:eastAsia="Times New Roman" w:hAnsi="Times New Roman" w:cs="Times New Roman"/>
          <w:color w:val="000004"/>
          <w:sz w:val="22"/>
        </w:rPr>
        <w:t>-</w:t>
      </w:r>
      <w:r w:rsidRPr="003A2734">
        <w:rPr>
          <w:rFonts w:ascii="Times New Roman" w:eastAsia="Times New Roman" w:hAnsi="Times New Roman" w:cs="Times New Roman"/>
          <w:color w:val="0D0D10"/>
          <w:sz w:val="22"/>
        </w:rPr>
        <w:t>m</w:t>
      </w:r>
      <w:r w:rsidRPr="003A2734">
        <w:rPr>
          <w:rFonts w:ascii="Times New Roman" w:eastAsia="Times New Roman" w:hAnsi="Times New Roman" w:cs="Times New Roman"/>
          <w:color w:val="252527"/>
          <w:sz w:val="22"/>
        </w:rPr>
        <w:t>ak</w:t>
      </w:r>
      <w:r w:rsidRPr="003A2734">
        <w:rPr>
          <w:rFonts w:ascii="Times New Roman" w:eastAsia="Times New Roman" w:hAnsi="Times New Roman" w:cs="Times New Roman"/>
          <w:color w:val="0D0D10"/>
          <w:sz w:val="22"/>
        </w:rPr>
        <w:t>in</w:t>
      </w:r>
      <w:r w:rsidRPr="003A2734">
        <w:rPr>
          <w:rFonts w:ascii="Times New Roman" w:eastAsia="Times New Roman" w:hAnsi="Times New Roman" w:cs="Times New Roman"/>
          <w:color w:val="252527"/>
          <w:sz w:val="22"/>
        </w:rPr>
        <w:t>g</w:t>
      </w:r>
      <w:r w:rsidRPr="003A2734">
        <w:rPr>
          <w:rFonts w:ascii="Times New Roman" w:eastAsia="Times New Roman" w:hAnsi="Times New Roman" w:cs="Times New Roman"/>
          <w:color w:val="4D4D4F"/>
          <w:sz w:val="22"/>
        </w:rPr>
        <w:t xml:space="preserve">; </w:t>
      </w:r>
      <w:r w:rsidRPr="003A2734">
        <w:rPr>
          <w:rFonts w:ascii="Times New Roman" w:eastAsia="Times New Roman" w:hAnsi="Times New Roman" w:cs="Times New Roman"/>
          <w:color w:val="252527"/>
          <w:sz w:val="22"/>
        </w:rPr>
        <w:t>g</w:t>
      </w:r>
      <w:r w:rsidRPr="003A2734">
        <w:rPr>
          <w:rFonts w:ascii="Times New Roman" w:eastAsia="Times New Roman" w:hAnsi="Times New Roman" w:cs="Times New Roman"/>
          <w:color w:val="0D0D10"/>
          <w:sz w:val="22"/>
        </w:rPr>
        <w:t>end</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D0D10"/>
          <w:sz w:val="22"/>
        </w:rPr>
        <w:t>r</w:t>
      </w:r>
      <w:r w:rsidRPr="003A2734">
        <w:rPr>
          <w:rFonts w:ascii="Times New Roman" w:eastAsia="Times New Roman" w:hAnsi="Times New Roman" w:cs="Times New Roman"/>
          <w:color w:val="4D4D4F"/>
          <w:sz w:val="22"/>
        </w:rPr>
        <w:t xml:space="preserve">, </w:t>
      </w:r>
      <w:r w:rsidRPr="003A2734">
        <w:rPr>
          <w:rFonts w:ascii="Times New Roman" w:eastAsia="Times New Roman" w:hAnsi="Times New Roman" w:cs="Times New Roman"/>
          <w:color w:val="252527"/>
          <w:sz w:val="22"/>
        </w:rPr>
        <w:t>f</w:t>
      </w:r>
      <w:r w:rsidRPr="003A2734">
        <w:rPr>
          <w:rFonts w:ascii="Times New Roman" w:eastAsia="Times New Roman" w:hAnsi="Times New Roman" w:cs="Times New Roman"/>
          <w:color w:val="0D0D10"/>
          <w:sz w:val="22"/>
        </w:rPr>
        <w:t>ami</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y, a</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 xml:space="preserve">d </w:t>
      </w:r>
      <w:r w:rsidRPr="003A2734">
        <w:rPr>
          <w:rFonts w:ascii="Times New Roman" w:eastAsia="Times New Roman" w:hAnsi="Times New Roman" w:cs="Times New Roman"/>
          <w:color w:val="252527"/>
          <w:sz w:val="22"/>
        </w:rPr>
        <w:t>soc</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838283"/>
          <w:sz w:val="22"/>
        </w:rPr>
        <w:t>/</w:t>
      </w:r>
      <w:r w:rsidRPr="003A2734">
        <w:rPr>
          <w:rFonts w:ascii="Times New Roman" w:eastAsia="Times New Roman" w:hAnsi="Times New Roman" w:cs="Times New Roman"/>
          <w:color w:val="252527"/>
          <w:sz w:val="22"/>
        </w:rPr>
        <w:t>c</w:t>
      </w:r>
      <w:r w:rsidRPr="003A2734">
        <w:rPr>
          <w:rFonts w:ascii="Times New Roman" w:eastAsia="Times New Roman" w:hAnsi="Times New Roman" w:cs="Times New Roman"/>
          <w:color w:val="0D0D10"/>
          <w:sz w:val="22"/>
        </w:rPr>
        <w:t>u</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t</w:t>
      </w:r>
      <w:r w:rsidRPr="003A2734">
        <w:rPr>
          <w:rFonts w:ascii="Times New Roman" w:eastAsia="Times New Roman" w:hAnsi="Times New Roman" w:cs="Times New Roman"/>
          <w:color w:val="0D0D10"/>
          <w:sz w:val="22"/>
        </w:rPr>
        <w:t>u</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 xml:space="preserve">l </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4D4D4F"/>
          <w:sz w:val="22"/>
        </w:rPr>
        <w:t>s</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000004"/>
          <w:sz w:val="22"/>
        </w:rPr>
        <w:t>u</w:t>
      </w:r>
      <w:r w:rsidRPr="003A2734">
        <w:rPr>
          <w:rFonts w:ascii="Times New Roman" w:eastAsia="Times New Roman" w:hAnsi="Times New Roman" w:cs="Times New Roman"/>
          <w:color w:val="252527"/>
          <w:sz w:val="22"/>
        </w:rPr>
        <w:t xml:space="preserve">es; </w:t>
      </w:r>
      <w:r w:rsidRPr="003A2734">
        <w:rPr>
          <w:rFonts w:ascii="Times New Roman" w:eastAsia="Times New Roman" w:hAnsi="Times New Roman" w:cs="Times New Roman"/>
          <w:color w:val="0D0D10"/>
          <w:sz w:val="22"/>
        </w:rPr>
        <w:t>and t</w:t>
      </w:r>
      <w:r w:rsidRPr="003A2734">
        <w:rPr>
          <w:rFonts w:ascii="Times New Roman" w:eastAsia="Times New Roman" w:hAnsi="Times New Roman" w:cs="Times New Roman"/>
          <w:color w:val="252527"/>
          <w:sz w:val="22"/>
        </w:rPr>
        <w:t xml:space="preserve">he </w:t>
      </w:r>
      <w:r w:rsidRPr="003A2734">
        <w:rPr>
          <w:rFonts w:ascii="Times New Roman" w:eastAsia="Times New Roman" w:hAnsi="Times New Roman" w:cs="Times New Roman"/>
          <w:color w:val="000004"/>
          <w:sz w:val="22"/>
        </w:rPr>
        <w:t>u</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0D0D10"/>
          <w:sz w:val="22"/>
        </w:rPr>
        <w:t xml:space="preserve">e </w:t>
      </w:r>
      <w:r w:rsidRPr="003A2734">
        <w:rPr>
          <w:rFonts w:ascii="Times New Roman" w:eastAsia="Times New Roman" w:hAnsi="Times New Roman" w:cs="Times New Roman"/>
          <w:color w:val="252527"/>
          <w:sz w:val="22"/>
        </w:rPr>
        <w:t xml:space="preserve">of </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252527"/>
          <w:sz w:val="22"/>
        </w:rPr>
        <w:t>ec</w:t>
      </w:r>
      <w:r w:rsidRPr="003A2734">
        <w:rPr>
          <w:rFonts w:ascii="Times New Roman" w:eastAsia="Times New Roman" w:hAnsi="Times New Roman" w:cs="Times New Roman"/>
          <w:color w:val="0D0D10"/>
          <w:sz w:val="22"/>
        </w:rPr>
        <w:t>hni</w:t>
      </w:r>
      <w:r w:rsidRPr="003A2734">
        <w:rPr>
          <w:rFonts w:ascii="Times New Roman" w:eastAsia="Times New Roman" w:hAnsi="Times New Roman" w:cs="Times New Roman"/>
          <w:color w:val="252527"/>
          <w:sz w:val="22"/>
        </w:rPr>
        <w:t>q</w:t>
      </w:r>
      <w:r w:rsidRPr="003A2734">
        <w:rPr>
          <w:rFonts w:ascii="Times New Roman" w:eastAsia="Times New Roman" w:hAnsi="Times New Roman" w:cs="Times New Roman"/>
          <w:color w:val="0D0D10"/>
          <w:sz w:val="22"/>
        </w:rPr>
        <w:t>u</w:t>
      </w:r>
      <w:r w:rsidRPr="003A2734">
        <w:rPr>
          <w:rFonts w:ascii="Times New Roman" w:eastAsia="Times New Roman" w:hAnsi="Times New Roman" w:cs="Times New Roman"/>
          <w:color w:val="252527"/>
          <w:sz w:val="22"/>
        </w:rPr>
        <w:t>es and assess</w:t>
      </w:r>
      <w:r w:rsidRPr="003A2734">
        <w:rPr>
          <w:rFonts w:ascii="Times New Roman" w:eastAsia="Times New Roman" w:hAnsi="Times New Roman" w:cs="Times New Roman"/>
          <w:color w:val="0D0D10"/>
          <w:sz w:val="22"/>
        </w:rPr>
        <w:t>m</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D0D10"/>
          <w:sz w:val="22"/>
        </w:rPr>
        <w:t xml:space="preserve">nt </w:t>
      </w:r>
      <w:r w:rsidRPr="003A2734">
        <w:rPr>
          <w:rFonts w:ascii="Times New Roman" w:eastAsia="Times New Roman" w:hAnsi="Times New Roman" w:cs="Times New Roman"/>
          <w:color w:val="000004"/>
          <w:sz w:val="22"/>
        </w:rPr>
        <w:t>in</w:t>
      </w:r>
      <w:r w:rsidRPr="003A2734">
        <w:rPr>
          <w:rFonts w:ascii="Times New Roman" w:eastAsia="Times New Roman" w:hAnsi="Times New Roman" w:cs="Times New Roman"/>
          <w:color w:val="4D4D4F"/>
          <w:sz w:val="22"/>
        </w:rPr>
        <w:t>s</w:t>
      </w:r>
      <w:r w:rsidRPr="003A2734">
        <w:rPr>
          <w:rFonts w:ascii="Times New Roman" w:eastAsia="Times New Roman" w:hAnsi="Times New Roman" w:cs="Times New Roman"/>
          <w:color w:val="000004"/>
          <w:sz w:val="22"/>
        </w:rPr>
        <w:t>t</w:t>
      </w:r>
      <w:r w:rsidRPr="003A2734">
        <w:rPr>
          <w:rFonts w:ascii="Times New Roman" w:eastAsia="Times New Roman" w:hAnsi="Times New Roman" w:cs="Times New Roman"/>
          <w:color w:val="0D0D10"/>
          <w:sz w:val="22"/>
        </w:rPr>
        <w:t>rum</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00004"/>
          <w:sz w:val="22"/>
        </w:rPr>
        <w:t>nt</w:t>
      </w:r>
      <w:r w:rsidRPr="003A2734">
        <w:rPr>
          <w:rFonts w:ascii="Times New Roman" w:eastAsia="Times New Roman" w:hAnsi="Times New Roman" w:cs="Times New Roman"/>
          <w:color w:val="252527"/>
          <w:sz w:val="22"/>
        </w:rPr>
        <w:t xml:space="preserve">s </w:t>
      </w:r>
      <w:r w:rsidRPr="003A2734">
        <w:rPr>
          <w:rFonts w:ascii="Times New Roman" w:eastAsia="Times New Roman" w:hAnsi="Times New Roman" w:cs="Times New Roman"/>
          <w:color w:val="0D0D10"/>
          <w:sz w:val="22"/>
        </w:rPr>
        <w:t>th</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D0D10"/>
          <w:sz w:val="22"/>
        </w:rPr>
        <w:t xml:space="preserve">t </w:t>
      </w:r>
      <w:r w:rsidRPr="003A2734">
        <w:rPr>
          <w:rFonts w:ascii="Times New Roman" w:eastAsia="Times New Roman" w:hAnsi="Times New Roman" w:cs="Times New Roman"/>
          <w:color w:val="252527"/>
          <w:sz w:val="22"/>
        </w:rPr>
        <w:t>fa</w:t>
      </w:r>
      <w:r w:rsidRPr="003A2734">
        <w:rPr>
          <w:rFonts w:ascii="Times New Roman" w:eastAsia="Times New Roman" w:hAnsi="Times New Roman" w:cs="Times New Roman"/>
          <w:color w:val="0D0D10"/>
          <w:sz w:val="22"/>
        </w:rPr>
        <w:t>c</w:t>
      </w:r>
      <w:r w:rsidRPr="003A2734">
        <w:rPr>
          <w:rFonts w:ascii="Times New Roman" w:eastAsia="Times New Roman" w:hAnsi="Times New Roman" w:cs="Times New Roman"/>
          <w:color w:val="252527"/>
          <w:sz w:val="22"/>
        </w:rPr>
        <w:t>i</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i</w:t>
      </w:r>
      <w:r w:rsidRPr="003A2734">
        <w:rPr>
          <w:rFonts w:ascii="Times New Roman" w:eastAsia="Times New Roman" w:hAnsi="Times New Roman" w:cs="Times New Roman"/>
          <w:color w:val="0D0D10"/>
          <w:sz w:val="22"/>
        </w:rPr>
        <w:t>ta</w:t>
      </w:r>
      <w:r w:rsidRPr="003A2734">
        <w:rPr>
          <w:rFonts w:ascii="Times New Roman" w:eastAsia="Times New Roman" w:hAnsi="Times New Roman" w:cs="Times New Roman"/>
          <w:color w:val="252527"/>
          <w:sz w:val="22"/>
        </w:rPr>
        <w:t xml:space="preserve">te </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252527"/>
          <w:sz w:val="22"/>
        </w:rPr>
        <w:t>fe</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n</w:t>
      </w:r>
      <w:r w:rsidRPr="003A2734">
        <w:rPr>
          <w:rFonts w:ascii="Times New Roman" w:eastAsia="Times New Roman" w:hAnsi="Times New Roman" w:cs="Times New Roman"/>
          <w:color w:val="252527"/>
          <w:sz w:val="22"/>
        </w:rPr>
        <w:t>g ca</w:t>
      </w:r>
      <w:r w:rsidRPr="003A2734">
        <w:rPr>
          <w:rFonts w:ascii="Times New Roman" w:eastAsia="Times New Roman" w:hAnsi="Times New Roman" w:cs="Times New Roman"/>
          <w:color w:val="0D0D10"/>
          <w:sz w:val="22"/>
        </w:rPr>
        <w:t>r</w:t>
      </w:r>
      <w:r w:rsidRPr="003A2734">
        <w:rPr>
          <w:rFonts w:ascii="Times New Roman" w:eastAsia="Times New Roman" w:hAnsi="Times New Roman" w:cs="Times New Roman"/>
          <w:color w:val="252527"/>
          <w:sz w:val="22"/>
        </w:rPr>
        <w:t>ee</w:t>
      </w:r>
      <w:r w:rsidRPr="003A2734">
        <w:rPr>
          <w:rFonts w:ascii="Times New Roman" w:eastAsia="Times New Roman" w:hAnsi="Times New Roman" w:cs="Times New Roman"/>
          <w:color w:val="0D0D10"/>
          <w:sz w:val="22"/>
        </w:rPr>
        <w:t>r de</w:t>
      </w:r>
      <w:r w:rsidRPr="003A2734">
        <w:rPr>
          <w:rFonts w:ascii="Times New Roman" w:eastAsia="Times New Roman" w:hAnsi="Times New Roman" w:cs="Times New Roman"/>
          <w:color w:val="252527"/>
          <w:sz w:val="22"/>
        </w:rPr>
        <w:t>velo</w:t>
      </w:r>
      <w:r w:rsidRPr="003A2734">
        <w:rPr>
          <w:rFonts w:ascii="Times New Roman" w:eastAsia="Times New Roman" w:hAnsi="Times New Roman" w:cs="Times New Roman"/>
          <w:color w:val="0D0D10"/>
          <w:sz w:val="22"/>
        </w:rPr>
        <w:t>pme</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2"/>
          <w:sz w:val="22"/>
        </w:rPr>
        <w:t xml:space="preserve">. </w:t>
      </w:r>
    </w:p>
    <w:p w14:paraId="3929C7CA" w14:textId="77777777" w:rsidR="003A2734" w:rsidRPr="003A2734" w:rsidRDefault="003A2734" w:rsidP="003A2734">
      <w:pPr>
        <w:widowControl w:val="0"/>
        <w:autoSpaceDE w:val="0"/>
        <w:autoSpaceDN w:val="0"/>
        <w:adjustRightInd w:val="0"/>
        <w:spacing w:before="158" w:line="225" w:lineRule="exact"/>
        <w:ind w:right="24"/>
        <w:rPr>
          <w:rFonts w:ascii="Times New Roman" w:eastAsia="Times New Roman" w:hAnsi="Times New Roman" w:cs="Times New Roman"/>
          <w:color w:val="000002"/>
          <w:sz w:val="22"/>
        </w:rPr>
      </w:pPr>
      <w:r w:rsidRPr="003A2734">
        <w:rPr>
          <w:rFonts w:ascii="Times New Roman" w:eastAsia="Times New Roman" w:hAnsi="Times New Roman" w:cs="Times New Roman"/>
          <w:b/>
          <w:color w:val="0D0D10"/>
          <w:sz w:val="22"/>
        </w:rPr>
        <w:t>CN</w:t>
      </w:r>
      <w:r w:rsidRPr="003A2734">
        <w:rPr>
          <w:rFonts w:ascii="Times New Roman" w:eastAsia="Times New Roman" w:hAnsi="Times New Roman" w:cs="Times New Roman"/>
          <w:b/>
          <w:color w:val="252527"/>
          <w:sz w:val="22"/>
        </w:rPr>
        <w:t>S</w:t>
      </w:r>
      <w:r w:rsidRPr="003A2734">
        <w:rPr>
          <w:rFonts w:ascii="Times New Roman" w:eastAsia="Times New Roman" w:hAnsi="Times New Roman" w:cs="Times New Roman"/>
          <w:b/>
          <w:color w:val="000002"/>
          <w:sz w:val="22"/>
        </w:rPr>
        <w:t>-</w:t>
      </w:r>
      <w:r w:rsidRPr="003A2734">
        <w:rPr>
          <w:rFonts w:ascii="Times New Roman" w:eastAsia="Times New Roman" w:hAnsi="Times New Roman" w:cs="Times New Roman"/>
          <w:b/>
          <w:color w:val="0D0D10"/>
          <w:sz w:val="22"/>
        </w:rPr>
        <w:t>50</w:t>
      </w:r>
      <w:r w:rsidRPr="003A2734">
        <w:rPr>
          <w:rFonts w:ascii="Times New Roman" w:eastAsia="Times New Roman" w:hAnsi="Times New Roman" w:cs="Times New Roman"/>
          <w:b/>
          <w:color w:val="000004"/>
          <w:sz w:val="22"/>
        </w:rPr>
        <w:t>6 Appraisal o</w:t>
      </w:r>
      <w:r w:rsidRPr="003A2734">
        <w:rPr>
          <w:rFonts w:ascii="Times New Roman" w:eastAsia="Times New Roman" w:hAnsi="Times New Roman" w:cs="Times New Roman"/>
          <w:b/>
          <w:color w:val="0D0D10"/>
          <w:sz w:val="22"/>
        </w:rPr>
        <w:t xml:space="preserve">f </w:t>
      </w:r>
      <w:r w:rsidRPr="003A2734">
        <w:rPr>
          <w:rFonts w:ascii="Times New Roman" w:eastAsia="Times New Roman" w:hAnsi="Times New Roman" w:cs="Times New Roman"/>
          <w:b/>
          <w:color w:val="000004"/>
          <w:sz w:val="22"/>
        </w:rPr>
        <w:t>I</w:t>
      </w:r>
      <w:r w:rsidRPr="003A2734">
        <w:rPr>
          <w:rFonts w:ascii="Times New Roman" w:eastAsia="Times New Roman" w:hAnsi="Times New Roman" w:cs="Times New Roman"/>
          <w:b/>
          <w:color w:val="0D0D10"/>
          <w:sz w:val="22"/>
        </w:rPr>
        <w:t>n</w:t>
      </w:r>
      <w:r w:rsidRPr="003A2734">
        <w:rPr>
          <w:rFonts w:ascii="Times New Roman" w:eastAsia="Times New Roman" w:hAnsi="Times New Roman" w:cs="Times New Roman"/>
          <w:b/>
          <w:color w:val="000004"/>
          <w:sz w:val="22"/>
        </w:rPr>
        <w:t>d</w:t>
      </w:r>
      <w:r w:rsidRPr="003A2734">
        <w:rPr>
          <w:rFonts w:ascii="Times New Roman" w:eastAsia="Times New Roman" w:hAnsi="Times New Roman" w:cs="Times New Roman"/>
          <w:b/>
          <w:color w:val="0D0D10"/>
          <w:sz w:val="22"/>
        </w:rPr>
        <w:t>iv</w:t>
      </w:r>
      <w:r w:rsidRPr="003A2734">
        <w:rPr>
          <w:rFonts w:ascii="Times New Roman" w:eastAsia="Times New Roman" w:hAnsi="Times New Roman" w:cs="Times New Roman"/>
          <w:b/>
          <w:color w:val="000004"/>
          <w:sz w:val="22"/>
        </w:rPr>
        <w:t>i</w:t>
      </w:r>
      <w:r w:rsidRPr="003A2734">
        <w:rPr>
          <w:rFonts w:ascii="Times New Roman" w:eastAsia="Times New Roman" w:hAnsi="Times New Roman" w:cs="Times New Roman"/>
          <w:b/>
          <w:color w:val="0D0D10"/>
          <w:sz w:val="22"/>
        </w:rPr>
        <w:t>d</w:t>
      </w:r>
      <w:r w:rsidRPr="003A2734">
        <w:rPr>
          <w:rFonts w:ascii="Times New Roman" w:eastAsia="Times New Roman" w:hAnsi="Times New Roman" w:cs="Times New Roman"/>
          <w:b/>
          <w:color w:val="000004"/>
          <w:sz w:val="22"/>
        </w:rPr>
        <w:t>ual</w:t>
      </w:r>
      <w:r w:rsidRPr="003A2734">
        <w:rPr>
          <w:rFonts w:ascii="Times New Roman" w:eastAsia="Times New Roman" w:hAnsi="Times New Roman" w:cs="Times New Roman"/>
          <w:b/>
          <w:color w:val="0D0D10"/>
          <w:sz w:val="22"/>
        </w:rPr>
        <w:t>s and Families (3)</w:t>
      </w:r>
      <w:r w:rsidRPr="003A2734">
        <w:rPr>
          <w:rFonts w:ascii="Times New Roman" w:eastAsia="Times New Roman" w:hAnsi="Times New Roman" w:cs="Times New Roman"/>
          <w:color w:val="0D0D10"/>
          <w:sz w:val="22"/>
        </w:rPr>
        <w:t xml:space="preserve"> </w:t>
      </w:r>
      <w:r w:rsidRPr="003A2734">
        <w:rPr>
          <w:rFonts w:ascii="Times New Roman" w:eastAsia="Times New Roman" w:hAnsi="Times New Roman" w:cs="Times New Roman"/>
          <w:color w:val="0D0D10"/>
          <w:sz w:val="22"/>
        </w:rPr>
        <w:br/>
        <w:t>St</w:t>
      </w:r>
      <w:r w:rsidRPr="003A2734">
        <w:rPr>
          <w:rFonts w:ascii="Times New Roman" w:eastAsia="Times New Roman" w:hAnsi="Times New Roman" w:cs="Times New Roman"/>
          <w:color w:val="000004"/>
          <w:sz w:val="22"/>
        </w:rPr>
        <w:t>udi</w:t>
      </w:r>
      <w:r w:rsidRPr="003A2734">
        <w:rPr>
          <w:rFonts w:ascii="Times New Roman" w:eastAsia="Times New Roman" w:hAnsi="Times New Roman" w:cs="Times New Roman"/>
          <w:color w:val="252527"/>
          <w:sz w:val="22"/>
        </w:rPr>
        <w:t xml:space="preserve">es </w:t>
      </w:r>
      <w:r w:rsidRPr="003A2734">
        <w:rPr>
          <w:rFonts w:ascii="Times New Roman" w:eastAsia="Times New Roman" w:hAnsi="Times New Roman" w:cs="Times New Roman"/>
          <w:color w:val="000004"/>
          <w:sz w:val="22"/>
        </w:rPr>
        <w:t xml:space="preserve">that </w:t>
      </w:r>
      <w:r w:rsidRPr="003A2734">
        <w:rPr>
          <w:rFonts w:ascii="Times New Roman" w:eastAsia="Times New Roman" w:hAnsi="Times New Roman" w:cs="Times New Roman"/>
          <w:color w:val="0D0D10"/>
          <w:sz w:val="22"/>
        </w:rPr>
        <w:t>p</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0D0D10"/>
          <w:sz w:val="22"/>
        </w:rPr>
        <w:t>ovi</w:t>
      </w:r>
      <w:r w:rsidRPr="003A2734">
        <w:rPr>
          <w:rFonts w:ascii="Times New Roman" w:eastAsia="Times New Roman" w:hAnsi="Times New Roman" w:cs="Times New Roman"/>
          <w:color w:val="000004"/>
          <w:sz w:val="22"/>
        </w:rPr>
        <w:t>de an un</w:t>
      </w:r>
      <w:r w:rsidRPr="003A2734">
        <w:rPr>
          <w:rFonts w:ascii="Times New Roman" w:eastAsia="Times New Roman" w:hAnsi="Times New Roman" w:cs="Times New Roman"/>
          <w:color w:val="0D0D10"/>
          <w:sz w:val="22"/>
        </w:rPr>
        <w:t>der</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000004"/>
          <w:sz w:val="22"/>
        </w:rPr>
        <w:t>tan</w:t>
      </w:r>
      <w:r w:rsidRPr="003A2734">
        <w:rPr>
          <w:rFonts w:ascii="Times New Roman" w:eastAsia="Times New Roman" w:hAnsi="Times New Roman" w:cs="Times New Roman"/>
          <w:color w:val="0D0D10"/>
          <w:sz w:val="22"/>
        </w:rPr>
        <w:t>d</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 xml:space="preserve">ng of </w:t>
      </w:r>
      <w:r w:rsidRPr="003A2734">
        <w:rPr>
          <w:rFonts w:ascii="Times New Roman" w:eastAsia="Times New Roman" w:hAnsi="Times New Roman" w:cs="Times New Roman"/>
          <w:color w:val="252527"/>
          <w:sz w:val="22"/>
        </w:rPr>
        <w:t>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0D0D10"/>
          <w:sz w:val="22"/>
        </w:rPr>
        <w:t>e e</w:t>
      </w:r>
      <w:r w:rsidRPr="003A2734">
        <w:rPr>
          <w:rFonts w:ascii="Times New Roman" w:eastAsia="Times New Roman" w:hAnsi="Times New Roman" w:cs="Times New Roman"/>
          <w:color w:val="252527"/>
          <w:sz w:val="22"/>
        </w:rPr>
        <w:t>va</w:t>
      </w:r>
      <w:r w:rsidRPr="003A2734">
        <w:rPr>
          <w:rFonts w:ascii="Times New Roman" w:eastAsia="Times New Roman" w:hAnsi="Times New Roman" w:cs="Times New Roman"/>
          <w:color w:val="000004"/>
          <w:sz w:val="22"/>
        </w:rPr>
        <w:t>lu</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 xml:space="preserve">tion </w:t>
      </w:r>
      <w:r w:rsidRPr="003A2734">
        <w:rPr>
          <w:rFonts w:ascii="Times New Roman" w:eastAsia="Times New Roman" w:hAnsi="Times New Roman" w:cs="Times New Roman"/>
          <w:color w:val="0D0D10"/>
          <w:sz w:val="22"/>
        </w:rPr>
        <w:t>of ind</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v</w:t>
      </w:r>
      <w:r w:rsidRPr="003A2734">
        <w:rPr>
          <w:rFonts w:ascii="Times New Roman" w:eastAsia="Times New Roman" w:hAnsi="Times New Roman" w:cs="Times New Roman"/>
          <w:color w:val="000004"/>
          <w:sz w:val="22"/>
        </w:rPr>
        <w:t>idu</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0D0D10"/>
          <w:sz w:val="22"/>
        </w:rPr>
        <w:t xml:space="preserve">s, families, </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 xml:space="preserve">d </w:t>
      </w:r>
      <w:r w:rsidRPr="003A2734">
        <w:rPr>
          <w:rFonts w:ascii="Times New Roman" w:eastAsia="Times New Roman" w:hAnsi="Times New Roman" w:cs="Times New Roman"/>
          <w:color w:val="252527"/>
          <w:sz w:val="22"/>
        </w:rPr>
        <w:t>g</w:t>
      </w:r>
      <w:r w:rsidRPr="003A2734">
        <w:rPr>
          <w:rFonts w:ascii="Times New Roman" w:eastAsia="Times New Roman" w:hAnsi="Times New Roman" w:cs="Times New Roman"/>
          <w:color w:val="0D0D10"/>
          <w:sz w:val="22"/>
        </w:rPr>
        <w:t>ro</w:t>
      </w:r>
      <w:r w:rsidRPr="003A2734">
        <w:rPr>
          <w:rFonts w:ascii="Times New Roman" w:eastAsia="Times New Roman" w:hAnsi="Times New Roman" w:cs="Times New Roman"/>
          <w:color w:val="000004"/>
          <w:sz w:val="22"/>
        </w:rPr>
        <w:t>up</w:t>
      </w:r>
      <w:r w:rsidRPr="003A2734">
        <w:rPr>
          <w:rFonts w:ascii="Times New Roman" w:eastAsia="Times New Roman" w:hAnsi="Times New Roman" w:cs="Times New Roman"/>
          <w:color w:val="252527"/>
          <w:sz w:val="22"/>
        </w:rPr>
        <w:t>s. A</w:t>
      </w:r>
      <w:r w:rsidRPr="003A2734">
        <w:rPr>
          <w:rFonts w:ascii="Times New Roman" w:eastAsia="Times New Roman" w:hAnsi="Times New Roman" w:cs="Times New Roman"/>
          <w:color w:val="0D0D10"/>
          <w:sz w:val="22"/>
        </w:rPr>
        <w:t xml:space="preserve">n </w:t>
      </w:r>
      <w:r w:rsidRPr="003A2734">
        <w:rPr>
          <w:rFonts w:ascii="Times New Roman" w:eastAsia="Times New Roman" w:hAnsi="Times New Roman" w:cs="Times New Roman"/>
          <w:color w:val="000004"/>
          <w:sz w:val="22"/>
        </w:rPr>
        <w:t>in</w:t>
      </w:r>
      <w:r w:rsidRPr="003A2734">
        <w:rPr>
          <w:rFonts w:ascii="Times New Roman" w:eastAsia="Times New Roman" w:hAnsi="Times New Roman" w:cs="Times New Roman"/>
          <w:color w:val="0D0D10"/>
          <w:sz w:val="22"/>
        </w:rPr>
        <w:t>v</w:t>
      </w:r>
      <w:r w:rsidRPr="003A2734">
        <w:rPr>
          <w:rFonts w:ascii="Times New Roman" w:eastAsia="Times New Roman" w:hAnsi="Times New Roman" w:cs="Times New Roman"/>
          <w:color w:val="252527"/>
          <w:sz w:val="22"/>
        </w:rPr>
        <w:t>est</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g</w:t>
      </w:r>
      <w:r w:rsidRPr="003A2734">
        <w:rPr>
          <w:rFonts w:ascii="Times New Roman" w:eastAsia="Times New Roman" w:hAnsi="Times New Roman" w:cs="Times New Roman"/>
          <w:color w:val="0D0D10"/>
          <w:sz w:val="22"/>
        </w:rPr>
        <w:t>atio</w:t>
      </w:r>
      <w:r w:rsidRPr="003A2734">
        <w:rPr>
          <w:rFonts w:ascii="Times New Roman" w:eastAsia="Times New Roman" w:hAnsi="Times New Roman" w:cs="Times New Roman"/>
          <w:color w:val="000004"/>
          <w:sz w:val="22"/>
        </w:rPr>
        <w:t xml:space="preserve">n </w:t>
      </w:r>
      <w:r w:rsidRPr="003A2734">
        <w:rPr>
          <w:rFonts w:ascii="Times New Roman" w:eastAsia="Times New Roman" w:hAnsi="Times New Roman" w:cs="Times New Roman"/>
          <w:color w:val="0D0D10"/>
          <w:sz w:val="22"/>
        </w:rPr>
        <w:t xml:space="preserve">of </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p</w:t>
      </w:r>
      <w:r w:rsidRPr="003A2734">
        <w:rPr>
          <w:rFonts w:ascii="Times New Roman" w:eastAsia="Times New Roman" w:hAnsi="Times New Roman" w:cs="Times New Roman"/>
          <w:color w:val="0D0D10"/>
          <w:sz w:val="22"/>
        </w:rPr>
        <w:t>p</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sa</w:t>
      </w:r>
      <w:r w:rsidRPr="003A2734">
        <w:rPr>
          <w:rFonts w:ascii="Times New Roman" w:eastAsia="Times New Roman" w:hAnsi="Times New Roman" w:cs="Times New Roman"/>
          <w:color w:val="000004"/>
          <w:sz w:val="22"/>
        </w:rPr>
        <w:t xml:space="preserve">l </w:t>
      </w:r>
      <w:r w:rsidRPr="003A2734">
        <w:rPr>
          <w:rFonts w:ascii="Times New Roman" w:eastAsia="Times New Roman" w:hAnsi="Times New Roman" w:cs="Times New Roman"/>
          <w:color w:val="252527"/>
          <w:sz w:val="22"/>
        </w:rPr>
        <w:t>me</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00004"/>
          <w:sz w:val="22"/>
        </w:rPr>
        <w:t>d</w:t>
      </w:r>
      <w:r w:rsidRPr="003A2734">
        <w:rPr>
          <w:rFonts w:ascii="Times New Roman" w:eastAsia="Times New Roman" w:hAnsi="Times New Roman" w:cs="Times New Roman"/>
          <w:color w:val="252527"/>
          <w:sz w:val="22"/>
        </w:rPr>
        <w:t xml:space="preserve">s </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 xml:space="preserve">t </w:t>
      </w:r>
      <w:r w:rsidRPr="003A2734">
        <w:rPr>
          <w:rFonts w:ascii="Times New Roman" w:eastAsia="Times New Roman" w:hAnsi="Times New Roman" w:cs="Times New Roman"/>
          <w:color w:val="0D0D10"/>
          <w:sz w:val="22"/>
        </w:rPr>
        <w:t>in</w:t>
      </w:r>
      <w:r w:rsidRPr="003A2734">
        <w:rPr>
          <w:rFonts w:ascii="Times New Roman" w:eastAsia="Times New Roman" w:hAnsi="Times New Roman" w:cs="Times New Roman"/>
          <w:color w:val="252527"/>
          <w:sz w:val="22"/>
        </w:rPr>
        <w:t>c</w:t>
      </w:r>
      <w:r w:rsidRPr="003A2734">
        <w:rPr>
          <w:rFonts w:ascii="Times New Roman" w:eastAsia="Times New Roman" w:hAnsi="Times New Roman" w:cs="Times New Roman"/>
          <w:color w:val="0D0D10"/>
          <w:sz w:val="22"/>
        </w:rPr>
        <w:t xml:space="preserve">lude </w:t>
      </w:r>
      <w:r w:rsidRPr="003A2734">
        <w:rPr>
          <w:rFonts w:ascii="Times New Roman" w:eastAsia="Times New Roman" w:hAnsi="Times New Roman" w:cs="Times New Roman"/>
          <w:color w:val="252527"/>
          <w:sz w:val="22"/>
        </w:rPr>
        <w:t>va</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0D0D10"/>
          <w:sz w:val="22"/>
        </w:rPr>
        <w:t>idi</w:t>
      </w:r>
      <w:r w:rsidRPr="003A2734">
        <w:rPr>
          <w:rFonts w:ascii="Times New Roman" w:eastAsia="Times New Roman" w:hAnsi="Times New Roman" w:cs="Times New Roman"/>
          <w:color w:val="252527"/>
          <w:sz w:val="22"/>
        </w:rPr>
        <w:t>ty</w:t>
      </w:r>
      <w:r w:rsidRPr="003A2734">
        <w:rPr>
          <w:rFonts w:ascii="Times New Roman" w:eastAsia="Times New Roman" w:hAnsi="Times New Roman" w:cs="Times New Roman"/>
          <w:color w:val="4D4D4F"/>
          <w:sz w:val="22"/>
        </w:rPr>
        <w:t xml:space="preserve">, </w:t>
      </w:r>
      <w:r w:rsidRPr="003A2734">
        <w:rPr>
          <w:rFonts w:ascii="Times New Roman" w:eastAsia="Times New Roman" w:hAnsi="Times New Roman" w:cs="Times New Roman"/>
          <w:color w:val="0D0D10"/>
          <w:sz w:val="22"/>
        </w:rPr>
        <w:t>r</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0D0D10"/>
          <w:sz w:val="22"/>
        </w:rPr>
        <w:t>iabili</w:t>
      </w:r>
      <w:r w:rsidRPr="003A2734">
        <w:rPr>
          <w:rFonts w:ascii="Times New Roman" w:eastAsia="Times New Roman" w:hAnsi="Times New Roman" w:cs="Times New Roman"/>
          <w:color w:val="252527"/>
          <w:sz w:val="22"/>
        </w:rPr>
        <w:t xml:space="preserve">ty, </w:t>
      </w:r>
      <w:r w:rsidRPr="003A2734">
        <w:rPr>
          <w:rFonts w:ascii="Times New Roman" w:eastAsia="Times New Roman" w:hAnsi="Times New Roman" w:cs="Times New Roman"/>
          <w:color w:val="0D0D10"/>
          <w:sz w:val="22"/>
        </w:rPr>
        <w:t>an</w:t>
      </w:r>
      <w:r w:rsidRPr="003A2734">
        <w:rPr>
          <w:rFonts w:ascii="Times New Roman" w:eastAsia="Times New Roman" w:hAnsi="Times New Roman" w:cs="Times New Roman"/>
          <w:color w:val="000004"/>
          <w:sz w:val="22"/>
        </w:rPr>
        <w:t xml:space="preserve">d </w:t>
      </w:r>
      <w:r w:rsidRPr="003A2734">
        <w:rPr>
          <w:rFonts w:ascii="Times New Roman" w:eastAsia="Times New Roman" w:hAnsi="Times New Roman" w:cs="Times New Roman"/>
          <w:color w:val="252527"/>
          <w:sz w:val="22"/>
        </w:rPr>
        <w:t>psyc</w:t>
      </w:r>
      <w:r w:rsidRPr="003A2734">
        <w:rPr>
          <w:rFonts w:ascii="Times New Roman" w:eastAsia="Times New Roman" w:hAnsi="Times New Roman" w:cs="Times New Roman"/>
          <w:color w:val="0D0D10"/>
          <w:sz w:val="22"/>
        </w:rPr>
        <w:t>h</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me</w:t>
      </w:r>
      <w:r w:rsidRPr="003A2734">
        <w:rPr>
          <w:rFonts w:ascii="Times New Roman" w:eastAsia="Times New Roman" w:hAnsi="Times New Roman" w:cs="Times New Roman"/>
          <w:color w:val="252527"/>
          <w:sz w:val="22"/>
        </w:rPr>
        <w:t>tr</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252527"/>
          <w:sz w:val="22"/>
        </w:rPr>
        <w:t>c stat</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st</w:t>
      </w:r>
      <w:r w:rsidRPr="003A2734">
        <w:rPr>
          <w:rFonts w:ascii="Times New Roman" w:eastAsia="Times New Roman" w:hAnsi="Times New Roman" w:cs="Times New Roman"/>
          <w:color w:val="252527"/>
          <w:sz w:val="22"/>
        </w:rPr>
        <w:t>ics</w:t>
      </w:r>
      <w:r w:rsidRPr="003A2734">
        <w:rPr>
          <w:rFonts w:ascii="Times New Roman" w:eastAsia="Times New Roman" w:hAnsi="Times New Roman" w:cs="Times New Roman"/>
          <w:color w:val="0D0D10"/>
          <w:sz w:val="22"/>
        </w:rPr>
        <w:t xml:space="preserve">. </w:t>
      </w:r>
    </w:p>
    <w:p w14:paraId="12E26C19" w14:textId="77777777" w:rsidR="003A2734" w:rsidRPr="003A2734" w:rsidRDefault="003A2734" w:rsidP="003A2734">
      <w:pPr>
        <w:widowControl w:val="0"/>
        <w:autoSpaceDE w:val="0"/>
        <w:autoSpaceDN w:val="0"/>
        <w:adjustRightInd w:val="0"/>
        <w:spacing w:before="153" w:line="225" w:lineRule="exact"/>
        <w:ind w:left="18" w:right="44"/>
        <w:rPr>
          <w:rFonts w:ascii="Times New Roman" w:eastAsia="Times New Roman" w:hAnsi="Times New Roman" w:cs="Times New Roman"/>
          <w:color w:val="0D0D10"/>
          <w:sz w:val="22"/>
        </w:rPr>
      </w:pPr>
      <w:r w:rsidRPr="003A2734">
        <w:rPr>
          <w:rFonts w:ascii="Times New Roman" w:eastAsia="Times New Roman" w:hAnsi="Times New Roman" w:cs="Times New Roman"/>
          <w:b/>
          <w:color w:val="0D0D10"/>
          <w:sz w:val="22"/>
        </w:rPr>
        <w:t>C</w:t>
      </w:r>
      <w:r w:rsidRPr="003A2734">
        <w:rPr>
          <w:rFonts w:ascii="Times New Roman" w:eastAsia="Times New Roman" w:hAnsi="Times New Roman" w:cs="Times New Roman"/>
          <w:b/>
          <w:color w:val="252527"/>
          <w:sz w:val="22"/>
        </w:rPr>
        <w:t>NS</w:t>
      </w:r>
      <w:r w:rsidRPr="003A2734">
        <w:rPr>
          <w:rFonts w:ascii="Times New Roman" w:eastAsia="Times New Roman" w:hAnsi="Times New Roman" w:cs="Times New Roman"/>
          <w:b/>
          <w:color w:val="000002"/>
          <w:sz w:val="22"/>
        </w:rPr>
        <w:t>-</w:t>
      </w:r>
      <w:r w:rsidRPr="003A2734">
        <w:rPr>
          <w:rFonts w:ascii="Times New Roman" w:eastAsia="Times New Roman" w:hAnsi="Times New Roman" w:cs="Times New Roman"/>
          <w:b/>
          <w:color w:val="000004"/>
          <w:sz w:val="22"/>
        </w:rPr>
        <w:t>50</w:t>
      </w:r>
      <w:r w:rsidRPr="003A2734">
        <w:rPr>
          <w:rFonts w:ascii="Times New Roman" w:eastAsia="Times New Roman" w:hAnsi="Times New Roman" w:cs="Times New Roman"/>
          <w:b/>
          <w:color w:val="252527"/>
          <w:sz w:val="22"/>
        </w:rPr>
        <w:t xml:space="preserve">7 </w:t>
      </w:r>
      <w:r w:rsidRPr="003A2734">
        <w:rPr>
          <w:rFonts w:ascii="Times New Roman" w:eastAsia="Times New Roman" w:hAnsi="Times New Roman" w:cs="Times New Roman"/>
          <w:b/>
          <w:color w:val="000004"/>
          <w:sz w:val="22"/>
        </w:rPr>
        <w:t>R</w:t>
      </w:r>
      <w:r w:rsidRPr="003A2734">
        <w:rPr>
          <w:rFonts w:ascii="Times New Roman" w:eastAsia="Times New Roman" w:hAnsi="Times New Roman" w:cs="Times New Roman"/>
          <w:b/>
          <w:color w:val="0D0D10"/>
          <w:sz w:val="22"/>
        </w:rPr>
        <w:t>esea</w:t>
      </w:r>
      <w:r w:rsidRPr="003A2734">
        <w:rPr>
          <w:rFonts w:ascii="Times New Roman" w:eastAsia="Times New Roman" w:hAnsi="Times New Roman" w:cs="Times New Roman"/>
          <w:b/>
          <w:color w:val="252527"/>
          <w:sz w:val="22"/>
        </w:rPr>
        <w:t>r</w:t>
      </w:r>
      <w:r w:rsidRPr="003A2734">
        <w:rPr>
          <w:rFonts w:ascii="Times New Roman" w:eastAsia="Times New Roman" w:hAnsi="Times New Roman" w:cs="Times New Roman"/>
          <w:b/>
          <w:color w:val="000004"/>
          <w:sz w:val="22"/>
        </w:rPr>
        <w:t xml:space="preserve">ch </w:t>
      </w:r>
      <w:r w:rsidRPr="003A2734">
        <w:rPr>
          <w:rFonts w:ascii="Times New Roman" w:eastAsia="Times New Roman" w:hAnsi="Times New Roman" w:cs="Times New Roman"/>
          <w:b/>
          <w:color w:val="0D0D10"/>
          <w:sz w:val="22"/>
        </w:rPr>
        <w:t xml:space="preserve">and </w:t>
      </w:r>
      <w:r w:rsidRPr="003A2734">
        <w:rPr>
          <w:rFonts w:ascii="Times New Roman" w:eastAsia="Times New Roman" w:hAnsi="Times New Roman" w:cs="Times New Roman"/>
          <w:b/>
          <w:color w:val="252527"/>
          <w:sz w:val="22"/>
        </w:rPr>
        <w:t>Eva</w:t>
      </w:r>
      <w:r w:rsidRPr="003A2734">
        <w:rPr>
          <w:rFonts w:ascii="Times New Roman" w:eastAsia="Times New Roman" w:hAnsi="Times New Roman" w:cs="Times New Roman"/>
          <w:b/>
          <w:color w:val="000004"/>
          <w:sz w:val="22"/>
        </w:rPr>
        <w:t>lu</w:t>
      </w:r>
      <w:r w:rsidRPr="003A2734">
        <w:rPr>
          <w:rFonts w:ascii="Times New Roman" w:eastAsia="Times New Roman" w:hAnsi="Times New Roman" w:cs="Times New Roman"/>
          <w:b/>
          <w:color w:val="0D0D10"/>
          <w:sz w:val="22"/>
        </w:rPr>
        <w:t>a</w:t>
      </w:r>
      <w:r w:rsidRPr="003A2734">
        <w:rPr>
          <w:rFonts w:ascii="Times New Roman" w:eastAsia="Times New Roman" w:hAnsi="Times New Roman" w:cs="Times New Roman"/>
          <w:b/>
          <w:color w:val="000004"/>
          <w:sz w:val="22"/>
        </w:rPr>
        <w:t>t</w:t>
      </w:r>
      <w:r w:rsidRPr="003A2734">
        <w:rPr>
          <w:rFonts w:ascii="Times New Roman" w:eastAsia="Times New Roman" w:hAnsi="Times New Roman" w:cs="Times New Roman"/>
          <w:b/>
          <w:color w:val="0D0D10"/>
          <w:sz w:val="22"/>
        </w:rPr>
        <w:t>i</w:t>
      </w:r>
      <w:r w:rsidRPr="003A2734">
        <w:rPr>
          <w:rFonts w:ascii="Times New Roman" w:eastAsia="Times New Roman" w:hAnsi="Times New Roman" w:cs="Times New Roman"/>
          <w:b/>
          <w:color w:val="252527"/>
          <w:sz w:val="22"/>
        </w:rPr>
        <w:t>o</w:t>
      </w:r>
      <w:r w:rsidRPr="003A2734">
        <w:rPr>
          <w:rFonts w:ascii="Times New Roman" w:eastAsia="Times New Roman" w:hAnsi="Times New Roman" w:cs="Times New Roman"/>
          <w:b/>
          <w:color w:val="0D0D10"/>
          <w:sz w:val="22"/>
        </w:rPr>
        <w:t xml:space="preserve">n </w:t>
      </w:r>
      <w:r w:rsidRPr="003A2734">
        <w:rPr>
          <w:rFonts w:ascii="Times New Roman" w:eastAsia="Times New Roman" w:hAnsi="Times New Roman" w:cs="Times New Roman"/>
          <w:b/>
          <w:color w:val="252527"/>
          <w:sz w:val="22"/>
        </w:rPr>
        <w:t>of M</w:t>
      </w:r>
      <w:r w:rsidRPr="003A2734">
        <w:rPr>
          <w:rFonts w:ascii="Times New Roman" w:eastAsia="Times New Roman" w:hAnsi="Times New Roman" w:cs="Times New Roman"/>
          <w:b/>
          <w:color w:val="0D0D10"/>
          <w:sz w:val="22"/>
        </w:rPr>
        <w:t>ethod</w:t>
      </w:r>
      <w:r w:rsidRPr="003A2734">
        <w:rPr>
          <w:rFonts w:ascii="Times New Roman" w:eastAsia="Times New Roman" w:hAnsi="Times New Roman" w:cs="Times New Roman"/>
          <w:b/>
          <w:color w:val="252527"/>
          <w:sz w:val="22"/>
        </w:rPr>
        <w:t xml:space="preserve">s </w:t>
      </w:r>
      <w:r w:rsidRPr="003A2734">
        <w:rPr>
          <w:rFonts w:ascii="Times New Roman" w:eastAsia="Times New Roman" w:hAnsi="Times New Roman" w:cs="Times New Roman"/>
          <w:b/>
          <w:color w:val="0D0D10"/>
          <w:sz w:val="22"/>
        </w:rPr>
        <w:t>a</w:t>
      </w:r>
      <w:r w:rsidRPr="003A2734">
        <w:rPr>
          <w:rFonts w:ascii="Times New Roman" w:eastAsia="Times New Roman" w:hAnsi="Times New Roman" w:cs="Times New Roman"/>
          <w:b/>
          <w:color w:val="000004"/>
          <w:sz w:val="22"/>
        </w:rPr>
        <w:t>nd Pr</w:t>
      </w:r>
      <w:r w:rsidRPr="003A2734">
        <w:rPr>
          <w:rFonts w:ascii="Times New Roman" w:eastAsia="Times New Roman" w:hAnsi="Times New Roman" w:cs="Times New Roman"/>
          <w:b/>
          <w:color w:val="0D0D10"/>
          <w:sz w:val="22"/>
        </w:rPr>
        <w:t>a</w:t>
      </w:r>
      <w:r w:rsidRPr="003A2734">
        <w:rPr>
          <w:rFonts w:ascii="Times New Roman" w:eastAsia="Times New Roman" w:hAnsi="Times New Roman" w:cs="Times New Roman"/>
          <w:b/>
          <w:color w:val="000004"/>
          <w:sz w:val="22"/>
        </w:rPr>
        <w:t>cti</w:t>
      </w:r>
      <w:r w:rsidRPr="003A2734">
        <w:rPr>
          <w:rFonts w:ascii="Times New Roman" w:eastAsia="Times New Roman" w:hAnsi="Times New Roman" w:cs="Times New Roman"/>
          <w:b/>
          <w:color w:val="0D0D10"/>
          <w:sz w:val="22"/>
        </w:rPr>
        <w:t>c</w:t>
      </w:r>
      <w:r w:rsidRPr="003A2734">
        <w:rPr>
          <w:rFonts w:ascii="Times New Roman" w:eastAsia="Times New Roman" w:hAnsi="Times New Roman" w:cs="Times New Roman"/>
          <w:b/>
          <w:color w:val="000004"/>
          <w:sz w:val="22"/>
        </w:rPr>
        <w:t>e</w:t>
      </w:r>
      <w:r w:rsidRPr="003A2734">
        <w:rPr>
          <w:rFonts w:ascii="Times New Roman" w:eastAsia="Times New Roman" w:hAnsi="Times New Roman" w:cs="Times New Roman"/>
          <w:color w:val="000004"/>
          <w:sz w:val="22"/>
        </w:rPr>
        <w:t xml:space="preserve"> </w:t>
      </w:r>
      <w:r w:rsidRPr="003A2734">
        <w:rPr>
          <w:rFonts w:ascii="Times New Roman" w:eastAsia="Times New Roman" w:hAnsi="Times New Roman" w:cs="Times New Roman"/>
          <w:b/>
          <w:color w:val="000004"/>
          <w:sz w:val="22"/>
        </w:rPr>
        <w:t>(3)</w:t>
      </w:r>
      <w:r w:rsidRPr="003A2734">
        <w:rPr>
          <w:rFonts w:ascii="Times New Roman" w:eastAsia="Times New Roman" w:hAnsi="Times New Roman" w:cs="Times New Roman"/>
          <w:b/>
          <w:color w:val="000004"/>
          <w:sz w:val="22"/>
        </w:rPr>
        <w:tab/>
      </w:r>
      <w:r w:rsidRPr="003A2734">
        <w:rPr>
          <w:rFonts w:ascii="Times New Roman" w:eastAsia="Times New Roman" w:hAnsi="Times New Roman" w:cs="Times New Roman"/>
          <w:color w:val="0D0D10"/>
          <w:sz w:val="22"/>
        </w:rPr>
        <w:t xml:space="preserve"> </w:t>
      </w:r>
    </w:p>
    <w:p w14:paraId="1359BB26" w14:textId="77777777" w:rsidR="003A2734" w:rsidRPr="003A2734" w:rsidRDefault="003A2734" w:rsidP="003A2734">
      <w:pPr>
        <w:widowControl w:val="0"/>
        <w:autoSpaceDE w:val="0"/>
        <w:autoSpaceDN w:val="0"/>
        <w:adjustRightInd w:val="0"/>
        <w:spacing w:line="230" w:lineRule="exact"/>
        <w:ind w:left="14" w:right="173"/>
        <w:rPr>
          <w:rFonts w:ascii="Times New Roman" w:eastAsia="Times New Roman" w:hAnsi="Times New Roman" w:cs="Times New Roman"/>
          <w:color w:val="0D0D10"/>
          <w:sz w:val="22"/>
        </w:rPr>
      </w:pPr>
      <w:r w:rsidRPr="003A2734">
        <w:rPr>
          <w:rFonts w:ascii="Times New Roman" w:eastAsia="Times New Roman" w:hAnsi="Times New Roman" w:cs="Times New Roman"/>
          <w:color w:val="000004"/>
          <w:sz w:val="22"/>
        </w:rPr>
        <w:t>In</w:t>
      </w:r>
      <w:r w:rsidRPr="003A2734">
        <w:rPr>
          <w:rFonts w:ascii="Times New Roman" w:eastAsia="Times New Roman" w:hAnsi="Times New Roman" w:cs="Times New Roman"/>
          <w:color w:val="0D0D10"/>
          <w:sz w:val="22"/>
        </w:rPr>
        <w:t>c</w:t>
      </w:r>
      <w:r w:rsidRPr="003A2734">
        <w:rPr>
          <w:rFonts w:ascii="Times New Roman" w:eastAsia="Times New Roman" w:hAnsi="Times New Roman" w:cs="Times New Roman"/>
          <w:color w:val="000004"/>
          <w:sz w:val="22"/>
        </w:rPr>
        <w:t xml:space="preserve">ludes </w:t>
      </w:r>
      <w:r w:rsidRPr="003A2734">
        <w:rPr>
          <w:rFonts w:ascii="Times New Roman" w:eastAsia="Times New Roman" w:hAnsi="Times New Roman" w:cs="Times New Roman"/>
          <w:color w:val="0D0D10"/>
          <w:sz w:val="22"/>
        </w:rPr>
        <w:t>s</w:t>
      </w:r>
      <w:r w:rsidRPr="003A2734">
        <w:rPr>
          <w:rFonts w:ascii="Times New Roman" w:eastAsia="Times New Roman" w:hAnsi="Times New Roman" w:cs="Times New Roman"/>
          <w:color w:val="000004"/>
          <w:sz w:val="22"/>
        </w:rPr>
        <w:t>tudi</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252527"/>
          <w:sz w:val="22"/>
        </w:rPr>
        <w:t xml:space="preserve">s </w:t>
      </w:r>
      <w:r w:rsidRPr="003A2734">
        <w:rPr>
          <w:rFonts w:ascii="Times New Roman" w:eastAsia="Times New Roman" w:hAnsi="Times New Roman" w:cs="Times New Roman"/>
          <w:color w:val="000004"/>
          <w:sz w:val="22"/>
        </w:rPr>
        <w:t>that pr</w:t>
      </w:r>
      <w:r w:rsidRPr="003A2734">
        <w:rPr>
          <w:rFonts w:ascii="Times New Roman" w:eastAsia="Times New Roman" w:hAnsi="Times New Roman" w:cs="Times New Roman"/>
          <w:color w:val="0D0D10"/>
          <w:sz w:val="22"/>
        </w:rPr>
        <w:t>ov</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d</w:t>
      </w:r>
      <w:r w:rsidRPr="003A2734">
        <w:rPr>
          <w:rFonts w:ascii="Times New Roman" w:eastAsia="Times New Roman" w:hAnsi="Times New Roman" w:cs="Times New Roman"/>
          <w:color w:val="000004"/>
          <w:sz w:val="22"/>
        </w:rPr>
        <w:t xml:space="preserve">e </w:t>
      </w:r>
      <w:r w:rsidRPr="003A2734">
        <w:rPr>
          <w:rFonts w:ascii="Times New Roman" w:eastAsia="Times New Roman" w:hAnsi="Times New Roman" w:cs="Times New Roman"/>
          <w:color w:val="0D0D10"/>
          <w:sz w:val="22"/>
        </w:rPr>
        <w:t xml:space="preserve">a </w:t>
      </w:r>
      <w:r w:rsidRPr="003A2734">
        <w:rPr>
          <w:rFonts w:ascii="Times New Roman" w:eastAsia="Times New Roman" w:hAnsi="Times New Roman" w:cs="Times New Roman"/>
          <w:color w:val="000004"/>
          <w:sz w:val="22"/>
        </w:rPr>
        <w:t>bro</w:t>
      </w:r>
      <w:r w:rsidRPr="003A2734">
        <w:rPr>
          <w:rFonts w:ascii="Times New Roman" w:eastAsia="Times New Roman" w:hAnsi="Times New Roman" w:cs="Times New Roman"/>
          <w:color w:val="0D0D10"/>
          <w:sz w:val="22"/>
        </w:rPr>
        <w:t xml:space="preserve">ad </w:t>
      </w:r>
      <w:r w:rsidRPr="003A2734">
        <w:rPr>
          <w:rFonts w:ascii="Times New Roman" w:eastAsia="Times New Roman" w:hAnsi="Times New Roman" w:cs="Times New Roman"/>
          <w:color w:val="000004"/>
          <w:sz w:val="22"/>
        </w:rPr>
        <w:t>underst</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ndi</w:t>
      </w:r>
      <w:r w:rsidRPr="003A2734">
        <w:rPr>
          <w:rFonts w:ascii="Times New Roman" w:eastAsia="Times New Roman" w:hAnsi="Times New Roman" w:cs="Times New Roman"/>
          <w:color w:val="0D0D10"/>
          <w:sz w:val="22"/>
        </w:rPr>
        <w:t xml:space="preserve">ng </w:t>
      </w:r>
      <w:r w:rsidRPr="003A2734">
        <w:rPr>
          <w:rFonts w:ascii="Times New Roman" w:eastAsia="Times New Roman" w:hAnsi="Times New Roman" w:cs="Times New Roman"/>
          <w:color w:val="000004"/>
          <w:sz w:val="22"/>
        </w:rPr>
        <w:t>of qu</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ntit</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ti</w:t>
      </w:r>
      <w:r w:rsidRPr="003A2734">
        <w:rPr>
          <w:rFonts w:ascii="Times New Roman" w:eastAsia="Times New Roman" w:hAnsi="Times New Roman" w:cs="Times New Roman"/>
          <w:color w:val="0D0D10"/>
          <w:sz w:val="22"/>
        </w:rPr>
        <w:t>ve a</w:t>
      </w:r>
      <w:r w:rsidRPr="003A2734">
        <w:rPr>
          <w:rFonts w:ascii="Times New Roman" w:eastAsia="Times New Roman" w:hAnsi="Times New Roman" w:cs="Times New Roman"/>
          <w:color w:val="000004"/>
          <w:sz w:val="22"/>
        </w:rPr>
        <w:t>nd qualit</w:t>
      </w:r>
      <w:r w:rsidRPr="003A2734">
        <w:rPr>
          <w:rFonts w:ascii="Times New Roman" w:eastAsia="Times New Roman" w:hAnsi="Times New Roman" w:cs="Times New Roman"/>
          <w:color w:val="0D0D10"/>
          <w:sz w:val="22"/>
        </w:rPr>
        <w:t>at</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ve re</w:t>
      </w:r>
      <w:r w:rsidRPr="003A2734">
        <w:rPr>
          <w:rFonts w:ascii="Times New Roman" w:eastAsia="Times New Roman" w:hAnsi="Times New Roman" w:cs="Times New Roman"/>
          <w:color w:val="0D0D10"/>
          <w:sz w:val="22"/>
        </w:rPr>
        <w:t>s</w:t>
      </w:r>
      <w:r w:rsidRPr="003A2734">
        <w:rPr>
          <w:rFonts w:ascii="Times New Roman" w:eastAsia="Times New Roman" w:hAnsi="Times New Roman" w:cs="Times New Roman"/>
          <w:color w:val="000004"/>
          <w:sz w:val="22"/>
        </w:rPr>
        <w:t>ear</w:t>
      </w:r>
      <w:r w:rsidRPr="003A2734">
        <w:rPr>
          <w:rFonts w:ascii="Times New Roman" w:eastAsia="Times New Roman" w:hAnsi="Times New Roman" w:cs="Times New Roman"/>
          <w:color w:val="252527"/>
          <w:sz w:val="22"/>
        </w:rPr>
        <w:t>c</w:t>
      </w:r>
      <w:r w:rsidRPr="003A2734">
        <w:rPr>
          <w:rFonts w:ascii="Times New Roman" w:eastAsia="Times New Roman" w:hAnsi="Times New Roman" w:cs="Times New Roman"/>
          <w:color w:val="000004"/>
          <w:sz w:val="22"/>
        </w:rPr>
        <w:t xml:space="preserve">h </w:t>
      </w:r>
      <w:r w:rsidRPr="003A2734">
        <w:rPr>
          <w:rFonts w:ascii="Times New Roman" w:eastAsia="Times New Roman" w:hAnsi="Times New Roman" w:cs="Times New Roman"/>
          <w:color w:val="0D0D10"/>
          <w:sz w:val="22"/>
        </w:rPr>
        <w:t>d</w:t>
      </w:r>
      <w:r w:rsidRPr="003A2734">
        <w:rPr>
          <w:rFonts w:ascii="Times New Roman" w:eastAsia="Times New Roman" w:hAnsi="Times New Roman" w:cs="Times New Roman"/>
          <w:color w:val="252527"/>
          <w:sz w:val="22"/>
        </w:rPr>
        <w:t>es</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g</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 xml:space="preserve">s, </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0D0D10"/>
          <w:sz w:val="22"/>
        </w:rPr>
        <w:t>es</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D0D10"/>
          <w:sz w:val="22"/>
        </w:rPr>
        <w:t>arc</w:t>
      </w:r>
      <w:r w:rsidRPr="003A2734">
        <w:rPr>
          <w:rFonts w:ascii="Times New Roman" w:eastAsia="Times New Roman" w:hAnsi="Times New Roman" w:cs="Times New Roman"/>
          <w:color w:val="000004"/>
          <w:sz w:val="22"/>
        </w:rPr>
        <w:t xml:space="preserve">h </w:t>
      </w:r>
      <w:r w:rsidRPr="003A2734">
        <w:rPr>
          <w:rFonts w:ascii="Times New Roman" w:eastAsia="Times New Roman" w:hAnsi="Times New Roman" w:cs="Times New Roman"/>
          <w:color w:val="0D0D10"/>
          <w:sz w:val="22"/>
        </w:rPr>
        <w:t>re</w:t>
      </w:r>
      <w:r w:rsidRPr="003A2734">
        <w:rPr>
          <w:rFonts w:ascii="Times New Roman" w:eastAsia="Times New Roman" w:hAnsi="Times New Roman" w:cs="Times New Roman"/>
          <w:color w:val="000004"/>
          <w:sz w:val="22"/>
        </w:rPr>
        <w:t>p</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0D0D10"/>
          <w:sz w:val="22"/>
        </w:rPr>
        <w:t>tin</w:t>
      </w:r>
      <w:r w:rsidRPr="003A2734">
        <w:rPr>
          <w:rFonts w:ascii="Times New Roman" w:eastAsia="Times New Roman" w:hAnsi="Times New Roman" w:cs="Times New Roman"/>
          <w:color w:val="252527"/>
          <w:sz w:val="22"/>
        </w:rPr>
        <w:t xml:space="preserve">g </w:t>
      </w:r>
      <w:r w:rsidRPr="003A2734">
        <w:rPr>
          <w:rFonts w:ascii="Times New Roman" w:eastAsia="Times New Roman" w:hAnsi="Times New Roman" w:cs="Times New Roman"/>
          <w:color w:val="0D0D10"/>
          <w:sz w:val="22"/>
        </w:rPr>
        <w:t>an</w:t>
      </w:r>
      <w:r w:rsidRPr="003A2734">
        <w:rPr>
          <w:rFonts w:ascii="Times New Roman" w:eastAsia="Times New Roman" w:hAnsi="Times New Roman" w:cs="Times New Roman"/>
          <w:color w:val="000004"/>
          <w:sz w:val="22"/>
        </w:rPr>
        <w:t xml:space="preserve">d </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D0D10"/>
          <w:sz w:val="22"/>
        </w:rPr>
        <w:t>v</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lu</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ti</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4D4D4F"/>
          <w:sz w:val="22"/>
        </w:rPr>
        <w:t xml:space="preserve">, </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 xml:space="preserve">d </w:t>
      </w:r>
      <w:r w:rsidRPr="003A2734">
        <w:rPr>
          <w:rFonts w:ascii="Times New Roman" w:eastAsia="Times New Roman" w:hAnsi="Times New Roman" w:cs="Times New Roman"/>
          <w:color w:val="000004"/>
          <w:sz w:val="22"/>
        </w:rPr>
        <w:t>th</w:t>
      </w:r>
      <w:r w:rsidRPr="003A2734">
        <w:rPr>
          <w:rFonts w:ascii="Times New Roman" w:eastAsia="Times New Roman" w:hAnsi="Times New Roman" w:cs="Times New Roman"/>
          <w:color w:val="0D0D10"/>
          <w:sz w:val="22"/>
        </w:rPr>
        <w:t xml:space="preserve">e </w:t>
      </w:r>
      <w:r w:rsidRPr="003A2734">
        <w:rPr>
          <w:rFonts w:ascii="Times New Roman" w:eastAsia="Times New Roman" w:hAnsi="Times New Roman" w:cs="Times New Roman"/>
          <w:color w:val="000004"/>
          <w:sz w:val="22"/>
        </w:rPr>
        <w:t>u</w:t>
      </w:r>
      <w:r w:rsidRPr="003A2734">
        <w:rPr>
          <w:rFonts w:ascii="Times New Roman" w:eastAsia="Times New Roman" w:hAnsi="Times New Roman" w:cs="Times New Roman"/>
          <w:color w:val="0D0D10"/>
          <w:sz w:val="22"/>
        </w:rPr>
        <w:t>s</w:t>
      </w:r>
      <w:r w:rsidRPr="003A2734">
        <w:rPr>
          <w:rFonts w:ascii="Times New Roman" w:eastAsia="Times New Roman" w:hAnsi="Times New Roman" w:cs="Times New Roman"/>
          <w:color w:val="252527"/>
          <w:sz w:val="22"/>
        </w:rPr>
        <w:t>e o</w:t>
      </w:r>
      <w:r w:rsidRPr="003A2734">
        <w:rPr>
          <w:rFonts w:ascii="Times New Roman" w:eastAsia="Times New Roman" w:hAnsi="Times New Roman" w:cs="Times New Roman"/>
          <w:color w:val="0D0D10"/>
          <w:sz w:val="22"/>
        </w:rPr>
        <w:t xml:space="preserve">f </w:t>
      </w:r>
      <w:r w:rsidRPr="003A2734">
        <w:rPr>
          <w:rFonts w:ascii="Times New Roman" w:eastAsia="Times New Roman" w:hAnsi="Times New Roman" w:cs="Times New Roman"/>
          <w:color w:val="252527"/>
          <w:sz w:val="22"/>
        </w:rPr>
        <w:t>c</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m</w:t>
      </w:r>
      <w:r w:rsidRPr="003A2734">
        <w:rPr>
          <w:rFonts w:ascii="Times New Roman" w:eastAsia="Times New Roman" w:hAnsi="Times New Roman" w:cs="Times New Roman"/>
          <w:color w:val="0D0D10"/>
          <w:sz w:val="22"/>
        </w:rPr>
        <w:t>p</w:t>
      </w:r>
      <w:r w:rsidRPr="003A2734">
        <w:rPr>
          <w:rFonts w:ascii="Times New Roman" w:eastAsia="Times New Roman" w:hAnsi="Times New Roman" w:cs="Times New Roman"/>
          <w:color w:val="000004"/>
          <w:sz w:val="22"/>
        </w:rPr>
        <w:t>u</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D0D10"/>
          <w:sz w:val="22"/>
        </w:rPr>
        <w:t>r</w:t>
      </w:r>
      <w:r w:rsidRPr="003A2734">
        <w:rPr>
          <w:rFonts w:ascii="Times New Roman" w:eastAsia="Times New Roman" w:hAnsi="Times New Roman" w:cs="Times New Roman"/>
          <w:color w:val="252527"/>
          <w:sz w:val="22"/>
        </w:rPr>
        <w:t xml:space="preserve">s </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000004"/>
          <w:sz w:val="22"/>
        </w:rPr>
        <w:t>n d</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252527"/>
          <w:sz w:val="22"/>
        </w:rPr>
        <w:t>a co</w:t>
      </w:r>
      <w:r w:rsidRPr="003A2734">
        <w:rPr>
          <w:rFonts w:ascii="Times New Roman" w:eastAsia="Times New Roman" w:hAnsi="Times New Roman" w:cs="Times New Roman"/>
          <w:color w:val="0D0D10"/>
          <w:sz w:val="22"/>
        </w:rPr>
        <w:t>l</w:t>
      </w:r>
      <w:r w:rsidRPr="003A2734">
        <w:rPr>
          <w:rFonts w:ascii="Times New Roman" w:eastAsia="Times New Roman" w:hAnsi="Times New Roman" w:cs="Times New Roman"/>
          <w:color w:val="252527"/>
          <w:sz w:val="22"/>
        </w:rPr>
        <w:t>l</w:t>
      </w:r>
      <w:r w:rsidRPr="003A2734">
        <w:rPr>
          <w:rFonts w:ascii="Times New Roman" w:eastAsia="Times New Roman" w:hAnsi="Times New Roman" w:cs="Times New Roman"/>
          <w:color w:val="0D0D10"/>
          <w:sz w:val="22"/>
        </w:rPr>
        <w:t>ec</w:t>
      </w:r>
      <w:r w:rsidRPr="003A2734">
        <w:rPr>
          <w:rFonts w:ascii="Times New Roman" w:eastAsia="Times New Roman" w:hAnsi="Times New Roman" w:cs="Times New Roman"/>
          <w:color w:val="252527"/>
          <w:sz w:val="22"/>
        </w:rPr>
        <w:t>t</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 xml:space="preserve">n </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 xml:space="preserve">d </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al</w:t>
      </w:r>
      <w:r w:rsidRPr="003A2734">
        <w:rPr>
          <w:rFonts w:ascii="Times New Roman" w:eastAsia="Times New Roman" w:hAnsi="Times New Roman" w:cs="Times New Roman"/>
          <w:color w:val="252527"/>
          <w:sz w:val="22"/>
        </w:rPr>
        <w:t>ys</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0D0D10"/>
          <w:sz w:val="22"/>
        </w:rPr>
        <w:t xml:space="preserve">. </w:t>
      </w:r>
    </w:p>
    <w:p w14:paraId="746D5FE4" w14:textId="77777777" w:rsidR="003A2734" w:rsidRPr="003A2734" w:rsidRDefault="003A2734" w:rsidP="003A2734">
      <w:pPr>
        <w:widowControl w:val="0"/>
        <w:autoSpaceDE w:val="0"/>
        <w:autoSpaceDN w:val="0"/>
        <w:adjustRightInd w:val="0"/>
        <w:spacing w:before="163" w:line="230" w:lineRule="exact"/>
        <w:ind w:left="14"/>
        <w:rPr>
          <w:rFonts w:ascii="Times New Roman" w:eastAsia="Times New Roman" w:hAnsi="Times New Roman" w:cs="Times New Roman"/>
          <w:color w:val="0D0D10"/>
          <w:sz w:val="22"/>
        </w:rPr>
      </w:pPr>
      <w:r w:rsidRPr="003A2734">
        <w:rPr>
          <w:rFonts w:ascii="Times New Roman" w:eastAsia="Times New Roman" w:hAnsi="Times New Roman" w:cs="Times New Roman"/>
          <w:b/>
          <w:color w:val="0D0D10"/>
          <w:sz w:val="22"/>
        </w:rPr>
        <w:t>CN</w:t>
      </w:r>
      <w:r w:rsidRPr="003A2734">
        <w:rPr>
          <w:rFonts w:ascii="Times New Roman" w:eastAsia="Times New Roman" w:hAnsi="Times New Roman" w:cs="Times New Roman"/>
          <w:b/>
          <w:color w:val="252527"/>
          <w:sz w:val="22"/>
        </w:rPr>
        <w:t>S</w:t>
      </w:r>
      <w:r w:rsidRPr="003A2734">
        <w:rPr>
          <w:rFonts w:ascii="Times New Roman" w:eastAsia="Times New Roman" w:hAnsi="Times New Roman" w:cs="Times New Roman"/>
          <w:b/>
          <w:color w:val="000004"/>
          <w:sz w:val="22"/>
        </w:rPr>
        <w:t>-50</w:t>
      </w:r>
      <w:r w:rsidRPr="003A2734">
        <w:rPr>
          <w:rFonts w:ascii="Times New Roman" w:eastAsia="Times New Roman" w:hAnsi="Times New Roman" w:cs="Times New Roman"/>
          <w:b/>
          <w:color w:val="0D0D10"/>
          <w:sz w:val="22"/>
        </w:rPr>
        <w:t xml:space="preserve">8 </w:t>
      </w:r>
      <w:r w:rsidRPr="003A2734">
        <w:rPr>
          <w:rFonts w:ascii="Times New Roman" w:eastAsia="Times New Roman" w:hAnsi="Times New Roman" w:cs="Times New Roman"/>
          <w:b/>
          <w:color w:val="000004"/>
          <w:sz w:val="22"/>
        </w:rPr>
        <w:t>Le</w:t>
      </w:r>
      <w:r w:rsidRPr="003A2734">
        <w:rPr>
          <w:rFonts w:ascii="Times New Roman" w:eastAsia="Times New Roman" w:hAnsi="Times New Roman" w:cs="Times New Roman"/>
          <w:b/>
          <w:color w:val="0D0D10"/>
          <w:sz w:val="22"/>
        </w:rPr>
        <w:t>g</w:t>
      </w:r>
      <w:r w:rsidRPr="003A2734">
        <w:rPr>
          <w:rFonts w:ascii="Times New Roman" w:eastAsia="Times New Roman" w:hAnsi="Times New Roman" w:cs="Times New Roman"/>
          <w:b/>
          <w:color w:val="000004"/>
          <w:sz w:val="22"/>
        </w:rPr>
        <w:t>al</w:t>
      </w:r>
      <w:r w:rsidRPr="003A2734">
        <w:rPr>
          <w:rFonts w:ascii="Times New Roman" w:eastAsia="Times New Roman" w:hAnsi="Times New Roman" w:cs="Times New Roman"/>
          <w:b/>
          <w:color w:val="252527"/>
          <w:sz w:val="22"/>
        </w:rPr>
        <w:t>, E</w:t>
      </w:r>
      <w:r w:rsidRPr="003A2734">
        <w:rPr>
          <w:rFonts w:ascii="Times New Roman" w:eastAsia="Times New Roman" w:hAnsi="Times New Roman" w:cs="Times New Roman"/>
          <w:b/>
          <w:color w:val="000004"/>
          <w:sz w:val="22"/>
        </w:rPr>
        <w:t>thic</w:t>
      </w:r>
      <w:r w:rsidRPr="003A2734">
        <w:rPr>
          <w:rFonts w:ascii="Times New Roman" w:eastAsia="Times New Roman" w:hAnsi="Times New Roman" w:cs="Times New Roman"/>
          <w:b/>
          <w:color w:val="0D0D10"/>
          <w:sz w:val="22"/>
        </w:rPr>
        <w:t>a</w:t>
      </w:r>
      <w:r w:rsidRPr="003A2734">
        <w:rPr>
          <w:rFonts w:ascii="Times New Roman" w:eastAsia="Times New Roman" w:hAnsi="Times New Roman" w:cs="Times New Roman"/>
          <w:b/>
          <w:color w:val="000004"/>
          <w:sz w:val="22"/>
        </w:rPr>
        <w:t>l</w:t>
      </w:r>
      <w:r w:rsidRPr="003A2734">
        <w:rPr>
          <w:rFonts w:ascii="Times New Roman" w:eastAsia="Times New Roman" w:hAnsi="Times New Roman" w:cs="Times New Roman"/>
          <w:b/>
          <w:color w:val="252527"/>
          <w:sz w:val="22"/>
        </w:rPr>
        <w:t xml:space="preserve">, </w:t>
      </w:r>
      <w:r w:rsidRPr="003A2734">
        <w:rPr>
          <w:rFonts w:ascii="Times New Roman" w:eastAsia="Times New Roman" w:hAnsi="Times New Roman" w:cs="Times New Roman"/>
          <w:b/>
          <w:color w:val="000004"/>
          <w:sz w:val="22"/>
        </w:rPr>
        <w:t xml:space="preserve">and </w:t>
      </w:r>
      <w:r w:rsidRPr="003A2734">
        <w:rPr>
          <w:rFonts w:ascii="Times New Roman" w:eastAsia="Times New Roman" w:hAnsi="Times New Roman" w:cs="Times New Roman"/>
          <w:b/>
          <w:color w:val="0D0D10"/>
          <w:sz w:val="22"/>
        </w:rPr>
        <w:t>Pr</w:t>
      </w:r>
      <w:r w:rsidRPr="003A2734">
        <w:rPr>
          <w:rFonts w:ascii="Times New Roman" w:eastAsia="Times New Roman" w:hAnsi="Times New Roman" w:cs="Times New Roman"/>
          <w:b/>
          <w:color w:val="000004"/>
          <w:sz w:val="22"/>
        </w:rPr>
        <w:t>of</w:t>
      </w:r>
      <w:r w:rsidRPr="003A2734">
        <w:rPr>
          <w:rFonts w:ascii="Times New Roman" w:eastAsia="Times New Roman" w:hAnsi="Times New Roman" w:cs="Times New Roman"/>
          <w:b/>
          <w:color w:val="0D0D10"/>
          <w:sz w:val="22"/>
        </w:rPr>
        <w:t>e</w:t>
      </w:r>
      <w:r w:rsidRPr="003A2734">
        <w:rPr>
          <w:rFonts w:ascii="Times New Roman" w:eastAsia="Times New Roman" w:hAnsi="Times New Roman" w:cs="Times New Roman"/>
          <w:b/>
          <w:color w:val="252527"/>
          <w:sz w:val="22"/>
        </w:rPr>
        <w:t>ss</w:t>
      </w:r>
      <w:r w:rsidRPr="003A2734">
        <w:rPr>
          <w:rFonts w:ascii="Times New Roman" w:eastAsia="Times New Roman" w:hAnsi="Times New Roman" w:cs="Times New Roman"/>
          <w:b/>
          <w:color w:val="0D0D10"/>
          <w:sz w:val="22"/>
        </w:rPr>
        <w:t>ion</w:t>
      </w:r>
      <w:r w:rsidRPr="003A2734">
        <w:rPr>
          <w:rFonts w:ascii="Times New Roman" w:eastAsia="Times New Roman" w:hAnsi="Times New Roman" w:cs="Times New Roman"/>
          <w:b/>
          <w:color w:val="000004"/>
          <w:sz w:val="22"/>
        </w:rPr>
        <w:t xml:space="preserve">al </w:t>
      </w:r>
      <w:r w:rsidRPr="003A2734">
        <w:rPr>
          <w:rFonts w:ascii="Times New Roman" w:eastAsia="Times New Roman" w:hAnsi="Times New Roman" w:cs="Times New Roman"/>
          <w:b/>
          <w:color w:val="0D0D10"/>
          <w:sz w:val="22"/>
        </w:rPr>
        <w:t>I</w:t>
      </w:r>
      <w:r w:rsidRPr="003A2734">
        <w:rPr>
          <w:rFonts w:ascii="Times New Roman" w:eastAsia="Times New Roman" w:hAnsi="Times New Roman" w:cs="Times New Roman"/>
          <w:b/>
          <w:color w:val="252527"/>
          <w:sz w:val="22"/>
        </w:rPr>
        <w:t>ss</w:t>
      </w:r>
      <w:r w:rsidRPr="003A2734">
        <w:rPr>
          <w:rFonts w:ascii="Times New Roman" w:eastAsia="Times New Roman" w:hAnsi="Times New Roman" w:cs="Times New Roman"/>
          <w:b/>
          <w:color w:val="0D0D10"/>
          <w:sz w:val="22"/>
        </w:rPr>
        <w:t>u</w:t>
      </w:r>
      <w:r w:rsidRPr="003A2734">
        <w:rPr>
          <w:rFonts w:ascii="Times New Roman" w:eastAsia="Times New Roman" w:hAnsi="Times New Roman" w:cs="Times New Roman"/>
          <w:b/>
          <w:color w:val="252527"/>
          <w:sz w:val="22"/>
        </w:rPr>
        <w:t>e</w:t>
      </w:r>
      <w:r w:rsidRPr="003A2734">
        <w:rPr>
          <w:rFonts w:ascii="Times New Roman" w:eastAsia="Times New Roman" w:hAnsi="Times New Roman" w:cs="Times New Roman"/>
          <w:b/>
          <w:color w:val="0D0D10"/>
          <w:sz w:val="22"/>
        </w:rPr>
        <w:t>s (3)</w:t>
      </w:r>
      <w:r w:rsidRPr="003A2734">
        <w:rPr>
          <w:rFonts w:ascii="Times New Roman" w:eastAsia="Times New Roman" w:hAnsi="Times New Roman" w:cs="Times New Roman"/>
          <w:color w:val="0D0D10"/>
          <w:sz w:val="22"/>
        </w:rPr>
        <w:t xml:space="preserve"> </w:t>
      </w:r>
      <w:r w:rsidRPr="003A2734">
        <w:rPr>
          <w:rFonts w:ascii="Times New Roman" w:eastAsia="Times New Roman" w:hAnsi="Times New Roman" w:cs="Times New Roman"/>
          <w:color w:val="0D0D10"/>
          <w:sz w:val="22"/>
        </w:rPr>
        <w:br/>
      </w:r>
      <w:r w:rsidRPr="003A2734">
        <w:rPr>
          <w:rFonts w:ascii="Times New Roman" w:eastAsia="Times New Roman" w:hAnsi="Times New Roman" w:cs="Times New Roman"/>
          <w:color w:val="000004"/>
          <w:sz w:val="22"/>
        </w:rPr>
        <w:t>An examination of professional roles and responsibilities with regard to the counseling profession. Includes ethical, legal, and Biblical standards for conduct</w:t>
      </w:r>
      <w:r w:rsidRPr="003A2734">
        <w:rPr>
          <w:rFonts w:ascii="Times New Roman" w:eastAsia="Times New Roman" w:hAnsi="Times New Roman" w:cs="Times New Roman"/>
          <w:color w:val="4D4D4F"/>
          <w:sz w:val="22"/>
        </w:rPr>
        <w:t xml:space="preserve">, </w:t>
      </w:r>
      <w:r w:rsidRPr="003A2734">
        <w:rPr>
          <w:rFonts w:ascii="Times New Roman" w:eastAsia="Times New Roman" w:hAnsi="Times New Roman" w:cs="Times New Roman"/>
          <w:color w:val="0D0D10"/>
          <w:sz w:val="22"/>
        </w:rPr>
        <w:t>p</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0D0D10"/>
          <w:sz w:val="22"/>
        </w:rPr>
        <w:t>ofe</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4D4D4F"/>
          <w:sz w:val="22"/>
        </w:rPr>
        <w:t>s</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00004"/>
          <w:sz w:val="22"/>
        </w:rPr>
        <w:t xml:space="preserve">nal </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r</w:t>
      </w:r>
      <w:r w:rsidRPr="003A2734">
        <w:rPr>
          <w:rFonts w:ascii="Times New Roman" w:eastAsia="Times New Roman" w:hAnsi="Times New Roman" w:cs="Times New Roman"/>
          <w:color w:val="252527"/>
          <w:sz w:val="22"/>
        </w:rPr>
        <w:t>ga</w:t>
      </w:r>
      <w:r w:rsidRPr="003A2734">
        <w:rPr>
          <w:rFonts w:ascii="Times New Roman" w:eastAsia="Times New Roman" w:hAnsi="Times New Roman" w:cs="Times New Roman"/>
          <w:color w:val="0D0D10"/>
          <w:sz w:val="22"/>
        </w:rPr>
        <w:t>n</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z</w:t>
      </w:r>
      <w:r w:rsidRPr="003A2734">
        <w:rPr>
          <w:rFonts w:ascii="Times New Roman" w:eastAsia="Times New Roman" w:hAnsi="Times New Roman" w:cs="Times New Roman"/>
          <w:color w:val="0D0D10"/>
          <w:sz w:val="22"/>
        </w:rPr>
        <w:t>at</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s</w:t>
      </w:r>
      <w:r w:rsidRPr="003A2734">
        <w:rPr>
          <w:rFonts w:ascii="Times New Roman" w:eastAsia="Times New Roman" w:hAnsi="Times New Roman" w:cs="Times New Roman"/>
          <w:color w:val="4D4D4F"/>
          <w:sz w:val="22"/>
        </w:rPr>
        <w:t xml:space="preserve">, </w:t>
      </w:r>
      <w:r w:rsidRPr="003A2734">
        <w:rPr>
          <w:rFonts w:ascii="Times New Roman" w:eastAsia="Times New Roman" w:hAnsi="Times New Roman" w:cs="Times New Roman"/>
          <w:color w:val="252527"/>
          <w:sz w:val="22"/>
        </w:rPr>
        <w:t>c</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00004"/>
          <w:sz w:val="22"/>
        </w:rPr>
        <w:t>d</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000004"/>
          <w:sz w:val="22"/>
        </w:rPr>
        <w:t>nti</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li</w:t>
      </w:r>
      <w:r w:rsidRPr="003A2734">
        <w:rPr>
          <w:rFonts w:ascii="Times New Roman" w:eastAsia="Times New Roman" w:hAnsi="Times New Roman" w:cs="Times New Roman"/>
          <w:color w:val="0D0D10"/>
          <w:sz w:val="22"/>
        </w:rPr>
        <w:t>n</w:t>
      </w:r>
      <w:r w:rsidRPr="003A2734">
        <w:rPr>
          <w:rFonts w:ascii="Times New Roman" w:eastAsia="Times New Roman" w:hAnsi="Times New Roman" w:cs="Times New Roman"/>
          <w:color w:val="252527"/>
          <w:sz w:val="22"/>
        </w:rPr>
        <w:t xml:space="preserve">g, </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 xml:space="preserve">d </w:t>
      </w:r>
      <w:r w:rsidRPr="003A2734">
        <w:rPr>
          <w:rFonts w:ascii="Times New Roman" w:eastAsia="Times New Roman" w:hAnsi="Times New Roman" w:cs="Times New Roman"/>
          <w:color w:val="000004"/>
          <w:sz w:val="22"/>
        </w:rPr>
        <w:t>d</w:t>
      </w:r>
      <w:r w:rsidRPr="003A2734">
        <w:rPr>
          <w:rFonts w:ascii="Times New Roman" w:eastAsia="Times New Roman" w:hAnsi="Times New Roman" w:cs="Times New Roman"/>
          <w:color w:val="252527"/>
          <w:sz w:val="22"/>
        </w:rPr>
        <w:t>eve</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op</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252527"/>
          <w:sz w:val="22"/>
        </w:rPr>
        <w:t xml:space="preserve">g a </w:t>
      </w:r>
      <w:r w:rsidRPr="003A2734">
        <w:rPr>
          <w:rFonts w:ascii="Times New Roman" w:eastAsia="Times New Roman" w:hAnsi="Times New Roman" w:cs="Times New Roman"/>
          <w:color w:val="0D0D10"/>
          <w:sz w:val="22"/>
        </w:rPr>
        <w:t>p</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 xml:space="preserve">n </w:t>
      </w:r>
      <w:r w:rsidRPr="003A2734">
        <w:rPr>
          <w:rFonts w:ascii="Times New Roman" w:eastAsia="Times New Roman" w:hAnsi="Times New Roman" w:cs="Times New Roman"/>
          <w:color w:val="0D0D10"/>
          <w:sz w:val="22"/>
        </w:rPr>
        <w:t>fo</w:t>
      </w:r>
      <w:r w:rsidRPr="003A2734">
        <w:rPr>
          <w:rFonts w:ascii="Times New Roman" w:eastAsia="Times New Roman" w:hAnsi="Times New Roman" w:cs="Times New Roman"/>
          <w:color w:val="000004"/>
          <w:sz w:val="22"/>
        </w:rPr>
        <w:t>r li</w:t>
      </w:r>
      <w:r w:rsidRPr="003A2734">
        <w:rPr>
          <w:rFonts w:ascii="Times New Roman" w:eastAsia="Times New Roman" w:hAnsi="Times New Roman" w:cs="Times New Roman"/>
          <w:color w:val="0D0D10"/>
          <w:sz w:val="22"/>
        </w:rPr>
        <w:t>f</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n</w:t>
      </w:r>
      <w:r w:rsidRPr="003A2734">
        <w:rPr>
          <w:rFonts w:ascii="Times New Roman" w:eastAsia="Times New Roman" w:hAnsi="Times New Roman" w:cs="Times New Roman"/>
          <w:color w:val="252527"/>
          <w:sz w:val="22"/>
        </w:rPr>
        <w:t xml:space="preserve">g </w:t>
      </w:r>
      <w:r w:rsidRPr="003A2734">
        <w:rPr>
          <w:rFonts w:ascii="Times New Roman" w:eastAsia="Times New Roman" w:hAnsi="Times New Roman" w:cs="Times New Roman"/>
          <w:color w:val="000004"/>
          <w:sz w:val="22"/>
        </w:rPr>
        <w:t>pr</w:t>
      </w:r>
      <w:r w:rsidRPr="003A2734">
        <w:rPr>
          <w:rFonts w:ascii="Times New Roman" w:eastAsia="Times New Roman" w:hAnsi="Times New Roman" w:cs="Times New Roman"/>
          <w:color w:val="0D0D10"/>
          <w:sz w:val="22"/>
        </w:rPr>
        <w:t>ofe</w:t>
      </w:r>
      <w:r w:rsidRPr="003A2734">
        <w:rPr>
          <w:rFonts w:ascii="Times New Roman" w:eastAsia="Times New Roman" w:hAnsi="Times New Roman" w:cs="Times New Roman"/>
          <w:color w:val="252527"/>
          <w:sz w:val="22"/>
        </w:rPr>
        <w:t>ss</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na</w:t>
      </w:r>
      <w:r w:rsidRPr="003A2734">
        <w:rPr>
          <w:rFonts w:ascii="Times New Roman" w:eastAsia="Times New Roman" w:hAnsi="Times New Roman" w:cs="Times New Roman"/>
          <w:color w:val="000004"/>
          <w:sz w:val="22"/>
        </w:rPr>
        <w:t xml:space="preserve">l </w:t>
      </w:r>
      <w:r w:rsidRPr="003A2734">
        <w:rPr>
          <w:rFonts w:ascii="Times New Roman" w:eastAsia="Times New Roman" w:hAnsi="Times New Roman" w:cs="Times New Roman"/>
          <w:color w:val="0D0D10"/>
          <w:sz w:val="22"/>
        </w:rPr>
        <w:t>an</w:t>
      </w:r>
      <w:r w:rsidRPr="003A2734">
        <w:rPr>
          <w:rFonts w:ascii="Times New Roman" w:eastAsia="Times New Roman" w:hAnsi="Times New Roman" w:cs="Times New Roman"/>
          <w:color w:val="000004"/>
          <w:sz w:val="22"/>
        </w:rPr>
        <w:t>d p</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D0D10"/>
          <w:sz w:val="22"/>
        </w:rPr>
        <w:t>r</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l d</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252527"/>
          <w:sz w:val="22"/>
        </w:rPr>
        <w:t>v</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 xml:space="preserve">pment </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D0D10"/>
          <w:sz w:val="22"/>
        </w:rPr>
        <w:t>nd i</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tegri</w:t>
      </w:r>
      <w:r w:rsidRPr="003A2734">
        <w:rPr>
          <w:rFonts w:ascii="Times New Roman" w:eastAsia="Times New Roman" w:hAnsi="Times New Roman" w:cs="Times New Roman"/>
          <w:color w:val="252527"/>
          <w:sz w:val="22"/>
        </w:rPr>
        <w:t>ty</w:t>
      </w:r>
      <w:r w:rsidRPr="003A2734">
        <w:rPr>
          <w:rFonts w:ascii="Times New Roman" w:eastAsia="Times New Roman" w:hAnsi="Times New Roman" w:cs="Times New Roman"/>
          <w:color w:val="0D0D10"/>
          <w:sz w:val="22"/>
        </w:rPr>
        <w:t xml:space="preserve">. </w:t>
      </w:r>
    </w:p>
    <w:p w14:paraId="2304ABC9" w14:textId="77777777" w:rsidR="003A2734" w:rsidRPr="003A2734" w:rsidRDefault="003A2734" w:rsidP="003A2734">
      <w:pPr>
        <w:widowControl w:val="0"/>
        <w:autoSpaceDE w:val="0"/>
        <w:autoSpaceDN w:val="0"/>
        <w:adjustRightInd w:val="0"/>
        <w:spacing w:before="148" w:line="187" w:lineRule="exact"/>
        <w:ind w:left="13" w:right="44"/>
        <w:rPr>
          <w:rFonts w:ascii="Times New Roman" w:eastAsia="Times New Roman" w:hAnsi="Times New Roman" w:cs="Times New Roman"/>
          <w:color w:val="auto"/>
          <w:sz w:val="22"/>
        </w:rPr>
      </w:pPr>
      <w:r w:rsidRPr="003A2734">
        <w:rPr>
          <w:rFonts w:ascii="Times New Roman" w:eastAsia="Times New Roman" w:hAnsi="Times New Roman" w:cs="Times New Roman"/>
          <w:b/>
          <w:color w:val="000004"/>
          <w:sz w:val="22"/>
        </w:rPr>
        <w:t>C</w:t>
      </w:r>
      <w:r w:rsidRPr="003A2734">
        <w:rPr>
          <w:rFonts w:ascii="Times New Roman" w:eastAsia="Times New Roman" w:hAnsi="Times New Roman" w:cs="Times New Roman"/>
          <w:b/>
          <w:color w:val="0D0D10"/>
          <w:sz w:val="22"/>
        </w:rPr>
        <w:t>NS</w:t>
      </w:r>
      <w:r w:rsidRPr="003A2734">
        <w:rPr>
          <w:rFonts w:ascii="Times New Roman" w:eastAsia="Times New Roman" w:hAnsi="Times New Roman" w:cs="Times New Roman"/>
          <w:b/>
          <w:color w:val="000002"/>
          <w:sz w:val="22"/>
        </w:rPr>
        <w:t>-</w:t>
      </w:r>
      <w:r w:rsidRPr="003A2734">
        <w:rPr>
          <w:rFonts w:ascii="Times New Roman" w:eastAsia="Times New Roman" w:hAnsi="Times New Roman" w:cs="Times New Roman"/>
          <w:b/>
          <w:color w:val="000004"/>
          <w:sz w:val="22"/>
        </w:rPr>
        <w:t>509 Int</w:t>
      </w:r>
      <w:r w:rsidRPr="003A2734">
        <w:rPr>
          <w:rFonts w:ascii="Times New Roman" w:eastAsia="Times New Roman" w:hAnsi="Times New Roman" w:cs="Times New Roman"/>
          <w:b/>
          <w:color w:val="0D0D10"/>
          <w:sz w:val="22"/>
        </w:rPr>
        <w:t>e</w:t>
      </w:r>
      <w:r w:rsidRPr="003A2734">
        <w:rPr>
          <w:rFonts w:ascii="Times New Roman" w:eastAsia="Times New Roman" w:hAnsi="Times New Roman" w:cs="Times New Roman"/>
          <w:b/>
          <w:color w:val="000004"/>
          <w:sz w:val="22"/>
        </w:rPr>
        <w:t>grati</w:t>
      </w:r>
      <w:r w:rsidRPr="003A2734">
        <w:rPr>
          <w:rFonts w:ascii="Times New Roman" w:eastAsia="Times New Roman" w:hAnsi="Times New Roman" w:cs="Times New Roman"/>
          <w:b/>
          <w:color w:val="0D0D10"/>
          <w:sz w:val="22"/>
        </w:rPr>
        <w:t>o</w:t>
      </w:r>
      <w:r w:rsidRPr="003A2734">
        <w:rPr>
          <w:rFonts w:ascii="Times New Roman" w:eastAsia="Times New Roman" w:hAnsi="Times New Roman" w:cs="Times New Roman"/>
          <w:b/>
          <w:color w:val="000004"/>
          <w:sz w:val="22"/>
        </w:rPr>
        <w:t>n o</w:t>
      </w:r>
      <w:r w:rsidRPr="003A2734">
        <w:rPr>
          <w:rFonts w:ascii="Times New Roman" w:eastAsia="Times New Roman" w:hAnsi="Times New Roman" w:cs="Times New Roman"/>
          <w:b/>
          <w:color w:val="0D0D10"/>
          <w:sz w:val="22"/>
        </w:rPr>
        <w:t xml:space="preserve">f </w:t>
      </w:r>
      <w:r w:rsidRPr="003A2734">
        <w:rPr>
          <w:rFonts w:ascii="Times New Roman" w:eastAsia="Times New Roman" w:hAnsi="Times New Roman" w:cs="Times New Roman"/>
          <w:b/>
          <w:color w:val="000004"/>
          <w:sz w:val="22"/>
        </w:rPr>
        <w:t>th</w:t>
      </w:r>
      <w:r w:rsidRPr="003A2734">
        <w:rPr>
          <w:rFonts w:ascii="Times New Roman" w:eastAsia="Times New Roman" w:hAnsi="Times New Roman" w:cs="Times New Roman"/>
          <w:b/>
          <w:color w:val="0D0D10"/>
          <w:sz w:val="22"/>
        </w:rPr>
        <w:t xml:space="preserve">e </w:t>
      </w:r>
      <w:r w:rsidRPr="003A2734">
        <w:rPr>
          <w:rFonts w:ascii="Times New Roman" w:eastAsia="Times New Roman" w:hAnsi="Times New Roman" w:cs="Times New Roman"/>
          <w:b/>
          <w:color w:val="000004"/>
          <w:sz w:val="22"/>
        </w:rPr>
        <w:t>Th</w:t>
      </w:r>
      <w:r w:rsidRPr="003A2734">
        <w:rPr>
          <w:rFonts w:ascii="Times New Roman" w:eastAsia="Times New Roman" w:hAnsi="Times New Roman" w:cs="Times New Roman"/>
          <w:b/>
          <w:color w:val="0D0D10"/>
          <w:sz w:val="22"/>
        </w:rPr>
        <w:t>eor</w:t>
      </w:r>
      <w:r w:rsidRPr="003A2734">
        <w:rPr>
          <w:rFonts w:ascii="Times New Roman" w:eastAsia="Times New Roman" w:hAnsi="Times New Roman" w:cs="Times New Roman"/>
          <w:b/>
          <w:color w:val="252527"/>
          <w:sz w:val="22"/>
        </w:rPr>
        <w:t xml:space="preserve">y </w:t>
      </w:r>
      <w:r w:rsidRPr="003A2734">
        <w:rPr>
          <w:rFonts w:ascii="Times New Roman" w:eastAsia="Times New Roman" w:hAnsi="Times New Roman" w:cs="Times New Roman"/>
          <w:b/>
          <w:color w:val="0D0D10"/>
          <w:sz w:val="22"/>
        </w:rPr>
        <w:t>a</w:t>
      </w:r>
      <w:r w:rsidRPr="003A2734">
        <w:rPr>
          <w:rFonts w:ascii="Times New Roman" w:eastAsia="Times New Roman" w:hAnsi="Times New Roman" w:cs="Times New Roman"/>
          <w:b/>
          <w:color w:val="000004"/>
          <w:sz w:val="22"/>
        </w:rPr>
        <w:t xml:space="preserve">nd </w:t>
      </w:r>
      <w:r w:rsidRPr="003A2734">
        <w:rPr>
          <w:rFonts w:ascii="Times New Roman" w:eastAsia="Times New Roman" w:hAnsi="Times New Roman" w:cs="Times New Roman"/>
          <w:b/>
          <w:color w:val="0D0D10"/>
          <w:sz w:val="22"/>
        </w:rPr>
        <w:t>P</w:t>
      </w:r>
      <w:r w:rsidRPr="003A2734">
        <w:rPr>
          <w:rFonts w:ascii="Times New Roman" w:eastAsia="Times New Roman" w:hAnsi="Times New Roman" w:cs="Times New Roman"/>
          <w:b/>
          <w:color w:val="000004"/>
          <w:sz w:val="22"/>
        </w:rPr>
        <w:t>r</w:t>
      </w:r>
      <w:r w:rsidRPr="003A2734">
        <w:rPr>
          <w:rFonts w:ascii="Times New Roman" w:eastAsia="Times New Roman" w:hAnsi="Times New Roman" w:cs="Times New Roman"/>
          <w:b/>
          <w:color w:val="0D0D10"/>
          <w:sz w:val="22"/>
        </w:rPr>
        <w:t>a</w:t>
      </w:r>
      <w:r w:rsidRPr="003A2734">
        <w:rPr>
          <w:rFonts w:ascii="Times New Roman" w:eastAsia="Times New Roman" w:hAnsi="Times New Roman" w:cs="Times New Roman"/>
          <w:b/>
          <w:color w:val="000004"/>
          <w:sz w:val="22"/>
        </w:rPr>
        <w:t>c</w:t>
      </w:r>
      <w:r w:rsidRPr="003A2734">
        <w:rPr>
          <w:rFonts w:ascii="Times New Roman" w:eastAsia="Times New Roman" w:hAnsi="Times New Roman" w:cs="Times New Roman"/>
          <w:b/>
          <w:color w:val="0D0D10"/>
          <w:sz w:val="22"/>
        </w:rPr>
        <w:t>t</w:t>
      </w:r>
      <w:r w:rsidRPr="003A2734">
        <w:rPr>
          <w:rFonts w:ascii="Times New Roman" w:eastAsia="Times New Roman" w:hAnsi="Times New Roman" w:cs="Times New Roman"/>
          <w:b/>
          <w:color w:val="252527"/>
          <w:sz w:val="22"/>
        </w:rPr>
        <w:t>i</w:t>
      </w:r>
      <w:r w:rsidRPr="003A2734">
        <w:rPr>
          <w:rFonts w:ascii="Times New Roman" w:eastAsia="Times New Roman" w:hAnsi="Times New Roman" w:cs="Times New Roman"/>
          <w:b/>
          <w:color w:val="000004"/>
          <w:sz w:val="22"/>
        </w:rPr>
        <w:t>c</w:t>
      </w:r>
      <w:r w:rsidRPr="003A2734">
        <w:rPr>
          <w:rFonts w:ascii="Times New Roman" w:eastAsia="Times New Roman" w:hAnsi="Times New Roman" w:cs="Times New Roman"/>
          <w:b/>
          <w:color w:val="252527"/>
          <w:sz w:val="22"/>
        </w:rPr>
        <w:t xml:space="preserve">e </w:t>
      </w:r>
      <w:r w:rsidRPr="003A2734">
        <w:rPr>
          <w:rFonts w:ascii="Times New Roman" w:eastAsia="Times New Roman" w:hAnsi="Times New Roman" w:cs="Times New Roman"/>
          <w:b/>
          <w:color w:val="0D0D10"/>
          <w:sz w:val="22"/>
        </w:rPr>
        <w:t>o</w:t>
      </w:r>
      <w:r w:rsidRPr="003A2734">
        <w:rPr>
          <w:rFonts w:ascii="Times New Roman" w:eastAsia="Times New Roman" w:hAnsi="Times New Roman" w:cs="Times New Roman"/>
          <w:b/>
          <w:color w:val="000004"/>
          <w:sz w:val="22"/>
        </w:rPr>
        <w:t xml:space="preserve">f </w:t>
      </w:r>
      <w:r w:rsidRPr="003A2734">
        <w:rPr>
          <w:rFonts w:ascii="Times New Roman" w:eastAsia="Times New Roman" w:hAnsi="Times New Roman" w:cs="Times New Roman"/>
          <w:b/>
          <w:color w:val="auto"/>
          <w:sz w:val="22"/>
        </w:rPr>
        <w:t>C</w:t>
      </w:r>
      <w:r w:rsidRPr="003A2734">
        <w:rPr>
          <w:rFonts w:ascii="Times New Roman" w:eastAsia="Times New Roman" w:hAnsi="Times New Roman" w:cs="Times New Roman"/>
          <w:b/>
          <w:color w:val="000004"/>
          <w:sz w:val="22"/>
        </w:rPr>
        <w:t>hri</w:t>
      </w:r>
      <w:r w:rsidRPr="003A2734">
        <w:rPr>
          <w:rFonts w:ascii="Times New Roman" w:eastAsia="Times New Roman" w:hAnsi="Times New Roman" w:cs="Times New Roman"/>
          <w:b/>
          <w:color w:val="0D0D10"/>
          <w:sz w:val="22"/>
        </w:rPr>
        <w:t>s</w:t>
      </w:r>
      <w:r w:rsidRPr="003A2734">
        <w:rPr>
          <w:rFonts w:ascii="Times New Roman" w:eastAsia="Times New Roman" w:hAnsi="Times New Roman" w:cs="Times New Roman"/>
          <w:b/>
          <w:color w:val="000004"/>
          <w:sz w:val="22"/>
        </w:rPr>
        <w:t>tian Coun</w:t>
      </w:r>
      <w:r w:rsidRPr="003A2734">
        <w:rPr>
          <w:rFonts w:ascii="Times New Roman" w:eastAsia="Times New Roman" w:hAnsi="Times New Roman" w:cs="Times New Roman"/>
          <w:b/>
          <w:color w:val="0D0D10"/>
          <w:sz w:val="22"/>
        </w:rPr>
        <w:t>s</w:t>
      </w:r>
      <w:r w:rsidRPr="003A2734">
        <w:rPr>
          <w:rFonts w:ascii="Times New Roman" w:eastAsia="Times New Roman" w:hAnsi="Times New Roman" w:cs="Times New Roman"/>
          <w:b/>
          <w:color w:val="000004"/>
          <w:sz w:val="22"/>
        </w:rPr>
        <w:t>el</w:t>
      </w:r>
      <w:r w:rsidRPr="003A2734">
        <w:rPr>
          <w:rFonts w:ascii="Times New Roman" w:eastAsia="Times New Roman" w:hAnsi="Times New Roman" w:cs="Times New Roman"/>
          <w:b/>
          <w:color w:val="000002"/>
          <w:sz w:val="22"/>
        </w:rPr>
        <w:t>i</w:t>
      </w:r>
      <w:r w:rsidRPr="003A2734">
        <w:rPr>
          <w:rFonts w:ascii="Times New Roman" w:eastAsia="Times New Roman" w:hAnsi="Times New Roman" w:cs="Times New Roman"/>
          <w:b/>
          <w:color w:val="000004"/>
          <w:sz w:val="22"/>
        </w:rPr>
        <w:t>ng (3)</w:t>
      </w:r>
      <w:r w:rsidRPr="003A2734">
        <w:rPr>
          <w:rFonts w:ascii="Times New Roman" w:eastAsia="Times New Roman" w:hAnsi="Times New Roman" w:cs="Times New Roman"/>
          <w:color w:val="000004"/>
          <w:sz w:val="22"/>
        </w:rPr>
        <w:t xml:space="preserve"> </w:t>
      </w:r>
      <w:r w:rsidRPr="003A2734">
        <w:rPr>
          <w:rFonts w:ascii="Times New Roman" w:eastAsia="Times New Roman" w:hAnsi="Times New Roman" w:cs="Times New Roman"/>
          <w:color w:val="000004"/>
          <w:sz w:val="22"/>
        </w:rPr>
        <w:tab/>
        <w:t xml:space="preserve"> </w:t>
      </w:r>
    </w:p>
    <w:p w14:paraId="053EFE89" w14:textId="77777777" w:rsidR="003A2734" w:rsidRPr="003A2734" w:rsidRDefault="003A2734" w:rsidP="003A2734">
      <w:pPr>
        <w:widowControl w:val="0"/>
        <w:autoSpaceDE w:val="0"/>
        <w:autoSpaceDN w:val="0"/>
        <w:adjustRightInd w:val="0"/>
        <w:spacing w:line="230" w:lineRule="exact"/>
        <w:ind w:left="4" w:right="87"/>
        <w:rPr>
          <w:rFonts w:ascii="Times New Roman" w:eastAsia="Times New Roman" w:hAnsi="Times New Roman" w:cs="Times New Roman"/>
          <w:b/>
          <w:i/>
          <w:color w:val="000004"/>
          <w:sz w:val="22"/>
        </w:rPr>
      </w:pPr>
      <w:r w:rsidRPr="003A2734">
        <w:rPr>
          <w:rFonts w:ascii="Times New Roman" w:eastAsia="Times New Roman" w:hAnsi="Times New Roman" w:cs="Times New Roman"/>
          <w:color w:val="000004"/>
          <w:sz w:val="22"/>
        </w:rPr>
        <w:t xml:space="preserve">A </w:t>
      </w:r>
      <w:r w:rsidRPr="003A2734">
        <w:rPr>
          <w:rFonts w:ascii="Times New Roman" w:eastAsia="Times New Roman" w:hAnsi="Times New Roman" w:cs="Times New Roman"/>
          <w:color w:val="0D0D10"/>
          <w:sz w:val="22"/>
        </w:rPr>
        <w:t>st</w:t>
      </w:r>
      <w:r w:rsidRPr="003A2734">
        <w:rPr>
          <w:rFonts w:ascii="Times New Roman" w:eastAsia="Times New Roman" w:hAnsi="Times New Roman" w:cs="Times New Roman"/>
          <w:color w:val="000004"/>
          <w:sz w:val="22"/>
        </w:rPr>
        <w:t>ud</w:t>
      </w:r>
      <w:r w:rsidRPr="003A2734">
        <w:rPr>
          <w:rFonts w:ascii="Times New Roman" w:eastAsia="Times New Roman" w:hAnsi="Times New Roman" w:cs="Times New Roman"/>
          <w:color w:val="0D0D10"/>
          <w:sz w:val="22"/>
        </w:rPr>
        <w:t xml:space="preserve">y </w:t>
      </w:r>
      <w:r w:rsidRPr="003A2734">
        <w:rPr>
          <w:rFonts w:ascii="Times New Roman" w:eastAsia="Times New Roman" w:hAnsi="Times New Roman" w:cs="Times New Roman"/>
          <w:color w:val="000004"/>
          <w:sz w:val="22"/>
        </w:rPr>
        <w:t>of inte</w:t>
      </w:r>
      <w:r w:rsidRPr="003A2734">
        <w:rPr>
          <w:rFonts w:ascii="Times New Roman" w:eastAsia="Times New Roman" w:hAnsi="Times New Roman" w:cs="Times New Roman"/>
          <w:color w:val="0D0D10"/>
          <w:sz w:val="22"/>
        </w:rPr>
        <w:t>g</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ti</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n m</w:t>
      </w:r>
      <w:r w:rsidRPr="003A2734">
        <w:rPr>
          <w:rFonts w:ascii="Times New Roman" w:eastAsia="Times New Roman" w:hAnsi="Times New Roman" w:cs="Times New Roman"/>
          <w:color w:val="0D0D10"/>
          <w:sz w:val="22"/>
        </w:rPr>
        <w:t>ode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00004"/>
          <w:sz w:val="22"/>
        </w:rPr>
        <w:t>s a</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00004"/>
          <w:sz w:val="22"/>
        </w:rPr>
        <w:t xml:space="preserve">d </w:t>
      </w:r>
      <w:r w:rsidRPr="003A2734">
        <w:rPr>
          <w:rFonts w:ascii="Times New Roman" w:eastAsia="Times New Roman" w:hAnsi="Times New Roman" w:cs="Times New Roman"/>
          <w:color w:val="252527"/>
          <w:sz w:val="22"/>
        </w:rPr>
        <w:t>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0D0D10"/>
          <w:sz w:val="22"/>
        </w:rPr>
        <w:t xml:space="preserve">e </w:t>
      </w:r>
      <w:r w:rsidRPr="003A2734">
        <w:rPr>
          <w:rFonts w:ascii="Times New Roman" w:eastAsia="Times New Roman" w:hAnsi="Times New Roman" w:cs="Times New Roman"/>
          <w:color w:val="000004"/>
          <w:sz w:val="22"/>
        </w:rPr>
        <w:t>app</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00004"/>
          <w:sz w:val="22"/>
        </w:rPr>
        <w:t>ic</w:t>
      </w:r>
      <w:r w:rsidRPr="003A2734">
        <w:rPr>
          <w:rFonts w:ascii="Times New Roman" w:eastAsia="Times New Roman" w:hAnsi="Times New Roman" w:cs="Times New Roman"/>
          <w:color w:val="0D0D10"/>
          <w:sz w:val="22"/>
        </w:rPr>
        <w:t>at</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 xml:space="preserve">n </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f th</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0D0D10"/>
          <w:sz w:val="22"/>
        </w:rPr>
        <w:t>e m</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00004"/>
          <w:sz w:val="22"/>
        </w:rPr>
        <w:t>d</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0D0D10"/>
          <w:sz w:val="22"/>
        </w:rPr>
        <w:t>s t</w:t>
      </w:r>
      <w:r w:rsidRPr="003A2734">
        <w:rPr>
          <w:rFonts w:ascii="Times New Roman" w:eastAsia="Times New Roman" w:hAnsi="Times New Roman" w:cs="Times New Roman"/>
          <w:color w:val="252527"/>
          <w:sz w:val="22"/>
        </w:rPr>
        <w:t xml:space="preserve">o </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0D0D10"/>
          <w:sz w:val="22"/>
        </w:rPr>
        <w:t>e p</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252527"/>
          <w:sz w:val="22"/>
        </w:rPr>
        <w:t>c</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c</w:t>
      </w:r>
      <w:r w:rsidRPr="003A2734">
        <w:rPr>
          <w:rFonts w:ascii="Times New Roman" w:eastAsia="Times New Roman" w:hAnsi="Times New Roman" w:cs="Times New Roman"/>
          <w:color w:val="0D0D10"/>
          <w:sz w:val="22"/>
        </w:rPr>
        <w:t>e o</w:t>
      </w:r>
      <w:r w:rsidRPr="003A2734">
        <w:rPr>
          <w:rFonts w:ascii="Times New Roman" w:eastAsia="Times New Roman" w:hAnsi="Times New Roman" w:cs="Times New Roman"/>
          <w:color w:val="000004"/>
          <w:sz w:val="22"/>
        </w:rPr>
        <w:t xml:space="preserve">f </w:t>
      </w:r>
      <w:r w:rsidRPr="003A2734">
        <w:rPr>
          <w:rFonts w:ascii="Times New Roman" w:eastAsia="Times New Roman" w:hAnsi="Times New Roman" w:cs="Times New Roman"/>
          <w:color w:val="0D0D10"/>
          <w:sz w:val="22"/>
        </w:rPr>
        <w:t>C</w:t>
      </w:r>
      <w:r w:rsidRPr="003A2734">
        <w:rPr>
          <w:rFonts w:ascii="Times New Roman" w:eastAsia="Times New Roman" w:hAnsi="Times New Roman" w:cs="Times New Roman"/>
          <w:color w:val="000004"/>
          <w:sz w:val="22"/>
        </w:rPr>
        <w:t>hri</w:t>
      </w:r>
      <w:r w:rsidRPr="003A2734">
        <w:rPr>
          <w:rFonts w:ascii="Times New Roman" w:eastAsia="Times New Roman" w:hAnsi="Times New Roman" w:cs="Times New Roman"/>
          <w:color w:val="0D0D10"/>
          <w:sz w:val="22"/>
        </w:rPr>
        <w:t>st</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 xml:space="preserve">n </w:t>
      </w:r>
      <w:r w:rsidRPr="003A2734">
        <w:rPr>
          <w:rFonts w:ascii="Times New Roman" w:eastAsia="Times New Roman" w:hAnsi="Times New Roman" w:cs="Times New Roman"/>
          <w:color w:val="0D0D10"/>
          <w:sz w:val="22"/>
        </w:rPr>
        <w:t>c</w:t>
      </w:r>
      <w:r w:rsidRPr="003A2734">
        <w:rPr>
          <w:rFonts w:ascii="Times New Roman" w:eastAsia="Times New Roman" w:hAnsi="Times New Roman" w:cs="Times New Roman"/>
          <w:color w:val="000004"/>
          <w:sz w:val="22"/>
        </w:rPr>
        <w:t>oun</w:t>
      </w:r>
      <w:r w:rsidRPr="003A2734">
        <w:rPr>
          <w:rFonts w:ascii="Times New Roman" w:eastAsia="Times New Roman" w:hAnsi="Times New Roman" w:cs="Times New Roman"/>
          <w:color w:val="0D0D10"/>
          <w:sz w:val="22"/>
        </w:rPr>
        <w:t>s</w:t>
      </w:r>
      <w:r w:rsidRPr="003A2734">
        <w:rPr>
          <w:rFonts w:ascii="Times New Roman" w:eastAsia="Times New Roman" w:hAnsi="Times New Roman" w:cs="Times New Roman"/>
          <w:color w:val="000004"/>
          <w:sz w:val="22"/>
        </w:rPr>
        <w:t>eli</w:t>
      </w:r>
      <w:r w:rsidRPr="003A2734">
        <w:rPr>
          <w:rFonts w:ascii="Times New Roman" w:eastAsia="Times New Roman" w:hAnsi="Times New Roman" w:cs="Times New Roman"/>
          <w:color w:val="0D0D10"/>
          <w:sz w:val="22"/>
        </w:rPr>
        <w:t>ng</w:t>
      </w:r>
      <w:r w:rsidRPr="003A2734">
        <w:rPr>
          <w:rFonts w:ascii="Times New Roman" w:eastAsia="Times New Roman" w:hAnsi="Times New Roman" w:cs="Times New Roman"/>
          <w:color w:val="000004"/>
          <w:sz w:val="22"/>
        </w:rPr>
        <w:t xml:space="preserve">. </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hi</w:t>
      </w:r>
      <w:r w:rsidRPr="003A2734">
        <w:rPr>
          <w:rFonts w:ascii="Times New Roman" w:eastAsia="Times New Roman" w:hAnsi="Times New Roman" w:cs="Times New Roman"/>
          <w:color w:val="252527"/>
          <w:sz w:val="22"/>
        </w:rPr>
        <w:t>s s</w:t>
      </w:r>
      <w:r w:rsidRPr="003A2734">
        <w:rPr>
          <w:rFonts w:ascii="Times New Roman" w:eastAsia="Times New Roman" w:hAnsi="Times New Roman" w:cs="Times New Roman"/>
          <w:color w:val="0D0D10"/>
          <w:sz w:val="22"/>
        </w:rPr>
        <w:t>tud</w:t>
      </w:r>
      <w:r w:rsidRPr="003A2734">
        <w:rPr>
          <w:rFonts w:ascii="Times New Roman" w:eastAsia="Times New Roman" w:hAnsi="Times New Roman" w:cs="Times New Roman"/>
          <w:color w:val="252527"/>
          <w:sz w:val="22"/>
        </w:rPr>
        <w:t xml:space="preserve">y </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n</w:t>
      </w:r>
      <w:r w:rsidRPr="003A2734">
        <w:rPr>
          <w:rFonts w:ascii="Times New Roman" w:eastAsia="Times New Roman" w:hAnsi="Times New Roman" w:cs="Times New Roman"/>
          <w:color w:val="4D4D4F"/>
          <w:sz w:val="22"/>
        </w:rPr>
        <w:t>c</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0D0D10"/>
          <w:sz w:val="22"/>
        </w:rPr>
        <w:t xml:space="preserve">udes </w:t>
      </w:r>
      <w:r w:rsidRPr="003A2734">
        <w:rPr>
          <w:rFonts w:ascii="Times New Roman" w:eastAsia="Times New Roman" w:hAnsi="Times New Roman" w:cs="Times New Roman"/>
          <w:color w:val="000004"/>
          <w:sz w:val="22"/>
        </w:rPr>
        <w:t>t</w:t>
      </w:r>
      <w:r w:rsidRPr="003A2734">
        <w:rPr>
          <w:rFonts w:ascii="Times New Roman" w:eastAsia="Times New Roman" w:hAnsi="Times New Roman" w:cs="Times New Roman"/>
          <w:color w:val="0D0D10"/>
          <w:sz w:val="22"/>
        </w:rPr>
        <w:t>he b</w:t>
      </w:r>
      <w:r w:rsidRPr="003A2734">
        <w:rPr>
          <w:rFonts w:ascii="Times New Roman" w:eastAsia="Times New Roman" w:hAnsi="Times New Roman" w:cs="Times New Roman"/>
          <w:color w:val="252527"/>
          <w:sz w:val="22"/>
        </w:rPr>
        <w:t>asic a</w:t>
      </w:r>
      <w:r w:rsidRPr="003A2734">
        <w:rPr>
          <w:rFonts w:ascii="Times New Roman" w:eastAsia="Times New Roman" w:hAnsi="Times New Roman" w:cs="Times New Roman"/>
          <w:color w:val="0D0D10"/>
          <w:sz w:val="22"/>
        </w:rPr>
        <w:t>s</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000004"/>
          <w:sz w:val="22"/>
        </w:rPr>
        <w:t>um</w:t>
      </w:r>
      <w:r w:rsidRPr="003A2734">
        <w:rPr>
          <w:rFonts w:ascii="Times New Roman" w:eastAsia="Times New Roman" w:hAnsi="Times New Roman" w:cs="Times New Roman"/>
          <w:color w:val="0D0D10"/>
          <w:sz w:val="22"/>
        </w:rPr>
        <w:t>pt</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 xml:space="preserve">s of </w:t>
      </w:r>
      <w:r w:rsidRPr="003A2734">
        <w:rPr>
          <w:rFonts w:ascii="Times New Roman" w:eastAsia="Times New Roman" w:hAnsi="Times New Roman" w:cs="Times New Roman"/>
          <w:color w:val="252527"/>
          <w:sz w:val="22"/>
        </w:rPr>
        <w:t>C</w:t>
      </w:r>
      <w:r w:rsidRPr="003A2734">
        <w:rPr>
          <w:rFonts w:ascii="Times New Roman" w:eastAsia="Times New Roman" w:hAnsi="Times New Roman" w:cs="Times New Roman"/>
          <w:color w:val="0D0D10"/>
          <w:sz w:val="22"/>
        </w:rPr>
        <w:t>hr</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0D0D10"/>
          <w:sz w:val="22"/>
        </w:rPr>
        <w:t>ti</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252527"/>
          <w:sz w:val="22"/>
        </w:rPr>
        <w:t>ty a</w:t>
      </w:r>
      <w:r w:rsidRPr="003A2734">
        <w:rPr>
          <w:rFonts w:ascii="Times New Roman" w:eastAsia="Times New Roman" w:hAnsi="Times New Roman" w:cs="Times New Roman"/>
          <w:color w:val="0D0D10"/>
          <w:sz w:val="22"/>
        </w:rPr>
        <w:t>nd p</w:t>
      </w:r>
      <w:r w:rsidRPr="003A2734">
        <w:rPr>
          <w:rFonts w:ascii="Times New Roman" w:eastAsia="Times New Roman" w:hAnsi="Times New Roman" w:cs="Times New Roman"/>
          <w:color w:val="252527"/>
          <w:sz w:val="22"/>
        </w:rPr>
        <w:t>sy</w:t>
      </w:r>
      <w:r w:rsidRPr="003A2734">
        <w:rPr>
          <w:rFonts w:ascii="Times New Roman" w:eastAsia="Times New Roman" w:hAnsi="Times New Roman" w:cs="Times New Roman"/>
          <w:color w:val="0D0D10"/>
          <w:sz w:val="22"/>
        </w:rPr>
        <w:t>ch</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l</w:t>
      </w:r>
      <w:r w:rsidRPr="003A2734">
        <w:rPr>
          <w:rFonts w:ascii="Times New Roman" w:eastAsia="Times New Roman" w:hAnsi="Times New Roman" w:cs="Times New Roman"/>
          <w:color w:val="252527"/>
          <w:sz w:val="22"/>
        </w:rPr>
        <w:t>ogy</w:t>
      </w:r>
      <w:r w:rsidRPr="003A2734">
        <w:rPr>
          <w:rFonts w:ascii="Times New Roman" w:eastAsia="Times New Roman" w:hAnsi="Times New Roman" w:cs="Times New Roman"/>
          <w:color w:val="4D4D4F"/>
          <w:sz w:val="22"/>
        </w:rPr>
        <w:t xml:space="preserve">, </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0D0D10"/>
          <w:sz w:val="22"/>
        </w:rPr>
        <w:t>e nat</w:t>
      </w:r>
      <w:r w:rsidRPr="003A2734">
        <w:rPr>
          <w:rFonts w:ascii="Times New Roman" w:eastAsia="Times New Roman" w:hAnsi="Times New Roman" w:cs="Times New Roman"/>
          <w:color w:val="000004"/>
          <w:sz w:val="22"/>
        </w:rPr>
        <w:t>ur</w:t>
      </w:r>
      <w:r w:rsidRPr="003A2734">
        <w:rPr>
          <w:rFonts w:ascii="Times New Roman" w:eastAsia="Times New Roman" w:hAnsi="Times New Roman" w:cs="Times New Roman"/>
          <w:color w:val="252527"/>
          <w:sz w:val="22"/>
        </w:rPr>
        <w:t>e o</w:t>
      </w:r>
      <w:r w:rsidRPr="003A2734">
        <w:rPr>
          <w:rFonts w:ascii="Times New Roman" w:eastAsia="Times New Roman" w:hAnsi="Times New Roman" w:cs="Times New Roman"/>
          <w:color w:val="0D0D10"/>
          <w:sz w:val="22"/>
        </w:rPr>
        <w:t xml:space="preserve">f </w:t>
      </w:r>
      <w:r w:rsidRPr="003A2734">
        <w:rPr>
          <w:rFonts w:ascii="Times New Roman" w:eastAsia="Times New Roman" w:hAnsi="Times New Roman" w:cs="Times New Roman"/>
          <w:color w:val="000004"/>
          <w:sz w:val="22"/>
        </w:rPr>
        <w:t>th</w:t>
      </w:r>
      <w:r w:rsidRPr="003A2734">
        <w:rPr>
          <w:rFonts w:ascii="Times New Roman" w:eastAsia="Times New Roman" w:hAnsi="Times New Roman" w:cs="Times New Roman"/>
          <w:color w:val="0D0D10"/>
          <w:sz w:val="22"/>
        </w:rPr>
        <w:t xml:space="preserve">e </w:t>
      </w:r>
      <w:r w:rsidRPr="003A2734">
        <w:rPr>
          <w:rFonts w:ascii="Times New Roman" w:eastAsia="Times New Roman" w:hAnsi="Times New Roman" w:cs="Times New Roman"/>
          <w:color w:val="252527"/>
          <w:sz w:val="22"/>
        </w:rPr>
        <w:t>C</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0D0D10"/>
          <w:sz w:val="22"/>
        </w:rPr>
        <w:t>r</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st</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 xml:space="preserve">n </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252527"/>
          <w:sz w:val="22"/>
        </w:rPr>
        <w:t>x</w:t>
      </w:r>
      <w:r w:rsidRPr="003A2734">
        <w:rPr>
          <w:rFonts w:ascii="Times New Roman" w:eastAsia="Times New Roman" w:hAnsi="Times New Roman" w:cs="Times New Roman"/>
          <w:color w:val="0D0D10"/>
          <w:sz w:val="22"/>
        </w:rPr>
        <w:t>p</w:t>
      </w:r>
      <w:r w:rsidRPr="003A2734">
        <w:rPr>
          <w:rFonts w:ascii="Times New Roman" w:eastAsia="Times New Roman" w:hAnsi="Times New Roman" w:cs="Times New Roman"/>
          <w:color w:val="252527"/>
          <w:sz w:val="22"/>
        </w:rPr>
        <w:t>er</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252527"/>
          <w:sz w:val="22"/>
        </w:rPr>
        <w:t>c</w:t>
      </w:r>
      <w:r w:rsidRPr="003A2734">
        <w:rPr>
          <w:rFonts w:ascii="Times New Roman" w:eastAsia="Times New Roman" w:hAnsi="Times New Roman" w:cs="Times New Roman"/>
          <w:color w:val="0D0D10"/>
          <w:sz w:val="22"/>
        </w:rPr>
        <w:t>e</w:t>
      </w:r>
      <w:r w:rsidRPr="003A2734">
        <w:rPr>
          <w:rFonts w:ascii="Times New Roman" w:eastAsia="Times New Roman" w:hAnsi="Times New Roman" w:cs="Times New Roman"/>
          <w:color w:val="4D4D4F"/>
          <w:sz w:val="22"/>
        </w:rPr>
        <w:t xml:space="preserve">, </w:t>
      </w:r>
      <w:r w:rsidRPr="003A2734">
        <w:rPr>
          <w:rFonts w:ascii="Times New Roman" w:eastAsia="Times New Roman" w:hAnsi="Times New Roman" w:cs="Times New Roman"/>
          <w:color w:val="0D0D10"/>
          <w:sz w:val="22"/>
        </w:rPr>
        <w:t xml:space="preserve">and </w:t>
      </w:r>
      <w:r w:rsidRPr="003A2734">
        <w:rPr>
          <w:rFonts w:ascii="Times New Roman" w:eastAsia="Times New Roman" w:hAnsi="Times New Roman" w:cs="Times New Roman"/>
          <w:color w:val="252527"/>
          <w:sz w:val="22"/>
        </w:rPr>
        <w:t>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252527"/>
          <w:sz w:val="22"/>
        </w:rPr>
        <w:t xml:space="preserve">e </w:t>
      </w:r>
      <w:r w:rsidRPr="003A2734">
        <w:rPr>
          <w:rFonts w:ascii="Times New Roman" w:eastAsia="Times New Roman" w:hAnsi="Times New Roman" w:cs="Times New Roman"/>
          <w:color w:val="0D0D10"/>
          <w:sz w:val="22"/>
        </w:rPr>
        <w:t>dir</w:t>
      </w:r>
      <w:r w:rsidRPr="003A2734">
        <w:rPr>
          <w:rFonts w:ascii="Times New Roman" w:eastAsia="Times New Roman" w:hAnsi="Times New Roman" w:cs="Times New Roman"/>
          <w:color w:val="252527"/>
          <w:sz w:val="22"/>
        </w:rPr>
        <w:t>ect a</w:t>
      </w:r>
      <w:r w:rsidRPr="003A2734">
        <w:rPr>
          <w:rFonts w:ascii="Times New Roman" w:eastAsia="Times New Roman" w:hAnsi="Times New Roman" w:cs="Times New Roman"/>
          <w:color w:val="0D0D10"/>
          <w:sz w:val="22"/>
        </w:rPr>
        <w:t>pp</w:t>
      </w:r>
      <w:r w:rsidRPr="003A2734">
        <w:rPr>
          <w:rFonts w:ascii="Times New Roman" w:eastAsia="Times New Roman" w:hAnsi="Times New Roman" w:cs="Times New Roman"/>
          <w:color w:val="000004"/>
          <w:sz w:val="22"/>
        </w:rPr>
        <w:t>li</w:t>
      </w:r>
      <w:r w:rsidRPr="003A2734">
        <w:rPr>
          <w:rFonts w:ascii="Times New Roman" w:eastAsia="Times New Roman" w:hAnsi="Times New Roman" w:cs="Times New Roman"/>
          <w:color w:val="0D0D10"/>
          <w:sz w:val="22"/>
        </w:rPr>
        <w:t>cati</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00004"/>
          <w:sz w:val="22"/>
        </w:rPr>
        <w:t xml:space="preserve">n </w:t>
      </w:r>
      <w:r w:rsidRPr="003A2734">
        <w:rPr>
          <w:rFonts w:ascii="Times New Roman" w:eastAsia="Times New Roman" w:hAnsi="Times New Roman" w:cs="Times New Roman"/>
          <w:color w:val="252527"/>
          <w:sz w:val="22"/>
        </w:rPr>
        <w:t xml:space="preserve">of </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0D0D10"/>
          <w:sz w:val="22"/>
        </w:rPr>
        <w:t>e m</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D0D10"/>
          <w:sz w:val="22"/>
        </w:rPr>
        <w:t>j</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00004"/>
          <w:sz w:val="22"/>
        </w:rPr>
        <w:t xml:space="preserve">r </w:t>
      </w:r>
      <w:r w:rsidRPr="003A2734">
        <w:rPr>
          <w:rFonts w:ascii="Times New Roman" w:eastAsia="Times New Roman" w:hAnsi="Times New Roman" w:cs="Times New Roman"/>
          <w:color w:val="0D0D10"/>
          <w:sz w:val="22"/>
        </w:rPr>
        <w:t>tea</w:t>
      </w:r>
      <w:r w:rsidRPr="003A2734">
        <w:rPr>
          <w:rFonts w:ascii="Times New Roman" w:eastAsia="Times New Roman" w:hAnsi="Times New Roman" w:cs="Times New Roman"/>
          <w:color w:val="252527"/>
          <w:sz w:val="22"/>
        </w:rPr>
        <w:t>c</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252527"/>
          <w:sz w:val="22"/>
        </w:rPr>
        <w:t>g</w:t>
      </w:r>
      <w:r w:rsidRPr="003A2734">
        <w:rPr>
          <w:rFonts w:ascii="Times New Roman" w:eastAsia="Times New Roman" w:hAnsi="Times New Roman" w:cs="Times New Roman"/>
          <w:color w:val="0D0D10"/>
          <w:sz w:val="22"/>
        </w:rPr>
        <w:t xml:space="preserve">s </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00004"/>
          <w:sz w:val="22"/>
        </w:rPr>
        <w:t xml:space="preserve">f </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 xml:space="preserve">he </w:t>
      </w:r>
      <w:r w:rsidRPr="003A2734">
        <w:rPr>
          <w:rFonts w:ascii="Times New Roman" w:eastAsia="Times New Roman" w:hAnsi="Times New Roman" w:cs="Times New Roman"/>
          <w:color w:val="0D0D10"/>
          <w:sz w:val="22"/>
        </w:rPr>
        <w:t>Bi</w:t>
      </w:r>
      <w:r w:rsidRPr="003A2734">
        <w:rPr>
          <w:rFonts w:ascii="Times New Roman" w:eastAsia="Times New Roman" w:hAnsi="Times New Roman" w:cs="Times New Roman"/>
          <w:color w:val="000004"/>
          <w:sz w:val="22"/>
        </w:rPr>
        <w:t>bl</w:t>
      </w:r>
      <w:r w:rsidRPr="003A2734">
        <w:rPr>
          <w:rFonts w:ascii="Times New Roman" w:eastAsia="Times New Roman" w:hAnsi="Times New Roman" w:cs="Times New Roman"/>
          <w:color w:val="252527"/>
          <w:sz w:val="22"/>
        </w:rPr>
        <w:t xml:space="preserve">e </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252527"/>
          <w:sz w:val="22"/>
        </w:rPr>
        <w:t xml:space="preserve">o </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he h</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00004"/>
          <w:sz w:val="22"/>
        </w:rPr>
        <w:t>lpin</w:t>
      </w:r>
      <w:r w:rsidRPr="003A2734">
        <w:rPr>
          <w:rFonts w:ascii="Times New Roman" w:eastAsia="Times New Roman" w:hAnsi="Times New Roman" w:cs="Times New Roman"/>
          <w:color w:val="252527"/>
          <w:sz w:val="22"/>
        </w:rPr>
        <w:t xml:space="preserve">g </w:t>
      </w:r>
      <w:r w:rsidRPr="003A2734">
        <w:rPr>
          <w:rFonts w:ascii="Times New Roman" w:eastAsia="Times New Roman" w:hAnsi="Times New Roman" w:cs="Times New Roman"/>
          <w:color w:val="0D0D10"/>
          <w:sz w:val="22"/>
        </w:rPr>
        <w:t>r</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00004"/>
          <w:sz w:val="22"/>
        </w:rPr>
        <w:t>ti</w:t>
      </w:r>
      <w:r w:rsidRPr="003A2734">
        <w:rPr>
          <w:rFonts w:ascii="Times New Roman" w:eastAsia="Times New Roman" w:hAnsi="Times New Roman" w:cs="Times New Roman"/>
          <w:color w:val="0D0D10"/>
          <w:sz w:val="22"/>
        </w:rPr>
        <w:t>o</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000004"/>
          <w:sz w:val="22"/>
        </w:rPr>
        <w:t>p</w:t>
      </w:r>
      <w:r w:rsidRPr="003A2734">
        <w:rPr>
          <w:rFonts w:ascii="Times New Roman" w:eastAsia="Times New Roman" w:hAnsi="Times New Roman" w:cs="Times New Roman"/>
          <w:color w:val="252527"/>
          <w:sz w:val="22"/>
        </w:rPr>
        <w:t xml:space="preserve">. </w:t>
      </w:r>
      <w:r w:rsidRPr="003A2734">
        <w:rPr>
          <w:rFonts w:ascii="Times New Roman" w:eastAsia="Times New Roman" w:hAnsi="Times New Roman" w:cs="Times New Roman"/>
          <w:b/>
          <w:i/>
          <w:color w:val="000004"/>
          <w:sz w:val="22"/>
        </w:rPr>
        <w:t>Pr</w:t>
      </w:r>
      <w:r w:rsidRPr="003A2734">
        <w:rPr>
          <w:rFonts w:ascii="Times New Roman" w:eastAsia="Times New Roman" w:hAnsi="Times New Roman" w:cs="Times New Roman"/>
          <w:b/>
          <w:i/>
          <w:color w:val="0D0D10"/>
          <w:sz w:val="22"/>
        </w:rPr>
        <w:t>e</w:t>
      </w:r>
      <w:r w:rsidRPr="003A2734">
        <w:rPr>
          <w:rFonts w:ascii="Times New Roman" w:eastAsia="Times New Roman" w:hAnsi="Times New Roman" w:cs="Times New Roman"/>
          <w:b/>
          <w:i/>
          <w:color w:val="000004"/>
          <w:sz w:val="22"/>
        </w:rPr>
        <w:t>requi</w:t>
      </w:r>
      <w:r w:rsidRPr="003A2734">
        <w:rPr>
          <w:rFonts w:ascii="Times New Roman" w:eastAsia="Times New Roman" w:hAnsi="Times New Roman" w:cs="Times New Roman"/>
          <w:b/>
          <w:i/>
          <w:color w:val="0D0D10"/>
          <w:sz w:val="22"/>
        </w:rPr>
        <w:t>s</w:t>
      </w:r>
      <w:r w:rsidRPr="003A2734">
        <w:rPr>
          <w:rFonts w:ascii="Times New Roman" w:eastAsia="Times New Roman" w:hAnsi="Times New Roman" w:cs="Times New Roman"/>
          <w:b/>
          <w:i/>
          <w:color w:val="000004"/>
          <w:sz w:val="22"/>
        </w:rPr>
        <w:t>it</w:t>
      </w:r>
      <w:r w:rsidRPr="003A2734">
        <w:rPr>
          <w:rFonts w:ascii="Times New Roman" w:eastAsia="Times New Roman" w:hAnsi="Times New Roman" w:cs="Times New Roman"/>
          <w:b/>
          <w:i/>
          <w:color w:val="0D0D10"/>
          <w:sz w:val="22"/>
        </w:rPr>
        <w:t>es:</w:t>
      </w:r>
      <w:r w:rsidRPr="003A2734">
        <w:rPr>
          <w:rFonts w:ascii="Times New Roman" w:eastAsia="Times New Roman" w:hAnsi="Times New Roman" w:cs="Times New Roman"/>
          <w:color w:val="0D0D10"/>
          <w:sz w:val="22"/>
        </w:rPr>
        <w:t xml:space="preserve"> </w:t>
      </w:r>
      <w:r w:rsidRPr="003A2734">
        <w:rPr>
          <w:rFonts w:ascii="Times New Roman" w:eastAsia="Times New Roman" w:hAnsi="Times New Roman" w:cs="Times New Roman"/>
          <w:b/>
          <w:i/>
          <w:color w:val="252527"/>
          <w:sz w:val="22"/>
        </w:rPr>
        <w:t>C</w:t>
      </w:r>
      <w:r w:rsidRPr="003A2734">
        <w:rPr>
          <w:rFonts w:ascii="Times New Roman" w:eastAsia="Times New Roman" w:hAnsi="Times New Roman" w:cs="Times New Roman"/>
          <w:b/>
          <w:i/>
          <w:color w:val="0D0D10"/>
          <w:sz w:val="22"/>
        </w:rPr>
        <w:t>NS</w:t>
      </w:r>
      <w:r w:rsidRPr="003A2734">
        <w:rPr>
          <w:rFonts w:ascii="Times New Roman" w:eastAsia="Times New Roman" w:hAnsi="Times New Roman" w:cs="Times New Roman"/>
          <w:b/>
          <w:i/>
          <w:color w:val="000002"/>
          <w:sz w:val="22"/>
        </w:rPr>
        <w:t>-</w:t>
      </w:r>
      <w:r w:rsidRPr="003A2734">
        <w:rPr>
          <w:rFonts w:ascii="Times New Roman" w:eastAsia="Times New Roman" w:hAnsi="Times New Roman" w:cs="Times New Roman"/>
          <w:b/>
          <w:i/>
          <w:color w:val="0D0D10"/>
          <w:sz w:val="22"/>
        </w:rPr>
        <w:t>501</w:t>
      </w:r>
      <w:r w:rsidRPr="003A2734">
        <w:rPr>
          <w:rFonts w:ascii="Times New Roman" w:eastAsia="Times New Roman" w:hAnsi="Times New Roman" w:cs="Times New Roman"/>
          <w:b/>
          <w:i/>
          <w:color w:val="252527"/>
          <w:sz w:val="22"/>
        </w:rPr>
        <w:t>, CN</w:t>
      </w:r>
      <w:r w:rsidRPr="003A2734">
        <w:rPr>
          <w:rFonts w:ascii="Times New Roman" w:eastAsia="Times New Roman" w:hAnsi="Times New Roman" w:cs="Times New Roman"/>
          <w:b/>
          <w:i/>
          <w:color w:val="0D0D10"/>
          <w:sz w:val="22"/>
        </w:rPr>
        <w:t>S</w:t>
      </w:r>
      <w:r w:rsidRPr="003A2734">
        <w:rPr>
          <w:rFonts w:ascii="Times New Roman" w:eastAsia="Times New Roman" w:hAnsi="Times New Roman" w:cs="Times New Roman"/>
          <w:b/>
          <w:i/>
          <w:color w:val="000002"/>
          <w:sz w:val="22"/>
        </w:rPr>
        <w:t>-</w:t>
      </w:r>
      <w:r w:rsidRPr="003A2734">
        <w:rPr>
          <w:rFonts w:ascii="Times New Roman" w:eastAsia="Times New Roman" w:hAnsi="Times New Roman" w:cs="Times New Roman"/>
          <w:b/>
          <w:i/>
          <w:color w:val="000004"/>
          <w:sz w:val="22"/>
        </w:rPr>
        <w:t>502</w:t>
      </w:r>
      <w:r w:rsidRPr="003A2734">
        <w:rPr>
          <w:rFonts w:ascii="Times New Roman" w:eastAsia="Times New Roman" w:hAnsi="Times New Roman" w:cs="Times New Roman"/>
          <w:b/>
          <w:i/>
          <w:color w:val="0D0D10"/>
          <w:sz w:val="22"/>
        </w:rPr>
        <w:t xml:space="preserve">, </w:t>
      </w:r>
      <w:r w:rsidRPr="003A2734">
        <w:rPr>
          <w:rFonts w:ascii="Times New Roman" w:eastAsia="Times New Roman" w:hAnsi="Times New Roman" w:cs="Times New Roman"/>
          <w:b/>
          <w:i/>
          <w:color w:val="252527"/>
          <w:sz w:val="22"/>
        </w:rPr>
        <w:t>CN</w:t>
      </w:r>
      <w:r w:rsidRPr="003A2734">
        <w:rPr>
          <w:rFonts w:ascii="Times New Roman" w:eastAsia="Times New Roman" w:hAnsi="Times New Roman" w:cs="Times New Roman"/>
          <w:b/>
          <w:i/>
          <w:color w:val="0D0D10"/>
          <w:sz w:val="22"/>
        </w:rPr>
        <w:t>S</w:t>
      </w:r>
      <w:r w:rsidRPr="003A2734">
        <w:rPr>
          <w:rFonts w:ascii="Times New Roman" w:eastAsia="Times New Roman" w:hAnsi="Times New Roman" w:cs="Times New Roman"/>
          <w:b/>
          <w:i/>
          <w:color w:val="000002"/>
          <w:sz w:val="22"/>
        </w:rPr>
        <w:t>-</w:t>
      </w:r>
      <w:r w:rsidRPr="003A2734">
        <w:rPr>
          <w:rFonts w:ascii="Times New Roman" w:eastAsia="Times New Roman" w:hAnsi="Times New Roman" w:cs="Times New Roman"/>
          <w:b/>
          <w:i/>
          <w:color w:val="000004"/>
          <w:sz w:val="22"/>
        </w:rPr>
        <w:t>503</w:t>
      </w:r>
      <w:r w:rsidRPr="003A2734">
        <w:rPr>
          <w:rFonts w:ascii="Times New Roman" w:eastAsia="Times New Roman" w:hAnsi="Times New Roman" w:cs="Times New Roman"/>
          <w:b/>
          <w:i/>
          <w:color w:val="252527"/>
          <w:sz w:val="22"/>
        </w:rPr>
        <w:t>, C</w:t>
      </w:r>
      <w:r w:rsidRPr="003A2734">
        <w:rPr>
          <w:rFonts w:ascii="Times New Roman" w:eastAsia="Times New Roman" w:hAnsi="Times New Roman" w:cs="Times New Roman"/>
          <w:b/>
          <w:i/>
          <w:color w:val="0D0D10"/>
          <w:sz w:val="22"/>
        </w:rPr>
        <w:t>NS</w:t>
      </w:r>
      <w:r w:rsidRPr="003A2734">
        <w:rPr>
          <w:rFonts w:ascii="Times New Roman" w:eastAsia="Times New Roman" w:hAnsi="Times New Roman" w:cs="Times New Roman"/>
          <w:b/>
          <w:i/>
          <w:color w:val="000004"/>
          <w:sz w:val="22"/>
        </w:rPr>
        <w:t>-504</w:t>
      </w:r>
      <w:r w:rsidRPr="003A2734">
        <w:rPr>
          <w:rFonts w:ascii="Times New Roman" w:eastAsia="Times New Roman" w:hAnsi="Times New Roman" w:cs="Times New Roman"/>
          <w:b/>
          <w:i/>
          <w:color w:val="252527"/>
          <w:sz w:val="22"/>
        </w:rPr>
        <w:t>, C</w:t>
      </w:r>
      <w:r w:rsidRPr="003A2734">
        <w:rPr>
          <w:rFonts w:ascii="Times New Roman" w:eastAsia="Times New Roman" w:hAnsi="Times New Roman" w:cs="Times New Roman"/>
          <w:b/>
          <w:i/>
          <w:color w:val="0D0D10"/>
          <w:sz w:val="22"/>
        </w:rPr>
        <w:t>N</w:t>
      </w:r>
      <w:r w:rsidRPr="003A2734">
        <w:rPr>
          <w:rFonts w:ascii="Times New Roman" w:eastAsia="Times New Roman" w:hAnsi="Times New Roman" w:cs="Times New Roman"/>
          <w:b/>
          <w:i/>
          <w:color w:val="000004"/>
          <w:sz w:val="22"/>
        </w:rPr>
        <w:t>S</w:t>
      </w:r>
      <w:r w:rsidRPr="003A2734">
        <w:rPr>
          <w:rFonts w:ascii="Times New Roman" w:eastAsia="Times New Roman" w:hAnsi="Times New Roman" w:cs="Times New Roman"/>
          <w:b/>
          <w:i/>
          <w:color w:val="000002"/>
          <w:sz w:val="22"/>
        </w:rPr>
        <w:t>-</w:t>
      </w:r>
      <w:r w:rsidRPr="003A2734">
        <w:rPr>
          <w:rFonts w:ascii="Times New Roman" w:eastAsia="Times New Roman" w:hAnsi="Times New Roman" w:cs="Times New Roman"/>
          <w:b/>
          <w:i/>
          <w:color w:val="000004"/>
          <w:sz w:val="22"/>
        </w:rPr>
        <w:t>50</w:t>
      </w:r>
      <w:r w:rsidRPr="003A2734">
        <w:rPr>
          <w:rFonts w:ascii="Times New Roman" w:eastAsia="Times New Roman" w:hAnsi="Times New Roman" w:cs="Times New Roman"/>
          <w:b/>
          <w:i/>
          <w:color w:val="0D0D10"/>
          <w:sz w:val="22"/>
        </w:rPr>
        <w:t>8 (o</w:t>
      </w:r>
      <w:r w:rsidRPr="003A2734">
        <w:rPr>
          <w:rFonts w:ascii="Times New Roman" w:eastAsia="Times New Roman" w:hAnsi="Times New Roman" w:cs="Times New Roman"/>
          <w:b/>
          <w:i/>
          <w:color w:val="000004"/>
          <w:sz w:val="22"/>
        </w:rPr>
        <w:t>r b</w:t>
      </w:r>
      <w:r w:rsidRPr="003A2734">
        <w:rPr>
          <w:rFonts w:ascii="Times New Roman" w:eastAsia="Times New Roman" w:hAnsi="Times New Roman" w:cs="Times New Roman"/>
          <w:b/>
          <w:i/>
          <w:color w:val="0D0D10"/>
          <w:sz w:val="22"/>
        </w:rPr>
        <w:t xml:space="preserve">y </w:t>
      </w:r>
      <w:r w:rsidRPr="003A2734">
        <w:rPr>
          <w:rFonts w:ascii="Times New Roman" w:eastAsia="Times New Roman" w:hAnsi="Times New Roman" w:cs="Times New Roman"/>
          <w:b/>
          <w:i/>
          <w:color w:val="000004"/>
          <w:sz w:val="22"/>
        </w:rPr>
        <w:t>permi</w:t>
      </w:r>
      <w:r w:rsidRPr="003A2734">
        <w:rPr>
          <w:rFonts w:ascii="Times New Roman" w:eastAsia="Times New Roman" w:hAnsi="Times New Roman" w:cs="Times New Roman"/>
          <w:b/>
          <w:i/>
          <w:color w:val="252527"/>
          <w:sz w:val="22"/>
        </w:rPr>
        <w:t>s</w:t>
      </w:r>
      <w:r w:rsidRPr="003A2734">
        <w:rPr>
          <w:rFonts w:ascii="Times New Roman" w:eastAsia="Times New Roman" w:hAnsi="Times New Roman" w:cs="Times New Roman"/>
          <w:b/>
          <w:i/>
          <w:color w:val="0D0D10"/>
          <w:sz w:val="22"/>
        </w:rPr>
        <w:t>s</w:t>
      </w:r>
      <w:r w:rsidRPr="003A2734">
        <w:rPr>
          <w:rFonts w:ascii="Times New Roman" w:eastAsia="Times New Roman" w:hAnsi="Times New Roman" w:cs="Times New Roman"/>
          <w:b/>
          <w:i/>
          <w:color w:val="000004"/>
          <w:sz w:val="22"/>
        </w:rPr>
        <w:t xml:space="preserve">ion </w:t>
      </w:r>
      <w:r w:rsidRPr="003A2734">
        <w:rPr>
          <w:rFonts w:ascii="Times New Roman" w:eastAsia="Times New Roman" w:hAnsi="Times New Roman" w:cs="Times New Roman"/>
          <w:b/>
          <w:i/>
          <w:color w:val="0D0D10"/>
          <w:sz w:val="22"/>
        </w:rPr>
        <w:t>of t</w:t>
      </w:r>
      <w:r w:rsidRPr="003A2734">
        <w:rPr>
          <w:rFonts w:ascii="Times New Roman" w:eastAsia="Times New Roman" w:hAnsi="Times New Roman" w:cs="Times New Roman"/>
          <w:b/>
          <w:i/>
          <w:color w:val="000004"/>
          <w:sz w:val="22"/>
        </w:rPr>
        <w:t>h</w:t>
      </w:r>
      <w:r w:rsidRPr="003A2734">
        <w:rPr>
          <w:rFonts w:ascii="Times New Roman" w:eastAsia="Times New Roman" w:hAnsi="Times New Roman" w:cs="Times New Roman"/>
          <w:b/>
          <w:i/>
          <w:color w:val="0D0D10"/>
          <w:sz w:val="22"/>
        </w:rPr>
        <w:t xml:space="preserve">e </w:t>
      </w:r>
      <w:r w:rsidRPr="003A2734">
        <w:rPr>
          <w:rFonts w:ascii="Times New Roman" w:eastAsia="Times New Roman" w:hAnsi="Times New Roman" w:cs="Times New Roman"/>
          <w:b/>
          <w:i/>
          <w:color w:val="000004"/>
          <w:sz w:val="22"/>
        </w:rPr>
        <w:t>instru</w:t>
      </w:r>
      <w:r w:rsidRPr="003A2734">
        <w:rPr>
          <w:rFonts w:ascii="Times New Roman" w:eastAsia="Times New Roman" w:hAnsi="Times New Roman" w:cs="Times New Roman"/>
          <w:b/>
          <w:i/>
          <w:color w:val="0D0D10"/>
          <w:sz w:val="22"/>
        </w:rPr>
        <w:t>c</w:t>
      </w:r>
      <w:r w:rsidRPr="003A2734">
        <w:rPr>
          <w:rFonts w:ascii="Times New Roman" w:eastAsia="Times New Roman" w:hAnsi="Times New Roman" w:cs="Times New Roman"/>
          <w:b/>
          <w:i/>
          <w:color w:val="000004"/>
          <w:sz w:val="22"/>
        </w:rPr>
        <w:t>t</w:t>
      </w:r>
      <w:r w:rsidRPr="003A2734">
        <w:rPr>
          <w:rFonts w:ascii="Times New Roman" w:eastAsia="Times New Roman" w:hAnsi="Times New Roman" w:cs="Times New Roman"/>
          <w:b/>
          <w:i/>
          <w:color w:val="0D0D10"/>
          <w:sz w:val="22"/>
        </w:rPr>
        <w:t>o</w:t>
      </w:r>
      <w:r w:rsidRPr="003A2734">
        <w:rPr>
          <w:rFonts w:ascii="Times New Roman" w:eastAsia="Times New Roman" w:hAnsi="Times New Roman" w:cs="Times New Roman"/>
          <w:b/>
          <w:i/>
          <w:color w:val="000004"/>
          <w:sz w:val="22"/>
        </w:rPr>
        <w:t xml:space="preserve">r) </w:t>
      </w:r>
    </w:p>
    <w:p w14:paraId="5CB7904E" w14:textId="77777777" w:rsidR="003A2734" w:rsidRPr="003A2734" w:rsidRDefault="003A2734" w:rsidP="003A2734">
      <w:pPr>
        <w:widowControl w:val="0"/>
        <w:tabs>
          <w:tab w:val="left" w:pos="4123"/>
        </w:tabs>
        <w:autoSpaceDE w:val="0"/>
        <w:autoSpaceDN w:val="0"/>
        <w:adjustRightInd w:val="0"/>
        <w:spacing w:before="148" w:line="187" w:lineRule="exact"/>
        <w:ind w:right="44"/>
        <w:rPr>
          <w:rFonts w:ascii="Times New Roman" w:eastAsia="Times New Roman" w:hAnsi="Times New Roman" w:cs="Times New Roman"/>
          <w:color w:val="0D0D10"/>
          <w:sz w:val="22"/>
        </w:rPr>
      </w:pPr>
      <w:r w:rsidRPr="003A2734">
        <w:rPr>
          <w:rFonts w:ascii="Times New Roman" w:eastAsia="Times New Roman" w:hAnsi="Times New Roman" w:cs="Times New Roman"/>
          <w:b/>
          <w:color w:val="0D0D10"/>
          <w:sz w:val="22"/>
        </w:rPr>
        <w:t>C</w:t>
      </w:r>
      <w:r w:rsidRPr="003A2734">
        <w:rPr>
          <w:rFonts w:ascii="Times New Roman" w:eastAsia="Times New Roman" w:hAnsi="Times New Roman" w:cs="Times New Roman"/>
          <w:b/>
          <w:color w:val="252527"/>
          <w:sz w:val="22"/>
        </w:rPr>
        <w:t>NS</w:t>
      </w:r>
      <w:r w:rsidRPr="003A2734">
        <w:rPr>
          <w:rFonts w:ascii="Times New Roman" w:eastAsia="Times New Roman" w:hAnsi="Times New Roman" w:cs="Times New Roman"/>
          <w:b/>
          <w:color w:val="000004"/>
          <w:sz w:val="22"/>
        </w:rPr>
        <w:t>-</w:t>
      </w:r>
      <w:r w:rsidRPr="003A2734">
        <w:rPr>
          <w:rFonts w:ascii="Times New Roman" w:eastAsia="Times New Roman" w:hAnsi="Times New Roman" w:cs="Times New Roman"/>
          <w:b/>
          <w:color w:val="0D0D10"/>
          <w:sz w:val="22"/>
        </w:rPr>
        <w:t>511</w:t>
      </w:r>
      <w:r w:rsidRPr="003A2734">
        <w:rPr>
          <w:rFonts w:ascii="Times New Roman" w:eastAsia="Times New Roman" w:hAnsi="Times New Roman" w:cs="Times New Roman"/>
          <w:b/>
          <w:color w:val="000004"/>
          <w:sz w:val="22"/>
        </w:rPr>
        <w:t xml:space="preserve"> I</w:t>
      </w:r>
      <w:r w:rsidRPr="003A2734">
        <w:rPr>
          <w:rFonts w:ascii="Times New Roman" w:eastAsia="Times New Roman" w:hAnsi="Times New Roman" w:cs="Times New Roman"/>
          <w:b/>
          <w:color w:val="0D0D10"/>
          <w:sz w:val="22"/>
        </w:rPr>
        <w:t>s</w:t>
      </w:r>
      <w:r w:rsidRPr="003A2734">
        <w:rPr>
          <w:rFonts w:ascii="Times New Roman" w:eastAsia="Times New Roman" w:hAnsi="Times New Roman" w:cs="Times New Roman"/>
          <w:b/>
          <w:color w:val="252527"/>
          <w:sz w:val="22"/>
        </w:rPr>
        <w:t>s</w:t>
      </w:r>
      <w:r w:rsidRPr="003A2734">
        <w:rPr>
          <w:rFonts w:ascii="Times New Roman" w:eastAsia="Times New Roman" w:hAnsi="Times New Roman" w:cs="Times New Roman"/>
          <w:b/>
          <w:color w:val="000004"/>
          <w:sz w:val="22"/>
        </w:rPr>
        <w:t>u</w:t>
      </w:r>
      <w:r w:rsidRPr="003A2734">
        <w:rPr>
          <w:rFonts w:ascii="Times New Roman" w:eastAsia="Times New Roman" w:hAnsi="Times New Roman" w:cs="Times New Roman"/>
          <w:b/>
          <w:color w:val="0D0D10"/>
          <w:sz w:val="22"/>
        </w:rPr>
        <w:t>e</w:t>
      </w:r>
      <w:r w:rsidRPr="003A2734">
        <w:rPr>
          <w:rFonts w:ascii="Times New Roman" w:eastAsia="Times New Roman" w:hAnsi="Times New Roman" w:cs="Times New Roman"/>
          <w:b/>
          <w:color w:val="252527"/>
          <w:sz w:val="22"/>
        </w:rPr>
        <w:t xml:space="preserve">s </w:t>
      </w:r>
      <w:r w:rsidRPr="003A2734">
        <w:rPr>
          <w:rFonts w:ascii="Times New Roman" w:eastAsia="Times New Roman" w:hAnsi="Times New Roman" w:cs="Times New Roman"/>
          <w:b/>
          <w:color w:val="000004"/>
          <w:sz w:val="22"/>
        </w:rPr>
        <w:t xml:space="preserve">in </w:t>
      </w:r>
      <w:r w:rsidRPr="003A2734">
        <w:rPr>
          <w:rFonts w:ascii="Times New Roman" w:eastAsia="Times New Roman" w:hAnsi="Times New Roman" w:cs="Times New Roman"/>
          <w:b/>
          <w:color w:val="0D0D10"/>
          <w:sz w:val="22"/>
        </w:rPr>
        <w:t>Add</w:t>
      </w:r>
      <w:r w:rsidRPr="003A2734">
        <w:rPr>
          <w:rFonts w:ascii="Times New Roman" w:eastAsia="Times New Roman" w:hAnsi="Times New Roman" w:cs="Times New Roman"/>
          <w:b/>
          <w:color w:val="000004"/>
          <w:sz w:val="22"/>
        </w:rPr>
        <w:t>i</w:t>
      </w:r>
      <w:r w:rsidRPr="003A2734">
        <w:rPr>
          <w:rFonts w:ascii="Times New Roman" w:eastAsia="Times New Roman" w:hAnsi="Times New Roman" w:cs="Times New Roman"/>
          <w:b/>
          <w:color w:val="0D0D10"/>
          <w:sz w:val="22"/>
        </w:rPr>
        <w:t>ct</w:t>
      </w:r>
      <w:r w:rsidRPr="003A2734">
        <w:rPr>
          <w:rFonts w:ascii="Times New Roman" w:eastAsia="Times New Roman" w:hAnsi="Times New Roman" w:cs="Times New Roman"/>
          <w:b/>
          <w:color w:val="000004"/>
          <w:sz w:val="22"/>
        </w:rPr>
        <w:t>i</w:t>
      </w:r>
      <w:r w:rsidRPr="003A2734">
        <w:rPr>
          <w:rFonts w:ascii="Times New Roman" w:eastAsia="Times New Roman" w:hAnsi="Times New Roman" w:cs="Times New Roman"/>
          <w:b/>
          <w:color w:val="0D0D10"/>
          <w:sz w:val="22"/>
        </w:rPr>
        <w:t xml:space="preserve">on </w:t>
      </w:r>
      <w:r w:rsidRPr="003A2734">
        <w:rPr>
          <w:rFonts w:ascii="Times New Roman" w:eastAsia="Times New Roman" w:hAnsi="Times New Roman" w:cs="Times New Roman"/>
          <w:b/>
          <w:color w:val="000004"/>
          <w:sz w:val="22"/>
        </w:rPr>
        <w:t>R</w:t>
      </w:r>
      <w:r w:rsidRPr="003A2734">
        <w:rPr>
          <w:rFonts w:ascii="Times New Roman" w:eastAsia="Times New Roman" w:hAnsi="Times New Roman" w:cs="Times New Roman"/>
          <w:b/>
          <w:color w:val="0D0D10"/>
          <w:sz w:val="22"/>
        </w:rPr>
        <w:t>e</w:t>
      </w:r>
      <w:r w:rsidRPr="003A2734">
        <w:rPr>
          <w:rFonts w:ascii="Times New Roman" w:eastAsia="Times New Roman" w:hAnsi="Times New Roman" w:cs="Times New Roman"/>
          <w:b/>
          <w:color w:val="000004"/>
          <w:sz w:val="22"/>
        </w:rPr>
        <w:t>c</w:t>
      </w:r>
      <w:r w:rsidRPr="003A2734">
        <w:rPr>
          <w:rFonts w:ascii="Times New Roman" w:eastAsia="Times New Roman" w:hAnsi="Times New Roman" w:cs="Times New Roman"/>
          <w:b/>
          <w:color w:val="0D0D10"/>
          <w:sz w:val="22"/>
        </w:rPr>
        <w:t>o</w:t>
      </w:r>
      <w:r w:rsidRPr="003A2734">
        <w:rPr>
          <w:rFonts w:ascii="Times New Roman" w:eastAsia="Times New Roman" w:hAnsi="Times New Roman" w:cs="Times New Roman"/>
          <w:b/>
          <w:color w:val="252527"/>
          <w:sz w:val="22"/>
        </w:rPr>
        <w:t>v</w:t>
      </w:r>
      <w:r w:rsidRPr="003A2734">
        <w:rPr>
          <w:rFonts w:ascii="Times New Roman" w:eastAsia="Times New Roman" w:hAnsi="Times New Roman" w:cs="Times New Roman"/>
          <w:b/>
          <w:color w:val="0D0D10"/>
          <w:sz w:val="22"/>
        </w:rPr>
        <w:t>e</w:t>
      </w:r>
      <w:r w:rsidRPr="003A2734">
        <w:rPr>
          <w:rFonts w:ascii="Times New Roman" w:eastAsia="Times New Roman" w:hAnsi="Times New Roman" w:cs="Times New Roman"/>
          <w:b/>
          <w:color w:val="000004"/>
          <w:sz w:val="22"/>
        </w:rPr>
        <w:t>r</w:t>
      </w:r>
      <w:r w:rsidRPr="003A2734">
        <w:rPr>
          <w:rFonts w:ascii="Times New Roman" w:eastAsia="Times New Roman" w:hAnsi="Times New Roman" w:cs="Times New Roman"/>
          <w:b/>
          <w:color w:val="252527"/>
          <w:sz w:val="22"/>
        </w:rPr>
        <w:t>y (3)</w:t>
      </w:r>
      <w:r w:rsidRPr="003A2734">
        <w:rPr>
          <w:rFonts w:ascii="Times New Roman" w:eastAsia="Times New Roman" w:hAnsi="Times New Roman" w:cs="Times New Roman"/>
          <w:color w:val="0D0D10"/>
          <w:sz w:val="22"/>
        </w:rPr>
        <w:t xml:space="preserve"> </w:t>
      </w:r>
    </w:p>
    <w:p w14:paraId="0927E591" w14:textId="77777777" w:rsidR="003A2734" w:rsidRPr="003A2734" w:rsidRDefault="003A2734" w:rsidP="003A2734">
      <w:pPr>
        <w:widowControl w:val="0"/>
        <w:autoSpaceDE w:val="0"/>
        <w:autoSpaceDN w:val="0"/>
        <w:adjustRightInd w:val="0"/>
        <w:spacing w:line="225" w:lineRule="exact"/>
        <w:ind w:right="68"/>
        <w:rPr>
          <w:rFonts w:ascii="Times New Roman" w:eastAsia="Times New Roman" w:hAnsi="Times New Roman" w:cs="Times New Roman"/>
          <w:color w:val="000004"/>
          <w:sz w:val="22"/>
        </w:rPr>
      </w:pPr>
      <w:r w:rsidRPr="003A2734">
        <w:rPr>
          <w:rFonts w:ascii="Times New Roman" w:eastAsia="Times New Roman" w:hAnsi="Times New Roman" w:cs="Times New Roman"/>
          <w:color w:val="252527"/>
          <w:sz w:val="22"/>
        </w:rPr>
        <w:t>T</w:t>
      </w:r>
      <w:r w:rsidRPr="003A2734">
        <w:rPr>
          <w:rFonts w:ascii="Times New Roman" w:eastAsia="Times New Roman" w:hAnsi="Times New Roman" w:cs="Times New Roman"/>
          <w:color w:val="0D0D10"/>
          <w:sz w:val="22"/>
        </w:rPr>
        <w:t>h</w:t>
      </w:r>
      <w:r w:rsidRPr="003A2734">
        <w:rPr>
          <w:rFonts w:ascii="Times New Roman" w:eastAsia="Times New Roman" w:hAnsi="Times New Roman" w:cs="Times New Roman"/>
          <w:color w:val="252527"/>
          <w:sz w:val="22"/>
        </w:rPr>
        <w:t>e s</w:t>
      </w:r>
      <w:r w:rsidRPr="003A2734">
        <w:rPr>
          <w:rFonts w:ascii="Times New Roman" w:eastAsia="Times New Roman" w:hAnsi="Times New Roman" w:cs="Times New Roman"/>
          <w:color w:val="0D0D10"/>
          <w:sz w:val="22"/>
        </w:rPr>
        <w:t>tud</w:t>
      </w:r>
      <w:r w:rsidRPr="003A2734">
        <w:rPr>
          <w:rFonts w:ascii="Times New Roman" w:eastAsia="Times New Roman" w:hAnsi="Times New Roman" w:cs="Times New Roman"/>
          <w:color w:val="252527"/>
          <w:sz w:val="22"/>
        </w:rPr>
        <w:t>y of t</w:t>
      </w:r>
      <w:r w:rsidRPr="003A2734">
        <w:rPr>
          <w:rFonts w:ascii="Times New Roman" w:eastAsia="Times New Roman" w:hAnsi="Times New Roman" w:cs="Times New Roman"/>
          <w:color w:val="0D0D10"/>
          <w:sz w:val="22"/>
        </w:rPr>
        <w:t xml:space="preserve">he </w:t>
      </w:r>
      <w:r w:rsidRPr="003A2734">
        <w:rPr>
          <w:rFonts w:ascii="Times New Roman" w:eastAsia="Times New Roman" w:hAnsi="Times New Roman" w:cs="Times New Roman"/>
          <w:color w:val="000004"/>
          <w:sz w:val="22"/>
        </w:rPr>
        <w:t>u</w:t>
      </w:r>
      <w:r w:rsidRPr="003A2734">
        <w:rPr>
          <w:rFonts w:ascii="Times New Roman" w:eastAsia="Times New Roman" w:hAnsi="Times New Roman" w:cs="Times New Roman"/>
          <w:color w:val="0D0D10"/>
          <w:sz w:val="22"/>
        </w:rPr>
        <w:t>n</w:t>
      </w:r>
      <w:r w:rsidRPr="003A2734">
        <w:rPr>
          <w:rFonts w:ascii="Times New Roman" w:eastAsia="Times New Roman" w:hAnsi="Times New Roman" w:cs="Times New Roman"/>
          <w:color w:val="000004"/>
          <w:sz w:val="22"/>
        </w:rPr>
        <w:t>d</w:t>
      </w:r>
      <w:r w:rsidRPr="003A2734">
        <w:rPr>
          <w:rFonts w:ascii="Times New Roman" w:eastAsia="Times New Roman" w:hAnsi="Times New Roman" w:cs="Times New Roman"/>
          <w:color w:val="252527"/>
          <w:sz w:val="22"/>
        </w:rPr>
        <w:t>er</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y</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252527"/>
          <w:sz w:val="22"/>
        </w:rPr>
        <w:t xml:space="preserve">g </w:t>
      </w:r>
      <w:r w:rsidRPr="003A2734">
        <w:rPr>
          <w:rFonts w:ascii="Times New Roman" w:eastAsia="Times New Roman" w:hAnsi="Times New Roman" w:cs="Times New Roman"/>
          <w:color w:val="0D0D10"/>
          <w:sz w:val="22"/>
        </w:rPr>
        <w:t>i</w:t>
      </w:r>
      <w:r w:rsidRPr="003A2734">
        <w:rPr>
          <w:rFonts w:ascii="Times New Roman" w:eastAsia="Times New Roman" w:hAnsi="Times New Roman" w:cs="Times New Roman"/>
          <w:color w:val="252527"/>
          <w:sz w:val="22"/>
        </w:rPr>
        <w:t>ss</w:t>
      </w:r>
      <w:r w:rsidRPr="003A2734">
        <w:rPr>
          <w:rFonts w:ascii="Times New Roman" w:eastAsia="Times New Roman" w:hAnsi="Times New Roman" w:cs="Times New Roman"/>
          <w:color w:val="0D0D10"/>
          <w:sz w:val="22"/>
        </w:rPr>
        <w:t>ue</w:t>
      </w:r>
      <w:r w:rsidRPr="003A2734">
        <w:rPr>
          <w:rFonts w:ascii="Times New Roman" w:eastAsia="Times New Roman" w:hAnsi="Times New Roman" w:cs="Times New Roman"/>
          <w:color w:val="252527"/>
          <w:sz w:val="22"/>
        </w:rPr>
        <w:t>s t</w:t>
      </w:r>
      <w:r w:rsidRPr="003A2734">
        <w:rPr>
          <w:rFonts w:ascii="Times New Roman" w:eastAsia="Times New Roman" w:hAnsi="Times New Roman" w:cs="Times New Roman"/>
          <w:color w:val="000004"/>
          <w:sz w:val="22"/>
        </w:rPr>
        <w:t>h</w:t>
      </w:r>
      <w:r w:rsidRPr="003A2734">
        <w:rPr>
          <w:rFonts w:ascii="Times New Roman" w:eastAsia="Times New Roman" w:hAnsi="Times New Roman" w:cs="Times New Roman"/>
          <w:color w:val="252527"/>
          <w:sz w:val="22"/>
        </w:rPr>
        <w:t>a</w:t>
      </w:r>
      <w:r w:rsidRPr="003A2734">
        <w:rPr>
          <w:rFonts w:ascii="Times New Roman" w:eastAsia="Times New Roman" w:hAnsi="Times New Roman" w:cs="Times New Roman"/>
          <w:color w:val="0D0D10"/>
          <w:sz w:val="22"/>
        </w:rPr>
        <w:t xml:space="preserve">t </w:t>
      </w:r>
      <w:r w:rsidRPr="003A2734">
        <w:rPr>
          <w:rFonts w:ascii="Times New Roman" w:eastAsia="Times New Roman" w:hAnsi="Times New Roman" w:cs="Times New Roman"/>
          <w:color w:val="252527"/>
          <w:sz w:val="22"/>
        </w:rPr>
        <w:t>co</w:t>
      </w:r>
      <w:r w:rsidRPr="003A2734">
        <w:rPr>
          <w:rFonts w:ascii="Times New Roman" w:eastAsia="Times New Roman" w:hAnsi="Times New Roman" w:cs="Times New Roman"/>
          <w:color w:val="0D0D10"/>
          <w:sz w:val="22"/>
        </w:rPr>
        <w:t>n</w:t>
      </w:r>
      <w:r w:rsidRPr="003A2734">
        <w:rPr>
          <w:rFonts w:ascii="Times New Roman" w:eastAsia="Times New Roman" w:hAnsi="Times New Roman" w:cs="Times New Roman"/>
          <w:color w:val="000004"/>
          <w:sz w:val="22"/>
        </w:rPr>
        <w:t>t</w:t>
      </w:r>
      <w:r w:rsidRPr="003A2734">
        <w:rPr>
          <w:rFonts w:ascii="Times New Roman" w:eastAsia="Times New Roman" w:hAnsi="Times New Roman" w:cs="Times New Roman"/>
          <w:color w:val="0D0D10"/>
          <w:sz w:val="22"/>
        </w:rPr>
        <w:t>r</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0D0D10"/>
          <w:sz w:val="22"/>
        </w:rPr>
        <w:t>bu</w:t>
      </w:r>
      <w:r w:rsidRPr="003A2734">
        <w:rPr>
          <w:rFonts w:ascii="Times New Roman" w:eastAsia="Times New Roman" w:hAnsi="Times New Roman" w:cs="Times New Roman"/>
          <w:color w:val="252527"/>
          <w:sz w:val="22"/>
        </w:rPr>
        <w:t>te to vario</w:t>
      </w:r>
      <w:r w:rsidRPr="003A2734">
        <w:rPr>
          <w:rFonts w:ascii="Times New Roman" w:eastAsia="Times New Roman" w:hAnsi="Times New Roman" w:cs="Times New Roman"/>
          <w:color w:val="0D0D10"/>
          <w:sz w:val="22"/>
        </w:rPr>
        <w:t>u</w:t>
      </w:r>
      <w:r w:rsidRPr="003A2734">
        <w:rPr>
          <w:rFonts w:ascii="Times New Roman" w:eastAsia="Times New Roman" w:hAnsi="Times New Roman" w:cs="Times New Roman"/>
          <w:color w:val="252527"/>
          <w:sz w:val="22"/>
        </w:rPr>
        <w:t>s a</w:t>
      </w:r>
      <w:r w:rsidRPr="003A2734">
        <w:rPr>
          <w:rFonts w:ascii="Times New Roman" w:eastAsia="Times New Roman" w:hAnsi="Times New Roman" w:cs="Times New Roman"/>
          <w:color w:val="0D0D10"/>
          <w:sz w:val="22"/>
        </w:rPr>
        <w:t>d</w:t>
      </w:r>
      <w:r w:rsidRPr="003A2734">
        <w:rPr>
          <w:rFonts w:ascii="Times New Roman" w:eastAsia="Times New Roman" w:hAnsi="Times New Roman" w:cs="Times New Roman"/>
          <w:color w:val="252527"/>
          <w:sz w:val="22"/>
        </w:rPr>
        <w:t>dic</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252527"/>
          <w:sz w:val="22"/>
        </w:rPr>
        <w:t xml:space="preserve">ive </w:t>
      </w:r>
      <w:r w:rsidRPr="003A2734">
        <w:rPr>
          <w:rFonts w:ascii="Times New Roman" w:eastAsia="Times New Roman" w:hAnsi="Times New Roman" w:cs="Times New Roman"/>
          <w:color w:val="0D0D10"/>
          <w:sz w:val="22"/>
        </w:rPr>
        <w:t xml:space="preserve">and </w:t>
      </w:r>
      <w:r w:rsidRPr="003A2734">
        <w:rPr>
          <w:rFonts w:ascii="Times New Roman" w:eastAsia="Times New Roman" w:hAnsi="Times New Roman" w:cs="Times New Roman"/>
          <w:color w:val="252527"/>
          <w:sz w:val="22"/>
        </w:rPr>
        <w:t>co</w:t>
      </w:r>
      <w:r w:rsidRPr="003A2734">
        <w:rPr>
          <w:rFonts w:ascii="Times New Roman" w:eastAsia="Times New Roman" w:hAnsi="Times New Roman" w:cs="Times New Roman"/>
          <w:color w:val="0D0D10"/>
          <w:sz w:val="22"/>
        </w:rPr>
        <w:t>mpu</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252527"/>
          <w:sz w:val="22"/>
        </w:rPr>
        <w:t xml:space="preserve">sive </w:t>
      </w:r>
      <w:r w:rsidRPr="003A2734">
        <w:rPr>
          <w:rFonts w:ascii="Times New Roman" w:eastAsia="Times New Roman" w:hAnsi="Times New Roman" w:cs="Times New Roman"/>
          <w:color w:val="0D0D10"/>
          <w:sz w:val="22"/>
        </w:rPr>
        <w:t>b</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D0D10"/>
          <w:sz w:val="22"/>
        </w:rPr>
        <w:t>h</w:t>
      </w:r>
      <w:r w:rsidRPr="003A2734">
        <w:rPr>
          <w:rFonts w:ascii="Times New Roman" w:eastAsia="Times New Roman" w:hAnsi="Times New Roman" w:cs="Times New Roman"/>
          <w:color w:val="252527"/>
          <w:sz w:val="22"/>
        </w:rPr>
        <w:t>avio</w:t>
      </w:r>
      <w:r w:rsidRPr="003A2734">
        <w:rPr>
          <w:rFonts w:ascii="Times New Roman" w:eastAsia="Times New Roman" w:hAnsi="Times New Roman" w:cs="Times New Roman"/>
          <w:color w:val="0D0D10"/>
          <w:sz w:val="22"/>
        </w:rPr>
        <w:t>r</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000002"/>
          <w:sz w:val="22"/>
        </w:rPr>
        <w:t xml:space="preserve">. </w:t>
      </w:r>
      <w:r w:rsidRPr="003A2734">
        <w:rPr>
          <w:rFonts w:ascii="Times New Roman" w:eastAsia="Times New Roman" w:hAnsi="Times New Roman" w:cs="Times New Roman"/>
          <w:color w:val="252527"/>
          <w:sz w:val="22"/>
        </w:rPr>
        <w:t>Asse</w:t>
      </w:r>
      <w:r w:rsidRPr="003A2734">
        <w:rPr>
          <w:rFonts w:ascii="Times New Roman" w:eastAsia="Times New Roman" w:hAnsi="Times New Roman" w:cs="Times New Roman"/>
          <w:color w:val="4D4D4F"/>
          <w:sz w:val="22"/>
        </w:rPr>
        <w:t>s</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0D0D10"/>
          <w:sz w:val="22"/>
        </w:rPr>
        <w:t>ment</w:t>
      </w:r>
      <w:r w:rsidRPr="003A2734">
        <w:rPr>
          <w:rFonts w:ascii="Times New Roman" w:eastAsia="Times New Roman" w:hAnsi="Times New Roman" w:cs="Times New Roman"/>
          <w:color w:val="4D4D4F"/>
          <w:sz w:val="22"/>
        </w:rPr>
        <w:t xml:space="preserve">, </w:t>
      </w:r>
      <w:r w:rsidRPr="003A2734">
        <w:rPr>
          <w:rFonts w:ascii="Times New Roman" w:eastAsia="Times New Roman" w:hAnsi="Times New Roman" w:cs="Times New Roman"/>
          <w:color w:val="0D0D10"/>
          <w:sz w:val="22"/>
        </w:rPr>
        <w:t>di</w:t>
      </w:r>
      <w:r w:rsidRPr="003A2734">
        <w:rPr>
          <w:rFonts w:ascii="Times New Roman" w:eastAsia="Times New Roman" w:hAnsi="Times New Roman" w:cs="Times New Roman"/>
          <w:color w:val="252527"/>
          <w:sz w:val="22"/>
        </w:rPr>
        <w:t>ag</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si</w:t>
      </w:r>
      <w:r w:rsidRPr="003A2734">
        <w:rPr>
          <w:rFonts w:ascii="Times New Roman" w:eastAsia="Times New Roman" w:hAnsi="Times New Roman" w:cs="Times New Roman"/>
          <w:color w:val="252527"/>
          <w:sz w:val="22"/>
        </w:rPr>
        <w:t xml:space="preserve">s, </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252527"/>
          <w:sz w:val="22"/>
        </w:rPr>
        <w:t>re</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252527"/>
          <w:sz w:val="22"/>
        </w:rPr>
        <w:t>t</w:t>
      </w:r>
      <w:r w:rsidRPr="003A2734">
        <w:rPr>
          <w:rFonts w:ascii="Times New Roman" w:eastAsia="Times New Roman" w:hAnsi="Times New Roman" w:cs="Times New Roman"/>
          <w:color w:val="0D0D10"/>
          <w:sz w:val="22"/>
        </w:rPr>
        <w:t>m</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252527"/>
          <w:sz w:val="22"/>
        </w:rPr>
        <w:t xml:space="preserve">, </w:t>
      </w:r>
      <w:r w:rsidRPr="003A2734">
        <w:rPr>
          <w:rFonts w:ascii="Times New Roman" w:eastAsia="Times New Roman" w:hAnsi="Times New Roman" w:cs="Times New Roman"/>
          <w:color w:val="0D0D10"/>
          <w:sz w:val="22"/>
        </w:rPr>
        <w:t xml:space="preserve">and </w:t>
      </w:r>
      <w:r w:rsidRPr="003A2734">
        <w:rPr>
          <w:rFonts w:ascii="Times New Roman" w:eastAsia="Times New Roman" w:hAnsi="Times New Roman" w:cs="Times New Roman"/>
          <w:color w:val="252527"/>
          <w:sz w:val="22"/>
        </w:rPr>
        <w:t>p</w:t>
      </w:r>
      <w:r w:rsidRPr="003A2734">
        <w:rPr>
          <w:rFonts w:ascii="Times New Roman" w:eastAsia="Times New Roman" w:hAnsi="Times New Roman" w:cs="Times New Roman"/>
          <w:color w:val="0D0D10"/>
          <w:sz w:val="22"/>
        </w:rPr>
        <w:t>re</w:t>
      </w:r>
      <w:r w:rsidRPr="003A2734">
        <w:rPr>
          <w:rFonts w:ascii="Times New Roman" w:eastAsia="Times New Roman" w:hAnsi="Times New Roman" w:cs="Times New Roman"/>
          <w:color w:val="252527"/>
          <w:sz w:val="22"/>
        </w:rPr>
        <w:t>ve</w:t>
      </w:r>
      <w:r w:rsidRPr="003A2734">
        <w:rPr>
          <w:rFonts w:ascii="Times New Roman" w:eastAsia="Times New Roman" w:hAnsi="Times New Roman" w:cs="Times New Roman"/>
          <w:color w:val="000004"/>
          <w:sz w:val="22"/>
        </w:rPr>
        <w:t>n</w:t>
      </w:r>
      <w:r w:rsidRPr="003A2734">
        <w:rPr>
          <w:rFonts w:ascii="Times New Roman" w:eastAsia="Times New Roman" w:hAnsi="Times New Roman" w:cs="Times New Roman"/>
          <w:color w:val="0D0D10"/>
          <w:sz w:val="22"/>
        </w:rPr>
        <w:t>t</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 xml:space="preserve">n </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00004"/>
          <w:sz w:val="22"/>
        </w:rPr>
        <w:t xml:space="preserve">f </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000004"/>
          <w:sz w:val="22"/>
        </w:rPr>
        <w:t>d</w:t>
      </w:r>
      <w:r w:rsidRPr="003A2734">
        <w:rPr>
          <w:rFonts w:ascii="Times New Roman" w:eastAsia="Times New Roman" w:hAnsi="Times New Roman" w:cs="Times New Roman"/>
          <w:color w:val="0D0D10"/>
          <w:sz w:val="22"/>
        </w:rPr>
        <w:t>d</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c</w:t>
      </w:r>
      <w:r w:rsidRPr="003A2734">
        <w:rPr>
          <w:rFonts w:ascii="Times New Roman" w:eastAsia="Times New Roman" w:hAnsi="Times New Roman" w:cs="Times New Roman"/>
          <w:color w:val="0D0D10"/>
          <w:sz w:val="22"/>
        </w:rPr>
        <w:t>ti</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n</w:t>
      </w:r>
      <w:r w:rsidRPr="003A2734">
        <w:rPr>
          <w:rFonts w:ascii="Times New Roman" w:eastAsia="Times New Roman" w:hAnsi="Times New Roman" w:cs="Times New Roman"/>
          <w:color w:val="252527"/>
          <w:sz w:val="22"/>
        </w:rPr>
        <w:t>s a</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252527"/>
          <w:sz w:val="22"/>
        </w:rPr>
        <w:t xml:space="preserve">e </w:t>
      </w:r>
      <w:r w:rsidRPr="003A2734">
        <w:rPr>
          <w:rFonts w:ascii="Times New Roman" w:eastAsia="Times New Roman" w:hAnsi="Times New Roman" w:cs="Times New Roman"/>
          <w:color w:val="0D0D10"/>
          <w:sz w:val="22"/>
        </w:rPr>
        <w:t>d</w:t>
      </w:r>
      <w:r w:rsidRPr="003A2734">
        <w:rPr>
          <w:rFonts w:ascii="Times New Roman" w:eastAsia="Times New Roman" w:hAnsi="Times New Roman" w:cs="Times New Roman"/>
          <w:color w:val="000004"/>
          <w:sz w:val="22"/>
        </w:rPr>
        <w:t>i</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0D0D10"/>
          <w:sz w:val="22"/>
        </w:rPr>
        <w:t>c</w:t>
      </w:r>
      <w:r w:rsidRPr="003A2734">
        <w:rPr>
          <w:rFonts w:ascii="Times New Roman" w:eastAsia="Times New Roman" w:hAnsi="Times New Roman" w:cs="Times New Roman"/>
          <w:color w:val="000004"/>
          <w:sz w:val="22"/>
        </w:rPr>
        <w:t>u</w:t>
      </w:r>
      <w:r w:rsidRPr="003A2734">
        <w:rPr>
          <w:rFonts w:ascii="Times New Roman" w:eastAsia="Times New Roman" w:hAnsi="Times New Roman" w:cs="Times New Roman"/>
          <w:color w:val="252527"/>
          <w:sz w:val="22"/>
        </w:rPr>
        <w:t>s</w:t>
      </w:r>
      <w:r w:rsidRPr="003A2734">
        <w:rPr>
          <w:rFonts w:ascii="Times New Roman" w:eastAsia="Times New Roman" w:hAnsi="Times New Roman" w:cs="Times New Roman"/>
          <w:color w:val="0D0D10"/>
          <w:sz w:val="22"/>
        </w:rPr>
        <w:t>sed</w:t>
      </w:r>
      <w:r w:rsidRPr="003A2734">
        <w:rPr>
          <w:rFonts w:ascii="Times New Roman" w:eastAsia="Times New Roman" w:hAnsi="Times New Roman" w:cs="Times New Roman"/>
          <w:color w:val="252527"/>
          <w:sz w:val="22"/>
        </w:rPr>
        <w:t xml:space="preserve">, as </w:t>
      </w:r>
      <w:r w:rsidRPr="003A2734">
        <w:rPr>
          <w:rFonts w:ascii="Times New Roman" w:eastAsia="Times New Roman" w:hAnsi="Times New Roman" w:cs="Times New Roman"/>
          <w:color w:val="0D0D10"/>
          <w:sz w:val="22"/>
        </w:rPr>
        <w:t>we</w:t>
      </w:r>
      <w:r w:rsidRPr="003A2734">
        <w:rPr>
          <w:rFonts w:ascii="Times New Roman" w:eastAsia="Times New Roman" w:hAnsi="Times New Roman" w:cs="Times New Roman"/>
          <w:color w:val="000004"/>
          <w:sz w:val="22"/>
        </w:rPr>
        <w:t xml:space="preserve">ll </w:t>
      </w:r>
      <w:r w:rsidRPr="003A2734">
        <w:rPr>
          <w:rFonts w:ascii="Times New Roman" w:eastAsia="Times New Roman" w:hAnsi="Times New Roman" w:cs="Times New Roman"/>
          <w:color w:val="0D0D10"/>
          <w:sz w:val="22"/>
        </w:rPr>
        <w:t>a</w:t>
      </w:r>
      <w:r w:rsidRPr="003A2734">
        <w:rPr>
          <w:rFonts w:ascii="Times New Roman" w:eastAsia="Times New Roman" w:hAnsi="Times New Roman" w:cs="Times New Roman"/>
          <w:color w:val="252527"/>
          <w:sz w:val="22"/>
        </w:rPr>
        <w:t xml:space="preserve">s </w:t>
      </w:r>
      <w:r w:rsidRPr="003A2734">
        <w:rPr>
          <w:rFonts w:ascii="Times New Roman" w:eastAsia="Times New Roman" w:hAnsi="Times New Roman" w:cs="Times New Roman"/>
          <w:color w:val="0D0D10"/>
          <w:sz w:val="22"/>
        </w:rPr>
        <w:t>m</w:t>
      </w:r>
      <w:r w:rsidRPr="003A2734">
        <w:rPr>
          <w:rFonts w:ascii="Times New Roman" w:eastAsia="Times New Roman" w:hAnsi="Times New Roman" w:cs="Times New Roman"/>
          <w:color w:val="252527"/>
          <w:sz w:val="22"/>
        </w:rPr>
        <w:t>o</w:t>
      </w:r>
      <w:r w:rsidRPr="003A2734">
        <w:rPr>
          <w:rFonts w:ascii="Times New Roman" w:eastAsia="Times New Roman" w:hAnsi="Times New Roman" w:cs="Times New Roman"/>
          <w:color w:val="0D0D10"/>
          <w:sz w:val="22"/>
        </w:rPr>
        <w:t>d</w:t>
      </w:r>
      <w:r w:rsidRPr="003A2734">
        <w:rPr>
          <w:rFonts w:ascii="Times New Roman" w:eastAsia="Times New Roman" w:hAnsi="Times New Roman" w:cs="Times New Roman"/>
          <w:color w:val="252527"/>
          <w:sz w:val="22"/>
        </w:rPr>
        <w:t>e</w:t>
      </w:r>
      <w:r w:rsidRPr="003A2734">
        <w:rPr>
          <w:rFonts w:ascii="Times New Roman" w:eastAsia="Times New Roman" w:hAnsi="Times New Roman" w:cs="Times New Roman"/>
          <w:color w:val="000004"/>
          <w:sz w:val="22"/>
        </w:rPr>
        <w:t>l</w:t>
      </w:r>
      <w:r w:rsidRPr="003A2734">
        <w:rPr>
          <w:rFonts w:ascii="Times New Roman" w:eastAsia="Times New Roman" w:hAnsi="Times New Roman" w:cs="Times New Roman"/>
          <w:color w:val="0D0D10"/>
          <w:sz w:val="22"/>
        </w:rPr>
        <w:t>s o</w:t>
      </w:r>
      <w:r w:rsidRPr="003A2734">
        <w:rPr>
          <w:rFonts w:ascii="Times New Roman" w:eastAsia="Times New Roman" w:hAnsi="Times New Roman" w:cs="Times New Roman"/>
          <w:color w:val="252527"/>
          <w:sz w:val="22"/>
        </w:rPr>
        <w:t xml:space="preserve">f </w:t>
      </w:r>
      <w:r w:rsidRPr="003A2734">
        <w:rPr>
          <w:rFonts w:ascii="Times New Roman" w:eastAsia="Times New Roman" w:hAnsi="Times New Roman" w:cs="Times New Roman"/>
          <w:color w:val="0D0D10"/>
          <w:sz w:val="22"/>
        </w:rPr>
        <w:t>re</w:t>
      </w:r>
      <w:r w:rsidRPr="003A2734">
        <w:rPr>
          <w:rFonts w:ascii="Times New Roman" w:eastAsia="Times New Roman" w:hAnsi="Times New Roman" w:cs="Times New Roman"/>
          <w:color w:val="252527"/>
          <w:sz w:val="22"/>
        </w:rPr>
        <w:t>c</w:t>
      </w:r>
      <w:r w:rsidRPr="003A2734">
        <w:rPr>
          <w:rFonts w:ascii="Times New Roman" w:eastAsia="Times New Roman" w:hAnsi="Times New Roman" w:cs="Times New Roman"/>
          <w:color w:val="0D0D10"/>
          <w:sz w:val="22"/>
        </w:rPr>
        <w:t>ove</w:t>
      </w:r>
      <w:r w:rsidRPr="003A2734">
        <w:rPr>
          <w:rFonts w:ascii="Times New Roman" w:eastAsia="Times New Roman" w:hAnsi="Times New Roman" w:cs="Times New Roman"/>
          <w:color w:val="000004"/>
          <w:sz w:val="22"/>
        </w:rPr>
        <w:t>r</w:t>
      </w:r>
      <w:r w:rsidRPr="003A2734">
        <w:rPr>
          <w:rFonts w:ascii="Times New Roman" w:eastAsia="Times New Roman" w:hAnsi="Times New Roman" w:cs="Times New Roman"/>
          <w:color w:val="252527"/>
          <w:sz w:val="22"/>
        </w:rPr>
        <w:t>y</w:t>
      </w:r>
      <w:r w:rsidRPr="003A2734">
        <w:rPr>
          <w:rFonts w:ascii="Times New Roman" w:eastAsia="Times New Roman" w:hAnsi="Times New Roman" w:cs="Times New Roman"/>
          <w:color w:val="000004"/>
          <w:sz w:val="22"/>
        </w:rPr>
        <w:t xml:space="preserve">. </w:t>
      </w:r>
    </w:p>
    <w:p w14:paraId="5A9EAE5C" w14:textId="77777777" w:rsidR="003A2734" w:rsidRPr="003A2734" w:rsidRDefault="003A2734" w:rsidP="003A2734">
      <w:pPr>
        <w:widowControl w:val="0"/>
        <w:autoSpaceDE w:val="0"/>
        <w:autoSpaceDN w:val="0"/>
        <w:adjustRightInd w:val="0"/>
        <w:spacing w:line="225" w:lineRule="exact"/>
        <w:ind w:right="68"/>
        <w:rPr>
          <w:rFonts w:ascii="Times New Roman" w:eastAsia="Times New Roman" w:hAnsi="Times New Roman" w:cs="Times New Roman"/>
          <w:color w:val="000004"/>
          <w:sz w:val="22"/>
        </w:rPr>
      </w:pPr>
    </w:p>
    <w:p w14:paraId="1493F297" w14:textId="77777777" w:rsidR="003A2734" w:rsidRPr="003A2734" w:rsidRDefault="003A2734" w:rsidP="003A2734">
      <w:pPr>
        <w:widowControl w:val="0"/>
        <w:autoSpaceDE w:val="0"/>
        <w:autoSpaceDN w:val="0"/>
        <w:adjustRightInd w:val="0"/>
        <w:spacing w:line="225" w:lineRule="exact"/>
        <w:ind w:right="68"/>
        <w:rPr>
          <w:rFonts w:ascii="Times New Roman" w:eastAsia="Times New Roman" w:hAnsi="Times New Roman" w:cs="Times New Roman"/>
          <w:color w:val="0A0A0D"/>
          <w:sz w:val="22"/>
        </w:rPr>
      </w:pPr>
      <w:r w:rsidRPr="003A2734">
        <w:rPr>
          <w:rFonts w:ascii="Times New Roman" w:eastAsia="Times New Roman" w:hAnsi="Times New Roman" w:cs="Times New Roman"/>
          <w:b/>
          <w:color w:val="28282B"/>
          <w:sz w:val="22"/>
        </w:rPr>
        <w:t>C</w:t>
      </w:r>
      <w:r w:rsidRPr="003A2734">
        <w:rPr>
          <w:rFonts w:ascii="Times New Roman" w:eastAsia="Times New Roman" w:hAnsi="Times New Roman" w:cs="Times New Roman"/>
          <w:b/>
          <w:color w:val="0A0A0D"/>
          <w:sz w:val="22"/>
        </w:rPr>
        <w:t>N</w:t>
      </w:r>
      <w:r w:rsidRPr="003A2734">
        <w:rPr>
          <w:rFonts w:ascii="Times New Roman" w:eastAsia="Times New Roman" w:hAnsi="Times New Roman" w:cs="Times New Roman"/>
          <w:b/>
          <w:color w:val="28282B"/>
          <w:sz w:val="22"/>
        </w:rPr>
        <w:t>S-</w:t>
      </w:r>
      <w:r w:rsidRPr="003A2734">
        <w:rPr>
          <w:rFonts w:ascii="Times New Roman" w:eastAsia="Times New Roman" w:hAnsi="Times New Roman" w:cs="Times New Roman"/>
          <w:b/>
          <w:color w:val="0A0A0D"/>
          <w:sz w:val="22"/>
        </w:rPr>
        <w:t>512</w:t>
      </w:r>
      <w:r w:rsidRPr="003A2734">
        <w:rPr>
          <w:rFonts w:ascii="Times New Roman" w:eastAsia="Times New Roman" w:hAnsi="Times New Roman" w:cs="Times New Roman"/>
          <w:b/>
          <w:color w:val="28282B"/>
          <w:sz w:val="22"/>
        </w:rPr>
        <w:t xml:space="preserve"> </w:t>
      </w:r>
      <w:r w:rsidRPr="003A2734">
        <w:rPr>
          <w:rFonts w:ascii="Times New Roman" w:eastAsia="Times New Roman" w:hAnsi="Times New Roman" w:cs="Times New Roman"/>
          <w:b/>
          <w:color w:val="0A0A0D"/>
          <w:sz w:val="22"/>
        </w:rPr>
        <w:t>P</w:t>
      </w:r>
      <w:r w:rsidRPr="003A2734">
        <w:rPr>
          <w:rFonts w:ascii="Times New Roman" w:eastAsia="Times New Roman" w:hAnsi="Times New Roman" w:cs="Times New Roman"/>
          <w:b/>
          <w:color w:val="000002"/>
          <w:sz w:val="22"/>
        </w:rPr>
        <w:t>s</w:t>
      </w:r>
      <w:r w:rsidRPr="003A2734">
        <w:rPr>
          <w:rFonts w:ascii="Times New Roman" w:eastAsia="Times New Roman" w:hAnsi="Times New Roman" w:cs="Times New Roman"/>
          <w:b/>
          <w:color w:val="0A0A0D"/>
          <w:sz w:val="22"/>
        </w:rPr>
        <w:t>ychopharmacology</w:t>
      </w:r>
      <w:r w:rsidRPr="003A2734">
        <w:rPr>
          <w:rFonts w:ascii="Times New Roman" w:eastAsia="Times New Roman" w:hAnsi="Times New Roman" w:cs="Times New Roman"/>
          <w:color w:val="0A0A0D"/>
          <w:sz w:val="22"/>
        </w:rPr>
        <w:t xml:space="preserve"> </w:t>
      </w:r>
      <w:r w:rsidRPr="003A2734">
        <w:rPr>
          <w:rFonts w:ascii="Times New Roman" w:eastAsia="Times New Roman" w:hAnsi="Times New Roman" w:cs="Times New Roman"/>
          <w:b/>
          <w:color w:val="0A0A0D"/>
          <w:sz w:val="22"/>
        </w:rPr>
        <w:t>(3)</w:t>
      </w:r>
      <w:r w:rsidRPr="003A2734">
        <w:rPr>
          <w:rFonts w:ascii="Times New Roman" w:eastAsia="Times New Roman" w:hAnsi="Times New Roman" w:cs="Times New Roman"/>
          <w:color w:val="0A0A0D"/>
          <w:sz w:val="22"/>
        </w:rPr>
        <w:t xml:space="preserve"> </w:t>
      </w:r>
    </w:p>
    <w:p w14:paraId="0ACE454E" w14:textId="77777777" w:rsidR="003A2734" w:rsidRPr="003A2734" w:rsidRDefault="003A2734" w:rsidP="003A2734">
      <w:pPr>
        <w:widowControl w:val="0"/>
        <w:autoSpaceDE w:val="0"/>
        <w:autoSpaceDN w:val="0"/>
        <w:adjustRightInd w:val="0"/>
        <w:spacing w:before="4" w:line="225" w:lineRule="exact"/>
        <w:ind w:left="19" w:right="171"/>
        <w:rPr>
          <w:rFonts w:ascii="Times New Roman" w:eastAsia="Times New Roman" w:hAnsi="Times New Roman" w:cs="Times New Roman"/>
          <w:color w:val="0A0A0D"/>
          <w:sz w:val="22"/>
        </w:rPr>
      </w:pPr>
      <w:r w:rsidRPr="003A2734">
        <w:rPr>
          <w:rFonts w:ascii="Times New Roman" w:eastAsia="Times New Roman" w:hAnsi="Times New Roman" w:cs="Times New Roman"/>
          <w:color w:val="0A0A0D"/>
          <w:sz w:val="22"/>
        </w:rPr>
        <w:t>The ba</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c clas</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fi</w:t>
      </w:r>
      <w:r w:rsidRPr="003A2734">
        <w:rPr>
          <w:rFonts w:ascii="Times New Roman" w:eastAsia="Times New Roman" w:hAnsi="Times New Roman" w:cs="Times New Roman"/>
          <w:color w:val="0A0A0D"/>
          <w:sz w:val="22"/>
        </w:rPr>
        <w:t>cat</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o</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s and i</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d</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cati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o</w:t>
      </w:r>
      <w:r w:rsidRPr="003A2734">
        <w:rPr>
          <w:rFonts w:ascii="Times New Roman" w:eastAsia="Times New Roman" w:hAnsi="Times New Roman" w:cs="Times New Roman"/>
          <w:color w:val="28282B"/>
          <w:sz w:val="22"/>
        </w:rPr>
        <w:t xml:space="preserve">f </w:t>
      </w:r>
      <w:r w:rsidRPr="003A2734">
        <w:rPr>
          <w:rFonts w:ascii="Times New Roman" w:eastAsia="Times New Roman" w:hAnsi="Times New Roman" w:cs="Times New Roman"/>
          <w:color w:val="0A0A0D"/>
          <w:sz w:val="22"/>
        </w:rPr>
        <w:t>comm</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 xml:space="preserve">y </w:t>
      </w:r>
      <w:r w:rsidRPr="003A2734">
        <w:rPr>
          <w:rFonts w:ascii="Times New Roman" w:eastAsia="Times New Roman" w:hAnsi="Times New Roman" w:cs="Times New Roman"/>
          <w:color w:val="0A0A0D"/>
          <w:sz w:val="22"/>
        </w:rPr>
        <w:t>pres</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ri</w:t>
      </w:r>
      <w:r w:rsidRPr="003A2734">
        <w:rPr>
          <w:rFonts w:ascii="Times New Roman" w:eastAsia="Times New Roman" w:hAnsi="Times New Roman" w:cs="Times New Roman"/>
          <w:color w:val="28282B"/>
          <w:sz w:val="22"/>
        </w:rPr>
        <w:t>be</w:t>
      </w:r>
      <w:r w:rsidRPr="003A2734">
        <w:rPr>
          <w:rFonts w:ascii="Times New Roman" w:eastAsia="Times New Roman" w:hAnsi="Times New Roman" w:cs="Times New Roman"/>
          <w:color w:val="0A0A0D"/>
          <w:sz w:val="22"/>
        </w:rPr>
        <w:t xml:space="preserve">d </w:t>
      </w:r>
      <w:r w:rsidRPr="003A2734">
        <w:rPr>
          <w:rFonts w:ascii="Times New Roman" w:eastAsia="Times New Roman" w:hAnsi="Times New Roman" w:cs="Times New Roman"/>
          <w:color w:val="000002"/>
          <w:sz w:val="22"/>
        </w:rPr>
        <w:t>p</w:t>
      </w:r>
      <w:r w:rsidRPr="003A2734">
        <w:rPr>
          <w:rFonts w:ascii="Times New Roman" w:eastAsia="Times New Roman" w:hAnsi="Times New Roman" w:cs="Times New Roman"/>
          <w:color w:val="28282B"/>
          <w:sz w:val="22"/>
        </w:rPr>
        <w:t>syc</w:t>
      </w:r>
      <w:r w:rsidRPr="003A2734">
        <w:rPr>
          <w:rFonts w:ascii="Times New Roman" w:eastAsia="Times New Roman" w:hAnsi="Times New Roman" w:cs="Times New Roman"/>
          <w:color w:val="0A0A0D"/>
          <w:sz w:val="22"/>
        </w:rPr>
        <w:t>ho</w:t>
      </w:r>
      <w:r w:rsidRPr="003A2734">
        <w:rPr>
          <w:rFonts w:ascii="Times New Roman" w:eastAsia="Times New Roman" w:hAnsi="Times New Roman" w:cs="Times New Roman"/>
          <w:color w:val="000002"/>
          <w:sz w:val="22"/>
        </w:rPr>
        <w:t>p</w:t>
      </w:r>
      <w:r w:rsidRPr="003A2734">
        <w:rPr>
          <w:rFonts w:ascii="Times New Roman" w:eastAsia="Times New Roman" w:hAnsi="Times New Roman" w:cs="Times New Roman"/>
          <w:color w:val="0A0A0D"/>
          <w:sz w:val="22"/>
        </w:rPr>
        <w:t>harm</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c</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og</w:t>
      </w:r>
      <w:r w:rsidRPr="003A2734">
        <w:rPr>
          <w:rFonts w:ascii="Times New Roman" w:eastAsia="Times New Roman" w:hAnsi="Times New Roman" w:cs="Times New Roman"/>
          <w:color w:val="0A0A0D"/>
          <w:sz w:val="22"/>
        </w:rPr>
        <w:t>ica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m</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di</w:t>
      </w:r>
      <w:r w:rsidRPr="003A2734">
        <w:rPr>
          <w:rFonts w:ascii="Times New Roman" w:eastAsia="Times New Roman" w:hAnsi="Times New Roman" w:cs="Times New Roman"/>
          <w:color w:val="28282B"/>
          <w:sz w:val="22"/>
        </w:rPr>
        <w:t>ca</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on</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 xml:space="preserve">e </w:t>
      </w:r>
      <w:r w:rsidRPr="003A2734">
        <w:rPr>
          <w:rFonts w:ascii="Times New Roman" w:eastAsia="Times New Roman" w:hAnsi="Times New Roman" w:cs="Times New Roman"/>
          <w:color w:val="28282B"/>
          <w:sz w:val="22"/>
        </w:rPr>
        <w:t>st</w:t>
      </w:r>
      <w:r w:rsidRPr="003A2734">
        <w:rPr>
          <w:rFonts w:ascii="Times New Roman" w:eastAsia="Times New Roman" w:hAnsi="Times New Roman" w:cs="Times New Roman"/>
          <w:color w:val="0A0A0D"/>
          <w:sz w:val="22"/>
        </w:rPr>
        <w:t>ud</w:t>
      </w:r>
      <w:r w:rsidRPr="003A2734">
        <w:rPr>
          <w:rFonts w:ascii="Times New Roman" w:eastAsia="Times New Roman" w:hAnsi="Times New Roman" w:cs="Times New Roman"/>
          <w:color w:val="28282B"/>
          <w:sz w:val="22"/>
        </w:rPr>
        <w:t xml:space="preserve">y of </w:t>
      </w:r>
      <w:r w:rsidRPr="003A2734">
        <w:rPr>
          <w:rFonts w:ascii="Times New Roman" w:eastAsia="Times New Roman" w:hAnsi="Times New Roman" w:cs="Times New Roman"/>
          <w:color w:val="0A0A0D"/>
          <w:sz w:val="22"/>
        </w:rPr>
        <w:t>the app</w:t>
      </w:r>
      <w:r w:rsidRPr="003A2734">
        <w:rPr>
          <w:rFonts w:ascii="Times New Roman" w:eastAsia="Times New Roman" w:hAnsi="Times New Roman" w:cs="Times New Roman"/>
          <w:color w:val="28282B"/>
          <w:sz w:val="22"/>
        </w:rPr>
        <w:t>ro</w:t>
      </w:r>
      <w:r w:rsidRPr="003A2734">
        <w:rPr>
          <w:rFonts w:ascii="Times New Roman" w:eastAsia="Times New Roman" w:hAnsi="Times New Roman" w:cs="Times New Roman"/>
          <w:color w:val="0A0A0D"/>
          <w:sz w:val="22"/>
        </w:rPr>
        <w:t>pr</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 xml:space="preserve">e </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28282B"/>
          <w:sz w:val="22"/>
        </w:rPr>
        <w:t xml:space="preserve">ses </w:t>
      </w:r>
      <w:r w:rsidRPr="003A2734">
        <w:rPr>
          <w:rFonts w:ascii="Times New Roman" w:eastAsia="Times New Roman" w:hAnsi="Times New Roman" w:cs="Times New Roman"/>
          <w:color w:val="0A0A0D"/>
          <w:sz w:val="22"/>
        </w:rPr>
        <w:t>of the</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e m</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di</w:t>
      </w:r>
      <w:r w:rsidRPr="003A2734">
        <w:rPr>
          <w:rFonts w:ascii="Times New Roman" w:eastAsia="Times New Roman" w:hAnsi="Times New Roman" w:cs="Times New Roman"/>
          <w:color w:val="28282B"/>
          <w:sz w:val="22"/>
        </w:rPr>
        <w:t>ca</w:t>
      </w:r>
      <w:r w:rsidRPr="003A2734">
        <w:rPr>
          <w:rFonts w:ascii="Times New Roman" w:eastAsia="Times New Roman" w:hAnsi="Times New Roman" w:cs="Times New Roman"/>
          <w:color w:val="0A0A0D"/>
          <w:sz w:val="22"/>
        </w:rPr>
        <w:t>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28282B"/>
          <w:sz w:val="22"/>
        </w:rPr>
        <w:t>as wel</w:t>
      </w:r>
      <w:r w:rsidRPr="003A2734">
        <w:rPr>
          <w:rFonts w:ascii="Times New Roman" w:eastAsia="Times New Roman" w:hAnsi="Times New Roman" w:cs="Times New Roman"/>
          <w:color w:val="0A0A0D"/>
          <w:sz w:val="22"/>
        </w:rPr>
        <w:t xml:space="preserve">l </w:t>
      </w:r>
      <w:r w:rsidRPr="003A2734">
        <w:rPr>
          <w:rFonts w:ascii="Times New Roman" w:eastAsia="Times New Roman" w:hAnsi="Times New Roman" w:cs="Times New Roman"/>
          <w:color w:val="28282B"/>
          <w:sz w:val="22"/>
        </w:rPr>
        <w:t>as t</w:t>
      </w:r>
      <w:r w:rsidRPr="003A2734">
        <w:rPr>
          <w:rFonts w:ascii="Times New Roman" w:eastAsia="Times New Roman" w:hAnsi="Times New Roman" w:cs="Times New Roman"/>
          <w:color w:val="0A0A0D"/>
          <w:sz w:val="22"/>
        </w:rPr>
        <w:t>he id</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ti</w:t>
      </w:r>
      <w:r w:rsidRPr="003A2734">
        <w:rPr>
          <w:rFonts w:ascii="Times New Roman" w:eastAsia="Times New Roman" w:hAnsi="Times New Roman" w:cs="Times New Roman"/>
          <w:color w:val="0A0A0D"/>
          <w:sz w:val="22"/>
        </w:rPr>
        <w:t>f</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28282B"/>
          <w:sz w:val="22"/>
        </w:rPr>
        <w:t>ca</w:t>
      </w:r>
      <w:r w:rsidRPr="003A2734">
        <w:rPr>
          <w:rFonts w:ascii="Times New Roman" w:eastAsia="Times New Roman" w:hAnsi="Times New Roman" w:cs="Times New Roman"/>
          <w:color w:val="0A0A0D"/>
          <w:sz w:val="22"/>
        </w:rPr>
        <w:t>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 of the effec</w:t>
      </w:r>
      <w:r w:rsidRPr="003A2734">
        <w:rPr>
          <w:rFonts w:ascii="Times New Roman" w:eastAsia="Times New Roman" w:hAnsi="Times New Roman" w:cs="Times New Roman"/>
          <w:color w:val="28282B"/>
          <w:sz w:val="22"/>
        </w:rPr>
        <w:t>ts a</w:t>
      </w:r>
      <w:r w:rsidRPr="003A2734">
        <w:rPr>
          <w:rFonts w:ascii="Times New Roman" w:eastAsia="Times New Roman" w:hAnsi="Times New Roman" w:cs="Times New Roman"/>
          <w:color w:val="0A0A0D"/>
          <w:sz w:val="22"/>
        </w:rPr>
        <w:t xml:space="preserve">nd </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id</w:t>
      </w:r>
      <w:r w:rsidRPr="003A2734">
        <w:rPr>
          <w:rFonts w:ascii="Times New Roman" w:eastAsia="Times New Roman" w:hAnsi="Times New Roman" w:cs="Times New Roman"/>
          <w:color w:val="28282B"/>
          <w:sz w:val="22"/>
        </w:rPr>
        <w:t>e effec</w:t>
      </w:r>
      <w:r w:rsidRPr="003A2734">
        <w:rPr>
          <w:rFonts w:ascii="Times New Roman" w:eastAsia="Times New Roman" w:hAnsi="Times New Roman" w:cs="Times New Roman"/>
          <w:color w:val="0A0A0D"/>
          <w:sz w:val="22"/>
        </w:rPr>
        <w:t xml:space="preserve">ts of </w:t>
      </w:r>
      <w:r w:rsidRPr="003A2734">
        <w:rPr>
          <w:rFonts w:ascii="Times New Roman" w:eastAsia="Times New Roman" w:hAnsi="Times New Roman" w:cs="Times New Roman"/>
          <w:color w:val="000002"/>
          <w:sz w:val="22"/>
        </w:rPr>
        <w:t>t</w:t>
      </w:r>
      <w:r w:rsidRPr="003A2734">
        <w:rPr>
          <w:rFonts w:ascii="Times New Roman" w:eastAsia="Times New Roman" w:hAnsi="Times New Roman" w:cs="Times New Roman"/>
          <w:color w:val="0A0A0D"/>
          <w:sz w:val="22"/>
        </w:rPr>
        <w:t>h</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m</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dic</w:t>
      </w:r>
      <w:r w:rsidRPr="003A2734">
        <w:rPr>
          <w:rFonts w:ascii="Times New Roman" w:eastAsia="Times New Roman" w:hAnsi="Times New Roman" w:cs="Times New Roman"/>
          <w:color w:val="28282B"/>
          <w:sz w:val="22"/>
        </w:rPr>
        <w:t>at</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 xml:space="preserve">. </w:t>
      </w:r>
    </w:p>
    <w:p w14:paraId="26456886" w14:textId="77777777" w:rsidR="003A2734" w:rsidRPr="003A2734" w:rsidRDefault="003A2734" w:rsidP="003A2734">
      <w:pPr>
        <w:widowControl w:val="0"/>
        <w:tabs>
          <w:tab w:val="left" w:pos="5"/>
          <w:tab w:val="left" w:pos="4143"/>
        </w:tabs>
        <w:autoSpaceDE w:val="0"/>
        <w:autoSpaceDN w:val="0"/>
        <w:adjustRightInd w:val="0"/>
        <w:spacing w:before="192" w:line="196" w:lineRule="exact"/>
        <w:ind w:right="-1"/>
        <w:rPr>
          <w:rFonts w:ascii="Times New Roman" w:eastAsia="Times New Roman" w:hAnsi="Times New Roman" w:cs="Times New Roman"/>
          <w:b/>
          <w:color w:val="000002"/>
          <w:sz w:val="22"/>
        </w:rPr>
      </w:pPr>
      <w:r w:rsidRPr="003A2734">
        <w:rPr>
          <w:rFonts w:ascii="Times New Roman" w:eastAsia="Times New Roman" w:hAnsi="Times New Roman" w:cs="Times New Roman"/>
          <w:color w:val="auto"/>
          <w:sz w:val="22"/>
        </w:rPr>
        <w:tab/>
      </w:r>
      <w:r w:rsidRPr="003A2734">
        <w:rPr>
          <w:rFonts w:ascii="Times New Roman" w:eastAsia="Times New Roman" w:hAnsi="Times New Roman" w:cs="Times New Roman"/>
          <w:b/>
          <w:color w:val="000002"/>
          <w:sz w:val="22"/>
        </w:rPr>
        <w:t>C</w:t>
      </w:r>
      <w:r w:rsidRPr="003A2734">
        <w:rPr>
          <w:rFonts w:ascii="Times New Roman" w:eastAsia="Times New Roman" w:hAnsi="Times New Roman" w:cs="Times New Roman"/>
          <w:b/>
          <w:color w:val="0A0A0D"/>
          <w:sz w:val="22"/>
        </w:rPr>
        <w:t>NS</w:t>
      </w:r>
      <w:r w:rsidRPr="003A2734">
        <w:rPr>
          <w:rFonts w:ascii="Times New Roman" w:eastAsia="Times New Roman" w:hAnsi="Times New Roman" w:cs="Times New Roman"/>
          <w:b/>
          <w:color w:val="000001"/>
          <w:sz w:val="22"/>
        </w:rPr>
        <w:t>-</w:t>
      </w:r>
      <w:r w:rsidRPr="003A2734">
        <w:rPr>
          <w:rFonts w:ascii="Times New Roman" w:eastAsia="Times New Roman" w:hAnsi="Times New Roman" w:cs="Times New Roman"/>
          <w:b/>
          <w:color w:val="0A0A0D"/>
          <w:sz w:val="22"/>
        </w:rPr>
        <w:t>513</w:t>
      </w:r>
      <w:r w:rsidRPr="003A2734">
        <w:rPr>
          <w:rFonts w:ascii="Times New Roman" w:eastAsia="Times New Roman" w:hAnsi="Times New Roman" w:cs="Times New Roman"/>
          <w:b/>
          <w:color w:val="000002"/>
          <w:sz w:val="22"/>
        </w:rPr>
        <w:t xml:space="preserve"> </w:t>
      </w:r>
      <w:r w:rsidRPr="003A2734">
        <w:rPr>
          <w:rFonts w:ascii="Times New Roman" w:eastAsia="Times New Roman" w:hAnsi="Times New Roman" w:cs="Times New Roman"/>
          <w:b/>
          <w:color w:val="0A0A0D"/>
          <w:sz w:val="22"/>
        </w:rPr>
        <w:t>S</w:t>
      </w:r>
      <w:r w:rsidRPr="003A2734">
        <w:rPr>
          <w:rFonts w:ascii="Times New Roman" w:eastAsia="Times New Roman" w:hAnsi="Times New Roman" w:cs="Times New Roman"/>
          <w:b/>
          <w:color w:val="000002"/>
          <w:sz w:val="22"/>
        </w:rPr>
        <w:t>pi</w:t>
      </w:r>
      <w:r w:rsidRPr="003A2734">
        <w:rPr>
          <w:rFonts w:ascii="Times New Roman" w:eastAsia="Times New Roman" w:hAnsi="Times New Roman" w:cs="Times New Roman"/>
          <w:b/>
          <w:color w:val="0A0A0D"/>
          <w:sz w:val="22"/>
        </w:rPr>
        <w:t>r</w:t>
      </w:r>
      <w:r w:rsidRPr="003A2734">
        <w:rPr>
          <w:rFonts w:ascii="Times New Roman" w:eastAsia="Times New Roman" w:hAnsi="Times New Roman" w:cs="Times New Roman"/>
          <w:b/>
          <w:color w:val="000002"/>
          <w:sz w:val="22"/>
        </w:rPr>
        <w:t>i</w:t>
      </w:r>
      <w:r w:rsidRPr="003A2734">
        <w:rPr>
          <w:rFonts w:ascii="Times New Roman" w:eastAsia="Times New Roman" w:hAnsi="Times New Roman" w:cs="Times New Roman"/>
          <w:b/>
          <w:color w:val="0A0A0D"/>
          <w:sz w:val="22"/>
        </w:rPr>
        <w:t>tual F</w:t>
      </w:r>
      <w:r w:rsidRPr="003A2734">
        <w:rPr>
          <w:rFonts w:ascii="Times New Roman" w:eastAsia="Times New Roman" w:hAnsi="Times New Roman" w:cs="Times New Roman"/>
          <w:b/>
          <w:color w:val="000002"/>
          <w:sz w:val="22"/>
        </w:rPr>
        <w:t>orm</w:t>
      </w:r>
      <w:r w:rsidRPr="003A2734">
        <w:rPr>
          <w:rFonts w:ascii="Times New Roman" w:eastAsia="Times New Roman" w:hAnsi="Times New Roman" w:cs="Times New Roman"/>
          <w:b/>
          <w:color w:val="0A0A0D"/>
          <w:sz w:val="22"/>
        </w:rPr>
        <w:t>atio</w:t>
      </w:r>
      <w:r w:rsidRPr="003A2734">
        <w:rPr>
          <w:rFonts w:ascii="Times New Roman" w:eastAsia="Times New Roman" w:hAnsi="Times New Roman" w:cs="Times New Roman"/>
          <w:b/>
          <w:color w:val="000002"/>
          <w:sz w:val="22"/>
        </w:rPr>
        <w:t xml:space="preserve">n and </w:t>
      </w:r>
      <w:r w:rsidRPr="003A2734">
        <w:rPr>
          <w:rFonts w:ascii="Times New Roman" w:eastAsia="Times New Roman" w:hAnsi="Times New Roman" w:cs="Times New Roman"/>
          <w:b/>
          <w:color w:val="0A0A0D"/>
          <w:sz w:val="22"/>
        </w:rPr>
        <w:t>D</w:t>
      </w:r>
      <w:r w:rsidRPr="003A2734">
        <w:rPr>
          <w:rFonts w:ascii="Times New Roman" w:eastAsia="Times New Roman" w:hAnsi="Times New Roman" w:cs="Times New Roman"/>
          <w:b/>
          <w:color w:val="000002"/>
          <w:sz w:val="22"/>
        </w:rPr>
        <w:t>i</w:t>
      </w:r>
      <w:r w:rsidRPr="003A2734">
        <w:rPr>
          <w:rFonts w:ascii="Times New Roman" w:eastAsia="Times New Roman" w:hAnsi="Times New Roman" w:cs="Times New Roman"/>
          <w:b/>
          <w:color w:val="0A0A0D"/>
          <w:sz w:val="22"/>
        </w:rPr>
        <w:t>re</w:t>
      </w:r>
      <w:r w:rsidRPr="003A2734">
        <w:rPr>
          <w:rFonts w:ascii="Times New Roman" w:eastAsia="Times New Roman" w:hAnsi="Times New Roman" w:cs="Times New Roman"/>
          <w:b/>
          <w:color w:val="000002"/>
          <w:sz w:val="22"/>
        </w:rPr>
        <w:t>c</w:t>
      </w:r>
      <w:r w:rsidRPr="003A2734">
        <w:rPr>
          <w:rFonts w:ascii="Times New Roman" w:eastAsia="Times New Roman" w:hAnsi="Times New Roman" w:cs="Times New Roman"/>
          <w:b/>
          <w:color w:val="0A0A0D"/>
          <w:sz w:val="22"/>
        </w:rPr>
        <w:t>t</w:t>
      </w:r>
      <w:r w:rsidRPr="003A2734">
        <w:rPr>
          <w:rFonts w:ascii="Times New Roman" w:eastAsia="Times New Roman" w:hAnsi="Times New Roman" w:cs="Times New Roman"/>
          <w:b/>
          <w:color w:val="000002"/>
          <w:sz w:val="22"/>
        </w:rPr>
        <w:t xml:space="preserve">ion (1-3) </w:t>
      </w:r>
    </w:p>
    <w:p w14:paraId="4FC7B671" w14:textId="77777777" w:rsidR="003A2734" w:rsidRPr="003A2734" w:rsidRDefault="003A2734" w:rsidP="003A2734">
      <w:pPr>
        <w:widowControl w:val="0"/>
        <w:autoSpaceDE w:val="0"/>
        <w:autoSpaceDN w:val="0"/>
        <w:adjustRightInd w:val="0"/>
        <w:spacing w:before="4" w:line="225" w:lineRule="exact"/>
        <w:ind w:left="19" w:right="171"/>
        <w:rPr>
          <w:rFonts w:ascii="Times New Roman" w:eastAsia="Times New Roman" w:hAnsi="Times New Roman" w:cs="Times New Roman"/>
          <w:color w:val="0A0A0D"/>
          <w:sz w:val="22"/>
        </w:rPr>
      </w:pP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 xml:space="preserve">e </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00002"/>
          <w:sz w:val="22"/>
        </w:rPr>
        <w:t>t</w:t>
      </w:r>
      <w:r w:rsidRPr="003A2734">
        <w:rPr>
          <w:rFonts w:ascii="Times New Roman" w:eastAsia="Times New Roman" w:hAnsi="Times New Roman" w:cs="Times New Roman"/>
          <w:color w:val="0A0A0D"/>
          <w:sz w:val="22"/>
        </w:rPr>
        <w:t>u</w:t>
      </w:r>
      <w:r w:rsidRPr="003A2734">
        <w:rPr>
          <w:rFonts w:ascii="Times New Roman" w:eastAsia="Times New Roman" w:hAnsi="Times New Roman" w:cs="Times New Roman"/>
          <w:color w:val="000002"/>
          <w:sz w:val="22"/>
        </w:rPr>
        <w:t>d</w:t>
      </w:r>
      <w:r w:rsidRPr="003A2734">
        <w:rPr>
          <w:rFonts w:ascii="Times New Roman" w:eastAsia="Times New Roman" w:hAnsi="Times New Roman" w:cs="Times New Roman"/>
          <w:color w:val="0A0A0D"/>
          <w:sz w:val="22"/>
        </w:rPr>
        <w:t>y of t</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e pr</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00002"/>
          <w:sz w:val="22"/>
        </w:rPr>
        <w:t>c</w:t>
      </w:r>
      <w:r w:rsidRPr="003A2734">
        <w:rPr>
          <w:rFonts w:ascii="Times New Roman" w:eastAsia="Times New Roman" w:hAnsi="Times New Roman" w:cs="Times New Roman"/>
          <w:color w:val="0A0A0D"/>
          <w:sz w:val="22"/>
        </w:rPr>
        <w:t xml:space="preserve">tice of </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p</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000002"/>
          <w:sz w:val="22"/>
        </w:rPr>
        <w:t>itu</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growt</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28282B"/>
          <w:sz w:val="22"/>
        </w:rPr>
        <w:t xml:space="preserve">. </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000002"/>
          <w:sz w:val="22"/>
        </w:rPr>
        <w:t xml:space="preserve">n </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00002"/>
          <w:sz w:val="22"/>
        </w:rPr>
        <w:t>mph</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s</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s w</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ll be p</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ac</w:t>
      </w:r>
      <w:r w:rsidRPr="003A2734">
        <w:rPr>
          <w:rFonts w:ascii="Times New Roman" w:eastAsia="Times New Roman" w:hAnsi="Times New Roman" w:cs="Times New Roman"/>
          <w:color w:val="000002"/>
          <w:sz w:val="22"/>
        </w:rPr>
        <w:t>e</w:t>
      </w:r>
      <w:r w:rsidRPr="003A2734">
        <w:rPr>
          <w:rFonts w:ascii="Times New Roman" w:eastAsia="Times New Roman" w:hAnsi="Times New Roman" w:cs="Times New Roman"/>
          <w:color w:val="0A0A0D"/>
          <w:sz w:val="22"/>
        </w:rPr>
        <w:t xml:space="preserve">d </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 t</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e a</w:t>
      </w:r>
      <w:r w:rsidRPr="003A2734">
        <w:rPr>
          <w:rFonts w:ascii="Times New Roman" w:eastAsia="Times New Roman" w:hAnsi="Times New Roman" w:cs="Times New Roman"/>
          <w:color w:val="000002"/>
          <w:sz w:val="22"/>
        </w:rPr>
        <w:t>p</w:t>
      </w:r>
      <w:r w:rsidRPr="003A2734">
        <w:rPr>
          <w:rFonts w:ascii="Times New Roman" w:eastAsia="Times New Roman" w:hAnsi="Times New Roman" w:cs="Times New Roman"/>
          <w:color w:val="0A0A0D"/>
          <w:sz w:val="22"/>
        </w:rPr>
        <w:t>p</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icati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 xml:space="preserve">n </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f t</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28282B"/>
          <w:sz w:val="22"/>
        </w:rPr>
        <w:t>e s</w:t>
      </w:r>
      <w:r w:rsidRPr="003A2734">
        <w:rPr>
          <w:rFonts w:ascii="Times New Roman" w:eastAsia="Times New Roman" w:hAnsi="Times New Roman" w:cs="Times New Roman"/>
          <w:color w:val="0A0A0D"/>
          <w:sz w:val="22"/>
        </w:rPr>
        <w:t>piritual di</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cipline</w:t>
      </w:r>
      <w:r w:rsidRPr="003A2734">
        <w:rPr>
          <w:rFonts w:ascii="Times New Roman" w:eastAsia="Times New Roman" w:hAnsi="Times New Roman" w:cs="Times New Roman"/>
          <w:color w:val="28282B"/>
          <w:sz w:val="22"/>
        </w:rPr>
        <w:t>s s</w:t>
      </w:r>
      <w:r w:rsidRPr="003A2734">
        <w:rPr>
          <w:rFonts w:ascii="Times New Roman" w:eastAsia="Times New Roman" w:hAnsi="Times New Roman" w:cs="Times New Roman"/>
          <w:color w:val="0A0A0D"/>
          <w:sz w:val="22"/>
        </w:rPr>
        <w:t>uch as pra</w:t>
      </w:r>
      <w:r w:rsidRPr="003A2734">
        <w:rPr>
          <w:rFonts w:ascii="Times New Roman" w:eastAsia="Times New Roman" w:hAnsi="Times New Roman" w:cs="Times New Roman"/>
          <w:color w:val="28282B"/>
          <w:sz w:val="22"/>
        </w:rPr>
        <w:t>y</w:t>
      </w:r>
      <w:r w:rsidRPr="003A2734">
        <w:rPr>
          <w:rFonts w:ascii="Times New Roman" w:eastAsia="Times New Roman" w:hAnsi="Times New Roman" w:cs="Times New Roman"/>
          <w:color w:val="0A0A0D"/>
          <w:sz w:val="22"/>
        </w:rPr>
        <w:t>er</w:t>
      </w:r>
      <w:r w:rsidRPr="003A2734">
        <w:rPr>
          <w:rFonts w:ascii="Times New Roman" w:eastAsia="Times New Roman" w:hAnsi="Times New Roman" w:cs="Times New Roman"/>
          <w:color w:val="28282B"/>
          <w:sz w:val="22"/>
        </w:rPr>
        <w:t xml:space="preserve">, </w:t>
      </w:r>
      <w:r w:rsidRPr="003A2734">
        <w:rPr>
          <w:rFonts w:ascii="Times New Roman" w:eastAsia="Times New Roman" w:hAnsi="Times New Roman" w:cs="Times New Roman"/>
          <w:color w:val="0A0A0D"/>
          <w:sz w:val="22"/>
        </w:rPr>
        <w:t>m</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di</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ati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 s</w:t>
      </w:r>
      <w:r w:rsidRPr="003A2734">
        <w:rPr>
          <w:rFonts w:ascii="Times New Roman" w:eastAsia="Times New Roman" w:hAnsi="Times New Roman" w:cs="Times New Roman"/>
          <w:color w:val="0A0A0D"/>
          <w:sz w:val="22"/>
        </w:rPr>
        <w:t>tud</w:t>
      </w:r>
      <w:r w:rsidRPr="003A2734">
        <w:rPr>
          <w:rFonts w:ascii="Times New Roman" w:eastAsia="Times New Roman" w:hAnsi="Times New Roman" w:cs="Times New Roman"/>
          <w:color w:val="28282B"/>
          <w:sz w:val="22"/>
        </w:rPr>
        <w:t>y, s</w:t>
      </w:r>
      <w:r w:rsidRPr="003A2734">
        <w:rPr>
          <w:rFonts w:ascii="Times New Roman" w:eastAsia="Times New Roman" w:hAnsi="Times New Roman" w:cs="Times New Roman"/>
          <w:color w:val="0A0A0D"/>
          <w:sz w:val="22"/>
        </w:rPr>
        <w:t>o</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itu</w:t>
      </w:r>
      <w:r w:rsidRPr="003A2734">
        <w:rPr>
          <w:rFonts w:ascii="Times New Roman" w:eastAsia="Times New Roman" w:hAnsi="Times New Roman" w:cs="Times New Roman"/>
          <w:color w:val="28282B"/>
          <w:sz w:val="22"/>
        </w:rPr>
        <w:t>de</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0A0A0D"/>
          <w:sz w:val="22"/>
        </w:rPr>
        <w:t>et</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 P</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so</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appli</w:t>
      </w:r>
      <w:r w:rsidRPr="003A2734">
        <w:rPr>
          <w:rFonts w:ascii="Times New Roman" w:eastAsia="Times New Roman" w:hAnsi="Times New Roman" w:cs="Times New Roman"/>
          <w:color w:val="28282B"/>
          <w:sz w:val="22"/>
        </w:rPr>
        <w:t>ca</w:t>
      </w:r>
      <w:r w:rsidRPr="003A2734">
        <w:rPr>
          <w:rFonts w:ascii="Times New Roman" w:eastAsia="Times New Roman" w:hAnsi="Times New Roman" w:cs="Times New Roman"/>
          <w:color w:val="0A0A0D"/>
          <w:sz w:val="22"/>
        </w:rPr>
        <w:t>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 xml:space="preserve">, </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28282B"/>
          <w:sz w:val="22"/>
        </w:rPr>
        <w:t>s we</w:t>
      </w:r>
      <w:r w:rsidRPr="003A2734">
        <w:rPr>
          <w:rFonts w:ascii="Times New Roman" w:eastAsia="Times New Roman" w:hAnsi="Times New Roman" w:cs="Times New Roman"/>
          <w:color w:val="0A0A0D"/>
          <w:sz w:val="22"/>
        </w:rPr>
        <w:t>l</w:t>
      </w:r>
      <w:r w:rsidRPr="003A2734">
        <w:rPr>
          <w:rFonts w:ascii="Times New Roman" w:eastAsia="Times New Roman" w:hAnsi="Times New Roman" w:cs="Times New Roman"/>
          <w:color w:val="28282B"/>
          <w:sz w:val="22"/>
        </w:rPr>
        <w:t xml:space="preserve">l </w:t>
      </w:r>
      <w:r w:rsidRPr="003A2734">
        <w:rPr>
          <w:rFonts w:ascii="Times New Roman" w:eastAsia="Times New Roman" w:hAnsi="Times New Roman" w:cs="Times New Roman"/>
          <w:color w:val="0A0A0D"/>
          <w:sz w:val="22"/>
        </w:rPr>
        <w:t>as dir</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cti</w:t>
      </w:r>
      <w:r w:rsidRPr="003A2734">
        <w:rPr>
          <w:rFonts w:ascii="Times New Roman" w:eastAsia="Times New Roman" w:hAnsi="Times New Roman" w:cs="Times New Roman"/>
          <w:color w:val="28282B"/>
          <w:sz w:val="22"/>
        </w:rPr>
        <w:t xml:space="preserve">ng </w:t>
      </w:r>
      <w:r w:rsidRPr="003A2734">
        <w:rPr>
          <w:rFonts w:ascii="Times New Roman" w:eastAsia="Times New Roman" w:hAnsi="Times New Roman" w:cs="Times New Roman"/>
          <w:color w:val="0A0A0D"/>
          <w:sz w:val="22"/>
        </w:rPr>
        <w:t>th</w:t>
      </w:r>
      <w:r w:rsidRPr="003A2734">
        <w:rPr>
          <w:rFonts w:ascii="Times New Roman" w:eastAsia="Times New Roman" w:hAnsi="Times New Roman" w:cs="Times New Roman"/>
          <w:color w:val="28282B"/>
          <w:sz w:val="22"/>
        </w:rPr>
        <w:t>e s</w:t>
      </w:r>
      <w:r w:rsidRPr="003A2734">
        <w:rPr>
          <w:rFonts w:ascii="Times New Roman" w:eastAsia="Times New Roman" w:hAnsi="Times New Roman" w:cs="Times New Roman"/>
          <w:color w:val="0A0A0D"/>
          <w:sz w:val="22"/>
        </w:rPr>
        <w:t>piri</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 xml:space="preserve">ual </w:t>
      </w:r>
      <w:r w:rsidRPr="003A2734">
        <w:rPr>
          <w:rFonts w:ascii="Times New Roman" w:eastAsia="Times New Roman" w:hAnsi="Times New Roman" w:cs="Times New Roman"/>
          <w:color w:val="28282B"/>
          <w:sz w:val="22"/>
        </w:rPr>
        <w:t>g</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ow</w:t>
      </w:r>
      <w:r w:rsidRPr="003A2734">
        <w:rPr>
          <w:rFonts w:ascii="Times New Roman" w:eastAsia="Times New Roman" w:hAnsi="Times New Roman" w:cs="Times New Roman"/>
          <w:color w:val="0A0A0D"/>
          <w:sz w:val="22"/>
        </w:rPr>
        <w:t xml:space="preserve">th </w:t>
      </w:r>
      <w:r w:rsidRPr="003A2734">
        <w:rPr>
          <w:rFonts w:ascii="Times New Roman" w:eastAsia="Times New Roman" w:hAnsi="Times New Roman" w:cs="Times New Roman"/>
          <w:color w:val="28282B"/>
          <w:sz w:val="22"/>
        </w:rPr>
        <w:t xml:space="preserve">of </w:t>
      </w:r>
      <w:r w:rsidRPr="003A2734">
        <w:rPr>
          <w:rFonts w:ascii="Times New Roman" w:eastAsia="Times New Roman" w:hAnsi="Times New Roman" w:cs="Times New Roman"/>
          <w:color w:val="0A0A0D"/>
          <w:sz w:val="22"/>
        </w:rPr>
        <w:t>oth</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s, w</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ll b</w:t>
      </w:r>
      <w:r w:rsidRPr="003A2734">
        <w:rPr>
          <w:rFonts w:ascii="Times New Roman" w:eastAsia="Times New Roman" w:hAnsi="Times New Roman" w:cs="Times New Roman"/>
          <w:color w:val="28282B"/>
          <w:sz w:val="22"/>
        </w:rPr>
        <w:t>e s</w:t>
      </w:r>
      <w:r w:rsidRPr="003A2734">
        <w:rPr>
          <w:rFonts w:ascii="Times New Roman" w:eastAsia="Times New Roman" w:hAnsi="Times New Roman" w:cs="Times New Roman"/>
          <w:color w:val="0A0A0D"/>
          <w:sz w:val="22"/>
        </w:rPr>
        <w:t>tre</w:t>
      </w:r>
      <w:r w:rsidRPr="003A2734">
        <w:rPr>
          <w:rFonts w:ascii="Times New Roman" w:eastAsia="Times New Roman" w:hAnsi="Times New Roman" w:cs="Times New Roman"/>
          <w:color w:val="28282B"/>
          <w:sz w:val="22"/>
        </w:rPr>
        <w:t>ss</w:t>
      </w:r>
      <w:r w:rsidRPr="003A2734">
        <w:rPr>
          <w:rFonts w:ascii="Times New Roman" w:eastAsia="Times New Roman" w:hAnsi="Times New Roman" w:cs="Times New Roman"/>
          <w:color w:val="0A0A0D"/>
          <w:sz w:val="22"/>
        </w:rPr>
        <w:t xml:space="preserve">ed. </w:t>
      </w:r>
    </w:p>
    <w:p w14:paraId="13FE63FF" w14:textId="77777777" w:rsidR="003A2734" w:rsidRPr="003A2734" w:rsidRDefault="003A2734" w:rsidP="003A2734">
      <w:pPr>
        <w:widowControl w:val="0"/>
        <w:autoSpaceDE w:val="0"/>
        <w:autoSpaceDN w:val="0"/>
        <w:adjustRightInd w:val="0"/>
        <w:spacing w:before="4" w:line="225" w:lineRule="exact"/>
        <w:ind w:left="19" w:right="171"/>
        <w:rPr>
          <w:rFonts w:ascii="Times New Roman" w:eastAsia="Times New Roman" w:hAnsi="Times New Roman" w:cs="Times New Roman"/>
          <w:b/>
          <w:color w:val="000002"/>
          <w:sz w:val="22"/>
        </w:rPr>
      </w:pPr>
      <w:r w:rsidRPr="003A2734">
        <w:rPr>
          <w:rFonts w:ascii="Times New Roman" w:eastAsia="Times New Roman" w:hAnsi="Times New Roman" w:cs="Times New Roman"/>
          <w:b/>
          <w:color w:val="0A0A0D"/>
          <w:sz w:val="22"/>
        </w:rPr>
        <w:t>C</w:t>
      </w:r>
      <w:r w:rsidRPr="003A2734">
        <w:rPr>
          <w:rFonts w:ascii="Times New Roman" w:eastAsia="Times New Roman" w:hAnsi="Times New Roman" w:cs="Times New Roman"/>
          <w:b/>
          <w:color w:val="28282B"/>
          <w:sz w:val="22"/>
        </w:rPr>
        <w:t>NS</w:t>
      </w:r>
      <w:r w:rsidRPr="003A2734">
        <w:rPr>
          <w:rFonts w:ascii="Times New Roman" w:eastAsia="Times New Roman" w:hAnsi="Times New Roman" w:cs="Times New Roman"/>
          <w:b/>
          <w:color w:val="0A0A0D"/>
          <w:sz w:val="22"/>
        </w:rPr>
        <w:t xml:space="preserve">-519 </w:t>
      </w:r>
      <w:r w:rsidRPr="003A2734">
        <w:rPr>
          <w:rFonts w:ascii="Times New Roman" w:eastAsia="Times New Roman" w:hAnsi="Times New Roman" w:cs="Times New Roman"/>
          <w:b/>
          <w:color w:val="28282B"/>
          <w:sz w:val="22"/>
        </w:rPr>
        <w:t>T</w:t>
      </w:r>
      <w:r w:rsidRPr="003A2734">
        <w:rPr>
          <w:rFonts w:ascii="Times New Roman" w:eastAsia="Times New Roman" w:hAnsi="Times New Roman" w:cs="Times New Roman"/>
          <w:b/>
          <w:color w:val="0A0A0D"/>
          <w:sz w:val="22"/>
        </w:rPr>
        <w:t>h</w:t>
      </w:r>
      <w:r w:rsidRPr="003A2734">
        <w:rPr>
          <w:rFonts w:ascii="Times New Roman" w:eastAsia="Times New Roman" w:hAnsi="Times New Roman" w:cs="Times New Roman"/>
          <w:b/>
          <w:color w:val="28282B"/>
          <w:sz w:val="22"/>
        </w:rPr>
        <w:t>eo</w:t>
      </w:r>
      <w:r w:rsidRPr="003A2734">
        <w:rPr>
          <w:rFonts w:ascii="Times New Roman" w:eastAsia="Times New Roman" w:hAnsi="Times New Roman" w:cs="Times New Roman"/>
          <w:b/>
          <w:color w:val="000002"/>
          <w:sz w:val="22"/>
        </w:rPr>
        <w:t>ri</w:t>
      </w:r>
      <w:r w:rsidRPr="003A2734">
        <w:rPr>
          <w:rFonts w:ascii="Times New Roman" w:eastAsia="Times New Roman" w:hAnsi="Times New Roman" w:cs="Times New Roman"/>
          <w:b/>
          <w:color w:val="28282B"/>
          <w:sz w:val="22"/>
        </w:rPr>
        <w:t>e</w:t>
      </w:r>
      <w:r w:rsidRPr="003A2734">
        <w:rPr>
          <w:rFonts w:ascii="Times New Roman" w:eastAsia="Times New Roman" w:hAnsi="Times New Roman" w:cs="Times New Roman"/>
          <w:b/>
          <w:color w:val="0A0A0D"/>
          <w:sz w:val="22"/>
        </w:rPr>
        <w:t xml:space="preserve">s </w:t>
      </w:r>
      <w:r w:rsidRPr="003A2734">
        <w:rPr>
          <w:rFonts w:ascii="Times New Roman" w:eastAsia="Times New Roman" w:hAnsi="Times New Roman" w:cs="Times New Roman"/>
          <w:b/>
          <w:color w:val="000002"/>
          <w:sz w:val="22"/>
        </w:rPr>
        <w:t xml:space="preserve">and </w:t>
      </w:r>
      <w:r w:rsidRPr="003A2734">
        <w:rPr>
          <w:rFonts w:ascii="Times New Roman" w:eastAsia="Times New Roman" w:hAnsi="Times New Roman" w:cs="Times New Roman"/>
          <w:b/>
          <w:color w:val="0A0A0D"/>
          <w:sz w:val="22"/>
        </w:rPr>
        <w:t>Te</w:t>
      </w:r>
      <w:r w:rsidRPr="003A2734">
        <w:rPr>
          <w:rFonts w:ascii="Times New Roman" w:eastAsia="Times New Roman" w:hAnsi="Times New Roman" w:cs="Times New Roman"/>
          <w:b/>
          <w:color w:val="000002"/>
          <w:sz w:val="22"/>
        </w:rPr>
        <w:t>c</w:t>
      </w:r>
      <w:r w:rsidRPr="003A2734">
        <w:rPr>
          <w:rFonts w:ascii="Times New Roman" w:eastAsia="Times New Roman" w:hAnsi="Times New Roman" w:cs="Times New Roman"/>
          <w:b/>
          <w:color w:val="0A0A0D"/>
          <w:sz w:val="22"/>
        </w:rPr>
        <w:t>h</w:t>
      </w:r>
      <w:r w:rsidRPr="003A2734">
        <w:rPr>
          <w:rFonts w:ascii="Times New Roman" w:eastAsia="Times New Roman" w:hAnsi="Times New Roman" w:cs="Times New Roman"/>
          <w:b/>
          <w:color w:val="000002"/>
          <w:sz w:val="22"/>
        </w:rPr>
        <w:t>n</w:t>
      </w:r>
      <w:r w:rsidRPr="003A2734">
        <w:rPr>
          <w:rFonts w:ascii="Times New Roman" w:eastAsia="Times New Roman" w:hAnsi="Times New Roman" w:cs="Times New Roman"/>
          <w:b/>
          <w:color w:val="0A0A0D"/>
          <w:sz w:val="22"/>
        </w:rPr>
        <w:t>iq</w:t>
      </w:r>
      <w:r w:rsidRPr="003A2734">
        <w:rPr>
          <w:rFonts w:ascii="Times New Roman" w:eastAsia="Times New Roman" w:hAnsi="Times New Roman" w:cs="Times New Roman"/>
          <w:b/>
          <w:color w:val="000002"/>
          <w:sz w:val="22"/>
        </w:rPr>
        <w:t>u</w:t>
      </w:r>
      <w:r w:rsidRPr="003A2734">
        <w:rPr>
          <w:rFonts w:ascii="Times New Roman" w:eastAsia="Times New Roman" w:hAnsi="Times New Roman" w:cs="Times New Roman"/>
          <w:b/>
          <w:color w:val="0A0A0D"/>
          <w:sz w:val="22"/>
        </w:rPr>
        <w:t>es o</w:t>
      </w:r>
      <w:r w:rsidRPr="003A2734">
        <w:rPr>
          <w:rFonts w:ascii="Times New Roman" w:eastAsia="Times New Roman" w:hAnsi="Times New Roman" w:cs="Times New Roman"/>
          <w:b/>
          <w:color w:val="000002"/>
          <w:sz w:val="22"/>
        </w:rPr>
        <w:t xml:space="preserve">f </w:t>
      </w:r>
      <w:r w:rsidRPr="003A2734">
        <w:rPr>
          <w:rFonts w:ascii="Times New Roman" w:eastAsia="Times New Roman" w:hAnsi="Times New Roman" w:cs="Times New Roman"/>
          <w:b/>
          <w:color w:val="0A0A0D"/>
          <w:sz w:val="22"/>
        </w:rPr>
        <w:t>Sc</w:t>
      </w:r>
      <w:r w:rsidRPr="003A2734">
        <w:rPr>
          <w:rFonts w:ascii="Times New Roman" w:eastAsia="Times New Roman" w:hAnsi="Times New Roman" w:cs="Times New Roman"/>
          <w:b/>
          <w:color w:val="000002"/>
          <w:sz w:val="22"/>
        </w:rPr>
        <w:t>ho</w:t>
      </w:r>
      <w:r w:rsidRPr="003A2734">
        <w:rPr>
          <w:rFonts w:ascii="Times New Roman" w:eastAsia="Times New Roman" w:hAnsi="Times New Roman" w:cs="Times New Roman"/>
          <w:b/>
          <w:color w:val="0A0A0D"/>
          <w:sz w:val="22"/>
        </w:rPr>
        <w:t>o</w:t>
      </w:r>
      <w:r w:rsidRPr="003A2734">
        <w:rPr>
          <w:rFonts w:ascii="Times New Roman" w:eastAsia="Times New Roman" w:hAnsi="Times New Roman" w:cs="Times New Roman"/>
          <w:b/>
          <w:color w:val="000002"/>
          <w:sz w:val="22"/>
        </w:rPr>
        <w:t xml:space="preserve">l </w:t>
      </w:r>
      <w:r w:rsidRPr="003A2734">
        <w:rPr>
          <w:rFonts w:ascii="Times New Roman" w:eastAsia="Times New Roman" w:hAnsi="Times New Roman" w:cs="Times New Roman"/>
          <w:b/>
          <w:color w:val="0A0A0D"/>
          <w:sz w:val="22"/>
        </w:rPr>
        <w:t>Co</w:t>
      </w:r>
      <w:r w:rsidRPr="003A2734">
        <w:rPr>
          <w:rFonts w:ascii="Times New Roman" w:eastAsia="Times New Roman" w:hAnsi="Times New Roman" w:cs="Times New Roman"/>
          <w:b/>
          <w:color w:val="000002"/>
          <w:sz w:val="22"/>
        </w:rPr>
        <w:t>u</w:t>
      </w:r>
      <w:r w:rsidRPr="003A2734">
        <w:rPr>
          <w:rFonts w:ascii="Times New Roman" w:eastAsia="Times New Roman" w:hAnsi="Times New Roman" w:cs="Times New Roman"/>
          <w:b/>
          <w:color w:val="0A0A0D"/>
          <w:sz w:val="22"/>
        </w:rPr>
        <w:t>n</w:t>
      </w:r>
      <w:r w:rsidRPr="003A2734">
        <w:rPr>
          <w:rFonts w:ascii="Times New Roman" w:eastAsia="Times New Roman" w:hAnsi="Times New Roman" w:cs="Times New Roman"/>
          <w:b/>
          <w:color w:val="28282B"/>
          <w:sz w:val="22"/>
        </w:rPr>
        <w:t>se</w:t>
      </w:r>
      <w:r w:rsidRPr="003A2734">
        <w:rPr>
          <w:rFonts w:ascii="Times New Roman" w:eastAsia="Times New Roman" w:hAnsi="Times New Roman" w:cs="Times New Roman"/>
          <w:b/>
          <w:color w:val="0A0A0D"/>
          <w:sz w:val="22"/>
        </w:rPr>
        <w:t>l</w:t>
      </w:r>
      <w:r w:rsidRPr="003A2734">
        <w:rPr>
          <w:rFonts w:ascii="Times New Roman" w:eastAsia="Times New Roman" w:hAnsi="Times New Roman" w:cs="Times New Roman"/>
          <w:b/>
          <w:color w:val="000002"/>
          <w:sz w:val="22"/>
        </w:rPr>
        <w:t>i</w:t>
      </w:r>
      <w:r w:rsidRPr="003A2734">
        <w:rPr>
          <w:rFonts w:ascii="Times New Roman" w:eastAsia="Times New Roman" w:hAnsi="Times New Roman" w:cs="Times New Roman"/>
          <w:b/>
          <w:color w:val="0A0A0D"/>
          <w:sz w:val="22"/>
        </w:rPr>
        <w:t>n</w:t>
      </w:r>
      <w:r w:rsidRPr="003A2734">
        <w:rPr>
          <w:rFonts w:ascii="Times New Roman" w:eastAsia="Times New Roman" w:hAnsi="Times New Roman" w:cs="Times New Roman"/>
          <w:b/>
          <w:color w:val="000002"/>
          <w:sz w:val="22"/>
        </w:rPr>
        <w:t xml:space="preserve">g </w:t>
      </w:r>
      <w:r w:rsidRPr="003A2734">
        <w:rPr>
          <w:rFonts w:ascii="Times New Roman" w:eastAsia="Times New Roman" w:hAnsi="Times New Roman" w:cs="Times New Roman"/>
          <w:b/>
          <w:color w:val="0A0A0D"/>
          <w:sz w:val="22"/>
        </w:rPr>
        <w:t>I (</w:t>
      </w:r>
      <w:r w:rsidRPr="003A2734">
        <w:rPr>
          <w:rFonts w:ascii="Times New Roman" w:eastAsia="Times New Roman" w:hAnsi="Times New Roman" w:cs="Times New Roman"/>
          <w:b/>
          <w:color w:val="000002"/>
          <w:sz w:val="22"/>
        </w:rPr>
        <w:t xml:space="preserve">3) </w:t>
      </w:r>
    </w:p>
    <w:p w14:paraId="214EFCEA" w14:textId="77777777" w:rsidR="003A2734" w:rsidRPr="003A2734" w:rsidRDefault="003A2734" w:rsidP="003A2734">
      <w:pPr>
        <w:widowControl w:val="0"/>
        <w:autoSpaceDE w:val="0"/>
        <w:autoSpaceDN w:val="0"/>
        <w:adjustRightInd w:val="0"/>
        <w:spacing w:before="4" w:line="225" w:lineRule="exact"/>
        <w:ind w:left="38" w:right="104"/>
        <w:rPr>
          <w:rFonts w:ascii="Times New Roman" w:eastAsia="Times New Roman" w:hAnsi="Times New Roman" w:cs="Times New Roman"/>
          <w:color w:val="000001"/>
          <w:sz w:val="22"/>
        </w:rPr>
      </w:pPr>
      <w:r w:rsidRPr="003A2734">
        <w:rPr>
          <w:rFonts w:ascii="Times New Roman" w:eastAsia="Times New Roman" w:hAnsi="Times New Roman" w:cs="Times New Roman"/>
          <w:color w:val="0A0A0D"/>
          <w:sz w:val="22"/>
        </w:rPr>
        <w:t>A parti</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 xml:space="preserve">ular </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mpha</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wi</w:t>
      </w:r>
      <w:r w:rsidRPr="003A2734">
        <w:rPr>
          <w:rFonts w:ascii="Times New Roman" w:eastAsia="Times New Roman" w:hAnsi="Times New Roman" w:cs="Times New Roman"/>
          <w:color w:val="28282B"/>
          <w:sz w:val="22"/>
        </w:rPr>
        <w:t>l</w:t>
      </w:r>
      <w:r w:rsidRPr="003A2734">
        <w:rPr>
          <w:rFonts w:ascii="Times New Roman" w:eastAsia="Times New Roman" w:hAnsi="Times New Roman" w:cs="Times New Roman"/>
          <w:color w:val="0A0A0D"/>
          <w:sz w:val="22"/>
        </w:rPr>
        <w:t>l b</w:t>
      </w:r>
      <w:r w:rsidRPr="003A2734">
        <w:rPr>
          <w:rFonts w:ascii="Times New Roman" w:eastAsia="Times New Roman" w:hAnsi="Times New Roman" w:cs="Times New Roman"/>
          <w:color w:val="28282B"/>
          <w:sz w:val="22"/>
        </w:rPr>
        <w:t>e g</w:t>
      </w:r>
      <w:r w:rsidRPr="003A2734">
        <w:rPr>
          <w:rFonts w:ascii="Times New Roman" w:eastAsia="Times New Roman" w:hAnsi="Times New Roman" w:cs="Times New Roman"/>
          <w:color w:val="0A0A0D"/>
          <w:sz w:val="22"/>
        </w:rPr>
        <w:t>iven t</w:t>
      </w:r>
      <w:r w:rsidRPr="003A2734">
        <w:rPr>
          <w:rFonts w:ascii="Times New Roman" w:eastAsia="Times New Roman" w:hAnsi="Times New Roman" w:cs="Times New Roman"/>
          <w:color w:val="28282B"/>
          <w:sz w:val="22"/>
        </w:rPr>
        <w:t xml:space="preserve">o </w:t>
      </w:r>
      <w:r w:rsidRPr="003A2734">
        <w:rPr>
          <w:rFonts w:ascii="Times New Roman" w:eastAsia="Times New Roman" w:hAnsi="Times New Roman" w:cs="Times New Roman"/>
          <w:color w:val="0A0A0D"/>
          <w:sz w:val="22"/>
        </w:rPr>
        <w:t>th</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ro</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 xml:space="preserve">e </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nd fun</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 xml:space="preserve">n </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f t</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28282B"/>
          <w:sz w:val="22"/>
        </w:rPr>
        <w:t>e s</w:t>
      </w:r>
      <w:r w:rsidRPr="003A2734">
        <w:rPr>
          <w:rFonts w:ascii="Times New Roman" w:eastAsia="Times New Roman" w:hAnsi="Times New Roman" w:cs="Times New Roman"/>
          <w:color w:val="505052"/>
          <w:sz w:val="22"/>
        </w:rPr>
        <w:t>c</w:t>
      </w:r>
      <w:r w:rsidRPr="003A2734">
        <w:rPr>
          <w:rFonts w:ascii="Times New Roman" w:eastAsia="Times New Roman" w:hAnsi="Times New Roman" w:cs="Times New Roman"/>
          <w:color w:val="0A0A0D"/>
          <w:sz w:val="22"/>
        </w:rPr>
        <w:t>h</w:t>
      </w:r>
      <w:r w:rsidRPr="003A2734">
        <w:rPr>
          <w:rFonts w:ascii="Times New Roman" w:eastAsia="Times New Roman" w:hAnsi="Times New Roman" w:cs="Times New Roman"/>
          <w:color w:val="28282B"/>
          <w:sz w:val="22"/>
        </w:rPr>
        <w:t>oo</w:t>
      </w:r>
      <w:r w:rsidRPr="003A2734">
        <w:rPr>
          <w:rFonts w:ascii="Times New Roman" w:eastAsia="Times New Roman" w:hAnsi="Times New Roman" w:cs="Times New Roman"/>
          <w:color w:val="0A0A0D"/>
          <w:sz w:val="22"/>
        </w:rPr>
        <w:t>l coun</w:t>
      </w:r>
      <w:r w:rsidRPr="003A2734">
        <w:rPr>
          <w:rFonts w:ascii="Times New Roman" w:eastAsia="Times New Roman" w:hAnsi="Times New Roman" w:cs="Times New Roman"/>
          <w:color w:val="28282B"/>
          <w:sz w:val="22"/>
        </w:rPr>
        <w:t>se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r a</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a pr</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f</w:t>
      </w:r>
      <w:r w:rsidRPr="003A2734">
        <w:rPr>
          <w:rFonts w:ascii="Times New Roman" w:eastAsia="Times New Roman" w:hAnsi="Times New Roman" w:cs="Times New Roman"/>
          <w:color w:val="28282B"/>
          <w:sz w:val="22"/>
        </w:rPr>
        <w:t>ess</w:t>
      </w:r>
      <w:r w:rsidRPr="003A2734">
        <w:rPr>
          <w:rFonts w:ascii="Times New Roman" w:eastAsia="Times New Roman" w:hAnsi="Times New Roman" w:cs="Times New Roman"/>
          <w:color w:val="0A0A0D"/>
          <w:sz w:val="22"/>
        </w:rPr>
        <w:t>ion</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 xml:space="preserve">l </w:t>
      </w:r>
      <w:r w:rsidRPr="003A2734">
        <w:rPr>
          <w:rFonts w:ascii="Times New Roman" w:eastAsia="Times New Roman" w:hAnsi="Times New Roman" w:cs="Times New Roman"/>
          <w:color w:val="28282B"/>
          <w:sz w:val="22"/>
        </w:rPr>
        <w:t>tea</w:t>
      </w:r>
      <w:r w:rsidRPr="003A2734">
        <w:rPr>
          <w:rFonts w:ascii="Times New Roman" w:eastAsia="Times New Roman" w:hAnsi="Times New Roman" w:cs="Times New Roman"/>
          <w:color w:val="0A0A0D"/>
          <w:sz w:val="22"/>
        </w:rPr>
        <w:t>m m</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m</w:t>
      </w:r>
      <w:r w:rsidRPr="003A2734">
        <w:rPr>
          <w:rFonts w:ascii="Times New Roman" w:eastAsia="Times New Roman" w:hAnsi="Times New Roman" w:cs="Times New Roman"/>
          <w:color w:val="28282B"/>
          <w:sz w:val="22"/>
        </w:rPr>
        <w:t>be</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000001"/>
          <w:sz w:val="22"/>
        </w:rPr>
        <w:t xml:space="preserve">. </w:t>
      </w:r>
      <w:r w:rsidRPr="003A2734">
        <w:rPr>
          <w:rFonts w:ascii="Times New Roman" w:eastAsia="Times New Roman" w:hAnsi="Times New Roman" w:cs="Times New Roman"/>
          <w:color w:val="0A0A0D"/>
          <w:sz w:val="22"/>
        </w:rPr>
        <w:t>Th</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v</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io</w:t>
      </w:r>
      <w:r w:rsidRPr="003A2734">
        <w:rPr>
          <w:rFonts w:ascii="Times New Roman" w:eastAsia="Times New Roman" w:hAnsi="Times New Roman" w:cs="Times New Roman"/>
          <w:color w:val="0A0A0D"/>
          <w:sz w:val="22"/>
        </w:rPr>
        <w:t>u</w:t>
      </w:r>
      <w:r w:rsidRPr="003A2734">
        <w:rPr>
          <w:rFonts w:ascii="Times New Roman" w:eastAsia="Times New Roman" w:hAnsi="Times New Roman" w:cs="Times New Roman"/>
          <w:color w:val="28282B"/>
          <w:sz w:val="22"/>
        </w:rPr>
        <w:t>s ro</w:t>
      </w:r>
      <w:r w:rsidRPr="003A2734">
        <w:rPr>
          <w:rFonts w:ascii="Times New Roman" w:eastAsia="Times New Roman" w:hAnsi="Times New Roman" w:cs="Times New Roman"/>
          <w:color w:val="0A0A0D"/>
          <w:sz w:val="22"/>
        </w:rPr>
        <w:t>l</w:t>
      </w:r>
      <w:r w:rsidRPr="003A2734">
        <w:rPr>
          <w:rFonts w:ascii="Times New Roman" w:eastAsia="Times New Roman" w:hAnsi="Times New Roman" w:cs="Times New Roman"/>
          <w:color w:val="28282B"/>
          <w:sz w:val="22"/>
        </w:rPr>
        <w:t xml:space="preserve">es of </w:t>
      </w:r>
      <w:r w:rsidRPr="003A2734">
        <w:rPr>
          <w:rFonts w:ascii="Times New Roman" w:eastAsia="Times New Roman" w:hAnsi="Times New Roman" w:cs="Times New Roman"/>
          <w:color w:val="0A0A0D"/>
          <w:sz w:val="22"/>
        </w:rPr>
        <w:t xml:space="preserve">the </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ch</w:t>
      </w:r>
      <w:r w:rsidRPr="003A2734">
        <w:rPr>
          <w:rFonts w:ascii="Times New Roman" w:eastAsia="Times New Roman" w:hAnsi="Times New Roman" w:cs="Times New Roman"/>
          <w:color w:val="28282B"/>
          <w:sz w:val="22"/>
        </w:rPr>
        <w:t>oo</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28282B"/>
          <w:sz w:val="22"/>
        </w:rPr>
        <w:t>co</w:t>
      </w:r>
      <w:r w:rsidRPr="003A2734">
        <w:rPr>
          <w:rFonts w:ascii="Times New Roman" w:eastAsia="Times New Roman" w:hAnsi="Times New Roman" w:cs="Times New Roman"/>
          <w:color w:val="0A0A0D"/>
          <w:sz w:val="22"/>
        </w:rPr>
        <w:t>un</w:t>
      </w:r>
      <w:r w:rsidRPr="003A2734">
        <w:rPr>
          <w:rFonts w:ascii="Times New Roman" w:eastAsia="Times New Roman" w:hAnsi="Times New Roman" w:cs="Times New Roman"/>
          <w:color w:val="28282B"/>
          <w:sz w:val="22"/>
        </w:rPr>
        <w:t>se</w:t>
      </w:r>
      <w:r w:rsidRPr="003A2734">
        <w:rPr>
          <w:rFonts w:ascii="Times New Roman" w:eastAsia="Times New Roman" w:hAnsi="Times New Roman" w:cs="Times New Roman"/>
          <w:color w:val="0A0A0D"/>
          <w:sz w:val="22"/>
        </w:rPr>
        <w:t>l</w:t>
      </w:r>
      <w:r w:rsidRPr="003A2734">
        <w:rPr>
          <w:rFonts w:ascii="Times New Roman" w:eastAsia="Times New Roman" w:hAnsi="Times New Roman" w:cs="Times New Roman"/>
          <w:color w:val="28282B"/>
          <w:sz w:val="22"/>
        </w:rPr>
        <w:t>or w</w:t>
      </w:r>
      <w:r w:rsidRPr="003A2734">
        <w:rPr>
          <w:rFonts w:ascii="Times New Roman" w:eastAsia="Times New Roman" w:hAnsi="Times New Roman" w:cs="Times New Roman"/>
          <w:color w:val="0A0A0D"/>
          <w:sz w:val="22"/>
        </w:rPr>
        <w:t>il</w:t>
      </w:r>
      <w:r w:rsidRPr="003A2734">
        <w:rPr>
          <w:rFonts w:ascii="Times New Roman" w:eastAsia="Times New Roman" w:hAnsi="Times New Roman" w:cs="Times New Roman"/>
          <w:color w:val="28282B"/>
          <w:sz w:val="22"/>
        </w:rPr>
        <w:t xml:space="preserve">l </w:t>
      </w:r>
      <w:r w:rsidRPr="003A2734">
        <w:rPr>
          <w:rFonts w:ascii="Times New Roman" w:eastAsia="Times New Roman" w:hAnsi="Times New Roman" w:cs="Times New Roman"/>
          <w:color w:val="0A0A0D"/>
          <w:sz w:val="22"/>
        </w:rPr>
        <w:t>be pr</w:t>
      </w:r>
      <w:r w:rsidRPr="003A2734">
        <w:rPr>
          <w:rFonts w:ascii="Times New Roman" w:eastAsia="Times New Roman" w:hAnsi="Times New Roman" w:cs="Times New Roman"/>
          <w:color w:val="28282B"/>
          <w:sz w:val="22"/>
        </w:rPr>
        <w:t>ese</w:t>
      </w:r>
      <w:r w:rsidRPr="003A2734">
        <w:rPr>
          <w:rFonts w:ascii="Times New Roman" w:eastAsia="Times New Roman" w:hAnsi="Times New Roman" w:cs="Times New Roman"/>
          <w:color w:val="0A0A0D"/>
          <w:sz w:val="22"/>
        </w:rPr>
        <w:t>nted wi</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h</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 xml:space="preserve">n a </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omprehensi</w:t>
      </w:r>
      <w:r w:rsidRPr="003A2734">
        <w:rPr>
          <w:rFonts w:ascii="Times New Roman" w:eastAsia="Times New Roman" w:hAnsi="Times New Roman" w:cs="Times New Roman"/>
          <w:color w:val="28282B"/>
          <w:sz w:val="22"/>
        </w:rPr>
        <w:t>ve f</w:t>
      </w:r>
      <w:r w:rsidRPr="003A2734">
        <w:rPr>
          <w:rFonts w:ascii="Times New Roman" w:eastAsia="Times New Roman" w:hAnsi="Times New Roman" w:cs="Times New Roman"/>
          <w:color w:val="0A0A0D"/>
          <w:sz w:val="22"/>
        </w:rPr>
        <w:t>rame</w:t>
      </w:r>
      <w:r w:rsidRPr="003A2734">
        <w:rPr>
          <w:rFonts w:ascii="Times New Roman" w:eastAsia="Times New Roman" w:hAnsi="Times New Roman" w:cs="Times New Roman"/>
          <w:color w:val="28282B"/>
          <w:sz w:val="22"/>
        </w:rPr>
        <w:t>w</w:t>
      </w:r>
      <w:r w:rsidRPr="003A2734">
        <w:rPr>
          <w:rFonts w:ascii="Times New Roman" w:eastAsia="Times New Roman" w:hAnsi="Times New Roman" w:cs="Times New Roman"/>
          <w:color w:val="0A0A0D"/>
          <w:sz w:val="22"/>
        </w:rPr>
        <w:t>ork</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0A0A0D"/>
          <w:sz w:val="22"/>
        </w:rPr>
        <w:t>Specia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00002"/>
          <w:sz w:val="22"/>
        </w:rPr>
        <w:t>m</w:t>
      </w:r>
      <w:r w:rsidRPr="003A2734">
        <w:rPr>
          <w:rFonts w:ascii="Times New Roman" w:eastAsia="Times New Roman" w:hAnsi="Times New Roman" w:cs="Times New Roman"/>
          <w:color w:val="0A0A0D"/>
          <w:sz w:val="22"/>
        </w:rPr>
        <w:t>ph</w:t>
      </w:r>
      <w:r w:rsidRPr="003A2734">
        <w:rPr>
          <w:rFonts w:ascii="Times New Roman" w:eastAsia="Times New Roman" w:hAnsi="Times New Roman" w:cs="Times New Roman"/>
          <w:color w:val="28282B"/>
          <w:sz w:val="22"/>
        </w:rPr>
        <w:t>as</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w</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l</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 xml:space="preserve">be </w:t>
      </w:r>
      <w:r w:rsidRPr="003A2734">
        <w:rPr>
          <w:rFonts w:ascii="Times New Roman" w:eastAsia="Times New Roman" w:hAnsi="Times New Roman" w:cs="Times New Roman"/>
          <w:color w:val="28282B"/>
          <w:sz w:val="22"/>
        </w:rPr>
        <w:t>g</w:t>
      </w:r>
      <w:r w:rsidRPr="003A2734">
        <w:rPr>
          <w:rFonts w:ascii="Times New Roman" w:eastAsia="Times New Roman" w:hAnsi="Times New Roman" w:cs="Times New Roman"/>
          <w:color w:val="0A0A0D"/>
          <w:sz w:val="22"/>
        </w:rPr>
        <w:t>iven to th</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le o</w:t>
      </w:r>
      <w:r w:rsidRPr="003A2734">
        <w:rPr>
          <w:rFonts w:ascii="Times New Roman" w:eastAsia="Times New Roman" w:hAnsi="Times New Roman" w:cs="Times New Roman"/>
          <w:color w:val="28282B"/>
          <w:sz w:val="22"/>
        </w:rPr>
        <w:t xml:space="preserve">f </w:t>
      </w:r>
      <w:r w:rsidRPr="003A2734">
        <w:rPr>
          <w:rFonts w:ascii="Times New Roman" w:eastAsia="Times New Roman" w:hAnsi="Times New Roman" w:cs="Times New Roman"/>
          <w:color w:val="000002"/>
          <w:sz w:val="22"/>
        </w:rPr>
        <w:t>t</w:t>
      </w:r>
      <w:r w:rsidRPr="003A2734">
        <w:rPr>
          <w:rFonts w:ascii="Times New Roman" w:eastAsia="Times New Roman" w:hAnsi="Times New Roman" w:cs="Times New Roman"/>
          <w:color w:val="0A0A0D"/>
          <w:sz w:val="22"/>
        </w:rPr>
        <w:t>h</w:t>
      </w:r>
      <w:r w:rsidRPr="003A2734">
        <w:rPr>
          <w:rFonts w:ascii="Times New Roman" w:eastAsia="Times New Roman" w:hAnsi="Times New Roman" w:cs="Times New Roman"/>
          <w:color w:val="28282B"/>
          <w:sz w:val="22"/>
        </w:rPr>
        <w:t>e sc</w:t>
      </w:r>
      <w:r w:rsidRPr="003A2734">
        <w:rPr>
          <w:rFonts w:ascii="Times New Roman" w:eastAsia="Times New Roman" w:hAnsi="Times New Roman" w:cs="Times New Roman"/>
          <w:color w:val="0A0A0D"/>
          <w:sz w:val="22"/>
        </w:rPr>
        <w:t>hool c</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r as con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u</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tant, co</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 xml:space="preserve">elor, </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nd coor</w:t>
      </w:r>
      <w:r w:rsidRPr="003A2734">
        <w:rPr>
          <w:rFonts w:ascii="Times New Roman" w:eastAsia="Times New Roman" w:hAnsi="Times New Roman" w:cs="Times New Roman"/>
          <w:color w:val="000002"/>
          <w:sz w:val="22"/>
        </w:rPr>
        <w:t>d</w:t>
      </w:r>
      <w:r w:rsidRPr="003A2734">
        <w:rPr>
          <w:rFonts w:ascii="Times New Roman" w:eastAsia="Times New Roman" w:hAnsi="Times New Roman" w:cs="Times New Roman"/>
          <w:color w:val="0A0A0D"/>
          <w:sz w:val="22"/>
        </w:rPr>
        <w:t>inat</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000001"/>
          <w:sz w:val="22"/>
        </w:rPr>
        <w:t xml:space="preserve">. </w:t>
      </w:r>
      <w:r w:rsidRPr="003A2734">
        <w:rPr>
          <w:rFonts w:ascii="Times New Roman" w:eastAsia="Times New Roman" w:hAnsi="Times New Roman" w:cs="Times New Roman"/>
          <w:color w:val="auto"/>
          <w:sz w:val="22"/>
        </w:rPr>
        <w:t>Onsite Intensive is required.</w:t>
      </w:r>
    </w:p>
    <w:p w14:paraId="13512714" w14:textId="77777777" w:rsidR="00785E90" w:rsidRDefault="00785E90" w:rsidP="003A2734">
      <w:pPr>
        <w:widowControl w:val="0"/>
        <w:tabs>
          <w:tab w:val="left" w:pos="4133"/>
        </w:tabs>
        <w:autoSpaceDE w:val="0"/>
        <w:autoSpaceDN w:val="0"/>
        <w:adjustRightInd w:val="0"/>
        <w:spacing w:before="158" w:line="196" w:lineRule="exact"/>
        <w:ind w:right="-1"/>
        <w:rPr>
          <w:rFonts w:ascii="Times New Roman" w:eastAsia="Times New Roman" w:hAnsi="Times New Roman" w:cs="Times New Roman"/>
          <w:b/>
          <w:color w:val="0A0A0D"/>
          <w:sz w:val="22"/>
        </w:rPr>
      </w:pPr>
    </w:p>
    <w:p w14:paraId="75608A70" w14:textId="77777777" w:rsidR="00785E90" w:rsidRDefault="00785E90" w:rsidP="003A2734">
      <w:pPr>
        <w:widowControl w:val="0"/>
        <w:tabs>
          <w:tab w:val="left" w:pos="4133"/>
        </w:tabs>
        <w:autoSpaceDE w:val="0"/>
        <w:autoSpaceDN w:val="0"/>
        <w:adjustRightInd w:val="0"/>
        <w:spacing w:before="158" w:line="196" w:lineRule="exact"/>
        <w:ind w:right="-1"/>
        <w:rPr>
          <w:rFonts w:ascii="Times New Roman" w:eastAsia="Times New Roman" w:hAnsi="Times New Roman" w:cs="Times New Roman"/>
          <w:b/>
          <w:color w:val="0A0A0D"/>
          <w:sz w:val="22"/>
        </w:rPr>
      </w:pPr>
    </w:p>
    <w:p w14:paraId="6E495739" w14:textId="2B54F5A5" w:rsidR="003A2734" w:rsidRPr="003A2734" w:rsidRDefault="003A2734" w:rsidP="003A2734">
      <w:pPr>
        <w:widowControl w:val="0"/>
        <w:tabs>
          <w:tab w:val="left" w:pos="4133"/>
        </w:tabs>
        <w:autoSpaceDE w:val="0"/>
        <w:autoSpaceDN w:val="0"/>
        <w:adjustRightInd w:val="0"/>
        <w:spacing w:before="158" w:line="196" w:lineRule="exact"/>
        <w:ind w:right="-1"/>
        <w:rPr>
          <w:rFonts w:ascii="Times New Roman" w:eastAsia="Times New Roman" w:hAnsi="Times New Roman" w:cs="Times New Roman"/>
          <w:b/>
          <w:color w:val="000002"/>
          <w:sz w:val="22"/>
        </w:rPr>
      </w:pPr>
      <w:r w:rsidRPr="003A2734">
        <w:rPr>
          <w:rFonts w:ascii="Times New Roman" w:eastAsia="Times New Roman" w:hAnsi="Times New Roman" w:cs="Times New Roman"/>
          <w:b/>
          <w:color w:val="0A0A0D"/>
          <w:sz w:val="22"/>
        </w:rPr>
        <w:t>C</w:t>
      </w:r>
      <w:r w:rsidRPr="003A2734">
        <w:rPr>
          <w:rFonts w:ascii="Times New Roman" w:eastAsia="Times New Roman" w:hAnsi="Times New Roman" w:cs="Times New Roman"/>
          <w:b/>
          <w:color w:val="28282B"/>
          <w:sz w:val="22"/>
        </w:rPr>
        <w:t>NS-</w:t>
      </w:r>
      <w:r w:rsidRPr="003A2734">
        <w:rPr>
          <w:rFonts w:ascii="Times New Roman" w:eastAsia="Times New Roman" w:hAnsi="Times New Roman" w:cs="Times New Roman"/>
          <w:b/>
          <w:color w:val="0A0A0D"/>
          <w:sz w:val="22"/>
        </w:rPr>
        <w:t>52</w:t>
      </w:r>
      <w:r w:rsidRPr="003A2734">
        <w:rPr>
          <w:rFonts w:ascii="Times New Roman" w:eastAsia="Times New Roman" w:hAnsi="Times New Roman" w:cs="Times New Roman"/>
          <w:b/>
          <w:color w:val="000002"/>
          <w:sz w:val="22"/>
        </w:rPr>
        <w:t xml:space="preserve">0 </w:t>
      </w:r>
      <w:r w:rsidRPr="003A2734">
        <w:rPr>
          <w:rFonts w:ascii="Times New Roman" w:eastAsia="Times New Roman" w:hAnsi="Times New Roman" w:cs="Times New Roman"/>
          <w:b/>
          <w:color w:val="0A0A0D"/>
          <w:sz w:val="22"/>
        </w:rPr>
        <w:t>S</w:t>
      </w:r>
      <w:r w:rsidRPr="003A2734">
        <w:rPr>
          <w:rFonts w:ascii="Times New Roman" w:eastAsia="Times New Roman" w:hAnsi="Times New Roman" w:cs="Times New Roman"/>
          <w:b/>
          <w:color w:val="000002"/>
          <w:sz w:val="22"/>
        </w:rPr>
        <w:t>e</w:t>
      </w:r>
      <w:r w:rsidRPr="003A2734">
        <w:rPr>
          <w:rFonts w:ascii="Times New Roman" w:eastAsia="Times New Roman" w:hAnsi="Times New Roman" w:cs="Times New Roman"/>
          <w:b/>
          <w:color w:val="0A0A0D"/>
          <w:sz w:val="22"/>
        </w:rPr>
        <w:t>xuality, I</w:t>
      </w:r>
      <w:r w:rsidRPr="003A2734">
        <w:rPr>
          <w:rFonts w:ascii="Times New Roman" w:eastAsia="Times New Roman" w:hAnsi="Times New Roman" w:cs="Times New Roman"/>
          <w:b/>
          <w:color w:val="000002"/>
          <w:sz w:val="22"/>
        </w:rPr>
        <w:t>n</w:t>
      </w:r>
      <w:r w:rsidRPr="003A2734">
        <w:rPr>
          <w:rFonts w:ascii="Times New Roman" w:eastAsia="Times New Roman" w:hAnsi="Times New Roman" w:cs="Times New Roman"/>
          <w:b/>
          <w:color w:val="0A0A0D"/>
          <w:sz w:val="22"/>
        </w:rPr>
        <w:t>t</w:t>
      </w:r>
      <w:r w:rsidRPr="003A2734">
        <w:rPr>
          <w:rFonts w:ascii="Times New Roman" w:eastAsia="Times New Roman" w:hAnsi="Times New Roman" w:cs="Times New Roman"/>
          <w:b/>
          <w:color w:val="000002"/>
          <w:sz w:val="22"/>
        </w:rPr>
        <w:t>i</w:t>
      </w:r>
      <w:r w:rsidRPr="003A2734">
        <w:rPr>
          <w:rFonts w:ascii="Times New Roman" w:eastAsia="Times New Roman" w:hAnsi="Times New Roman" w:cs="Times New Roman"/>
          <w:b/>
          <w:color w:val="0A0A0D"/>
          <w:sz w:val="22"/>
        </w:rPr>
        <w:t>macy, an</w:t>
      </w:r>
      <w:r w:rsidRPr="003A2734">
        <w:rPr>
          <w:rFonts w:ascii="Times New Roman" w:eastAsia="Times New Roman" w:hAnsi="Times New Roman" w:cs="Times New Roman"/>
          <w:b/>
          <w:color w:val="000002"/>
          <w:sz w:val="22"/>
        </w:rPr>
        <w:t xml:space="preserve">d </w:t>
      </w:r>
      <w:r w:rsidRPr="003A2734">
        <w:rPr>
          <w:rFonts w:ascii="Times New Roman" w:eastAsia="Times New Roman" w:hAnsi="Times New Roman" w:cs="Times New Roman"/>
          <w:b/>
          <w:color w:val="0A0A0D"/>
          <w:sz w:val="22"/>
        </w:rPr>
        <w:t>Gen</w:t>
      </w:r>
      <w:r w:rsidRPr="003A2734">
        <w:rPr>
          <w:rFonts w:ascii="Times New Roman" w:eastAsia="Times New Roman" w:hAnsi="Times New Roman" w:cs="Times New Roman"/>
          <w:b/>
          <w:color w:val="000002"/>
          <w:sz w:val="22"/>
        </w:rPr>
        <w:t>d</w:t>
      </w:r>
      <w:r w:rsidRPr="003A2734">
        <w:rPr>
          <w:rFonts w:ascii="Times New Roman" w:eastAsia="Times New Roman" w:hAnsi="Times New Roman" w:cs="Times New Roman"/>
          <w:b/>
          <w:color w:val="0A0A0D"/>
          <w:sz w:val="22"/>
        </w:rPr>
        <w:t>e</w:t>
      </w:r>
      <w:r w:rsidRPr="003A2734">
        <w:rPr>
          <w:rFonts w:ascii="Times New Roman" w:eastAsia="Times New Roman" w:hAnsi="Times New Roman" w:cs="Times New Roman"/>
          <w:b/>
          <w:color w:val="000002"/>
          <w:sz w:val="22"/>
        </w:rPr>
        <w:t xml:space="preserve">r (3) </w:t>
      </w:r>
    </w:p>
    <w:p w14:paraId="0EA42B15" w14:textId="77777777" w:rsidR="003A2734" w:rsidRPr="003A2734" w:rsidRDefault="003A2734" w:rsidP="003A2734">
      <w:pPr>
        <w:widowControl w:val="0"/>
        <w:autoSpaceDE w:val="0"/>
        <w:autoSpaceDN w:val="0"/>
        <w:adjustRightInd w:val="0"/>
        <w:spacing w:line="230" w:lineRule="exact"/>
        <w:ind w:left="19" w:right="8"/>
        <w:rPr>
          <w:rFonts w:ascii="Times New Roman" w:eastAsia="Times New Roman" w:hAnsi="Times New Roman" w:cs="Times New Roman"/>
          <w:color w:val="28282B"/>
          <w:sz w:val="22"/>
        </w:rPr>
      </w:pPr>
      <w:r w:rsidRPr="003A2734">
        <w:rPr>
          <w:rFonts w:ascii="Times New Roman" w:eastAsia="Times New Roman" w:hAnsi="Times New Roman" w:cs="Times New Roman"/>
          <w:color w:val="0A0A0D"/>
          <w:sz w:val="22"/>
        </w:rPr>
        <w:t xml:space="preserve">The </w:t>
      </w:r>
      <w:r w:rsidRPr="003A2734">
        <w:rPr>
          <w:rFonts w:ascii="Times New Roman" w:eastAsia="Times New Roman" w:hAnsi="Times New Roman" w:cs="Times New Roman"/>
          <w:color w:val="28282B"/>
          <w:sz w:val="22"/>
        </w:rPr>
        <w:t>st</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0A0A0D"/>
          <w:sz w:val="22"/>
        </w:rPr>
        <w:t>d</w:t>
      </w:r>
      <w:r w:rsidRPr="003A2734">
        <w:rPr>
          <w:rFonts w:ascii="Times New Roman" w:eastAsia="Times New Roman" w:hAnsi="Times New Roman" w:cs="Times New Roman"/>
          <w:color w:val="28282B"/>
          <w:sz w:val="22"/>
        </w:rPr>
        <w:t>y o</w:t>
      </w:r>
      <w:r w:rsidRPr="003A2734">
        <w:rPr>
          <w:rFonts w:ascii="Times New Roman" w:eastAsia="Times New Roman" w:hAnsi="Times New Roman" w:cs="Times New Roman"/>
          <w:color w:val="0A0A0D"/>
          <w:sz w:val="22"/>
        </w:rPr>
        <w:t xml:space="preserve">f </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um</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00002"/>
          <w:sz w:val="22"/>
        </w:rPr>
        <w:t>n i</w:t>
      </w:r>
      <w:r w:rsidRPr="003A2734">
        <w:rPr>
          <w:rFonts w:ascii="Times New Roman" w:eastAsia="Times New Roman" w:hAnsi="Times New Roman" w:cs="Times New Roman"/>
          <w:color w:val="0A0A0D"/>
          <w:sz w:val="22"/>
        </w:rPr>
        <w:t>nteracti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 i</w:t>
      </w:r>
      <w:r w:rsidRPr="003A2734">
        <w:rPr>
          <w:rFonts w:ascii="Times New Roman" w:eastAsia="Times New Roman" w:hAnsi="Times New Roman" w:cs="Times New Roman"/>
          <w:color w:val="000002"/>
          <w:sz w:val="22"/>
        </w:rPr>
        <w:t xml:space="preserve">n </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la</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ip</w:t>
      </w:r>
      <w:r w:rsidRPr="003A2734">
        <w:rPr>
          <w:rFonts w:ascii="Times New Roman" w:eastAsia="Times New Roman" w:hAnsi="Times New Roman" w:cs="Times New Roman"/>
          <w:color w:val="28282B"/>
          <w:sz w:val="22"/>
        </w:rPr>
        <w:t>s w</w:t>
      </w:r>
      <w:r w:rsidRPr="003A2734">
        <w:rPr>
          <w:rFonts w:ascii="Times New Roman" w:eastAsia="Times New Roman" w:hAnsi="Times New Roman" w:cs="Times New Roman"/>
          <w:color w:val="0A0A0D"/>
          <w:sz w:val="22"/>
        </w:rPr>
        <w:t xml:space="preserve">ith </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mph</w:t>
      </w:r>
      <w:r w:rsidRPr="003A2734">
        <w:rPr>
          <w:rFonts w:ascii="Times New Roman" w:eastAsia="Times New Roman" w:hAnsi="Times New Roman" w:cs="Times New Roman"/>
          <w:color w:val="28282B"/>
          <w:sz w:val="22"/>
        </w:rPr>
        <w:t>as</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on in</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im</w:t>
      </w:r>
      <w:r w:rsidRPr="003A2734">
        <w:rPr>
          <w:rFonts w:ascii="Times New Roman" w:eastAsia="Times New Roman" w:hAnsi="Times New Roman" w:cs="Times New Roman"/>
          <w:color w:val="28282B"/>
          <w:sz w:val="22"/>
        </w:rPr>
        <w:t xml:space="preserve">acy </w:t>
      </w:r>
      <w:r w:rsidRPr="003A2734">
        <w:rPr>
          <w:rFonts w:ascii="Times New Roman" w:eastAsia="Times New Roman" w:hAnsi="Times New Roman" w:cs="Times New Roman"/>
          <w:color w:val="0A0A0D"/>
          <w:sz w:val="22"/>
        </w:rPr>
        <w:t xml:space="preserve">and </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x</w:t>
      </w:r>
      <w:r w:rsidRPr="003A2734">
        <w:rPr>
          <w:rFonts w:ascii="Times New Roman" w:eastAsia="Times New Roman" w:hAnsi="Times New Roman" w:cs="Times New Roman"/>
          <w:color w:val="0A0A0D"/>
          <w:sz w:val="22"/>
        </w:rPr>
        <w:t>ualit</w:t>
      </w:r>
      <w:r w:rsidRPr="003A2734">
        <w:rPr>
          <w:rFonts w:ascii="Times New Roman" w:eastAsia="Times New Roman" w:hAnsi="Times New Roman" w:cs="Times New Roman"/>
          <w:color w:val="28282B"/>
          <w:sz w:val="22"/>
        </w:rPr>
        <w:t>y</w:t>
      </w:r>
      <w:r w:rsidRPr="003A2734">
        <w:rPr>
          <w:rFonts w:ascii="Times New Roman" w:eastAsia="Times New Roman" w:hAnsi="Times New Roman" w:cs="Times New Roman"/>
          <w:color w:val="0A0A0D"/>
          <w:sz w:val="22"/>
        </w:rPr>
        <w:t xml:space="preserve">. </w:t>
      </w:r>
      <w:r w:rsidRPr="003A2734">
        <w:rPr>
          <w:rFonts w:ascii="Times New Roman" w:eastAsia="Times New Roman" w:hAnsi="Times New Roman" w:cs="Times New Roman"/>
          <w:color w:val="28282B"/>
          <w:sz w:val="22"/>
        </w:rPr>
        <w:t>Add</w:t>
      </w:r>
      <w:r w:rsidRPr="003A2734">
        <w:rPr>
          <w:rFonts w:ascii="Times New Roman" w:eastAsia="Times New Roman" w:hAnsi="Times New Roman" w:cs="Times New Roman"/>
          <w:color w:val="0A0A0D"/>
          <w:sz w:val="22"/>
        </w:rPr>
        <w:t>ition</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 xml:space="preserve">l </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eas of s</w:t>
      </w:r>
      <w:r w:rsidRPr="003A2734">
        <w:rPr>
          <w:rFonts w:ascii="Times New Roman" w:eastAsia="Times New Roman" w:hAnsi="Times New Roman" w:cs="Times New Roman"/>
          <w:color w:val="0A0A0D"/>
          <w:sz w:val="22"/>
        </w:rPr>
        <w:t>tu</w:t>
      </w:r>
      <w:r w:rsidRPr="003A2734">
        <w:rPr>
          <w:rFonts w:ascii="Times New Roman" w:eastAsia="Times New Roman" w:hAnsi="Times New Roman" w:cs="Times New Roman"/>
          <w:color w:val="28282B"/>
          <w:sz w:val="22"/>
        </w:rPr>
        <w:t xml:space="preserve">dy </w:t>
      </w:r>
      <w:r w:rsidRPr="003A2734">
        <w:rPr>
          <w:rFonts w:ascii="Times New Roman" w:eastAsia="Times New Roman" w:hAnsi="Times New Roman" w:cs="Times New Roman"/>
          <w:color w:val="0A0A0D"/>
          <w:sz w:val="22"/>
        </w:rPr>
        <w:t>w</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u</w:t>
      </w:r>
      <w:r w:rsidRPr="003A2734">
        <w:rPr>
          <w:rFonts w:ascii="Times New Roman" w:eastAsia="Times New Roman" w:hAnsi="Times New Roman" w:cs="Times New Roman"/>
          <w:color w:val="28282B"/>
          <w:sz w:val="22"/>
        </w:rPr>
        <w:t>ld i</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505052"/>
          <w:sz w:val="22"/>
        </w:rPr>
        <w:t>c</w:t>
      </w:r>
      <w:r w:rsidRPr="003A2734">
        <w:rPr>
          <w:rFonts w:ascii="Times New Roman" w:eastAsia="Times New Roman" w:hAnsi="Times New Roman" w:cs="Times New Roman"/>
          <w:color w:val="28282B"/>
          <w:sz w:val="22"/>
        </w:rPr>
        <w:t>l</w:t>
      </w:r>
      <w:r w:rsidRPr="003A2734">
        <w:rPr>
          <w:rFonts w:ascii="Times New Roman" w:eastAsia="Times New Roman" w:hAnsi="Times New Roman" w:cs="Times New Roman"/>
          <w:color w:val="0A0A0D"/>
          <w:sz w:val="22"/>
        </w:rPr>
        <w:t>u</w:t>
      </w:r>
      <w:r w:rsidRPr="003A2734">
        <w:rPr>
          <w:rFonts w:ascii="Times New Roman" w:eastAsia="Times New Roman" w:hAnsi="Times New Roman" w:cs="Times New Roman"/>
          <w:color w:val="28282B"/>
          <w:sz w:val="22"/>
        </w:rPr>
        <w:t>de ge</w:t>
      </w:r>
      <w:r w:rsidRPr="003A2734">
        <w:rPr>
          <w:rFonts w:ascii="Times New Roman" w:eastAsia="Times New Roman" w:hAnsi="Times New Roman" w:cs="Times New Roman"/>
          <w:color w:val="0A0A0D"/>
          <w:sz w:val="22"/>
        </w:rPr>
        <w:t>nd</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00002"/>
          <w:sz w:val="22"/>
        </w:rPr>
        <w:t xml:space="preserve">r </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505052"/>
          <w:sz w:val="22"/>
        </w:rPr>
        <w:t>s</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u</w:t>
      </w:r>
      <w:r w:rsidRPr="003A2734">
        <w:rPr>
          <w:rFonts w:ascii="Times New Roman" w:eastAsia="Times New Roman" w:hAnsi="Times New Roman" w:cs="Times New Roman"/>
          <w:color w:val="28282B"/>
          <w:sz w:val="22"/>
        </w:rPr>
        <w:t>es</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28282B"/>
          <w:sz w:val="22"/>
        </w:rPr>
        <w:t>sex</w:t>
      </w:r>
      <w:r w:rsidRPr="003A2734">
        <w:rPr>
          <w:rFonts w:ascii="Times New Roman" w:eastAsia="Times New Roman" w:hAnsi="Times New Roman" w:cs="Times New Roman"/>
          <w:color w:val="0A0A0D"/>
          <w:sz w:val="22"/>
        </w:rPr>
        <w:t>u</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l id</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 xml:space="preserve">ty </w:t>
      </w:r>
      <w:r w:rsidRPr="003A2734">
        <w:rPr>
          <w:rFonts w:ascii="Times New Roman" w:eastAsia="Times New Roman" w:hAnsi="Times New Roman" w:cs="Times New Roman"/>
          <w:color w:val="0A0A0D"/>
          <w:sz w:val="22"/>
        </w:rPr>
        <w:t>form</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 xml:space="preserve">d </w:t>
      </w:r>
      <w:r w:rsidRPr="003A2734">
        <w:rPr>
          <w:rFonts w:ascii="Times New Roman" w:eastAsia="Times New Roman" w:hAnsi="Times New Roman" w:cs="Times New Roman"/>
          <w:color w:val="28282B"/>
          <w:sz w:val="22"/>
        </w:rPr>
        <w:t>sex</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ab</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 S</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r</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000002"/>
          <w:sz w:val="22"/>
        </w:rPr>
        <w:t>t</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g</w:t>
      </w:r>
      <w:r w:rsidRPr="003A2734">
        <w:rPr>
          <w:rFonts w:ascii="Times New Roman" w:eastAsia="Times New Roman" w:hAnsi="Times New Roman" w:cs="Times New Roman"/>
          <w:color w:val="0A0A0D"/>
          <w:sz w:val="22"/>
        </w:rPr>
        <w:t>ie</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for c</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un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in</w:t>
      </w:r>
      <w:r w:rsidRPr="003A2734">
        <w:rPr>
          <w:rFonts w:ascii="Times New Roman" w:eastAsia="Times New Roman" w:hAnsi="Times New Roman" w:cs="Times New Roman"/>
          <w:color w:val="28282B"/>
          <w:sz w:val="22"/>
        </w:rPr>
        <w:t xml:space="preserve">g </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000002"/>
          <w:sz w:val="22"/>
        </w:rPr>
        <w:t>nt</w:t>
      </w:r>
      <w:r w:rsidRPr="003A2734">
        <w:rPr>
          <w:rFonts w:ascii="Times New Roman" w:eastAsia="Times New Roman" w:hAnsi="Times New Roman" w:cs="Times New Roman"/>
          <w:color w:val="0A0A0D"/>
          <w:sz w:val="22"/>
        </w:rPr>
        <w:t>er</w:t>
      </w:r>
      <w:r w:rsidRPr="003A2734">
        <w:rPr>
          <w:rFonts w:ascii="Times New Roman" w:eastAsia="Times New Roman" w:hAnsi="Times New Roman" w:cs="Times New Roman"/>
          <w:color w:val="28282B"/>
          <w:sz w:val="22"/>
        </w:rPr>
        <w:t>v</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000002"/>
          <w:sz w:val="22"/>
        </w:rPr>
        <w:t>nt</w:t>
      </w:r>
      <w:r w:rsidRPr="003A2734">
        <w:rPr>
          <w:rFonts w:ascii="Times New Roman" w:eastAsia="Times New Roman" w:hAnsi="Times New Roman" w:cs="Times New Roman"/>
          <w:color w:val="0A0A0D"/>
          <w:sz w:val="22"/>
        </w:rPr>
        <w:t>io</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 xml:space="preserve">s </w:t>
      </w:r>
      <w:r w:rsidRPr="003A2734">
        <w:rPr>
          <w:rFonts w:ascii="Times New Roman" w:eastAsia="Times New Roman" w:hAnsi="Times New Roman" w:cs="Times New Roman"/>
          <w:color w:val="28282B"/>
          <w:sz w:val="22"/>
        </w:rPr>
        <w:t>w</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000002"/>
          <w:sz w:val="22"/>
        </w:rPr>
        <w:t xml:space="preserve">ll </w:t>
      </w:r>
      <w:r w:rsidRPr="003A2734">
        <w:rPr>
          <w:rFonts w:ascii="Times New Roman" w:eastAsia="Times New Roman" w:hAnsi="Times New Roman" w:cs="Times New Roman"/>
          <w:color w:val="0A0A0D"/>
          <w:sz w:val="22"/>
        </w:rPr>
        <w:t>b</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x</w:t>
      </w:r>
      <w:r w:rsidRPr="003A2734">
        <w:rPr>
          <w:rFonts w:ascii="Times New Roman" w:eastAsia="Times New Roman" w:hAnsi="Times New Roman" w:cs="Times New Roman"/>
          <w:color w:val="000002"/>
          <w:sz w:val="22"/>
        </w:rPr>
        <w:t>pl</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red</w:t>
      </w:r>
      <w:r w:rsidRPr="003A2734">
        <w:rPr>
          <w:rFonts w:ascii="Times New Roman" w:eastAsia="Times New Roman" w:hAnsi="Times New Roman" w:cs="Times New Roman"/>
          <w:color w:val="28282B"/>
          <w:sz w:val="22"/>
        </w:rPr>
        <w:t xml:space="preserve">. </w:t>
      </w:r>
    </w:p>
    <w:p w14:paraId="4B158464" w14:textId="77777777" w:rsidR="003A2734" w:rsidRPr="003A2734" w:rsidRDefault="003A2734" w:rsidP="003A2734">
      <w:pPr>
        <w:widowControl w:val="0"/>
        <w:autoSpaceDE w:val="0"/>
        <w:autoSpaceDN w:val="0"/>
        <w:adjustRightInd w:val="0"/>
        <w:spacing w:line="388" w:lineRule="exact"/>
        <w:ind w:left="24" w:right="-1"/>
        <w:rPr>
          <w:rFonts w:ascii="Times New Roman" w:eastAsia="Times New Roman" w:hAnsi="Times New Roman" w:cs="Times New Roman"/>
          <w:b/>
          <w:color w:val="000002"/>
          <w:sz w:val="22"/>
        </w:rPr>
      </w:pPr>
      <w:r w:rsidRPr="003A2734">
        <w:rPr>
          <w:rFonts w:ascii="Times New Roman" w:eastAsia="Times New Roman" w:hAnsi="Times New Roman" w:cs="Times New Roman"/>
          <w:b/>
          <w:color w:val="0A0A0D"/>
          <w:sz w:val="22"/>
        </w:rPr>
        <w:t>CN</w:t>
      </w:r>
      <w:r w:rsidRPr="003A2734">
        <w:rPr>
          <w:rFonts w:ascii="Times New Roman" w:eastAsia="Times New Roman" w:hAnsi="Times New Roman" w:cs="Times New Roman"/>
          <w:b/>
          <w:color w:val="28282B"/>
          <w:sz w:val="22"/>
        </w:rPr>
        <w:t>S</w:t>
      </w:r>
      <w:r w:rsidRPr="003A2734">
        <w:rPr>
          <w:rFonts w:ascii="Times New Roman" w:eastAsia="Times New Roman" w:hAnsi="Times New Roman" w:cs="Times New Roman"/>
          <w:b/>
          <w:color w:val="0A0A0D"/>
          <w:sz w:val="22"/>
        </w:rPr>
        <w:t>-</w:t>
      </w:r>
      <w:r w:rsidRPr="003A2734">
        <w:rPr>
          <w:rFonts w:ascii="Times New Roman" w:eastAsia="Times New Roman" w:hAnsi="Times New Roman" w:cs="Times New Roman"/>
          <w:b/>
          <w:color w:val="28282B"/>
          <w:sz w:val="22"/>
        </w:rPr>
        <w:t>5</w:t>
      </w:r>
      <w:r w:rsidRPr="003A2734">
        <w:rPr>
          <w:rFonts w:ascii="Times New Roman" w:eastAsia="Times New Roman" w:hAnsi="Times New Roman" w:cs="Times New Roman"/>
          <w:b/>
          <w:color w:val="0A0A0D"/>
          <w:sz w:val="22"/>
        </w:rPr>
        <w:t>22 Fo</w:t>
      </w:r>
      <w:r w:rsidRPr="003A2734">
        <w:rPr>
          <w:rFonts w:ascii="Times New Roman" w:eastAsia="Times New Roman" w:hAnsi="Times New Roman" w:cs="Times New Roman"/>
          <w:b/>
          <w:color w:val="000002"/>
          <w:sz w:val="22"/>
        </w:rPr>
        <w:t>und</w:t>
      </w:r>
      <w:r w:rsidRPr="003A2734">
        <w:rPr>
          <w:rFonts w:ascii="Times New Roman" w:eastAsia="Times New Roman" w:hAnsi="Times New Roman" w:cs="Times New Roman"/>
          <w:b/>
          <w:color w:val="0A0A0D"/>
          <w:sz w:val="22"/>
        </w:rPr>
        <w:t>a</w:t>
      </w:r>
      <w:r w:rsidRPr="003A2734">
        <w:rPr>
          <w:rFonts w:ascii="Times New Roman" w:eastAsia="Times New Roman" w:hAnsi="Times New Roman" w:cs="Times New Roman"/>
          <w:b/>
          <w:color w:val="000002"/>
          <w:sz w:val="22"/>
        </w:rPr>
        <w:t xml:space="preserve">tions in </w:t>
      </w:r>
      <w:r w:rsidRPr="003A2734">
        <w:rPr>
          <w:rFonts w:ascii="Times New Roman" w:eastAsia="Times New Roman" w:hAnsi="Times New Roman" w:cs="Times New Roman"/>
          <w:b/>
          <w:color w:val="0A0A0D"/>
          <w:sz w:val="22"/>
        </w:rPr>
        <w:t>C</w:t>
      </w:r>
      <w:r w:rsidRPr="003A2734">
        <w:rPr>
          <w:rFonts w:ascii="Times New Roman" w:eastAsia="Times New Roman" w:hAnsi="Times New Roman" w:cs="Times New Roman"/>
          <w:b/>
          <w:color w:val="000002"/>
          <w:sz w:val="22"/>
        </w:rPr>
        <w:t>linical Men</w:t>
      </w:r>
      <w:r w:rsidRPr="003A2734">
        <w:rPr>
          <w:rFonts w:ascii="Times New Roman" w:eastAsia="Times New Roman" w:hAnsi="Times New Roman" w:cs="Times New Roman"/>
          <w:b/>
          <w:color w:val="0A0A0D"/>
          <w:sz w:val="22"/>
        </w:rPr>
        <w:t>t</w:t>
      </w:r>
      <w:r w:rsidRPr="003A2734">
        <w:rPr>
          <w:rFonts w:ascii="Times New Roman" w:eastAsia="Times New Roman" w:hAnsi="Times New Roman" w:cs="Times New Roman"/>
          <w:b/>
          <w:color w:val="000002"/>
          <w:sz w:val="22"/>
        </w:rPr>
        <w:t>al He</w:t>
      </w:r>
      <w:r w:rsidRPr="003A2734">
        <w:rPr>
          <w:rFonts w:ascii="Times New Roman" w:eastAsia="Times New Roman" w:hAnsi="Times New Roman" w:cs="Times New Roman"/>
          <w:b/>
          <w:color w:val="0A0A0D"/>
          <w:sz w:val="22"/>
        </w:rPr>
        <w:t>alt</w:t>
      </w:r>
      <w:r w:rsidRPr="003A2734">
        <w:rPr>
          <w:rFonts w:ascii="Times New Roman" w:eastAsia="Times New Roman" w:hAnsi="Times New Roman" w:cs="Times New Roman"/>
          <w:b/>
          <w:color w:val="000002"/>
          <w:sz w:val="22"/>
        </w:rPr>
        <w:t xml:space="preserve">h </w:t>
      </w:r>
      <w:r w:rsidRPr="003A2734">
        <w:rPr>
          <w:rFonts w:ascii="Times New Roman" w:eastAsia="Times New Roman" w:hAnsi="Times New Roman" w:cs="Times New Roman"/>
          <w:b/>
          <w:color w:val="0A0A0D"/>
          <w:sz w:val="22"/>
        </w:rPr>
        <w:t>C</w:t>
      </w:r>
      <w:r w:rsidRPr="003A2734">
        <w:rPr>
          <w:rFonts w:ascii="Times New Roman" w:eastAsia="Times New Roman" w:hAnsi="Times New Roman" w:cs="Times New Roman"/>
          <w:b/>
          <w:color w:val="28282B"/>
          <w:sz w:val="22"/>
        </w:rPr>
        <w:t>o</w:t>
      </w:r>
      <w:r w:rsidRPr="003A2734">
        <w:rPr>
          <w:rFonts w:ascii="Times New Roman" w:eastAsia="Times New Roman" w:hAnsi="Times New Roman" w:cs="Times New Roman"/>
          <w:b/>
          <w:color w:val="000002"/>
          <w:sz w:val="22"/>
        </w:rPr>
        <w:t>u</w:t>
      </w:r>
      <w:r w:rsidRPr="003A2734">
        <w:rPr>
          <w:rFonts w:ascii="Times New Roman" w:eastAsia="Times New Roman" w:hAnsi="Times New Roman" w:cs="Times New Roman"/>
          <w:b/>
          <w:color w:val="0A0A0D"/>
          <w:sz w:val="22"/>
        </w:rPr>
        <w:t>nse</w:t>
      </w:r>
      <w:r w:rsidRPr="003A2734">
        <w:rPr>
          <w:rFonts w:ascii="Times New Roman" w:eastAsia="Times New Roman" w:hAnsi="Times New Roman" w:cs="Times New Roman"/>
          <w:b/>
          <w:color w:val="000002"/>
          <w:sz w:val="22"/>
        </w:rPr>
        <w:t>lin</w:t>
      </w:r>
      <w:r w:rsidRPr="003A2734">
        <w:rPr>
          <w:rFonts w:ascii="Times New Roman" w:eastAsia="Times New Roman" w:hAnsi="Times New Roman" w:cs="Times New Roman"/>
          <w:b/>
          <w:color w:val="0A0A0D"/>
          <w:sz w:val="22"/>
        </w:rPr>
        <w:t>g</w:t>
      </w:r>
      <w:r w:rsidRPr="003A2734">
        <w:rPr>
          <w:rFonts w:ascii="Times New Roman" w:eastAsia="Times New Roman" w:hAnsi="Times New Roman" w:cs="Times New Roman"/>
          <w:color w:val="0A0A0D"/>
          <w:sz w:val="22"/>
        </w:rPr>
        <w:t xml:space="preserve"> </w:t>
      </w:r>
      <w:r w:rsidRPr="003A2734">
        <w:rPr>
          <w:rFonts w:ascii="Times New Roman" w:eastAsia="Times New Roman" w:hAnsi="Times New Roman" w:cs="Times New Roman"/>
          <w:b/>
          <w:color w:val="0A0A0D"/>
          <w:sz w:val="22"/>
        </w:rPr>
        <w:t>(3)</w:t>
      </w:r>
      <w:r w:rsidRPr="003A2734">
        <w:rPr>
          <w:rFonts w:ascii="Times New Roman" w:eastAsia="Times New Roman" w:hAnsi="Times New Roman" w:cs="Times New Roman"/>
          <w:b/>
          <w:color w:val="000002"/>
          <w:sz w:val="22"/>
        </w:rPr>
        <w:t xml:space="preserve"> </w:t>
      </w:r>
    </w:p>
    <w:p w14:paraId="1384E046" w14:textId="77777777" w:rsidR="003A2734" w:rsidRPr="003A2734" w:rsidRDefault="003A2734" w:rsidP="003A2734">
      <w:pPr>
        <w:widowControl w:val="0"/>
        <w:autoSpaceDE w:val="0"/>
        <w:autoSpaceDN w:val="0"/>
        <w:adjustRightInd w:val="0"/>
        <w:spacing w:line="230" w:lineRule="exact"/>
        <w:ind w:right="101"/>
        <w:rPr>
          <w:rFonts w:ascii="Times New Roman" w:eastAsia="Times New Roman" w:hAnsi="Times New Roman" w:cs="Times New Roman"/>
          <w:b/>
          <w:i/>
          <w:color w:val="28282B"/>
          <w:sz w:val="22"/>
        </w:rPr>
      </w:pPr>
      <w:r w:rsidRPr="003A2734">
        <w:rPr>
          <w:rFonts w:ascii="Times New Roman" w:eastAsia="Times New Roman" w:hAnsi="Times New Roman" w:cs="Times New Roman"/>
          <w:color w:val="0A0A0D"/>
          <w:sz w:val="22"/>
        </w:rPr>
        <w:t>Thi</w:t>
      </w:r>
      <w:r w:rsidRPr="003A2734">
        <w:rPr>
          <w:rFonts w:ascii="Times New Roman" w:eastAsia="Times New Roman" w:hAnsi="Times New Roman" w:cs="Times New Roman"/>
          <w:color w:val="28282B"/>
          <w:sz w:val="22"/>
        </w:rPr>
        <w:t>s co</w:t>
      </w:r>
      <w:r w:rsidRPr="003A2734">
        <w:rPr>
          <w:rFonts w:ascii="Times New Roman" w:eastAsia="Times New Roman" w:hAnsi="Times New Roman" w:cs="Times New Roman"/>
          <w:color w:val="0A0A0D"/>
          <w:sz w:val="22"/>
        </w:rPr>
        <w:t>ur</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 xml:space="preserve">e </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f</w:t>
      </w:r>
      <w:r w:rsidRPr="003A2734">
        <w:rPr>
          <w:rFonts w:ascii="Times New Roman" w:eastAsia="Times New Roman" w:hAnsi="Times New Roman" w:cs="Times New Roman"/>
          <w:color w:val="28282B"/>
          <w:sz w:val="22"/>
        </w:rPr>
        <w:t>fe</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s s</w:t>
      </w:r>
      <w:r w:rsidRPr="003A2734">
        <w:rPr>
          <w:rFonts w:ascii="Times New Roman" w:eastAsia="Times New Roman" w:hAnsi="Times New Roman" w:cs="Times New Roman"/>
          <w:color w:val="0A0A0D"/>
          <w:sz w:val="22"/>
        </w:rPr>
        <w:t>tudent</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 xml:space="preserve">a </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omp</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0A0A0D"/>
          <w:sz w:val="22"/>
        </w:rPr>
        <w:t>ehensive i</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tr</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du</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 xml:space="preserve">n to </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lini</w:t>
      </w:r>
      <w:r w:rsidRPr="003A2734">
        <w:rPr>
          <w:rFonts w:ascii="Times New Roman" w:eastAsia="Times New Roman" w:hAnsi="Times New Roman" w:cs="Times New Roman"/>
          <w:color w:val="28282B"/>
          <w:sz w:val="22"/>
        </w:rPr>
        <w:t>ca</w:t>
      </w:r>
      <w:r w:rsidRPr="003A2734">
        <w:rPr>
          <w:rFonts w:ascii="Times New Roman" w:eastAsia="Times New Roman" w:hAnsi="Times New Roman" w:cs="Times New Roman"/>
          <w:color w:val="0A0A0D"/>
          <w:sz w:val="22"/>
        </w:rPr>
        <w:t>l m</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nt</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l h</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000002"/>
          <w:sz w:val="22"/>
        </w:rPr>
        <w:t xml:space="preserve">h </w:t>
      </w:r>
      <w:r w:rsidRPr="003A2734">
        <w:rPr>
          <w:rFonts w:ascii="Times New Roman" w:eastAsia="Times New Roman" w:hAnsi="Times New Roman" w:cs="Times New Roman"/>
          <w:color w:val="0A0A0D"/>
          <w:sz w:val="22"/>
        </w:rPr>
        <w:t>c</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un</w:t>
      </w:r>
      <w:r w:rsidRPr="003A2734">
        <w:rPr>
          <w:rFonts w:ascii="Times New Roman" w:eastAsia="Times New Roman" w:hAnsi="Times New Roman" w:cs="Times New Roman"/>
          <w:color w:val="28282B"/>
          <w:sz w:val="22"/>
        </w:rPr>
        <w:t>se</w:t>
      </w:r>
      <w:r w:rsidRPr="003A2734">
        <w:rPr>
          <w:rFonts w:ascii="Times New Roman" w:eastAsia="Times New Roman" w:hAnsi="Times New Roman" w:cs="Times New Roman"/>
          <w:color w:val="0A0A0D"/>
          <w:sz w:val="22"/>
        </w:rPr>
        <w:t>lin</w:t>
      </w:r>
      <w:r w:rsidRPr="003A2734">
        <w:rPr>
          <w:rFonts w:ascii="Times New Roman" w:eastAsia="Times New Roman" w:hAnsi="Times New Roman" w:cs="Times New Roman"/>
          <w:color w:val="28282B"/>
          <w:sz w:val="22"/>
        </w:rPr>
        <w:t>g</w:t>
      </w:r>
      <w:r w:rsidRPr="003A2734">
        <w:rPr>
          <w:rFonts w:ascii="Times New Roman" w:eastAsia="Times New Roman" w:hAnsi="Times New Roman" w:cs="Times New Roman"/>
          <w:color w:val="000001"/>
          <w:sz w:val="22"/>
        </w:rPr>
        <w:t xml:space="preserve">. </w:t>
      </w:r>
      <w:r w:rsidRPr="003A2734">
        <w:rPr>
          <w:rFonts w:ascii="Times New Roman" w:eastAsia="Times New Roman" w:hAnsi="Times New Roman" w:cs="Times New Roman"/>
          <w:color w:val="0A0A0D"/>
          <w:sz w:val="22"/>
        </w:rPr>
        <w:t>Th</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hi</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tor</w:t>
      </w:r>
      <w:r w:rsidRPr="003A2734">
        <w:rPr>
          <w:rFonts w:ascii="Times New Roman" w:eastAsia="Times New Roman" w:hAnsi="Times New Roman" w:cs="Times New Roman"/>
          <w:color w:val="28282B"/>
          <w:sz w:val="22"/>
        </w:rPr>
        <w:t>y a</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 xml:space="preserve">d </w:t>
      </w:r>
      <w:r w:rsidRPr="003A2734">
        <w:rPr>
          <w:rFonts w:ascii="Times New Roman" w:eastAsia="Times New Roman" w:hAnsi="Times New Roman" w:cs="Times New Roman"/>
          <w:color w:val="0A0A0D"/>
          <w:sz w:val="22"/>
        </w:rPr>
        <w:t>p</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osop</w:t>
      </w:r>
      <w:r w:rsidRPr="003A2734">
        <w:rPr>
          <w:rFonts w:ascii="Times New Roman" w:eastAsia="Times New Roman" w:hAnsi="Times New Roman" w:cs="Times New Roman"/>
          <w:color w:val="0A0A0D"/>
          <w:sz w:val="22"/>
        </w:rPr>
        <w:t>h</w:t>
      </w:r>
      <w:r w:rsidRPr="003A2734">
        <w:rPr>
          <w:rFonts w:ascii="Times New Roman" w:eastAsia="Times New Roman" w:hAnsi="Times New Roman" w:cs="Times New Roman"/>
          <w:color w:val="28282B"/>
          <w:sz w:val="22"/>
        </w:rPr>
        <w:t xml:space="preserve">y </w:t>
      </w:r>
      <w:r w:rsidRPr="003A2734">
        <w:rPr>
          <w:rFonts w:ascii="Times New Roman" w:eastAsia="Times New Roman" w:hAnsi="Times New Roman" w:cs="Times New Roman"/>
          <w:color w:val="0A0A0D"/>
          <w:sz w:val="22"/>
        </w:rPr>
        <w:t>of m</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nt</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he</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 xml:space="preserve">th </w:t>
      </w:r>
      <w:r w:rsidRPr="003A2734">
        <w:rPr>
          <w:rFonts w:ascii="Times New Roman" w:eastAsia="Times New Roman" w:hAnsi="Times New Roman" w:cs="Times New Roman"/>
          <w:color w:val="28282B"/>
          <w:sz w:val="22"/>
        </w:rPr>
        <w:t>co</w:t>
      </w:r>
      <w:r w:rsidRPr="003A2734">
        <w:rPr>
          <w:rFonts w:ascii="Times New Roman" w:eastAsia="Times New Roman" w:hAnsi="Times New Roman" w:cs="Times New Roman"/>
          <w:color w:val="000002"/>
          <w:sz w:val="22"/>
        </w:rPr>
        <w:t>un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elin</w:t>
      </w:r>
      <w:r w:rsidRPr="003A2734">
        <w:rPr>
          <w:rFonts w:ascii="Times New Roman" w:eastAsia="Times New Roman" w:hAnsi="Times New Roman" w:cs="Times New Roman"/>
          <w:color w:val="28282B"/>
          <w:sz w:val="22"/>
        </w:rPr>
        <w:t xml:space="preserve">g, </w:t>
      </w:r>
      <w:r w:rsidRPr="003A2734">
        <w:rPr>
          <w:rFonts w:ascii="Times New Roman" w:eastAsia="Times New Roman" w:hAnsi="Times New Roman" w:cs="Times New Roman"/>
          <w:color w:val="0A0A0D"/>
          <w:sz w:val="22"/>
        </w:rPr>
        <w:t>includin</w:t>
      </w:r>
      <w:r w:rsidRPr="003A2734">
        <w:rPr>
          <w:rFonts w:ascii="Times New Roman" w:eastAsia="Times New Roman" w:hAnsi="Times New Roman" w:cs="Times New Roman"/>
          <w:color w:val="28282B"/>
          <w:sz w:val="22"/>
        </w:rPr>
        <w:t xml:space="preserve">g </w:t>
      </w:r>
      <w:r w:rsidRPr="003A2734">
        <w:rPr>
          <w:rFonts w:ascii="Times New Roman" w:eastAsia="Times New Roman" w:hAnsi="Times New Roman" w:cs="Times New Roman"/>
          <w:color w:val="0A0A0D"/>
          <w:sz w:val="22"/>
        </w:rPr>
        <w:t>prof</w:t>
      </w:r>
      <w:r w:rsidRPr="003A2734">
        <w:rPr>
          <w:rFonts w:ascii="Times New Roman" w:eastAsia="Times New Roman" w:hAnsi="Times New Roman" w:cs="Times New Roman"/>
          <w:color w:val="28282B"/>
          <w:sz w:val="22"/>
        </w:rPr>
        <w:t>ess</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id</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y</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ga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 xml:space="preserve">and </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th</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28282B"/>
          <w:sz w:val="22"/>
        </w:rPr>
        <w:t>ca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28282B"/>
          <w:sz w:val="22"/>
        </w:rPr>
        <w:t>co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id</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 a</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 xml:space="preserve">d </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de</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tia</w:t>
      </w:r>
      <w:r w:rsidRPr="003A2734">
        <w:rPr>
          <w:rFonts w:ascii="Times New Roman" w:eastAsia="Times New Roman" w:hAnsi="Times New Roman" w:cs="Times New Roman"/>
          <w:color w:val="000002"/>
          <w:sz w:val="22"/>
        </w:rPr>
        <w:t>lin</w:t>
      </w:r>
      <w:r w:rsidRPr="003A2734">
        <w:rPr>
          <w:rFonts w:ascii="Times New Roman" w:eastAsia="Times New Roman" w:hAnsi="Times New Roman" w:cs="Times New Roman"/>
          <w:color w:val="28282B"/>
          <w:sz w:val="22"/>
        </w:rPr>
        <w:t>g a</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0A0A0D"/>
          <w:sz w:val="22"/>
        </w:rPr>
        <w:t xml:space="preserve">e </w:t>
      </w:r>
      <w:r w:rsidRPr="003A2734">
        <w:rPr>
          <w:rFonts w:ascii="Times New Roman" w:eastAsia="Times New Roman" w:hAnsi="Times New Roman" w:cs="Times New Roman"/>
          <w:color w:val="000002"/>
          <w:sz w:val="22"/>
        </w:rPr>
        <w:t>e</w:t>
      </w:r>
      <w:r w:rsidRPr="003A2734">
        <w:rPr>
          <w:rFonts w:ascii="Times New Roman" w:eastAsia="Times New Roman" w:hAnsi="Times New Roman" w:cs="Times New Roman"/>
          <w:color w:val="0A0A0D"/>
          <w:sz w:val="22"/>
        </w:rPr>
        <w:t>x</w:t>
      </w:r>
      <w:r w:rsidRPr="003A2734">
        <w:rPr>
          <w:rFonts w:ascii="Times New Roman" w:eastAsia="Times New Roman" w:hAnsi="Times New Roman" w:cs="Times New Roman"/>
          <w:color w:val="000002"/>
          <w:sz w:val="22"/>
        </w:rPr>
        <w:t>p</w:t>
      </w:r>
      <w:r w:rsidRPr="003A2734">
        <w:rPr>
          <w:rFonts w:ascii="Times New Roman" w:eastAsia="Times New Roman" w:hAnsi="Times New Roman" w:cs="Times New Roman"/>
          <w:color w:val="0A0A0D"/>
          <w:sz w:val="22"/>
        </w:rPr>
        <w:t>lored</w:t>
      </w:r>
      <w:r w:rsidRPr="003A2734">
        <w:rPr>
          <w:rFonts w:ascii="Times New Roman" w:eastAsia="Times New Roman" w:hAnsi="Times New Roman" w:cs="Times New Roman"/>
          <w:color w:val="28282B"/>
          <w:sz w:val="22"/>
        </w:rPr>
        <w:t xml:space="preserve">. </w:t>
      </w:r>
      <w:r w:rsidRPr="003A2734">
        <w:rPr>
          <w:rFonts w:ascii="Times New Roman" w:eastAsia="Times New Roman" w:hAnsi="Times New Roman" w:cs="Times New Roman"/>
          <w:color w:val="0A0A0D"/>
          <w:sz w:val="22"/>
        </w:rPr>
        <w:t>Stude</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ga</w:t>
      </w:r>
      <w:r w:rsidRPr="003A2734">
        <w:rPr>
          <w:rFonts w:ascii="Times New Roman" w:eastAsia="Times New Roman" w:hAnsi="Times New Roman" w:cs="Times New Roman"/>
          <w:color w:val="000002"/>
          <w:sz w:val="22"/>
        </w:rPr>
        <w:t xml:space="preserve">in </w:t>
      </w:r>
      <w:r w:rsidRPr="003A2734">
        <w:rPr>
          <w:rFonts w:ascii="Times New Roman" w:eastAsia="Times New Roman" w:hAnsi="Times New Roman" w:cs="Times New Roman"/>
          <w:color w:val="0A0A0D"/>
          <w:sz w:val="22"/>
        </w:rPr>
        <w:t xml:space="preserve">an </w:t>
      </w:r>
      <w:r w:rsidRPr="003A2734">
        <w:rPr>
          <w:rFonts w:ascii="Times New Roman" w:eastAsia="Times New Roman" w:hAnsi="Times New Roman" w:cs="Times New Roman"/>
          <w:color w:val="0A0A0D"/>
          <w:sz w:val="22"/>
        </w:rPr>
        <w:br/>
      </w:r>
      <w:r w:rsidRPr="003A2734">
        <w:rPr>
          <w:rFonts w:ascii="Times New Roman" w:eastAsia="Times New Roman" w:hAnsi="Times New Roman" w:cs="Times New Roman"/>
          <w:color w:val="000002"/>
          <w:sz w:val="22"/>
        </w:rPr>
        <w:t>un</w:t>
      </w:r>
      <w:r w:rsidRPr="003A2734">
        <w:rPr>
          <w:rFonts w:ascii="Times New Roman" w:eastAsia="Times New Roman" w:hAnsi="Times New Roman" w:cs="Times New Roman"/>
          <w:color w:val="0A0A0D"/>
          <w:sz w:val="22"/>
        </w:rPr>
        <w:t>der</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00002"/>
          <w:sz w:val="22"/>
        </w:rPr>
        <w:t>ndin</w:t>
      </w:r>
      <w:r w:rsidRPr="003A2734">
        <w:rPr>
          <w:rFonts w:ascii="Times New Roman" w:eastAsia="Times New Roman" w:hAnsi="Times New Roman" w:cs="Times New Roman"/>
          <w:color w:val="0A0A0D"/>
          <w:sz w:val="22"/>
        </w:rPr>
        <w:t xml:space="preserve">g of </w:t>
      </w:r>
      <w:r w:rsidRPr="003A2734">
        <w:rPr>
          <w:rFonts w:ascii="Times New Roman" w:eastAsia="Times New Roman" w:hAnsi="Times New Roman" w:cs="Times New Roman"/>
          <w:color w:val="000002"/>
          <w:sz w:val="22"/>
        </w:rPr>
        <w:t>m</w:t>
      </w:r>
      <w:r w:rsidRPr="003A2734">
        <w:rPr>
          <w:rFonts w:ascii="Times New Roman" w:eastAsia="Times New Roman" w:hAnsi="Times New Roman" w:cs="Times New Roman"/>
          <w:color w:val="0A0A0D"/>
          <w:sz w:val="22"/>
        </w:rPr>
        <w:t>o</w:t>
      </w:r>
      <w:r w:rsidRPr="003A2734">
        <w:rPr>
          <w:rFonts w:ascii="Times New Roman" w:eastAsia="Times New Roman" w:hAnsi="Times New Roman" w:cs="Times New Roman"/>
          <w:color w:val="000002"/>
          <w:sz w:val="22"/>
        </w:rPr>
        <w:t>d</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s a</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d t</w:t>
      </w:r>
      <w:r w:rsidRPr="003A2734">
        <w:rPr>
          <w:rFonts w:ascii="Times New Roman" w:eastAsia="Times New Roman" w:hAnsi="Times New Roman" w:cs="Times New Roman"/>
          <w:color w:val="000002"/>
          <w:sz w:val="22"/>
        </w:rPr>
        <w:t>heori</w:t>
      </w:r>
      <w:r w:rsidRPr="003A2734">
        <w:rPr>
          <w:rFonts w:ascii="Times New Roman" w:eastAsia="Times New Roman" w:hAnsi="Times New Roman" w:cs="Times New Roman"/>
          <w:color w:val="0A0A0D"/>
          <w:sz w:val="22"/>
        </w:rPr>
        <w:t>es re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000002"/>
          <w:sz w:val="22"/>
        </w:rPr>
        <w:t>ted t</w:t>
      </w:r>
      <w:r w:rsidRPr="003A2734">
        <w:rPr>
          <w:rFonts w:ascii="Times New Roman" w:eastAsia="Times New Roman" w:hAnsi="Times New Roman" w:cs="Times New Roman"/>
          <w:color w:val="0A0A0D"/>
          <w:sz w:val="22"/>
        </w:rPr>
        <w:t>o men</w:t>
      </w:r>
      <w:r w:rsidRPr="003A2734">
        <w:rPr>
          <w:rFonts w:ascii="Times New Roman" w:eastAsia="Times New Roman" w:hAnsi="Times New Roman" w:cs="Times New Roman"/>
          <w:color w:val="000002"/>
          <w:sz w:val="22"/>
        </w:rPr>
        <w:t>t</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000001"/>
          <w:sz w:val="22"/>
        </w:rPr>
        <w:t xml:space="preserve">l </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 xml:space="preserve">ealth </w:t>
      </w:r>
      <w:r w:rsidRPr="003A2734">
        <w:rPr>
          <w:rFonts w:ascii="Times New Roman" w:eastAsia="Times New Roman" w:hAnsi="Times New Roman" w:cs="Times New Roman"/>
          <w:color w:val="28282B"/>
          <w:sz w:val="22"/>
        </w:rPr>
        <w:t>co</w:t>
      </w:r>
      <w:r w:rsidRPr="003A2734">
        <w:rPr>
          <w:rFonts w:ascii="Times New Roman" w:eastAsia="Times New Roman" w:hAnsi="Times New Roman" w:cs="Times New Roman"/>
          <w:color w:val="0A0A0D"/>
          <w:sz w:val="22"/>
        </w:rPr>
        <w:t>u</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se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28282B"/>
          <w:sz w:val="22"/>
        </w:rPr>
        <w:t xml:space="preserve">g as </w:t>
      </w:r>
      <w:r w:rsidRPr="003A2734">
        <w:rPr>
          <w:rFonts w:ascii="Times New Roman" w:eastAsia="Times New Roman" w:hAnsi="Times New Roman" w:cs="Times New Roman"/>
          <w:color w:val="0A0A0D"/>
          <w:sz w:val="22"/>
        </w:rPr>
        <w:t>we</w:t>
      </w:r>
      <w:r w:rsidRPr="003A2734">
        <w:rPr>
          <w:rFonts w:ascii="Times New Roman" w:eastAsia="Times New Roman" w:hAnsi="Times New Roman" w:cs="Times New Roman"/>
          <w:color w:val="000002"/>
          <w:sz w:val="22"/>
        </w:rPr>
        <w:t xml:space="preserve">ll </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e ope</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 o</w:t>
      </w:r>
      <w:r w:rsidRPr="003A2734">
        <w:rPr>
          <w:rFonts w:ascii="Times New Roman" w:eastAsia="Times New Roman" w:hAnsi="Times New Roman" w:cs="Times New Roman"/>
          <w:color w:val="000002"/>
          <w:sz w:val="22"/>
        </w:rPr>
        <w:t xml:space="preserve">f </w:t>
      </w:r>
      <w:r w:rsidRPr="003A2734">
        <w:rPr>
          <w:rFonts w:ascii="Times New Roman" w:eastAsia="Times New Roman" w:hAnsi="Times New Roman" w:cs="Times New Roman"/>
          <w:color w:val="0A0A0D"/>
          <w:sz w:val="22"/>
        </w:rPr>
        <w:t>menta</w:t>
      </w:r>
      <w:r w:rsidRPr="003A2734">
        <w:rPr>
          <w:rFonts w:ascii="Times New Roman" w:eastAsia="Times New Roman" w:hAnsi="Times New Roman" w:cs="Times New Roman"/>
          <w:color w:val="000002"/>
          <w:sz w:val="22"/>
        </w:rPr>
        <w:t>l h</w:t>
      </w:r>
      <w:r w:rsidRPr="003A2734">
        <w:rPr>
          <w:rFonts w:ascii="Times New Roman" w:eastAsia="Times New Roman" w:hAnsi="Times New Roman" w:cs="Times New Roman"/>
          <w:color w:val="0A0A0D"/>
          <w:sz w:val="22"/>
        </w:rPr>
        <w:t xml:space="preserve">ealth </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ervi</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and pr</w:t>
      </w:r>
      <w:r w:rsidRPr="003A2734">
        <w:rPr>
          <w:rFonts w:ascii="Times New Roman" w:eastAsia="Times New Roman" w:hAnsi="Times New Roman" w:cs="Times New Roman"/>
          <w:color w:val="28282B"/>
          <w:sz w:val="22"/>
        </w:rPr>
        <w:t>og</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m</w:t>
      </w:r>
      <w:r w:rsidRPr="003A2734">
        <w:rPr>
          <w:rFonts w:ascii="Times New Roman" w:eastAsia="Times New Roman" w:hAnsi="Times New Roman" w:cs="Times New Roman"/>
          <w:color w:val="28282B"/>
          <w:sz w:val="22"/>
        </w:rPr>
        <w:t>s. A</w:t>
      </w:r>
      <w:r w:rsidRPr="003A2734">
        <w:rPr>
          <w:rFonts w:ascii="Times New Roman" w:eastAsia="Times New Roman" w:hAnsi="Times New Roman" w:cs="Times New Roman"/>
          <w:color w:val="0A0A0D"/>
          <w:sz w:val="22"/>
        </w:rPr>
        <w:t>ddit</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000002"/>
          <w:sz w:val="22"/>
        </w:rPr>
        <w:t>m</w:t>
      </w:r>
      <w:r w:rsidRPr="003A2734">
        <w:rPr>
          <w:rFonts w:ascii="Times New Roman" w:eastAsia="Times New Roman" w:hAnsi="Times New Roman" w:cs="Times New Roman"/>
          <w:color w:val="0A0A0D"/>
          <w:sz w:val="22"/>
        </w:rPr>
        <w:t>ph</w:t>
      </w:r>
      <w:r w:rsidRPr="003A2734">
        <w:rPr>
          <w:rFonts w:ascii="Times New Roman" w:eastAsia="Times New Roman" w:hAnsi="Times New Roman" w:cs="Times New Roman"/>
          <w:color w:val="28282B"/>
          <w:sz w:val="22"/>
        </w:rPr>
        <w:t>as</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will b</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p</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ace</w:t>
      </w:r>
      <w:r w:rsidRPr="003A2734">
        <w:rPr>
          <w:rFonts w:ascii="Times New Roman" w:eastAsia="Times New Roman" w:hAnsi="Times New Roman" w:cs="Times New Roman"/>
          <w:color w:val="0A0A0D"/>
          <w:sz w:val="22"/>
        </w:rPr>
        <w:t xml:space="preserve">d </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 p</w:t>
      </w:r>
      <w:r w:rsidRPr="003A2734">
        <w:rPr>
          <w:rFonts w:ascii="Times New Roman" w:eastAsia="Times New Roman" w:hAnsi="Times New Roman" w:cs="Times New Roman"/>
          <w:color w:val="28282B"/>
          <w:sz w:val="22"/>
        </w:rPr>
        <w:t>as</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ra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c</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un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elin</w:t>
      </w:r>
      <w:r w:rsidRPr="003A2734">
        <w:rPr>
          <w:rFonts w:ascii="Times New Roman" w:eastAsia="Times New Roman" w:hAnsi="Times New Roman" w:cs="Times New Roman"/>
          <w:color w:val="28282B"/>
          <w:sz w:val="22"/>
        </w:rPr>
        <w:t>g a</w:t>
      </w:r>
      <w:r w:rsidRPr="003A2734">
        <w:rPr>
          <w:rFonts w:ascii="Times New Roman" w:eastAsia="Times New Roman" w:hAnsi="Times New Roman" w:cs="Times New Roman"/>
          <w:color w:val="0A0A0D"/>
          <w:sz w:val="22"/>
        </w:rPr>
        <w:t xml:space="preserve">nd </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hur</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 xml:space="preserve">h </w:t>
      </w:r>
      <w:r w:rsidRPr="003A2734">
        <w:rPr>
          <w:rFonts w:ascii="Times New Roman" w:eastAsia="Times New Roman" w:hAnsi="Times New Roman" w:cs="Times New Roman"/>
          <w:color w:val="28282B"/>
          <w:sz w:val="22"/>
        </w:rPr>
        <w:t>sett</w:t>
      </w:r>
      <w:r w:rsidRPr="003A2734">
        <w:rPr>
          <w:rFonts w:ascii="Times New Roman" w:eastAsia="Times New Roman" w:hAnsi="Times New Roman" w:cs="Times New Roman"/>
          <w:color w:val="0A0A0D"/>
          <w:sz w:val="22"/>
        </w:rPr>
        <w:t>in</w:t>
      </w:r>
      <w:r w:rsidRPr="003A2734">
        <w:rPr>
          <w:rFonts w:ascii="Times New Roman" w:eastAsia="Times New Roman" w:hAnsi="Times New Roman" w:cs="Times New Roman"/>
          <w:color w:val="28282B"/>
          <w:sz w:val="22"/>
        </w:rPr>
        <w:t xml:space="preserve">gs.  </w:t>
      </w:r>
      <w:r w:rsidRPr="003A2734">
        <w:rPr>
          <w:rFonts w:ascii="Times New Roman" w:eastAsia="Times New Roman" w:hAnsi="Times New Roman" w:cs="Times New Roman"/>
          <w:b/>
          <w:i/>
          <w:color w:val="28282B"/>
          <w:sz w:val="22"/>
        </w:rPr>
        <w:t>Prerequisites:  CNS 501, CNS 503, and CNS 508.</w:t>
      </w:r>
    </w:p>
    <w:p w14:paraId="6B9C9F24" w14:textId="77777777" w:rsidR="003A2734" w:rsidRPr="003A2734" w:rsidRDefault="003A2734" w:rsidP="003A2734">
      <w:pPr>
        <w:widowControl w:val="0"/>
        <w:autoSpaceDE w:val="0"/>
        <w:autoSpaceDN w:val="0"/>
        <w:adjustRightInd w:val="0"/>
        <w:spacing w:line="384" w:lineRule="exact"/>
        <w:ind w:left="24" w:right="-1"/>
        <w:rPr>
          <w:rFonts w:ascii="Times New Roman" w:eastAsia="Times New Roman" w:hAnsi="Times New Roman" w:cs="Times New Roman"/>
          <w:b/>
          <w:color w:val="000002"/>
          <w:sz w:val="22"/>
        </w:rPr>
      </w:pPr>
      <w:r w:rsidRPr="003A2734">
        <w:rPr>
          <w:rFonts w:ascii="Times New Roman" w:eastAsia="Times New Roman" w:hAnsi="Times New Roman" w:cs="Times New Roman"/>
          <w:b/>
          <w:color w:val="28282B"/>
          <w:sz w:val="22"/>
        </w:rPr>
        <w:t>CNS</w:t>
      </w:r>
      <w:r w:rsidRPr="003A2734">
        <w:rPr>
          <w:rFonts w:ascii="Times New Roman" w:eastAsia="Times New Roman" w:hAnsi="Times New Roman" w:cs="Times New Roman"/>
          <w:b/>
          <w:color w:val="0A0A0D"/>
          <w:sz w:val="22"/>
        </w:rPr>
        <w:t>-52</w:t>
      </w:r>
      <w:r w:rsidRPr="003A2734">
        <w:rPr>
          <w:rFonts w:ascii="Times New Roman" w:eastAsia="Times New Roman" w:hAnsi="Times New Roman" w:cs="Times New Roman"/>
          <w:b/>
          <w:color w:val="28282B"/>
          <w:sz w:val="22"/>
        </w:rPr>
        <w:t xml:space="preserve">3 </w:t>
      </w:r>
      <w:r w:rsidRPr="003A2734">
        <w:rPr>
          <w:rFonts w:ascii="Times New Roman" w:eastAsia="Times New Roman" w:hAnsi="Times New Roman" w:cs="Times New Roman"/>
          <w:b/>
          <w:color w:val="0A0A0D"/>
          <w:sz w:val="22"/>
        </w:rPr>
        <w:t>C</w:t>
      </w:r>
      <w:r w:rsidRPr="003A2734">
        <w:rPr>
          <w:rFonts w:ascii="Times New Roman" w:eastAsia="Times New Roman" w:hAnsi="Times New Roman" w:cs="Times New Roman"/>
          <w:b/>
          <w:color w:val="000002"/>
          <w:sz w:val="22"/>
        </w:rPr>
        <w:t>li</w:t>
      </w:r>
      <w:r w:rsidRPr="003A2734">
        <w:rPr>
          <w:rFonts w:ascii="Times New Roman" w:eastAsia="Times New Roman" w:hAnsi="Times New Roman" w:cs="Times New Roman"/>
          <w:b/>
          <w:color w:val="0A0A0D"/>
          <w:sz w:val="22"/>
        </w:rPr>
        <w:t>nica</w:t>
      </w:r>
      <w:r w:rsidRPr="003A2734">
        <w:rPr>
          <w:rFonts w:ascii="Times New Roman" w:eastAsia="Times New Roman" w:hAnsi="Times New Roman" w:cs="Times New Roman"/>
          <w:b/>
          <w:color w:val="000002"/>
          <w:sz w:val="22"/>
        </w:rPr>
        <w:t xml:space="preserve">l </w:t>
      </w:r>
      <w:r w:rsidRPr="003A2734">
        <w:rPr>
          <w:rFonts w:ascii="Times New Roman" w:eastAsia="Times New Roman" w:hAnsi="Times New Roman" w:cs="Times New Roman"/>
          <w:b/>
          <w:color w:val="0A0A0D"/>
          <w:sz w:val="22"/>
        </w:rPr>
        <w:t>Me</w:t>
      </w:r>
      <w:r w:rsidRPr="003A2734">
        <w:rPr>
          <w:rFonts w:ascii="Times New Roman" w:eastAsia="Times New Roman" w:hAnsi="Times New Roman" w:cs="Times New Roman"/>
          <w:b/>
          <w:color w:val="000002"/>
          <w:sz w:val="22"/>
        </w:rPr>
        <w:t>n</w:t>
      </w:r>
      <w:r w:rsidRPr="003A2734">
        <w:rPr>
          <w:rFonts w:ascii="Times New Roman" w:eastAsia="Times New Roman" w:hAnsi="Times New Roman" w:cs="Times New Roman"/>
          <w:b/>
          <w:color w:val="0A0A0D"/>
          <w:sz w:val="22"/>
        </w:rPr>
        <w:t>ta</w:t>
      </w:r>
      <w:r w:rsidRPr="003A2734">
        <w:rPr>
          <w:rFonts w:ascii="Times New Roman" w:eastAsia="Times New Roman" w:hAnsi="Times New Roman" w:cs="Times New Roman"/>
          <w:b/>
          <w:color w:val="000002"/>
          <w:sz w:val="22"/>
        </w:rPr>
        <w:t xml:space="preserve">l </w:t>
      </w:r>
      <w:r w:rsidRPr="003A2734">
        <w:rPr>
          <w:rFonts w:ascii="Times New Roman" w:eastAsia="Times New Roman" w:hAnsi="Times New Roman" w:cs="Times New Roman"/>
          <w:b/>
          <w:color w:val="0A0A0D"/>
          <w:sz w:val="22"/>
        </w:rPr>
        <w:t>He</w:t>
      </w:r>
      <w:r w:rsidRPr="003A2734">
        <w:rPr>
          <w:rFonts w:ascii="Times New Roman" w:eastAsia="Times New Roman" w:hAnsi="Times New Roman" w:cs="Times New Roman"/>
          <w:b/>
          <w:color w:val="000002"/>
          <w:sz w:val="22"/>
        </w:rPr>
        <w:t>al</w:t>
      </w:r>
      <w:r w:rsidRPr="003A2734">
        <w:rPr>
          <w:rFonts w:ascii="Times New Roman" w:eastAsia="Times New Roman" w:hAnsi="Times New Roman" w:cs="Times New Roman"/>
          <w:b/>
          <w:color w:val="0A0A0D"/>
          <w:sz w:val="22"/>
        </w:rPr>
        <w:t>t</w:t>
      </w:r>
      <w:r w:rsidRPr="003A2734">
        <w:rPr>
          <w:rFonts w:ascii="Times New Roman" w:eastAsia="Times New Roman" w:hAnsi="Times New Roman" w:cs="Times New Roman"/>
          <w:b/>
          <w:color w:val="000002"/>
          <w:sz w:val="22"/>
        </w:rPr>
        <w:t xml:space="preserve">h </w:t>
      </w:r>
      <w:r w:rsidRPr="003A2734">
        <w:rPr>
          <w:rFonts w:ascii="Times New Roman" w:eastAsia="Times New Roman" w:hAnsi="Times New Roman" w:cs="Times New Roman"/>
          <w:b/>
          <w:color w:val="0A0A0D"/>
          <w:sz w:val="22"/>
        </w:rPr>
        <w:t>As</w:t>
      </w:r>
      <w:r w:rsidRPr="003A2734">
        <w:rPr>
          <w:rFonts w:ascii="Times New Roman" w:eastAsia="Times New Roman" w:hAnsi="Times New Roman" w:cs="Times New Roman"/>
          <w:b/>
          <w:color w:val="28282B"/>
          <w:sz w:val="22"/>
        </w:rPr>
        <w:t>s</w:t>
      </w:r>
      <w:r w:rsidRPr="003A2734">
        <w:rPr>
          <w:rFonts w:ascii="Times New Roman" w:eastAsia="Times New Roman" w:hAnsi="Times New Roman" w:cs="Times New Roman"/>
          <w:b/>
          <w:color w:val="0A0A0D"/>
          <w:sz w:val="22"/>
        </w:rPr>
        <w:t>e</w:t>
      </w:r>
      <w:r w:rsidRPr="003A2734">
        <w:rPr>
          <w:rFonts w:ascii="Times New Roman" w:eastAsia="Times New Roman" w:hAnsi="Times New Roman" w:cs="Times New Roman"/>
          <w:b/>
          <w:color w:val="28282B"/>
          <w:sz w:val="22"/>
        </w:rPr>
        <w:t>s</w:t>
      </w:r>
      <w:r w:rsidRPr="003A2734">
        <w:rPr>
          <w:rFonts w:ascii="Times New Roman" w:eastAsia="Times New Roman" w:hAnsi="Times New Roman" w:cs="Times New Roman"/>
          <w:b/>
          <w:color w:val="0A0A0D"/>
          <w:sz w:val="22"/>
        </w:rPr>
        <w:t>s</w:t>
      </w:r>
      <w:r w:rsidRPr="003A2734">
        <w:rPr>
          <w:rFonts w:ascii="Times New Roman" w:eastAsia="Times New Roman" w:hAnsi="Times New Roman" w:cs="Times New Roman"/>
          <w:b/>
          <w:color w:val="000002"/>
          <w:sz w:val="22"/>
        </w:rPr>
        <w:t>m</w:t>
      </w:r>
      <w:r w:rsidRPr="003A2734">
        <w:rPr>
          <w:rFonts w:ascii="Times New Roman" w:eastAsia="Times New Roman" w:hAnsi="Times New Roman" w:cs="Times New Roman"/>
          <w:b/>
          <w:color w:val="0A0A0D"/>
          <w:sz w:val="22"/>
        </w:rPr>
        <w:t>e</w:t>
      </w:r>
      <w:r w:rsidRPr="003A2734">
        <w:rPr>
          <w:rFonts w:ascii="Times New Roman" w:eastAsia="Times New Roman" w:hAnsi="Times New Roman" w:cs="Times New Roman"/>
          <w:b/>
          <w:color w:val="000002"/>
          <w:sz w:val="22"/>
        </w:rPr>
        <w:t>n</w:t>
      </w:r>
      <w:r w:rsidRPr="003A2734">
        <w:rPr>
          <w:rFonts w:ascii="Times New Roman" w:eastAsia="Times New Roman" w:hAnsi="Times New Roman" w:cs="Times New Roman"/>
          <w:b/>
          <w:color w:val="0A0A0D"/>
          <w:sz w:val="22"/>
        </w:rPr>
        <w:t>t a</w:t>
      </w:r>
      <w:r w:rsidRPr="003A2734">
        <w:rPr>
          <w:rFonts w:ascii="Times New Roman" w:eastAsia="Times New Roman" w:hAnsi="Times New Roman" w:cs="Times New Roman"/>
          <w:b/>
          <w:color w:val="000002"/>
          <w:sz w:val="22"/>
        </w:rPr>
        <w:t>n</w:t>
      </w:r>
      <w:r w:rsidRPr="003A2734">
        <w:rPr>
          <w:rFonts w:ascii="Times New Roman" w:eastAsia="Times New Roman" w:hAnsi="Times New Roman" w:cs="Times New Roman"/>
          <w:b/>
          <w:color w:val="0A0A0D"/>
          <w:sz w:val="22"/>
        </w:rPr>
        <w:t>d I</w:t>
      </w:r>
      <w:r w:rsidRPr="003A2734">
        <w:rPr>
          <w:rFonts w:ascii="Times New Roman" w:eastAsia="Times New Roman" w:hAnsi="Times New Roman" w:cs="Times New Roman"/>
          <w:b/>
          <w:color w:val="000002"/>
          <w:sz w:val="22"/>
        </w:rPr>
        <w:t>n</w:t>
      </w:r>
      <w:r w:rsidRPr="003A2734">
        <w:rPr>
          <w:rFonts w:ascii="Times New Roman" w:eastAsia="Times New Roman" w:hAnsi="Times New Roman" w:cs="Times New Roman"/>
          <w:b/>
          <w:color w:val="0A0A0D"/>
          <w:sz w:val="22"/>
        </w:rPr>
        <w:t>tervent</w:t>
      </w:r>
      <w:r w:rsidRPr="003A2734">
        <w:rPr>
          <w:rFonts w:ascii="Times New Roman" w:eastAsia="Times New Roman" w:hAnsi="Times New Roman" w:cs="Times New Roman"/>
          <w:b/>
          <w:color w:val="000002"/>
          <w:sz w:val="22"/>
        </w:rPr>
        <w:t xml:space="preserve">ion (3) </w:t>
      </w:r>
    </w:p>
    <w:p w14:paraId="72920D61" w14:textId="77777777" w:rsidR="003A2734" w:rsidRPr="003A2734" w:rsidRDefault="003A2734" w:rsidP="003A2734">
      <w:pPr>
        <w:widowControl w:val="0"/>
        <w:tabs>
          <w:tab w:val="left" w:pos="4119"/>
        </w:tabs>
        <w:autoSpaceDE w:val="0"/>
        <w:autoSpaceDN w:val="0"/>
        <w:adjustRightInd w:val="0"/>
        <w:spacing w:line="230" w:lineRule="exact"/>
        <w:rPr>
          <w:rFonts w:ascii="Times New Roman" w:eastAsia="Times New Roman" w:hAnsi="Times New Roman" w:cs="Times New Roman"/>
          <w:b/>
          <w:i/>
          <w:color w:val="000002"/>
          <w:sz w:val="22"/>
        </w:rPr>
      </w:pP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000002"/>
          <w:sz w:val="22"/>
        </w:rPr>
        <w:t>hi</w:t>
      </w:r>
      <w:r w:rsidRPr="003A2734">
        <w:rPr>
          <w:rFonts w:ascii="Times New Roman" w:eastAsia="Times New Roman" w:hAnsi="Times New Roman" w:cs="Times New Roman"/>
          <w:color w:val="28282B"/>
          <w:sz w:val="22"/>
        </w:rPr>
        <w:t>s co</w:t>
      </w:r>
      <w:r w:rsidRPr="003A2734">
        <w:rPr>
          <w:rFonts w:ascii="Times New Roman" w:eastAsia="Times New Roman" w:hAnsi="Times New Roman" w:cs="Times New Roman"/>
          <w:color w:val="0A0A0D"/>
          <w:sz w:val="22"/>
        </w:rPr>
        <w:t>u</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0A0A0D"/>
          <w:sz w:val="22"/>
        </w:rPr>
        <w:t>se pr</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vid</w:t>
      </w:r>
      <w:r w:rsidRPr="003A2734">
        <w:rPr>
          <w:rFonts w:ascii="Times New Roman" w:eastAsia="Times New Roman" w:hAnsi="Times New Roman" w:cs="Times New Roman"/>
          <w:color w:val="28282B"/>
          <w:sz w:val="22"/>
        </w:rPr>
        <w:t xml:space="preserve">es </w:t>
      </w:r>
      <w:r w:rsidRPr="003A2734">
        <w:rPr>
          <w:rFonts w:ascii="Times New Roman" w:eastAsia="Times New Roman" w:hAnsi="Times New Roman" w:cs="Times New Roman"/>
          <w:color w:val="0A0A0D"/>
          <w:sz w:val="22"/>
        </w:rPr>
        <w:t>s</w:t>
      </w:r>
      <w:r w:rsidRPr="003A2734">
        <w:rPr>
          <w:rFonts w:ascii="Times New Roman" w:eastAsia="Times New Roman" w:hAnsi="Times New Roman" w:cs="Times New Roman"/>
          <w:color w:val="000002"/>
          <w:sz w:val="22"/>
        </w:rPr>
        <w:t>tu</w:t>
      </w:r>
      <w:r w:rsidRPr="003A2734">
        <w:rPr>
          <w:rFonts w:ascii="Times New Roman" w:eastAsia="Times New Roman" w:hAnsi="Times New Roman" w:cs="Times New Roman"/>
          <w:color w:val="0A0A0D"/>
          <w:sz w:val="22"/>
        </w:rPr>
        <w:t>d</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w</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000002"/>
          <w:sz w:val="22"/>
        </w:rPr>
        <w:t xml:space="preserve">h </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 xml:space="preserve">e </w:t>
      </w:r>
      <w:r w:rsidRPr="003A2734">
        <w:rPr>
          <w:rFonts w:ascii="Times New Roman" w:eastAsia="Times New Roman" w:hAnsi="Times New Roman" w:cs="Times New Roman"/>
          <w:color w:val="28282B"/>
          <w:sz w:val="22"/>
        </w:rPr>
        <w:t>k</w:t>
      </w:r>
      <w:r w:rsidRPr="003A2734">
        <w:rPr>
          <w:rFonts w:ascii="Times New Roman" w:eastAsia="Times New Roman" w:hAnsi="Times New Roman" w:cs="Times New Roman"/>
          <w:color w:val="0A0A0D"/>
          <w:sz w:val="22"/>
        </w:rPr>
        <w:t>now</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ed</w:t>
      </w:r>
      <w:r w:rsidRPr="003A2734">
        <w:rPr>
          <w:rFonts w:ascii="Times New Roman" w:eastAsia="Times New Roman" w:hAnsi="Times New Roman" w:cs="Times New Roman"/>
          <w:color w:val="28282B"/>
          <w:sz w:val="22"/>
        </w:rPr>
        <w:t xml:space="preserve">ge </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 xml:space="preserve">d </w:t>
      </w:r>
      <w:r w:rsidRPr="003A2734">
        <w:rPr>
          <w:rFonts w:ascii="Times New Roman" w:eastAsia="Times New Roman" w:hAnsi="Times New Roman" w:cs="Times New Roman"/>
          <w:color w:val="28282B"/>
          <w:sz w:val="22"/>
        </w:rPr>
        <w:t>sk</w:t>
      </w:r>
      <w:r w:rsidRPr="003A2734">
        <w:rPr>
          <w:rFonts w:ascii="Times New Roman" w:eastAsia="Times New Roman" w:hAnsi="Times New Roman" w:cs="Times New Roman"/>
          <w:color w:val="0A0A0D"/>
          <w:sz w:val="22"/>
        </w:rPr>
        <w:t>ill</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ce</w:t>
      </w:r>
      <w:r w:rsidRPr="003A2734">
        <w:rPr>
          <w:rFonts w:ascii="Times New Roman" w:eastAsia="Times New Roman" w:hAnsi="Times New Roman" w:cs="Times New Roman"/>
          <w:color w:val="28282B"/>
          <w:sz w:val="22"/>
        </w:rPr>
        <w:t>ss</w:t>
      </w:r>
      <w:r w:rsidRPr="003A2734">
        <w:rPr>
          <w:rFonts w:ascii="Times New Roman" w:eastAsia="Times New Roman" w:hAnsi="Times New Roman" w:cs="Times New Roman"/>
          <w:color w:val="0A0A0D"/>
          <w:sz w:val="22"/>
        </w:rPr>
        <w:t>ar</w:t>
      </w:r>
      <w:r w:rsidRPr="003A2734">
        <w:rPr>
          <w:rFonts w:ascii="Times New Roman" w:eastAsia="Times New Roman" w:hAnsi="Times New Roman" w:cs="Times New Roman"/>
          <w:color w:val="28282B"/>
          <w:sz w:val="22"/>
        </w:rPr>
        <w:t xml:space="preserve">y </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o c</w:t>
      </w:r>
      <w:r w:rsidRPr="003A2734">
        <w:rPr>
          <w:rFonts w:ascii="Times New Roman" w:eastAsia="Times New Roman" w:hAnsi="Times New Roman" w:cs="Times New Roman"/>
          <w:color w:val="0A0A0D"/>
          <w:sz w:val="22"/>
        </w:rPr>
        <w:t>omp</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c</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ini</w:t>
      </w:r>
      <w:r w:rsidRPr="003A2734">
        <w:rPr>
          <w:rFonts w:ascii="Times New Roman" w:eastAsia="Times New Roman" w:hAnsi="Times New Roman" w:cs="Times New Roman"/>
          <w:color w:val="28282B"/>
          <w:sz w:val="22"/>
        </w:rPr>
        <w:t>ca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m</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nta</w:t>
      </w:r>
      <w:r w:rsidRPr="003A2734">
        <w:rPr>
          <w:rFonts w:ascii="Times New Roman" w:eastAsia="Times New Roman" w:hAnsi="Times New Roman" w:cs="Times New Roman"/>
          <w:color w:val="000002"/>
          <w:sz w:val="22"/>
        </w:rPr>
        <w:t>l h</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 xml:space="preserve">lth </w:t>
      </w:r>
      <w:r w:rsidRPr="003A2734">
        <w:rPr>
          <w:rFonts w:ascii="Times New Roman" w:eastAsia="Times New Roman" w:hAnsi="Times New Roman" w:cs="Times New Roman"/>
          <w:color w:val="28282B"/>
          <w:sz w:val="22"/>
        </w:rPr>
        <w:t>ass</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ss</w:t>
      </w:r>
      <w:r w:rsidRPr="003A2734">
        <w:rPr>
          <w:rFonts w:ascii="Times New Roman" w:eastAsia="Times New Roman" w:hAnsi="Times New Roman" w:cs="Times New Roman"/>
          <w:color w:val="0A0A0D"/>
          <w:sz w:val="22"/>
        </w:rPr>
        <w:t>m</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nt</w:t>
      </w:r>
      <w:r w:rsidRPr="003A2734">
        <w:rPr>
          <w:rFonts w:ascii="Times New Roman" w:eastAsia="Times New Roman" w:hAnsi="Times New Roman" w:cs="Times New Roman"/>
          <w:color w:val="28282B"/>
          <w:sz w:val="22"/>
        </w:rPr>
        <w:t>s a</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d d</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ag</w:t>
      </w:r>
      <w:r w:rsidRPr="003A2734">
        <w:rPr>
          <w:rFonts w:ascii="Times New Roman" w:eastAsia="Times New Roman" w:hAnsi="Times New Roman" w:cs="Times New Roman"/>
          <w:color w:val="0A0A0D"/>
          <w:sz w:val="22"/>
        </w:rPr>
        <w:t>no</w:t>
      </w:r>
      <w:r w:rsidRPr="003A2734">
        <w:rPr>
          <w:rFonts w:ascii="Times New Roman" w:eastAsia="Times New Roman" w:hAnsi="Times New Roman" w:cs="Times New Roman"/>
          <w:color w:val="28282B"/>
          <w:sz w:val="22"/>
        </w:rPr>
        <w:t>st</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 xml:space="preserve">c </w:t>
      </w:r>
      <w:r w:rsidRPr="003A2734">
        <w:rPr>
          <w:rFonts w:ascii="Times New Roman" w:eastAsia="Times New Roman" w:hAnsi="Times New Roman" w:cs="Times New Roman"/>
          <w:color w:val="0A0A0D"/>
          <w:sz w:val="22"/>
        </w:rPr>
        <w:t>in</w:t>
      </w:r>
      <w:r w:rsidRPr="003A2734">
        <w:rPr>
          <w:rFonts w:ascii="Times New Roman" w:eastAsia="Times New Roman" w:hAnsi="Times New Roman" w:cs="Times New Roman"/>
          <w:color w:val="28282B"/>
          <w:sz w:val="22"/>
        </w:rPr>
        <w:t>te</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v</w:t>
      </w:r>
      <w:r w:rsidRPr="003A2734">
        <w:rPr>
          <w:rFonts w:ascii="Times New Roman" w:eastAsia="Times New Roman" w:hAnsi="Times New Roman" w:cs="Times New Roman"/>
          <w:color w:val="0A0A0D"/>
          <w:sz w:val="22"/>
        </w:rPr>
        <w:t>ie</w:t>
      </w:r>
      <w:r w:rsidRPr="003A2734">
        <w:rPr>
          <w:rFonts w:ascii="Times New Roman" w:eastAsia="Times New Roman" w:hAnsi="Times New Roman" w:cs="Times New Roman"/>
          <w:color w:val="28282B"/>
          <w:sz w:val="22"/>
        </w:rPr>
        <w:t>ws</w:t>
      </w:r>
      <w:r w:rsidRPr="003A2734">
        <w:rPr>
          <w:rFonts w:ascii="Times New Roman" w:eastAsia="Times New Roman" w:hAnsi="Times New Roman" w:cs="Times New Roman"/>
          <w:color w:val="0A0A0D"/>
          <w:sz w:val="22"/>
        </w:rPr>
        <w:t>. S</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uden</w:t>
      </w:r>
      <w:r w:rsidRPr="003A2734">
        <w:rPr>
          <w:rFonts w:ascii="Times New Roman" w:eastAsia="Times New Roman" w:hAnsi="Times New Roman" w:cs="Times New Roman"/>
          <w:color w:val="28282B"/>
          <w:sz w:val="22"/>
        </w:rPr>
        <w:t xml:space="preserve">ts </w:t>
      </w:r>
      <w:r w:rsidRPr="003A2734">
        <w:rPr>
          <w:rFonts w:ascii="Times New Roman" w:eastAsia="Times New Roman" w:hAnsi="Times New Roman" w:cs="Times New Roman"/>
          <w:color w:val="0A0A0D"/>
          <w:sz w:val="22"/>
        </w:rPr>
        <w:t>le</w:t>
      </w:r>
      <w:r w:rsidRPr="003A2734">
        <w:rPr>
          <w:rFonts w:ascii="Times New Roman" w:eastAsia="Times New Roman" w:hAnsi="Times New Roman" w:cs="Times New Roman"/>
          <w:color w:val="28282B"/>
          <w:sz w:val="22"/>
        </w:rPr>
        <w:t>arn va</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io</w:t>
      </w:r>
      <w:r w:rsidRPr="003A2734">
        <w:rPr>
          <w:rFonts w:ascii="Times New Roman" w:eastAsia="Times New Roman" w:hAnsi="Times New Roman" w:cs="Times New Roman"/>
          <w:color w:val="0A0A0D"/>
          <w:sz w:val="22"/>
        </w:rPr>
        <w:t>u</w:t>
      </w:r>
      <w:r w:rsidRPr="003A2734">
        <w:rPr>
          <w:rFonts w:ascii="Times New Roman" w:eastAsia="Times New Roman" w:hAnsi="Times New Roman" w:cs="Times New Roman"/>
          <w:color w:val="28282B"/>
          <w:sz w:val="22"/>
        </w:rPr>
        <w:t>s asses</w:t>
      </w:r>
      <w:r w:rsidRPr="003A2734">
        <w:rPr>
          <w:rFonts w:ascii="Times New Roman" w:eastAsia="Times New Roman" w:hAnsi="Times New Roman" w:cs="Times New Roman"/>
          <w:color w:val="505052"/>
          <w:sz w:val="22"/>
        </w:rPr>
        <w:t>s</w:t>
      </w:r>
      <w:r w:rsidRPr="003A2734">
        <w:rPr>
          <w:rFonts w:ascii="Times New Roman" w:eastAsia="Times New Roman" w:hAnsi="Times New Roman" w:cs="Times New Roman"/>
          <w:color w:val="0A0A0D"/>
          <w:sz w:val="22"/>
        </w:rPr>
        <w:t>m</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nt t</w:t>
      </w:r>
      <w:r w:rsidRPr="003A2734">
        <w:rPr>
          <w:rFonts w:ascii="Times New Roman" w:eastAsia="Times New Roman" w:hAnsi="Times New Roman" w:cs="Times New Roman"/>
          <w:color w:val="28282B"/>
          <w:sz w:val="22"/>
        </w:rPr>
        <w:t>ec</w:t>
      </w:r>
      <w:r w:rsidRPr="003A2734">
        <w:rPr>
          <w:rFonts w:ascii="Times New Roman" w:eastAsia="Times New Roman" w:hAnsi="Times New Roman" w:cs="Times New Roman"/>
          <w:color w:val="0A0A0D"/>
          <w:sz w:val="22"/>
        </w:rPr>
        <w:t>hniqu</w:t>
      </w:r>
      <w:r w:rsidRPr="003A2734">
        <w:rPr>
          <w:rFonts w:ascii="Times New Roman" w:eastAsia="Times New Roman" w:hAnsi="Times New Roman" w:cs="Times New Roman"/>
          <w:color w:val="28282B"/>
          <w:sz w:val="22"/>
        </w:rPr>
        <w:t xml:space="preserve">es </w:t>
      </w:r>
      <w:r w:rsidRPr="003A2734">
        <w:rPr>
          <w:rFonts w:ascii="Times New Roman" w:eastAsia="Times New Roman" w:hAnsi="Times New Roman" w:cs="Times New Roman"/>
          <w:color w:val="0A0A0D"/>
          <w:sz w:val="22"/>
        </w:rPr>
        <w:t>f</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r indi</w:t>
      </w:r>
      <w:r w:rsidRPr="003A2734">
        <w:rPr>
          <w:rFonts w:ascii="Times New Roman" w:eastAsia="Times New Roman" w:hAnsi="Times New Roman" w:cs="Times New Roman"/>
          <w:color w:val="28282B"/>
          <w:sz w:val="22"/>
        </w:rPr>
        <w:t>v</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d</w:t>
      </w:r>
      <w:r w:rsidRPr="003A2734">
        <w:rPr>
          <w:rFonts w:ascii="Times New Roman" w:eastAsia="Times New Roman" w:hAnsi="Times New Roman" w:cs="Times New Roman"/>
          <w:color w:val="0A0A0D"/>
          <w:sz w:val="22"/>
        </w:rPr>
        <w:t>uals</w:t>
      </w:r>
      <w:r w:rsidRPr="003A2734">
        <w:rPr>
          <w:rFonts w:ascii="Times New Roman" w:eastAsia="Times New Roman" w:hAnsi="Times New Roman" w:cs="Times New Roman"/>
          <w:color w:val="28282B"/>
          <w:sz w:val="22"/>
        </w:rPr>
        <w:t>, cou</w:t>
      </w:r>
      <w:r w:rsidRPr="003A2734">
        <w:rPr>
          <w:rFonts w:ascii="Times New Roman" w:eastAsia="Times New Roman" w:hAnsi="Times New Roman" w:cs="Times New Roman"/>
          <w:color w:val="0A0A0D"/>
          <w:sz w:val="22"/>
        </w:rPr>
        <w:t>ple</w:t>
      </w:r>
      <w:r w:rsidRPr="003A2734">
        <w:rPr>
          <w:rFonts w:ascii="Times New Roman" w:eastAsia="Times New Roman" w:hAnsi="Times New Roman" w:cs="Times New Roman"/>
          <w:color w:val="28282B"/>
          <w:sz w:val="22"/>
        </w:rPr>
        <w:t>s, fa</w:t>
      </w:r>
      <w:r w:rsidRPr="003A2734">
        <w:rPr>
          <w:rFonts w:ascii="Times New Roman" w:eastAsia="Times New Roman" w:hAnsi="Times New Roman" w:cs="Times New Roman"/>
          <w:color w:val="0A0A0D"/>
          <w:sz w:val="22"/>
        </w:rPr>
        <w:t>mili</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505052"/>
          <w:sz w:val="22"/>
        </w:rPr>
        <w:t xml:space="preserve">s, </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hil</w:t>
      </w:r>
      <w:r w:rsidRPr="003A2734">
        <w:rPr>
          <w:rFonts w:ascii="Times New Roman" w:eastAsia="Times New Roman" w:hAnsi="Times New Roman" w:cs="Times New Roman"/>
          <w:color w:val="28282B"/>
          <w:sz w:val="22"/>
        </w:rPr>
        <w:t>dr</w:t>
      </w:r>
      <w:r w:rsidRPr="003A2734">
        <w:rPr>
          <w:rFonts w:ascii="Times New Roman" w:eastAsia="Times New Roman" w:hAnsi="Times New Roman" w:cs="Times New Roman"/>
          <w:color w:val="505052"/>
          <w:sz w:val="22"/>
        </w:rPr>
        <w:t>e</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 a</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d a</w:t>
      </w:r>
      <w:r w:rsidRPr="003A2734">
        <w:rPr>
          <w:rFonts w:ascii="Times New Roman" w:eastAsia="Times New Roman" w:hAnsi="Times New Roman" w:cs="Times New Roman"/>
          <w:color w:val="0A0A0D"/>
          <w:sz w:val="22"/>
        </w:rPr>
        <w:t>d</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le</w:t>
      </w:r>
      <w:r w:rsidRPr="003A2734">
        <w:rPr>
          <w:rFonts w:ascii="Times New Roman" w:eastAsia="Times New Roman" w:hAnsi="Times New Roman" w:cs="Times New Roman"/>
          <w:color w:val="28282B"/>
          <w:sz w:val="22"/>
        </w:rPr>
        <w:t>sce</w:t>
      </w:r>
      <w:r w:rsidRPr="003A2734">
        <w:rPr>
          <w:rFonts w:ascii="Times New Roman" w:eastAsia="Times New Roman" w:hAnsi="Times New Roman" w:cs="Times New Roman"/>
          <w:color w:val="0A0A0D"/>
          <w:sz w:val="22"/>
        </w:rPr>
        <w:t>nt</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m</w:t>
      </w:r>
      <w:r w:rsidRPr="003A2734">
        <w:rPr>
          <w:rFonts w:ascii="Times New Roman" w:eastAsia="Times New Roman" w:hAnsi="Times New Roman" w:cs="Times New Roman"/>
          <w:color w:val="28282B"/>
          <w:sz w:val="22"/>
        </w:rPr>
        <w:t>p</w:t>
      </w:r>
      <w:r w:rsidRPr="003A2734">
        <w:rPr>
          <w:rFonts w:ascii="Times New Roman" w:eastAsia="Times New Roman" w:hAnsi="Times New Roman" w:cs="Times New Roman"/>
          <w:color w:val="0A0A0D"/>
          <w:sz w:val="22"/>
        </w:rPr>
        <w:t>ha</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s w</w:t>
      </w:r>
      <w:r w:rsidRPr="003A2734">
        <w:rPr>
          <w:rFonts w:ascii="Times New Roman" w:eastAsia="Times New Roman" w:hAnsi="Times New Roman" w:cs="Times New Roman"/>
          <w:color w:val="0A0A0D"/>
          <w:sz w:val="22"/>
        </w:rPr>
        <w:t>ill b</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28282B"/>
          <w:sz w:val="22"/>
        </w:rPr>
        <w:br/>
      </w:r>
      <w:r w:rsidRPr="003A2734">
        <w:rPr>
          <w:rFonts w:ascii="Times New Roman" w:eastAsia="Times New Roman" w:hAnsi="Times New Roman" w:cs="Times New Roman"/>
          <w:color w:val="0A0A0D"/>
          <w:sz w:val="22"/>
        </w:rPr>
        <w:t>p</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aced o</w:t>
      </w:r>
      <w:r w:rsidRPr="003A2734">
        <w:rPr>
          <w:rFonts w:ascii="Times New Roman" w:eastAsia="Times New Roman" w:hAnsi="Times New Roman" w:cs="Times New Roman"/>
          <w:color w:val="0A0A0D"/>
          <w:sz w:val="22"/>
        </w:rPr>
        <w:t xml:space="preserve">n </w:t>
      </w:r>
      <w:r w:rsidRPr="003A2734">
        <w:rPr>
          <w:rFonts w:ascii="Times New Roman" w:eastAsia="Times New Roman" w:hAnsi="Times New Roman" w:cs="Times New Roman"/>
          <w:color w:val="28282B"/>
          <w:sz w:val="22"/>
        </w:rPr>
        <w:t>m</w:t>
      </w:r>
      <w:r w:rsidRPr="003A2734">
        <w:rPr>
          <w:rFonts w:ascii="Times New Roman" w:eastAsia="Times New Roman" w:hAnsi="Times New Roman" w:cs="Times New Roman"/>
          <w:color w:val="0A0A0D"/>
          <w:sz w:val="22"/>
        </w:rPr>
        <w:t>ent</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 xml:space="preserve">l </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tatu</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xa</w:t>
      </w:r>
      <w:r w:rsidRPr="003A2734">
        <w:rPr>
          <w:rFonts w:ascii="Times New Roman" w:eastAsia="Times New Roman" w:hAnsi="Times New Roman" w:cs="Times New Roman"/>
          <w:color w:val="0A0A0D"/>
          <w:sz w:val="22"/>
        </w:rPr>
        <w:t>mination</w:t>
      </w:r>
      <w:r w:rsidRPr="003A2734">
        <w:rPr>
          <w:rFonts w:ascii="Times New Roman" w:eastAsia="Times New Roman" w:hAnsi="Times New Roman" w:cs="Times New Roman"/>
          <w:color w:val="28282B"/>
          <w:sz w:val="22"/>
        </w:rPr>
        <w:t>s a</w:t>
      </w:r>
      <w:r w:rsidRPr="003A2734">
        <w:rPr>
          <w:rFonts w:ascii="Times New Roman" w:eastAsia="Times New Roman" w:hAnsi="Times New Roman" w:cs="Times New Roman"/>
          <w:color w:val="0A0A0D"/>
          <w:sz w:val="22"/>
        </w:rPr>
        <w:t>nd proc</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dure</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fo</w:t>
      </w:r>
      <w:r w:rsidRPr="003A2734">
        <w:rPr>
          <w:rFonts w:ascii="Times New Roman" w:eastAsia="Times New Roman" w:hAnsi="Times New Roman" w:cs="Times New Roman"/>
          <w:color w:val="000002"/>
          <w:sz w:val="22"/>
        </w:rPr>
        <w:t xml:space="preserve">r </w:t>
      </w:r>
      <w:r w:rsidRPr="003A2734">
        <w:rPr>
          <w:rFonts w:ascii="Times New Roman" w:eastAsia="Times New Roman" w:hAnsi="Times New Roman" w:cs="Times New Roman"/>
          <w:color w:val="0A0A0D"/>
          <w:sz w:val="22"/>
        </w:rPr>
        <w:t>en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 xml:space="preserve">ng the </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af</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00002"/>
          <w:sz w:val="22"/>
        </w:rPr>
        <w:t>t</w:t>
      </w:r>
      <w:r w:rsidRPr="003A2734">
        <w:rPr>
          <w:rFonts w:ascii="Times New Roman" w:eastAsia="Times New Roman" w:hAnsi="Times New Roman" w:cs="Times New Roman"/>
          <w:color w:val="0A0A0D"/>
          <w:sz w:val="22"/>
        </w:rPr>
        <w:t>y of s</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da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c</w:t>
      </w:r>
      <w:r w:rsidRPr="003A2734">
        <w:rPr>
          <w:rFonts w:ascii="Times New Roman" w:eastAsia="Times New Roman" w:hAnsi="Times New Roman" w:cs="Times New Roman"/>
          <w:color w:val="000002"/>
          <w:sz w:val="22"/>
        </w:rPr>
        <w:t>li</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ts</w:t>
      </w:r>
      <w:r w:rsidRPr="003A2734">
        <w:rPr>
          <w:rFonts w:ascii="Times New Roman" w:eastAsia="Times New Roman" w:hAnsi="Times New Roman" w:cs="Times New Roman"/>
          <w:color w:val="000002"/>
          <w:sz w:val="22"/>
        </w:rPr>
        <w:t xml:space="preserve">. </w:t>
      </w:r>
      <w:r w:rsidRPr="003A2734">
        <w:rPr>
          <w:rFonts w:ascii="Times New Roman" w:eastAsia="Times New Roman" w:hAnsi="Times New Roman" w:cs="Times New Roman"/>
          <w:color w:val="0A0A0D"/>
          <w:sz w:val="22"/>
        </w:rPr>
        <w:t>Th</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s c</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0A0A0D"/>
          <w:sz w:val="22"/>
        </w:rPr>
        <w:t>rse wi</w:t>
      </w:r>
      <w:r w:rsidRPr="003A2734">
        <w:rPr>
          <w:rFonts w:ascii="Times New Roman" w:eastAsia="Times New Roman" w:hAnsi="Times New Roman" w:cs="Times New Roman"/>
          <w:color w:val="000002"/>
          <w:sz w:val="22"/>
        </w:rPr>
        <w:t xml:space="preserve">ll </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o e</w:t>
      </w:r>
      <w:r w:rsidRPr="003A2734">
        <w:rPr>
          <w:rFonts w:ascii="Times New Roman" w:eastAsia="Times New Roman" w:hAnsi="Times New Roman" w:cs="Times New Roman"/>
          <w:color w:val="28282B"/>
          <w:sz w:val="22"/>
        </w:rPr>
        <w:t>x</w:t>
      </w:r>
      <w:r w:rsidRPr="003A2734">
        <w:rPr>
          <w:rFonts w:ascii="Times New Roman" w:eastAsia="Times New Roman" w:hAnsi="Times New Roman" w:cs="Times New Roman"/>
          <w:color w:val="000002"/>
          <w:sz w:val="22"/>
        </w:rPr>
        <w:t>pl</w:t>
      </w:r>
      <w:r w:rsidRPr="003A2734">
        <w:rPr>
          <w:rFonts w:ascii="Times New Roman" w:eastAsia="Times New Roman" w:hAnsi="Times New Roman" w:cs="Times New Roman"/>
          <w:color w:val="0A0A0D"/>
          <w:sz w:val="22"/>
        </w:rPr>
        <w:t>or</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eo</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0A0A0D"/>
          <w:sz w:val="22"/>
        </w:rPr>
        <w:t>y and prac</w:t>
      </w:r>
      <w:r w:rsidRPr="003A2734">
        <w:rPr>
          <w:rFonts w:ascii="Times New Roman" w:eastAsia="Times New Roman" w:hAnsi="Times New Roman" w:cs="Times New Roman"/>
          <w:color w:val="000002"/>
          <w:sz w:val="22"/>
        </w:rPr>
        <w:t>ti</w:t>
      </w:r>
      <w:r w:rsidRPr="003A2734">
        <w:rPr>
          <w:rFonts w:ascii="Times New Roman" w:eastAsia="Times New Roman" w:hAnsi="Times New Roman" w:cs="Times New Roman"/>
          <w:color w:val="0A0A0D"/>
          <w:sz w:val="22"/>
        </w:rPr>
        <w:t>ce of var</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o</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cri</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is in</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er</w:t>
      </w:r>
      <w:r w:rsidRPr="003A2734">
        <w:rPr>
          <w:rFonts w:ascii="Times New Roman" w:eastAsia="Times New Roman" w:hAnsi="Times New Roman" w:cs="Times New Roman"/>
          <w:color w:val="28282B"/>
          <w:sz w:val="22"/>
        </w:rPr>
        <w:t>ve</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00002"/>
          <w:sz w:val="22"/>
        </w:rPr>
        <w:t xml:space="preserve">n </w:t>
      </w:r>
      <w:r w:rsidRPr="003A2734">
        <w:rPr>
          <w:rFonts w:ascii="Times New Roman" w:eastAsia="Times New Roman" w:hAnsi="Times New Roman" w:cs="Times New Roman"/>
          <w:color w:val="0A0A0D"/>
          <w:sz w:val="22"/>
        </w:rPr>
        <w:t>m</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d</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l</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and th</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u</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e of emer</w:t>
      </w:r>
      <w:r w:rsidRPr="003A2734">
        <w:rPr>
          <w:rFonts w:ascii="Times New Roman" w:eastAsia="Times New Roman" w:hAnsi="Times New Roman" w:cs="Times New Roman"/>
          <w:color w:val="28282B"/>
          <w:sz w:val="22"/>
        </w:rPr>
        <w:t>ge</w:t>
      </w:r>
      <w:r w:rsidRPr="003A2734">
        <w:rPr>
          <w:rFonts w:ascii="Times New Roman" w:eastAsia="Times New Roman" w:hAnsi="Times New Roman" w:cs="Times New Roman"/>
          <w:color w:val="0A0A0D"/>
          <w:sz w:val="22"/>
        </w:rPr>
        <w:t>nc</w:t>
      </w:r>
      <w:r w:rsidRPr="003A2734">
        <w:rPr>
          <w:rFonts w:ascii="Times New Roman" w:eastAsia="Times New Roman" w:hAnsi="Times New Roman" w:cs="Times New Roman"/>
          <w:color w:val="28282B"/>
          <w:sz w:val="22"/>
        </w:rPr>
        <w:t xml:space="preserve">y </w:t>
      </w:r>
      <w:r w:rsidRPr="003A2734">
        <w:rPr>
          <w:rFonts w:ascii="Times New Roman" w:eastAsia="Times New Roman" w:hAnsi="Times New Roman" w:cs="Times New Roman"/>
          <w:color w:val="0A0A0D"/>
          <w:sz w:val="22"/>
        </w:rPr>
        <w:t>man</w:t>
      </w:r>
      <w:r w:rsidRPr="003A2734">
        <w:rPr>
          <w:rFonts w:ascii="Times New Roman" w:eastAsia="Times New Roman" w:hAnsi="Times New Roman" w:cs="Times New Roman"/>
          <w:color w:val="28282B"/>
          <w:sz w:val="22"/>
        </w:rPr>
        <w:t>ag</w:t>
      </w:r>
      <w:r w:rsidRPr="003A2734">
        <w:rPr>
          <w:rFonts w:ascii="Times New Roman" w:eastAsia="Times New Roman" w:hAnsi="Times New Roman" w:cs="Times New Roman"/>
          <w:color w:val="0A0A0D"/>
          <w:sz w:val="22"/>
        </w:rPr>
        <w:t>em</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 xml:space="preserve">nt </w:t>
      </w:r>
      <w:r w:rsidRPr="003A2734">
        <w:rPr>
          <w:rFonts w:ascii="Times New Roman" w:eastAsia="Times New Roman" w:hAnsi="Times New Roman" w:cs="Times New Roman"/>
          <w:color w:val="28282B"/>
          <w:sz w:val="22"/>
        </w:rPr>
        <w:t>syste</w:t>
      </w:r>
      <w:r w:rsidRPr="003A2734">
        <w:rPr>
          <w:rFonts w:ascii="Times New Roman" w:eastAsia="Times New Roman" w:hAnsi="Times New Roman" w:cs="Times New Roman"/>
          <w:color w:val="0A0A0D"/>
          <w:sz w:val="22"/>
        </w:rPr>
        <w:t>m</w:t>
      </w:r>
      <w:r w:rsidRPr="003A2734">
        <w:rPr>
          <w:rFonts w:ascii="Times New Roman" w:eastAsia="Times New Roman" w:hAnsi="Times New Roman" w:cs="Times New Roman"/>
          <w:color w:val="28282B"/>
          <w:sz w:val="22"/>
        </w:rPr>
        <w:t>s. C</w:t>
      </w:r>
      <w:r w:rsidRPr="003A2734">
        <w:rPr>
          <w:rFonts w:ascii="Times New Roman" w:eastAsia="Times New Roman" w:hAnsi="Times New Roman" w:cs="Times New Roman"/>
          <w:color w:val="0A0A0D"/>
          <w:sz w:val="22"/>
        </w:rPr>
        <w:t>u</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ur</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ll</w:t>
      </w:r>
      <w:r w:rsidRPr="003A2734">
        <w:rPr>
          <w:rFonts w:ascii="Times New Roman" w:eastAsia="Times New Roman" w:hAnsi="Times New Roman" w:cs="Times New Roman"/>
          <w:color w:val="28282B"/>
          <w:sz w:val="22"/>
        </w:rPr>
        <w:t xml:space="preserve">y </w:t>
      </w:r>
      <w:r w:rsidRPr="003A2734">
        <w:rPr>
          <w:rFonts w:ascii="Times New Roman" w:eastAsia="Times New Roman" w:hAnsi="Times New Roman" w:cs="Times New Roman"/>
          <w:color w:val="0A0A0D"/>
          <w:sz w:val="22"/>
        </w:rPr>
        <w:t>re</w:t>
      </w:r>
      <w:r w:rsidRPr="003A2734">
        <w:rPr>
          <w:rFonts w:ascii="Times New Roman" w:eastAsia="Times New Roman" w:hAnsi="Times New Roman" w:cs="Times New Roman"/>
          <w:color w:val="28282B"/>
          <w:sz w:val="22"/>
        </w:rPr>
        <w:t>spo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ible int</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ve</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tions for c</w:t>
      </w:r>
      <w:r w:rsidRPr="003A2734">
        <w:rPr>
          <w:rFonts w:ascii="Times New Roman" w:eastAsia="Times New Roman" w:hAnsi="Times New Roman" w:cs="Times New Roman"/>
          <w:color w:val="0A0A0D"/>
          <w:sz w:val="22"/>
        </w:rPr>
        <w:t>li</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ts a</w:t>
      </w:r>
      <w:r w:rsidRPr="003A2734">
        <w:rPr>
          <w:rFonts w:ascii="Times New Roman" w:eastAsia="Times New Roman" w:hAnsi="Times New Roman" w:cs="Times New Roman"/>
          <w:color w:val="0A0A0D"/>
          <w:sz w:val="22"/>
        </w:rPr>
        <w:t xml:space="preserve">nd </w:t>
      </w:r>
      <w:r w:rsidRPr="003A2734">
        <w:rPr>
          <w:rFonts w:ascii="Times New Roman" w:eastAsia="Times New Roman" w:hAnsi="Times New Roman" w:cs="Times New Roman"/>
          <w:color w:val="28282B"/>
          <w:sz w:val="22"/>
        </w:rPr>
        <w:t>co</w:t>
      </w:r>
      <w:r w:rsidRPr="003A2734">
        <w:rPr>
          <w:rFonts w:ascii="Times New Roman" w:eastAsia="Times New Roman" w:hAnsi="Times New Roman" w:cs="Times New Roman"/>
          <w:color w:val="0A0A0D"/>
          <w:sz w:val="22"/>
        </w:rPr>
        <w:t>mmu</w:t>
      </w:r>
      <w:r w:rsidRPr="003A2734">
        <w:rPr>
          <w:rFonts w:ascii="Times New Roman" w:eastAsia="Times New Roman" w:hAnsi="Times New Roman" w:cs="Times New Roman"/>
          <w:color w:val="28282B"/>
          <w:sz w:val="22"/>
        </w:rPr>
        <w:t>nities w</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000002"/>
          <w:sz w:val="22"/>
        </w:rPr>
        <w:t xml:space="preserve">ll </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l</w:t>
      </w:r>
      <w:r w:rsidRPr="003A2734">
        <w:rPr>
          <w:rFonts w:ascii="Times New Roman" w:eastAsia="Times New Roman" w:hAnsi="Times New Roman" w:cs="Times New Roman"/>
          <w:color w:val="28282B"/>
          <w:sz w:val="22"/>
        </w:rPr>
        <w:t xml:space="preserve">so </w:t>
      </w:r>
      <w:r w:rsidRPr="003A2734">
        <w:rPr>
          <w:rFonts w:ascii="Times New Roman" w:eastAsia="Times New Roman" w:hAnsi="Times New Roman" w:cs="Times New Roman"/>
          <w:color w:val="0A0A0D"/>
          <w:sz w:val="22"/>
        </w:rPr>
        <w:t>b</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x</w:t>
      </w:r>
      <w:r w:rsidRPr="003A2734">
        <w:rPr>
          <w:rFonts w:ascii="Times New Roman" w:eastAsia="Times New Roman" w:hAnsi="Times New Roman" w:cs="Times New Roman"/>
          <w:color w:val="0A0A0D"/>
          <w:sz w:val="22"/>
        </w:rPr>
        <w:t>pl</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ed</w:t>
      </w:r>
      <w:r w:rsidRPr="003A2734">
        <w:rPr>
          <w:rFonts w:ascii="Times New Roman" w:eastAsia="Times New Roman" w:hAnsi="Times New Roman" w:cs="Times New Roman"/>
          <w:color w:val="0A0A0D"/>
          <w:sz w:val="22"/>
        </w:rPr>
        <w:t xml:space="preserve">. </w:t>
      </w:r>
      <w:r w:rsidRPr="003A2734">
        <w:rPr>
          <w:rFonts w:ascii="Times New Roman" w:eastAsia="Times New Roman" w:hAnsi="Times New Roman" w:cs="Times New Roman"/>
          <w:b/>
          <w:i/>
          <w:color w:val="0A0A0D"/>
          <w:sz w:val="22"/>
        </w:rPr>
        <w:t>P</w:t>
      </w:r>
      <w:r w:rsidRPr="003A2734">
        <w:rPr>
          <w:rFonts w:ascii="Times New Roman" w:eastAsia="Times New Roman" w:hAnsi="Times New Roman" w:cs="Times New Roman"/>
          <w:b/>
          <w:i/>
          <w:color w:val="28282B"/>
          <w:sz w:val="22"/>
        </w:rPr>
        <w:t>rere</w:t>
      </w:r>
      <w:r w:rsidRPr="003A2734">
        <w:rPr>
          <w:rFonts w:ascii="Times New Roman" w:eastAsia="Times New Roman" w:hAnsi="Times New Roman" w:cs="Times New Roman"/>
          <w:b/>
          <w:i/>
          <w:color w:val="0A0A0D"/>
          <w:sz w:val="22"/>
        </w:rPr>
        <w:t>qui</w:t>
      </w:r>
      <w:r w:rsidRPr="003A2734">
        <w:rPr>
          <w:rFonts w:ascii="Times New Roman" w:eastAsia="Times New Roman" w:hAnsi="Times New Roman" w:cs="Times New Roman"/>
          <w:b/>
          <w:i/>
          <w:color w:val="505052"/>
          <w:sz w:val="22"/>
        </w:rPr>
        <w:t>s</w:t>
      </w:r>
      <w:r w:rsidRPr="003A2734">
        <w:rPr>
          <w:rFonts w:ascii="Times New Roman" w:eastAsia="Times New Roman" w:hAnsi="Times New Roman" w:cs="Times New Roman"/>
          <w:b/>
          <w:i/>
          <w:color w:val="0A0A0D"/>
          <w:sz w:val="22"/>
        </w:rPr>
        <w:t>it</w:t>
      </w:r>
      <w:r w:rsidRPr="003A2734">
        <w:rPr>
          <w:rFonts w:ascii="Times New Roman" w:eastAsia="Times New Roman" w:hAnsi="Times New Roman" w:cs="Times New Roman"/>
          <w:b/>
          <w:i/>
          <w:color w:val="28282B"/>
          <w:sz w:val="22"/>
        </w:rPr>
        <w:t>e: CN</w:t>
      </w:r>
      <w:r w:rsidRPr="003A2734">
        <w:rPr>
          <w:rFonts w:ascii="Times New Roman" w:eastAsia="Times New Roman" w:hAnsi="Times New Roman" w:cs="Times New Roman"/>
          <w:b/>
          <w:i/>
          <w:color w:val="0A0A0D"/>
          <w:sz w:val="22"/>
        </w:rPr>
        <w:t>S</w:t>
      </w:r>
      <w:r w:rsidRPr="003A2734">
        <w:rPr>
          <w:rFonts w:ascii="Times New Roman" w:eastAsia="Times New Roman" w:hAnsi="Times New Roman" w:cs="Times New Roman"/>
          <w:b/>
          <w:i/>
          <w:color w:val="000002"/>
          <w:sz w:val="22"/>
        </w:rPr>
        <w:t>-</w:t>
      </w:r>
      <w:r w:rsidRPr="003A2734">
        <w:rPr>
          <w:rFonts w:ascii="Times New Roman" w:eastAsia="Times New Roman" w:hAnsi="Times New Roman" w:cs="Times New Roman"/>
          <w:b/>
          <w:i/>
          <w:color w:val="0A0A0D"/>
          <w:sz w:val="22"/>
        </w:rPr>
        <w:t>522</w:t>
      </w:r>
      <w:r w:rsidRPr="003A2734">
        <w:rPr>
          <w:rFonts w:ascii="Times New Roman" w:eastAsia="Times New Roman" w:hAnsi="Times New Roman" w:cs="Times New Roman"/>
          <w:b/>
          <w:i/>
          <w:color w:val="28282B"/>
          <w:sz w:val="22"/>
        </w:rPr>
        <w:t xml:space="preserve"> </w:t>
      </w:r>
    </w:p>
    <w:p w14:paraId="68183241" w14:textId="77777777" w:rsidR="003A2734" w:rsidRPr="003A2734" w:rsidRDefault="003A2734" w:rsidP="003A2734">
      <w:pPr>
        <w:widowControl w:val="0"/>
        <w:tabs>
          <w:tab w:val="left" w:pos="4"/>
          <w:tab w:val="left" w:pos="4176"/>
        </w:tabs>
        <w:autoSpaceDE w:val="0"/>
        <w:autoSpaceDN w:val="0"/>
        <w:adjustRightInd w:val="0"/>
        <w:spacing w:before="244" w:line="192" w:lineRule="exact"/>
        <w:ind w:right="28"/>
        <w:rPr>
          <w:rFonts w:ascii="Times New Roman" w:eastAsia="Times New Roman" w:hAnsi="Times New Roman" w:cs="Times New Roman"/>
          <w:b/>
          <w:color w:val="0A0A0D"/>
          <w:sz w:val="22"/>
        </w:rPr>
      </w:pPr>
      <w:r w:rsidRPr="003A2734">
        <w:rPr>
          <w:rFonts w:ascii="Times New Roman" w:eastAsia="Times New Roman" w:hAnsi="Times New Roman" w:cs="Times New Roman"/>
          <w:b/>
          <w:color w:val="28282B"/>
          <w:sz w:val="22"/>
        </w:rPr>
        <w:t>C</w:t>
      </w:r>
      <w:r w:rsidRPr="003A2734">
        <w:rPr>
          <w:rFonts w:ascii="Times New Roman" w:eastAsia="Times New Roman" w:hAnsi="Times New Roman" w:cs="Times New Roman"/>
          <w:b/>
          <w:color w:val="0A0A0D"/>
          <w:sz w:val="22"/>
        </w:rPr>
        <w:t>N</w:t>
      </w:r>
      <w:r w:rsidRPr="003A2734">
        <w:rPr>
          <w:rFonts w:ascii="Times New Roman" w:eastAsia="Times New Roman" w:hAnsi="Times New Roman" w:cs="Times New Roman"/>
          <w:b/>
          <w:color w:val="28282B"/>
          <w:sz w:val="22"/>
        </w:rPr>
        <w:t>S</w:t>
      </w:r>
      <w:r w:rsidRPr="003A2734">
        <w:rPr>
          <w:rFonts w:ascii="Times New Roman" w:eastAsia="Times New Roman" w:hAnsi="Times New Roman" w:cs="Times New Roman"/>
          <w:b/>
          <w:color w:val="000002"/>
          <w:sz w:val="22"/>
        </w:rPr>
        <w:t>-</w:t>
      </w:r>
      <w:r w:rsidRPr="003A2734">
        <w:rPr>
          <w:rFonts w:ascii="Times New Roman" w:eastAsia="Times New Roman" w:hAnsi="Times New Roman" w:cs="Times New Roman"/>
          <w:b/>
          <w:color w:val="0A0A0D"/>
          <w:sz w:val="22"/>
        </w:rPr>
        <w:t>5</w:t>
      </w:r>
      <w:r w:rsidRPr="003A2734">
        <w:rPr>
          <w:rFonts w:ascii="Times New Roman" w:eastAsia="Times New Roman" w:hAnsi="Times New Roman" w:cs="Times New Roman"/>
          <w:b/>
          <w:color w:val="000002"/>
          <w:sz w:val="22"/>
        </w:rPr>
        <w:t>2</w:t>
      </w:r>
      <w:r w:rsidRPr="003A2734">
        <w:rPr>
          <w:rFonts w:ascii="Times New Roman" w:eastAsia="Times New Roman" w:hAnsi="Times New Roman" w:cs="Times New Roman"/>
          <w:b/>
          <w:color w:val="0A0A0D"/>
          <w:sz w:val="22"/>
        </w:rPr>
        <w:t>4 Ecol</w:t>
      </w:r>
      <w:r w:rsidRPr="003A2734">
        <w:rPr>
          <w:rFonts w:ascii="Times New Roman" w:eastAsia="Times New Roman" w:hAnsi="Times New Roman" w:cs="Times New Roman"/>
          <w:b/>
          <w:color w:val="28282B"/>
          <w:sz w:val="22"/>
        </w:rPr>
        <w:t>og</w:t>
      </w:r>
      <w:r w:rsidRPr="003A2734">
        <w:rPr>
          <w:rFonts w:ascii="Times New Roman" w:eastAsia="Times New Roman" w:hAnsi="Times New Roman" w:cs="Times New Roman"/>
          <w:b/>
          <w:color w:val="0A0A0D"/>
          <w:sz w:val="22"/>
        </w:rPr>
        <w:t>ical Coun</w:t>
      </w:r>
      <w:r w:rsidRPr="003A2734">
        <w:rPr>
          <w:rFonts w:ascii="Times New Roman" w:eastAsia="Times New Roman" w:hAnsi="Times New Roman" w:cs="Times New Roman"/>
          <w:b/>
          <w:color w:val="28282B"/>
          <w:sz w:val="22"/>
        </w:rPr>
        <w:t>s</w:t>
      </w:r>
      <w:r w:rsidRPr="003A2734">
        <w:rPr>
          <w:rFonts w:ascii="Times New Roman" w:eastAsia="Times New Roman" w:hAnsi="Times New Roman" w:cs="Times New Roman"/>
          <w:b/>
          <w:color w:val="0A0A0D"/>
          <w:sz w:val="22"/>
        </w:rPr>
        <w:t>eling a</w:t>
      </w:r>
      <w:r w:rsidRPr="003A2734">
        <w:rPr>
          <w:rFonts w:ascii="Times New Roman" w:eastAsia="Times New Roman" w:hAnsi="Times New Roman" w:cs="Times New Roman"/>
          <w:b/>
          <w:color w:val="28282B"/>
          <w:sz w:val="22"/>
        </w:rPr>
        <w:t>n</w:t>
      </w:r>
      <w:r w:rsidRPr="003A2734">
        <w:rPr>
          <w:rFonts w:ascii="Times New Roman" w:eastAsia="Times New Roman" w:hAnsi="Times New Roman" w:cs="Times New Roman"/>
          <w:b/>
          <w:color w:val="0A0A0D"/>
          <w:sz w:val="22"/>
        </w:rPr>
        <w:t xml:space="preserve">d </w:t>
      </w:r>
      <w:r w:rsidRPr="003A2734">
        <w:rPr>
          <w:rFonts w:ascii="Times New Roman" w:eastAsia="Times New Roman" w:hAnsi="Times New Roman" w:cs="Times New Roman"/>
          <w:b/>
          <w:color w:val="28282B"/>
          <w:sz w:val="22"/>
        </w:rPr>
        <w:t>P</w:t>
      </w:r>
      <w:r w:rsidRPr="003A2734">
        <w:rPr>
          <w:rFonts w:ascii="Times New Roman" w:eastAsia="Times New Roman" w:hAnsi="Times New Roman" w:cs="Times New Roman"/>
          <w:b/>
          <w:color w:val="0A0A0D"/>
          <w:sz w:val="22"/>
        </w:rPr>
        <w:t xml:space="preserve">revention (3) </w:t>
      </w:r>
    </w:p>
    <w:p w14:paraId="034CD6BC" w14:textId="77777777" w:rsidR="003A2734" w:rsidRPr="003A2734" w:rsidRDefault="003A2734" w:rsidP="003A2734">
      <w:pPr>
        <w:widowControl w:val="0"/>
        <w:autoSpaceDE w:val="0"/>
        <w:autoSpaceDN w:val="0"/>
        <w:adjustRightInd w:val="0"/>
        <w:spacing w:before="4" w:line="230" w:lineRule="exact"/>
        <w:ind w:left="58" w:right="288"/>
        <w:rPr>
          <w:rFonts w:ascii="Times New Roman" w:eastAsia="Times New Roman" w:hAnsi="Times New Roman" w:cs="Times New Roman"/>
          <w:b/>
          <w:i/>
          <w:color w:val="28282B"/>
          <w:sz w:val="22"/>
        </w:rPr>
      </w:pPr>
      <w:r w:rsidRPr="003A2734">
        <w:rPr>
          <w:rFonts w:ascii="Times New Roman" w:eastAsia="Times New Roman" w:hAnsi="Times New Roman" w:cs="Times New Roman"/>
          <w:color w:val="0A0A0D"/>
          <w:sz w:val="22"/>
        </w:rPr>
        <w:t>Thi</w:t>
      </w:r>
      <w:r w:rsidRPr="003A2734">
        <w:rPr>
          <w:rFonts w:ascii="Times New Roman" w:eastAsia="Times New Roman" w:hAnsi="Times New Roman" w:cs="Times New Roman"/>
          <w:color w:val="28282B"/>
          <w:sz w:val="22"/>
        </w:rPr>
        <w:t>s co</w:t>
      </w:r>
      <w:r w:rsidRPr="003A2734">
        <w:rPr>
          <w:rFonts w:ascii="Times New Roman" w:eastAsia="Times New Roman" w:hAnsi="Times New Roman" w:cs="Times New Roman"/>
          <w:color w:val="000002"/>
          <w:sz w:val="22"/>
        </w:rPr>
        <w:t>ur</w:t>
      </w:r>
      <w:r w:rsidRPr="003A2734">
        <w:rPr>
          <w:rFonts w:ascii="Times New Roman" w:eastAsia="Times New Roman" w:hAnsi="Times New Roman" w:cs="Times New Roman"/>
          <w:color w:val="0A0A0D"/>
          <w:sz w:val="22"/>
        </w:rPr>
        <w:t>se i</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d</w:t>
      </w:r>
      <w:r w:rsidRPr="003A2734">
        <w:rPr>
          <w:rFonts w:ascii="Times New Roman" w:eastAsia="Times New Roman" w:hAnsi="Times New Roman" w:cs="Times New Roman"/>
          <w:color w:val="28282B"/>
          <w:sz w:val="22"/>
        </w:rPr>
        <w:t>es</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g</w:t>
      </w:r>
      <w:r w:rsidRPr="003A2734">
        <w:rPr>
          <w:rFonts w:ascii="Times New Roman" w:eastAsia="Times New Roman" w:hAnsi="Times New Roman" w:cs="Times New Roman"/>
          <w:color w:val="0A0A0D"/>
          <w:sz w:val="22"/>
        </w:rPr>
        <w:t>ned t</w:t>
      </w:r>
      <w:r w:rsidRPr="003A2734">
        <w:rPr>
          <w:rFonts w:ascii="Times New Roman" w:eastAsia="Times New Roman" w:hAnsi="Times New Roman" w:cs="Times New Roman"/>
          <w:color w:val="28282B"/>
          <w:sz w:val="22"/>
        </w:rPr>
        <w:t xml:space="preserve">o </w:t>
      </w:r>
      <w:r w:rsidRPr="003A2734">
        <w:rPr>
          <w:rFonts w:ascii="Times New Roman" w:eastAsia="Times New Roman" w:hAnsi="Times New Roman" w:cs="Times New Roman"/>
          <w:color w:val="0A0A0D"/>
          <w:sz w:val="22"/>
        </w:rPr>
        <w:t>pr</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v</w:t>
      </w:r>
      <w:r w:rsidRPr="003A2734">
        <w:rPr>
          <w:rFonts w:ascii="Times New Roman" w:eastAsia="Times New Roman" w:hAnsi="Times New Roman" w:cs="Times New Roman"/>
          <w:color w:val="000002"/>
          <w:sz w:val="22"/>
        </w:rPr>
        <w:t>id</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stud</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 xml:space="preserve">nts with </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n u</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d</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tand</w:t>
      </w:r>
      <w:r w:rsidRPr="003A2734">
        <w:rPr>
          <w:rFonts w:ascii="Times New Roman" w:eastAsia="Times New Roman" w:hAnsi="Times New Roman" w:cs="Times New Roman"/>
          <w:color w:val="000002"/>
          <w:sz w:val="22"/>
        </w:rPr>
        <w:t>in</w:t>
      </w:r>
      <w:r w:rsidRPr="003A2734">
        <w:rPr>
          <w:rFonts w:ascii="Times New Roman" w:eastAsia="Times New Roman" w:hAnsi="Times New Roman" w:cs="Times New Roman"/>
          <w:color w:val="28282B"/>
          <w:sz w:val="22"/>
        </w:rPr>
        <w:t>g o</w:t>
      </w:r>
      <w:r w:rsidRPr="003A2734">
        <w:rPr>
          <w:rFonts w:ascii="Times New Roman" w:eastAsia="Times New Roman" w:hAnsi="Times New Roman" w:cs="Times New Roman"/>
          <w:color w:val="0A0A0D"/>
          <w:sz w:val="22"/>
        </w:rPr>
        <w:t xml:space="preserve">f </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he imp</w:t>
      </w:r>
      <w:r w:rsidRPr="003A2734">
        <w:rPr>
          <w:rFonts w:ascii="Times New Roman" w:eastAsia="Times New Roman" w:hAnsi="Times New Roman" w:cs="Times New Roman"/>
          <w:color w:val="28282B"/>
          <w:sz w:val="22"/>
        </w:rPr>
        <w:t>ac</w:t>
      </w:r>
      <w:r w:rsidRPr="003A2734">
        <w:rPr>
          <w:rFonts w:ascii="Times New Roman" w:eastAsia="Times New Roman" w:hAnsi="Times New Roman" w:cs="Times New Roman"/>
          <w:color w:val="0A0A0D"/>
          <w:sz w:val="22"/>
        </w:rPr>
        <w:t xml:space="preserve">t </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f ecol</w:t>
      </w:r>
      <w:r w:rsidRPr="003A2734">
        <w:rPr>
          <w:rFonts w:ascii="Times New Roman" w:eastAsia="Times New Roman" w:hAnsi="Times New Roman" w:cs="Times New Roman"/>
          <w:color w:val="28282B"/>
          <w:sz w:val="22"/>
        </w:rPr>
        <w:t>og</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s</w:t>
      </w:r>
      <w:r w:rsidRPr="003A2734">
        <w:rPr>
          <w:rFonts w:ascii="Times New Roman" w:eastAsia="Times New Roman" w:hAnsi="Times New Roman" w:cs="Times New Roman"/>
          <w:color w:val="28282B"/>
          <w:sz w:val="22"/>
        </w:rPr>
        <w:t>ys</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ms on c</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ume</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0A0A0D"/>
          <w:sz w:val="22"/>
        </w:rPr>
        <w:t xml:space="preserve">s </w:t>
      </w:r>
      <w:r w:rsidRPr="003A2734">
        <w:rPr>
          <w:rFonts w:ascii="Times New Roman" w:eastAsia="Times New Roman" w:hAnsi="Times New Roman" w:cs="Times New Roman"/>
          <w:color w:val="28282B"/>
          <w:sz w:val="22"/>
        </w:rPr>
        <w:t xml:space="preserve">of </w:t>
      </w:r>
      <w:r w:rsidRPr="003A2734">
        <w:rPr>
          <w:rFonts w:ascii="Times New Roman" w:eastAsia="Times New Roman" w:hAnsi="Times New Roman" w:cs="Times New Roman"/>
          <w:color w:val="0A0A0D"/>
          <w:sz w:val="22"/>
        </w:rPr>
        <w:t>men</w:t>
      </w:r>
      <w:r w:rsidRPr="003A2734">
        <w:rPr>
          <w:rFonts w:ascii="Times New Roman" w:eastAsia="Times New Roman" w:hAnsi="Times New Roman" w:cs="Times New Roman"/>
          <w:color w:val="000002"/>
          <w:sz w:val="22"/>
        </w:rPr>
        <w:t>t</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l h</w:t>
      </w:r>
      <w:r w:rsidRPr="003A2734">
        <w:rPr>
          <w:rFonts w:ascii="Times New Roman" w:eastAsia="Times New Roman" w:hAnsi="Times New Roman" w:cs="Times New Roman"/>
          <w:color w:val="28282B"/>
          <w:sz w:val="22"/>
        </w:rPr>
        <w:t>ealt</w:t>
      </w:r>
      <w:r w:rsidRPr="003A2734">
        <w:rPr>
          <w:rFonts w:ascii="Times New Roman" w:eastAsia="Times New Roman" w:hAnsi="Times New Roman" w:cs="Times New Roman"/>
          <w:color w:val="0A0A0D"/>
          <w:sz w:val="22"/>
        </w:rPr>
        <w:t xml:space="preserve">h </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er</w:t>
      </w:r>
      <w:r w:rsidRPr="003A2734">
        <w:rPr>
          <w:rFonts w:ascii="Times New Roman" w:eastAsia="Times New Roman" w:hAnsi="Times New Roman" w:cs="Times New Roman"/>
          <w:color w:val="28282B"/>
          <w:sz w:val="22"/>
        </w:rPr>
        <w:t>v</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ces</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 xml:space="preserve">n </w:t>
      </w:r>
      <w:r w:rsidRPr="003A2734">
        <w:rPr>
          <w:rFonts w:ascii="Times New Roman" w:eastAsia="Times New Roman" w:hAnsi="Times New Roman" w:cs="Times New Roman"/>
          <w:color w:val="28282B"/>
          <w:sz w:val="22"/>
        </w:rPr>
        <w:t>exa</w:t>
      </w:r>
      <w:r w:rsidRPr="003A2734">
        <w:rPr>
          <w:rFonts w:ascii="Times New Roman" w:eastAsia="Times New Roman" w:hAnsi="Times New Roman" w:cs="Times New Roman"/>
          <w:color w:val="0A0A0D"/>
          <w:sz w:val="22"/>
        </w:rPr>
        <w:t>min</w:t>
      </w:r>
      <w:r w:rsidRPr="003A2734">
        <w:rPr>
          <w:rFonts w:ascii="Times New Roman" w:eastAsia="Times New Roman" w:hAnsi="Times New Roman" w:cs="Times New Roman"/>
          <w:color w:val="28282B"/>
          <w:sz w:val="22"/>
        </w:rPr>
        <w:t>atio</w:t>
      </w:r>
      <w:r w:rsidRPr="003A2734">
        <w:rPr>
          <w:rFonts w:ascii="Times New Roman" w:eastAsia="Times New Roman" w:hAnsi="Times New Roman" w:cs="Times New Roman"/>
          <w:color w:val="0A0A0D"/>
          <w:sz w:val="22"/>
        </w:rPr>
        <w:t xml:space="preserve">n </w:t>
      </w:r>
      <w:r w:rsidRPr="003A2734">
        <w:rPr>
          <w:rFonts w:ascii="Times New Roman" w:eastAsia="Times New Roman" w:hAnsi="Times New Roman" w:cs="Times New Roman"/>
          <w:color w:val="28282B"/>
          <w:sz w:val="22"/>
        </w:rPr>
        <w:t xml:space="preserve">of </w:t>
      </w:r>
      <w:r w:rsidRPr="003A2734">
        <w:rPr>
          <w:rFonts w:ascii="Times New Roman" w:eastAsia="Times New Roman" w:hAnsi="Times New Roman" w:cs="Times New Roman"/>
          <w:color w:val="0A0A0D"/>
          <w:sz w:val="22"/>
        </w:rPr>
        <w:t>pre</w:t>
      </w:r>
      <w:r w:rsidRPr="003A2734">
        <w:rPr>
          <w:rFonts w:ascii="Times New Roman" w:eastAsia="Times New Roman" w:hAnsi="Times New Roman" w:cs="Times New Roman"/>
          <w:color w:val="28282B"/>
          <w:sz w:val="22"/>
        </w:rPr>
        <w:t>ve</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v</w:t>
      </w:r>
      <w:r w:rsidRPr="003A2734">
        <w:rPr>
          <w:rFonts w:ascii="Times New Roman" w:eastAsia="Times New Roman" w:hAnsi="Times New Roman" w:cs="Times New Roman"/>
          <w:color w:val="0A0A0D"/>
          <w:sz w:val="22"/>
        </w:rPr>
        <w:t>e coun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505052"/>
          <w:sz w:val="22"/>
        </w:rPr>
        <w:t>e</w:t>
      </w:r>
      <w:r w:rsidRPr="003A2734">
        <w:rPr>
          <w:rFonts w:ascii="Times New Roman" w:eastAsia="Times New Roman" w:hAnsi="Times New Roman" w:cs="Times New Roman"/>
          <w:color w:val="0A0A0D"/>
          <w:sz w:val="22"/>
        </w:rPr>
        <w:t>l</w:t>
      </w:r>
      <w:r w:rsidRPr="003A2734">
        <w:rPr>
          <w:rFonts w:ascii="Times New Roman" w:eastAsia="Times New Roman" w:hAnsi="Times New Roman" w:cs="Times New Roman"/>
          <w:color w:val="28282B"/>
          <w:sz w:val="22"/>
        </w:rPr>
        <w:t>i</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 xml:space="preserve">g </w:t>
      </w:r>
      <w:r w:rsidRPr="003A2734">
        <w:rPr>
          <w:rFonts w:ascii="Times New Roman" w:eastAsia="Times New Roman" w:hAnsi="Times New Roman" w:cs="Times New Roman"/>
          <w:color w:val="0A0A0D"/>
          <w:sz w:val="22"/>
        </w:rPr>
        <w:t>an</w:t>
      </w:r>
      <w:r w:rsidRPr="003A2734">
        <w:rPr>
          <w:rFonts w:ascii="Times New Roman" w:eastAsia="Times New Roman" w:hAnsi="Times New Roman" w:cs="Times New Roman"/>
          <w:color w:val="28282B"/>
          <w:sz w:val="22"/>
        </w:rPr>
        <w:t>d posi</w:t>
      </w:r>
      <w:r w:rsidRPr="003A2734">
        <w:rPr>
          <w:rFonts w:ascii="Times New Roman" w:eastAsia="Times New Roman" w:hAnsi="Times New Roman" w:cs="Times New Roman"/>
          <w:color w:val="0A0A0D"/>
          <w:sz w:val="22"/>
        </w:rPr>
        <w:t>tive p</w:t>
      </w:r>
      <w:r w:rsidRPr="003A2734">
        <w:rPr>
          <w:rFonts w:ascii="Times New Roman" w:eastAsia="Times New Roman" w:hAnsi="Times New Roman" w:cs="Times New Roman"/>
          <w:color w:val="28282B"/>
          <w:sz w:val="22"/>
        </w:rPr>
        <w:t>sy</w:t>
      </w:r>
      <w:r w:rsidRPr="003A2734">
        <w:rPr>
          <w:rFonts w:ascii="Times New Roman" w:eastAsia="Times New Roman" w:hAnsi="Times New Roman" w:cs="Times New Roman"/>
          <w:color w:val="0A0A0D"/>
          <w:sz w:val="22"/>
        </w:rPr>
        <w:t>ch</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l</w:t>
      </w:r>
      <w:r w:rsidRPr="003A2734">
        <w:rPr>
          <w:rFonts w:ascii="Times New Roman" w:eastAsia="Times New Roman" w:hAnsi="Times New Roman" w:cs="Times New Roman"/>
          <w:color w:val="28282B"/>
          <w:sz w:val="22"/>
        </w:rPr>
        <w:t>og</w:t>
      </w:r>
      <w:r w:rsidRPr="003A2734">
        <w:rPr>
          <w:rFonts w:ascii="Times New Roman" w:eastAsia="Times New Roman" w:hAnsi="Times New Roman" w:cs="Times New Roman"/>
          <w:color w:val="0A0A0D"/>
          <w:sz w:val="22"/>
        </w:rPr>
        <w:t>ic</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th</w:t>
      </w:r>
      <w:r w:rsidRPr="003A2734">
        <w:rPr>
          <w:rFonts w:ascii="Times New Roman" w:eastAsia="Times New Roman" w:hAnsi="Times New Roman" w:cs="Times New Roman"/>
          <w:color w:val="28282B"/>
          <w:sz w:val="22"/>
        </w:rPr>
        <w:t>eo</w:t>
      </w:r>
      <w:r w:rsidRPr="003A2734">
        <w:rPr>
          <w:rFonts w:ascii="Times New Roman" w:eastAsia="Times New Roman" w:hAnsi="Times New Roman" w:cs="Times New Roman"/>
          <w:color w:val="0A0A0D"/>
          <w:sz w:val="22"/>
        </w:rPr>
        <w:t>ri</w:t>
      </w:r>
      <w:r w:rsidRPr="003A2734">
        <w:rPr>
          <w:rFonts w:ascii="Times New Roman" w:eastAsia="Times New Roman" w:hAnsi="Times New Roman" w:cs="Times New Roman"/>
          <w:color w:val="28282B"/>
          <w:sz w:val="22"/>
        </w:rPr>
        <w:t>es w</w:t>
      </w:r>
      <w:r w:rsidRPr="003A2734">
        <w:rPr>
          <w:rFonts w:ascii="Times New Roman" w:eastAsia="Times New Roman" w:hAnsi="Times New Roman" w:cs="Times New Roman"/>
          <w:color w:val="0A0A0D"/>
          <w:sz w:val="22"/>
        </w:rPr>
        <w:t>il</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b</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x</w:t>
      </w:r>
      <w:r w:rsidRPr="003A2734">
        <w:rPr>
          <w:rFonts w:ascii="Times New Roman" w:eastAsia="Times New Roman" w:hAnsi="Times New Roman" w:cs="Times New Roman"/>
          <w:color w:val="0A0A0D"/>
          <w:sz w:val="22"/>
        </w:rPr>
        <w:t>pl</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ed</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 xml:space="preserve">he </w:t>
      </w:r>
      <w:r w:rsidRPr="003A2734">
        <w:rPr>
          <w:rFonts w:ascii="Times New Roman" w:eastAsia="Times New Roman" w:hAnsi="Times New Roman" w:cs="Times New Roman"/>
          <w:color w:val="28282B"/>
          <w:sz w:val="22"/>
        </w:rPr>
        <w:t>eco</w:t>
      </w:r>
      <w:r w:rsidRPr="003A2734">
        <w:rPr>
          <w:rFonts w:ascii="Times New Roman" w:eastAsia="Times New Roman" w:hAnsi="Times New Roman" w:cs="Times New Roman"/>
          <w:color w:val="0A0A0D"/>
          <w:sz w:val="22"/>
        </w:rPr>
        <w:t>l</w:t>
      </w:r>
      <w:r w:rsidRPr="003A2734">
        <w:rPr>
          <w:rFonts w:ascii="Times New Roman" w:eastAsia="Times New Roman" w:hAnsi="Times New Roman" w:cs="Times New Roman"/>
          <w:color w:val="28282B"/>
          <w:sz w:val="22"/>
        </w:rPr>
        <w:t>og</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 xml:space="preserve">al view </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 xml:space="preserve">f </w:t>
      </w:r>
      <w:r w:rsidRPr="003A2734">
        <w:rPr>
          <w:rFonts w:ascii="Times New Roman" w:eastAsia="Times New Roman" w:hAnsi="Times New Roman" w:cs="Times New Roman"/>
          <w:color w:val="000002"/>
          <w:sz w:val="22"/>
        </w:rPr>
        <w:t>di</w:t>
      </w:r>
      <w:r w:rsidRPr="003A2734">
        <w:rPr>
          <w:rFonts w:ascii="Times New Roman" w:eastAsia="Times New Roman" w:hAnsi="Times New Roman" w:cs="Times New Roman"/>
          <w:color w:val="0A0A0D"/>
          <w:sz w:val="22"/>
        </w:rPr>
        <w:t>agn</w:t>
      </w:r>
      <w:r w:rsidRPr="003A2734">
        <w:rPr>
          <w:rFonts w:ascii="Times New Roman" w:eastAsia="Times New Roman" w:hAnsi="Times New Roman" w:cs="Times New Roman"/>
          <w:color w:val="28282B"/>
          <w:sz w:val="22"/>
        </w:rPr>
        <w:t>os</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 xml:space="preserve">and </w:t>
      </w:r>
      <w:r w:rsidRPr="003A2734">
        <w:rPr>
          <w:rFonts w:ascii="Times New Roman" w:eastAsia="Times New Roman" w:hAnsi="Times New Roman" w:cs="Times New Roman"/>
          <w:color w:val="28282B"/>
          <w:sz w:val="22"/>
        </w:rPr>
        <w:t>ass</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ss</w:t>
      </w:r>
      <w:r w:rsidRPr="003A2734">
        <w:rPr>
          <w:rFonts w:ascii="Times New Roman" w:eastAsia="Times New Roman" w:hAnsi="Times New Roman" w:cs="Times New Roman"/>
          <w:color w:val="0A0A0D"/>
          <w:sz w:val="22"/>
        </w:rPr>
        <w:t xml:space="preserve">ment </w:t>
      </w:r>
      <w:r w:rsidRPr="003A2734">
        <w:rPr>
          <w:rFonts w:ascii="Times New Roman" w:eastAsia="Times New Roman" w:hAnsi="Times New Roman" w:cs="Times New Roman"/>
          <w:color w:val="28282B"/>
          <w:sz w:val="22"/>
        </w:rPr>
        <w:t>w</w:t>
      </w:r>
      <w:r w:rsidRPr="003A2734">
        <w:rPr>
          <w:rFonts w:ascii="Times New Roman" w:eastAsia="Times New Roman" w:hAnsi="Times New Roman" w:cs="Times New Roman"/>
          <w:color w:val="000002"/>
          <w:sz w:val="22"/>
        </w:rPr>
        <w:t xml:space="preserve">ill </w:t>
      </w:r>
      <w:r w:rsidRPr="003A2734">
        <w:rPr>
          <w:rFonts w:ascii="Times New Roman" w:eastAsia="Times New Roman" w:hAnsi="Times New Roman" w:cs="Times New Roman"/>
          <w:color w:val="0A0A0D"/>
          <w:sz w:val="22"/>
        </w:rPr>
        <w:t xml:space="preserve">be </w:t>
      </w:r>
      <w:r w:rsidRPr="003A2734">
        <w:rPr>
          <w:rFonts w:ascii="Times New Roman" w:eastAsia="Times New Roman" w:hAnsi="Times New Roman" w:cs="Times New Roman"/>
          <w:color w:val="000002"/>
          <w:sz w:val="22"/>
        </w:rPr>
        <w:t>e</w:t>
      </w:r>
      <w:r w:rsidRPr="003A2734">
        <w:rPr>
          <w:rFonts w:ascii="Times New Roman" w:eastAsia="Times New Roman" w:hAnsi="Times New Roman" w:cs="Times New Roman"/>
          <w:color w:val="0A0A0D"/>
          <w:sz w:val="22"/>
        </w:rPr>
        <w:t>mph</w:t>
      </w:r>
      <w:r w:rsidRPr="003A2734">
        <w:rPr>
          <w:rFonts w:ascii="Times New Roman" w:eastAsia="Times New Roman" w:hAnsi="Times New Roman" w:cs="Times New Roman"/>
          <w:color w:val="28282B"/>
          <w:sz w:val="22"/>
        </w:rPr>
        <w:t>as</w:t>
      </w:r>
      <w:r w:rsidRPr="003A2734">
        <w:rPr>
          <w:rFonts w:ascii="Times New Roman" w:eastAsia="Times New Roman" w:hAnsi="Times New Roman" w:cs="Times New Roman"/>
          <w:color w:val="0A0A0D"/>
          <w:sz w:val="22"/>
        </w:rPr>
        <w:t>ized a</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d a we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00001"/>
          <w:sz w:val="22"/>
        </w:rPr>
        <w:t>l</w:t>
      </w:r>
      <w:r w:rsidRPr="003A2734">
        <w:rPr>
          <w:rFonts w:ascii="Times New Roman" w:eastAsia="Times New Roman" w:hAnsi="Times New Roman" w:cs="Times New Roman"/>
          <w:color w:val="000002"/>
          <w:sz w:val="22"/>
        </w:rPr>
        <w:t>ne</w:t>
      </w:r>
      <w:r w:rsidRPr="003A2734">
        <w:rPr>
          <w:rFonts w:ascii="Times New Roman" w:eastAsia="Times New Roman" w:hAnsi="Times New Roman" w:cs="Times New Roman"/>
          <w:color w:val="0A0A0D"/>
          <w:sz w:val="22"/>
        </w:rPr>
        <w:t>ss mod</w:t>
      </w:r>
      <w:r w:rsidRPr="003A2734">
        <w:rPr>
          <w:rFonts w:ascii="Times New Roman" w:eastAsia="Times New Roman" w:hAnsi="Times New Roman" w:cs="Times New Roman"/>
          <w:color w:val="000002"/>
          <w:sz w:val="22"/>
        </w:rPr>
        <w:t xml:space="preserve">el </w:t>
      </w:r>
      <w:r w:rsidRPr="003A2734">
        <w:rPr>
          <w:rFonts w:ascii="Times New Roman" w:eastAsia="Times New Roman" w:hAnsi="Times New Roman" w:cs="Times New Roman"/>
          <w:color w:val="0A0A0D"/>
          <w:sz w:val="22"/>
        </w:rPr>
        <w:t xml:space="preserve">of </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o</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0A0A0D"/>
          <w:sz w:val="22"/>
        </w:rPr>
        <w:t>ns</w:t>
      </w:r>
      <w:r w:rsidRPr="003A2734">
        <w:rPr>
          <w:rFonts w:ascii="Times New Roman" w:eastAsia="Times New Roman" w:hAnsi="Times New Roman" w:cs="Times New Roman"/>
          <w:color w:val="000002"/>
          <w:sz w:val="22"/>
        </w:rPr>
        <w:t>el</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28282B"/>
          <w:sz w:val="22"/>
        </w:rPr>
        <w:t xml:space="preserve">g </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s co</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s</w:t>
      </w:r>
      <w:r w:rsidRPr="003A2734">
        <w:rPr>
          <w:rFonts w:ascii="Times New Roman" w:eastAsia="Times New Roman" w:hAnsi="Times New Roman" w:cs="Times New Roman"/>
          <w:color w:val="000002"/>
          <w:sz w:val="22"/>
        </w:rPr>
        <w:t>id</w:t>
      </w:r>
      <w:r w:rsidRPr="003A2734">
        <w:rPr>
          <w:rFonts w:ascii="Times New Roman" w:eastAsia="Times New Roman" w:hAnsi="Times New Roman" w:cs="Times New Roman"/>
          <w:color w:val="0A0A0D"/>
          <w:sz w:val="22"/>
        </w:rPr>
        <w:t>ere</w:t>
      </w:r>
      <w:r w:rsidRPr="003A2734">
        <w:rPr>
          <w:rFonts w:ascii="Times New Roman" w:eastAsia="Times New Roman" w:hAnsi="Times New Roman" w:cs="Times New Roman"/>
          <w:color w:val="000002"/>
          <w:sz w:val="22"/>
        </w:rPr>
        <w:t>d</w:t>
      </w:r>
      <w:r w:rsidRPr="003A2734">
        <w:rPr>
          <w:rFonts w:ascii="Times New Roman" w:eastAsia="Times New Roman" w:hAnsi="Times New Roman" w:cs="Times New Roman"/>
          <w:color w:val="0A0A0D"/>
          <w:sz w:val="22"/>
        </w:rPr>
        <w:t xml:space="preserve">. </w:t>
      </w:r>
      <w:r w:rsidRPr="003A2734">
        <w:rPr>
          <w:rFonts w:ascii="Times New Roman" w:eastAsia="Times New Roman" w:hAnsi="Times New Roman" w:cs="Times New Roman"/>
          <w:color w:val="000002"/>
          <w:sz w:val="22"/>
        </w:rPr>
        <w:t xml:space="preserve">In </w:t>
      </w:r>
      <w:r w:rsidRPr="003A2734">
        <w:rPr>
          <w:rFonts w:ascii="Times New Roman" w:eastAsia="Times New Roman" w:hAnsi="Times New Roman" w:cs="Times New Roman"/>
          <w:color w:val="0A0A0D"/>
          <w:sz w:val="22"/>
        </w:rPr>
        <w:t>addit</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on</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eor</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tica</w:t>
      </w:r>
      <w:r w:rsidRPr="003A2734">
        <w:rPr>
          <w:rFonts w:ascii="Times New Roman" w:eastAsia="Times New Roman" w:hAnsi="Times New Roman" w:cs="Times New Roman"/>
          <w:color w:val="000002"/>
          <w:sz w:val="22"/>
        </w:rPr>
        <w:t>l m</w:t>
      </w:r>
      <w:r w:rsidRPr="003A2734">
        <w:rPr>
          <w:rFonts w:ascii="Times New Roman" w:eastAsia="Times New Roman" w:hAnsi="Times New Roman" w:cs="Times New Roman"/>
          <w:color w:val="0A0A0D"/>
          <w:sz w:val="22"/>
        </w:rPr>
        <w:t>od</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of co</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su</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ta</w:t>
      </w:r>
      <w:r w:rsidRPr="003A2734">
        <w:rPr>
          <w:rFonts w:ascii="Times New Roman" w:eastAsia="Times New Roman" w:hAnsi="Times New Roman" w:cs="Times New Roman"/>
          <w:color w:val="000002"/>
          <w:sz w:val="22"/>
        </w:rPr>
        <w:t>ti</w:t>
      </w:r>
      <w:r w:rsidRPr="003A2734">
        <w:rPr>
          <w:rFonts w:ascii="Times New Roman" w:eastAsia="Times New Roman" w:hAnsi="Times New Roman" w:cs="Times New Roman"/>
          <w:color w:val="0A0A0D"/>
          <w:sz w:val="22"/>
        </w:rPr>
        <w:t>o</w:t>
      </w:r>
      <w:r w:rsidRPr="003A2734">
        <w:rPr>
          <w:rFonts w:ascii="Times New Roman" w:eastAsia="Times New Roman" w:hAnsi="Times New Roman" w:cs="Times New Roman"/>
          <w:color w:val="000002"/>
          <w:sz w:val="22"/>
        </w:rPr>
        <w:t xml:space="preserve">n </w:t>
      </w:r>
      <w:r w:rsidRPr="003A2734">
        <w:rPr>
          <w:rFonts w:ascii="Times New Roman" w:eastAsia="Times New Roman" w:hAnsi="Times New Roman" w:cs="Times New Roman"/>
          <w:color w:val="0A0A0D"/>
          <w:sz w:val="22"/>
        </w:rPr>
        <w:t>and ad</w:t>
      </w:r>
      <w:r w:rsidRPr="003A2734">
        <w:rPr>
          <w:rFonts w:ascii="Times New Roman" w:eastAsia="Times New Roman" w:hAnsi="Times New Roman" w:cs="Times New Roman"/>
          <w:color w:val="28282B"/>
          <w:sz w:val="22"/>
        </w:rPr>
        <w:t>voc</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28282B"/>
          <w:sz w:val="22"/>
        </w:rPr>
        <w:t xml:space="preserve">cy </w:t>
      </w:r>
      <w:r w:rsidRPr="003A2734">
        <w:rPr>
          <w:rFonts w:ascii="Times New Roman" w:eastAsia="Times New Roman" w:hAnsi="Times New Roman" w:cs="Times New Roman"/>
          <w:color w:val="0A0A0D"/>
          <w:sz w:val="22"/>
        </w:rPr>
        <w:t xml:space="preserve">within the community and </w:t>
      </w:r>
      <w:r w:rsidRPr="003A2734">
        <w:rPr>
          <w:rFonts w:ascii="Times New Roman" w:eastAsia="Times New Roman" w:hAnsi="Times New Roman" w:cs="Times New Roman"/>
          <w:color w:val="28282B"/>
          <w:sz w:val="22"/>
        </w:rPr>
        <w:t>cl</w:t>
      </w:r>
      <w:r w:rsidRPr="003A2734">
        <w:rPr>
          <w:rFonts w:ascii="Times New Roman" w:eastAsia="Times New Roman" w:hAnsi="Times New Roman" w:cs="Times New Roman"/>
          <w:color w:val="C5C5C6"/>
          <w:sz w:val="22"/>
        </w:rPr>
        <w:t>i</w:t>
      </w:r>
      <w:r w:rsidRPr="003A2734">
        <w:rPr>
          <w:rFonts w:ascii="Times New Roman" w:eastAsia="Times New Roman" w:hAnsi="Times New Roman" w:cs="Times New Roman"/>
          <w:color w:val="0A0A0D"/>
          <w:sz w:val="22"/>
        </w:rPr>
        <w:t>nica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m</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nt</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h</w:t>
      </w:r>
      <w:r w:rsidRPr="003A2734">
        <w:rPr>
          <w:rFonts w:ascii="Times New Roman" w:eastAsia="Times New Roman" w:hAnsi="Times New Roman" w:cs="Times New Roman"/>
          <w:color w:val="28282B"/>
          <w:sz w:val="22"/>
        </w:rPr>
        <w:t>ea</w:t>
      </w:r>
      <w:r w:rsidRPr="003A2734">
        <w:rPr>
          <w:rFonts w:ascii="Times New Roman" w:eastAsia="Times New Roman" w:hAnsi="Times New Roman" w:cs="Times New Roman"/>
          <w:color w:val="0A0A0D"/>
          <w:sz w:val="22"/>
        </w:rPr>
        <w:t>l</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 xml:space="preserve">h </w:t>
      </w:r>
      <w:r w:rsidRPr="003A2734">
        <w:rPr>
          <w:rFonts w:ascii="Times New Roman" w:eastAsia="Times New Roman" w:hAnsi="Times New Roman" w:cs="Times New Roman"/>
          <w:color w:val="28282B"/>
          <w:sz w:val="22"/>
        </w:rPr>
        <w:t>se</w:t>
      </w:r>
      <w:r w:rsidRPr="003A2734">
        <w:rPr>
          <w:rFonts w:ascii="Times New Roman" w:eastAsia="Times New Roman" w:hAnsi="Times New Roman" w:cs="Times New Roman"/>
          <w:color w:val="0A0A0D"/>
          <w:sz w:val="22"/>
        </w:rPr>
        <w:t>tt</w:t>
      </w:r>
      <w:r w:rsidRPr="003A2734">
        <w:rPr>
          <w:rFonts w:ascii="Times New Roman" w:eastAsia="Times New Roman" w:hAnsi="Times New Roman" w:cs="Times New Roman"/>
          <w:color w:val="28282B"/>
          <w:sz w:val="22"/>
        </w:rPr>
        <w:t>i</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gs a</w:t>
      </w:r>
      <w:r w:rsidRPr="003A2734">
        <w:rPr>
          <w:rFonts w:ascii="Times New Roman" w:eastAsia="Times New Roman" w:hAnsi="Times New Roman" w:cs="Times New Roman"/>
          <w:color w:val="0A0A0D"/>
          <w:sz w:val="22"/>
        </w:rPr>
        <w:t>re pr</w:t>
      </w:r>
      <w:r w:rsidRPr="003A2734">
        <w:rPr>
          <w:rFonts w:ascii="Times New Roman" w:eastAsia="Times New Roman" w:hAnsi="Times New Roman" w:cs="Times New Roman"/>
          <w:color w:val="28282B"/>
          <w:sz w:val="22"/>
        </w:rPr>
        <w:t>ese</w:t>
      </w:r>
      <w:r w:rsidRPr="003A2734">
        <w:rPr>
          <w:rFonts w:ascii="Times New Roman" w:eastAsia="Times New Roman" w:hAnsi="Times New Roman" w:cs="Times New Roman"/>
          <w:color w:val="0A0A0D"/>
          <w:sz w:val="22"/>
        </w:rPr>
        <w:t>nt</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 xml:space="preserve">d. </w:t>
      </w:r>
      <w:r w:rsidRPr="003A2734">
        <w:rPr>
          <w:rFonts w:ascii="Times New Roman" w:eastAsia="Times New Roman" w:hAnsi="Times New Roman" w:cs="Times New Roman"/>
          <w:b/>
          <w:i/>
          <w:color w:val="0A0A0D"/>
          <w:sz w:val="22"/>
        </w:rPr>
        <w:t>Prer</w:t>
      </w:r>
      <w:r w:rsidRPr="003A2734">
        <w:rPr>
          <w:rFonts w:ascii="Times New Roman" w:eastAsia="Times New Roman" w:hAnsi="Times New Roman" w:cs="Times New Roman"/>
          <w:b/>
          <w:i/>
          <w:color w:val="28282B"/>
          <w:sz w:val="22"/>
        </w:rPr>
        <w:t>eq</w:t>
      </w:r>
      <w:r w:rsidRPr="003A2734">
        <w:rPr>
          <w:rFonts w:ascii="Times New Roman" w:eastAsia="Times New Roman" w:hAnsi="Times New Roman" w:cs="Times New Roman"/>
          <w:b/>
          <w:i/>
          <w:color w:val="0A0A0D"/>
          <w:sz w:val="22"/>
        </w:rPr>
        <w:t>u</w:t>
      </w:r>
      <w:r w:rsidRPr="003A2734">
        <w:rPr>
          <w:rFonts w:ascii="Times New Roman" w:eastAsia="Times New Roman" w:hAnsi="Times New Roman" w:cs="Times New Roman"/>
          <w:b/>
          <w:i/>
          <w:color w:val="28282B"/>
          <w:sz w:val="22"/>
        </w:rPr>
        <w:t>is</w:t>
      </w:r>
      <w:r w:rsidRPr="003A2734">
        <w:rPr>
          <w:rFonts w:ascii="Times New Roman" w:eastAsia="Times New Roman" w:hAnsi="Times New Roman" w:cs="Times New Roman"/>
          <w:b/>
          <w:i/>
          <w:color w:val="0A0A0D"/>
          <w:sz w:val="22"/>
        </w:rPr>
        <w:t>ite</w:t>
      </w:r>
      <w:r w:rsidRPr="003A2734">
        <w:rPr>
          <w:rFonts w:ascii="Times New Roman" w:eastAsia="Times New Roman" w:hAnsi="Times New Roman" w:cs="Times New Roman"/>
          <w:b/>
          <w:i/>
          <w:color w:val="000002"/>
          <w:sz w:val="22"/>
        </w:rPr>
        <w:t xml:space="preserve">: </w:t>
      </w:r>
      <w:r w:rsidRPr="003A2734">
        <w:rPr>
          <w:rFonts w:ascii="Times New Roman" w:eastAsia="Times New Roman" w:hAnsi="Times New Roman" w:cs="Times New Roman"/>
          <w:b/>
          <w:i/>
          <w:color w:val="28282B"/>
          <w:sz w:val="22"/>
        </w:rPr>
        <w:t>CNS</w:t>
      </w:r>
      <w:r w:rsidRPr="003A2734">
        <w:rPr>
          <w:rFonts w:ascii="Times New Roman" w:eastAsia="Times New Roman" w:hAnsi="Times New Roman" w:cs="Times New Roman"/>
          <w:b/>
          <w:i/>
          <w:color w:val="000002"/>
          <w:sz w:val="22"/>
        </w:rPr>
        <w:t>-</w:t>
      </w:r>
      <w:r w:rsidRPr="003A2734">
        <w:rPr>
          <w:rFonts w:ascii="Times New Roman" w:eastAsia="Times New Roman" w:hAnsi="Times New Roman" w:cs="Times New Roman"/>
          <w:b/>
          <w:i/>
          <w:color w:val="28282B"/>
          <w:sz w:val="22"/>
        </w:rPr>
        <w:t xml:space="preserve">522 </w:t>
      </w:r>
    </w:p>
    <w:p w14:paraId="35D6AC16" w14:textId="77777777" w:rsidR="003A2734" w:rsidRPr="003A2734" w:rsidRDefault="003A2734" w:rsidP="003A2734">
      <w:pPr>
        <w:widowControl w:val="0"/>
        <w:autoSpaceDE w:val="0"/>
        <w:autoSpaceDN w:val="0"/>
        <w:adjustRightInd w:val="0"/>
        <w:spacing w:before="148" w:line="230" w:lineRule="exact"/>
        <w:ind w:left="43" w:right="158"/>
        <w:rPr>
          <w:rFonts w:ascii="Times New Roman" w:eastAsia="Times New Roman" w:hAnsi="Times New Roman" w:cs="Times New Roman"/>
          <w:color w:val="0A0A0D"/>
          <w:sz w:val="22"/>
        </w:rPr>
      </w:pPr>
      <w:r w:rsidRPr="003A2734">
        <w:rPr>
          <w:rFonts w:ascii="Times New Roman" w:eastAsia="Times New Roman" w:hAnsi="Times New Roman" w:cs="Times New Roman"/>
          <w:b/>
          <w:color w:val="0A0A0D"/>
          <w:sz w:val="22"/>
        </w:rPr>
        <w:t>C</w:t>
      </w:r>
      <w:r w:rsidRPr="003A2734">
        <w:rPr>
          <w:rFonts w:ascii="Times New Roman" w:eastAsia="Times New Roman" w:hAnsi="Times New Roman" w:cs="Times New Roman"/>
          <w:b/>
          <w:color w:val="28282B"/>
          <w:sz w:val="22"/>
        </w:rPr>
        <w:t>NS</w:t>
      </w:r>
      <w:r w:rsidRPr="003A2734">
        <w:rPr>
          <w:rFonts w:ascii="Times New Roman" w:eastAsia="Times New Roman" w:hAnsi="Times New Roman" w:cs="Times New Roman"/>
          <w:b/>
          <w:color w:val="000001"/>
          <w:sz w:val="22"/>
        </w:rPr>
        <w:t>-</w:t>
      </w:r>
      <w:r w:rsidRPr="003A2734">
        <w:rPr>
          <w:rFonts w:ascii="Times New Roman" w:eastAsia="Times New Roman" w:hAnsi="Times New Roman" w:cs="Times New Roman"/>
          <w:b/>
          <w:color w:val="0A0A0D"/>
          <w:sz w:val="22"/>
        </w:rPr>
        <w:t>5</w:t>
      </w:r>
      <w:r w:rsidRPr="003A2734">
        <w:rPr>
          <w:rFonts w:ascii="Times New Roman" w:eastAsia="Times New Roman" w:hAnsi="Times New Roman" w:cs="Times New Roman"/>
          <w:b/>
          <w:color w:val="28282B"/>
          <w:sz w:val="22"/>
        </w:rPr>
        <w:t>2</w:t>
      </w:r>
      <w:r w:rsidRPr="003A2734">
        <w:rPr>
          <w:rFonts w:ascii="Times New Roman" w:eastAsia="Times New Roman" w:hAnsi="Times New Roman" w:cs="Times New Roman"/>
          <w:b/>
          <w:color w:val="000002"/>
          <w:sz w:val="22"/>
        </w:rPr>
        <w:t xml:space="preserve">5 </w:t>
      </w:r>
      <w:r w:rsidRPr="003A2734">
        <w:rPr>
          <w:rFonts w:ascii="Times New Roman" w:eastAsia="Times New Roman" w:hAnsi="Times New Roman" w:cs="Times New Roman"/>
          <w:b/>
          <w:color w:val="0A0A0D"/>
          <w:sz w:val="22"/>
        </w:rPr>
        <w:t>Contempora</w:t>
      </w:r>
      <w:r w:rsidRPr="003A2734">
        <w:rPr>
          <w:rFonts w:ascii="Times New Roman" w:eastAsia="Times New Roman" w:hAnsi="Times New Roman" w:cs="Times New Roman"/>
          <w:b/>
          <w:color w:val="28282B"/>
          <w:sz w:val="22"/>
        </w:rPr>
        <w:t xml:space="preserve">ry </w:t>
      </w:r>
      <w:r w:rsidRPr="003A2734">
        <w:rPr>
          <w:rFonts w:ascii="Times New Roman" w:eastAsia="Times New Roman" w:hAnsi="Times New Roman" w:cs="Times New Roman"/>
          <w:b/>
          <w:color w:val="0A0A0D"/>
          <w:sz w:val="22"/>
        </w:rPr>
        <w:t>I</w:t>
      </w:r>
      <w:r w:rsidRPr="003A2734">
        <w:rPr>
          <w:rFonts w:ascii="Times New Roman" w:eastAsia="Times New Roman" w:hAnsi="Times New Roman" w:cs="Times New Roman"/>
          <w:b/>
          <w:color w:val="28282B"/>
          <w:sz w:val="22"/>
        </w:rPr>
        <w:t>ss</w:t>
      </w:r>
      <w:r w:rsidRPr="003A2734">
        <w:rPr>
          <w:rFonts w:ascii="Times New Roman" w:eastAsia="Times New Roman" w:hAnsi="Times New Roman" w:cs="Times New Roman"/>
          <w:b/>
          <w:color w:val="0A0A0D"/>
          <w:sz w:val="22"/>
        </w:rPr>
        <w:t>u</w:t>
      </w:r>
      <w:r w:rsidRPr="003A2734">
        <w:rPr>
          <w:rFonts w:ascii="Times New Roman" w:eastAsia="Times New Roman" w:hAnsi="Times New Roman" w:cs="Times New Roman"/>
          <w:b/>
          <w:color w:val="28282B"/>
          <w:sz w:val="22"/>
        </w:rPr>
        <w:t>es Se</w:t>
      </w:r>
      <w:r w:rsidRPr="003A2734">
        <w:rPr>
          <w:rFonts w:ascii="Times New Roman" w:eastAsia="Times New Roman" w:hAnsi="Times New Roman" w:cs="Times New Roman"/>
          <w:b/>
          <w:color w:val="0A0A0D"/>
          <w:sz w:val="22"/>
        </w:rPr>
        <w:t>m</w:t>
      </w:r>
      <w:r w:rsidRPr="003A2734">
        <w:rPr>
          <w:rFonts w:ascii="Times New Roman" w:eastAsia="Times New Roman" w:hAnsi="Times New Roman" w:cs="Times New Roman"/>
          <w:b/>
          <w:color w:val="000002"/>
          <w:sz w:val="22"/>
        </w:rPr>
        <w:t>i</w:t>
      </w:r>
      <w:r w:rsidRPr="003A2734">
        <w:rPr>
          <w:rFonts w:ascii="Times New Roman" w:eastAsia="Times New Roman" w:hAnsi="Times New Roman" w:cs="Times New Roman"/>
          <w:b/>
          <w:color w:val="0A0A0D"/>
          <w:sz w:val="22"/>
        </w:rPr>
        <w:t>na</w:t>
      </w:r>
      <w:r w:rsidRPr="003A2734">
        <w:rPr>
          <w:rFonts w:ascii="Times New Roman" w:eastAsia="Times New Roman" w:hAnsi="Times New Roman" w:cs="Times New Roman"/>
          <w:b/>
          <w:color w:val="000002"/>
          <w:sz w:val="22"/>
        </w:rPr>
        <w:t>r (</w:t>
      </w:r>
      <w:r w:rsidRPr="003A2734">
        <w:rPr>
          <w:rFonts w:ascii="Times New Roman" w:eastAsia="Times New Roman" w:hAnsi="Times New Roman" w:cs="Times New Roman"/>
          <w:b/>
          <w:color w:val="0A0A0D"/>
          <w:sz w:val="22"/>
        </w:rPr>
        <w:t>1</w:t>
      </w:r>
      <w:r w:rsidRPr="003A2734">
        <w:rPr>
          <w:rFonts w:ascii="Times New Roman" w:eastAsia="Times New Roman" w:hAnsi="Times New Roman" w:cs="Times New Roman"/>
          <w:b/>
          <w:color w:val="000002"/>
          <w:sz w:val="22"/>
        </w:rPr>
        <w:t>-</w:t>
      </w:r>
      <w:r w:rsidRPr="003A2734">
        <w:rPr>
          <w:rFonts w:ascii="Times New Roman" w:eastAsia="Times New Roman" w:hAnsi="Times New Roman" w:cs="Times New Roman"/>
          <w:b/>
          <w:color w:val="0A0A0D"/>
          <w:sz w:val="22"/>
        </w:rPr>
        <w:t xml:space="preserve">3) </w:t>
      </w:r>
      <w:r w:rsidRPr="003A2734">
        <w:rPr>
          <w:rFonts w:ascii="Times New Roman" w:eastAsia="Times New Roman" w:hAnsi="Times New Roman" w:cs="Times New Roman"/>
          <w:b/>
          <w:color w:val="0A0A0D"/>
          <w:sz w:val="22"/>
        </w:rPr>
        <w:br/>
      </w:r>
      <w:r w:rsidRPr="003A2734">
        <w:rPr>
          <w:rFonts w:ascii="Times New Roman" w:eastAsia="Times New Roman" w:hAnsi="Times New Roman" w:cs="Times New Roman"/>
          <w:color w:val="0A0A0D"/>
          <w:sz w:val="22"/>
        </w:rPr>
        <w:t>Thi</w:t>
      </w:r>
      <w:r w:rsidRPr="003A2734">
        <w:rPr>
          <w:rFonts w:ascii="Times New Roman" w:eastAsia="Times New Roman" w:hAnsi="Times New Roman" w:cs="Times New Roman"/>
          <w:color w:val="28282B"/>
          <w:sz w:val="22"/>
        </w:rPr>
        <w:t>s co</w:t>
      </w:r>
      <w:r w:rsidRPr="003A2734">
        <w:rPr>
          <w:rFonts w:ascii="Times New Roman" w:eastAsia="Times New Roman" w:hAnsi="Times New Roman" w:cs="Times New Roman"/>
          <w:color w:val="0A0A0D"/>
          <w:sz w:val="22"/>
        </w:rPr>
        <w:t xml:space="preserve">urse will </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up</w:t>
      </w:r>
      <w:r w:rsidRPr="003A2734">
        <w:rPr>
          <w:rFonts w:ascii="Times New Roman" w:eastAsia="Times New Roman" w:hAnsi="Times New Roman" w:cs="Times New Roman"/>
          <w:color w:val="000002"/>
          <w:sz w:val="22"/>
        </w:rPr>
        <w:t>pl</w:t>
      </w:r>
      <w:r w:rsidRPr="003A2734">
        <w:rPr>
          <w:rFonts w:ascii="Times New Roman" w:eastAsia="Times New Roman" w:hAnsi="Times New Roman" w:cs="Times New Roman"/>
          <w:color w:val="28282B"/>
          <w:sz w:val="22"/>
        </w:rPr>
        <w:t xml:space="preserve">y </w:t>
      </w:r>
      <w:r w:rsidRPr="003A2734">
        <w:rPr>
          <w:rFonts w:ascii="Times New Roman" w:eastAsia="Times New Roman" w:hAnsi="Times New Roman" w:cs="Times New Roman"/>
          <w:color w:val="0A0A0D"/>
          <w:sz w:val="22"/>
        </w:rPr>
        <w:t>th</w:t>
      </w:r>
      <w:r w:rsidRPr="003A2734">
        <w:rPr>
          <w:rFonts w:ascii="Times New Roman" w:eastAsia="Times New Roman" w:hAnsi="Times New Roman" w:cs="Times New Roman"/>
          <w:color w:val="28282B"/>
          <w:sz w:val="22"/>
        </w:rPr>
        <w:t>eore</w:t>
      </w:r>
      <w:r w:rsidRPr="003A2734">
        <w:rPr>
          <w:rFonts w:ascii="Times New Roman" w:eastAsia="Times New Roman" w:hAnsi="Times New Roman" w:cs="Times New Roman"/>
          <w:color w:val="000002"/>
          <w:sz w:val="22"/>
        </w:rPr>
        <w:t>ti</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 xml:space="preserve">al </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nd practi</w:t>
      </w:r>
      <w:r w:rsidRPr="003A2734">
        <w:rPr>
          <w:rFonts w:ascii="Times New Roman" w:eastAsia="Times New Roman" w:hAnsi="Times New Roman" w:cs="Times New Roman"/>
          <w:color w:val="28282B"/>
          <w:sz w:val="22"/>
        </w:rPr>
        <w:t>ca</w:t>
      </w:r>
      <w:r w:rsidRPr="003A2734">
        <w:rPr>
          <w:rFonts w:ascii="Times New Roman" w:eastAsia="Times New Roman" w:hAnsi="Times New Roman" w:cs="Times New Roman"/>
          <w:color w:val="0A0A0D"/>
          <w:sz w:val="22"/>
        </w:rPr>
        <w:t>l d</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c</w:t>
      </w:r>
      <w:r w:rsidRPr="003A2734">
        <w:rPr>
          <w:rFonts w:ascii="Times New Roman" w:eastAsia="Times New Roman" w:hAnsi="Times New Roman" w:cs="Times New Roman"/>
          <w:color w:val="000002"/>
          <w:sz w:val="22"/>
        </w:rPr>
        <w:t>t</w:t>
      </w:r>
      <w:r w:rsidRPr="003A2734">
        <w:rPr>
          <w:rFonts w:ascii="Times New Roman" w:eastAsia="Times New Roman" w:hAnsi="Times New Roman" w:cs="Times New Roman"/>
          <w:color w:val="0A0A0D"/>
          <w:sz w:val="22"/>
        </w:rPr>
        <w:t>io</w:t>
      </w:r>
      <w:r w:rsidRPr="003A2734">
        <w:rPr>
          <w:rFonts w:ascii="Times New Roman" w:eastAsia="Times New Roman" w:hAnsi="Times New Roman" w:cs="Times New Roman"/>
          <w:color w:val="000002"/>
          <w:sz w:val="22"/>
        </w:rPr>
        <w:t>n t</w:t>
      </w:r>
      <w:r w:rsidRPr="003A2734">
        <w:rPr>
          <w:rFonts w:ascii="Times New Roman" w:eastAsia="Times New Roman" w:hAnsi="Times New Roman" w:cs="Times New Roman"/>
          <w:color w:val="0A0A0D"/>
          <w:sz w:val="22"/>
        </w:rPr>
        <w:t>o c</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nt</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m</w:t>
      </w:r>
      <w:r w:rsidRPr="003A2734">
        <w:rPr>
          <w:rFonts w:ascii="Times New Roman" w:eastAsia="Times New Roman" w:hAnsi="Times New Roman" w:cs="Times New Roman"/>
          <w:color w:val="000002"/>
          <w:sz w:val="22"/>
        </w:rPr>
        <w:t>p</w:t>
      </w:r>
      <w:r w:rsidRPr="003A2734">
        <w:rPr>
          <w:rFonts w:ascii="Times New Roman" w:eastAsia="Times New Roman" w:hAnsi="Times New Roman" w:cs="Times New Roman"/>
          <w:color w:val="0A0A0D"/>
          <w:sz w:val="22"/>
        </w:rPr>
        <w:t>o</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0A0A0D"/>
          <w:sz w:val="22"/>
        </w:rPr>
        <w:t>ary i</w:t>
      </w:r>
      <w:r w:rsidRPr="003A2734">
        <w:rPr>
          <w:rFonts w:ascii="Times New Roman" w:eastAsia="Times New Roman" w:hAnsi="Times New Roman" w:cs="Times New Roman"/>
          <w:color w:val="28282B"/>
          <w:sz w:val="22"/>
        </w:rPr>
        <w:t>ss</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0A0A0D"/>
          <w:sz w:val="22"/>
        </w:rPr>
        <w:t>es</w:t>
      </w:r>
      <w:r w:rsidRPr="003A2734">
        <w:rPr>
          <w:rFonts w:ascii="Times New Roman" w:eastAsia="Times New Roman" w:hAnsi="Times New Roman" w:cs="Times New Roman"/>
          <w:color w:val="000001"/>
          <w:sz w:val="22"/>
        </w:rPr>
        <w:t xml:space="preserve">. </w:t>
      </w:r>
      <w:r w:rsidRPr="003A2734">
        <w:rPr>
          <w:rFonts w:ascii="Times New Roman" w:eastAsia="Times New Roman" w:hAnsi="Times New Roman" w:cs="Times New Roman"/>
          <w:color w:val="0A0A0D"/>
          <w:sz w:val="22"/>
        </w:rPr>
        <w:t>Attention wi</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l be giv</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00002"/>
          <w:sz w:val="22"/>
        </w:rPr>
        <w:t xml:space="preserve">n </w:t>
      </w:r>
      <w:r w:rsidRPr="003A2734">
        <w:rPr>
          <w:rFonts w:ascii="Times New Roman" w:eastAsia="Times New Roman" w:hAnsi="Times New Roman" w:cs="Times New Roman"/>
          <w:color w:val="0A0A0D"/>
          <w:sz w:val="22"/>
        </w:rPr>
        <w:t>to et</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o</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 xml:space="preserve">ogy, </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000002"/>
          <w:sz w:val="22"/>
        </w:rPr>
        <w:t>he</w:t>
      </w:r>
      <w:r w:rsidRPr="003A2734">
        <w:rPr>
          <w:rFonts w:ascii="Times New Roman" w:eastAsia="Times New Roman" w:hAnsi="Times New Roman" w:cs="Times New Roman"/>
          <w:color w:val="0A0A0D"/>
          <w:sz w:val="22"/>
        </w:rPr>
        <w:t>o</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0A0A0D"/>
          <w:sz w:val="22"/>
        </w:rPr>
        <w:t>y</w:t>
      </w:r>
      <w:r w:rsidRPr="003A2734">
        <w:rPr>
          <w:rFonts w:ascii="Times New Roman" w:eastAsia="Times New Roman" w:hAnsi="Times New Roman" w:cs="Times New Roman"/>
          <w:color w:val="28282B"/>
          <w:sz w:val="22"/>
        </w:rPr>
        <w:t xml:space="preserve">, </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se</w:t>
      </w:r>
      <w:r w:rsidRPr="003A2734">
        <w:rPr>
          <w:rFonts w:ascii="Times New Roman" w:eastAsia="Times New Roman" w:hAnsi="Times New Roman" w:cs="Times New Roman"/>
          <w:color w:val="000002"/>
          <w:sz w:val="22"/>
        </w:rPr>
        <w:t>ar</w:t>
      </w:r>
      <w:r w:rsidRPr="003A2734">
        <w:rPr>
          <w:rFonts w:ascii="Times New Roman" w:eastAsia="Times New Roman" w:hAnsi="Times New Roman" w:cs="Times New Roman"/>
          <w:color w:val="0A0A0D"/>
          <w:sz w:val="22"/>
        </w:rPr>
        <w:t>c</w:t>
      </w:r>
      <w:r w:rsidRPr="003A2734">
        <w:rPr>
          <w:rFonts w:ascii="Times New Roman" w:eastAsia="Times New Roman" w:hAnsi="Times New Roman" w:cs="Times New Roman"/>
          <w:color w:val="000002"/>
          <w:sz w:val="22"/>
        </w:rPr>
        <w:t xml:space="preserve">h </w:t>
      </w:r>
      <w:r w:rsidRPr="003A2734">
        <w:rPr>
          <w:rFonts w:ascii="Times New Roman" w:eastAsia="Times New Roman" w:hAnsi="Times New Roman" w:cs="Times New Roman"/>
          <w:color w:val="0A0A0D"/>
          <w:sz w:val="22"/>
        </w:rPr>
        <w:t>and pra</w:t>
      </w:r>
      <w:r w:rsidRPr="003A2734">
        <w:rPr>
          <w:rFonts w:ascii="Times New Roman" w:eastAsia="Times New Roman" w:hAnsi="Times New Roman" w:cs="Times New Roman"/>
          <w:color w:val="000002"/>
          <w:sz w:val="22"/>
        </w:rPr>
        <w:t>cti</w:t>
      </w:r>
      <w:r w:rsidRPr="003A2734">
        <w:rPr>
          <w:rFonts w:ascii="Times New Roman" w:eastAsia="Times New Roman" w:hAnsi="Times New Roman" w:cs="Times New Roman"/>
          <w:color w:val="0A0A0D"/>
          <w:sz w:val="22"/>
        </w:rPr>
        <w:t>ce</w:t>
      </w:r>
      <w:r w:rsidRPr="003A2734">
        <w:rPr>
          <w:rFonts w:ascii="Times New Roman" w:eastAsia="Times New Roman" w:hAnsi="Times New Roman" w:cs="Times New Roman"/>
          <w:color w:val="28282B"/>
          <w:sz w:val="22"/>
        </w:rPr>
        <w:t xml:space="preserve">. </w:t>
      </w:r>
      <w:r w:rsidRPr="003A2734">
        <w:rPr>
          <w:rFonts w:ascii="Times New Roman" w:eastAsia="Times New Roman" w:hAnsi="Times New Roman" w:cs="Times New Roman"/>
          <w:color w:val="0A0A0D"/>
          <w:sz w:val="22"/>
        </w:rPr>
        <w:t>To</w:t>
      </w:r>
      <w:r w:rsidRPr="003A2734">
        <w:rPr>
          <w:rFonts w:ascii="Times New Roman" w:eastAsia="Times New Roman" w:hAnsi="Times New Roman" w:cs="Times New Roman"/>
          <w:color w:val="000002"/>
          <w:sz w:val="22"/>
        </w:rPr>
        <w:t>p</w:t>
      </w:r>
      <w:r w:rsidRPr="003A2734">
        <w:rPr>
          <w:rFonts w:ascii="Times New Roman" w:eastAsia="Times New Roman" w:hAnsi="Times New Roman" w:cs="Times New Roman"/>
          <w:color w:val="0A0A0D"/>
          <w:sz w:val="22"/>
        </w:rPr>
        <w:t>ics wi</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l be d</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s</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us</w:t>
      </w:r>
      <w:r w:rsidRPr="003A2734">
        <w:rPr>
          <w:rFonts w:ascii="Times New Roman" w:eastAsia="Times New Roman" w:hAnsi="Times New Roman" w:cs="Times New Roman"/>
          <w:color w:val="28282B"/>
          <w:sz w:val="22"/>
        </w:rPr>
        <w:t>se</w:t>
      </w:r>
      <w:r w:rsidRPr="003A2734">
        <w:rPr>
          <w:rFonts w:ascii="Times New Roman" w:eastAsia="Times New Roman" w:hAnsi="Times New Roman" w:cs="Times New Roman"/>
          <w:color w:val="0A0A0D"/>
          <w:sz w:val="22"/>
        </w:rPr>
        <w:t>d f</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0A0A0D"/>
          <w:sz w:val="22"/>
        </w:rPr>
        <w:t>om p</w:t>
      </w:r>
      <w:r w:rsidRPr="003A2734">
        <w:rPr>
          <w:rFonts w:ascii="Times New Roman" w:eastAsia="Times New Roman" w:hAnsi="Times New Roman" w:cs="Times New Roman"/>
          <w:color w:val="28282B"/>
          <w:sz w:val="22"/>
        </w:rPr>
        <w:t>syc</w:t>
      </w:r>
      <w:r w:rsidRPr="003A2734">
        <w:rPr>
          <w:rFonts w:ascii="Times New Roman" w:eastAsia="Times New Roman" w:hAnsi="Times New Roman" w:cs="Times New Roman"/>
          <w:color w:val="0A0A0D"/>
          <w:sz w:val="22"/>
        </w:rPr>
        <w:t>h</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o</w:t>
      </w:r>
      <w:r w:rsidRPr="003A2734">
        <w:rPr>
          <w:rFonts w:ascii="Times New Roman" w:eastAsia="Times New Roman" w:hAnsi="Times New Roman" w:cs="Times New Roman"/>
          <w:color w:val="28282B"/>
          <w:sz w:val="22"/>
        </w:rPr>
        <w:t>g</w:t>
      </w:r>
      <w:r w:rsidRPr="003A2734">
        <w:rPr>
          <w:rFonts w:ascii="Times New Roman" w:eastAsia="Times New Roman" w:hAnsi="Times New Roman" w:cs="Times New Roman"/>
          <w:color w:val="0A0A0D"/>
          <w:sz w:val="22"/>
        </w:rPr>
        <w:t>ic</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nd Chri</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ti</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n p</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spect</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v</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28282B"/>
          <w:sz w:val="22"/>
        </w:rPr>
        <w:t>w</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 xml:space="preserve">h </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00002"/>
          <w:sz w:val="22"/>
        </w:rPr>
        <w:t xml:space="preserve">n </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ye tow</w:t>
      </w:r>
      <w:r w:rsidRPr="003A2734">
        <w:rPr>
          <w:rFonts w:ascii="Times New Roman" w:eastAsia="Times New Roman" w:hAnsi="Times New Roman" w:cs="Times New Roman"/>
          <w:color w:val="0A0A0D"/>
          <w:sz w:val="22"/>
        </w:rPr>
        <w:t>ard</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h</w:t>
      </w:r>
      <w:r w:rsidRPr="003A2734">
        <w:rPr>
          <w:rFonts w:ascii="Times New Roman" w:eastAsia="Times New Roman" w:hAnsi="Times New Roman" w:cs="Times New Roman"/>
          <w:color w:val="28282B"/>
          <w:sz w:val="22"/>
        </w:rPr>
        <w:t>ow t</w:t>
      </w:r>
      <w:r w:rsidRPr="003A2734">
        <w:rPr>
          <w:rFonts w:ascii="Times New Roman" w:eastAsia="Times New Roman" w:hAnsi="Times New Roman" w:cs="Times New Roman"/>
          <w:color w:val="0A0A0D"/>
          <w:sz w:val="22"/>
        </w:rPr>
        <w:t>h</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rapi</w:t>
      </w:r>
      <w:r w:rsidRPr="003A2734">
        <w:rPr>
          <w:rFonts w:ascii="Times New Roman" w:eastAsia="Times New Roman" w:hAnsi="Times New Roman" w:cs="Times New Roman"/>
          <w:color w:val="505052"/>
          <w:sz w:val="22"/>
        </w:rPr>
        <w:t>s</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can more</w:t>
      </w:r>
      <w:r w:rsidRPr="003A2734">
        <w:rPr>
          <w:rFonts w:ascii="Times New Roman" w:eastAsia="Times New Roman" w:hAnsi="Times New Roman" w:cs="Times New Roman"/>
          <w:color w:val="28282B"/>
          <w:sz w:val="22"/>
        </w:rPr>
        <w:t xml:space="preserve"> </w:t>
      </w:r>
      <w:r w:rsidRPr="003A2734">
        <w:rPr>
          <w:rFonts w:ascii="Times New Roman" w:eastAsia="Times New Roman" w:hAnsi="Times New Roman" w:cs="Times New Roman"/>
          <w:color w:val="0A0A0D"/>
          <w:sz w:val="22"/>
        </w:rPr>
        <w:t>h</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lp</w:t>
      </w:r>
      <w:r w:rsidRPr="003A2734">
        <w:rPr>
          <w:rFonts w:ascii="Times New Roman" w:eastAsia="Times New Roman" w:hAnsi="Times New Roman" w:cs="Times New Roman"/>
          <w:color w:val="28282B"/>
          <w:sz w:val="22"/>
        </w:rPr>
        <w:t>f</w:t>
      </w:r>
      <w:r w:rsidRPr="003A2734">
        <w:rPr>
          <w:rFonts w:ascii="Times New Roman" w:eastAsia="Times New Roman" w:hAnsi="Times New Roman" w:cs="Times New Roman"/>
          <w:color w:val="0A0A0D"/>
          <w:sz w:val="22"/>
        </w:rPr>
        <w:t>ull</w:t>
      </w:r>
      <w:r w:rsidRPr="003A2734">
        <w:rPr>
          <w:rFonts w:ascii="Times New Roman" w:eastAsia="Times New Roman" w:hAnsi="Times New Roman" w:cs="Times New Roman"/>
          <w:color w:val="28282B"/>
          <w:sz w:val="22"/>
        </w:rPr>
        <w:t>y co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ept</w:t>
      </w:r>
      <w:r w:rsidRPr="003A2734">
        <w:rPr>
          <w:rFonts w:ascii="Times New Roman" w:eastAsia="Times New Roman" w:hAnsi="Times New Roman" w:cs="Times New Roman"/>
          <w:color w:val="28282B"/>
          <w:sz w:val="22"/>
        </w:rPr>
        <w:t>ua</w:t>
      </w:r>
      <w:r w:rsidRPr="003A2734">
        <w:rPr>
          <w:rFonts w:ascii="Times New Roman" w:eastAsia="Times New Roman" w:hAnsi="Times New Roman" w:cs="Times New Roman"/>
          <w:color w:val="0A0A0D"/>
          <w:sz w:val="22"/>
        </w:rPr>
        <w:t>liz</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and re</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p</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nd t</w:t>
      </w:r>
      <w:r w:rsidRPr="003A2734">
        <w:rPr>
          <w:rFonts w:ascii="Times New Roman" w:eastAsia="Times New Roman" w:hAnsi="Times New Roman" w:cs="Times New Roman"/>
          <w:color w:val="28282B"/>
          <w:sz w:val="22"/>
        </w:rPr>
        <w:t>o va</w:t>
      </w:r>
      <w:r w:rsidRPr="003A2734">
        <w:rPr>
          <w:rFonts w:ascii="Times New Roman" w:eastAsia="Times New Roman" w:hAnsi="Times New Roman" w:cs="Times New Roman"/>
          <w:color w:val="0A0A0D"/>
          <w:sz w:val="22"/>
        </w:rPr>
        <w:t>ri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us r</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le</w:t>
      </w:r>
      <w:r w:rsidRPr="003A2734">
        <w:rPr>
          <w:rFonts w:ascii="Times New Roman" w:eastAsia="Times New Roman" w:hAnsi="Times New Roman" w:cs="Times New Roman"/>
          <w:color w:val="28282B"/>
          <w:sz w:val="22"/>
        </w:rPr>
        <w:t>va</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 xml:space="preserve">t </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ss</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28282B"/>
          <w:sz w:val="22"/>
        </w:rPr>
        <w:t xml:space="preserve">es. </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pi</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 xml:space="preserve">s </w:t>
      </w:r>
      <w:r w:rsidRPr="003A2734">
        <w:rPr>
          <w:rFonts w:ascii="Times New Roman" w:eastAsia="Times New Roman" w:hAnsi="Times New Roman" w:cs="Times New Roman"/>
          <w:color w:val="28282B"/>
          <w:sz w:val="22"/>
        </w:rPr>
        <w:t>wi</w:t>
      </w:r>
      <w:r w:rsidRPr="003A2734">
        <w:rPr>
          <w:rFonts w:ascii="Times New Roman" w:eastAsia="Times New Roman" w:hAnsi="Times New Roman" w:cs="Times New Roman"/>
          <w:color w:val="0A0A0D"/>
          <w:sz w:val="22"/>
        </w:rPr>
        <w:t xml:space="preserve">ll </w:t>
      </w:r>
      <w:r w:rsidRPr="003A2734">
        <w:rPr>
          <w:rFonts w:ascii="Times New Roman" w:eastAsia="Times New Roman" w:hAnsi="Times New Roman" w:cs="Times New Roman"/>
          <w:color w:val="28282B"/>
          <w:sz w:val="22"/>
        </w:rPr>
        <w:t>v</w:t>
      </w:r>
      <w:r w:rsidRPr="003A2734">
        <w:rPr>
          <w:rFonts w:ascii="Times New Roman" w:eastAsia="Times New Roman" w:hAnsi="Times New Roman" w:cs="Times New Roman"/>
          <w:color w:val="0A0A0D"/>
          <w:sz w:val="22"/>
        </w:rPr>
        <w:t>ar</w:t>
      </w:r>
      <w:r w:rsidRPr="003A2734">
        <w:rPr>
          <w:rFonts w:ascii="Times New Roman" w:eastAsia="Times New Roman" w:hAnsi="Times New Roman" w:cs="Times New Roman"/>
          <w:color w:val="28282B"/>
          <w:sz w:val="22"/>
        </w:rPr>
        <w:t xml:space="preserve">y </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 xml:space="preserve">o </w:t>
      </w:r>
      <w:r w:rsidRPr="003A2734">
        <w:rPr>
          <w:rFonts w:ascii="Times New Roman" w:eastAsia="Times New Roman" w:hAnsi="Times New Roman" w:cs="Times New Roman"/>
          <w:color w:val="0A0A0D"/>
          <w:sz w:val="22"/>
        </w:rPr>
        <w:t>m</w:t>
      </w:r>
      <w:r w:rsidRPr="003A2734">
        <w:rPr>
          <w:rFonts w:ascii="Times New Roman" w:eastAsia="Times New Roman" w:hAnsi="Times New Roman" w:cs="Times New Roman"/>
          <w:color w:val="28282B"/>
          <w:sz w:val="22"/>
        </w:rPr>
        <w:t>ee</w:t>
      </w:r>
      <w:r w:rsidRPr="003A2734">
        <w:rPr>
          <w:rFonts w:ascii="Times New Roman" w:eastAsia="Times New Roman" w:hAnsi="Times New Roman" w:cs="Times New Roman"/>
          <w:color w:val="0A0A0D"/>
          <w:sz w:val="22"/>
        </w:rPr>
        <w:t>t t</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e ne</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d</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74747A"/>
          <w:sz w:val="22"/>
        </w:rPr>
        <w:t>/</w:t>
      </w:r>
      <w:r w:rsidRPr="003A2734">
        <w:rPr>
          <w:rFonts w:ascii="Times New Roman" w:eastAsia="Times New Roman" w:hAnsi="Times New Roman" w:cs="Times New Roman"/>
          <w:color w:val="0A0A0D"/>
          <w:sz w:val="22"/>
        </w:rPr>
        <w:t>in</w:t>
      </w:r>
      <w:r w:rsidRPr="003A2734">
        <w:rPr>
          <w:rFonts w:ascii="Times New Roman" w:eastAsia="Times New Roman" w:hAnsi="Times New Roman" w:cs="Times New Roman"/>
          <w:color w:val="000002"/>
          <w:sz w:val="22"/>
        </w:rPr>
        <w:t>t</w:t>
      </w:r>
      <w:r w:rsidRPr="003A2734">
        <w:rPr>
          <w:rFonts w:ascii="Times New Roman" w:eastAsia="Times New Roman" w:hAnsi="Times New Roman" w:cs="Times New Roman"/>
          <w:color w:val="0A0A0D"/>
          <w:sz w:val="22"/>
        </w:rPr>
        <w:t>ere</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s o</w:t>
      </w:r>
      <w:r w:rsidRPr="003A2734">
        <w:rPr>
          <w:rFonts w:ascii="Times New Roman" w:eastAsia="Times New Roman" w:hAnsi="Times New Roman" w:cs="Times New Roman"/>
          <w:color w:val="0A0A0D"/>
          <w:sz w:val="22"/>
        </w:rPr>
        <w:t xml:space="preserve">f </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0A0A0D"/>
          <w:sz w:val="22"/>
        </w:rPr>
        <w:t>de</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0A0A0D"/>
          <w:sz w:val="22"/>
        </w:rPr>
        <w:t>profes</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or</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0A0A0D"/>
          <w:sz w:val="22"/>
        </w:rPr>
        <w:t>and contempo</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0A0A0D"/>
          <w:sz w:val="22"/>
        </w:rPr>
        <w:t xml:space="preserve">ary </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00002"/>
          <w:sz w:val="22"/>
        </w:rPr>
        <w:t>ul</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000002"/>
          <w:sz w:val="22"/>
        </w:rPr>
        <w:t>ure</w:t>
      </w:r>
      <w:r w:rsidRPr="003A2734">
        <w:rPr>
          <w:rFonts w:ascii="Times New Roman" w:eastAsia="Times New Roman" w:hAnsi="Times New Roman" w:cs="Times New Roman"/>
          <w:color w:val="0A0A0D"/>
          <w:sz w:val="22"/>
        </w:rPr>
        <w:t xml:space="preserve">. </w:t>
      </w:r>
    </w:p>
    <w:p w14:paraId="07948DE8" w14:textId="77777777" w:rsidR="003A2734" w:rsidRPr="003A2734" w:rsidRDefault="003A2734" w:rsidP="003A2734">
      <w:pPr>
        <w:widowControl w:val="0"/>
        <w:autoSpaceDE w:val="0"/>
        <w:autoSpaceDN w:val="0"/>
        <w:adjustRightInd w:val="0"/>
        <w:spacing w:before="152" w:line="225" w:lineRule="exact"/>
        <w:ind w:left="33" w:right="129"/>
        <w:rPr>
          <w:rFonts w:ascii="Times New Roman" w:eastAsia="Times New Roman" w:hAnsi="Times New Roman" w:cs="Times New Roman"/>
          <w:color w:val="000002"/>
          <w:sz w:val="22"/>
        </w:rPr>
      </w:pPr>
      <w:r w:rsidRPr="003A2734">
        <w:rPr>
          <w:rFonts w:ascii="Times New Roman" w:eastAsia="Times New Roman" w:hAnsi="Times New Roman" w:cs="Times New Roman"/>
          <w:b/>
          <w:color w:val="0A0A0D"/>
          <w:sz w:val="22"/>
        </w:rPr>
        <w:t>CNS</w:t>
      </w:r>
      <w:r w:rsidRPr="003A2734">
        <w:rPr>
          <w:rFonts w:ascii="Times New Roman" w:eastAsia="Times New Roman" w:hAnsi="Times New Roman" w:cs="Times New Roman"/>
          <w:b/>
          <w:color w:val="000002"/>
          <w:sz w:val="22"/>
        </w:rPr>
        <w:t>-5</w:t>
      </w:r>
      <w:r w:rsidRPr="003A2734">
        <w:rPr>
          <w:rFonts w:ascii="Times New Roman" w:eastAsia="Times New Roman" w:hAnsi="Times New Roman" w:cs="Times New Roman"/>
          <w:b/>
          <w:color w:val="0A0A0D"/>
          <w:sz w:val="22"/>
        </w:rPr>
        <w:t>27 C</w:t>
      </w:r>
      <w:r w:rsidRPr="003A2734">
        <w:rPr>
          <w:rFonts w:ascii="Times New Roman" w:eastAsia="Times New Roman" w:hAnsi="Times New Roman" w:cs="Times New Roman"/>
          <w:b/>
          <w:color w:val="000002"/>
          <w:sz w:val="22"/>
        </w:rPr>
        <w:t>hil</w:t>
      </w:r>
      <w:r w:rsidRPr="003A2734">
        <w:rPr>
          <w:rFonts w:ascii="Times New Roman" w:eastAsia="Times New Roman" w:hAnsi="Times New Roman" w:cs="Times New Roman"/>
          <w:b/>
          <w:color w:val="0A0A0D"/>
          <w:sz w:val="22"/>
        </w:rPr>
        <w:t>d a</w:t>
      </w:r>
      <w:r w:rsidRPr="003A2734">
        <w:rPr>
          <w:rFonts w:ascii="Times New Roman" w:eastAsia="Times New Roman" w:hAnsi="Times New Roman" w:cs="Times New Roman"/>
          <w:b/>
          <w:color w:val="000002"/>
          <w:sz w:val="22"/>
        </w:rPr>
        <w:t xml:space="preserve">nd </w:t>
      </w:r>
      <w:r w:rsidRPr="003A2734">
        <w:rPr>
          <w:rFonts w:ascii="Times New Roman" w:eastAsia="Times New Roman" w:hAnsi="Times New Roman" w:cs="Times New Roman"/>
          <w:b/>
          <w:color w:val="0A0A0D"/>
          <w:sz w:val="22"/>
        </w:rPr>
        <w:t>Ado</w:t>
      </w:r>
      <w:r w:rsidRPr="003A2734">
        <w:rPr>
          <w:rFonts w:ascii="Times New Roman" w:eastAsia="Times New Roman" w:hAnsi="Times New Roman" w:cs="Times New Roman"/>
          <w:b/>
          <w:color w:val="000002"/>
          <w:sz w:val="22"/>
        </w:rPr>
        <w:t>l</w:t>
      </w:r>
      <w:r w:rsidRPr="003A2734">
        <w:rPr>
          <w:rFonts w:ascii="Times New Roman" w:eastAsia="Times New Roman" w:hAnsi="Times New Roman" w:cs="Times New Roman"/>
          <w:b/>
          <w:color w:val="0A0A0D"/>
          <w:sz w:val="22"/>
        </w:rPr>
        <w:t>es</w:t>
      </w:r>
      <w:r w:rsidRPr="003A2734">
        <w:rPr>
          <w:rFonts w:ascii="Times New Roman" w:eastAsia="Times New Roman" w:hAnsi="Times New Roman" w:cs="Times New Roman"/>
          <w:b/>
          <w:color w:val="000002"/>
          <w:sz w:val="22"/>
        </w:rPr>
        <w:t>c</w:t>
      </w:r>
      <w:r w:rsidRPr="003A2734">
        <w:rPr>
          <w:rFonts w:ascii="Times New Roman" w:eastAsia="Times New Roman" w:hAnsi="Times New Roman" w:cs="Times New Roman"/>
          <w:b/>
          <w:color w:val="0A0A0D"/>
          <w:sz w:val="22"/>
        </w:rPr>
        <w:t>e</w:t>
      </w:r>
      <w:r w:rsidRPr="003A2734">
        <w:rPr>
          <w:rFonts w:ascii="Times New Roman" w:eastAsia="Times New Roman" w:hAnsi="Times New Roman" w:cs="Times New Roman"/>
          <w:b/>
          <w:color w:val="000002"/>
          <w:sz w:val="22"/>
        </w:rPr>
        <w:t>n</w:t>
      </w:r>
      <w:r w:rsidRPr="003A2734">
        <w:rPr>
          <w:rFonts w:ascii="Times New Roman" w:eastAsia="Times New Roman" w:hAnsi="Times New Roman" w:cs="Times New Roman"/>
          <w:b/>
          <w:color w:val="0A0A0D"/>
          <w:sz w:val="22"/>
        </w:rPr>
        <w:t>t D</w:t>
      </w:r>
      <w:r w:rsidRPr="003A2734">
        <w:rPr>
          <w:rFonts w:ascii="Times New Roman" w:eastAsia="Times New Roman" w:hAnsi="Times New Roman" w:cs="Times New Roman"/>
          <w:b/>
          <w:color w:val="28282B"/>
          <w:sz w:val="22"/>
        </w:rPr>
        <w:t>ev</w:t>
      </w:r>
      <w:r w:rsidRPr="003A2734">
        <w:rPr>
          <w:rFonts w:ascii="Times New Roman" w:eastAsia="Times New Roman" w:hAnsi="Times New Roman" w:cs="Times New Roman"/>
          <w:b/>
          <w:color w:val="0A0A0D"/>
          <w:sz w:val="22"/>
        </w:rPr>
        <w:t>elop</w:t>
      </w:r>
      <w:r w:rsidRPr="003A2734">
        <w:rPr>
          <w:rFonts w:ascii="Times New Roman" w:eastAsia="Times New Roman" w:hAnsi="Times New Roman" w:cs="Times New Roman"/>
          <w:b/>
          <w:color w:val="000002"/>
          <w:sz w:val="22"/>
        </w:rPr>
        <w:t>m</w:t>
      </w:r>
      <w:r w:rsidRPr="003A2734">
        <w:rPr>
          <w:rFonts w:ascii="Times New Roman" w:eastAsia="Times New Roman" w:hAnsi="Times New Roman" w:cs="Times New Roman"/>
          <w:b/>
          <w:color w:val="0A0A0D"/>
          <w:sz w:val="22"/>
        </w:rPr>
        <w:t>ent a</w:t>
      </w:r>
      <w:r w:rsidRPr="003A2734">
        <w:rPr>
          <w:rFonts w:ascii="Times New Roman" w:eastAsia="Times New Roman" w:hAnsi="Times New Roman" w:cs="Times New Roman"/>
          <w:b/>
          <w:color w:val="28282B"/>
          <w:sz w:val="22"/>
        </w:rPr>
        <w:t>n</w:t>
      </w:r>
      <w:r w:rsidRPr="003A2734">
        <w:rPr>
          <w:rFonts w:ascii="Times New Roman" w:eastAsia="Times New Roman" w:hAnsi="Times New Roman" w:cs="Times New Roman"/>
          <w:b/>
          <w:color w:val="0A0A0D"/>
          <w:sz w:val="22"/>
        </w:rPr>
        <w:t>d T</w:t>
      </w:r>
      <w:r w:rsidRPr="003A2734">
        <w:rPr>
          <w:rFonts w:ascii="Times New Roman" w:eastAsia="Times New Roman" w:hAnsi="Times New Roman" w:cs="Times New Roman"/>
          <w:b/>
          <w:color w:val="000002"/>
          <w:sz w:val="22"/>
        </w:rPr>
        <w:t>r</w:t>
      </w:r>
      <w:r w:rsidRPr="003A2734">
        <w:rPr>
          <w:rFonts w:ascii="Times New Roman" w:eastAsia="Times New Roman" w:hAnsi="Times New Roman" w:cs="Times New Roman"/>
          <w:b/>
          <w:color w:val="0A0A0D"/>
          <w:sz w:val="22"/>
        </w:rPr>
        <w:t>e</w:t>
      </w:r>
      <w:r w:rsidRPr="003A2734">
        <w:rPr>
          <w:rFonts w:ascii="Times New Roman" w:eastAsia="Times New Roman" w:hAnsi="Times New Roman" w:cs="Times New Roman"/>
          <w:b/>
          <w:color w:val="000002"/>
          <w:sz w:val="22"/>
        </w:rPr>
        <w:t>a</w:t>
      </w:r>
      <w:r w:rsidRPr="003A2734">
        <w:rPr>
          <w:rFonts w:ascii="Times New Roman" w:eastAsia="Times New Roman" w:hAnsi="Times New Roman" w:cs="Times New Roman"/>
          <w:b/>
          <w:color w:val="0A0A0D"/>
          <w:sz w:val="22"/>
        </w:rPr>
        <w:t>t</w:t>
      </w:r>
      <w:r w:rsidRPr="003A2734">
        <w:rPr>
          <w:rFonts w:ascii="Times New Roman" w:eastAsia="Times New Roman" w:hAnsi="Times New Roman" w:cs="Times New Roman"/>
          <w:b/>
          <w:color w:val="000002"/>
          <w:sz w:val="22"/>
        </w:rPr>
        <w:t>m</w:t>
      </w:r>
      <w:r w:rsidRPr="003A2734">
        <w:rPr>
          <w:rFonts w:ascii="Times New Roman" w:eastAsia="Times New Roman" w:hAnsi="Times New Roman" w:cs="Times New Roman"/>
          <w:b/>
          <w:color w:val="0A0A0D"/>
          <w:sz w:val="22"/>
        </w:rPr>
        <w:t>e</w:t>
      </w:r>
      <w:r w:rsidRPr="003A2734">
        <w:rPr>
          <w:rFonts w:ascii="Times New Roman" w:eastAsia="Times New Roman" w:hAnsi="Times New Roman" w:cs="Times New Roman"/>
          <w:b/>
          <w:color w:val="000002"/>
          <w:sz w:val="22"/>
        </w:rPr>
        <w:t>n</w:t>
      </w:r>
      <w:r w:rsidRPr="003A2734">
        <w:rPr>
          <w:rFonts w:ascii="Times New Roman" w:eastAsia="Times New Roman" w:hAnsi="Times New Roman" w:cs="Times New Roman"/>
          <w:b/>
          <w:color w:val="0A0A0D"/>
          <w:sz w:val="22"/>
        </w:rPr>
        <w:t>t (</w:t>
      </w:r>
      <w:r w:rsidRPr="003A2734">
        <w:rPr>
          <w:rFonts w:ascii="Times New Roman" w:eastAsia="Times New Roman" w:hAnsi="Times New Roman" w:cs="Times New Roman"/>
          <w:b/>
          <w:color w:val="28282B"/>
          <w:sz w:val="22"/>
        </w:rPr>
        <w:t>3)</w:t>
      </w:r>
      <w:r w:rsidRPr="003A2734">
        <w:rPr>
          <w:rFonts w:ascii="Times New Roman" w:eastAsia="Times New Roman" w:hAnsi="Times New Roman" w:cs="Times New Roman"/>
          <w:color w:val="28282B"/>
          <w:sz w:val="22"/>
        </w:rPr>
        <w:t xml:space="preserve"> </w:t>
      </w:r>
      <w:r w:rsidRPr="003A2734">
        <w:rPr>
          <w:rFonts w:ascii="Times New Roman" w:eastAsia="Times New Roman" w:hAnsi="Times New Roman" w:cs="Times New Roman"/>
          <w:color w:val="28282B"/>
          <w:sz w:val="22"/>
        </w:rPr>
        <w:br/>
        <w:t>T</w:t>
      </w:r>
      <w:r w:rsidRPr="003A2734">
        <w:rPr>
          <w:rFonts w:ascii="Times New Roman" w:eastAsia="Times New Roman" w:hAnsi="Times New Roman" w:cs="Times New Roman"/>
          <w:color w:val="0A0A0D"/>
          <w:sz w:val="22"/>
        </w:rPr>
        <w:t>he pu</w:t>
      </w:r>
      <w:r w:rsidRPr="003A2734">
        <w:rPr>
          <w:rFonts w:ascii="Times New Roman" w:eastAsia="Times New Roman" w:hAnsi="Times New Roman" w:cs="Times New Roman"/>
          <w:color w:val="28282B"/>
          <w:sz w:val="22"/>
        </w:rPr>
        <w:t>r</w:t>
      </w:r>
      <w:r w:rsidRPr="003A2734">
        <w:rPr>
          <w:rFonts w:ascii="Times New Roman" w:eastAsia="Times New Roman" w:hAnsi="Times New Roman" w:cs="Times New Roman"/>
          <w:color w:val="0A0A0D"/>
          <w:sz w:val="22"/>
        </w:rPr>
        <w:t>pos</w:t>
      </w:r>
      <w:r w:rsidRPr="003A2734">
        <w:rPr>
          <w:rFonts w:ascii="Times New Roman" w:eastAsia="Times New Roman" w:hAnsi="Times New Roman" w:cs="Times New Roman"/>
          <w:color w:val="28282B"/>
          <w:sz w:val="22"/>
        </w:rPr>
        <w:t>e o</w:t>
      </w:r>
      <w:r w:rsidRPr="003A2734">
        <w:rPr>
          <w:rFonts w:ascii="Times New Roman" w:eastAsia="Times New Roman" w:hAnsi="Times New Roman" w:cs="Times New Roman"/>
          <w:color w:val="0A0A0D"/>
          <w:sz w:val="22"/>
        </w:rPr>
        <w:t>f thi</w:t>
      </w:r>
      <w:r w:rsidRPr="003A2734">
        <w:rPr>
          <w:rFonts w:ascii="Times New Roman" w:eastAsia="Times New Roman" w:hAnsi="Times New Roman" w:cs="Times New Roman"/>
          <w:color w:val="28282B"/>
          <w:sz w:val="22"/>
        </w:rPr>
        <w:t>s co</w:t>
      </w:r>
      <w:r w:rsidRPr="003A2734">
        <w:rPr>
          <w:rFonts w:ascii="Times New Roman" w:eastAsia="Times New Roman" w:hAnsi="Times New Roman" w:cs="Times New Roman"/>
          <w:color w:val="0A0A0D"/>
          <w:sz w:val="22"/>
        </w:rPr>
        <w:t>ur</w:t>
      </w:r>
      <w:r w:rsidRPr="003A2734">
        <w:rPr>
          <w:rFonts w:ascii="Times New Roman" w:eastAsia="Times New Roman" w:hAnsi="Times New Roman" w:cs="Times New Roman"/>
          <w:color w:val="28282B"/>
          <w:sz w:val="22"/>
        </w:rPr>
        <w:t xml:space="preserve">se </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 xml:space="preserve">o </w:t>
      </w:r>
      <w:r w:rsidRPr="003A2734">
        <w:rPr>
          <w:rFonts w:ascii="Times New Roman" w:eastAsia="Times New Roman" w:hAnsi="Times New Roman" w:cs="Times New Roman"/>
          <w:color w:val="0A0A0D"/>
          <w:sz w:val="22"/>
        </w:rPr>
        <w:t xml:space="preserve">equip </w:t>
      </w:r>
      <w:r w:rsidRPr="003A2734">
        <w:rPr>
          <w:rFonts w:ascii="Times New Roman" w:eastAsia="Times New Roman" w:hAnsi="Times New Roman" w:cs="Times New Roman"/>
          <w:color w:val="28282B"/>
          <w:sz w:val="22"/>
        </w:rPr>
        <w:t>f</w:t>
      </w:r>
      <w:r w:rsidRPr="003A2734">
        <w:rPr>
          <w:rFonts w:ascii="Times New Roman" w:eastAsia="Times New Roman" w:hAnsi="Times New Roman" w:cs="Times New Roman"/>
          <w:color w:val="0A0A0D"/>
          <w:sz w:val="22"/>
        </w:rPr>
        <w:t xml:space="preserve">uture </w:t>
      </w:r>
      <w:r w:rsidRPr="003A2734">
        <w:rPr>
          <w:rFonts w:ascii="Times New Roman" w:eastAsia="Times New Roman" w:hAnsi="Times New Roman" w:cs="Times New Roman"/>
          <w:color w:val="28282B"/>
          <w:sz w:val="22"/>
        </w:rPr>
        <w:t>co</w:t>
      </w:r>
      <w:r w:rsidRPr="003A2734">
        <w:rPr>
          <w:rFonts w:ascii="Times New Roman" w:eastAsia="Times New Roman" w:hAnsi="Times New Roman" w:cs="Times New Roman"/>
          <w:color w:val="0A0A0D"/>
          <w:sz w:val="22"/>
        </w:rPr>
        <w:t>un</w:t>
      </w:r>
      <w:r w:rsidRPr="003A2734">
        <w:rPr>
          <w:rFonts w:ascii="Times New Roman" w:eastAsia="Times New Roman" w:hAnsi="Times New Roman" w:cs="Times New Roman"/>
          <w:color w:val="28282B"/>
          <w:sz w:val="22"/>
        </w:rPr>
        <w:t>se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or</w:t>
      </w:r>
      <w:r w:rsidRPr="003A2734">
        <w:rPr>
          <w:rFonts w:ascii="Times New Roman" w:eastAsia="Times New Roman" w:hAnsi="Times New Roman" w:cs="Times New Roman"/>
          <w:color w:val="0A0A0D"/>
          <w:sz w:val="22"/>
        </w:rPr>
        <w:t>s t</w:t>
      </w:r>
      <w:r w:rsidRPr="003A2734">
        <w:rPr>
          <w:rFonts w:ascii="Times New Roman" w:eastAsia="Times New Roman" w:hAnsi="Times New Roman" w:cs="Times New Roman"/>
          <w:color w:val="28282B"/>
          <w:sz w:val="22"/>
        </w:rPr>
        <w:t>o effec</w:t>
      </w:r>
      <w:r w:rsidRPr="003A2734">
        <w:rPr>
          <w:rFonts w:ascii="Times New Roman" w:eastAsia="Times New Roman" w:hAnsi="Times New Roman" w:cs="Times New Roman"/>
          <w:color w:val="0A0A0D"/>
          <w:sz w:val="22"/>
        </w:rPr>
        <w:t>tivel</w:t>
      </w:r>
      <w:r w:rsidRPr="003A2734">
        <w:rPr>
          <w:rFonts w:ascii="Times New Roman" w:eastAsia="Times New Roman" w:hAnsi="Times New Roman" w:cs="Times New Roman"/>
          <w:color w:val="28282B"/>
          <w:sz w:val="22"/>
        </w:rPr>
        <w:t xml:space="preserve">y </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es</w:t>
      </w:r>
      <w:r w:rsidRPr="003A2734">
        <w:rPr>
          <w:rFonts w:ascii="Times New Roman" w:eastAsia="Times New Roman" w:hAnsi="Times New Roman" w:cs="Times New Roman"/>
          <w:color w:val="0A0A0D"/>
          <w:sz w:val="22"/>
        </w:rPr>
        <w:t>p</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 xml:space="preserve">d to </w:t>
      </w:r>
      <w:r w:rsidRPr="003A2734">
        <w:rPr>
          <w:rFonts w:ascii="Times New Roman" w:eastAsia="Times New Roman" w:hAnsi="Times New Roman" w:cs="Times New Roman"/>
          <w:color w:val="0A0A0D"/>
          <w:sz w:val="22"/>
        </w:rPr>
        <w:t>th</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uniqu</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ee</w:t>
      </w:r>
      <w:r w:rsidRPr="003A2734">
        <w:rPr>
          <w:rFonts w:ascii="Times New Roman" w:eastAsia="Times New Roman" w:hAnsi="Times New Roman" w:cs="Times New Roman"/>
          <w:color w:val="0A0A0D"/>
          <w:sz w:val="22"/>
        </w:rPr>
        <w:t>d</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 xml:space="preserve">of </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hildr</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n and ad</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sc</w:t>
      </w:r>
      <w:r w:rsidRPr="003A2734">
        <w:rPr>
          <w:rFonts w:ascii="Times New Roman" w:eastAsia="Times New Roman" w:hAnsi="Times New Roman" w:cs="Times New Roman"/>
          <w:color w:val="0A0A0D"/>
          <w:sz w:val="22"/>
        </w:rPr>
        <w:t>ent</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in a variety of sett</w:t>
      </w:r>
      <w:r w:rsidRPr="003A2734">
        <w:rPr>
          <w:rFonts w:ascii="Times New Roman" w:eastAsia="Times New Roman" w:hAnsi="Times New Roman" w:cs="Times New Roman"/>
          <w:color w:val="28282B"/>
          <w:sz w:val="22"/>
        </w:rPr>
        <w:t>i</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g</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Developmenta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ry</w:t>
      </w:r>
      <w:r w:rsidRPr="003A2734">
        <w:rPr>
          <w:rFonts w:ascii="Times New Roman" w:eastAsia="Times New Roman" w:hAnsi="Times New Roman" w:cs="Times New Roman"/>
          <w:color w:val="28282B"/>
          <w:sz w:val="22"/>
        </w:rPr>
        <w:t xml:space="preserve">, </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ter</w:t>
      </w:r>
      <w:r w:rsidRPr="003A2734">
        <w:rPr>
          <w:rFonts w:ascii="Times New Roman" w:eastAsia="Times New Roman" w:hAnsi="Times New Roman" w:cs="Times New Roman"/>
          <w:color w:val="28282B"/>
          <w:sz w:val="22"/>
        </w:rPr>
        <w:t>v</w:t>
      </w:r>
      <w:r w:rsidRPr="003A2734">
        <w:rPr>
          <w:rFonts w:ascii="Times New Roman" w:eastAsia="Times New Roman" w:hAnsi="Times New Roman" w:cs="Times New Roman"/>
          <w:color w:val="0A0A0D"/>
          <w:sz w:val="22"/>
        </w:rPr>
        <w:t>entions</w:t>
      </w:r>
      <w:r w:rsidRPr="003A2734">
        <w:rPr>
          <w:rFonts w:ascii="Times New Roman" w:eastAsia="Times New Roman" w:hAnsi="Times New Roman" w:cs="Times New Roman"/>
          <w:color w:val="28282B"/>
          <w:sz w:val="22"/>
        </w:rPr>
        <w:t xml:space="preserve">, </w:t>
      </w:r>
      <w:r w:rsidRPr="003A2734">
        <w:rPr>
          <w:rFonts w:ascii="Times New Roman" w:eastAsia="Times New Roman" w:hAnsi="Times New Roman" w:cs="Times New Roman"/>
          <w:color w:val="0A0A0D"/>
          <w:sz w:val="22"/>
        </w:rPr>
        <w:t xml:space="preserve">and </w:t>
      </w:r>
      <w:r w:rsidRPr="003A2734">
        <w:rPr>
          <w:rFonts w:ascii="Times New Roman" w:eastAsia="Times New Roman" w:hAnsi="Times New Roman" w:cs="Times New Roman"/>
          <w:color w:val="000002"/>
          <w:sz w:val="22"/>
        </w:rPr>
        <w:t>p</w:t>
      </w:r>
      <w:r w:rsidRPr="003A2734">
        <w:rPr>
          <w:rFonts w:ascii="Times New Roman" w:eastAsia="Times New Roman" w:hAnsi="Times New Roman" w:cs="Times New Roman"/>
          <w:color w:val="0A0A0D"/>
          <w:sz w:val="22"/>
        </w:rPr>
        <w:t>rev</w:t>
      </w:r>
      <w:r w:rsidRPr="003A2734">
        <w:rPr>
          <w:rFonts w:ascii="Times New Roman" w:eastAsia="Times New Roman" w:hAnsi="Times New Roman" w:cs="Times New Roman"/>
          <w:color w:val="000002"/>
          <w:sz w:val="22"/>
        </w:rPr>
        <w:t>ent</w:t>
      </w:r>
      <w:r w:rsidRPr="003A2734">
        <w:rPr>
          <w:rFonts w:ascii="Times New Roman" w:eastAsia="Times New Roman" w:hAnsi="Times New Roman" w:cs="Times New Roman"/>
          <w:color w:val="0A0A0D"/>
          <w:sz w:val="22"/>
        </w:rPr>
        <w:t xml:space="preserve">ion </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tra</w:t>
      </w:r>
      <w:r w:rsidRPr="003A2734">
        <w:rPr>
          <w:rFonts w:ascii="Times New Roman" w:eastAsia="Times New Roman" w:hAnsi="Times New Roman" w:cs="Times New Roman"/>
          <w:color w:val="000002"/>
          <w:sz w:val="22"/>
        </w:rPr>
        <w:t>t</w:t>
      </w:r>
      <w:r w:rsidRPr="003A2734">
        <w:rPr>
          <w:rFonts w:ascii="Times New Roman" w:eastAsia="Times New Roman" w:hAnsi="Times New Roman" w:cs="Times New Roman"/>
          <w:color w:val="0A0A0D"/>
          <w:sz w:val="22"/>
        </w:rPr>
        <w:t>egies w</w:t>
      </w:r>
      <w:r w:rsidRPr="003A2734">
        <w:rPr>
          <w:rFonts w:ascii="Times New Roman" w:eastAsia="Times New Roman" w:hAnsi="Times New Roman" w:cs="Times New Roman"/>
          <w:color w:val="000002"/>
          <w:sz w:val="22"/>
        </w:rPr>
        <w:t>il</w:t>
      </w:r>
      <w:r w:rsidRPr="003A2734">
        <w:rPr>
          <w:rFonts w:ascii="Times New Roman" w:eastAsia="Times New Roman" w:hAnsi="Times New Roman" w:cs="Times New Roman"/>
          <w:color w:val="0A0A0D"/>
          <w:sz w:val="22"/>
        </w:rPr>
        <w:t xml:space="preserve">l </w:t>
      </w:r>
      <w:r w:rsidRPr="003A2734">
        <w:rPr>
          <w:rFonts w:ascii="Times New Roman" w:eastAsia="Times New Roman" w:hAnsi="Times New Roman" w:cs="Times New Roman"/>
          <w:color w:val="000002"/>
          <w:sz w:val="22"/>
        </w:rPr>
        <w:t>be p</w:t>
      </w:r>
      <w:r w:rsidRPr="003A2734">
        <w:rPr>
          <w:rFonts w:ascii="Times New Roman" w:eastAsia="Times New Roman" w:hAnsi="Times New Roman" w:cs="Times New Roman"/>
          <w:color w:val="0A0A0D"/>
          <w:sz w:val="22"/>
        </w:rPr>
        <w:t>resente</w:t>
      </w:r>
      <w:r w:rsidRPr="003A2734">
        <w:rPr>
          <w:rFonts w:ascii="Times New Roman" w:eastAsia="Times New Roman" w:hAnsi="Times New Roman" w:cs="Times New Roman"/>
          <w:color w:val="000002"/>
          <w:sz w:val="22"/>
        </w:rPr>
        <w:t>d r</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evan</w:t>
      </w:r>
      <w:r w:rsidRPr="003A2734">
        <w:rPr>
          <w:rFonts w:ascii="Times New Roman" w:eastAsia="Times New Roman" w:hAnsi="Times New Roman" w:cs="Times New Roman"/>
          <w:color w:val="000002"/>
          <w:sz w:val="22"/>
        </w:rPr>
        <w:t>t to thi</w:t>
      </w:r>
      <w:r w:rsidRPr="003A2734">
        <w:rPr>
          <w:rFonts w:ascii="Times New Roman" w:eastAsia="Times New Roman" w:hAnsi="Times New Roman" w:cs="Times New Roman"/>
          <w:color w:val="0A0A0D"/>
          <w:sz w:val="22"/>
        </w:rPr>
        <w:t>s po</w:t>
      </w:r>
      <w:r w:rsidRPr="003A2734">
        <w:rPr>
          <w:rFonts w:ascii="Times New Roman" w:eastAsia="Times New Roman" w:hAnsi="Times New Roman" w:cs="Times New Roman"/>
          <w:color w:val="000002"/>
          <w:sz w:val="22"/>
        </w:rPr>
        <w:t>pu</w:t>
      </w:r>
      <w:r w:rsidRPr="003A2734">
        <w:rPr>
          <w:rFonts w:ascii="Times New Roman" w:eastAsia="Times New Roman" w:hAnsi="Times New Roman" w:cs="Times New Roman"/>
          <w:color w:val="000001"/>
          <w:sz w:val="22"/>
        </w:rPr>
        <w:t>l</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000002"/>
          <w:sz w:val="22"/>
        </w:rPr>
        <w:t>ti</w:t>
      </w:r>
      <w:r w:rsidRPr="003A2734">
        <w:rPr>
          <w:rFonts w:ascii="Times New Roman" w:eastAsia="Times New Roman" w:hAnsi="Times New Roman" w:cs="Times New Roman"/>
          <w:color w:val="0A0A0D"/>
          <w:sz w:val="22"/>
        </w:rPr>
        <w:t>o</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00001"/>
          <w:sz w:val="22"/>
        </w:rPr>
        <w:t xml:space="preserve">. </w:t>
      </w:r>
      <w:r w:rsidRPr="003A2734">
        <w:rPr>
          <w:rFonts w:ascii="Times New Roman" w:eastAsia="Times New Roman" w:hAnsi="Times New Roman" w:cs="Times New Roman"/>
          <w:color w:val="0A0A0D"/>
          <w:sz w:val="22"/>
        </w:rPr>
        <w:t>Coo</w:t>
      </w:r>
      <w:r w:rsidRPr="003A2734">
        <w:rPr>
          <w:rFonts w:ascii="Times New Roman" w:eastAsia="Times New Roman" w:hAnsi="Times New Roman" w:cs="Times New Roman"/>
          <w:color w:val="000002"/>
          <w:sz w:val="22"/>
        </w:rPr>
        <w:t>rdin</w:t>
      </w:r>
      <w:r w:rsidRPr="003A2734">
        <w:rPr>
          <w:rFonts w:ascii="Times New Roman" w:eastAsia="Times New Roman" w:hAnsi="Times New Roman" w:cs="Times New Roman"/>
          <w:color w:val="0A0A0D"/>
          <w:sz w:val="22"/>
        </w:rPr>
        <w:t>atio</w:t>
      </w:r>
      <w:r w:rsidRPr="003A2734">
        <w:rPr>
          <w:rFonts w:ascii="Times New Roman" w:eastAsia="Times New Roman" w:hAnsi="Times New Roman" w:cs="Times New Roman"/>
          <w:color w:val="000002"/>
          <w:sz w:val="22"/>
        </w:rPr>
        <w:t xml:space="preserve">n and </w:t>
      </w:r>
      <w:r w:rsidRPr="003A2734">
        <w:rPr>
          <w:rFonts w:ascii="Times New Roman" w:eastAsia="Times New Roman" w:hAnsi="Times New Roman" w:cs="Times New Roman"/>
          <w:color w:val="0A0A0D"/>
          <w:sz w:val="22"/>
        </w:rPr>
        <w:t>co</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su</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at</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o</w:t>
      </w:r>
      <w:r w:rsidRPr="003A2734">
        <w:rPr>
          <w:rFonts w:ascii="Times New Roman" w:eastAsia="Times New Roman" w:hAnsi="Times New Roman" w:cs="Times New Roman"/>
          <w:color w:val="000002"/>
          <w:sz w:val="22"/>
        </w:rPr>
        <w:t xml:space="preserve">n </w:t>
      </w:r>
      <w:r w:rsidRPr="003A2734">
        <w:rPr>
          <w:rFonts w:ascii="Times New Roman" w:eastAsia="Times New Roman" w:hAnsi="Times New Roman" w:cs="Times New Roman"/>
          <w:color w:val="0A0A0D"/>
          <w:sz w:val="22"/>
        </w:rPr>
        <w:t>w</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ll be e</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c</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0A0A0D"/>
          <w:sz w:val="22"/>
        </w:rPr>
        <w:t>rage</w:t>
      </w:r>
      <w:r w:rsidRPr="003A2734">
        <w:rPr>
          <w:rFonts w:ascii="Times New Roman" w:eastAsia="Times New Roman" w:hAnsi="Times New Roman" w:cs="Times New Roman"/>
          <w:color w:val="000002"/>
          <w:sz w:val="22"/>
        </w:rPr>
        <w:t>d i</w:t>
      </w:r>
      <w:r w:rsidRPr="003A2734">
        <w:rPr>
          <w:rFonts w:ascii="Times New Roman" w:eastAsia="Times New Roman" w:hAnsi="Times New Roman" w:cs="Times New Roman"/>
          <w:color w:val="0A0A0D"/>
          <w:sz w:val="22"/>
        </w:rPr>
        <w:t xml:space="preserve">n </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rd</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00002"/>
          <w:sz w:val="22"/>
        </w:rPr>
        <w:t xml:space="preserve">r </w:t>
      </w:r>
      <w:r w:rsidRPr="003A2734">
        <w:rPr>
          <w:rFonts w:ascii="Times New Roman" w:eastAsia="Times New Roman" w:hAnsi="Times New Roman" w:cs="Times New Roman"/>
          <w:color w:val="0A0A0D"/>
          <w:sz w:val="22"/>
        </w:rPr>
        <w:t xml:space="preserve">to </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0A0A0D"/>
          <w:sz w:val="22"/>
        </w:rPr>
        <w:t>esp</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000002"/>
          <w:sz w:val="22"/>
        </w:rPr>
        <w:t xml:space="preserve">d </w:t>
      </w:r>
      <w:r w:rsidRPr="003A2734">
        <w:rPr>
          <w:rFonts w:ascii="Times New Roman" w:eastAsia="Times New Roman" w:hAnsi="Times New Roman" w:cs="Times New Roman"/>
          <w:color w:val="0A0A0D"/>
          <w:sz w:val="22"/>
        </w:rPr>
        <w:t>to t</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eeds of th</w:t>
      </w:r>
      <w:r w:rsidRPr="003A2734">
        <w:rPr>
          <w:rFonts w:ascii="Times New Roman" w:eastAsia="Times New Roman" w:hAnsi="Times New Roman" w:cs="Times New Roman"/>
          <w:color w:val="28282B"/>
          <w:sz w:val="22"/>
        </w:rPr>
        <w:t>e c</w:t>
      </w:r>
      <w:r w:rsidRPr="003A2734">
        <w:rPr>
          <w:rFonts w:ascii="Times New Roman" w:eastAsia="Times New Roman" w:hAnsi="Times New Roman" w:cs="Times New Roman"/>
          <w:color w:val="0A0A0D"/>
          <w:sz w:val="22"/>
        </w:rPr>
        <w:t>hi</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 xml:space="preserve">d and </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d</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escent u</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ing a c</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mprehen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 xml:space="preserve">ve </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ea</w:t>
      </w:r>
      <w:r w:rsidRPr="003A2734">
        <w:rPr>
          <w:rFonts w:ascii="Times New Roman" w:eastAsia="Times New Roman" w:hAnsi="Times New Roman" w:cs="Times New Roman"/>
          <w:color w:val="0A0A0D"/>
          <w:sz w:val="22"/>
        </w:rPr>
        <w:t>m appr</w:t>
      </w:r>
      <w:r w:rsidRPr="003A2734">
        <w:rPr>
          <w:rFonts w:ascii="Times New Roman" w:eastAsia="Times New Roman" w:hAnsi="Times New Roman" w:cs="Times New Roman"/>
          <w:color w:val="28282B"/>
          <w:sz w:val="22"/>
        </w:rPr>
        <w:t>oac</w:t>
      </w:r>
      <w:r w:rsidRPr="003A2734">
        <w:rPr>
          <w:rFonts w:ascii="Times New Roman" w:eastAsia="Times New Roman" w:hAnsi="Times New Roman" w:cs="Times New Roman"/>
          <w:color w:val="0A0A0D"/>
          <w:sz w:val="22"/>
        </w:rPr>
        <w:t>h</w:t>
      </w:r>
      <w:r w:rsidRPr="003A2734">
        <w:rPr>
          <w:rFonts w:ascii="Times New Roman" w:eastAsia="Times New Roman" w:hAnsi="Times New Roman" w:cs="Times New Roman"/>
          <w:color w:val="000002"/>
          <w:sz w:val="22"/>
        </w:rPr>
        <w:t xml:space="preserve">. </w:t>
      </w:r>
    </w:p>
    <w:p w14:paraId="6914B374" w14:textId="0AD41521" w:rsidR="003A2734" w:rsidRDefault="003A2734" w:rsidP="003A2734">
      <w:pPr>
        <w:widowControl w:val="0"/>
        <w:autoSpaceDE w:val="0"/>
        <w:autoSpaceDN w:val="0"/>
        <w:adjustRightInd w:val="0"/>
        <w:spacing w:before="158" w:line="230" w:lineRule="exact"/>
        <w:ind w:right="29"/>
        <w:rPr>
          <w:rFonts w:ascii="Times New Roman" w:eastAsia="Times New Roman" w:hAnsi="Times New Roman" w:cs="Times New Roman"/>
          <w:color w:val="auto"/>
          <w:sz w:val="22"/>
        </w:rPr>
      </w:pPr>
      <w:r w:rsidRPr="003A2734">
        <w:rPr>
          <w:rFonts w:ascii="Times New Roman" w:eastAsia="Times New Roman" w:hAnsi="Times New Roman" w:cs="Times New Roman"/>
          <w:b/>
          <w:color w:val="0A0A0D"/>
          <w:sz w:val="22"/>
        </w:rPr>
        <w:t>CNS</w:t>
      </w:r>
      <w:r w:rsidRPr="003A2734">
        <w:rPr>
          <w:rFonts w:ascii="Times New Roman" w:eastAsia="Times New Roman" w:hAnsi="Times New Roman" w:cs="Times New Roman"/>
          <w:b/>
          <w:color w:val="000002"/>
          <w:sz w:val="22"/>
        </w:rPr>
        <w:t>-</w:t>
      </w:r>
      <w:r w:rsidRPr="003A2734">
        <w:rPr>
          <w:rFonts w:ascii="Times New Roman" w:eastAsia="Times New Roman" w:hAnsi="Times New Roman" w:cs="Times New Roman"/>
          <w:b/>
          <w:color w:val="0A0A0D"/>
          <w:sz w:val="22"/>
        </w:rPr>
        <w:t>529 T</w:t>
      </w:r>
      <w:r w:rsidRPr="003A2734">
        <w:rPr>
          <w:rFonts w:ascii="Times New Roman" w:eastAsia="Times New Roman" w:hAnsi="Times New Roman" w:cs="Times New Roman"/>
          <w:b/>
          <w:color w:val="000002"/>
          <w:sz w:val="22"/>
        </w:rPr>
        <w:t>h</w:t>
      </w:r>
      <w:r w:rsidRPr="003A2734">
        <w:rPr>
          <w:rFonts w:ascii="Times New Roman" w:eastAsia="Times New Roman" w:hAnsi="Times New Roman" w:cs="Times New Roman"/>
          <w:b/>
          <w:color w:val="0A0A0D"/>
          <w:sz w:val="22"/>
        </w:rPr>
        <w:t xml:space="preserve">eories </w:t>
      </w:r>
      <w:r w:rsidRPr="003A2734">
        <w:rPr>
          <w:rFonts w:ascii="Times New Roman" w:eastAsia="Times New Roman" w:hAnsi="Times New Roman" w:cs="Times New Roman"/>
          <w:b/>
          <w:color w:val="000002"/>
          <w:sz w:val="22"/>
        </w:rPr>
        <w:t>an</w:t>
      </w:r>
      <w:r w:rsidRPr="003A2734">
        <w:rPr>
          <w:rFonts w:ascii="Times New Roman" w:eastAsia="Times New Roman" w:hAnsi="Times New Roman" w:cs="Times New Roman"/>
          <w:b/>
          <w:color w:val="0A0A0D"/>
          <w:sz w:val="22"/>
        </w:rPr>
        <w:t>d Tec</w:t>
      </w:r>
      <w:r w:rsidRPr="003A2734">
        <w:rPr>
          <w:rFonts w:ascii="Times New Roman" w:eastAsia="Times New Roman" w:hAnsi="Times New Roman" w:cs="Times New Roman"/>
          <w:b/>
          <w:color w:val="000002"/>
          <w:sz w:val="22"/>
        </w:rPr>
        <w:t>hni</w:t>
      </w:r>
      <w:r w:rsidRPr="003A2734">
        <w:rPr>
          <w:rFonts w:ascii="Times New Roman" w:eastAsia="Times New Roman" w:hAnsi="Times New Roman" w:cs="Times New Roman"/>
          <w:b/>
          <w:color w:val="0A0A0D"/>
          <w:sz w:val="22"/>
        </w:rPr>
        <w:t>que</w:t>
      </w:r>
      <w:r w:rsidRPr="003A2734">
        <w:rPr>
          <w:rFonts w:ascii="Times New Roman" w:eastAsia="Times New Roman" w:hAnsi="Times New Roman" w:cs="Times New Roman"/>
          <w:b/>
          <w:color w:val="28282B"/>
          <w:sz w:val="22"/>
        </w:rPr>
        <w:t>s o</w:t>
      </w:r>
      <w:r w:rsidRPr="003A2734">
        <w:rPr>
          <w:rFonts w:ascii="Times New Roman" w:eastAsia="Times New Roman" w:hAnsi="Times New Roman" w:cs="Times New Roman"/>
          <w:b/>
          <w:color w:val="0A0A0D"/>
          <w:sz w:val="22"/>
        </w:rPr>
        <w:t xml:space="preserve">f </w:t>
      </w:r>
      <w:r w:rsidRPr="003A2734">
        <w:rPr>
          <w:rFonts w:ascii="Times New Roman" w:eastAsia="Times New Roman" w:hAnsi="Times New Roman" w:cs="Times New Roman"/>
          <w:b/>
          <w:color w:val="28282B"/>
          <w:sz w:val="22"/>
        </w:rPr>
        <w:t>S</w:t>
      </w:r>
      <w:r w:rsidRPr="003A2734">
        <w:rPr>
          <w:rFonts w:ascii="Times New Roman" w:eastAsia="Times New Roman" w:hAnsi="Times New Roman" w:cs="Times New Roman"/>
          <w:b/>
          <w:color w:val="0A0A0D"/>
          <w:sz w:val="22"/>
        </w:rPr>
        <w:t>cho</w:t>
      </w:r>
      <w:r w:rsidRPr="003A2734">
        <w:rPr>
          <w:rFonts w:ascii="Times New Roman" w:eastAsia="Times New Roman" w:hAnsi="Times New Roman" w:cs="Times New Roman"/>
          <w:b/>
          <w:color w:val="28282B"/>
          <w:sz w:val="22"/>
        </w:rPr>
        <w:t>o</w:t>
      </w:r>
      <w:r w:rsidRPr="003A2734">
        <w:rPr>
          <w:rFonts w:ascii="Times New Roman" w:eastAsia="Times New Roman" w:hAnsi="Times New Roman" w:cs="Times New Roman"/>
          <w:b/>
          <w:color w:val="000002"/>
          <w:sz w:val="22"/>
        </w:rPr>
        <w:t xml:space="preserve">l </w:t>
      </w:r>
      <w:r w:rsidRPr="003A2734">
        <w:rPr>
          <w:rFonts w:ascii="Times New Roman" w:eastAsia="Times New Roman" w:hAnsi="Times New Roman" w:cs="Times New Roman"/>
          <w:b/>
          <w:color w:val="0A0A0D"/>
          <w:sz w:val="22"/>
        </w:rPr>
        <w:t>Co</w:t>
      </w:r>
      <w:r w:rsidRPr="003A2734">
        <w:rPr>
          <w:rFonts w:ascii="Times New Roman" w:eastAsia="Times New Roman" w:hAnsi="Times New Roman" w:cs="Times New Roman"/>
          <w:b/>
          <w:color w:val="000002"/>
          <w:sz w:val="22"/>
        </w:rPr>
        <w:t>un</w:t>
      </w:r>
      <w:r w:rsidRPr="003A2734">
        <w:rPr>
          <w:rFonts w:ascii="Times New Roman" w:eastAsia="Times New Roman" w:hAnsi="Times New Roman" w:cs="Times New Roman"/>
          <w:b/>
          <w:color w:val="0A0A0D"/>
          <w:sz w:val="22"/>
        </w:rPr>
        <w:t>se</w:t>
      </w:r>
      <w:r w:rsidRPr="003A2734">
        <w:rPr>
          <w:rFonts w:ascii="Times New Roman" w:eastAsia="Times New Roman" w:hAnsi="Times New Roman" w:cs="Times New Roman"/>
          <w:b/>
          <w:color w:val="000002"/>
          <w:sz w:val="22"/>
        </w:rPr>
        <w:t>l</w:t>
      </w:r>
      <w:r w:rsidRPr="003A2734">
        <w:rPr>
          <w:rFonts w:ascii="Times New Roman" w:eastAsia="Times New Roman" w:hAnsi="Times New Roman" w:cs="Times New Roman"/>
          <w:b/>
          <w:color w:val="0A0A0D"/>
          <w:sz w:val="22"/>
        </w:rPr>
        <w:t>i</w:t>
      </w:r>
      <w:r w:rsidRPr="003A2734">
        <w:rPr>
          <w:rFonts w:ascii="Times New Roman" w:eastAsia="Times New Roman" w:hAnsi="Times New Roman" w:cs="Times New Roman"/>
          <w:b/>
          <w:color w:val="000002"/>
          <w:sz w:val="22"/>
        </w:rPr>
        <w:t>n</w:t>
      </w:r>
      <w:r w:rsidRPr="003A2734">
        <w:rPr>
          <w:rFonts w:ascii="Times New Roman" w:eastAsia="Times New Roman" w:hAnsi="Times New Roman" w:cs="Times New Roman"/>
          <w:b/>
          <w:color w:val="0A0A0D"/>
          <w:sz w:val="22"/>
        </w:rPr>
        <w:t xml:space="preserve">g </w:t>
      </w:r>
      <w:r w:rsidRPr="003A2734">
        <w:rPr>
          <w:rFonts w:ascii="Times New Roman" w:eastAsia="Times New Roman" w:hAnsi="Times New Roman" w:cs="Times New Roman"/>
          <w:b/>
          <w:color w:val="000002"/>
          <w:sz w:val="22"/>
        </w:rPr>
        <w:t>I</w:t>
      </w:r>
      <w:r w:rsidRPr="003A2734">
        <w:rPr>
          <w:rFonts w:ascii="Times New Roman" w:eastAsia="Times New Roman" w:hAnsi="Times New Roman" w:cs="Times New Roman"/>
          <w:b/>
          <w:color w:val="0A0A0D"/>
          <w:sz w:val="22"/>
        </w:rPr>
        <w:t>I (3)</w:t>
      </w:r>
      <w:r w:rsidRPr="003A2734">
        <w:rPr>
          <w:rFonts w:ascii="Times New Roman" w:eastAsia="Times New Roman" w:hAnsi="Times New Roman" w:cs="Times New Roman"/>
          <w:color w:val="0A0A0D"/>
          <w:sz w:val="22"/>
        </w:rPr>
        <w:t xml:space="preserve"> </w:t>
      </w:r>
      <w:r w:rsidRPr="003A2734">
        <w:rPr>
          <w:rFonts w:ascii="Times New Roman" w:eastAsia="Times New Roman" w:hAnsi="Times New Roman" w:cs="Times New Roman"/>
          <w:color w:val="0A0A0D"/>
          <w:sz w:val="22"/>
        </w:rPr>
        <w:br/>
        <w:t>T</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cou</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0A0A0D"/>
          <w:sz w:val="22"/>
        </w:rPr>
        <w:t xml:space="preserve">se </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 xml:space="preserve">s </w:t>
      </w:r>
      <w:r w:rsidRPr="003A2734">
        <w:rPr>
          <w:rFonts w:ascii="Times New Roman" w:eastAsia="Times New Roman" w:hAnsi="Times New Roman" w:cs="Times New Roman"/>
          <w:color w:val="28282B"/>
          <w:sz w:val="22"/>
        </w:rPr>
        <w:t xml:space="preserve">a </w:t>
      </w:r>
      <w:r w:rsidRPr="003A2734">
        <w:rPr>
          <w:rFonts w:ascii="Times New Roman" w:eastAsia="Times New Roman" w:hAnsi="Times New Roman" w:cs="Times New Roman"/>
          <w:color w:val="0A0A0D"/>
          <w:sz w:val="22"/>
        </w:rPr>
        <w:t>co</w:t>
      </w:r>
      <w:r w:rsidRPr="003A2734">
        <w:rPr>
          <w:rFonts w:ascii="Times New Roman" w:eastAsia="Times New Roman" w:hAnsi="Times New Roman" w:cs="Times New Roman"/>
          <w:color w:val="000002"/>
          <w:sz w:val="22"/>
        </w:rPr>
        <w:t>nti</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0A0A0D"/>
          <w:sz w:val="22"/>
        </w:rPr>
        <w:t>at</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00002"/>
          <w:sz w:val="22"/>
        </w:rPr>
        <w:t xml:space="preserve">n </w:t>
      </w:r>
      <w:r w:rsidRPr="003A2734">
        <w:rPr>
          <w:rFonts w:ascii="Times New Roman" w:eastAsia="Times New Roman" w:hAnsi="Times New Roman" w:cs="Times New Roman"/>
          <w:color w:val="0A0A0D"/>
          <w:sz w:val="22"/>
        </w:rPr>
        <w:t>of C</w:t>
      </w:r>
      <w:r w:rsidRPr="003A2734">
        <w:rPr>
          <w:rFonts w:ascii="Times New Roman" w:eastAsia="Times New Roman" w:hAnsi="Times New Roman" w:cs="Times New Roman"/>
          <w:color w:val="28282B"/>
          <w:sz w:val="22"/>
        </w:rPr>
        <w:t>NS</w:t>
      </w:r>
      <w:r w:rsidRPr="003A2734">
        <w:rPr>
          <w:rFonts w:ascii="Times New Roman" w:eastAsia="Times New Roman" w:hAnsi="Times New Roman" w:cs="Times New Roman"/>
          <w:color w:val="000002"/>
          <w:sz w:val="22"/>
        </w:rPr>
        <w:t>-</w:t>
      </w:r>
      <w:r w:rsidRPr="003A2734">
        <w:rPr>
          <w:rFonts w:ascii="Times New Roman" w:eastAsia="Times New Roman" w:hAnsi="Times New Roman" w:cs="Times New Roman"/>
          <w:color w:val="0A0A0D"/>
          <w:sz w:val="22"/>
        </w:rPr>
        <w:t>519, Theor</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 xml:space="preserve">es </w:t>
      </w:r>
      <w:r w:rsidRPr="003A2734">
        <w:rPr>
          <w:rFonts w:ascii="Times New Roman" w:eastAsia="Times New Roman" w:hAnsi="Times New Roman" w:cs="Times New Roman"/>
          <w:color w:val="000002"/>
          <w:sz w:val="22"/>
        </w:rPr>
        <w:t>an</w:t>
      </w:r>
      <w:r w:rsidRPr="003A2734">
        <w:rPr>
          <w:rFonts w:ascii="Times New Roman" w:eastAsia="Times New Roman" w:hAnsi="Times New Roman" w:cs="Times New Roman"/>
          <w:color w:val="0A0A0D"/>
          <w:sz w:val="22"/>
        </w:rPr>
        <w:t xml:space="preserve">d </w:t>
      </w:r>
      <w:r w:rsidRPr="003A2734">
        <w:rPr>
          <w:rFonts w:ascii="Times New Roman" w:eastAsia="Times New Roman" w:hAnsi="Times New Roman" w:cs="Times New Roman"/>
          <w:color w:val="000002"/>
          <w:sz w:val="22"/>
        </w:rPr>
        <w:t>T</w:t>
      </w:r>
      <w:r w:rsidRPr="003A2734">
        <w:rPr>
          <w:rFonts w:ascii="Times New Roman" w:eastAsia="Times New Roman" w:hAnsi="Times New Roman" w:cs="Times New Roman"/>
          <w:color w:val="28282B"/>
          <w:sz w:val="22"/>
        </w:rPr>
        <w:t>ec</w:t>
      </w:r>
      <w:r w:rsidRPr="003A2734">
        <w:rPr>
          <w:rFonts w:ascii="Times New Roman" w:eastAsia="Times New Roman" w:hAnsi="Times New Roman" w:cs="Times New Roman"/>
          <w:color w:val="0A0A0D"/>
          <w:sz w:val="22"/>
        </w:rPr>
        <w:t>h</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000002"/>
          <w:sz w:val="22"/>
        </w:rPr>
        <w:t>que</w:t>
      </w:r>
      <w:r w:rsidRPr="003A2734">
        <w:rPr>
          <w:rFonts w:ascii="Times New Roman" w:eastAsia="Times New Roman" w:hAnsi="Times New Roman" w:cs="Times New Roman"/>
          <w:color w:val="0A0A0D"/>
          <w:sz w:val="22"/>
        </w:rPr>
        <w:t>s of Sc</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oo</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Coun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000002"/>
          <w:sz w:val="22"/>
        </w:rPr>
        <w:t>lin</w:t>
      </w:r>
      <w:r w:rsidRPr="003A2734">
        <w:rPr>
          <w:rFonts w:ascii="Times New Roman" w:eastAsia="Times New Roman" w:hAnsi="Times New Roman" w:cs="Times New Roman"/>
          <w:color w:val="0A0A0D"/>
          <w:sz w:val="22"/>
        </w:rPr>
        <w:t>g I, and w</w:t>
      </w:r>
      <w:r w:rsidRPr="003A2734">
        <w:rPr>
          <w:rFonts w:ascii="Times New Roman" w:eastAsia="Times New Roman" w:hAnsi="Times New Roman" w:cs="Times New Roman"/>
          <w:color w:val="000002"/>
          <w:sz w:val="22"/>
        </w:rPr>
        <w:t>ill i</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00002"/>
          <w:sz w:val="22"/>
        </w:rPr>
        <w:t xml:space="preserve">lude </w:t>
      </w:r>
      <w:r w:rsidRPr="003A2734">
        <w:rPr>
          <w:rFonts w:ascii="Times New Roman" w:eastAsia="Times New Roman" w:hAnsi="Times New Roman" w:cs="Times New Roman"/>
          <w:color w:val="0A0A0D"/>
          <w:sz w:val="22"/>
        </w:rPr>
        <w:t>additi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too</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f</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00002"/>
          <w:sz w:val="22"/>
        </w:rPr>
        <w:t>r b</w:t>
      </w:r>
      <w:r w:rsidRPr="003A2734">
        <w:rPr>
          <w:rFonts w:ascii="Times New Roman" w:eastAsia="Times New Roman" w:hAnsi="Times New Roman" w:cs="Times New Roman"/>
          <w:color w:val="0A0A0D"/>
          <w:sz w:val="22"/>
        </w:rPr>
        <w:t>u</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ldi</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28282B"/>
          <w:sz w:val="22"/>
        </w:rPr>
        <w:t xml:space="preserve">g </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000002"/>
          <w:sz w:val="22"/>
        </w:rPr>
        <w:t xml:space="preserve">nd </w:t>
      </w:r>
      <w:r w:rsidRPr="003A2734">
        <w:rPr>
          <w:rFonts w:ascii="Times New Roman" w:eastAsia="Times New Roman" w:hAnsi="Times New Roman" w:cs="Times New Roman"/>
          <w:color w:val="0A0A0D"/>
          <w:sz w:val="22"/>
        </w:rPr>
        <w:t>s</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0A0A0D"/>
          <w:sz w:val="22"/>
        </w:rPr>
        <w:t>st</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ing a s</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ces</w:t>
      </w:r>
      <w:r w:rsidRPr="003A2734">
        <w:rPr>
          <w:rFonts w:ascii="Times New Roman" w:eastAsia="Times New Roman" w:hAnsi="Times New Roman" w:cs="Times New Roman"/>
          <w:color w:val="000002"/>
          <w:sz w:val="22"/>
        </w:rPr>
        <w:t>s</w:t>
      </w:r>
      <w:r w:rsidRPr="003A2734">
        <w:rPr>
          <w:rFonts w:ascii="Times New Roman" w:eastAsia="Times New Roman" w:hAnsi="Times New Roman" w:cs="Times New Roman"/>
          <w:color w:val="0A0A0D"/>
          <w:sz w:val="22"/>
        </w:rPr>
        <w:t>f</w:t>
      </w:r>
      <w:r w:rsidRPr="003A2734">
        <w:rPr>
          <w:rFonts w:ascii="Times New Roman" w:eastAsia="Times New Roman" w:hAnsi="Times New Roman" w:cs="Times New Roman"/>
          <w:color w:val="000002"/>
          <w:sz w:val="22"/>
        </w:rPr>
        <w:t xml:space="preserve">ul </w:t>
      </w:r>
      <w:r w:rsidRPr="003A2734">
        <w:rPr>
          <w:rFonts w:ascii="Times New Roman" w:eastAsia="Times New Roman" w:hAnsi="Times New Roman" w:cs="Times New Roman"/>
          <w:color w:val="28282B"/>
          <w:sz w:val="22"/>
        </w:rPr>
        <w:t>sc</w:t>
      </w:r>
      <w:r w:rsidRPr="003A2734">
        <w:rPr>
          <w:rFonts w:ascii="Times New Roman" w:eastAsia="Times New Roman" w:hAnsi="Times New Roman" w:cs="Times New Roman"/>
          <w:color w:val="0A0A0D"/>
          <w:sz w:val="22"/>
        </w:rPr>
        <w:t>h</w:t>
      </w:r>
      <w:r w:rsidRPr="003A2734">
        <w:rPr>
          <w:rFonts w:ascii="Times New Roman" w:eastAsia="Times New Roman" w:hAnsi="Times New Roman" w:cs="Times New Roman"/>
          <w:color w:val="28282B"/>
          <w:sz w:val="22"/>
        </w:rPr>
        <w:t>oo</w:t>
      </w:r>
      <w:r w:rsidRPr="003A2734">
        <w:rPr>
          <w:rFonts w:ascii="Times New Roman" w:eastAsia="Times New Roman" w:hAnsi="Times New Roman" w:cs="Times New Roman"/>
          <w:color w:val="0A0A0D"/>
          <w:sz w:val="22"/>
        </w:rPr>
        <w:t>l c</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un</w:t>
      </w:r>
      <w:r w:rsidRPr="003A2734">
        <w:rPr>
          <w:rFonts w:ascii="Times New Roman" w:eastAsia="Times New Roman" w:hAnsi="Times New Roman" w:cs="Times New Roman"/>
          <w:color w:val="28282B"/>
          <w:sz w:val="22"/>
        </w:rPr>
        <w:t>se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in</w:t>
      </w:r>
      <w:r w:rsidRPr="003A2734">
        <w:rPr>
          <w:rFonts w:ascii="Times New Roman" w:eastAsia="Times New Roman" w:hAnsi="Times New Roman" w:cs="Times New Roman"/>
          <w:color w:val="28282B"/>
          <w:sz w:val="22"/>
        </w:rPr>
        <w:t xml:space="preserve">g </w:t>
      </w:r>
      <w:r w:rsidRPr="003A2734">
        <w:rPr>
          <w:rFonts w:ascii="Times New Roman" w:eastAsia="Times New Roman" w:hAnsi="Times New Roman" w:cs="Times New Roman"/>
          <w:color w:val="0A0A0D"/>
          <w:sz w:val="22"/>
        </w:rPr>
        <w:t>pr</w:t>
      </w:r>
      <w:r w:rsidRPr="003A2734">
        <w:rPr>
          <w:rFonts w:ascii="Times New Roman" w:eastAsia="Times New Roman" w:hAnsi="Times New Roman" w:cs="Times New Roman"/>
          <w:color w:val="28282B"/>
          <w:sz w:val="22"/>
        </w:rPr>
        <w:t>og</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m</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0A0A0D"/>
          <w:sz w:val="22"/>
        </w:rPr>
        <w:t>The intr</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duct</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28282B"/>
          <w:sz w:val="22"/>
        </w:rPr>
        <w:t>y co</w:t>
      </w:r>
      <w:r w:rsidRPr="003A2734">
        <w:rPr>
          <w:rFonts w:ascii="Times New Roman" w:eastAsia="Times New Roman" w:hAnsi="Times New Roman" w:cs="Times New Roman"/>
          <w:color w:val="0A0A0D"/>
          <w:sz w:val="22"/>
        </w:rPr>
        <w:t>urse f</w:t>
      </w:r>
      <w:r w:rsidRPr="003A2734">
        <w:rPr>
          <w:rFonts w:ascii="Times New Roman" w:eastAsia="Times New Roman" w:hAnsi="Times New Roman" w:cs="Times New Roman"/>
          <w:color w:val="28282B"/>
          <w:sz w:val="22"/>
        </w:rPr>
        <w:t>oc</w:t>
      </w:r>
      <w:r w:rsidRPr="003A2734">
        <w:rPr>
          <w:rFonts w:ascii="Times New Roman" w:eastAsia="Times New Roman" w:hAnsi="Times New Roman" w:cs="Times New Roman"/>
          <w:color w:val="0A0A0D"/>
          <w:sz w:val="22"/>
        </w:rPr>
        <w:t>u</w:t>
      </w:r>
      <w:r w:rsidRPr="003A2734">
        <w:rPr>
          <w:rFonts w:ascii="Times New Roman" w:eastAsia="Times New Roman" w:hAnsi="Times New Roman" w:cs="Times New Roman"/>
          <w:color w:val="28282B"/>
          <w:sz w:val="22"/>
        </w:rPr>
        <w:t>se</w:t>
      </w:r>
      <w:r w:rsidRPr="003A2734">
        <w:rPr>
          <w:rFonts w:ascii="Times New Roman" w:eastAsia="Times New Roman" w:hAnsi="Times New Roman" w:cs="Times New Roman"/>
          <w:color w:val="0A0A0D"/>
          <w:sz w:val="22"/>
        </w:rPr>
        <w:t xml:space="preserve">d </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00002"/>
          <w:sz w:val="22"/>
        </w:rPr>
        <w:t xml:space="preserve">n </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h</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l</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of th</w:t>
      </w:r>
      <w:r w:rsidRPr="003A2734">
        <w:rPr>
          <w:rFonts w:ascii="Times New Roman" w:eastAsia="Times New Roman" w:hAnsi="Times New Roman" w:cs="Times New Roman"/>
          <w:color w:val="28282B"/>
          <w:sz w:val="22"/>
        </w:rPr>
        <w:t>e sc</w:t>
      </w:r>
      <w:r w:rsidRPr="003A2734">
        <w:rPr>
          <w:rFonts w:ascii="Times New Roman" w:eastAsia="Times New Roman" w:hAnsi="Times New Roman" w:cs="Times New Roman"/>
          <w:color w:val="0A0A0D"/>
          <w:sz w:val="22"/>
        </w:rPr>
        <w:t>h</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o</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ounselor</w:t>
      </w:r>
      <w:r w:rsidRPr="003A2734">
        <w:rPr>
          <w:rFonts w:ascii="Times New Roman" w:eastAsia="Times New Roman" w:hAnsi="Times New Roman" w:cs="Times New Roman"/>
          <w:color w:val="000001"/>
          <w:sz w:val="22"/>
        </w:rPr>
        <w:t xml:space="preserve">. </w:t>
      </w:r>
      <w:r w:rsidRPr="003A2734">
        <w:rPr>
          <w:rFonts w:ascii="Times New Roman" w:eastAsia="Times New Roman" w:hAnsi="Times New Roman" w:cs="Times New Roman"/>
          <w:color w:val="0A0A0D"/>
          <w:sz w:val="22"/>
        </w:rPr>
        <w:t xml:space="preserve">This </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ourse</w:t>
      </w:r>
      <w:r w:rsidRPr="003A2734">
        <w:rPr>
          <w:rFonts w:ascii="Times New Roman" w:eastAsia="Times New Roman" w:hAnsi="Times New Roman" w:cs="Times New Roman"/>
          <w:color w:val="28282B"/>
          <w:sz w:val="22"/>
        </w:rPr>
        <w:t xml:space="preserve">, </w:t>
      </w:r>
      <w:r w:rsidRPr="003A2734">
        <w:rPr>
          <w:rFonts w:ascii="Times New Roman" w:eastAsia="Times New Roman" w:hAnsi="Times New Roman" w:cs="Times New Roman"/>
          <w:color w:val="0A0A0D"/>
          <w:sz w:val="22"/>
        </w:rPr>
        <w:t>buildi</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28282B"/>
          <w:sz w:val="22"/>
        </w:rPr>
        <w:t xml:space="preserve">g </w:t>
      </w:r>
      <w:r w:rsidRPr="003A2734">
        <w:rPr>
          <w:rFonts w:ascii="Times New Roman" w:eastAsia="Times New Roman" w:hAnsi="Times New Roman" w:cs="Times New Roman"/>
          <w:color w:val="0A0A0D"/>
          <w:sz w:val="22"/>
        </w:rPr>
        <w:t>on th</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fir</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0A0A0D"/>
          <w:sz w:val="22"/>
        </w:rPr>
        <w:t>will in</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lud</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the phil</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sop</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28282B"/>
          <w:sz w:val="22"/>
        </w:rPr>
        <w:t xml:space="preserve">y </w:t>
      </w:r>
      <w:r w:rsidRPr="003A2734">
        <w:rPr>
          <w:rFonts w:ascii="Times New Roman" w:eastAsia="Times New Roman" w:hAnsi="Times New Roman" w:cs="Times New Roman"/>
          <w:color w:val="0A0A0D"/>
          <w:sz w:val="22"/>
        </w:rPr>
        <w:t>and me</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ic</w:t>
      </w:r>
      <w:r w:rsidRPr="003A2734">
        <w:rPr>
          <w:rFonts w:ascii="Times New Roman" w:eastAsia="Times New Roman" w:hAnsi="Times New Roman" w:cs="Times New Roman"/>
          <w:color w:val="28282B"/>
          <w:sz w:val="22"/>
        </w:rPr>
        <w:t>s o</w:t>
      </w:r>
      <w:r w:rsidRPr="003A2734">
        <w:rPr>
          <w:rFonts w:ascii="Times New Roman" w:eastAsia="Times New Roman" w:hAnsi="Times New Roman" w:cs="Times New Roman"/>
          <w:color w:val="0A0A0D"/>
          <w:sz w:val="22"/>
        </w:rPr>
        <w:t>f build</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ng r</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tions</w:t>
      </w:r>
      <w:r w:rsidRPr="003A2734">
        <w:rPr>
          <w:rFonts w:ascii="Times New Roman" w:eastAsia="Times New Roman" w:hAnsi="Times New Roman" w:cs="Times New Roman"/>
          <w:color w:val="000002"/>
          <w:sz w:val="22"/>
        </w:rPr>
        <w:t>hi</w:t>
      </w:r>
      <w:r w:rsidRPr="003A2734">
        <w:rPr>
          <w:rFonts w:ascii="Times New Roman" w:eastAsia="Times New Roman" w:hAnsi="Times New Roman" w:cs="Times New Roman"/>
          <w:color w:val="0A0A0D"/>
          <w:sz w:val="22"/>
        </w:rPr>
        <w:t>p</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wit</w:t>
      </w:r>
      <w:r w:rsidRPr="003A2734">
        <w:rPr>
          <w:rFonts w:ascii="Times New Roman" w:eastAsia="Times New Roman" w:hAnsi="Times New Roman" w:cs="Times New Roman"/>
          <w:color w:val="000002"/>
          <w:sz w:val="22"/>
        </w:rPr>
        <w:t xml:space="preserve">h </w:t>
      </w:r>
      <w:r w:rsidRPr="003A2734">
        <w:rPr>
          <w:rFonts w:ascii="Times New Roman" w:eastAsia="Times New Roman" w:hAnsi="Times New Roman" w:cs="Times New Roman"/>
          <w:color w:val="0A0A0D"/>
          <w:sz w:val="22"/>
        </w:rPr>
        <w:t>ke</w:t>
      </w:r>
      <w:r w:rsidRPr="003A2734">
        <w:rPr>
          <w:rFonts w:ascii="Times New Roman" w:eastAsia="Times New Roman" w:hAnsi="Times New Roman" w:cs="Times New Roman"/>
          <w:color w:val="28282B"/>
          <w:sz w:val="22"/>
        </w:rPr>
        <w:t xml:space="preserve">y </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ndi</w:t>
      </w:r>
      <w:r w:rsidRPr="003A2734">
        <w:rPr>
          <w:rFonts w:ascii="Times New Roman" w:eastAsia="Times New Roman" w:hAnsi="Times New Roman" w:cs="Times New Roman"/>
          <w:color w:val="28282B"/>
          <w:sz w:val="22"/>
        </w:rPr>
        <w:t>v</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000002"/>
          <w:sz w:val="22"/>
        </w:rPr>
        <w:t>du</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d grou</w:t>
      </w:r>
      <w:r w:rsidRPr="003A2734">
        <w:rPr>
          <w:rFonts w:ascii="Times New Roman" w:eastAsia="Times New Roman" w:hAnsi="Times New Roman" w:cs="Times New Roman"/>
          <w:color w:val="000002"/>
          <w:sz w:val="22"/>
        </w:rPr>
        <w:t>p</w:t>
      </w:r>
      <w:r w:rsidRPr="003A2734">
        <w:rPr>
          <w:rFonts w:ascii="Times New Roman" w:eastAsia="Times New Roman" w:hAnsi="Times New Roman" w:cs="Times New Roman"/>
          <w:color w:val="0A0A0D"/>
          <w:sz w:val="22"/>
        </w:rPr>
        <w:t xml:space="preserve">s </w:t>
      </w:r>
      <w:r w:rsidRPr="003A2734">
        <w:rPr>
          <w:rFonts w:ascii="Times New Roman" w:eastAsia="Times New Roman" w:hAnsi="Times New Roman" w:cs="Times New Roman"/>
          <w:color w:val="000002"/>
          <w:sz w:val="22"/>
        </w:rPr>
        <w:t xml:space="preserve">in </w:t>
      </w:r>
      <w:r w:rsidRPr="003A2734">
        <w:rPr>
          <w:rFonts w:ascii="Times New Roman" w:eastAsia="Times New Roman" w:hAnsi="Times New Roman" w:cs="Times New Roman"/>
          <w:color w:val="0A0A0D"/>
          <w:sz w:val="22"/>
        </w:rPr>
        <w:t>th</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sc</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oo</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com</w:t>
      </w:r>
      <w:r w:rsidRPr="003A2734">
        <w:rPr>
          <w:rFonts w:ascii="Times New Roman" w:eastAsia="Times New Roman" w:hAnsi="Times New Roman" w:cs="Times New Roman"/>
          <w:color w:val="000002"/>
          <w:sz w:val="22"/>
        </w:rPr>
        <w:t>muni</w:t>
      </w:r>
      <w:r w:rsidRPr="003A2734">
        <w:rPr>
          <w:rFonts w:ascii="Times New Roman" w:eastAsia="Times New Roman" w:hAnsi="Times New Roman" w:cs="Times New Roman"/>
          <w:color w:val="0A0A0D"/>
          <w:sz w:val="22"/>
        </w:rPr>
        <w:t xml:space="preserve">ty </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s we</w:t>
      </w:r>
      <w:r w:rsidRPr="003A2734">
        <w:rPr>
          <w:rFonts w:ascii="Times New Roman" w:eastAsia="Times New Roman" w:hAnsi="Times New Roman" w:cs="Times New Roman"/>
          <w:color w:val="000002"/>
          <w:sz w:val="22"/>
        </w:rPr>
        <w:t xml:space="preserve">ll </w:t>
      </w:r>
      <w:r w:rsidRPr="003A2734">
        <w:rPr>
          <w:rFonts w:ascii="Times New Roman" w:eastAsia="Times New Roman" w:hAnsi="Times New Roman" w:cs="Times New Roman"/>
          <w:color w:val="0A0A0D"/>
          <w:sz w:val="22"/>
        </w:rPr>
        <w:t>as o</w:t>
      </w:r>
      <w:r w:rsidRPr="003A2734">
        <w:rPr>
          <w:rFonts w:ascii="Times New Roman" w:eastAsia="Times New Roman" w:hAnsi="Times New Roman" w:cs="Times New Roman"/>
          <w:color w:val="000002"/>
          <w:sz w:val="22"/>
        </w:rPr>
        <w:t>th</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000002"/>
          <w:sz w:val="22"/>
        </w:rPr>
        <w:t>r t</w:t>
      </w:r>
      <w:r w:rsidRPr="003A2734">
        <w:rPr>
          <w:rFonts w:ascii="Times New Roman" w:eastAsia="Times New Roman" w:hAnsi="Times New Roman" w:cs="Times New Roman"/>
          <w:color w:val="0A0A0D"/>
          <w:sz w:val="22"/>
        </w:rPr>
        <w:t>oo</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28282B"/>
          <w:sz w:val="22"/>
        </w:rPr>
        <w:t xml:space="preserve">s </w:t>
      </w:r>
      <w:r w:rsidRPr="003A2734">
        <w:rPr>
          <w:rFonts w:ascii="Times New Roman" w:eastAsia="Times New Roman" w:hAnsi="Times New Roman" w:cs="Times New Roman"/>
          <w:color w:val="0A0A0D"/>
          <w:sz w:val="22"/>
        </w:rPr>
        <w:t>f</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 xml:space="preserve">r </w:t>
      </w:r>
      <w:r w:rsidRPr="003A2734">
        <w:rPr>
          <w:rFonts w:ascii="Times New Roman" w:eastAsia="Times New Roman" w:hAnsi="Times New Roman" w:cs="Times New Roman"/>
          <w:color w:val="000002"/>
          <w:sz w:val="22"/>
        </w:rPr>
        <w:t>de</w:t>
      </w:r>
      <w:r w:rsidRPr="003A2734">
        <w:rPr>
          <w:rFonts w:ascii="Times New Roman" w:eastAsia="Times New Roman" w:hAnsi="Times New Roman" w:cs="Times New Roman"/>
          <w:color w:val="0A0A0D"/>
          <w:sz w:val="22"/>
        </w:rPr>
        <w:t>ve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opi</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 xml:space="preserve">g </w:t>
      </w:r>
      <w:r w:rsidRPr="003A2734">
        <w:rPr>
          <w:rFonts w:ascii="Times New Roman" w:eastAsia="Times New Roman" w:hAnsi="Times New Roman" w:cs="Times New Roman"/>
          <w:color w:val="000002"/>
          <w:sz w:val="22"/>
        </w:rPr>
        <w:t xml:space="preserve">and </w:t>
      </w:r>
      <w:r w:rsidRPr="003A2734">
        <w:rPr>
          <w:rFonts w:ascii="Times New Roman" w:eastAsia="Times New Roman" w:hAnsi="Times New Roman" w:cs="Times New Roman"/>
          <w:color w:val="0A0A0D"/>
          <w:sz w:val="22"/>
        </w:rPr>
        <w:t>ma</w:t>
      </w:r>
      <w:r w:rsidRPr="003A2734">
        <w:rPr>
          <w:rFonts w:ascii="Times New Roman" w:eastAsia="Times New Roman" w:hAnsi="Times New Roman" w:cs="Times New Roman"/>
          <w:color w:val="000002"/>
          <w:sz w:val="22"/>
        </w:rPr>
        <w:t>intaini</w:t>
      </w:r>
      <w:r w:rsidRPr="003A2734">
        <w:rPr>
          <w:rFonts w:ascii="Times New Roman" w:eastAsia="Times New Roman" w:hAnsi="Times New Roman" w:cs="Times New Roman"/>
          <w:color w:val="0A0A0D"/>
          <w:sz w:val="22"/>
        </w:rPr>
        <w:t>ng a sc</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0A0A0D"/>
          <w:sz w:val="22"/>
        </w:rPr>
        <w:t>oo</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cou</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28282B"/>
          <w:sz w:val="22"/>
        </w:rPr>
        <w:t>se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 xml:space="preserve">g </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ffice</w:t>
      </w:r>
      <w:r w:rsidRPr="003A2734">
        <w:rPr>
          <w:rFonts w:ascii="Times New Roman" w:eastAsia="Times New Roman" w:hAnsi="Times New Roman" w:cs="Times New Roman"/>
          <w:color w:val="28282B"/>
          <w:sz w:val="22"/>
        </w:rPr>
        <w:t xml:space="preserve">, </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nc</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udin</w:t>
      </w:r>
      <w:r w:rsidRPr="003A2734">
        <w:rPr>
          <w:rFonts w:ascii="Times New Roman" w:eastAsia="Times New Roman" w:hAnsi="Times New Roman" w:cs="Times New Roman"/>
          <w:color w:val="28282B"/>
          <w:sz w:val="22"/>
        </w:rPr>
        <w:t xml:space="preserve">g </w:t>
      </w:r>
      <w:r w:rsidRPr="003A2734">
        <w:rPr>
          <w:rFonts w:ascii="Times New Roman" w:eastAsia="Times New Roman" w:hAnsi="Times New Roman" w:cs="Times New Roman"/>
          <w:color w:val="0A0A0D"/>
          <w:sz w:val="22"/>
        </w:rPr>
        <w:t>asse</w:t>
      </w:r>
      <w:r w:rsidRPr="003A2734">
        <w:rPr>
          <w:rFonts w:ascii="Times New Roman" w:eastAsia="Times New Roman" w:hAnsi="Times New Roman" w:cs="Times New Roman"/>
          <w:color w:val="28282B"/>
          <w:sz w:val="22"/>
        </w:rPr>
        <w:t>ss</w:t>
      </w:r>
      <w:r w:rsidRPr="003A2734">
        <w:rPr>
          <w:rFonts w:ascii="Times New Roman" w:eastAsia="Times New Roman" w:hAnsi="Times New Roman" w:cs="Times New Roman"/>
          <w:color w:val="0A0A0D"/>
          <w:sz w:val="22"/>
        </w:rPr>
        <w:t>in</w:t>
      </w:r>
      <w:r w:rsidRPr="003A2734">
        <w:rPr>
          <w:rFonts w:ascii="Times New Roman" w:eastAsia="Times New Roman" w:hAnsi="Times New Roman" w:cs="Times New Roman"/>
          <w:color w:val="28282B"/>
          <w:sz w:val="22"/>
        </w:rPr>
        <w:t xml:space="preserve">g </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A0A0D"/>
          <w:sz w:val="22"/>
        </w:rPr>
        <w:t xml:space="preserve">d </w:t>
      </w:r>
      <w:r w:rsidRPr="003A2734">
        <w:rPr>
          <w:rFonts w:ascii="Times New Roman" w:eastAsia="Times New Roman" w:hAnsi="Times New Roman" w:cs="Times New Roman"/>
          <w:color w:val="000002"/>
          <w:sz w:val="22"/>
        </w:rPr>
        <w:t>m</w:t>
      </w:r>
      <w:r w:rsidRPr="003A2734">
        <w:rPr>
          <w:rFonts w:ascii="Times New Roman" w:eastAsia="Times New Roman" w:hAnsi="Times New Roman" w:cs="Times New Roman"/>
          <w:color w:val="0A0A0D"/>
          <w:sz w:val="22"/>
        </w:rPr>
        <w:t>ee</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in</w:t>
      </w:r>
      <w:r w:rsidRPr="003A2734">
        <w:rPr>
          <w:rFonts w:ascii="Times New Roman" w:eastAsia="Times New Roman" w:hAnsi="Times New Roman" w:cs="Times New Roman"/>
          <w:color w:val="28282B"/>
          <w:sz w:val="22"/>
        </w:rPr>
        <w:t xml:space="preserve">g </w:t>
      </w:r>
      <w:r w:rsidRPr="003A2734">
        <w:rPr>
          <w:rFonts w:ascii="Times New Roman" w:eastAsia="Times New Roman" w:hAnsi="Times New Roman" w:cs="Times New Roman"/>
          <w:color w:val="0A0A0D"/>
          <w:sz w:val="22"/>
        </w:rPr>
        <w:t xml:space="preserve">needs in the </w:t>
      </w:r>
      <w:r w:rsidRPr="003A2734">
        <w:rPr>
          <w:rFonts w:ascii="Times New Roman" w:eastAsia="Times New Roman" w:hAnsi="Times New Roman" w:cs="Times New Roman"/>
          <w:color w:val="28282B"/>
          <w:sz w:val="22"/>
        </w:rPr>
        <w:t>sc</w:t>
      </w:r>
      <w:r w:rsidRPr="003A2734">
        <w:rPr>
          <w:rFonts w:ascii="Times New Roman" w:eastAsia="Times New Roman" w:hAnsi="Times New Roman" w:cs="Times New Roman"/>
          <w:color w:val="0A0A0D"/>
          <w:sz w:val="22"/>
        </w:rPr>
        <w:t xml:space="preserve">hool </w:t>
      </w:r>
      <w:r w:rsidRPr="003A2734">
        <w:rPr>
          <w:rFonts w:ascii="Times New Roman" w:eastAsia="Times New Roman" w:hAnsi="Times New Roman" w:cs="Times New Roman"/>
          <w:color w:val="28282B"/>
          <w:sz w:val="22"/>
        </w:rPr>
        <w:t>co</w:t>
      </w:r>
      <w:r w:rsidRPr="003A2734">
        <w:rPr>
          <w:rFonts w:ascii="Times New Roman" w:eastAsia="Times New Roman" w:hAnsi="Times New Roman" w:cs="Times New Roman"/>
          <w:color w:val="0A0A0D"/>
          <w:sz w:val="22"/>
        </w:rPr>
        <w:t>mmunit</w:t>
      </w:r>
      <w:r w:rsidRPr="003A2734">
        <w:rPr>
          <w:rFonts w:ascii="Times New Roman" w:eastAsia="Times New Roman" w:hAnsi="Times New Roman" w:cs="Times New Roman"/>
          <w:color w:val="28282B"/>
          <w:sz w:val="22"/>
        </w:rPr>
        <w:t>y</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28282B"/>
          <w:sz w:val="22"/>
        </w:rPr>
        <w:t>co</w:t>
      </w:r>
      <w:r w:rsidRPr="003A2734">
        <w:rPr>
          <w:rFonts w:ascii="Times New Roman" w:eastAsia="Times New Roman" w:hAnsi="Times New Roman" w:cs="Times New Roman"/>
          <w:color w:val="0A0A0D"/>
          <w:sz w:val="22"/>
        </w:rPr>
        <w:t>llaborati</w:t>
      </w:r>
      <w:r w:rsidRPr="003A2734">
        <w:rPr>
          <w:rFonts w:ascii="Times New Roman" w:eastAsia="Times New Roman" w:hAnsi="Times New Roman" w:cs="Times New Roman"/>
          <w:color w:val="28282B"/>
          <w:sz w:val="22"/>
        </w:rPr>
        <w:t xml:space="preserve">ve </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tio</w:t>
      </w:r>
      <w:r w:rsidRPr="003A2734">
        <w:rPr>
          <w:rFonts w:ascii="Times New Roman" w:eastAsia="Times New Roman" w:hAnsi="Times New Roman" w:cs="Times New Roman"/>
          <w:color w:val="000002"/>
          <w:sz w:val="22"/>
        </w:rPr>
        <w:t xml:space="preserve">n </w:t>
      </w:r>
      <w:r w:rsidRPr="003A2734">
        <w:rPr>
          <w:rFonts w:ascii="Times New Roman" w:eastAsia="Times New Roman" w:hAnsi="Times New Roman" w:cs="Times New Roman"/>
          <w:color w:val="0A0A0D"/>
          <w:sz w:val="22"/>
        </w:rPr>
        <w:t>re</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ear</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28282B"/>
          <w:sz w:val="22"/>
        </w:rPr>
        <w:t>, a</w:t>
      </w:r>
      <w:r w:rsidRPr="003A2734">
        <w:rPr>
          <w:rFonts w:ascii="Times New Roman" w:eastAsia="Times New Roman" w:hAnsi="Times New Roman" w:cs="Times New Roman"/>
          <w:color w:val="0A0A0D"/>
          <w:sz w:val="22"/>
        </w:rPr>
        <w:t>d</w:t>
      </w:r>
      <w:r w:rsidRPr="003A2734">
        <w:rPr>
          <w:rFonts w:ascii="Times New Roman" w:eastAsia="Times New Roman" w:hAnsi="Times New Roman" w:cs="Times New Roman"/>
          <w:color w:val="28282B"/>
          <w:sz w:val="22"/>
        </w:rPr>
        <w:t>va</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ce</w:t>
      </w:r>
      <w:r w:rsidRPr="003A2734">
        <w:rPr>
          <w:rFonts w:ascii="Times New Roman" w:eastAsia="Times New Roman" w:hAnsi="Times New Roman" w:cs="Times New Roman"/>
          <w:color w:val="0A0A0D"/>
          <w:sz w:val="22"/>
        </w:rPr>
        <w:t xml:space="preserve">d </w:t>
      </w:r>
      <w:r w:rsidRPr="003A2734">
        <w:rPr>
          <w:rFonts w:ascii="Times New Roman" w:eastAsia="Times New Roman" w:hAnsi="Times New Roman" w:cs="Times New Roman"/>
          <w:color w:val="28282B"/>
          <w:sz w:val="22"/>
        </w:rPr>
        <w:t>co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ult</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tion</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 xml:space="preserve">nd </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he u</w:t>
      </w:r>
      <w:r w:rsidRPr="003A2734">
        <w:rPr>
          <w:rFonts w:ascii="Times New Roman" w:eastAsia="Times New Roman" w:hAnsi="Times New Roman" w:cs="Times New Roman"/>
          <w:color w:val="28282B"/>
          <w:sz w:val="22"/>
        </w:rPr>
        <w:t xml:space="preserve">se of </w:t>
      </w:r>
      <w:r w:rsidRPr="003A2734">
        <w:rPr>
          <w:rFonts w:ascii="Times New Roman" w:eastAsia="Times New Roman" w:hAnsi="Times New Roman" w:cs="Times New Roman"/>
          <w:color w:val="0A0A0D"/>
          <w:sz w:val="22"/>
        </w:rPr>
        <w:t>tec</w:t>
      </w:r>
      <w:r w:rsidRPr="003A2734">
        <w:rPr>
          <w:rFonts w:ascii="Times New Roman" w:eastAsia="Times New Roman" w:hAnsi="Times New Roman" w:cs="Times New Roman"/>
          <w:color w:val="000002"/>
          <w:sz w:val="22"/>
        </w:rPr>
        <w:t>hn</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l</w:t>
      </w:r>
      <w:r w:rsidRPr="003A2734">
        <w:rPr>
          <w:rFonts w:ascii="Times New Roman" w:eastAsia="Times New Roman" w:hAnsi="Times New Roman" w:cs="Times New Roman"/>
          <w:color w:val="28282B"/>
          <w:sz w:val="22"/>
        </w:rPr>
        <w:t>ogy.  S</w:t>
      </w:r>
      <w:r w:rsidRPr="003A2734">
        <w:rPr>
          <w:rFonts w:ascii="Times New Roman" w:eastAsia="Times New Roman" w:hAnsi="Times New Roman" w:cs="Times New Roman"/>
          <w:color w:val="0A0A0D"/>
          <w:sz w:val="22"/>
        </w:rPr>
        <w:t>tud</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nt</w:t>
      </w:r>
      <w:r w:rsidRPr="003A2734">
        <w:rPr>
          <w:rFonts w:ascii="Times New Roman" w:eastAsia="Times New Roman" w:hAnsi="Times New Roman" w:cs="Times New Roman"/>
          <w:color w:val="28282B"/>
          <w:sz w:val="22"/>
        </w:rPr>
        <w:t>s will a</w:t>
      </w:r>
      <w:r w:rsidRPr="003A2734">
        <w:rPr>
          <w:rFonts w:ascii="Times New Roman" w:eastAsia="Times New Roman" w:hAnsi="Times New Roman" w:cs="Times New Roman"/>
          <w:color w:val="0A0A0D"/>
          <w:sz w:val="22"/>
        </w:rPr>
        <w:t>l</w:t>
      </w:r>
      <w:r w:rsidRPr="003A2734">
        <w:rPr>
          <w:rFonts w:ascii="Times New Roman" w:eastAsia="Times New Roman" w:hAnsi="Times New Roman" w:cs="Times New Roman"/>
          <w:color w:val="28282B"/>
          <w:sz w:val="22"/>
        </w:rPr>
        <w:t xml:space="preserve">so </w:t>
      </w:r>
      <w:r w:rsidRPr="003A2734">
        <w:rPr>
          <w:rFonts w:ascii="Times New Roman" w:eastAsia="Times New Roman" w:hAnsi="Times New Roman" w:cs="Times New Roman"/>
          <w:color w:val="0A0A0D"/>
          <w:sz w:val="22"/>
        </w:rPr>
        <w:t>b</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505052"/>
          <w:sz w:val="22"/>
        </w:rPr>
        <w:t>x</w:t>
      </w:r>
      <w:r w:rsidRPr="003A2734">
        <w:rPr>
          <w:rFonts w:ascii="Times New Roman" w:eastAsia="Times New Roman" w:hAnsi="Times New Roman" w:cs="Times New Roman"/>
          <w:color w:val="0A0A0D"/>
          <w:sz w:val="22"/>
        </w:rPr>
        <w:t>p</w:t>
      </w:r>
      <w:r w:rsidRPr="003A2734">
        <w:rPr>
          <w:rFonts w:ascii="Times New Roman" w:eastAsia="Times New Roman" w:hAnsi="Times New Roman" w:cs="Times New Roman"/>
          <w:color w:val="28282B"/>
          <w:sz w:val="22"/>
        </w:rPr>
        <w:t>ose</w:t>
      </w:r>
      <w:r w:rsidRPr="003A2734">
        <w:rPr>
          <w:rFonts w:ascii="Times New Roman" w:eastAsia="Times New Roman" w:hAnsi="Times New Roman" w:cs="Times New Roman"/>
          <w:color w:val="0A0A0D"/>
          <w:sz w:val="22"/>
        </w:rPr>
        <w:t>d t</w:t>
      </w:r>
      <w:r w:rsidRPr="003A2734">
        <w:rPr>
          <w:rFonts w:ascii="Times New Roman" w:eastAsia="Times New Roman" w:hAnsi="Times New Roman" w:cs="Times New Roman"/>
          <w:color w:val="28282B"/>
          <w:sz w:val="22"/>
        </w:rPr>
        <w:t xml:space="preserve">o </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28282B"/>
          <w:sz w:val="22"/>
        </w:rPr>
        <w:t>d</w:t>
      </w:r>
      <w:r w:rsidRPr="003A2734">
        <w:rPr>
          <w:rFonts w:ascii="Times New Roman" w:eastAsia="Times New Roman" w:hAnsi="Times New Roman" w:cs="Times New Roman"/>
          <w:color w:val="0A0A0D"/>
          <w:sz w:val="22"/>
        </w:rPr>
        <w:t>diti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th</w:t>
      </w:r>
      <w:r w:rsidRPr="003A2734">
        <w:rPr>
          <w:rFonts w:ascii="Times New Roman" w:eastAsia="Times New Roman" w:hAnsi="Times New Roman" w:cs="Times New Roman"/>
          <w:color w:val="28282B"/>
          <w:sz w:val="22"/>
        </w:rPr>
        <w:t>eo</w:t>
      </w:r>
      <w:r w:rsidRPr="003A2734">
        <w:rPr>
          <w:rFonts w:ascii="Times New Roman" w:eastAsia="Times New Roman" w:hAnsi="Times New Roman" w:cs="Times New Roman"/>
          <w:color w:val="0A0A0D"/>
          <w:sz w:val="22"/>
        </w:rPr>
        <w:t xml:space="preserve">ry </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nd pra</w:t>
      </w:r>
      <w:r w:rsidRPr="003A2734">
        <w:rPr>
          <w:rFonts w:ascii="Times New Roman" w:eastAsia="Times New Roman" w:hAnsi="Times New Roman" w:cs="Times New Roman"/>
          <w:color w:val="28282B"/>
          <w:sz w:val="22"/>
        </w:rPr>
        <w:t>ctic</w:t>
      </w:r>
      <w:r w:rsidRPr="003A2734">
        <w:rPr>
          <w:rFonts w:ascii="Times New Roman" w:eastAsia="Times New Roman" w:hAnsi="Times New Roman" w:cs="Times New Roman"/>
          <w:color w:val="0A0A0D"/>
          <w:sz w:val="22"/>
        </w:rPr>
        <w:t>e of int</w:t>
      </w:r>
      <w:r w:rsidRPr="003A2734">
        <w:rPr>
          <w:rFonts w:ascii="Times New Roman" w:eastAsia="Times New Roman" w:hAnsi="Times New Roman" w:cs="Times New Roman"/>
          <w:color w:val="28282B"/>
          <w:sz w:val="22"/>
        </w:rPr>
        <w:t>eg</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00002"/>
          <w:sz w:val="22"/>
        </w:rPr>
        <w:t>t</w:t>
      </w:r>
      <w:r w:rsidRPr="003A2734">
        <w:rPr>
          <w:rFonts w:ascii="Times New Roman" w:eastAsia="Times New Roman" w:hAnsi="Times New Roman" w:cs="Times New Roman"/>
          <w:color w:val="0A0A0D"/>
          <w:sz w:val="22"/>
        </w:rPr>
        <w:t>ion of Bibli</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al pr</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ip</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A0A0D"/>
          <w:sz w:val="22"/>
        </w:rPr>
        <w:t>es int</w:t>
      </w:r>
      <w:r w:rsidRPr="003A2734">
        <w:rPr>
          <w:rFonts w:ascii="Times New Roman" w:eastAsia="Times New Roman" w:hAnsi="Times New Roman" w:cs="Times New Roman"/>
          <w:color w:val="28282B"/>
          <w:sz w:val="22"/>
        </w:rPr>
        <w:t xml:space="preserve">o </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000002"/>
          <w:sz w:val="22"/>
        </w:rPr>
        <w:t>h</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ir s</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ho</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l co</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se</w:t>
      </w:r>
      <w:r w:rsidRPr="003A2734">
        <w:rPr>
          <w:rFonts w:ascii="Times New Roman" w:eastAsia="Times New Roman" w:hAnsi="Times New Roman" w:cs="Times New Roman"/>
          <w:color w:val="000002"/>
          <w:sz w:val="22"/>
        </w:rPr>
        <w:t>li</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 xml:space="preserve">g </w:t>
      </w:r>
      <w:r w:rsidRPr="003A2734">
        <w:rPr>
          <w:rFonts w:ascii="Times New Roman" w:eastAsia="Times New Roman" w:hAnsi="Times New Roman" w:cs="Times New Roman"/>
          <w:color w:val="000002"/>
          <w:sz w:val="22"/>
        </w:rPr>
        <w:t>pr</w:t>
      </w:r>
      <w:r w:rsidRPr="003A2734">
        <w:rPr>
          <w:rFonts w:ascii="Times New Roman" w:eastAsia="Times New Roman" w:hAnsi="Times New Roman" w:cs="Times New Roman"/>
          <w:color w:val="0A0A0D"/>
          <w:sz w:val="22"/>
        </w:rPr>
        <w:t>actic</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b/>
          <w:i/>
          <w:color w:val="0A0A0D"/>
          <w:sz w:val="22"/>
        </w:rPr>
        <w:t>P</w:t>
      </w:r>
      <w:r w:rsidRPr="003A2734">
        <w:rPr>
          <w:rFonts w:ascii="Times New Roman" w:eastAsia="Times New Roman" w:hAnsi="Times New Roman" w:cs="Times New Roman"/>
          <w:b/>
          <w:i/>
          <w:color w:val="000002"/>
          <w:sz w:val="22"/>
        </w:rPr>
        <w:t>r</w:t>
      </w:r>
      <w:r w:rsidRPr="003A2734">
        <w:rPr>
          <w:rFonts w:ascii="Times New Roman" w:eastAsia="Times New Roman" w:hAnsi="Times New Roman" w:cs="Times New Roman"/>
          <w:b/>
          <w:i/>
          <w:color w:val="0A0A0D"/>
          <w:sz w:val="22"/>
        </w:rPr>
        <w:t>erequi</w:t>
      </w:r>
      <w:r w:rsidRPr="003A2734">
        <w:rPr>
          <w:rFonts w:ascii="Times New Roman" w:eastAsia="Times New Roman" w:hAnsi="Times New Roman" w:cs="Times New Roman"/>
          <w:b/>
          <w:i/>
          <w:color w:val="28282B"/>
          <w:sz w:val="22"/>
        </w:rPr>
        <w:t>s</w:t>
      </w:r>
      <w:r w:rsidRPr="003A2734">
        <w:rPr>
          <w:rFonts w:ascii="Times New Roman" w:eastAsia="Times New Roman" w:hAnsi="Times New Roman" w:cs="Times New Roman"/>
          <w:b/>
          <w:i/>
          <w:color w:val="0A0A0D"/>
          <w:sz w:val="22"/>
        </w:rPr>
        <w:t xml:space="preserve">ite: CNS-519 or </w:t>
      </w:r>
      <w:r w:rsidRPr="003A2734">
        <w:rPr>
          <w:rFonts w:ascii="Times New Roman" w:eastAsia="Times New Roman" w:hAnsi="Times New Roman" w:cs="Times New Roman"/>
          <w:b/>
          <w:i/>
          <w:color w:val="000002"/>
          <w:sz w:val="22"/>
        </w:rPr>
        <w:t>b</w:t>
      </w:r>
      <w:r w:rsidRPr="003A2734">
        <w:rPr>
          <w:rFonts w:ascii="Times New Roman" w:eastAsia="Times New Roman" w:hAnsi="Times New Roman" w:cs="Times New Roman"/>
          <w:b/>
          <w:i/>
          <w:color w:val="28282B"/>
          <w:sz w:val="22"/>
        </w:rPr>
        <w:t xml:space="preserve">y </w:t>
      </w:r>
      <w:r w:rsidRPr="003A2734">
        <w:rPr>
          <w:rFonts w:ascii="Times New Roman" w:eastAsia="Times New Roman" w:hAnsi="Times New Roman" w:cs="Times New Roman"/>
          <w:b/>
          <w:i/>
          <w:color w:val="000002"/>
          <w:sz w:val="22"/>
        </w:rPr>
        <w:t>p</w:t>
      </w:r>
      <w:r w:rsidRPr="003A2734">
        <w:rPr>
          <w:rFonts w:ascii="Times New Roman" w:eastAsia="Times New Roman" w:hAnsi="Times New Roman" w:cs="Times New Roman"/>
          <w:b/>
          <w:i/>
          <w:color w:val="0A0A0D"/>
          <w:sz w:val="22"/>
        </w:rPr>
        <w:t>erm</w:t>
      </w:r>
      <w:r w:rsidRPr="003A2734">
        <w:rPr>
          <w:rFonts w:ascii="Times New Roman" w:eastAsia="Times New Roman" w:hAnsi="Times New Roman" w:cs="Times New Roman"/>
          <w:b/>
          <w:i/>
          <w:color w:val="000002"/>
          <w:sz w:val="22"/>
        </w:rPr>
        <w:t>i</w:t>
      </w:r>
      <w:r w:rsidRPr="003A2734">
        <w:rPr>
          <w:rFonts w:ascii="Times New Roman" w:eastAsia="Times New Roman" w:hAnsi="Times New Roman" w:cs="Times New Roman"/>
          <w:b/>
          <w:i/>
          <w:color w:val="28282B"/>
          <w:sz w:val="22"/>
        </w:rPr>
        <w:t>s</w:t>
      </w:r>
      <w:r w:rsidRPr="003A2734">
        <w:rPr>
          <w:rFonts w:ascii="Times New Roman" w:eastAsia="Times New Roman" w:hAnsi="Times New Roman" w:cs="Times New Roman"/>
          <w:b/>
          <w:i/>
          <w:color w:val="0A0A0D"/>
          <w:sz w:val="22"/>
        </w:rPr>
        <w:t>s</w:t>
      </w:r>
      <w:r w:rsidRPr="003A2734">
        <w:rPr>
          <w:rFonts w:ascii="Times New Roman" w:eastAsia="Times New Roman" w:hAnsi="Times New Roman" w:cs="Times New Roman"/>
          <w:b/>
          <w:i/>
          <w:color w:val="000002"/>
          <w:sz w:val="22"/>
        </w:rPr>
        <w:t>i</w:t>
      </w:r>
      <w:r w:rsidRPr="003A2734">
        <w:rPr>
          <w:rFonts w:ascii="Times New Roman" w:eastAsia="Times New Roman" w:hAnsi="Times New Roman" w:cs="Times New Roman"/>
          <w:b/>
          <w:i/>
          <w:color w:val="28282B"/>
          <w:sz w:val="22"/>
        </w:rPr>
        <w:t>o</w:t>
      </w:r>
      <w:r w:rsidRPr="003A2734">
        <w:rPr>
          <w:rFonts w:ascii="Times New Roman" w:eastAsia="Times New Roman" w:hAnsi="Times New Roman" w:cs="Times New Roman"/>
          <w:b/>
          <w:i/>
          <w:color w:val="000002"/>
          <w:sz w:val="22"/>
        </w:rPr>
        <w:t xml:space="preserve">n </w:t>
      </w:r>
      <w:r w:rsidRPr="003A2734">
        <w:rPr>
          <w:rFonts w:ascii="Times New Roman" w:eastAsia="Times New Roman" w:hAnsi="Times New Roman" w:cs="Times New Roman"/>
          <w:b/>
          <w:i/>
          <w:color w:val="0A0A0D"/>
          <w:sz w:val="22"/>
        </w:rPr>
        <w:t>o</w:t>
      </w:r>
      <w:r w:rsidRPr="003A2734">
        <w:rPr>
          <w:rFonts w:ascii="Times New Roman" w:eastAsia="Times New Roman" w:hAnsi="Times New Roman" w:cs="Times New Roman"/>
          <w:b/>
          <w:i/>
          <w:color w:val="000002"/>
          <w:sz w:val="22"/>
        </w:rPr>
        <w:t xml:space="preserve">f </w:t>
      </w:r>
      <w:r w:rsidRPr="003A2734">
        <w:rPr>
          <w:rFonts w:ascii="Times New Roman" w:eastAsia="Times New Roman" w:hAnsi="Times New Roman" w:cs="Times New Roman"/>
          <w:b/>
          <w:i/>
          <w:color w:val="0A0A0D"/>
          <w:sz w:val="22"/>
        </w:rPr>
        <w:t>the i</w:t>
      </w:r>
      <w:r w:rsidRPr="003A2734">
        <w:rPr>
          <w:rFonts w:ascii="Times New Roman" w:eastAsia="Times New Roman" w:hAnsi="Times New Roman" w:cs="Times New Roman"/>
          <w:b/>
          <w:i/>
          <w:color w:val="000002"/>
          <w:sz w:val="22"/>
        </w:rPr>
        <w:t>n</w:t>
      </w:r>
      <w:r w:rsidRPr="003A2734">
        <w:rPr>
          <w:rFonts w:ascii="Times New Roman" w:eastAsia="Times New Roman" w:hAnsi="Times New Roman" w:cs="Times New Roman"/>
          <w:b/>
          <w:i/>
          <w:color w:val="0A0A0D"/>
          <w:sz w:val="22"/>
        </w:rPr>
        <w:t>s</w:t>
      </w:r>
      <w:r w:rsidRPr="003A2734">
        <w:rPr>
          <w:rFonts w:ascii="Times New Roman" w:eastAsia="Times New Roman" w:hAnsi="Times New Roman" w:cs="Times New Roman"/>
          <w:b/>
          <w:i/>
          <w:color w:val="000002"/>
          <w:sz w:val="22"/>
        </w:rPr>
        <w:t>truc</w:t>
      </w:r>
      <w:r w:rsidRPr="003A2734">
        <w:rPr>
          <w:rFonts w:ascii="Times New Roman" w:eastAsia="Times New Roman" w:hAnsi="Times New Roman" w:cs="Times New Roman"/>
          <w:b/>
          <w:i/>
          <w:color w:val="0A0A0D"/>
          <w:sz w:val="22"/>
        </w:rPr>
        <w:t>to</w:t>
      </w:r>
      <w:r w:rsidRPr="003A2734">
        <w:rPr>
          <w:rFonts w:ascii="Times New Roman" w:eastAsia="Times New Roman" w:hAnsi="Times New Roman" w:cs="Times New Roman"/>
          <w:b/>
          <w:i/>
          <w:color w:val="000002"/>
          <w:sz w:val="22"/>
        </w:rPr>
        <w:t>r</w:t>
      </w:r>
      <w:r w:rsidRPr="003A2734">
        <w:rPr>
          <w:rFonts w:ascii="Times New Roman" w:eastAsia="Times New Roman" w:hAnsi="Times New Roman" w:cs="Times New Roman"/>
          <w:b/>
          <w:i/>
          <w:color w:val="0A0A0D"/>
          <w:sz w:val="22"/>
        </w:rPr>
        <w:t xml:space="preserve">). </w:t>
      </w:r>
      <w:r w:rsidRPr="003A2734">
        <w:rPr>
          <w:rFonts w:ascii="Times New Roman" w:eastAsia="Times New Roman" w:hAnsi="Times New Roman" w:cs="Times New Roman"/>
          <w:color w:val="auto"/>
          <w:sz w:val="22"/>
        </w:rPr>
        <w:t>Onsite Intensive is required.</w:t>
      </w:r>
    </w:p>
    <w:p w14:paraId="3A412238" w14:textId="77777777" w:rsidR="00DC479D" w:rsidRDefault="00DC479D" w:rsidP="00676D7A">
      <w:pPr>
        <w:spacing w:line="240" w:lineRule="auto"/>
        <w:rPr>
          <w:rFonts w:ascii="Times New Roman" w:eastAsia="Calibri" w:hAnsi="Times New Roman" w:cs="Times New Roman"/>
          <w:b/>
          <w:bCs/>
          <w:color w:val="auto"/>
          <w:sz w:val="22"/>
        </w:rPr>
      </w:pPr>
    </w:p>
    <w:p w14:paraId="141140F6" w14:textId="383AFF61" w:rsidR="007453B4" w:rsidRDefault="00676D7A" w:rsidP="007453B4">
      <w:pPr>
        <w:spacing w:line="240" w:lineRule="auto"/>
        <w:rPr>
          <w:rFonts w:ascii="Times New Roman" w:eastAsia="Calibri" w:hAnsi="Times New Roman" w:cs="Times New Roman"/>
          <w:b/>
          <w:bCs/>
          <w:color w:val="auto"/>
          <w:sz w:val="22"/>
        </w:rPr>
      </w:pPr>
      <w:r w:rsidRPr="00676D7A">
        <w:rPr>
          <w:rFonts w:ascii="Times New Roman" w:eastAsia="Calibri" w:hAnsi="Times New Roman" w:cs="Times New Roman"/>
          <w:b/>
          <w:bCs/>
          <w:color w:val="auto"/>
          <w:sz w:val="22"/>
        </w:rPr>
        <w:t>CNS-530 Expressive Arts Therapies</w:t>
      </w:r>
      <w:r w:rsidR="00AC1A7B">
        <w:rPr>
          <w:rFonts w:ascii="Times New Roman" w:eastAsia="Calibri" w:hAnsi="Times New Roman" w:cs="Times New Roman"/>
          <w:b/>
          <w:bCs/>
          <w:color w:val="auto"/>
          <w:sz w:val="22"/>
        </w:rPr>
        <w:t xml:space="preserve"> (3)</w:t>
      </w:r>
    </w:p>
    <w:p w14:paraId="06868CF3" w14:textId="70BCBFA6" w:rsidR="007453B4" w:rsidRPr="0058033E" w:rsidRDefault="007453B4" w:rsidP="0058033E">
      <w:pPr>
        <w:spacing w:line="240" w:lineRule="auto"/>
        <w:rPr>
          <w:rFonts w:ascii="Times New Roman" w:eastAsia="Calibri" w:hAnsi="Times New Roman" w:cs="Times New Roman"/>
          <w:b/>
          <w:bCs/>
          <w:color w:val="auto"/>
          <w:sz w:val="22"/>
        </w:rPr>
      </w:pPr>
      <w:r w:rsidRPr="00E002D8">
        <w:rPr>
          <w:rFonts w:ascii="Times New Roman" w:eastAsia="Times New Roman" w:hAnsi="Times New Roman" w:cs="Times New Roman"/>
          <w:color w:val="auto"/>
          <w:sz w:val="22"/>
        </w:rPr>
        <w:t>This Expressive Arts Therapies course will instruct students in using experiential methods with individuals, couples, families and groups in therapy. Various expressive therapies and techniques will be introduced and discussed, including art, music, drama, dance, movement, poetry, play and sand tray. Students will also discover and practice specific expressive therapeutic methods and gain experience in particular therapeutic activities which may be useful and appropriate to their particular career path.</w:t>
      </w:r>
    </w:p>
    <w:p w14:paraId="053B547B" w14:textId="77777777" w:rsidR="00827042" w:rsidRPr="003A2734" w:rsidRDefault="00827042" w:rsidP="003A2734">
      <w:pPr>
        <w:widowControl w:val="0"/>
        <w:autoSpaceDE w:val="0"/>
        <w:autoSpaceDN w:val="0"/>
        <w:adjustRightInd w:val="0"/>
        <w:spacing w:before="158" w:line="230" w:lineRule="exact"/>
        <w:ind w:right="29"/>
        <w:rPr>
          <w:rFonts w:ascii="Times New Roman" w:eastAsia="Times New Roman" w:hAnsi="Times New Roman" w:cs="Times New Roman"/>
          <w:b/>
          <w:i/>
          <w:color w:val="0A0A0D"/>
          <w:sz w:val="22"/>
        </w:rPr>
      </w:pPr>
    </w:p>
    <w:p w14:paraId="19670E5A" w14:textId="2DFEC03F" w:rsidR="0028128C" w:rsidRDefault="0028128C" w:rsidP="003A2734">
      <w:pPr>
        <w:widowControl w:val="0"/>
        <w:tabs>
          <w:tab w:val="left" w:pos="4"/>
          <w:tab w:val="left" w:pos="4137"/>
        </w:tabs>
        <w:autoSpaceDE w:val="0"/>
        <w:autoSpaceDN w:val="0"/>
        <w:adjustRightInd w:val="0"/>
        <w:spacing w:before="144" w:line="192" w:lineRule="exact"/>
        <w:ind w:right="28"/>
        <w:rPr>
          <w:rFonts w:ascii="Times New Roman" w:eastAsia="Times New Roman" w:hAnsi="Times New Roman" w:cs="Times New Roman"/>
          <w:b/>
          <w:color w:val="0A0A0D"/>
          <w:sz w:val="22"/>
        </w:rPr>
      </w:pPr>
    </w:p>
    <w:p w14:paraId="736A9E2B" w14:textId="7CBCBA31" w:rsidR="00303C16" w:rsidRDefault="00267E83" w:rsidP="00303C16">
      <w:pPr>
        <w:rPr>
          <w:rFonts w:cs="Times New Roman"/>
          <w:b/>
          <w:bCs/>
          <w:sz w:val="22"/>
        </w:rPr>
      </w:pPr>
      <w:bookmarkStart w:id="83" w:name="_Hlk117602434"/>
      <w:r w:rsidRPr="00E002D8">
        <w:rPr>
          <w:rFonts w:ascii="Times New Roman" w:hAnsi="Times New Roman" w:cs="Times New Roman"/>
          <w:b/>
          <w:bCs/>
          <w:sz w:val="22"/>
        </w:rPr>
        <w:t>CNS-531 Introduction to Music Therapy</w:t>
      </w:r>
      <w:bookmarkEnd w:id="83"/>
      <w:r w:rsidR="00AC1A7B">
        <w:rPr>
          <w:rFonts w:ascii="Times New Roman" w:hAnsi="Times New Roman" w:cs="Times New Roman"/>
          <w:b/>
          <w:bCs/>
          <w:sz w:val="22"/>
        </w:rPr>
        <w:t xml:space="preserve"> (</w:t>
      </w:r>
      <w:proofErr w:type="gramStart"/>
      <w:r w:rsidR="00AC1A7B">
        <w:rPr>
          <w:rFonts w:ascii="Times New Roman" w:hAnsi="Times New Roman" w:cs="Times New Roman"/>
          <w:b/>
          <w:bCs/>
          <w:sz w:val="22"/>
        </w:rPr>
        <w:t>3)</w:t>
      </w:r>
      <w:r w:rsidR="005A4C4C" w:rsidRPr="00E002D8">
        <w:rPr>
          <w:rFonts w:ascii="Times New Roman" w:hAnsi="Times New Roman" w:cs="Times New Roman"/>
          <w:b/>
          <w:bCs/>
          <w:sz w:val="22"/>
        </w:rPr>
        <w:t>CNS</w:t>
      </w:r>
      <w:proofErr w:type="gramEnd"/>
      <w:r w:rsidR="005A4C4C" w:rsidRPr="00E002D8">
        <w:rPr>
          <w:rFonts w:ascii="Times New Roman" w:hAnsi="Times New Roman" w:cs="Times New Roman"/>
          <w:b/>
          <w:bCs/>
          <w:sz w:val="22"/>
        </w:rPr>
        <w:t>-531 Introduction to Music Therapy</w:t>
      </w:r>
    </w:p>
    <w:p w14:paraId="1259EF0F" w14:textId="77777777" w:rsidR="00AA1058" w:rsidRDefault="00AA1058" w:rsidP="003A2734">
      <w:pPr>
        <w:widowControl w:val="0"/>
        <w:tabs>
          <w:tab w:val="left" w:pos="4"/>
          <w:tab w:val="left" w:pos="4137"/>
        </w:tabs>
        <w:autoSpaceDE w:val="0"/>
        <w:autoSpaceDN w:val="0"/>
        <w:adjustRightInd w:val="0"/>
        <w:spacing w:before="144" w:line="192" w:lineRule="exact"/>
        <w:ind w:right="28"/>
        <w:rPr>
          <w:rFonts w:ascii="Times New Roman" w:eastAsia="Times New Roman" w:hAnsi="Times New Roman" w:cs="Times New Roman"/>
          <w:color w:val="auto"/>
          <w:sz w:val="22"/>
        </w:rPr>
      </w:pPr>
    </w:p>
    <w:p w14:paraId="4D028A0E" w14:textId="77777777" w:rsidR="00AA1058" w:rsidRDefault="00AA1058" w:rsidP="00AA1058">
      <w:pPr>
        <w:widowControl w:val="0"/>
        <w:tabs>
          <w:tab w:val="left" w:pos="4"/>
          <w:tab w:val="left" w:pos="4137"/>
        </w:tabs>
        <w:autoSpaceDE w:val="0"/>
        <w:autoSpaceDN w:val="0"/>
        <w:adjustRightInd w:val="0"/>
        <w:spacing w:line="192" w:lineRule="exact"/>
        <w:ind w:right="28"/>
        <w:rPr>
          <w:rFonts w:ascii="Times New Roman" w:eastAsia="Times New Roman" w:hAnsi="Times New Roman" w:cs="Times New Roman"/>
          <w:b/>
          <w:color w:val="0A0A0D"/>
          <w:sz w:val="22"/>
        </w:rPr>
      </w:pPr>
      <w:r>
        <w:rPr>
          <w:rFonts w:ascii="Times New Roman" w:eastAsia="Times New Roman" w:hAnsi="Times New Roman" w:cs="Times New Roman"/>
          <w:b/>
          <w:color w:val="0A0A0D"/>
          <w:sz w:val="22"/>
        </w:rPr>
        <w:t>CNS-531 Intro to Music Therapy (3)</w:t>
      </w:r>
    </w:p>
    <w:p w14:paraId="1346884D" w14:textId="4451D4B5" w:rsidR="00836CDF" w:rsidRDefault="00303C16" w:rsidP="00AA1058">
      <w:pPr>
        <w:widowControl w:val="0"/>
        <w:tabs>
          <w:tab w:val="left" w:pos="4"/>
          <w:tab w:val="left" w:pos="4137"/>
        </w:tabs>
        <w:autoSpaceDE w:val="0"/>
        <w:autoSpaceDN w:val="0"/>
        <w:adjustRightInd w:val="0"/>
        <w:spacing w:line="192" w:lineRule="exact"/>
        <w:ind w:right="28"/>
        <w:rPr>
          <w:rFonts w:ascii="Times New Roman" w:hAnsi="Times New Roman" w:cs="Times New Roman"/>
          <w:b/>
          <w:bCs/>
          <w:sz w:val="22"/>
        </w:rPr>
      </w:pPr>
      <w:r w:rsidRPr="00E002D8">
        <w:rPr>
          <w:rFonts w:ascii="Times New Roman" w:eastAsia="Times New Roman" w:hAnsi="Times New Roman" w:cs="Times New Roman"/>
          <w:color w:val="auto"/>
          <w:sz w:val="22"/>
        </w:rPr>
        <w:t>Introduction to Music Therapy provides an overview of the field of music therapy and is designed for students interested in grasping a clearer understanding of music as a therapeutic agent. The course surveys professional characteristics and organizations as well as processes and principles of music therapy as used by practicing music therapists. Special emphasis is placed on music therapy in mental health settings</w:t>
      </w:r>
      <w:r w:rsidR="005E5DCC">
        <w:rPr>
          <w:rFonts w:ascii="Times New Roman" w:eastAsia="Times New Roman" w:hAnsi="Times New Roman" w:cs="Times New Roman"/>
          <w:color w:val="auto"/>
          <w:sz w:val="22"/>
        </w:rPr>
        <w:t>.</w:t>
      </w:r>
      <w:r w:rsidR="00836CDF" w:rsidRPr="00E002D8">
        <w:rPr>
          <w:rFonts w:ascii="Times New Roman" w:hAnsi="Times New Roman" w:cs="Times New Roman"/>
          <w:b/>
          <w:bCs/>
          <w:sz w:val="22"/>
        </w:rPr>
        <w:t>CNS-532 Introduction to Art Therap</w:t>
      </w:r>
      <w:r w:rsidR="00836CDF">
        <w:rPr>
          <w:rFonts w:ascii="Times New Roman" w:hAnsi="Times New Roman" w:cs="Times New Roman"/>
          <w:b/>
          <w:bCs/>
          <w:sz w:val="22"/>
        </w:rPr>
        <w:t xml:space="preserve">y </w:t>
      </w:r>
      <w:r w:rsidR="00AC1A7B">
        <w:rPr>
          <w:rFonts w:ascii="Times New Roman" w:hAnsi="Times New Roman" w:cs="Times New Roman"/>
          <w:b/>
          <w:bCs/>
          <w:sz w:val="22"/>
        </w:rPr>
        <w:t>(3)</w:t>
      </w:r>
    </w:p>
    <w:p w14:paraId="0411FCB0" w14:textId="47B180F7" w:rsidR="00AA1058" w:rsidRDefault="00AA1058" w:rsidP="00AA1058">
      <w:pPr>
        <w:widowControl w:val="0"/>
        <w:tabs>
          <w:tab w:val="left" w:pos="4"/>
          <w:tab w:val="left" w:pos="4137"/>
        </w:tabs>
        <w:autoSpaceDE w:val="0"/>
        <w:autoSpaceDN w:val="0"/>
        <w:adjustRightInd w:val="0"/>
        <w:spacing w:line="192" w:lineRule="exact"/>
        <w:ind w:right="28"/>
        <w:rPr>
          <w:rFonts w:ascii="Times New Roman" w:eastAsia="Times New Roman" w:hAnsi="Times New Roman" w:cs="Times New Roman"/>
          <w:b/>
          <w:color w:val="0A0A0D"/>
          <w:sz w:val="22"/>
        </w:rPr>
      </w:pPr>
      <w:r>
        <w:rPr>
          <w:rFonts w:ascii="Times New Roman" w:eastAsia="Times New Roman" w:hAnsi="Times New Roman" w:cs="Times New Roman"/>
          <w:b/>
          <w:color w:val="0A0A0D"/>
          <w:sz w:val="22"/>
        </w:rPr>
        <w:t>CNS-532 Intro to Art Therapy (3)</w:t>
      </w:r>
    </w:p>
    <w:p w14:paraId="10CF6221" w14:textId="76A4B42D" w:rsidR="0028128C" w:rsidRDefault="0048797A" w:rsidP="00AA1058">
      <w:pPr>
        <w:widowControl w:val="0"/>
        <w:tabs>
          <w:tab w:val="left" w:pos="4"/>
          <w:tab w:val="left" w:pos="4137"/>
        </w:tabs>
        <w:autoSpaceDE w:val="0"/>
        <w:autoSpaceDN w:val="0"/>
        <w:adjustRightInd w:val="0"/>
        <w:spacing w:line="192" w:lineRule="exact"/>
        <w:ind w:right="28"/>
        <w:rPr>
          <w:rFonts w:ascii="Times New Roman" w:eastAsia="Times New Roman" w:hAnsi="Times New Roman" w:cs="Times New Roman"/>
          <w:b/>
          <w:color w:val="0A0A0D"/>
          <w:sz w:val="22"/>
        </w:rPr>
      </w:pPr>
      <w:r w:rsidRPr="00E002D8">
        <w:rPr>
          <w:rFonts w:ascii="Times New Roman" w:eastAsia="Times New Roman" w:hAnsi="Times New Roman" w:cs="Times New Roman"/>
          <w:color w:val="auto"/>
          <w:sz w:val="22"/>
        </w:rPr>
        <w:t>This course is an in-depth survey of the fundamental concepts, history, and uses of the visual arts in a therapeutic context</w:t>
      </w:r>
      <w:r w:rsidR="00836CDF">
        <w:rPr>
          <w:rFonts w:ascii="Times New Roman" w:eastAsia="Times New Roman" w:hAnsi="Times New Roman" w:cs="Times New Roman"/>
          <w:b/>
          <w:color w:val="0A0A0D"/>
          <w:sz w:val="22"/>
        </w:rPr>
        <w:t>.</w:t>
      </w:r>
    </w:p>
    <w:p w14:paraId="4A377342" w14:textId="08F742EE" w:rsidR="003A2734" w:rsidRPr="003A2734" w:rsidRDefault="003A2734" w:rsidP="003A2734">
      <w:pPr>
        <w:widowControl w:val="0"/>
        <w:tabs>
          <w:tab w:val="left" w:pos="4"/>
          <w:tab w:val="left" w:pos="4137"/>
        </w:tabs>
        <w:autoSpaceDE w:val="0"/>
        <w:autoSpaceDN w:val="0"/>
        <w:adjustRightInd w:val="0"/>
        <w:spacing w:before="144" w:line="192" w:lineRule="exact"/>
        <w:ind w:right="28"/>
        <w:rPr>
          <w:rFonts w:ascii="Times New Roman" w:eastAsia="Times New Roman" w:hAnsi="Times New Roman" w:cs="Times New Roman"/>
          <w:b/>
          <w:color w:val="0A0A0D"/>
          <w:sz w:val="22"/>
        </w:rPr>
      </w:pPr>
      <w:r w:rsidRPr="003A2734">
        <w:rPr>
          <w:rFonts w:ascii="Times New Roman" w:eastAsia="Times New Roman" w:hAnsi="Times New Roman" w:cs="Times New Roman"/>
          <w:b/>
          <w:color w:val="0A0A0D"/>
          <w:sz w:val="22"/>
        </w:rPr>
        <w:t>C</w:t>
      </w:r>
      <w:r w:rsidRPr="003A2734">
        <w:rPr>
          <w:rFonts w:ascii="Times New Roman" w:eastAsia="Times New Roman" w:hAnsi="Times New Roman" w:cs="Times New Roman"/>
          <w:b/>
          <w:color w:val="28282B"/>
          <w:sz w:val="22"/>
        </w:rPr>
        <w:t>NS</w:t>
      </w:r>
      <w:r w:rsidRPr="003A2734">
        <w:rPr>
          <w:rFonts w:ascii="Times New Roman" w:eastAsia="Times New Roman" w:hAnsi="Times New Roman" w:cs="Times New Roman"/>
          <w:b/>
          <w:color w:val="000002"/>
          <w:sz w:val="22"/>
        </w:rPr>
        <w:t>-</w:t>
      </w:r>
      <w:r w:rsidRPr="003A2734">
        <w:rPr>
          <w:rFonts w:ascii="Times New Roman" w:eastAsia="Times New Roman" w:hAnsi="Times New Roman" w:cs="Times New Roman"/>
          <w:b/>
          <w:color w:val="28282B"/>
          <w:sz w:val="22"/>
        </w:rPr>
        <w:t>5</w:t>
      </w:r>
      <w:r w:rsidRPr="003A2734">
        <w:rPr>
          <w:rFonts w:ascii="Times New Roman" w:eastAsia="Times New Roman" w:hAnsi="Times New Roman" w:cs="Times New Roman"/>
          <w:b/>
          <w:color w:val="0A0A0D"/>
          <w:sz w:val="22"/>
        </w:rPr>
        <w:t>33 Ps</w:t>
      </w:r>
      <w:r w:rsidRPr="003A2734">
        <w:rPr>
          <w:rFonts w:ascii="Times New Roman" w:eastAsia="Times New Roman" w:hAnsi="Times New Roman" w:cs="Times New Roman"/>
          <w:b/>
          <w:color w:val="28282B"/>
          <w:sz w:val="22"/>
        </w:rPr>
        <w:t>y</w:t>
      </w:r>
      <w:r w:rsidRPr="003A2734">
        <w:rPr>
          <w:rFonts w:ascii="Times New Roman" w:eastAsia="Times New Roman" w:hAnsi="Times New Roman" w:cs="Times New Roman"/>
          <w:b/>
          <w:color w:val="0A0A0D"/>
          <w:sz w:val="22"/>
        </w:rPr>
        <w:t>ch</w:t>
      </w:r>
      <w:r w:rsidRPr="003A2734">
        <w:rPr>
          <w:rFonts w:ascii="Times New Roman" w:eastAsia="Times New Roman" w:hAnsi="Times New Roman" w:cs="Times New Roman"/>
          <w:b/>
          <w:color w:val="28282B"/>
          <w:sz w:val="22"/>
        </w:rPr>
        <w:t>o</w:t>
      </w:r>
      <w:r w:rsidRPr="003A2734">
        <w:rPr>
          <w:rFonts w:ascii="Times New Roman" w:eastAsia="Times New Roman" w:hAnsi="Times New Roman" w:cs="Times New Roman"/>
          <w:b/>
          <w:color w:val="0A0A0D"/>
          <w:sz w:val="22"/>
        </w:rPr>
        <w:t>patholo</w:t>
      </w:r>
      <w:r w:rsidRPr="003A2734">
        <w:rPr>
          <w:rFonts w:ascii="Times New Roman" w:eastAsia="Times New Roman" w:hAnsi="Times New Roman" w:cs="Times New Roman"/>
          <w:b/>
          <w:color w:val="28282B"/>
          <w:sz w:val="22"/>
        </w:rPr>
        <w:t>gy (</w:t>
      </w:r>
      <w:r w:rsidRPr="003A2734">
        <w:rPr>
          <w:rFonts w:ascii="Times New Roman" w:eastAsia="Times New Roman" w:hAnsi="Times New Roman" w:cs="Times New Roman"/>
          <w:b/>
          <w:color w:val="0A0A0D"/>
          <w:sz w:val="22"/>
        </w:rPr>
        <w:t xml:space="preserve">3) </w:t>
      </w:r>
    </w:p>
    <w:p w14:paraId="4C4D86B0" w14:textId="77777777" w:rsidR="003A2734" w:rsidRPr="003A2734" w:rsidRDefault="003A2734" w:rsidP="003A2734">
      <w:pPr>
        <w:widowControl w:val="0"/>
        <w:autoSpaceDE w:val="0"/>
        <w:autoSpaceDN w:val="0"/>
        <w:adjustRightInd w:val="0"/>
        <w:spacing w:before="4" w:line="225" w:lineRule="exact"/>
        <w:ind w:left="23" w:right="407"/>
        <w:rPr>
          <w:rFonts w:ascii="Times New Roman" w:eastAsia="Times New Roman" w:hAnsi="Times New Roman" w:cs="Times New Roman"/>
          <w:color w:val="0B0B0E"/>
          <w:sz w:val="22"/>
        </w:rPr>
      </w:pPr>
      <w:r w:rsidRPr="003A2734">
        <w:rPr>
          <w:rFonts w:ascii="Times New Roman" w:eastAsia="Times New Roman" w:hAnsi="Times New Roman" w:cs="Times New Roman"/>
          <w:color w:val="0A0A0D"/>
          <w:sz w:val="22"/>
        </w:rPr>
        <w:t>Th</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prin</w:t>
      </w:r>
      <w:r w:rsidRPr="003A2734">
        <w:rPr>
          <w:rFonts w:ascii="Times New Roman" w:eastAsia="Times New Roman" w:hAnsi="Times New Roman" w:cs="Times New Roman"/>
          <w:color w:val="28282B"/>
          <w:sz w:val="22"/>
        </w:rPr>
        <w:t>c</w:t>
      </w:r>
      <w:r w:rsidRPr="003A2734">
        <w:rPr>
          <w:rFonts w:ascii="Times New Roman" w:eastAsia="Times New Roman" w:hAnsi="Times New Roman" w:cs="Times New Roman"/>
          <w:color w:val="0A0A0D"/>
          <w:sz w:val="22"/>
        </w:rPr>
        <w:t>ipl</w:t>
      </w:r>
      <w:r w:rsidRPr="003A2734">
        <w:rPr>
          <w:rFonts w:ascii="Times New Roman" w:eastAsia="Times New Roman" w:hAnsi="Times New Roman" w:cs="Times New Roman"/>
          <w:color w:val="28282B"/>
          <w:sz w:val="22"/>
        </w:rPr>
        <w:t xml:space="preserve">es of </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l</w:t>
      </w:r>
      <w:r w:rsidRPr="003A2734">
        <w:rPr>
          <w:rFonts w:ascii="Times New Roman" w:eastAsia="Times New Roman" w:hAnsi="Times New Roman" w:cs="Times New Roman"/>
          <w:color w:val="28282B"/>
          <w:sz w:val="22"/>
        </w:rPr>
        <w:t xml:space="preserve">ogy, </w:t>
      </w:r>
      <w:r w:rsidRPr="003A2734">
        <w:rPr>
          <w:rFonts w:ascii="Times New Roman" w:eastAsia="Times New Roman" w:hAnsi="Times New Roman" w:cs="Times New Roman"/>
          <w:color w:val="0A0A0D"/>
          <w:sz w:val="22"/>
        </w:rPr>
        <w:t>di</w:t>
      </w:r>
      <w:r w:rsidRPr="003A2734">
        <w:rPr>
          <w:rFonts w:ascii="Times New Roman" w:eastAsia="Times New Roman" w:hAnsi="Times New Roman" w:cs="Times New Roman"/>
          <w:color w:val="28282B"/>
          <w:sz w:val="22"/>
        </w:rPr>
        <w:t>ag</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os</w:t>
      </w:r>
      <w:r w:rsidRPr="003A2734">
        <w:rPr>
          <w:rFonts w:ascii="Times New Roman" w:eastAsia="Times New Roman" w:hAnsi="Times New Roman" w:cs="Times New Roman"/>
          <w:color w:val="0A0A0D"/>
          <w:sz w:val="22"/>
        </w:rPr>
        <w:t>i</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505052"/>
          <w:sz w:val="22"/>
        </w:rPr>
        <w:t xml:space="preserve">, </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r</w:t>
      </w:r>
      <w:r w:rsidRPr="003A2734">
        <w:rPr>
          <w:rFonts w:ascii="Times New Roman" w:eastAsia="Times New Roman" w:hAnsi="Times New Roman" w:cs="Times New Roman"/>
          <w:color w:val="28282B"/>
          <w:sz w:val="22"/>
        </w:rPr>
        <w:t>ea</w:t>
      </w:r>
      <w:r w:rsidRPr="003A2734">
        <w:rPr>
          <w:rFonts w:ascii="Times New Roman" w:eastAsia="Times New Roman" w:hAnsi="Times New Roman" w:cs="Times New Roman"/>
          <w:color w:val="0A0A0D"/>
          <w:sz w:val="22"/>
        </w:rPr>
        <w:t>tm</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nt</w:t>
      </w:r>
      <w:r w:rsidRPr="003A2734">
        <w:rPr>
          <w:rFonts w:ascii="Times New Roman" w:eastAsia="Times New Roman" w:hAnsi="Times New Roman" w:cs="Times New Roman"/>
          <w:color w:val="28282B"/>
          <w:sz w:val="22"/>
        </w:rPr>
        <w:t>, a</w:t>
      </w:r>
      <w:r w:rsidRPr="003A2734">
        <w:rPr>
          <w:rFonts w:ascii="Times New Roman" w:eastAsia="Times New Roman" w:hAnsi="Times New Roman" w:cs="Times New Roman"/>
          <w:color w:val="0A0A0D"/>
          <w:sz w:val="22"/>
        </w:rPr>
        <w:t>nd pr</w:t>
      </w:r>
      <w:r w:rsidRPr="003A2734">
        <w:rPr>
          <w:rFonts w:ascii="Times New Roman" w:eastAsia="Times New Roman" w:hAnsi="Times New Roman" w:cs="Times New Roman"/>
          <w:color w:val="28282B"/>
          <w:sz w:val="22"/>
        </w:rPr>
        <w:t>eve</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t</w:t>
      </w:r>
      <w:r w:rsidRPr="003A2734">
        <w:rPr>
          <w:rFonts w:ascii="Times New Roman" w:eastAsia="Times New Roman" w:hAnsi="Times New Roman" w:cs="Times New Roman"/>
          <w:color w:val="0A0A0D"/>
          <w:sz w:val="22"/>
        </w:rPr>
        <w:t xml:space="preserve">ion </w:t>
      </w:r>
      <w:r w:rsidRPr="003A2734">
        <w:rPr>
          <w:rFonts w:ascii="Times New Roman" w:eastAsia="Times New Roman" w:hAnsi="Times New Roman" w:cs="Times New Roman"/>
          <w:color w:val="28282B"/>
          <w:sz w:val="22"/>
        </w:rPr>
        <w:t>of me</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ta</w:t>
      </w:r>
      <w:r w:rsidRPr="003A2734">
        <w:rPr>
          <w:rFonts w:ascii="Times New Roman" w:eastAsia="Times New Roman" w:hAnsi="Times New Roman" w:cs="Times New Roman"/>
          <w:color w:val="0A0A0D"/>
          <w:sz w:val="22"/>
        </w:rPr>
        <w:t xml:space="preserve">l </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 xml:space="preserve">nd </w:t>
      </w:r>
      <w:r w:rsidRPr="003A2734">
        <w:rPr>
          <w:rFonts w:ascii="Times New Roman" w:eastAsia="Times New Roman" w:hAnsi="Times New Roman" w:cs="Times New Roman"/>
          <w:color w:val="28282B"/>
          <w:sz w:val="22"/>
        </w:rPr>
        <w:t>emo</w:t>
      </w:r>
      <w:r w:rsidRPr="003A2734">
        <w:rPr>
          <w:rFonts w:ascii="Times New Roman" w:eastAsia="Times New Roman" w:hAnsi="Times New Roman" w:cs="Times New Roman"/>
          <w:color w:val="0A0A0D"/>
          <w:sz w:val="22"/>
        </w:rPr>
        <w:t>ti</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n</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A0A0D"/>
          <w:sz w:val="22"/>
        </w:rPr>
        <w:t>di</w:t>
      </w:r>
      <w:r w:rsidRPr="003A2734">
        <w:rPr>
          <w:rFonts w:ascii="Times New Roman" w:eastAsia="Times New Roman" w:hAnsi="Times New Roman" w:cs="Times New Roman"/>
          <w:color w:val="28282B"/>
          <w:sz w:val="22"/>
        </w:rPr>
        <w:t>so</w:t>
      </w:r>
      <w:r w:rsidRPr="003A2734">
        <w:rPr>
          <w:rFonts w:ascii="Times New Roman" w:eastAsia="Times New Roman" w:hAnsi="Times New Roman" w:cs="Times New Roman"/>
          <w:color w:val="0A0A0D"/>
          <w:sz w:val="22"/>
        </w:rPr>
        <w:t>rder</w:t>
      </w:r>
      <w:r w:rsidRPr="003A2734">
        <w:rPr>
          <w:rFonts w:ascii="Times New Roman" w:eastAsia="Times New Roman" w:hAnsi="Times New Roman" w:cs="Times New Roman"/>
          <w:color w:val="28282B"/>
          <w:sz w:val="22"/>
        </w:rPr>
        <w:t>s</w:t>
      </w:r>
      <w:r w:rsidRPr="003A2734">
        <w:rPr>
          <w:rFonts w:ascii="Times New Roman" w:eastAsia="Times New Roman" w:hAnsi="Times New Roman" w:cs="Times New Roman"/>
          <w:color w:val="0A0A0D"/>
          <w:sz w:val="22"/>
        </w:rPr>
        <w:t xml:space="preserve">. </w:t>
      </w:r>
      <w:r w:rsidRPr="003A2734">
        <w:rPr>
          <w:rFonts w:ascii="Times New Roman" w:eastAsia="Times New Roman" w:hAnsi="Times New Roman" w:cs="Times New Roman"/>
          <w:color w:val="28282B"/>
          <w:sz w:val="22"/>
        </w:rPr>
        <w:t>A</w:t>
      </w:r>
      <w:r w:rsidRPr="003A2734">
        <w:rPr>
          <w:rFonts w:ascii="Times New Roman" w:eastAsia="Times New Roman" w:hAnsi="Times New Roman" w:cs="Times New Roman"/>
          <w:color w:val="0A0A0D"/>
          <w:sz w:val="22"/>
        </w:rPr>
        <w:t xml:space="preserve">n </w:t>
      </w:r>
      <w:r w:rsidRPr="003A2734">
        <w:rPr>
          <w:rFonts w:ascii="Times New Roman" w:eastAsia="Times New Roman" w:hAnsi="Times New Roman" w:cs="Times New Roman"/>
          <w:color w:val="28282B"/>
          <w:sz w:val="22"/>
        </w:rPr>
        <w:t>exa</w:t>
      </w:r>
      <w:r w:rsidRPr="003A2734">
        <w:rPr>
          <w:rFonts w:ascii="Times New Roman" w:eastAsia="Times New Roman" w:hAnsi="Times New Roman" w:cs="Times New Roman"/>
          <w:color w:val="0A0A0D"/>
          <w:sz w:val="22"/>
        </w:rPr>
        <w:t>min</w:t>
      </w:r>
      <w:r w:rsidRPr="003A2734">
        <w:rPr>
          <w:rFonts w:ascii="Times New Roman" w:eastAsia="Times New Roman" w:hAnsi="Times New Roman" w:cs="Times New Roman"/>
          <w:color w:val="28282B"/>
          <w:sz w:val="22"/>
        </w:rPr>
        <w:t>ati</w:t>
      </w:r>
      <w:r w:rsidRPr="003A2734">
        <w:rPr>
          <w:rFonts w:ascii="Times New Roman" w:eastAsia="Times New Roman" w:hAnsi="Times New Roman" w:cs="Times New Roman"/>
          <w:color w:val="0A0A0D"/>
          <w:sz w:val="22"/>
        </w:rPr>
        <w:t xml:space="preserve">on </w:t>
      </w:r>
      <w:r w:rsidRPr="003A2734">
        <w:rPr>
          <w:rFonts w:ascii="Times New Roman" w:eastAsia="Times New Roman" w:hAnsi="Times New Roman" w:cs="Times New Roman"/>
          <w:color w:val="28282B"/>
          <w:sz w:val="22"/>
        </w:rPr>
        <w:t xml:space="preserve">of </w:t>
      </w:r>
      <w:r w:rsidRPr="003A2734">
        <w:rPr>
          <w:rFonts w:ascii="Times New Roman" w:eastAsia="Times New Roman" w:hAnsi="Times New Roman" w:cs="Times New Roman"/>
          <w:color w:val="0A0A0D"/>
          <w:sz w:val="22"/>
        </w:rPr>
        <w:t>th</w:t>
      </w:r>
      <w:r w:rsidRPr="003A2734">
        <w:rPr>
          <w:rFonts w:ascii="Times New Roman" w:eastAsia="Times New Roman" w:hAnsi="Times New Roman" w:cs="Times New Roman"/>
          <w:color w:val="28282B"/>
          <w:sz w:val="22"/>
        </w:rPr>
        <w:t xml:space="preserve">e </w:t>
      </w:r>
      <w:r w:rsidRPr="003A2734">
        <w:rPr>
          <w:rFonts w:ascii="Times New Roman" w:eastAsia="Times New Roman" w:hAnsi="Times New Roman" w:cs="Times New Roman"/>
          <w:color w:val="0A0A0D"/>
          <w:sz w:val="22"/>
        </w:rPr>
        <w:t>a</w:t>
      </w:r>
      <w:r w:rsidRPr="003A2734">
        <w:rPr>
          <w:rFonts w:ascii="Times New Roman" w:eastAsia="Times New Roman" w:hAnsi="Times New Roman" w:cs="Times New Roman"/>
          <w:color w:val="28282B"/>
          <w:sz w:val="22"/>
        </w:rPr>
        <w:t>ss</w:t>
      </w:r>
      <w:r w:rsidRPr="003A2734">
        <w:rPr>
          <w:rFonts w:ascii="Times New Roman" w:eastAsia="Times New Roman" w:hAnsi="Times New Roman" w:cs="Times New Roman"/>
          <w:color w:val="0A0A0D"/>
          <w:sz w:val="22"/>
        </w:rPr>
        <w:t>e</w:t>
      </w:r>
      <w:r w:rsidRPr="003A2734">
        <w:rPr>
          <w:rFonts w:ascii="Times New Roman" w:eastAsia="Times New Roman" w:hAnsi="Times New Roman" w:cs="Times New Roman"/>
          <w:color w:val="28282B"/>
          <w:sz w:val="22"/>
        </w:rPr>
        <w:t>ss</w:t>
      </w:r>
      <w:r w:rsidRPr="003A2734">
        <w:rPr>
          <w:rFonts w:ascii="Times New Roman" w:eastAsia="Times New Roman" w:hAnsi="Times New Roman" w:cs="Times New Roman"/>
          <w:color w:val="0A0A0D"/>
          <w:sz w:val="22"/>
        </w:rPr>
        <w:t>m</w:t>
      </w:r>
      <w:r w:rsidRPr="003A2734">
        <w:rPr>
          <w:rFonts w:ascii="Times New Roman" w:eastAsia="Times New Roman" w:hAnsi="Times New Roman" w:cs="Times New Roman"/>
          <w:color w:val="28282B"/>
          <w:sz w:val="22"/>
        </w:rPr>
        <w:t>e</w:t>
      </w:r>
      <w:r w:rsidRPr="003A2734">
        <w:rPr>
          <w:rFonts w:ascii="Times New Roman" w:eastAsia="Times New Roman" w:hAnsi="Times New Roman" w:cs="Times New Roman"/>
          <w:color w:val="0A0A0D"/>
          <w:sz w:val="22"/>
        </w:rPr>
        <w:t>nt and inte</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0A0A0D"/>
          <w:sz w:val="22"/>
        </w:rPr>
        <w:t>pr</w:t>
      </w:r>
      <w:r w:rsidRPr="003A2734">
        <w:rPr>
          <w:rFonts w:ascii="Times New Roman" w:eastAsia="Times New Roman" w:hAnsi="Times New Roman" w:cs="Times New Roman"/>
          <w:color w:val="28282B"/>
          <w:sz w:val="22"/>
        </w:rPr>
        <w:t>eta</w:t>
      </w:r>
      <w:r w:rsidRPr="003A2734">
        <w:rPr>
          <w:rFonts w:ascii="Times New Roman" w:eastAsia="Times New Roman" w:hAnsi="Times New Roman" w:cs="Times New Roman"/>
          <w:color w:val="0A0A0D"/>
          <w:sz w:val="22"/>
        </w:rPr>
        <w:t>t</w:t>
      </w:r>
      <w:r w:rsidRPr="003A2734">
        <w:rPr>
          <w:rFonts w:ascii="Times New Roman" w:eastAsia="Times New Roman" w:hAnsi="Times New Roman" w:cs="Times New Roman"/>
          <w:color w:val="28282B"/>
          <w:sz w:val="22"/>
        </w:rPr>
        <w:t>io</w:t>
      </w:r>
      <w:r w:rsidRPr="003A2734">
        <w:rPr>
          <w:rFonts w:ascii="Times New Roman" w:eastAsia="Times New Roman" w:hAnsi="Times New Roman" w:cs="Times New Roman"/>
          <w:color w:val="000002"/>
          <w:sz w:val="22"/>
        </w:rPr>
        <w:t xml:space="preserve">n </w:t>
      </w:r>
      <w:r w:rsidRPr="003A2734">
        <w:rPr>
          <w:rFonts w:ascii="Times New Roman" w:eastAsia="Times New Roman" w:hAnsi="Times New Roman" w:cs="Times New Roman"/>
          <w:color w:val="28282B"/>
          <w:sz w:val="22"/>
        </w:rPr>
        <w:t>o</w:t>
      </w:r>
      <w:r w:rsidRPr="003A2734">
        <w:rPr>
          <w:rFonts w:ascii="Times New Roman" w:eastAsia="Times New Roman" w:hAnsi="Times New Roman" w:cs="Times New Roman"/>
          <w:color w:val="0A0A0D"/>
          <w:sz w:val="22"/>
        </w:rPr>
        <w:t xml:space="preserve">f </w:t>
      </w:r>
      <w:r w:rsidRPr="003A2734">
        <w:rPr>
          <w:rFonts w:ascii="Times New Roman" w:eastAsia="Times New Roman" w:hAnsi="Times New Roman" w:cs="Times New Roman"/>
          <w:color w:val="000003"/>
          <w:sz w:val="22"/>
        </w:rPr>
        <w:t>men</w:t>
      </w:r>
      <w:r w:rsidRPr="003A2734">
        <w:rPr>
          <w:rFonts w:ascii="Times New Roman" w:eastAsia="Times New Roman" w:hAnsi="Times New Roman" w:cs="Times New Roman"/>
          <w:color w:val="0B0B0E"/>
          <w:sz w:val="22"/>
        </w:rPr>
        <w:t>ta</w:t>
      </w:r>
      <w:r w:rsidRPr="003A2734">
        <w:rPr>
          <w:rFonts w:ascii="Times New Roman" w:eastAsia="Times New Roman" w:hAnsi="Times New Roman" w:cs="Times New Roman"/>
          <w:color w:val="000003"/>
          <w:sz w:val="22"/>
        </w:rPr>
        <w:t xml:space="preserve">l </w:t>
      </w:r>
      <w:r w:rsidRPr="003A2734">
        <w:rPr>
          <w:rFonts w:ascii="Times New Roman" w:eastAsia="Times New Roman" w:hAnsi="Times New Roman" w:cs="Times New Roman"/>
          <w:color w:val="0B0B0E"/>
          <w:sz w:val="22"/>
        </w:rPr>
        <w:t>d</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B0B0E"/>
          <w:sz w:val="22"/>
        </w:rPr>
        <w:t>s</w:t>
      </w:r>
      <w:r w:rsidRPr="003A2734">
        <w:rPr>
          <w:rFonts w:ascii="Times New Roman" w:eastAsia="Times New Roman" w:hAnsi="Times New Roman" w:cs="Times New Roman"/>
          <w:color w:val="000003"/>
          <w:sz w:val="22"/>
        </w:rPr>
        <w:t>ord</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242426"/>
          <w:sz w:val="22"/>
        </w:rPr>
        <w:t xml:space="preserve">s as </w:t>
      </w:r>
      <w:r w:rsidRPr="003A2734">
        <w:rPr>
          <w:rFonts w:ascii="Times New Roman" w:eastAsia="Times New Roman" w:hAnsi="Times New Roman" w:cs="Times New Roman"/>
          <w:color w:val="0B0B0E"/>
          <w:sz w:val="22"/>
        </w:rPr>
        <w:t>o</w:t>
      </w:r>
      <w:r w:rsidRPr="003A2734">
        <w:rPr>
          <w:rFonts w:ascii="Times New Roman" w:eastAsia="Times New Roman" w:hAnsi="Times New Roman" w:cs="Times New Roman"/>
          <w:color w:val="000003"/>
          <w:sz w:val="22"/>
        </w:rPr>
        <w:t>utlin</w:t>
      </w:r>
      <w:r w:rsidRPr="003A2734">
        <w:rPr>
          <w:rFonts w:ascii="Times New Roman" w:eastAsia="Times New Roman" w:hAnsi="Times New Roman" w:cs="Times New Roman"/>
          <w:color w:val="0B0B0E"/>
          <w:sz w:val="22"/>
        </w:rPr>
        <w:t xml:space="preserve">ed </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B0B0E"/>
          <w:sz w:val="22"/>
        </w:rPr>
        <w:t xml:space="preserve">n </w:t>
      </w:r>
      <w:r w:rsidRPr="003A2734">
        <w:rPr>
          <w:rFonts w:ascii="Times New Roman" w:eastAsia="Times New Roman" w:hAnsi="Times New Roman" w:cs="Times New Roman"/>
          <w:color w:val="000003"/>
          <w:sz w:val="22"/>
        </w:rPr>
        <w:t>the Di</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B0B0E"/>
          <w:sz w:val="22"/>
        </w:rPr>
        <w:t>g</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B0B0E"/>
          <w:sz w:val="22"/>
        </w:rPr>
        <w:t>os</w:t>
      </w:r>
      <w:r w:rsidRPr="003A2734">
        <w:rPr>
          <w:rFonts w:ascii="Times New Roman" w:eastAsia="Times New Roman" w:hAnsi="Times New Roman" w:cs="Times New Roman"/>
          <w:color w:val="000003"/>
          <w:sz w:val="22"/>
        </w:rPr>
        <w:t xml:space="preserve">tic </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B0B0E"/>
          <w:sz w:val="22"/>
        </w:rPr>
        <w:t>d Stati</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B0B0E"/>
          <w:sz w:val="22"/>
        </w:rPr>
        <w:t>ti</w:t>
      </w:r>
      <w:r w:rsidRPr="003A2734">
        <w:rPr>
          <w:rFonts w:ascii="Times New Roman" w:eastAsia="Times New Roman" w:hAnsi="Times New Roman" w:cs="Times New Roman"/>
          <w:color w:val="242426"/>
          <w:sz w:val="22"/>
        </w:rPr>
        <w:t>c</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 xml:space="preserve">l </w:t>
      </w:r>
      <w:r w:rsidRPr="003A2734">
        <w:rPr>
          <w:rFonts w:ascii="Times New Roman" w:eastAsia="Times New Roman" w:hAnsi="Times New Roman" w:cs="Times New Roman"/>
          <w:color w:val="0B0B0E"/>
          <w:sz w:val="22"/>
        </w:rPr>
        <w:t>M</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00003"/>
          <w:sz w:val="22"/>
        </w:rPr>
        <w:t>nu</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00003"/>
          <w:sz w:val="22"/>
        </w:rPr>
        <w:t xml:space="preserve">l </w:t>
      </w:r>
      <w:r w:rsidRPr="003A2734">
        <w:rPr>
          <w:rFonts w:ascii="Times New Roman" w:eastAsia="Times New Roman" w:hAnsi="Times New Roman" w:cs="Times New Roman"/>
          <w:color w:val="0B0B0E"/>
          <w:sz w:val="22"/>
        </w:rPr>
        <w:t>of Me</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B0B0E"/>
          <w:sz w:val="22"/>
        </w:rPr>
        <w:t>ta</w:t>
      </w:r>
      <w:r w:rsidRPr="003A2734">
        <w:rPr>
          <w:rFonts w:ascii="Times New Roman" w:eastAsia="Times New Roman" w:hAnsi="Times New Roman" w:cs="Times New Roman"/>
          <w:color w:val="000003"/>
          <w:sz w:val="22"/>
        </w:rPr>
        <w:t xml:space="preserve">l </w:t>
      </w:r>
      <w:r w:rsidRPr="003A2734">
        <w:rPr>
          <w:rFonts w:ascii="Times New Roman" w:eastAsia="Times New Roman" w:hAnsi="Times New Roman" w:cs="Times New Roman"/>
          <w:color w:val="0B0B0E"/>
          <w:sz w:val="22"/>
        </w:rPr>
        <w:t>D</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B0B0E"/>
          <w:sz w:val="22"/>
        </w:rPr>
        <w:t>o</w:t>
      </w:r>
      <w:r w:rsidRPr="003A2734">
        <w:rPr>
          <w:rFonts w:ascii="Times New Roman" w:eastAsia="Times New Roman" w:hAnsi="Times New Roman" w:cs="Times New Roman"/>
          <w:color w:val="000003"/>
          <w:sz w:val="22"/>
        </w:rPr>
        <w:t>rd</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242426"/>
          <w:sz w:val="22"/>
        </w:rPr>
        <w:t xml:space="preserve">s </w:t>
      </w:r>
      <w:r w:rsidRPr="003A2734">
        <w:rPr>
          <w:rFonts w:ascii="Times New Roman" w:eastAsia="Times New Roman" w:hAnsi="Times New Roman" w:cs="Times New Roman"/>
          <w:color w:val="0B0B0E"/>
          <w:sz w:val="22"/>
        </w:rPr>
        <w:t>(</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0B0B0E"/>
          <w:sz w:val="22"/>
        </w:rPr>
        <w:t xml:space="preserve">SM </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B0B0E"/>
          <w:sz w:val="22"/>
        </w:rPr>
        <w:t xml:space="preserve">V). </w:t>
      </w:r>
    </w:p>
    <w:p w14:paraId="25497F9D" w14:textId="32BE3EE7" w:rsidR="0058033E" w:rsidRDefault="003A2734" w:rsidP="003A2734">
      <w:pPr>
        <w:widowControl w:val="0"/>
        <w:tabs>
          <w:tab w:val="left" w:pos="4118"/>
        </w:tabs>
        <w:autoSpaceDE w:val="0"/>
        <w:autoSpaceDN w:val="0"/>
        <w:adjustRightInd w:val="0"/>
        <w:spacing w:before="148" w:line="192" w:lineRule="exact"/>
        <w:ind w:right="5"/>
        <w:rPr>
          <w:rFonts w:ascii="Times New Roman" w:eastAsia="Times New Roman" w:hAnsi="Times New Roman" w:cs="Times New Roman"/>
          <w:b/>
          <w:i/>
          <w:color w:val="000003"/>
          <w:sz w:val="22"/>
        </w:rPr>
      </w:pPr>
      <w:r w:rsidRPr="003A2734">
        <w:rPr>
          <w:rFonts w:ascii="Times New Roman" w:eastAsia="Times New Roman" w:hAnsi="Times New Roman" w:cs="Times New Roman"/>
          <w:b/>
          <w:color w:val="0B0B0E"/>
          <w:sz w:val="22"/>
        </w:rPr>
        <w:t>C</w:t>
      </w:r>
      <w:r w:rsidRPr="003A2734">
        <w:rPr>
          <w:rFonts w:ascii="Times New Roman" w:eastAsia="Times New Roman" w:hAnsi="Times New Roman" w:cs="Times New Roman"/>
          <w:b/>
          <w:color w:val="242426"/>
          <w:sz w:val="22"/>
        </w:rPr>
        <w:t>NS</w:t>
      </w:r>
      <w:r w:rsidRPr="003A2734">
        <w:rPr>
          <w:rFonts w:ascii="Times New Roman" w:eastAsia="Times New Roman" w:hAnsi="Times New Roman" w:cs="Times New Roman"/>
          <w:b/>
          <w:color w:val="0B0B0E"/>
          <w:sz w:val="22"/>
        </w:rPr>
        <w:t>-5</w:t>
      </w:r>
      <w:r w:rsidRPr="003A2734">
        <w:rPr>
          <w:rFonts w:ascii="Times New Roman" w:eastAsia="Times New Roman" w:hAnsi="Times New Roman" w:cs="Times New Roman"/>
          <w:b/>
          <w:color w:val="242426"/>
          <w:sz w:val="22"/>
        </w:rPr>
        <w:t>3</w:t>
      </w:r>
      <w:r w:rsidRPr="003A2734">
        <w:rPr>
          <w:rFonts w:ascii="Times New Roman" w:eastAsia="Times New Roman" w:hAnsi="Times New Roman" w:cs="Times New Roman"/>
          <w:b/>
          <w:color w:val="0B0B0E"/>
          <w:sz w:val="22"/>
        </w:rPr>
        <w:t xml:space="preserve">5 </w:t>
      </w:r>
      <w:r w:rsidRPr="003A2734">
        <w:rPr>
          <w:rFonts w:ascii="Times New Roman" w:eastAsia="Times New Roman" w:hAnsi="Times New Roman" w:cs="Times New Roman"/>
          <w:b/>
          <w:color w:val="000003"/>
          <w:sz w:val="22"/>
        </w:rPr>
        <w:t>T</w:t>
      </w:r>
      <w:r w:rsidRPr="003A2734">
        <w:rPr>
          <w:rFonts w:ascii="Times New Roman" w:eastAsia="Times New Roman" w:hAnsi="Times New Roman" w:cs="Times New Roman"/>
          <w:b/>
          <w:color w:val="0B0B0E"/>
          <w:sz w:val="22"/>
        </w:rPr>
        <w:t>he</w:t>
      </w:r>
      <w:r w:rsidRPr="003A2734">
        <w:rPr>
          <w:rFonts w:ascii="Times New Roman" w:eastAsia="Times New Roman" w:hAnsi="Times New Roman" w:cs="Times New Roman"/>
          <w:b/>
          <w:color w:val="000003"/>
          <w:sz w:val="22"/>
        </w:rPr>
        <w:t>o</w:t>
      </w:r>
      <w:r w:rsidRPr="003A2734">
        <w:rPr>
          <w:rFonts w:ascii="Times New Roman" w:eastAsia="Times New Roman" w:hAnsi="Times New Roman" w:cs="Times New Roman"/>
          <w:b/>
          <w:color w:val="0B0B0E"/>
          <w:sz w:val="22"/>
        </w:rPr>
        <w:t>rie</w:t>
      </w:r>
      <w:r w:rsidRPr="003A2734">
        <w:rPr>
          <w:rFonts w:ascii="Times New Roman" w:eastAsia="Times New Roman" w:hAnsi="Times New Roman" w:cs="Times New Roman"/>
          <w:b/>
          <w:color w:val="242426"/>
          <w:sz w:val="22"/>
        </w:rPr>
        <w:t xml:space="preserve">s </w:t>
      </w:r>
      <w:r w:rsidRPr="003A2734">
        <w:rPr>
          <w:rFonts w:ascii="Times New Roman" w:eastAsia="Times New Roman" w:hAnsi="Times New Roman" w:cs="Times New Roman"/>
          <w:b/>
          <w:color w:val="0B0B0E"/>
          <w:sz w:val="22"/>
        </w:rPr>
        <w:t>a</w:t>
      </w:r>
      <w:r w:rsidRPr="003A2734">
        <w:rPr>
          <w:rFonts w:ascii="Times New Roman" w:eastAsia="Times New Roman" w:hAnsi="Times New Roman" w:cs="Times New Roman"/>
          <w:b/>
          <w:color w:val="000003"/>
          <w:sz w:val="22"/>
        </w:rPr>
        <w:t xml:space="preserve">nd </w:t>
      </w:r>
      <w:r w:rsidRPr="003A2734">
        <w:rPr>
          <w:rFonts w:ascii="Times New Roman" w:eastAsia="Times New Roman" w:hAnsi="Times New Roman" w:cs="Times New Roman"/>
          <w:b/>
          <w:color w:val="0B0B0E"/>
          <w:sz w:val="22"/>
        </w:rPr>
        <w:t>T</w:t>
      </w:r>
      <w:r w:rsidRPr="003A2734">
        <w:rPr>
          <w:rFonts w:ascii="Times New Roman" w:eastAsia="Times New Roman" w:hAnsi="Times New Roman" w:cs="Times New Roman"/>
          <w:b/>
          <w:color w:val="000003"/>
          <w:sz w:val="22"/>
        </w:rPr>
        <w:t>r</w:t>
      </w:r>
      <w:r w:rsidRPr="003A2734">
        <w:rPr>
          <w:rFonts w:ascii="Times New Roman" w:eastAsia="Times New Roman" w:hAnsi="Times New Roman" w:cs="Times New Roman"/>
          <w:b/>
          <w:color w:val="242426"/>
          <w:sz w:val="22"/>
        </w:rPr>
        <w:t>e</w:t>
      </w:r>
      <w:r w:rsidRPr="003A2734">
        <w:rPr>
          <w:rFonts w:ascii="Times New Roman" w:eastAsia="Times New Roman" w:hAnsi="Times New Roman" w:cs="Times New Roman"/>
          <w:b/>
          <w:color w:val="0B0B0E"/>
          <w:sz w:val="22"/>
        </w:rPr>
        <w:t>a</w:t>
      </w:r>
      <w:r w:rsidRPr="003A2734">
        <w:rPr>
          <w:rFonts w:ascii="Times New Roman" w:eastAsia="Times New Roman" w:hAnsi="Times New Roman" w:cs="Times New Roman"/>
          <w:b/>
          <w:color w:val="000003"/>
          <w:sz w:val="22"/>
        </w:rPr>
        <w:t xml:space="preserve">tment of </w:t>
      </w:r>
      <w:r w:rsidRPr="003A2734">
        <w:rPr>
          <w:rFonts w:ascii="Times New Roman" w:eastAsia="Times New Roman" w:hAnsi="Times New Roman" w:cs="Times New Roman"/>
          <w:b/>
          <w:color w:val="0B0B0E"/>
          <w:sz w:val="22"/>
        </w:rPr>
        <w:t>A</w:t>
      </w:r>
      <w:r w:rsidRPr="003A2734">
        <w:rPr>
          <w:rFonts w:ascii="Times New Roman" w:eastAsia="Times New Roman" w:hAnsi="Times New Roman" w:cs="Times New Roman"/>
          <w:b/>
          <w:color w:val="000003"/>
          <w:sz w:val="22"/>
        </w:rPr>
        <w:t>d</w:t>
      </w:r>
      <w:r w:rsidRPr="003A2734">
        <w:rPr>
          <w:rFonts w:ascii="Times New Roman" w:eastAsia="Times New Roman" w:hAnsi="Times New Roman" w:cs="Times New Roman"/>
          <w:b/>
          <w:color w:val="0B0B0E"/>
          <w:sz w:val="22"/>
        </w:rPr>
        <w:t>d</w:t>
      </w:r>
      <w:r w:rsidRPr="003A2734">
        <w:rPr>
          <w:rFonts w:ascii="Times New Roman" w:eastAsia="Times New Roman" w:hAnsi="Times New Roman" w:cs="Times New Roman"/>
          <w:b/>
          <w:color w:val="000003"/>
          <w:sz w:val="22"/>
        </w:rPr>
        <w:t>ic</w:t>
      </w:r>
      <w:r w:rsidRPr="003A2734">
        <w:rPr>
          <w:rFonts w:ascii="Times New Roman" w:eastAsia="Times New Roman" w:hAnsi="Times New Roman" w:cs="Times New Roman"/>
          <w:b/>
          <w:color w:val="0B0B0E"/>
          <w:sz w:val="22"/>
        </w:rPr>
        <w:t>t</w:t>
      </w:r>
      <w:r w:rsidRPr="003A2734">
        <w:rPr>
          <w:rFonts w:ascii="Times New Roman" w:eastAsia="Times New Roman" w:hAnsi="Times New Roman" w:cs="Times New Roman"/>
          <w:b/>
          <w:color w:val="000003"/>
          <w:sz w:val="22"/>
        </w:rPr>
        <w:t xml:space="preserve">ion (3) </w:t>
      </w:r>
      <w:r w:rsidRPr="003A2734">
        <w:rPr>
          <w:rFonts w:ascii="Times New Roman" w:eastAsia="Times New Roman" w:hAnsi="Times New Roman" w:cs="Times New Roman"/>
          <w:color w:val="000003"/>
          <w:sz w:val="22"/>
        </w:rPr>
        <w:t>Th</w:t>
      </w:r>
      <w:r w:rsidRPr="003A2734">
        <w:rPr>
          <w:rFonts w:ascii="Times New Roman" w:eastAsia="Times New Roman" w:hAnsi="Times New Roman" w:cs="Times New Roman"/>
          <w:color w:val="0B0B0E"/>
          <w:sz w:val="22"/>
        </w:rPr>
        <w:t>e m</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B0B0E"/>
          <w:sz w:val="22"/>
        </w:rPr>
        <w:t>j</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00003"/>
          <w:sz w:val="22"/>
        </w:rPr>
        <w:t>r the</w:t>
      </w:r>
      <w:r w:rsidRPr="003A2734">
        <w:rPr>
          <w:rFonts w:ascii="Times New Roman" w:eastAsia="Times New Roman" w:hAnsi="Times New Roman" w:cs="Times New Roman"/>
          <w:color w:val="0B0B0E"/>
          <w:sz w:val="22"/>
        </w:rPr>
        <w:t>o</w:t>
      </w:r>
      <w:r w:rsidRPr="003A2734">
        <w:rPr>
          <w:rFonts w:ascii="Times New Roman" w:eastAsia="Times New Roman" w:hAnsi="Times New Roman" w:cs="Times New Roman"/>
          <w:color w:val="000003"/>
          <w:sz w:val="22"/>
        </w:rPr>
        <w:t>ri</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242426"/>
          <w:sz w:val="22"/>
        </w:rPr>
        <w:t xml:space="preserve">s </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nd a</w:t>
      </w:r>
      <w:r w:rsidRPr="003A2734">
        <w:rPr>
          <w:rFonts w:ascii="Times New Roman" w:eastAsia="Times New Roman" w:hAnsi="Times New Roman" w:cs="Times New Roman"/>
          <w:color w:val="0B0B0E"/>
          <w:sz w:val="22"/>
        </w:rPr>
        <w:t>cce</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242426"/>
          <w:sz w:val="22"/>
        </w:rPr>
        <w:t>t</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000003"/>
          <w:sz w:val="22"/>
        </w:rPr>
        <w:t>d tr</w:t>
      </w:r>
      <w:r w:rsidRPr="003A2734">
        <w:rPr>
          <w:rFonts w:ascii="Times New Roman" w:eastAsia="Times New Roman" w:hAnsi="Times New Roman" w:cs="Times New Roman"/>
          <w:color w:val="0B0B0E"/>
          <w:sz w:val="22"/>
        </w:rPr>
        <w:t>eat</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B0B0E"/>
          <w:sz w:val="22"/>
        </w:rPr>
        <w:t xml:space="preserve">t </w:t>
      </w:r>
      <w:r w:rsidRPr="003A2734">
        <w:rPr>
          <w:rFonts w:ascii="Times New Roman" w:eastAsia="Times New Roman" w:hAnsi="Times New Roman" w:cs="Times New Roman"/>
          <w:color w:val="000003"/>
          <w:sz w:val="22"/>
        </w:rPr>
        <w:t>opti</w:t>
      </w:r>
      <w:r w:rsidRPr="003A2734">
        <w:rPr>
          <w:rFonts w:ascii="Times New Roman" w:eastAsia="Times New Roman" w:hAnsi="Times New Roman" w:cs="Times New Roman"/>
          <w:color w:val="0B0B0E"/>
          <w:sz w:val="22"/>
        </w:rPr>
        <w:t>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242426"/>
          <w:sz w:val="22"/>
        </w:rPr>
        <w:t xml:space="preserve">s </w:t>
      </w:r>
      <w:r w:rsidRPr="003A2734">
        <w:rPr>
          <w:rFonts w:ascii="Times New Roman" w:eastAsia="Times New Roman" w:hAnsi="Times New Roman" w:cs="Times New Roman"/>
          <w:color w:val="0B0B0E"/>
          <w:sz w:val="22"/>
        </w:rPr>
        <w:t>of a</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0B0B0E"/>
          <w:sz w:val="22"/>
        </w:rPr>
        <w:t>d</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B0B0E"/>
          <w:sz w:val="22"/>
        </w:rPr>
        <w:t>ct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B0B0E"/>
          <w:sz w:val="22"/>
        </w:rPr>
        <w:t xml:space="preserve">d </w:t>
      </w:r>
      <w:r w:rsidRPr="003A2734">
        <w:rPr>
          <w:rFonts w:ascii="Times New Roman" w:eastAsia="Times New Roman" w:hAnsi="Times New Roman" w:cs="Times New Roman"/>
          <w:color w:val="242426"/>
          <w:sz w:val="22"/>
        </w:rPr>
        <w:t>ot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242426"/>
          <w:sz w:val="22"/>
        </w:rPr>
        <w:t>c</w:t>
      </w:r>
      <w:r w:rsidRPr="003A2734">
        <w:rPr>
          <w:rFonts w:ascii="Times New Roman" w:eastAsia="Times New Roman" w:hAnsi="Times New Roman" w:cs="Times New Roman"/>
          <w:color w:val="0B0B0E"/>
          <w:sz w:val="22"/>
        </w:rPr>
        <w:t>o</w:t>
      </w:r>
      <w:r w:rsidRPr="003A2734">
        <w:rPr>
          <w:rFonts w:ascii="Times New Roman" w:eastAsia="Times New Roman" w:hAnsi="Times New Roman" w:cs="Times New Roman"/>
          <w:color w:val="000003"/>
          <w:sz w:val="22"/>
        </w:rPr>
        <w:t>mpul</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B0B0E"/>
          <w:sz w:val="22"/>
        </w:rPr>
        <w:t>v</w:t>
      </w:r>
      <w:r w:rsidRPr="003A2734">
        <w:rPr>
          <w:rFonts w:ascii="Times New Roman" w:eastAsia="Times New Roman" w:hAnsi="Times New Roman" w:cs="Times New Roman"/>
          <w:color w:val="000003"/>
          <w:sz w:val="22"/>
        </w:rPr>
        <w:t>e beh</w:t>
      </w:r>
      <w:r w:rsidRPr="003A2734">
        <w:rPr>
          <w:rFonts w:ascii="Times New Roman" w:eastAsia="Times New Roman" w:hAnsi="Times New Roman" w:cs="Times New Roman"/>
          <w:color w:val="0B0B0E"/>
          <w:sz w:val="22"/>
        </w:rPr>
        <w:t>av</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0B0B0E"/>
          <w:sz w:val="22"/>
        </w:rPr>
        <w:t>s</w:t>
      </w:r>
      <w:r w:rsidRPr="003A2734">
        <w:rPr>
          <w:rFonts w:ascii="Times New Roman" w:eastAsia="Times New Roman" w:hAnsi="Times New Roman" w:cs="Times New Roman"/>
          <w:color w:val="242426"/>
          <w:sz w:val="22"/>
        </w:rPr>
        <w:t>y</w:t>
      </w:r>
      <w:r w:rsidRPr="003A2734">
        <w:rPr>
          <w:rFonts w:ascii="Times New Roman" w:eastAsia="Times New Roman" w:hAnsi="Times New Roman" w:cs="Times New Roman"/>
          <w:color w:val="000003"/>
          <w:sz w:val="22"/>
        </w:rPr>
        <w:t>ndr</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242426"/>
          <w:sz w:val="22"/>
        </w:rPr>
        <w:t xml:space="preserve">es </w:t>
      </w:r>
      <w:r w:rsidRPr="003A2734">
        <w:rPr>
          <w:rFonts w:ascii="Times New Roman" w:eastAsia="Times New Roman" w:hAnsi="Times New Roman" w:cs="Times New Roman"/>
          <w:color w:val="0B0B0E"/>
          <w:sz w:val="22"/>
        </w:rPr>
        <w:t>wi</w:t>
      </w:r>
      <w:r w:rsidRPr="003A2734">
        <w:rPr>
          <w:rFonts w:ascii="Times New Roman" w:eastAsia="Times New Roman" w:hAnsi="Times New Roman" w:cs="Times New Roman"/>
          <w:color w:val="000003"/>
          <w:sz w:val="22"/>
        </w:rPr>
        <w:t>ll b</w:t>
      </w:r>
      <w:r w:rsidRPr="003A2734">
        <w:rPr>
          <w:rFonts w:ascii="Times New Roman" w:eastAsia="Times New Roman" w:hAnsi="Times New Roman" w:cs="Times New Roman"/>
          <w:color w:val="242426"/>
          <w:sz w:val="22"/>
        </w:rPr>
        <w:t>e exa</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0B0B0E"/>
          <w:sz w:val="22"/>
        </w:rPr>
        <w:t>in</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B0B0E"/>
          <w:sz w:val="22"/>
        </w:rPr>
        <w:t>d</w:t>
      </w:r>
      <w:r w:rsidRPr="003A2734">
        <w:rPr>
          <w:rFonts w:ascii="Times New Roman" w:eastAsia="Times New Roman" w:hAnsi="Times New Roman" w:cs="Times New Roman"/>
          <w:color w:val="242426"/>
          <w:sz w:val="22"/>
        </w:rPr>
        <w:t>. S</w:t>
      </w:r>
      <w:r w:rsidRPr="003A2734">
        <w:rPr>
          <w:rFonts w:ascii="Times New Roman" w:eastAsia="Times New Roman" w:hAnsi="Times New Roman" w:cs="Times New Roman"/>
          <w:color w:val="000003"/>
          <w:sz w:val="22"/>
        </w:rPr>
        <w:t>tud</w:t>
      </w:r>
      <w:r w:rsidRPr="003A2734">
        <w:rPr>
          <w:rFonts w:ascii="Times New Roman" w:eastAsia="Times New Roman" w:hAnsi="Times New Roman" w:cs="Times New Roman"/>
          <w:color w:val="0B0B0E"/>
          <w:sz w:val="22"/>
        </w:rPr>
        <w:t>ent</w:t>
      </w:r>
      <w:r w:rsidRPr="003A2734">
        <w:rPr>
          <w:rFonts w:ascii="Times New Roman" w:eastAsia="Times New Roman" w:hAnsi="Times New Roman" w:cs="Times New Roman"/>
          <w:color w:val="242426"/>
          <w:sz w:val="22"/>
        </w:rPr>
        <w:t>s w</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000003"/>
          <w:sz w:val="22"/>
        </w:rPr>
        <w:t xml:space="preserve">ll </w:t>
      </w:r>
      <w:r w:rsidRPr="003A2734">
        <w:rPr>
          <w:rFonts w:ascii="Times New Roman" w:eastAsia="Times New Roman" w:hAnsi="Times New Roman" w:cs="Times New Roman"/>
          <w:color w:val="0B0B0E"/>
          <w:sz w:val="22"/>
        </w:rPr>
        <w:t>c</w:t>
      </w:r>
      <w:r w:rsidRPr="003A2734">
        <w:rPr>
          <w:rFonts w:ascii="Times New Roman" w:eastAsia="Times New Roman" w:hAnsi="Times New Roman" w:cs="Times New Roman"/>
          <w:color w:val="000003"/>
          <w:sz w:val="22"/>
        </w:rPr>
        <w:t>ri</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42426"/>
          <w:sz w:val="22"/>
        </w:rPr>
        <w:t>ca</w:t>
      </w:r>
      <w:r w:rsidRPr="003A2734">
        <w:rPr>
          <w:rFonts w:ascii="Times New Roman" w:eastAsia="Times New Roman" w:hAnsi="Times New Roman" w:cs="Times New Roman"/>
          <w:color w:val="000003"/>
          <w:sz w:val="22"/>
        </w:rPr>
        <w:t>ll</w:t>
      </w:r>
      <w:r w:rsidRPr="003A2734">
        <w:rPr>
          <w:rFonts w:ascii="Times New Roman" w:eastAsia="Times New Roman" w:hAnsi="Times New Roman" w:cs="Times New Roman"/>
          <w:color w:val="242426"/>
          <w:sz w:val="22"/>
        </w:rPr>
        <w:t xml:space="preserve">y </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242426"/>
          <w:sz w:val="22"/>
        </w:rPr>
        <w:t>v</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0B0B0E"/>
          <w:sz w:val="22"/>
        </w:rPr>
        <w:t>ua</w:t>
      </w:r>
      <w:r w:rsidRPr="003A2734">
        <w:rPr>
          <w:rFonts w:ascii="Times New Roman" w:eastAsia="Times New Roman" w:hAnsi="Times New Roman" w:cs="Times New Roman"/>
          <w:color w:val="242426"/>
          <w:sz w:val="22"/>
        </w:rPr>
        <w:t>t</w:t>
      </w:r>
      <w:r w:rsidRPr="003A2734">
        <w:rPr>
          <w:rFonts w:ascii="Times New Roman" w:eastAsia="Times New Roman" w:hAnsi="Times New Roman" w:cs="Times New Roman"/>
          <w:color w:val="0B0B0E"/>
          <w:sz w:val="22"/>
        </w:rPr>
        <w:t>e 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242426"/>
          <w:sz w:val="22"/>
        </w:rPr>
        <w:t xml:space="preserve">e </w:t>
      </w:r>
      <w:r w:rsidRPr="003A2734">
        <w:rPr>
          <w:rFonts w:ascii="Times New Roman" w:eastAsia="Times New Roman" w:hAnsi="Times New Roman" w:cs="Times New Roman"/>
          <w:color w:val="0B0B0E"/>
          <w:sz w:val="22"/>
        </w:rPr>
        <w:t>m</w:t>
      </w:r>
      <w:r w:rsidRPr="003A2734">
        <w:rPr>
          <w:rFonts w:ascii="Times New Roman" w:eastAsia="Times New Roman" w:hAnsi="Times New Roman" w:cs="Times New Roman"/>
          <w:color w:val="000003"/>
          <w:sz w:val="22"/>
        </w:rPr>
        <w:t>aj</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242426"/>
          <w:sz w:val="22"/>
        </w:rPr>
        <w:t>eo</w:t>
      </w:r>
      <w:r w:rsidRPr="003A2734">
        <w:rPr>
          <w:rFonts w:ascii="Times New Roman" w:eastAsia="Times New Roman" w:hAnsi="Times New Roman" w:cs="Times New Roman"/>
          <w:color w:val="0B0B0E"/>
          <w:sz w:val="22"/>
        </w:rPr>
        <w:t>r</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242426"/>
          <w:sz w:val="22"/>
        </w:rPr>
        <w:t>s a</w:t>
      </w:r>
      <w:r w:rsidRPr="003A2734">
        <w:rPr>
          <w:rFonts w:ascii="Times New Roman" w:eastAsia="Times New Roman" w:hAnsi="Times New Roman" w:cs="Times New Roman"/>
          <w:color w:val="0B0B0E"/>
          <w:sz w:val="22"/>
        </w:rPr>
        <w:t xml:space="preserve">nd </w:t>
      </w:r>
      <w:r w:rsidRPr="003A2734">
        <w:rPr>
          <w:rFonts w:ascii="Times New Roman" w:eastAsia="Times New Roman" w:hAnsi="Times New Roman" w:cs="Times New Roman"/>
          <w:color w:val="242426"/>
          <w:sz w:val="22"/>
        </w:rPr>
        <w:t>t</w:t>
      </w:r>
      <w:r w:rsidRPr="003A2734">
        <w:rPr>
          <w:rFonts w:ascii="Times New Roman" w:eastAsia="Times New Roman" w:hAnsi="Times New Roman" w:cs="Times New Roman"/>
          <w:color w:val="0B0B0E"/>
          <w:sz w:val="22"/>
        </w:rPr>
        <w:t>reatmen</w:t>
      </w:r>
      <w:r w:rsidRPr="003A2734">
        <w:rPr>
          <w:rFonts w:ascii="Times New Roman" w:eastAsia="Times New Roman" w:hAnsi="Times New Roman" w:cs="Times New Roman"/>
          <w:color w:val="242426"/>
          <w:sz w:val="22"/>
        </w:rPr>
        <w:t xml:space="preserve">t </w:t>
      </w:r>
      <w:r w:rsidRPr="003A2734">
        <w:rPr>
          <w:rFonts w:ascii="Times New Roman" w:eastAsia="Times New Roman" w:hAnsi="Times New Roman" w:cs="Times New Roman"/>
          <w:color w:val="0B0B0E"/>
          <w:sz w:val="22"/>
        </w:rPr>
        <w:t>me</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0B0B0E"/>
          <w:sz w:val="22"/>
        </w:rPr>
        <w:t>h</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B0B0E"/>
          <w:sz w:val="22"/>
        </w:rPr>
        <w:t>d</w:t>
      </w:r>
      <w:r w:rsidRPr="003A2734">
        <w:rPr>
          <w:rFonts w:ascii="Times New Roman" w:eastAsia="Times New Roman" w:hAnsi="Times New Roman" w:cs="Times New Roman"/>
          <w:color w:val="242426"/>
          <w:sz w:val="22"/>
        </w:rPr>
        <w:t>s o</w:t>
      </w:r>
      <w:r w:rsidRPr="003A2734">
        <w:rPr>
          <w:rFonts w:ascii="Times New Roman" w:eastAsia="Times New Roman" w:hAnsi="Times New Roman" w:cs="Times New Roman"/>
          <w:color w:val="0B0B0E"/>
          <w:sz w:val="22"/>
        </w:rPr>
        <w:t xml:space="preserve">f </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B0B0E"/>
          <w:sz w:val="22"/>
        </w:rPr>
        <w:t>d</w:t>
      </w:r>
      <w:r w:rsidRPr="003A2734">
        <w:rPr>
          <w:rFonts w:ascii="Times New Roman" w:eastAsia="Times New Roman" w:hAnsi="Times New Roman" w:cs="Times New Roman"/>
          <w:color w:val="000003"/>
          <w:sz w:val="22"/>
        </w:rPr>
        <w:t>di</w:t>
      </w:r>
      <w:r w:rsidRPr="003A2734">
        <w:rPr>
          <w:rFonts w:ascii="Times New Roman" w:eastAsia="Times New Roman" w:hAnsi="Times New Roman" w:cs="Times New Roman"/>
          <w:color w:val="0B0B0E"/>
          <w:sz w:val="22"/>
        </w:rPr>
        <w:t>ct</w:t>
      </w:r>
      <w:r w:rsidRPr="003A2734">
        <w:rPr>
          <w:rFonts w:ascii="Times New Roman" w:eastAsia="Times New Roman" w:hAnsi="Times New Roman" w:cs="Times New Roman"/>
          <w:color w:val="242426"/>
          <w:sz w:val="22"/>
        </w:rPr>
        <w:t>io</w:t>
      </w:r>
      <w:r w:rsidRPr="003A2734">
        <w:rPr>
          <w:rFonts w:ascii="Times New Roman" w:eastAsia="Times New Roman" w:hAnsi="Times New Roman" w:cs="Times New Roman"/>
          <w:color w:val="0B0B0E"/>
          <w:sz w:val="22"/>
        </w:rPr>
        <w:t>n c</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00003"/>
          <w:sz w:val="22"/>
        </w:rPr>
        <w:t>un</w:t>
      </w:r>
      <w:r w:rsidRPr="003A2734">
        <w:rPr>
          <w:rFonts w:ascii="Times New Roman" w:eastAsia="Times New Roman" w:hAnsi="Times New Roman" w:cs="Times New Roman"/>
          <w:color w:val="242426"/>
          <w:sz w:val="22"/>
        </w:rPr>
        <w:t>se</w:t>
      </w:r>
      <w:r w:rsidRPr="003A2734">
        <w:rPr>
          <w:rFonts w:ascii="Times New Roman" w:eastAsia="Times New Roman" w:hAnsi="Times New Roman" w:cs="Times New Roman"/>
          <w:color w:val="000003"/>
          <w:sz w:val="22"/>
        </w:rPr>
        <w:t>li</w:t>
      </w:r>
      <w:r w:rsidRPr="003A2734">
        <w:rPr>
          <w:rFonts w:ascii="Times New Roman" w:eastAsia="Times New Roman" w:hAnsi="Times New Roman" w:cs="Times New Roman"/>
          <w:color w:val="0B0B0E"/>
          <w:sz w:val="22"/>
        </w:rPr>
        <w:t>n</w:t>
      </w:r>
      <w:r w:rsidRPr="003A2734">
        <w:rPr>
          <w:rFonts w:ascii="Times New Roman" w:eastAsia="Times New Roman" w:hAnsi="Times New Roman" w:cs="Times New Roman"/>
          <w:color w:val="242426"/>
          <w:sz w:val="22"/>
        </w:rPr>
        <w:t>g to fo</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0B0B0E"/>
          <w:sz w:val="22"/>
        </w:rPr>
        <w:t>m</w:t>
      </w:r>
      <w:r w:rsidRPr="003A2734">
        <w:rPr>
          <w:rFonts w:ascii="Times New Roman" w:eastAsia="Times New Roman" w:hAnsi="Times New Roman" w:cs="Times New Roman"/>
          <w:color w:val="000003"/>
          <w:sz w:val="22"/>
        </w:rPr>
        <w:t>ul</w:t>
      </w:r>
      <w:r w:rsidRPr="003A2734">
        <w:rPr>
          <w:rFonts w:ascii="Times New Roman" w:eastAsia="Times New Roman" w:hAnsi="Times New Roman" w:cs="Times New Roman"/>
          <w:color w:val="0B0B0E"/>
          <w:sz w:val="22"/>
        </w:rPr>
        <w:t>at</w:t>
      </w:r>
      <w:r w:rsidRPr="003A2734">
        <w:rPr>
          <w:rFonts w:ascii="Times New Roman" w:eastAsia="Times New Roman" w:hAnsi="Times New Roman" w:cs="Times New Roman"/>
          <w:color w:val="242426"/>
          <w:sz w:val="22"/>
        </w:rPr>
        <w:t>e t</w:t>
      </w:r>
      <w:r w:rsidRPr="003A2734">
        <w:rPr>
          <w:rFonts w:ascii="Times New Roman" w:eastAsia="Times New Roman" w:hAnsi="Times New Roman" w:cs="Times New Roman"/>
          <w:color w:val="0B0B0E"/>
          <w:sz w:val="22"/>
        </w:rPr>
        <w:t>h</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r ow</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0B0B0E"/>
          <w:sz w:val="22"/>
        </w:rPr>
        <w:t>w</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0B0B0E"/>
          <w:sz w:val="22"/>
        </w:rPr>
        <w:t>kin</w:t>
      </w:r>
      <w:r w:rsidRPr="003A2734">
        <w:rPr>
          <w:rFonts w:ascii="Times New Roman" w:eastAsia="Times New Roman" w:hAnsi="Times New Roman" w:cs="Times New Roman"/>
          <w:color w:val="242426"/>
          <w:sz w:val="22"/>
        </w:rPr>
        <w:t xml:space="preserve">g </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B0B0E"/>
          <w:sz w:val="22"/>
        </w:rPr>
        <w:t>r</w:t>
      </w:r>
      <w:r w:rsidRPr="003A2734">
        <w:rPr>
          <w:rFonts w:ascii="Times New Roman" w:eastAsia="Times New Roman" w:hAnsi="Times New Roman" w:cs="Times New Roman"/>
          <w:color w:val="242426"/>
          <w:sz w:val="22"/>
        </w:rPr>
        <w:t>y a</w:t>
      </w:r>
      <w:r w:rsidRPr="003A2734">
        <w:rPr>
          <w:rFonts w:ascii="Times New Roman" w:eastAsia="Times New Roman" w:hAnsi="Times New Roman" w:cs="Times New Roman"/>
          <w:color w:val="0B0B0E"/>
          <w:sz w:val="22"/>
        </w:rPr>
        <w:t>nd t</w:t>
      </w:r>
      <w:r w:rsidRPr="003A2734">
        <w:rPr>
          <w:rFonts w:ascii="Times New Roman" w:eastAsia="Times New Roman" w:hAnsi="Times New Roman" w:cs="Times New Roman"/>
          <w:color w:val="242426"/>
          <w:sz w:val="22"/>
        </w:rPr>
        <w:t>r</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B0B0E"/>
          <w:sz w:val="22"/>
        </w:rPr>
        <w:t>n</w:t>
      </w:r>
      <w:r w:rsidRPr="003A2734">
        <w:rPr>
          <w:rFonts w:ascii="Times New Roman" w:eastAsia="Times New Roman" w:hAnsi="Times New Roman" w:cs="Times New Roman"/>
          <w:color w:val="242426"/>
          <w:sz w:val="22"/>
        </w:rPr>
        <w:t>t a</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0B0B0E"/>
          <w:sz w:val="22"/>
        </w:rPr>
        <w:t>pr</w:t>
      </w:r>
      <w:r w:rsidRPr="003A2734">
        <w:rPr>
          <w:rFonts w:ascii="Times New Roman" w:eastAsia="Times New Roman" w:hAnsi="Times New Roman" w:cs="Times New Roman"/>
          <w:color w:val="242426"/>
          <w:sz w:val="22"/>
        </w:rPr>
        <w:t>oac</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242426"/>
          <w:sz w:val="22"/>
        </w:rPr>
        <w:t xml:space="preserve">es </w:t>
      </w:r>
      <w:r w:rsidRPr="003A2734">
        <w:rPr>
          <w:rFonts w:ascii="Times New Roman" w:eastAsia="Times New Roman" w:hAnsi="Times New Roman" w:cs="Times New Roman"/>
          <w:color w:val="0B0B0E"/>
          <w:sz w:val="22"/>
        </w:rPr>
        <w:t>of add</w:t>
      </w:r>
      <w:r w:rsidRPr="003A2734">
        <w:rPr>
          <w:rFonts w:ascii="Times New Roman" w:eastAsia="Times New Roman" w:hAnsi="Times New Roman" w:cs="Times New Roman"/>
          <w:color w:val="242426"/>
          <w:sz w:val="22"/>
        </w:rPr>
        <w:t>ict</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B0B0E"/>
          <w:sz w:val="22"/>
        </w:rPr>
        <w:t>n c</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0B0B0E"/>
          <w:sz w:val="22"/>
        </w:rPr>
        <w:t>n</w:t>
      </w:r>
      <w:r w:rsidRPr="003A2734">
        <w:rPr>
          <w:rFonts w:ascii="Times New Roman" w:eastAsia="Times New Roman" w:hAnsi="Times New Roman" w:cs="Times New Roman"/>
          <w:color w:val="242426"/>
          <w:sz w:val="22"/>
        </w:rPr>
        <w:t>se</w:t>
      </w:r>
      <w:r w:rsidRPr="003A2734">
        <w:rPr>
          <w:rFonts w:ascii="Times New Roman" w:eastAsia="Times New Roman" w:hAnsi="Times New Roman" w:cs="Times New Roman"/>
          <w:color w:val="000003"/>
          <w:sz w:val="22"/>
        </w:rPr>
        <w:t>li</w:t>
      </w:r>
      <w:r w:rsidRPr="003A2734">
        <w:rPr>
          <w:rFonts w:ascii="Times New Roman" w:eastAsia="Times New Roman" w:hAnsi="Times New Roman" w:cs="Times New Roman"/>
          <w:color w:val="0B0B0E"/>
          <w:sz w:val="22"/>
        </w:rPr>
        <w:t>n</w:t>
      </w:r>
      <w:r w:rsidRPr="003A2734">
        <w:rPr>
          <w:rFonts w:ascii="Times New Roman" w:eastAsia="Times New Roman" w:hAnsi="Times New Roman" w:cs="Times New Roman"/>
          <w:color w:val="242426"/>
          <w:sz w:val="22"/>
        </w:rPr>
        <w:t xml:space="preserve">g. </w:t>
      </w:r>
      <w:r w:rsidRPr="003A2734">
        <w:rPr>
          <w:rFonts w:ascii="Times New Roman" w:eastAsia="Times New Roman" w:hAnsi="Times New Roman" w:cs="Times New Roman"/>
          <w:b/>
          <w:i/>
          <w:color w:val="000003"/>
          <w:sz w:val="22"/>
        </w:rPr>
        <w:t>Pr</w:t>
      </w:r>
      <w:r w:rsidRPr="003A2734">
        <w:rPr>
          <w:rFonts w:ascii="Times New Roman" w:eastAsia="Times New Roman" w:hAnsi="Times New Roman" w:cs="Times New Roman"/>
          <w:b/>
          <w:i/>
          <w:color w:val="0B0B0E"/>
          <w:sz w:val="22"/>
        </w:rPr>
        <w:t>ereq</w:t>
      </w:r>
      <w:r w:rsidRPr="003A2734">
        <w:rPr>
          <w:rFonts w:ascii="Times New Roman" w:eastAsia="Times New Roman" w:hAnsi="Times New Roman" w:cs="Times New Roman"/>
          <w:b/>
          <w:i/>
          <w:color w:val="000003"/>
          <w:sz w:val="22"/>
        </w:rPr>
        <w:t>ui</w:t>
      </w:r>
      <w:r w:rsidRPr="003A2734">
        <w:rPr>
          <w:rFonts w:ascii="Times New Roman" w:eastAsia="Times New Roman" w:hAnsi="Times New Roman" w:cs="Times New Roman"/>
          <w:b/>
          <w:i/>
          <w:color w:val="242426"/>
          <w:sz w:val="22"/>
        </w:rPr>
        <w:t>s</w:t>
      </w:r>
      <w:r w:rsidRPr="003A2734">
        <w:rPr>
          <w:rFonts w:ascii="Times New Roman" w:eastAsia="Times New Roman" w:hAnsi="Times New Roman" w:cs="Times New Roman"/>
          <w:b/>
          <w:i/>
          <w:color w:val="000003"/>
          <w:sz w:val="22"/>
        </w:rPr>
        <w:t>i</w:t>
      </w:r>
      <w:r w:rsidRPr="003A2734">
        <w:rPr>
          <w:rFonts w:ascii="Times New Roman" w:eastAsia="Times New Roman" w:hAnsi="Times New Roman" w:cs="Times New Roman"/>
          <w:b/>
          <w:i/>
          <w:color w:val="0B0B0E"/>
          <w:sz w:val="22"/>
        </w:rPr>
        <w:t>te</w:t>
      </w:r>
      <w:r w:rsidRPr="003A2734">
        <w:rPr>
          <w:rFonts w:ascii="Times New Roman" w:eastAsia="Times New Roman" w:hAnsi="Times New Roman" w:cs="Times New Roman"/>
          <w:b/>
          <w:i/>
          <w:color w:val="000003"/>
          <w:sz w:val="22"/>
        </w:rPr>
        <w:t xml:space="preserve">: </w:t>
      </w:r>
      <w:r w:rsidRPr="003A2734">
        <w:rPr>
          <w:rFonts w:ascii="Times New Roman" w:eastAsia="Times New Roman" w:hAnsi="Times New Roman" w:cs="Times New Roman"/>
          <w:b/>
          <w:i/>
          <w:color w:val="242426"/>
          <w:sz w:val="22"/>
        </w:rPr>
        <w:t>CNS</w:t>
      </w:r>
      <w:r w:rsidRPr="003A2734">
        <w:rPr>
          <w:rFonts w:ascii="Times New Roman" w:eastAsia="Times New Roman" w:hAnsi="Times New Roman" w:cs="Times New Roman"/>
          <w:b/>
          <w:i/>
          <w:color w:val="000003"/>
          <w:sz w:val="22"/>
        </w:rPr>
        <w:t>-</w:t>
      </w:r>
      <w:r w:rsidRPr="003A2734">
        <w:rPr>
          <w:rFonts w:ascii="Times New Roman" w:eastAsia="Times New Roman" w:hAnsi="Times New Roman" w:cs="Times New Roman"/>
          <w:b/>
          <w:i/>
          <w:color w:val="242426"/>
          <w:sz w:val="22"/>
        </w:rPr>
        <w:t>5</w:t>
      </w:r>
      <w:r w:rsidRPr="003A2734">
        <w:rPr>
          <w:rFonts w:ascii="Times New Roman" w:eastAsia="Times New Roman" w:hAnsi="Times New Roman" w:cs="Times New Roman"/>
          <w:b/>
          <w:i/>
          <w:color w:val="000003"/>
          <w:sz w:val="22"/>
        </w:rPr>
        <w:t>11</w:t>
      </w:r>
    </w:p>
    <w:p w14:paraId="7A2AF0C0" w14:textId="430B585B" w:rsidR="003A2734" w:rsidRPr="003A2734" w:rsidRDefault="003A2734" w:rsidP="003A2734">
      <w:pPr>
        <w:widowControl w:val="0"/>
        <w:tabs>
          <w:tab w:val="left" w:pos="4118"/>
        </w:tabs>
        <w:autoSpaceDE w:val="0"/>
        <w:autoSpaceDN w:val="0"/>
        <w:adjustRightInd w:val="0"/>
        <w:spacing w:before="148" w:line="192" w:lineRule="exact"/>
        <w:ind w:right="5"/>
        <w:rPr>
          <w:rFonts w:ascii="Times New Roman" w:eastAsia="Times New Roman" w:hAnsi="Times New Roman" w:cs="Times New Roman"/>
          <w:b/>
          <w:color w:val="000003"/>
          <w:sz w:val="22"/>
        </w:rPr>
      </w:pPr>
      <w:r w:rsidRPr="003A2734">
        <w:rPr>
          <w:rFonts w:ascii="Times New Roman" w:eastAsia="Times New Roman" w:hAnsi="Times New Roman" w:cs="Times New Roman"/>
          <w:b/>
          <w:color w:val="242426"/>
          <w:sz w:val="22"/>
        </w:rPr>
        <w:t>CNS</w:t>
      </w:r>
      <w:r w:rsidRPr="003A2734">
        <w:rPr>
          <w:rFonts w:ascii="Times New Roman" w:eastAsia="Times New Roman" w:hAnsi="Times New Roman" w:cs="Times New Roman"/>
          <w:b/>
          <w:color w:val="000003"/>
          <w:sz w:val="22"/>
        </w:rPr>
        <w:t>-</w:t>
      </w:r>
      <w:r w:rsidRPr="003A2734">
        <w:rPr>
          <w:rFonts w:ascii="Times New Roman" w:eastAsia="Times New Roman" w:hAnsi="Times New Roman" w:cs="Times New Roman"/>
          <w:b/>
          <w:color w:val="0B0B0E"/>
          <w:sz w:val="22"/>
        </w:rPr>
        <w:t>538 T</w:t>
      </w:r>
      <w:r w:rsidRPr="003A2734">
        <w:rPr>
          <w:rFonts w:ascii="Times New Roman" w:eastAsia="Times New Roman" w:hAnsi="Times New Roman" w:cs="Times New Roman"/>
          <w:b/>
          <w:color w:val="000003"/>
          <w:sz w:val="22"/>
        </w:rPr>
        <w:t>h</w:t>
      </w:r>
      <w:r w:rsidRPr="003A2734">
        <w:rPr>
          <w:rFonts w:ascii="Times New Roman" w:eastAsia="Times New Roman" w:hAnsi="Times New Roman" w:cs="Times New Roman"/>
          <w:b/>
          <w:color w:val="0B0B0E"/>
          <w:sz w:val="22"/>
        </w:rPr>
        <w:t>eory a</w:t>
      </w:r>
      <w:r w:rsidRPr="003A2734">
        <w:rPr>
          <w:rFonts w:ascii="Times New Roman" w:eastAsia="Times New Roman" w:hAnsi="Times New Roman" w:cs="Times New Roman"/>
          <w:b/>
          <w:color w:val="000003"/>
          <w:sz w:val="22"/>
        </w:rPr>
        <w:t>nd Pra</w:t>
      </w:r>
      <w:r w:rsidRPr="003A2734">
        <w:rPr>
          <w:rFonts w:ascii="Times New Roman" w:eastAsia="Times New Roman" w:hAnsi="Times New Roman" w:cs="Times New Roman"/>
          <w:b/>
          <w:color w:val="242426"/>
          <w:sz w:val="22"/>
        </w:rPr>
        <w:t>c</w:t>
      </w:r>
      <w:r w:rsidRPr="003A2734">
        <w:rPr>
          <w:rFonts w:ascii="Times New Roman" w:eastAsia="Times New Roman" w:hAnsi="Times New Roman" w:cs="Times New Roman"/>
          <w:b/>
          <w:color w:val="0B0B0E"/>
          <w:sz w:val="22"/>
        </w:rPr>
        <w:t>t</w:t>
      </w:r>
      <w:r w:rsidRPr="003A2734">
        <w:rPr>
          <w:rFonts w:ascii="Times New Roman" w:eastAsia="Times New Roman" w:hAnsi="Times New Roman" w:cs="Times New Roman"/>
          <w:b/>
          <w:color w:val="000003"/>
          <w:sz w:val="22"/>
        </w:rPr>
        <w:t>i</w:t>
      </w:r>
      <w:r w:rsidRPr="003A2734">
        <w:rPr>
          <w:rFonts w:ascii="Times New Roman" w:eastAsia="Times New Roman" w:hAnsi="Times New Roman" w:cs="Times New Roman"/>
          <w:b/>
          <w:color w:val="0B0B0E"/>
          <w:sz w:val="22"/>
        </w:rPr>
        <w:t>c</w:t>
      </w:r>
      <w:r w:rsidRPr="003A2734">
        <w:rPr>
          <w:rFonts w:ascii="Times New Roman" w:eastAsia="Times New Roman" w:hAnsi="Times New Roman" w:cs="Times New Roman"/>
          <w:b/>
          <w:color w:val="000003"/>
          <w:sz w:val="22"/>
        </w:rPr>
        <w:t>e of Pl</w:t>
      </w:r>
      <w:r w:rsidRPr="003A2734">
        <w:rPr>
          <w:rFonts w:ascii="Times New Roman" w:eastAsia="Times New Roman" w:hAnsi="Times New Roman" w:cs="Times New Roman"/>
          <w:b/>
          <w:color w:val="0B0B0E"/>
          <w:sz w:val="22"/>
        </w:rPr>
        <w:t xml:space="preserve">ay </w:t>
      </w:r>
      <w:r w:rsidRPr="003A2734">
        <w:rPr>
          <w:rFonts w:ascii="Times New Roman" w:eastAsia="Times New Roman" w:hAnsi="Times New Roman" w:cs="Times New Roman"/>
          <w:b/>
          <w:color w:val="242426"/>
          <w:sz w:val="22"/>
        </w:rPr>
        <w:t>T</w:t>
      </w:r>
      <w:r w:rsidRPr="003A2734">
        <w:rPr>
          <w:rFonts w:ascii="Times New Roman" w:eastAsia="Times New Roman" w:hAnsi="Times New Roman" w:cs="Times New Roman"/>
          <w:b/>
          <w:color w:val="000003"/>
          <w:sz w:val="22"/>
        </w:rPr>
        <w:t>herap</w:t>
      </w:r>
      <w:r w:rsidRPr="003A2734">
        <w:rPr>
          <w:rFonts w:ascii="Times New Roman" w:eastAsia="Times New Roman" w:hAnsi="Times New Roman" w:cs="Times New Roman"/>
          <w:b/>
          <w:color w:val="0B0B0E"/>
          <w:sz w:val="22"/>
        </w:rPr>
        <w:t>y (</w:t>
      </w:r>
      <w:r w:rsidRPr="003A2734">
        <w:rPr>
          <w:rFonts w:ascii="Times New Roman" w:eastAsia="Times New Roman" w:hAnsi="Times New Roman" w:cs="Times New Roman"/>
          <w:b/>
          <w:color w:val="000003"/>
          <w:sz w:val="22"/>
        </w:rPr>
        <w:t xml:space="preserve">3) </w:t>
      </w:r>
    </w:p>
    <w:p w14:paraId="5C62DCA0" w14:textId="77777777" w:rsidR="003A2734" w:rsidRPr="003A2734" w:rsidRDefault="003A2734" w:rsidP="003A2734">
      <w:pPr>
        <w:widowControl w:val="0"/>
        <w:autoSpaceDE w:val="0"/>
        <w:autoSpaceDN w:val="0"/>
        <w:adjustRightInd w:val="0"/>
        <w:spacing w:line="240" w:lineRule="auto"/>
        <w:ind w:right="43"/>
        <w:rPr>
          <w:rFonts w:ascii="Times New Roman" w:eastAsia="Times New Roman" w:hAnsi="Times New Roman" w:cs="Times New Roman"/>
          <w:color w:val="242426"/>
          <w:sz w:val="22"/>
        </w:rPr>
      </w:pPr>
      <w:r w:rsidRPr="003A2734">
        <w:rPr>
          <w:rFonts w:ascii="Times New Roman" w:eastAsia="Times New Roman" w:hAnsi="Times New Roman" w:cs="Times New Roman"/>
          <w:color w:val="auto"/>
          <w:sz w:val="22"/>
        </w:rPr>
        <w:t>Theory and Techniques in Play Therapy is a didactic course using both traditional and experiential learning. The course will instruct the basics in experiential counseling with children of all ages, using the mode of play and relational counseling. Various play therapy theories and techniques will be used such as sand tray therapy, art therapy, symbolic play, family play therapy, and trauma interventions. An experiential Play Therapy Onsite Intensive is required.</w:t>
      </w:r>
      <w:r w:rsidRPr="003A2734">
        <w:rPr>
          <w:rFonts w:ascii="Times New Roman" w:eastAsia="Times New Roman" w:hAnsi="Times New Roman" w:cs="Times New Roman"/>
          <w:color w:val="242426"/>
          <w:sz w:val="22"/>
        </w:rPr>
        <w:t xml:space="preserve"> </w:t>
      </w:r>
    </w:p>
    <w:p w14:paraId="57B6CF19" w14:textId="77777777" w:rsidR="003A2734" w:rsidRPr="003A2734" w:rsidRDefault="003A2734" w:rsidP="003A2734">
      <w:pPr>
        <w:widowControl w:val="0"/>
        <w:autoSpaceDE w:val="0"/>
        <w:autoSpaceDN w:val="0"/>
        <w:adjustRightInd w:val="0"/>
        <w:spacing w:before="153" w:line="192" w:lineRule="exact"/>
        <w:ind w:left="14"/>
        <w:rPr>
          <w:rFonts w:ascii="Times New Roman" w:eastAsia="Times New Roman" w:hAnsi="Times New Roman" w:cs="Times New Roman"/>
          <w:b/>
          <w:color w:val="0B0B0E"/>
          <w:sz w:val="22"/>
        </w:rPr>
      </w:pPr>
      <w:r w:rsidRPr="003A2734">
        <w:rPr>
          <w:rFonts w:ascii="Times New Roman" w:eastAsia="Times New Roman" w:hAnsi="Times New Roman" w:cs="Times New Roman"/>
          <w:b/>
          <w:color w:val="0B0B0E"/>
          <w:sz w:val="22"/>
        </w:rPr>
        <w:t>C</w:t>
      </w:r>
      <w:r w:rsidRPr="003A2734">
        <w:rPr>
          <w:rFonts w:ascii="Times New Roman" w:eastAsia="Times New Roman" w:hAnsi="Times New Roman" w:cs="Times New Roman"/>
          <w:b/>
          <w:color w:val="242426"/>
          <w:sz w:val="22"/>
        </w:rPr>
        <w:t>NS</w:t>
      </w:r>
      <w:r w:rsidRPr="003A2734">
        <w:rPr>
          <w:rFonts w:ascii="Times New Roman" w:eastAsia="Times New Roman" w:hAnsi="Times New Roman" w:cs="Times New Roman"/>
          <w:b/>
          <w:color w:val="000003"/>
          <w:sz w:val="22"/>
        </w:rPr>
        <w:t>-</w:t>
      </w:r>
      <w:r w:rsidRPr="003A2734">
        <w:rPr>
          <w:rFonts w:ascii="Times New Roman" w:eastAsia="Times New Roman" w:hAnsi="Times New Roman" w:cs="Times New Roman"/>
          <w:b/>
          <w:color w:val="242426"/>
          <w:sz w:val="22"/>
        </w:rPr>
        <w:t>54</w:t>
      </w:r>
      <w:r w:rsidRPr="003A2734">
        <w:rPr>
          <w:rFonts w:ascii="Times New Roman" w:eastAsia="Times New Roman" w:hAnsi="Times New Roman" w:cs="Times New Roman"/>
          <w:b/>
          <w:color w:val="0B0B0E"/>
          <w:sz w:val="22"/>
        </w:rPr>
        <w:t xml:space="preserve">1 </w:t>
      </w:r>
      <w:r w:rsidRPr="003A2734">
        <w:rPr>
          <w:rFonts w:ascii="Times New Roman" w:eastAsia="Times New Roman" w:hAnsi="Times New Roman" w:cs="Times New Roman"/>
          <w:b/>
          <w:color w:val="242426"/>
          <w:sz w:val="22"/>
        </w:rPr>
        <w:t>F</w:t>
      </w:r>
      <w:r w:rsidRPr="003A2734">
        <w:rPr>
          <w:rFonts w:ascii="Times New Roman" w:eastAsia="Times New Roman" w:hAnsi="Times New Roman" w:cs="Times New Roman"/>
          <w:b/>
          <w:color w:val="0B0B0E"/>
          <w:sz w:val="22"/>
        </w:rPr>
        <w:t>ound</w:t>
      </w:r>
      <w:r w:rsidRPr="003A2734">
        <w:rPr>
          <w:rFonts w:ascii="Times New Roman" w:eastAsia="Times New Roman" w:hAnsi="Times New Roman" w:cs="Times New Roman"/>
          <w:b/>
          <w:color w:val="242426"/>
          <w:sz w:val="22"/>
        </w:rPr>
        <w:t>at</w:t>
      </w:r>
      <w:r w:rsidRPr="003A2734">
        <w:rPr>
          <w:rFonts w:ascii="Times New Roman" w:eastAsia="Times New Roman" w:hAnsi="Times New Roman" w:cs="Times New Roman"/>
          <w:b/>
          <w:color w:val="0B0B0E"/>
          <w:sz w:val="22"/>
        </w:rPr>
        <w:t>io</w:t>
      </w:r>
      <w:r w:rsidRPr="003A2734">
        <w:rPr>
          <w:rFonts w:ascii="Times New Roman" w:eastAsia="Times New Roman" w:hAnsi="Times New Roman" w:cs="Times New Roman"/>
          <w:b/>
          <w:color w:val="000003"/>
          <w:sz w:val="22"/>
        </w:rPr>
        <w:t>n</w:t>
      </w:r>
      <w:r w:rsidRPr="003A2734">
        <w:rPr>
          <w:rFonts w:ascii="Times New Roman" w:eastAsia="Times New Roman" w:hAnsi="Times New Roman" w:cs="Times New Roman"/>
          <w:b/>
          <w:color w:val="242426"/>
          <w:sz w:val="22"/>
        </w:rPr>
        <w:t xml:space="preserve">s </w:t>
      </w:r>
      <w:r w:rsidRPr="003A2734">
        <w:rPr>
          <w:rFonts w:ascii="Times New Roman" w:eastAsia="Times New Roman" w:hAnsi="Times New Roman" w:cs="Times New Roman"/>
          <w:b/>
          <w:color w:val="0B0B0E"/>
          <w:sz w:val="22"/>
        </w:rPr>
        <w:t xml:space="preserve">of </w:t>
      </w:r>
      <w:r w:rsidRPr="003A2734">
        <w:rPr>
          <w:rFonts w:ascii="Times New Roman" w:eastAsia="Times New Roman" w:hAnsi="Times New Roman" w:cs="Times New Roman"/>
          <w:b/>
          <w:color w:val="242426"/>
          <w:sz w:val="22"/>
        </w:rPr>
        <w:t>M</w:t>
      </w:r>
      <w:r w:rsidRPr="003A2734">
        <w:rPr>
          <w:rFonts w:ascii="Times New Roman" w:eastAsia="Times New Roman" w:hAnsi="Times New Roman" w:cs="Times New Roman"/>
          <w:b/>
          <w:color w:val="0B0B0E"/>
          <w:sz w:val="22"/>
        </w:rPr>
        <w:t>a</w:t>
      </w:r>
      <w:r w:rsidRPr="003A2734">
        <w:rPr>
          <w:rFonts w:ascii="Times New Roman" w:eastAsia="Times New Roman" w:hAnsi="Times New Roman" w:cs="Times New Roman"/>
          <w:b/>
          <w:color w:val="000003"/>
          <w:sz w:val="22"/>
        </w:rPr>
        <w:t>r</w:t>
      </w:r>
      <w:r w:rsidRPr="003A2734">
        <w:rPr>
          <w:rFonts w:ascii="Times New Roman" w:eastAsia="Times New Roman" w:hAnsi="Times New Roman" w:cs="Times New Roman"/>
          <w:b/>
          <w:color w:val="0B0B0E"/>
          <w:sz w:val="22"/>
        </w:rPr>
        <w:t>r</w:t>
      </w:r>
      <w:r w:rsidRPr="003A2734">
        <w:rPr>
          <w:rFonts w:ascii="Times New Roman" w:eastAsia="Times New Roman" w:hAnsi="Times New Roman" w:cs="Times New Roman"/>
          <w:b/>
          <w:color w:val="000003"/>
          <w:sz w:val="22"/>
        </w:rPr>
        <w:t>i</w:t>
      </w:r>
      <w:r w:rsidRPr="003A2734">
        <w:rPr>
          <w:rFonts w:ascii="Times New Roman" w:eastAsia="Times New Roman" w:hAnsi="Times New Roman" w:cs="Times New Roman"/>
          <w:b/>
          <w:color w:val="0B0B0E"/>
          <w:sz w:val="22"/>
        </w:rPr>
        <w:t xml:space="preserve">age </w:t>
      </w:r>
      <w:r w:rsidRPr="003A2734">
        <w:rPr>
          <w:rFonts w:ascii="Times New Roman" w:eastAsia="Times New Roman" w:hAnsi="Times New Roman" w:cs="Times New Roman"/>
          <w:b/>
          <w:color w:val="242426"/>
          <w:sz w:val="22"/>
        </w:rPr>
        <w:t>a</w:t>
      </w:r>
      <w:r w:rsidRPr="003A2734">
        <w:rPr>
          <w:rFonts w:ascii="Times New Roman" w:eastAsia="Times New Roman" w:hAnsi="Times New Roman" w:cs="Times New Roman"/>
          <w:b/>
          <w:color w:val="000003"/>
          <w:sz w:val="22"/>
        </w:rPr>
        <w:t>n</w:t>
      </w:r>
      <w:r w:rsidRPr="003A2734">
        <w:rPr>
          <w:rFonts w:ascii="Times New Roman" w:eastAsia="Times New Roman" w:hAnsi="Times New Roman" w:cs="Times New Roman"/>
          <w:b/>
          <w:color w:val="0B0B0E"/>
          <w:sz w:val="22"/>
        </w:rPr>
        <w:t xml:space="preserve">d </w:t>
      </w:r>
      <w:r w:rsidRPr="003A2734">
        <w:rPr>
          <w:rFonts w:ascii="Times New Roman" w:eastAsia="Times New Roman" w:hAnsi="Times New Roman" w:cs="Times New Roman"/>
          <w:b/>
          <w:color w:val="242426"/>
          <w:sz w:val="22"/>
        </w:rPr>
        <w:t>F</w:t>
      </w:r>
      <w:r w:rsidRPr="003A2734">
        <w:rPr>
          <w:rFonts w:ascii="Times New Roman" w:eastAsia="Times New Roman" w:hAnsi="Times New Roman" w:cs="Times New Roman"/>
          <w:b/>
          <w:color w:val="000003"/>
          <w:sz w:val="22"/>
        </w:rPr>
        <w:t>ami</w:t>
      </w:r>
      <w:r w:rsidRPr="003A2734">
        <w:rPr>
          <w:rFonts w:ascii="Times New Roman" w:eastAsia="Times New Roman" w:hAnsi="Times New Roman" w:cs="Times New Roman"/>
          <w:b/>
          <w:color w:val="0B0B0E"/>
          <w:sz w:val="22"/>
        </w:rPr>
        <w:t>l</w:t>
      </w:r>
      <w:r w:rsidRPr="003A2734">
        <w:rPr>
          <w:rFonts w:ascii="Times New Roman" w:eastAsia="Times New Roman" w:hAnsi="Times New Roman" w:cs="Times New Roman"/>
          <w:b/>
          <w:color w:val="242426"/>
          <w:sz w:val="22"/>
        </w:rPr>
        <w:t>y T</w:t>
      </w:r>
      <w:r w:rsidRPr="003A2734">
        <w:rPr>
          <w:rFonts w:ascii="Times New Roman" w:eastAsia="Times New Roman" w:hAnsi="Times New Roman" w:cs="Times New Roman"/>
          <w:b/>
          <w:color w:val="0B0B0E"/>
          <w:sz w:val="22"/>
        </w:rPr>
        <w:t>herap</w:t>
      </w:r>
      <w:r w:rsidRPr="003A2734">
        <w:rPr>
          <w:rFonts w:ascii="Times New Roman" w:eastAsia="Times New Roman" w:hAnsi="Times New Roman" w:cs="Times New Roman"/>
          <w:b/>
          <w:color w:val="242426"/>
          <w:sz w:val="22"/>
        </w:rPr>
        <w:t>y (3)</w:t>
      </w:r>
      <w:r w:rsidRPr="003A2734">
        <w:rPr>
          <w:rFonts w:ascii="Times New Roman" w:eastAsia="Times New Roman" w:hAnsi="Times New Roman" w:cs="Times New Roman"/>
          <w:b/>
          <w:color w:val="0B0B0E"/>
          <w:sz w:val="22"/>
        </w:rPr>
        <w:t xml:space="preserve"> </w:t>
      </w:r>
    </w:p>
    <w:p w14:paraId="1B33DE48" w14:textId="77777777" w:rsidR="003A2734" w:rsidRPr="003A2734" w:rsidRDefault="003A2734" w:rsidP="003A2734">
      <w:pPr>
        <w:widowControl w:val="0"/>
        <w:autoSpaceDE w:val="0"/>
        <w:autoSpaceDN w:val="0"/>
        <w:adjustRightInd w:val="0"/>
        <w:spacing w:line="230" w:lineRule="exact"/>
        <w:ind w:left="14"/>
        <w:rPr>
          <w:rFonts w:ascii="Times New Roman" w:eastAsia="Times New Roman" w:hAnsi="Times New Roman" w:cs="Times New Roman"/>
          <w:b/>
          <w:i/>
          <w:color w:val="0B0B0E"/>
          <w:sz w:val="22"/>
        </w:rPr>
      </w:pPr>
      <w:r w:rsidRPr="003A2734">
        <w:rPr>
          <w:rFonts w:ascii="Times New Roman" w:eastAsia="Times New Roman" w:hAnsi="Times New Roman" w:cs="Times New Roman"/>
          <w:color w:val="000003"/>
          <w:sz w:val="22"/>
        </w:rPr>
        <w:t>Th</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s co</w:t>
      </w:r>
      <w:r w:rsidRPr="003A2734">
        <w:rPr>
          <w:rFonts w:ascii="Times New Roman" w:eastAsia="Times New Roman" w:hAnsi="Times New Roman" w:cs="Times New Roman"/>
          <w:color w:val="0B0B0E"/>
          <w:sz w:val="22"/>
        </w:rPr>
        <w:t>ur</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B0B0E"/>
          <w:sz w:val="22"/>
        </w:rPr>
        <w:t xml:space="preserve">e </w:t>
      </w:r>
      <w:r w:rsidRPr="003A2734">
        <w:rPr>
          <w:rFonts w:ascii="Times New Roman" w:eastAsia="Times New Roman" w:hAnsi="Times New Roman" w:cs="Times New Roman"/>
          <w:color w:val="242426"/>
          <w:sz w:val="22"/>
        </w:rPr>
        <w:t>se</w:t>
      </w:r>
      <w:r w:rsidRPr="003A2734">
        <w:rPr>
          <w:rFonts w:ascii="Times New Roman" w:eastAsia="Times New Roman" w:hAnsi="Times New Roman" w:cs="Times New Roman"/>
          <w:color w:val="0B0B0E"/>
          <w:sz w:val="22"/>
        </w:rPr>
        <w:t>r</w:t>
      </w:r>
      <w:r w:rsidRPr="003A2734">
        <w:rPr>
          <w:rFonts w:ascii="Times New Roman" w:eastAsia="Times New Roman" w:hAnsi="Times New Roman" w:cs="Times New Roman"/>
          <w:color w:val="242426"/>
          <w:sz w:val="22"/>
        </w:rPr>
        <w:t xml:space="preserve">ves as </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242426"/>
          <w:sz w:val="22"/>
        </w:rPr>
        <w:t>rod</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242426"/>
          <w:sz w:val="22"/>
        </w:rPr>
        <w:t>c</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0B0B0E"/>
          <w:sz w:val="22"/>
        </w:rPr>
        <w:t>io</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242426"/>
          <w:sz w:val="22"/>
        </w:rPr>
        <w:t xml:space="preserve">o </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0B0B0E"/>
          <w:sz w:val="22"/>
        </w:rPr>
        <w:t xml:space="preserve">e </w:t>
      </w:r>
      <w:r w:rsidRPr="003A2734">
        <w:rPr>
          <w:rFonts w:ascii="Times New Roman" w:eastAsia="Times New Roman" w:hAnsi="Times New Roman" w:cs="Times New Roman"/>
          <w:color w:val="000003"/>
          <w:sz w:val="22"/>
        </w:rPr>
        <w:t>f</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00003"/>
          <w:sz w:val="22"/>
        </w:rPr>
        <w:t xml:space="preserve">ld </w:t>
      </w:r>
      <w:r w:rsidRPr="003A2734">
        <w:rPr>
          <w:rFonts w:ascii="Times New Roman" w:eastAsia="Times New Roman" w:hAnsi="Times New Roman" w:cs="Times New Roman"/>
          <w:color w:val="242426"/>
          <w:sz w:val="22"/>
        </w:rPr>
        <w:t xml:space="preserve">of </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0B0B0E"/>
          <w:sz w:val="22"/>
        </w:rPr>
        <w:t>r</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B0B0E"/>
          <w:sz w:val="22"/>
        </w:rPr>
        <w:t>g</w:t>
      </w:r>
      <w:r w:rsidRPr="003A2734">
        <w:rPr>
          <w:rFonts w:ascii="Times New Roman" w:eastAsia="Times New Roman" w:hAnsi="Times New Roman" w:cs="Times New Roman"/>
          <w:color w:val="000003"/>
          <w:sz w:val="22"/>
        </w:rPr>
        <w:t xml:space="preserve">e </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nd f</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B0B0E"/>
          <w:sz w:val="22"/>
        </w:rPr>
        <w:t>m</w:t>
      </w:r>
      <w:r w:rsidRPr="003A2734">
        <w:rPr>
          <w:rFonts w:ascii="Times New Roman" w:eastAsia="Times New Roman" w:hAnsi="Times New Roman" w:cs="Times New Roman"/>
          <w:color w:val="000003"/>
          <w:sz w:val="22"/>
        </w:rPr>
        <w:t>il</w:t>
      </w:r>
      <w:r w:rsidRPr="003A2734">
        <w:rPr>
          <w:rFonts w:ascii="Times New Roman" w:eastAsia="Times New Roman" w:hAnsi="Times New Roman" w:cs="Times New Roman"/>
          <w:color w:val="0B0B0E"/>
          <w:sz w:val="22"/>
        </w:rPr>
        <w:t xml:space="preserve">y </w:t>
      </w:r>
      <w:r w:rsidRPr="003A2734">
        <w:rPr>
          <w:rFonts w:ascii="Times New Roman" w:eastAsia="Times New Roman" w:hAnsi="Times New Roman" w:cs="Times New Roman"/>
          <w:color w:val="000003"/>
          <w:sz w:val="22"/>
        </w:rPr>
        <w:t>th</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242426"/>
          <w:sz w:val="22"/>
        </w:rPr>
        <w:t xml:space="preserve">y </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nd i</w:t>
      </w:r>
      <w:r w:rsidRPr="003A2734">
        <w:rPr>
          <w:rFonts w:ascii="Times New Roman" w:eastAsia="Times New Roman" w:hAnsi="Times New Roman" w:cs="Times New Roman"/>
          <w:color w:val="242426"/>
          <w:sz w:val="22"/>
        </w:rPr>
        <w:t xml:space="preserve">s </w:t>
      </w:r>
      <w:r w:rsidRPr="003A2734">
        <w:rPr>
          <w:rFonts w:ascii="Times New Roman" w:eastAsia="Times New Roman" w:hAnsi="Times New Roman" w:cs="Times New Roman"/>
          <w:color w:val="0B0B0E"/>
          <w:sz w:val="22"/>
        </w:rPr>
        <w:t>d</w:t>
      </w:r>
      <w:r w:rsidRPr="003A2734">
        <w:rPr>
          <w:rFonts w:ascii="Times New Roman" w:eastAsia="Times New Roman" w:hAnsi="Times New Roman" w:cs="Times New Roman"/>
          <w:color w:val="242426"/>
          <w:sz w:val="22"/>
        </w:rPr>
        <w:t>es</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42426"/>
          <w:sz w:val="22"/>
        </w:rPr>
        <w:t>g</w:t>
      </w:r>
      <w:r w:rsidRPr="003A2734">
        <w:rPr>
          <w:rFonts w:ascii="Times New Roman" w:eastAsia="Times New Roman" w:hAnsi="Times New Roman" w:cs="Times New Roman"/>
          <w:color w:val="0B0B0E"/>
          <w:sz w:val="22"/>
        </w:rPr>
        <w:t>n</w:t>
      </w:r>
      <w:r w:rsidRPr="003A2734">
        <w:rPr>
          <w:rFonts w:ascii="Times New Roman" w:eastAsia="Times New Roman" w:hAnsi="Times New Roman" w:cs="Times New Roman"/>
          <w:color w:val="000003"/>
          <w:sz w:val="22"/>
        </w:rPr>
        <w:t>ed t</w:t>
      </w:r>
      <w:r w:rsidRPr="003A2734">
        <w:rPr>
          <w:rFonts w:ascii="Times New Roman" w:eastAsia="Times New Roman" w:hAnsi="Times New Roman" w:cs="Times New Roman"/>
          <w:color w:val="0B0B0E"/>
          <w:sz w:val="22"/>
        </w:rPr>
        <w:t xml:space="preserve">o </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0B0B0E"/>
          <w:sz w:val="22"/>
        </w:rPr>
        <w:t>p s</w:t>
      </w:r>
      <w:r w:rsidRPr="003A2734">
        <w:rPr>
          <w:rFonts w:ascii="Times New Roman" w:eastAsia="Times New Roman" w:hAnsi="Times New Roman" w:cs="Times New Roman"/>
          <w:color w:val="000003"/>
          <w:sz w:val="22"/>
        </w:rPr>
        <w:t>tud</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00003"/>
          <w:sz w:val="22"/>
        </w:rPr>
        <w:t>nt</w:t>
      </w:r>
      <w:r w:rsidRPr="003A2734">
        <w:rPr>
          <w:rFonts w:ascii="Times New Roman" w:eastAsia="Times New Roman" w:hAnsi="Times New Roman" w:cs="Times New Roman"/>
          <w:color w:val="242426"/>
          <w:sz w:val="22"/>
        </w:rPr>
        <w:t xml:space="preserve">s </w:t>
      </w:r>
      <w:r w:rsidRPr="003A2734">
        <w:rPr>
          <w:rFonts w:ascii="Times New Roman" w:eastAsia="Times New Roman" w:hAnsi="Times New Roman" w:cs="Times New Roman"/>
          <w:color w:val="0B0B0E"/>
          <w:sz w:val="22"/>
        </w:rPr>
        <w:t>co</w:t>
      </w:r>
      <w:r w:rsidRPr="003A2734">
        <w:rPr>
          <w:rFonts w:ascii="Times New Roman" w:eastAsia="Times New Roman" w:hAnsi="Times New Roman" w:cs="Times New Roman"/>
          <w:color w:val="000003"/>
          <w:sz w:val="22"/>
        </w:rPr>
        <w:t>nc</w:t>
      </w:r>
      <w:r w:rsidRPr="003A2734">
        <w:rPr>
          <w:rFonts w:ascii="Times New Roman" w:eastAsia="Times New Roman" w:hAnsi="Times New Roman" w:cs="Times New Roman"/>
          <w:color w:val="0B0B0E"/>
          <w:sz w:val="22"/>
        </w:rPr>
        <w:t>ept</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li</w:t>
      </w:r>
      <w:r w:rsidRPr="003A2734">
        <w:rPr>
          <w:rFonts w:ascii="Times New Roman" w:eastAsia="Times New Roman" w:hAnsi="Times New Roman" w:cs="Times New Roman"/>
          <w:color w:val="0B0B0E"/>
          <w:sz w:val="22"/>
        </w:rPr>
        <w:t>z</w:t>
      </w:r>
      <w:r w:rsidRPr="003A2734">
        <w:rPr>
          <w:rFonts w:ascii="Times New Roman" w:eastAsia="Times New Roman" w:hAnsi="Times New Roman" w:cs="Times New Roman"/>
          <w:color w:val="000003"/>
          <w:sz w:val="22"/>
        </w:rPr>
        <w:t xml:space="preserve">e the </w:t>
      </w:r>
      <w:r w:rsidRPr="003A2734">
        <w:rPr>
          <w:rFonts w:ascii="Times New Roman" w:eastAsia="Times New Roman" w:hAnsi="Times New Roman" w:cs="Times New Roman"/>
          <w:color w:val="0B0B0E"/>
          <w:sz w:val="22"/>
        </w:rPr>
        <w:t>f</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B0B0E"/>
          <w:sz w:val="22"/>
        </w:rPr>
        <w:t>m</w:t>
      </w:r>
      <w:r w:rsidRPr="003A2734">
        <w:rPr>
          <w:rFonts w:ascii="Times New Roman" w:eastAsia="Times New Roman" w:hAnsi="Times New Roman" w:cs="Times New Roman"/>
          <w:color w:val="000003"/>
          <w:sz w:val="22"/>
        </w:rPr>
        <w:t xml:space="preserve">ily in </w:t>
      </w:r>
      <w:r w:rsidRPr="003A2734">
        <w:rPr>
          <w:rFonts w:ascii="Times New Roman" w:eastAsia="Times New Roman" w:hAnsi="Times New Roman" w:cs="Times New Roman"/>
          <w:color w:val="242426"/>
          <w:sz w:val="22"/>
        </w:rPr>
        <w:t>sys</w:t>
      </w:r>
      <w:r w:rsidRPr="003A2734">
        <w:rPr>
          <w:rFonts w:ascii="Times New Roman" w:eastAsia="Times New Roman" w:hAnsi="Times New Roman" w:cs="Times New Roman"/>
          <w:color w:val="0B0B0E"/>
          <w:sz w:val="22"/>
        </w:rPr>
        <w:t>te</w:t>
      </w:r>
      <w:r w:rsidRPr="003A2734">
        <w:rPr>
          <w:rFonts w:ascii="Times New Roman" w:eastAsia="Times New Roman" w:hAnsi="Times New Roman" w:cs="Times New Roman"/>
          <w:color w:val="000003"/>
          <w:sz w:val="22"/>
        </w:rPr>
        <w:t>mic t</w:t>
      </w:r>
      <w:r w:rsidRPr="003A2734">
        <w:rPr>
          <w:rFonts w:ascii="Times New Roman" w:eastAsia="Times New Roman" w:hAnsi="Times New Roman" w:cs="Times New Roman"/>
          <w:color w:val="0B0B0E"/>
          <w:sz w:val="22"/>
        </w:rPr>
        <w:t>er</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242426"/>
          <w:sz w:val="22"/>
        </w:rPr>
        <w:t xml:space="preserve">s. </w:t>
      </w:r>
      <w:r w:rsidRPr="003A2734">
        <w:rPr>
          <w:rFonts w:ascii="Times New Roman" w:eastAsia="Times New Roman" w:hAnsi="Times New Roman" w:cs="Times New Roman"/>
          <w:color w:val="000003"/>
          <w:sz w:val="22"/>
        </w:rPr>
        <w:t>It in</w:t>
      </w:r>
      <w:r w:rsidRPr="003A2734">
        <w:rPr>
          <w:rFonts w:ascii="Times New Roman" w:eastAsia="Times New Roman" w:hAnsi="Times New Roman" w:cs="Times New Roman"/>
          <w:color w:val="242426"/>
          <w:sz w:val="22"/>
        </w:rPr>
        <w:t>c</w:t>
      </w:r>
      <w:r w:rsidRPr="003A2734">
        <w:rPr>
          <w:rFonts w:ascii="Times New Roman" w:eastAsia="Times New Roman" w:hAnsi="Times New Roman" w:cs="Times New Roman"/>
          <w:color w:val="000003"/>
          <w:sz w:val="22"/>
        </w:rPr>
        <w:t>lu</w:t>
      </w:r>
      <w:r w:rsidRPr="003A2734">
        <w:rPr>
          <w:rFonts w:ascii="Times New Roman" w:eastAsia="Times New Roman" w:hAnsi="Times New Roman" w:cs="Times New Roman"/>
          <w:color w:val="0B0B0E"/>
          <w:sz w:val="22"/>
        </w:rPr>
        <w:t>d</w:t>
      </w:r>
      <w:r w:rsidRPr="003A2734">
        <w:rPr>
          <w:rFonts w:ascii="Times New Roman" w:eastAsia="Times New Roman" w:hAnsi="Times New Roman" w:cs="Times New Roman"/>
          <w:color w:val="242426"/>
          <w:sz w:val="22"/>
        </w:rPr>
        <w:t xml:space="preserve">es </w:t>
      </w:r>
      <w:r w:rsidRPr="003A2734">
        <w:rPr>
          <w:rFonts w:ascii="Times New Roman" w:eastAsia="Times New Roman" w:hAnsi="Times New Roman" w:cs="Times New Roman"/>
          <w:color w:val="000003"/>
          <w:sz w:val="22"/>
        </w:rPr>
        <w:t>hi</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0B0B0E"/>
          <w:sz w:val="22"/>
        </w:rPr>
        <w:t>or</w:t>
      </w:r>
      <w:r w:rsidRPr="003A2734">
        <w:rPr>
          <w:rFonts w:ascii="Times New Roman" w:eastAsia="Times New Roman" w:hAnsi="Times New Roman" w:cs="Times New Roman"/>
          <w:color w:val="242426"/>
          <w:sz w:val="22"/>
        </w:rPr>
        <w:t>y a</w:t>
      </w:r>
      <w:r w:rsidRPr="003A2734">
        <w:rPr>
          <w:rFonts w:ascii="Times New Roman" w:eastAsia="Times New Roman" w:hAnsi="Times New Roman" w:cs="Times New Roman"/>
          <w:color w:val="0B0B0E"/>
          <w:sz w:val="22"/>
        </w:rPr>
        <w:t xml:space="preserve">nd </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0B0B0E"/>
          <w:sz w:val="22"/>
        </w:rPr>
        <w:t>ev</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B0B0E"/>
          <w:sz w:val="22"/>
        </w:rPr>
        <w:t>p</w:t>
      </w:r>
      <w:r w:rsidRPr="003A2734">
        <w:rPr>
          <w:rFonts w:ascii="Times New Roman" w:eastAsia="Times New Roman" w:hAnsi="Times New Roman" w:cs="Times New Roman"/>
          <w:color w:val="000003"/>
          <w:sz w:val="22"/>
        </w:rPr>
        <w:t>ment</w:t>
      </w:r>
      <w:r w:rsidRPr="003A2734">
        <w:rPr>
          <w:rFonts w:ascii="Times New Roman" w:eastAsia="Times New Roman" w:hAnsi="Times New Roman" w:cs="Times New Roman"/>
          <w:color w:val="242426"/>
          <w:sz w:val="22"/>
        </w:rPr>
        <w:t xml:space="preserve">, key </w:t>
      </w:r>
      <w:r w:rsidRPr="003A2734">
        <w:rPr>
          <w:rFonts w:ascii="Times New Roman" w:eastAsia="Times New Roman" w:hAnsi="Times New Roman" w:cs="Times New Roman"/>
          <w:color w:val="0B0B0E"/>
          <w:sz w:val="22"/>
        </w:rPr>
        <w:t>u</w:t>
      </w:r>
      <w:r w:rsidRPr="003A2734">
        <w:rPr>
          <w:rFonts w:ascii="Times New Roman" w:eastAsia="Times New Roman" w:hAnsi="Times New Roman" w:cs="Times New Roman"/>
          <w:color w:val="000003"/>
          <w:sz w:val="22"/>
        </w:rPr>
        <w:t>nd</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000003"/>
          <w:sz w:val="22"/>
        </w:rPr>
        <w:t>rpi</w:t>
      </w:r>
      <w:r w:rsidRPr="003A2734">
        <w:rPr>
          <w:rFonts w:ascii="Times New Roman" w:eastAsia="Times New Roman" w:hAnsi="Times New Roman" w:cs="Times New Roman"/>
          <w:color w:val="0B0B0E"/>
          <w:sz w:val="22"/>
        </w:rPr>
        <w:t>nn</w:t>
      </w:r>
      <w:r w:rsidRPr="003A2734">
        <w:rPr>
          <w:rFonts w:ascii="Times New Roman" w:eastAsia="Times New Roman" w:hAnsi="Times New Roman" w:cs="Times New Roman"/>
          <w:color w:val="000003"/>
          <w:sz w:val="22"/>
        </w:rPr>
        <w:t>in</w:t>
      </w:r>
      <w:r w:rsidRPr="003A2734">
        <w:rPr>
          <w:rFonts w:ascii="Times New Roman" w:eastAsia="Times New Roman" w:hAnsi="Times New Roman" w:cs="Times New Roman"/>
          <w:color w:val="242426"/>
          <w:sz w:val="22"/>
        </w:rPr>
        <w:t xml:space="preserve">gs </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B0B0E"/>
          <w:sz w:val="22"/>
        </w:rPr>
        <w:t xml:space="preserve">d </w:t>
      </w:r>
      <w:r w:rsidRPr="003A2734">
        <w:rPr>
          <w:rFonts w:ascii="Times New Roman" w:eastAsia="Times New Roman" w:hAnsi="Times New Roman" w:cs="Times New Roman"/>
          <w:color w:val="242426"/>
          <w:sz w:val="22"/>
        </w:rPr>
        <w:t>co</w:t>
      </w:r>
      <w:r w:rsidRPr="003A2734">
        <w:rPr>
          <w:rFonts w:ascii="Times New Roman" w:eastAsia="Times New Roman" w:hAnsi="Times New Roman" w:cs="Times New Roman"/>
          <w:color w:val="0B0B0E"/>
          <w:sz w:val="22"/>
        </w:rPr>
        <w:t>n</w:t>
      </w:r>
      <w:r w:rsidRPr="003A2734">
        <w:rPr>
          <w:rFonts w:ascii="Times New Roman" w:eastAsia="Times New Roman" w:hAnsi="Times New Roman" w:cs="Times New Roman"/>
          <w:color w:val="242426"/>
          <w:sz w:val="22"/>
        </w:rPr>
        <w:t>c</w:t>
      </w:r>
      <w:r w:rsidRPr="003A2734">
        <w:rPr>
          <w:rFonts w:ascii="Times New Roman" w:eastAsia="Times New Roman" w:hAnsi="Times New Roman" w:cs="Times New Roman"/>
          <w:color w:val="0B0B0E"/>
          <w:sz w:val="22"/>
        </w:rPr>
        <w:t>ep</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242426"/>
          <w:sz w:val="22"/>
        </w:rPr>
        <w:t xml:space="preserve">s, </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242426"/>
          <w:sz w:val="22"/>
        </w:rPr>
        <w:t>ech</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B0B0E"/>
          <w:sz w:val="22"/>
        </w:rPr>
        <w:t>iq</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242426"/>
          <w:sz w:val="22"/>
        </w:rPr>
        <w:t>s, a</w:t>
      </w:r>
      <w:r w:rsidRPr="003A2734">
        <w:rPr>
          <w:rFonts w:ascii="Times New Roman" w:eastAsia="Times New Roman" w:hAnsi="Times New Roman" w:cs="Times New Roman"/>
          <w:color w:val="0B0B0E"/>
          <w:sz w:val="22"/>
        </w:rPr>
        <w:t>n</w:t>
      </w:r>
      <w:r w:rsidRPr="003A2734">
        <w:rPr>
          <w:rFonts w:ascii="Times New Roman" w:eastAsia="Times New Roman" w:hAnsi="Times New Roman" w:cs="Times New Roman"/>
          <w:color w:val="242426"/>
          <w:sz w:val="22"/>
        </w:rPr>
        <w:t>d a</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242426"/>
          <w:sz w:val="22"/>
        </w:rPr>
        <w:t xml:space="preserve">overview of the theoretical models typically used in the field of marriage and family therapy as well as pertinent sociological theories of the family. A focus will be on the cultural and spiritual contexts and how these impact couples and families. Upon completion of the course students should be well oriented to the discipline and equipped to pursue more advanced studies in family therapy. </w:t>
      </w:r>
      <w:r w:rsidRPr="003A2734">
        <w:rPr>
          <w:rFonts w:ascii="Times New Roman" w:eastAsia="Times New Roman" w:hAnsi="Times New Roman" w:cs="Times New Roman"/>
          <w:b/>
          <w:i/>
          <w:color w:val="0B0B0E"/>
          <w:sz w:val="22"/>
        </w:rPr>
        <w:t>P</w:t>
      </w:r>
      <w:r w:rsidRPr="003A2734">
        <w:rPr>
          <w:rFonts w:ascii="Times New Roman" w:eastAsia="Times New Roman" w:hAnsi="Times New Roman" w:cs="Times New Roman"/>
          <w:b/>
          <w:i/>
          <w:color w:val="000003"/>
          <w:sz w:val="22"/>
        </w:rPr>
        <w:t>r</w:t>
      </w:r>
      <w:r w:rsidRPr="003A2734">
        <w:rPr>
          <w:rFonts w:ascii="Times New Roman" w:eastAsia="Times New Roman" w:hAnsi="Times New Roman" w:cs="Times New Roman"/>
          <w:b/>
          <w:i/>
          <w:color w:val="242426"/>
          <w:sz w:val="22"/>
        </w:rPr>
        <w:t>e</w:t>
      </w:r>
      <w:r w:rsidRPr="003A2734">
        <w:rPr>
          <w:rFonts w:ascii="Times New Roman" w:eastAsia="Times New Roman" w:hAnsi="Times New Roman" w:cs="Times New Roman"/>
          <w:b/>
          <w:i/>
          <w:color w:val="0B0B0E"/>
          <w:sz w:val="22"/>
        </w:rPr>
        <w:t>re</w:t>
      </w:r>
      <w:r w:rsidRPr="003A2734">
        <w:rPr>
          <w:rFonts w:ascii="Times New Roman" w:eastAsia="Times New Roman" w:hAnsi="Times New Roman" w:cs="Times New Roman"/>
          <w:b/>
          <w:i/>
          <w:color w:val="000003"/>
          <w:sz w:val="22"/>
        </w:rPr>
        <w:t>qui</w:t>
      </w:r>
      <w:r w:rsidRPr="003A2734">
        <w:rPr>
          <w:rFonts w:ascii="Times New Roman" w:eastAsia="Times New Roman" w:hAnsi="Times New Roman" w:cs="Times New Roman"/>
          <w:b/>
          <w:i/>
          <w:color w:val="0B0B0E"/>
          <w:sz w:val="22"/>
        </w:rPr>
        <w:t>s</w:t>
      </w:r>
      <w:r w:rsidRPr="003A2734">
        <w:rPr>
          <w:rFonts w:ascii="Times New Roman" w:eastAsia="Times New Roman" w:hAnsi="Times New Roman" w:cs="Times New Roman"/>
          <w:b/>
          <w:i/>
          <w:color w:val="000003"/>
          <w:sz w:val="22"/>
        </w:rPr>
        <w:t>i</w:t>
      </w:r>
      <w:r w:rsidRPr="003A2734">
        <w:rPr>
          <w:rFonts w:ascii="Times New Roman" w:eastAsia="Times New Roman" w:hAnsi="Times New Roman" w:cs="Times New Roman"/>
          <w:b/>
          <w:i/>
          <w:color w:val="242426"/>
          <w:sz w:val="22"/>
        </w:rPr>
        <w:t>tes</w:t>
      </w:r>
      <w:r w:rsidRPr="003A2734">
        <w:rPr>
          <w:rFonts w:ascii="Times New Roman" w:eastAsia="Times New Roman" w:hAnsi="Times New Roman" w:cs="Times New Roman"/>
          <w:b/>
          <w:i/>
          <w:color w:val="000003"/>
          <w:sz w:val="22"/>
        </w:rPr>
        <w:t xml:space="preserve">: </w:t>
      </w:r>
      <w:r w:rsidRPr="003A2734">
        <w:rPr>
          <w:rFonts w:ascii="Times New Roman" w:eastAsia="Times New Roman" w:hAnsi="Times New Roman" w:cs="Times New Roman"/>
          <w:b/>
          <w:i/>
          <w:color w:val="242426"/>
          <w:sz w:val="22"/>
        </w:rPr>
        <w:t>C</w:t>
      </w:r>
      <w:r w:rsidRPr="003A2734">
        <w:rPr>
          <w:rFonts w:ascii="Times New Roman" w:eastAsia="Times New Roman" w:hAnsi="Times New Roman" w:cs="Times New Roman"/>
          <w:b/>
          <w:i/>
          <w:color w:val="0B0B0E"/>
          <w:sz w:val="22"/>
        </w:rPr>
        <w:t>NS 5</w:t>
      </w:r>
      <w:r w:rsidRPr="003A2734">
        <w:rPr>
          <w:rFonts w:ascii="Times New Roman" w:eastAsia="Times New Roman" w:hAnsi="Times New Roman" w:cs="Times New Roman"/>
          <w:b/>
          <w:i/>
          <w:color w:val="000003"/>
          <w:sz w:val="22"/>
        </w:rPr>
        <w:t>01</w:t>
      </w:r>
      <w:r w:rsidRPr="003A2734">
        <w:rPr>
          <w:rFonts w:ascii="Times New Roman" w:eastAsia="Times New Roman" w:hAnsi="Times New Roman" w:cs="Times New Roman"/>
          <w:b/>
          <w:i/>
          <w:color w:val="242426"/>
          <w:sz w:val="22"/>
        </w:rPr>
        <w:t xml:space="preserve">, CNS 502, </w:t>
      </w:r>
      <w:r w:rsidRPr="003A2734">
        <w:rPr>
          <w:rFonts w:ascii="Times New Roman" w:eastAsia="Times New Roman" w:hAnsi="Times New Roman" w:cs="Times New Roman"/>
          <w:b/>
          <w:i/>
          <w:color w:val="0B0B0E"/>
          <w:sz w:val="22"/>
        </w:rPr>
        <w:t>C</w:t>
      </w:r>
      <w:r w:rsidRPr="003A2734">
        <w:rPr>
          <w:rFonts w:ascii="Times New Roman" w:eastAsia="Times New Roman" w:hAnsi="Times New Roman" w:cs="Times New Roman"/>
          <w:b/>
          <w:i/>
          <w:color w:val="000003"/>
          <w:sz w:val="22"/>
        </w:rPr>
        <w:t>NS 5</w:t>
      </w:r>
      <w:r w:rsidRPr="003A2734">
        <w:rPr>
          <w:rFonts w:ascii="Times New Roman" w:eastAsia="Times New Roman" w:hAnsi="Times New Roman" w:cs="Times New Roman"/>
          <w:b/>
          <w:i/>
          <w:color w:val="0B0B0E"/>
          <w:sz w:val="22"/>
        </w:rPr>
        <w:t>0</w:t>
      </w:r>
      <w:r w:rsidRPr="003A2734">
        <w:rPr>
          <w:rFonts w:ascii="Times New Roman" w:eastAsia="Times New Roman" w:hAnsi="Times New Roman" w:cs="Times New Roman"/>
          <w:b/>
          <w:i/>
          <w:color w:val="242426"/>
          <w:sz w:val="22"/>
        </w:rPr>
        <w:t>3</w:t>
      </w:r>
      <w:r w:rsidRPr="003A2734">
        <w:rPr>
          <w:rFonts w:ascii="Times New Roman" w:eastAsia="Times New Roman" w:hAnsi="Times New Roman" w:cs="Times New Roman"/>
          <w:b/>
          <w:i/>
          <w:color w:val="0B0B0E"/>
          <w:sz w:val="22"/>
        </w:rPr>
        <w:t xml:space="preserve">, CNS 504, </w:t>
      </w:r>
      <w:r w:rsidRPr="003A2734">
        <w:rPr>
          <w:rFonts w:ascii="Times New Roman" w:eastAsia="Times New Roman" w:hAnsi="Times New Roman" w:cs="Times New Roman"/>
          <w:b/>
          <w:i/>
          <w:color w:val="242426"/>
          <w:sz w:val="22"/>
        </w:rPr>
        <w:t>CN</w:t>
      </w:r>
      <w:r w:rsidRPr="003A2734">
        <w:rPr>
          <w:rFonts w:ascii="Times New Roman" w:eastAsia="Times New Roman" w:hAnsi="Times New Roman" w:cs="Times New Roman"/>
          <w:b/>
          <w:i/>
          <w:color w:val="0B0B0E"/>
          <w:sz w:val="22"/>
        </w:rPr>
        <w:t>S</w:t>
      </w:r>
      <w:r w:rsidRPr="003A2734">
        <w:rPr>
          <w:rFonts w:ascii="Times New Roman" w:eastAsia="Times New Roman" w:hAnsi="Times New Roman" w:cs="Times New Roman"/>
          <w:b/>
          <w:i/>
          <w:color w:val="000003"/>
          <w:sz w:val="22"/>
        </w:rPr>
        <w:t xml:space="preserve"> </w:t>
      </w:r>
      <w:r w:rsidRPr="003A2734">
        <w:rPr>
          <w:rFonts w:ascii="Times New Roman" w:eastAsia="Times New Roman" w:hAnsi="Times New Roman" w:cs="Times New Roman"/>
          <w:b/>
          <w:i/>
          <w:color w:val="0B0B0E"/>
          <w:sz w:val="22"/>
        </w:rPr>
        <w:t>5</w:t>
      </w:r>
      <w:r w:rsidRPr="003A2734">
        <w:rPr>
          <w:rFonts w:ascii="Times New Roman" w:eastAsia="Times New Roman" w:hAnsi="Times New Roman" w:cs="Times New Roman"/>
          <w:b/>
          <w:i/>
          <w:color w:val="000003"/>
          <w:sz w:val="22"/>
        </w:rPr>
        <w:t>0</w:t>
      </w:r>
      <w:r w:rsidRPr="003A2734">
        <w:rPr>
          <w:rFonts w:ascii="Times New Roman" w:eastAsia="Times New Roman" w:hAnsi="Times New Roman" w:cs="Times New Roman"/>
          <w:b/>
          <w:i/>
          <w:color w:val="0B0B0E"/>
          <w:sz w:val="22"/>
        </w:rPr>
        <w:t>8.</w:t>
      </w:r>
    </w:p>
    <w:p w14:paraId="2FE32EB9" w14:textId="77777777" w:rsidR="003A2734" w:rsidRPr="003A2734" w:rsidRDefault="003A2734" w:rsidP="003A2734">
      <w:pPr>
        <w:widowControl w:val="0"/>
        <w:autoSpaceDE w:val="0"/>
        <w:autoSpaceDN w:val="0"/>
        <w:adjustRightInd w:val="0"/>
        <w:spacing w:before="168" w:line="192" w:lineRule="exact"/>
        <w:ind w:left="24" w:right="28"/>
        <w:rPr>
          <w:rFonts w:ascii="Times New Roman" w:eastAsia="Times New Roman" w:hAnsi="Times New Roman" w:cs="Times New Roman"/>
          <w:b/>
          <w:color w:val="0B0B0E"/>
          <w:sz w:val="22"/>
        </w:rPr>
      </w:pPr>
      <w:r w:rsidRPr="003A2734">
        <w:rPr>
          <w:rFonts w:ascii="Times New Roman" w:eastAsia="Times New Roman" w:hAnsi="Times New Roman" w:cs="Times New Roman"/>
          <w:b/>
          <w:color w:val="0B0B0E"/>
          <w:sz w:val="22"/>
        </w:rPr>
        <w:t>C</w:t>
      </w:r>
      <w:r w:rsidRPr="003A2734">
        <w:rPr>
          <w:rFonts w:ascii="Times New Roman" w:eastAsia="Times New Roman" w:hAnsi="Times New Roman" w:cs="Times New Roman"/>
          <w:b/>
          <w:color w:val="242426"/>
          <w:sz w:val="22"/>
        </w:rPr>
        <w:t>NS</w:t>
      </w:r>
      <w:r w:rsidRPr="003A2734">
        <w:rPr>
          <w:rFonts w:ascii="Times New Roman" w:eastAsia="Times New Roman" w:hAnsi="Times New Roman" w:cs="Times New Roman"/>
          <w:b/>
          <w:color w:val="0B0B0E"/>
          <w:sz w:val="22"/>
        </w:rPr>
        <w:t>-</w:t>
      </w:r>
      <w:r w:rsidRPr="003A2734">
        <w:rPr>
          <w:rFonts w:ascii="Times New Roman" w:eastAsia="Times New Roman" w:hAnsi="Times New Roman" w:cs="Times New Roman"/>
          <w:b/>
          <w:color w:val="000003"/>
          <w:sz w:val="22"/>
        </w:rPr>
        <w:t>5</w:t>
      </w:r>
      <w:r w:rsidRPr="003A2734">
        <w:rPr>
          <w:rFonts w:ascii="Times New Roman" w:eastAsia="Times New Roman" w:hAnsi="Times New Roman" w:cs="Times New Roman"/>
          <w:b/>
          <w:color w:val="0B0B0E"/>
          <w:sz w:val="22"/>
        </w:rPr>
        <w:t>4</w:t>
      </w:r>
      <w:r w:rsidRPr="003A2734">
        <w:rPr>
          <w:rFonts w:ascii="Times New Roman" w:eastAsia="Times New Roman" w:hAnsi="Times New Roman" w:cs="Times New Roman"/>
          <w:b/>
          <w:color w:val="000003"/>
          <w:sz w:val="22"/>
        </w:rPr>
        <w:t xml:space="preserve">2 </w:t>
      </w:r>
      <w:r w:rsidRPr="003A2734">
        <w:rPr>
          <w:rFonts w:ascii="Times New Roman" w:eastAsia="Times New Roman" w:hAnsi="Times New Roman" w:cs="Times New Roman"/>
          <w:b/>
          <w:color w:val="0B0B0E"/>
          <w:sz w:val="22"/>
        </w:rPr>
        <w:t>Ma</w:t>
      </w:r>
      <w:r w:rsidRPr="003A2734">
        <w:rPr>
          <w:rFonts w:ascii="Times New Roman" w:eastAsia="Times New Roman" w:hAnsi="Times New Roman" w:cs="Times New Roman"/>
          <w:b/>
          <w:color w:val="000003"/>
          <w:sz w:val="22"/>
        </w:rPr>
        <w:t>j</w:t>
      </w:r>
      <w:r w:rsidRPr="003A2734">
        <w:rPr>
          <w:rFonts w:ascii="Times New Roman" w:eastAsia="Times New Roman" w:hAnsi="Times New Roman" w:cs="Times New Roman"/>
          <w:b/>
          <w:color w:val="0B0B0E"/>
          <w:sz w:val="22"/>
        </w:rPr>
        <w:t>o</w:t>
      </w:r>
      <w:r w:rsidRPr="003A2734">
        <w:rPr>
          <w:rFonts w:ascii="Times New Roman" w:eastAsia="Times New Roman" w:hAnsi="Times New Roman" w:cs="Times New Roman"/>
          <w:b/>
          <w:color w:val="000003"/>
          <w:sz w:val="22"/>
        </w:rPr>
        <w:t xml:space="preserve">r </w:t>
      </w:r>
      <w:r w:rsidRPr="003A2734">
        <w:rPr>
          <w:rFonts w:ascii="Times New Roman" w:eastAsia="Times New Roman" w:hAnsi="Times New Roman" w:cs="Times New Roman"/>
          <w:b/>
          <w:color w:val="242426"/>
          <w:sz w:val="22"/>
        </w:rPr>
        <w:t>M</w:t>
      </w:r>
      <w:r w:rsidRPr="003A2734">
        <w:rPr>
          <w:rFonts w:ascii="Times New Roman" w:eastAsia="Times New Roman" w:hAnsi="Times New Roman" w:cs="Times New Roman"/>
          <w:b/>
          <w:color w:val="0B0B0E"/>
          <w:sz w:val="22"/>
        </w:rPr>
        <w:t>od</w:t>
      </w:r>
      <w:r w:rsidRPr="003A2734">
        <w:rPr>
          <w:rFonts w:ascii="Times New Roman" w:eastAsia="Times New Roman" w:hAnsi="Times New Roman" w:cs="Times New Roman"/>
          <w:b/>
          <w:color w:val="242426"/>
          <w:sz w:val="22"/>
        </w:rPr>
        <w:t>e</w:t>
      </w:r>
      <w:r w:rsidRPr="003A2734">
        <w:rPr>
          <w:rFonts w:ascii="Times New Roman" w:eastAsia="Times New Roman" w:hAnsi="Times New Roman" w:cs="Times New Roman"/>
          <w:b/>
          <w:color w:val="0B0B0E"/>
          <w:sz w:val="22"/>
        </w:rPr>
        <w:t>l</w:t>
      </w:r>
      <w:r w:rsidRPr="003A2734">
        <w:rPr>
          <w:rFonts w:ascii="Times New Roman" w:eastAsia="Times New Roman" w:hAnsi="Times New Roman" w:cs="Times New Roman"/>
          <w:b/>
          <w:color w:val="242426"/>
          <w:sz w:val="22"/>
        </w:rPr>
        <w:t xml:space="preserve">s of MFT </w:t>
      </w:r>
      <w:r w:rsidRPr="003A2734">
        <w:rPr>
          <w:rFonts w:ascii="Times New Roman" w:eastAsia="Times New Roman" w:hAnsi="Times New Roman" w:cs="Times New Roman"/>
          <w:b/>
          <w:color w:val="0B0B0E"/>
          <w:sz w:val="22"/>
        </w:rPr>
        <w:t>I</w:t>
      </w:r>
      <w:r w:rsidRPr="003A2734">
        <w:rPr>
          <w:rFonts w:ascii="Times New Roman" w:eastAsia="Times New Roman" w:hAnsi="Times New Roman" w:cs="Times New Roman"/>
          <w:b/>
          <w:color w:val="242426"/>
          <w:sz w:val="22"/>
        </w:rPr>
        <w:t>: T</w:t>
      </w:r>
      <w:r w:rsidRPr="003A2734">
        <w:rPr>
          <w:rFonts w:ascii="Times New Roman" w:eastAsia="Times New Roman" w:hAnsi="Times New Roman" w:cs="Times New Roman"/>
          <w:b/>
          <w:color w:val="0B0B0E"/>
          <w:sz w:val="22"/>
        </w:rPr>
        <w:t>he</w:t>
      </w:r>
      <w:r w:rsidRPr="003A2734">
        <w:rPr>
          <w:rFonts w:ascii="Times New Roman" w:eastAsia="Times New Roman" w:hAnsi="Times New Roman" w:cs="Times New Roman"/>
          <w:b/>
          <w:color w:val="000003"/>
          <w:sz w:val="22"/>
        </w:rPr>
        <w:t>o</w:t>
      </w:r>
      <w:r w:rsidRPr="003A2734">
        <w:rPr>
          <w:rFonts w:ascii="Times New Roman" w:eastAsia="Times New Roman" w:hAnsi="Times New Roman" w:cs="Times New Roman"/>
          <w:b/>
          <w:color w:val="0B0B0E"/>
          <w:sz w:val="22"/>
        </w:rPr>
        <w:t>r</w:t>
      </w:r>
      <w:r w:rsidRPr="003A2734">
        <w:rPr>
          <w:rFonts w:ascii="Times New Roman" w:eastAsia="Times New Roman" w:hAnsi="Times New Roman" w:cs="Times New Roman"/>
          <w:b/>
          <w:color w:val="242426"/>
          <w:sz w:val="22"/>
        </w:rPr>
        <w:t>y, A</w:t>
      </w:r>
      <w:r w:rsidRPr="003A2734">
        <w:rPr>
          <w:rFonts w:ascii="Times New Roman" w:eastAsia="Times New Roman" w:hAnsi="Times New Roman" w:cs="Times New Roman"/>
          <w:b/>
          <w:color w:val="0B0B0E"/>
          <w:sz w:val="22"/>
        </w:rPr>
        <w:t>s</w:t>
      </w:r>
      <w:r w:rsidRPr="003A2734">
        <w:rPr>
          <w:rFonts w:ascii="Times New Roman" w:eastAsia="Times New Roman" w:hAnsi="Times New Roman" w:cs="Times New Roman"/>
          <w:b/>
          <w:color w:val="242426"/>
          <w:sz w:val="22"/>
        </w:rPr>
        <w:t>s</w:t>
      </w:r>
      <w:r w:rsidRPr="003A2734">
        <w:rPr>
          <w:rFonts w:ascii="Times New Roman" w:eastAsia="Times New Roman" w:hAnsi="Times New Roman" w:cs="Times New Roman"/>
          <w:b/>
          <w:color w:val="0B0B0E"/>
          <w:sz w:val="22"/>
        </w:rPr>
        <w:t>e</w:t>
      </w:r>
      <w:r w:rsidRPr="003A2734">
        <w:rPr>
          <w:rFonts w:ascii="Times New Roman" w:eastAsia="Times New Roman" w:hAnsi="Times New Roman" w:cs="Times New Roman"/>
          <w:b/>
          <w:color w:val="242426"/>
          <w:sz w:val="22"/>
        </w:rPr>
        <w:t>ss</w:t>
      </w:r>
      <w:r w:rsidRPr="003A2734">
        <w:rPr>
          <w:rFonts w:ascii="Times New Roman" w:eastAsia="Times New Roman" w:hAnsi="Times New Roman" w:cs="Times New Roman"/>
          <w:b/>
          <w:color w:val="000003"/>
          <w:sz w:val="22"/>
        </w:rPr>
        <w:t>ment</w:t>
      </w:r>
      <w:r w:rsidRPr="003A2734">
        <w:rPr>
          <w:rFonts w:ascii="Times New Roman" w:eastAsia="Times New Roman" w:hAnsi="Times New Roman" w:cs="Times New Roman"/>
          <w:b/>
          <w:color w:val="242426"/>
          <w:sz w:val="22"/>
        </w:rPr>
        <w:t xml:space="preserve">, </w:t>
      </w:r>
      <w:r w:rsidRPr="003A2734">
        <w:rPr>
          <w:rFonts w:ascii="Times New Roman" w:eastAsia="Times New Roman" w:hAnsi="Times New Roman" w:cs="Times New Roman"/>
          <w:b/>
          <w:color w:val="0B0B0E"/>
          <w:sz w:val="22"/>
        </w:rPr>
        <w:t>a</w:t>
      </w:r>
      <w:r w:rsidRPr="003A2734">
        <w:rPr>
          <w:rFonts w:ascii="Times New Roman" w:eastAsia="Times New Roman" w:hAnsi="Times New Roman" w:cs="Times New Roman"/>
          <w:b/>
          <w:color w:val="000003"/>
          <w:sz w:val="22"/>
        </w:rPr>
        <w:t xml:space="preserve">nd </w:t>
      </w:r>
      <w:r w:rsidRPr="003A2734">
        <w:rPr>
          <w:rFonts w:ascii="Times New Roman" w:eastAsia="Times New Roman" w:hAnsi="Times New Roman" w:cs="Times New Roman"/>
          <w:b/>
          <w:color w:val="242426"/>
          <w:sz w:val="22"/>
        </w:rPr>
        <w:t>A</w:t>
      </w:r>
      <w:r w:rsidRPr="003A2734">
        <w:rPr>
          <w:rFonts w:ascii="Times New Roman" w:eastAsia="Times New Roman" w:hAnsi="Times New Roman" w:cs="Times New Roman"/>
          <w:b/>
          <w:color w:val="000003"/>
          <w:sz w:val="22"/>
        </w:rPr>
        <w:t>p</w:t>
      </w:r>
      <w:r w:rsidRPr="003A2734">
        <w:rPr>
          <w:rFonts w:ascii="Times New Roman" w:eastAsia="Times New Roman" w:hAnsi="Times New Roman" w:cs="Times New Roman"/>
          <w:b/>
          <w:color w:val="0B0B0E"/>
          <w:sz w:val="22"/>
        </w:rPr>
        <w:t>p</w:t>
      </w:r>
      <w:r w:rsidRPr="003A2734">
        <w:rPr>
          <w:rFonts w:ascii="Times New Roman" w:eastAsia="Times New Roman" w:hAnsi="Times New Roman" w:cs="Times New Roman"/>
          <w:b/>
          <w:color w:val="000003"/>
          <w:sz w:val="22"/>
        </w:rPr>
        <w:t>l</w:t>
      </w:r>
      <w:r w:rsidRPr="003A2734">
        <w:rPr>
          <w:rFonts w:ascii="Times New Roman" w:eastAsia="Times New Roman" w:hAnsi="Times New Roman" w:cs="Times New Roman"/>
          <w:b/>
          <w:color w:val="0B0B0E"/>
          <w:sz w:val="22"/>
        </w:rPr>
        <w:t>ic</w:t>
      </w:r>
      <w:r w:rsidRPr="003A2734">
        <w:rPr>
          <w:rFonts w:ascii="Times New Roman" w:eastAsia="Times New Roman" w:hAnsi="Times New Roman" w:cs="Times New Roman"/>
          <w:b/>
          <w:color w:val="242426"/>
          <w:sz w:val="22"/>
        </w:rPr>
        <w:t>a</w:t>
      </w:r>
      <w:r w:rsidRPr="003A2734">
        <w:rPr>
          <w:rFonts w:ascii="Times New Roman" w:eastAsia="Times New Roman" w:hAnsi="Times New Roman" w:cs="Times New Roman"/>
          <w:b/>
          <w:color w:val="0B0B0E"/>
          <w:sz w:val="22"/>
        </w:rPr>
        <w:t>ti</w:t>
      </w:r>
      <w:r w:rsidRPr="003A2734">
        <w:rPr>
          <w:rFonts w:ascii="Times New Roman" w:eastAsia="Times New Roman" w:hAnsi="Times New Roman" w:cs="Times New Roman"/>
          <w:b/>
          <w:color w:val="242426"/>
          <w:sz w:val="22"/>
        </w:rPr>
        <w:t>o</w:t>
      </w:r>
      <w:r w:rsidRPr="003A2734">
        <w:rPr>
          <w:rFonts w:ascii="Times New Roman" w:eastAsia="Times New Roman" w:hAnsi="Times New Roman" w:cs="Times New Roman"/>
          <w:b/>
          <w:color w:val="000003"/>
          <w:sz w:val="22"/>
        </w:rPr>
        <w:t>n (</w:t>
      </w:r>
      <w:r w:rsidRPr="003A2734">
        <w:rPr>
          <w:rFonts w:ascii="Times New Roman" w:eastAsia="Times New Roman" w:hAnsi="Times New Roman" w:cs="Times New Roman"/>
          <w:b/>
          <w:color w:val="0B0B0E"/>
          <w:sz w:val="22"/>
        </w:rPr>
        <w:t xml:space="preserve">3) </w:t>
      </w:r>
    </w:p>
    <w:p w14:paraId="39843C62" w14:textId="77777777" w:rsidR="003A2734" w:rsidRPr="003A2734" w:rsidRDefault="003A2734" w:rsidP="003A2734">
      <w:pPr>
        <w:widowControl w:val="0"/>
        <w:autoSpaceDE w:val="0"/>
        <w:autoSpaceDN w:val="0"/>
        <w:adjustRightInd w:val="0"/>
        <w:spacing w:line="230" w:lineRule="exact"/>
        <w:ind w:left="14" w:right="28"/>
        <w:rPr>
          <w:rFonts w:ascii="Times New Roman" w:eastAsia="Times New Roman" w:hAnsi="Times New Roman" w:cs="Times New Roman"/>
          <w:color w:val="000003"/>
          <w:sz w:val="22"/>
        </w:rPr>
      </w:pPr>
      <w:r w:rsidRPr="003A2734">
        <w:rPr>
          <w:rFonts w:ascii="Times New Roman" w:eastAsia="Times New Roman" w:hAnsi="Times New Roman" w:cs="Times New Roman"/>
          <w:color w:val="242426"/>
          <w:sz w:val="22"/>
        </w:rPr>
        <w:t xml:space="preserve">This course is designed to further the student's knowledge of the history, theory, techniques of marital and family therapy. The focus is on the underlying philosophy, theory, and practice of classic approaches to marital and family therapy as they inform the professional identity and practice of the therapist. Throughout the class, social, cultural, spiritual and ethnic diversity will be addressed with attention to their impact on resources available to families. </w:t>
      </w:r>
      <w:r w:rsidRPr="003A2734">
        <w:rPr>
          <w:rFonts w:ascii="Times New Roman" w:eastAsia="Times New Roman" w:hAnsi="Times New Roman" w:cs="Times New Roman"/>
          <w:b/>
          <w:i/>
          <w:color w:val="0B0B0E"/>
          <w:sz w:val="22"/>
        </w:rPr>
        <w:t>Prerequisite: CNS-541</w:t>
      </w:r>
      <w:r w:rsidRPr="003A2734">
        <w:rPr>
          <w:rFonts w:ascii="Times New Roman" w:eastAsia="Times New Roman" w:hAnsi="Times New Roman" w:cs="Times New Roman"/>
          <w:color w:val="000003"/>
          <w:sz w:val="22"/>
        </w:rPr>
        <w:t xml:space="preserve"> </w:t>
      </w:r>
    </w:p>
    <w:p w14:paraId="210D58E4" w14:textId="77777777" w:rsidR="003A2734" w:rsidRPr="003A2734" w:rsidRDefault="003A2734" w:rsidP="003A2734">
      <w:pPr>
        <w:widowControl w:val="0"/>
        <w:autoSpaceDE w:val="0"/>
        <w:autoSpaceDN w:val="0"/>
        <w:adjustRightInd w:val="0"/>
        <w:spacing w:before="148" w:line="192" w:lineRule="exact"/>
        <w:ind w:left="24" w:right="28"/>
        <w:rPr>
          <w:rFonts w:ascii="Times New Roman" w:eastAsia="Times New Roman" w:hAnsi="Times New Roman" w:cs="Times New Roman"/>
          <w:b/>
          <w:color w:val="0B0B0E"/>
          <w:sz w:val="22"/>
        </w:rPr>
      </w:pPr>
      <w:r w:rsidRPr="003A2734">
        <w:rPr>
          <w:rFonts w:ascii="Times New Roman" w:eastAsia="Times New Roman" w:hAnsi="Times New Roman" w:cs="Times New Roman"/>
          <w:b/>
          <w:color w:val="000003"/>
          <w:sz w:val="22"/>
        </w:rPr>
        <w:t>C</w:t>
      </w:r>
      <w:r w:rsidRPr="003A2734">
        <w:rPr>
          <w:rFonts w:ascii="Times New Roman" w:eastAsia="Times New Roman" w:hAnsi="Times New Roman" w:cs="Times New Roman"/>
          <w:b/>
          <w:color w:val="0B0B0E"/>
          <w:sz w:val="22"/>
        </w:rPr>
        <w:t>NS</w:t>
      </w:r>
      <w:r w:rsidRPr="003A2734">
        <w:rPr>
          <w:rFonts w:ascii="Times New Roman" w:eastAsia="Times New Roman" w:hAnsi="Times New Roman" w:cs="Times New Roman"/>
          <w:b/>
          <w:color w:val="000003"/>
          <w:sz w:val="22"/>
        </w:rPr>
        <w:t xml:space="preserve">-543 </w:t>
      </w:r>
      <w:r w:rsidRPr="003A2734">
        <w:rPr>
          <w:rFonts w:ascii="Times New Roman" w:eastAsia="Times New Roman" w:hAnsi="Times New Roman" w:cs="Times New Roman"/>
          <w:b/>
          <w:color w:val="0B0B0E"/>
          <w:sz w:val="22"/>
        </w:rPr>
        <w:t>Ma</w:t>
      </w:r>
      <w:r w:rsidRPr="003A2734">
        <w:rPr>
          <w:rFonts w:ascii="Times New Roman" w:eastAsia="Times New Roman" w:hAnsi="Times New Roman" w:cs="Times New Roman"/>
          <w:b/>
          <w:color w:val="000003"/>
          <w:sz w:val="22"/>
        </w:rPr>
        <w:t xml:space="preserve">jor </w:t>
      </w:r>
      <w:r w:rsidRPr="003A2734">
        <w:rPr>
          <w:rFonts w:ascii="Times New Roman" w:eastAsia="Times New Roman" w:hAnsi="Times New Roman" w:cs="Times New Roman"/>
          <w:b/>
          <w:color w:val="0B0B0E"/>
          <w:sz w:val="22"/>
        </w:rPr>
        <w:t>M</w:t>
      </w:r>
      <w:r w:rsidRPr="003A2734">
        <w:rPr>
          <w:rFonts w:ascii="Times New Roman" w:eastAsia="Times New Roman" w:hAnsi="Times New Roman" w:cs="Times New Roman"/>
          <w:b/>
          <w:color w:val="000003"/>
          <w:sz w:val="22"/>
        </w:rPr>
        <w:t>odel</w:t>
      </w:r>
      <w:r w:rsidRPr="003A2734">
        <w:rPr>
          <w:rFonts w:ascii="Times New Roman" w:eastAsia="Times New Roman" w:hAnsi="Times New Roman" w:cs="Times New Roman"/>
          <w:b/>
          <w:color w:val="0B0B0E"/>
          <w:sz w:val="22"/>
        </w:rPr>
        <w:t>s o</w:t>
      </w:r>
      <w:r w:rsidRPr="003A2734">
        <w:rPr>
          <w:rFonts w:ascii="Times New Roman" w:eastAsia="Times New Roman" w:hAnsi="Times New Roman" w:cs="Times New Roman"/>
          <w:b/>
          <w:color w:val="000003"/>
          <w:sz w:val="22"/>
        </w:rPr>
        <w:t xml:space="preserve">f </w:t>
      </w:r>
      <w:r w:rsidRPr="003A2734">
        <w:rPr>
          <w:rFonts w:ascii="Times New Roman" w:eastAsia="Times New Roman" w:hAnsi="Times New Roman" w:cs="Times New Roman"/>
          <w:b/>
          <w:color w:val="0B0B0E"/>
          <w:sz w:val="22"/>
        </w:rPr>
        <w:t>M</w:t>
      </w:r>
      <w:r w:rsidRPr="003A2734">
        <w:rPr>
          <w:rFonts w:ascii="Times New Roman" w:eastAsia="Times New Roman" w:hAnsi="Times New Roman" w:cs="Times New Roman"/>
          <w:b/>
          <w:color w:val="000003"/>
          <w:sz w:val="22"/>
        </w:rPr>
        <w:t>F</w:t>
      </w:r>
      <w:r w:rsidRPr="003A2734">
        <w:rPr>
          <w:rFonts w:ascii="Times New Roman" w:eastAsia="Times New Roman" w:hAnsi="Times New Roman" w:cs="Times New Roman"/>
          <w:b/>
          <w:color w:val="0B0B0E"/>
          <w:sz w:val="22"/>
        </w:rPr>
        <w:t xml:space="preserve">T </w:t>
      </w:r>
      <w:r w:rsidRPr="003A2734">
        <w:rPr>
          <w:rFonts w:ascii="Times New Roman" w:eastAsia="Times New Roman" w:hAnsi="Times New Roman" w:cs="Times New Roman"/>
          <w:b/>
          <w:color w:val="000003"/>
          <w:sz w:val="22"/>
        </w:rPr>
        <w:t>I</w:t>
      </w:r>
      <w:r w:rsidRPr="003A2734">
        <w:rPr>
          <w:rFonts w:ascii="Times New Roman" w:eastAsia="Times New Roman" w:hAnsi="Times New Roman" w:cs="Times New Roman"/>
          <w:b/>
          <w:color w:val="0B0B0E"/>
          <w:sz w:val="22"/>
        </w:rPr>
        <w:t>I: T</w:t>
      </w:r>
      <w:r w:rsidRPr="003A2734">
        <w:rPr>
          <w:rFonts w:ascii="Times New Roman" w:eastAsia="Times New Roman" w:hAnsi="Times New Roman" w:cs="Times New Roman"/>
          <w:b/>
          <w:color w:val="000003"/>
          <w:sz w:val="22"/>
        </w:rPr>
        <w:t>he</w:t>
      </w:r>
      <w:r w:rsidRPr="003A2734">
        <w:rPr>
          <w:rFonts w:ascii="Times New Roman" w:eastAsia="Times New Roman" w:hAnsi="Times New Roman" w:cs="Times New Roman"/>
          <w:b/>
          <w:color w:val="0B0B0E"/>
          <w:sz w:val="22"/>
        </w:rPr>
        <w:t>o</w:t>
      </w:r>
      <w:r w:rsidRPr="003A2734">
        <w:rPr>
          <w:rFonts w:ascii="Times New Roman" w:eastAsia="Times New Roman" w:hAnsi="Times New Roman" w:cs="Times New Roman"/>
          <w:b/>
          <w:color w:val="000003"/>
          <w:sz w:val="22"/>
        </w:rPr>
        <w:t>r</w:t>
      </w:r>
      <w:r w:rsidRPr="003A2734">
        <w:rPr>
          <w:rFonts w:ascii="Times New Roman" w:eastAsia="Times New Roman" w:hAnsi="Times New Roman" w:cs="Times New Roman"/>
          <w:b/>
          <w:color w:val="0B0B0E"/>
          <w:sz w:val="22"/>
        </w:rPr>
        <w:t>y</w:t>
      </w:r>
      <w:r w:rsidRPr="003A2734">
        <w:rPr>
          <w:rFonts w:ascii="Times New Roman" w:eastAsia="Times New Roman" w:hAnsi="Times New Roman" w:cs="Times New Roman"/>
          <w:b/>
          <w:color w:val="000003"/>
          <w:sz w:val="22"/>
        </w:rPr>
        <w:t xml:space="preserve">, </w:t>
      </w:r>
      <w:r w:rsidRPr="003A2734">
        <w:rPr>
          <w:rFonts w:ascii="Times New Roman" w:eastAsia="Times New Roman" w:hAnsi="Times New Roman" w:cs="Times New Roman"/>
          <w:b/>
          <w:color w:val="0B0B0E"/>
          <w:sz w:val="22"/>
        </w:rPr>
        <w:t>As</w:t>
      </w:r>
      <w:r w:rsidRPr="003A2734">
        <w:rPr>
          <w:rFonts w:ascii="Times New Roman" w:eastAsia="Times New Roman" w:hAnsi="Times New Roman" w:cs="Times New Roman"/>
          <w:b/>
          <w:color w:val="242426"/>
          <w:sz w:val="22"/>
        </w:rPr>
        <w:t>s</w:t>
      </w:r>
      <w:r w:rsidRPr="003A2734">
        <w:rPr>
          <w:rFonts w:ascii="Times New Roman" w:eastAsia="Times New Roman" w:hAnsi="Times New Roman" w:cs="Times New Roman"/>
          <w:b/>
          <w:color w:val="0B0B0E"/>
          <w:sz w:val="22"/>
        </w:rPr>
        <w:t>e</w:t>
      </w:r>
      <w:r w:rsidRPr="003A2734">
        <w:rPr>
          <w:rFonts w:ascii="Times New Roman" w:eastAsia="Times New Roman" w:hAnsi="Times New Roman" w:cs="Times New Roman"/>
          <w:b/>
          <w:color w:val="242426"/>
          <w:sz w:val="22"/>
        </w:rPr>
        <w:t>s</w:t>
      </w:r>
      <w:r w:rsidRPr="003A2734">
        <w:rPr>
          <w:rFonts w:ascii="Times New Roman" w:eastAsia="Times New Roman" w:hAnsi="Times New Roman" w:cs="Times New Roman"/>
          <w:b/>
          <w:color w:val="0B0B0E"/>
          <w:sz w:val="22"/>
        </w:rPr>
        <w:t>s</w:t>
      </w:r>
      <w:r w:rsidRPr="003A2734">
        <w:rPr>
          <w:rFonts w:ascii="Times New Roman" w:eastAsia="Times New Roman" w:hAnsi="Times New Roman" w:cs="Times New Roman"/>
          <w:b/>
          <w:color w:val="000003"/>
          <w:sz w:val="22"/>
        </w:rPr>
        <w:t xml:space="preserve">ment, and </w:t>
      </w:r>
      <w:r w:rsidRPr="003A2734">
        <w:rPr>
          <w:rFonts w:ascii="Times New Roman" w:eastAsia="Times New Roman" w:hAnsi="Times New Roman" w:cs="Times New Roman"/>
          <w:b/>
          <w:color w:val="0B0B0E"/>
          <w:sz w:val="22"/>
        </w:rPr>
        <w:t>A</w:t>
      </w:r>
      <w:r w:rsidRPr="003A2734">
        <w:rPr>
          <w:rFonts w:ascii="Times New Roman" w:eastAsia="Times New Roman" w:hAnsi="Times New Roman" w:cs="Times New Roman"/>
          <w:b/>
          <w:color w:val="000003"/>
          <w:sz w:val="22"/>
        </w:rPr>
        <w:t>pplic</w:t>
      </w:r>
      <w:r w:rsidRPr="003A2734">
        <w:rPr>
          <w:rFonts w:ascii="Times New Roman" w:eastAsia="Times New Roman" w:hAnsi="Times New Roman" w:cs="Times New Roman"/>
          <w:b/>
          <w:color w:val="0B0B0E"/>
          <w:sz w:val="22"/>
        </w:rPr>
        <w:t>at</w:t>
      </w:r>
      <w:r w:rsidRPr="003A2734">
        <w:rPr>
          <w:rFonts w:ascii="Times New Roman" w:eastAsia="Times New Roman" w:hAnsi="Times New Roman" w:cs="Times New Roman"/>
          <w:b/>
          <w:color w:val="000003"/>
          <w:sz w:val="22"/>
        </w:rPr>
        <w:t xml:space="preserve">ion </w:t>
      </w:r>
      <w:r w:rsidRPr="003A2734">
        <w:rPr>
          <w:rFonts w:ascii="Times New Roman" w:eastAsia="Times New Roman" w:hAnsi="Times New Roman" w:cs="Times New Roman"/>
          <w:b/>
          <w:color w:val="000003"/>
          <w:sz w:val="22"/>
        </w:rPr>
        <w:tab/>
        <w:t>(</w:t>
      </w:r>
      <w:r w:rsidRPr="003A2734">
        <w:rPr>
          <w:rFonts w:ascii="Times New Roman" w:eastAsia="Times New Roman" w:hAnsi="Times New Roman" w:cs="Times New Roman"/>
          <w:b/>
          <w:color w:val="0B0B0E"/>
          <w:sz w:val="22"/>
        </w:rPr>
        <w:t xml:space="preserve">3) </w:t>
      </w:r>
    </w:p>
    <w:p w14:paraId="1817DBC7" w14:textId="77777777" w:rsidR="003A2734" w:rsidRPr="003A2734" w:rsidRDefault="003A2734" w:rsidP="003A2734">
      <w:pPr>
        <w:autoSpaceDE w:val="0"/>
        <w:autoSpaceDN w:val="0"/>
        <w:adjustRightInd w:val="0"/>
        <w:spacing w:line="240" w:lineRule="auto"/>
        <w:rPr>
          <w:rFonts w:ascii="Times New Roman" w:eastAsia="Times New Roman" w:hAnsi="Times New Roman" w:cs="Times New Roman"/>
          <w:color w:val="242426"/>
          <w:sz w:val="22"/>
        </w:rPr>
      </w:pPr>
      <w:r w:rsidRPr="003A2734">
        <w:rPr>
          <w:rFonts w:ascii="Times New Roman" w:eastAsia="Times New Roman" w:hAnsi="Times New Roman" w:cs="Times New Roman"/>
          <w:color w:val="242426"/>
          <w:sz w:val="22"/>
        </w:rPr>
        <w:t>This course examines widely implemented and empirically validated postmodern marriage and family theory and treatment approaches. There is an emphasis on integrating knowledge and practice of marriage and family theory in the course of treating couples and families. The postmodern movement and its influence on the family, family therapy and theories will be examined. Throughout the class, social, cultural, spiritual and ethnic diversity will be addressed with attention to their impact on resources available to families.</w:t>
      </w:r>
      <w:r w:rsidRPr="003A2734">
        <w:rPr>
          <w:rFonts w:ascii="Calibri" w:eastAsia="Times New Roman" w:hAnsi="Calibri" w:cs="Times New Roman"/>
          <w:color w:val="0B0B0E"/>
          <w:sz w:val="22"/>
        </w:rPr>
        <w:t xml:space="preserve"> </w:t>
      </w:r>
      <w:r w:rsidRPr="003A2734">
        <w:rPr>
          <w:rFonts w:ascii="Times New Roman" w:eastAsia="Times New Roman" w:hAnsi="Times New Roman" w:cs="Times New Roman"/>
          <w:b/>
          <w:i/>
          <w:color w:val="0B0B0E"/>
          <w:sz w:val="22"/>
        </w:rPr>
        <w:t>Prerequisite: CNS-542</w:t>
      </w:r>
      <w:r w:rsidRPr="003A2734">
        <w:rPr>
          <w:rFonts w:ascii="Calibri" w:eastAsia="Times New Roman" w:hAnsi="Calibri" w:cs="Times New Roman"/>
          <w:color w:val="000003"/>
          <w:sz w:val="22"/>
        </w:rPr>
        <w:t xml:space="preserve"> </w:t>
      </w:r>
    </w:p>
    <w:p w14:paraId="66571691" w14:textId="77777777" w:rsidR="003A2734" w:rsidRPr="003A2734" w:rsidRDefault="003A2734" w:rsidP="003A2734">
      <w:pPr>
        <w:widowControl w:val="0"/>
        <w:tabs>
          <w:tab w:val="left" w:pos="10"/>
          <w:tab w:val="left" w:pos="4133"/>
        </w:tabs>
        <w:autoSpaceDE w:val="0"/>
        <w:autoSpaceDN w:val="0"/>
        <w:adjustRightInd w:val="0"/>
        <w:spacing w:before="148" w:line="196" w:lineRule="exact"/>
        <w:ind w:right="28"/>
        <w:rPr>
          <w:rFonts w:ascii="Times New Roman" w:eastAsia="Times New Roman" w:hAnsi="Times New Roman" w:cs="Times New Roman"/>
          <w:b/>
          <w:color w:val="000003"/>
          <w:sz w:val="22"/>
        </w:rPr>
      </w:pPr>
      <w:r w:rsidRPr="003A2734">
        <w:rPr>
          <w:rFonts w:ascii="Times New Roman" w:eastAsia="Times New Roman" w:hAnsi="Times New Roman" w:cs="Times New Roman"/>
          <w:b/>
          <w:color w:val="0B0B0E"/>
          <w:sz w:val="22"/>
        </w:rPr>
        <w:t>CN</w:t>
      </w:r>
      <w:r w:rsidRPr="003A2734">
        <w:rPr>
          <w:rFonts w:ascii="Times New Roman" w:eastAsia="Times New Roman" w:hAnsi="Times New Roman" w:cs="Times New Roman"/>
          <w:b/>
          <w:color w:val="242426"/>
          <w:sz w:val="22"/>
        </w:rPr>
        <w:t>S</w:t>
      </w:r>
      <w:r w:rsidRPr="003A2734">
        <w:rPr>
          <w:rFonts w:ascii="Times New Roman" w:eastAsia="Times New Roman" w:hAnsi="Times New Roman" w:cs="Times New Roman"/>
          <w:b/>
          <w:color w:val="000003"/>
          <w:sz w:val="22"/>
        </w:rPr>
        <w:t>-54</w:t>
      </w:r>
      <w:r w:rsidRPr="003A2734">
        <w:rPr>
          <w:rFonts w:ascii="Times New Roman" w:eastAsia="Times New Roman" w:hAnsi="Times New Roman" w:cs="Times New Roman"/>
          <w:b/>
          <w:color w:val="0B0B0E"/>
          <w:sz w:val="22"/>
        </w:rPr>
        <w:t xml:space="preserve">4 </w:t>
      </w:r>
      <w:r w:rsidRPr="003A2734">
        <w:rPr>
          <w:rFonts w:ascii="Times New Roman" w:eastAsia="Times New Roman" w:hAnsi="Times New Roman" w:cs="Times New Roman"/>
          <w:b/>
          <w:color w:val="000003"/>
          <w:sz w:val="22"/>
        </w:rPr>
        <w:t>Gr</w:t>
      </w:r>
      <w:r w:rsidRPr="003A2734">
        <w:rPr>
          <w:rFonts w:ascii="Times New Roman" w:eastAsia="Times New Roman" w:hAnsi="Times New Roman" w:cs="Times New Roman"/>
          <w:b/>
          <w:color w:val="0B0B0E"/>
          <w:sz w:val="22"/>
        </w:rPr>
        <w:t>a</w:t>
      </w:r>
      <w:r w:rsidRPr="003A2734">
        <w:rPr>
          <w:rFonts w:ascii="Times New Roman" w:eastAsia="Times New Roman" w:hAnsi="Times New Roman" w:cs="Times New Roman"/>
          <w:b/>
          <w:color w:val="000003"/>
          <w:sz w:val="22"/>
        </w:rPr>
        <w:t xml:space="preserve">duate </w:t>
      </w:r>
      <w:r w:rsidRPr="003A2734">
        <w:rPr>
          <w:rFonts w:ascii="Times New Roman" w:eastAsia="Times New Roman" w:hAnsi="Times New Roman" w:cs="Times New Roman"/>
          <w:b/>
          <w:color w:val="0B0B0E"/>
          <w:sz w:val="22"/>
        </w:rPr>
        <w:t>C</w:t>
      </w:r>
      <w:r w:rsidRPr="003A2734">
        <w:rPr>
          <w:rFonts w:ascii="Times New Roman" w:eastAsia="Times New Roman" w:hAnsi="Times New Roman" w:cs="Times New Roman"/>
          <w:b/>
          <w:color w:val="000003"/>
          <w:sz w:val="22"/>
        </w:rPr>
        <w:t>a</w:t>
      </w:r>
      <w:r w:rsidRPr="003A2734">
        <w:rPr>
          <w:rFonts w:ascii="Times New Roman" w:eastAsia="Times New Roman" w:hAnsi="Times New Roman" w:cs="Times New Roman"/>
          <w:b/>
          <w:color w:val="0B0B0E"/>
          <w:sz w:val="22"/>
        </w:rPr>
        <w:t>p</w:t>
      </w:r>
      <w:r w:rsidRPr="003A2734">
        <w:rPr>
          <w:rFonts w:ascii="Times New Roman" w:eastAsia="Times New Roman" w:hAnsi="Times New Roman" w:cs="Times New Roman"/>
          <w:b/>
          <w:color w:val="242426"/>
          <w:sz w:val="22"/>
        </w:rPr>
        <w:t>s</w:t>
      </w:r>
      <w:r w:rsidRPr="003A2734">
        <w:rPr>
          <w:rFonts w:ascii="Times New Roman" w:eastAsia="Times New Roman" w:hAnsi="Times New Roman" w:cs="Times New Roman"/>
          <w:b/>
          <w:color w:val="0B0B0E"/>
          <w:sz w:val="22"/>
        </w:rPr>
        <w:t>t</w:t>
      </w:r>
      <w:r w:rsidRPr="003A2734">
        <w:rPr>
          <w:rFonts w:ascii="Times New Roman" w:eastAsia="Times New Roman" w:hAnsi="Times New Roman" w:cs="Times New Roman"/>
          <w:b/>
          <w:color w:val="000003"/>
          <w:sz w:val="22"/>
        </w:rPr>
        <w:t>one Proj</w:t>
      </w:r>
      <w:r w:rsidRPr="003A2734">
        <w:rPr>
          <w:rFonts w:ascii="Times New Roman" w:eastAsia="Times New Roman" w:hAnsi="Times New Roman" w:cs="Times New Roman"/>
          <w:b/>
          <w:color w:val="0B0B0E"/>
          <w:sz w:val="22"/>
        </w:rPr>
        <w:t>ect (3)</w:t>
      </w:r>
    </w:p>
    <w:p w14:paraId="74B48B7A" w14:textId="0989B19A" w:rsidR="00F20203" w:rsidRPr="002D33B6" w:rsidRDefault="003A2734" w:rsidP="002D33B6">
      <w:pPr>
        <w:widowControl w:val="0"/>
        <w:autoSpaceDE w:val="0"/>
        <w:autoSpaceDN w:val="0"/>
        <w:adjustRightInd w:val="0"/>
        <w:spacing w:before="4" w:line="225" w:lineRule="exact"/>
        <w:ind w:left="10" w:right="373"/>
        <w:rPr>
          <w:rFonts w:ascii="Times New Roman" w:eastAsia="Times New Roman" w:hAnsi="Times New Roman" w:cs="Times New Roman"/>
          <w:color w:val="000003"/>
          <w:sz w:val="22"/>
        </w:rPr>
      </w:pPr>
      <w:r w:rsidRPr="003A2734">
        <w:rPr>
          <w:rFonts w:ascii="Times New Roman" w:eastAsia="Times New Roman" w:hAnsi="Times New Roman" w:cs="Times New Roman"/>
          <w:color w:val="0B0B0E"/>
          <w:sz w:val="22"/>
        </w:rPr>
        <w:t>Th</w:t>
      </w:r>
      <w:r w:rsidRPr="003A2734">
        <w:rPr>
          <w:rFonts w:ascii="Times New Roman" w:eastAsia="Times New Roman" w:hAnsi="Times New Roman" w:cs="Times New Roman"/>
          <w:color w:val="242426"/>
          <w:sz w:val="22"/>
        </w:rPr>
        <w:t xml:space="preserve">is </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42426"/>
          <w:sz w:val="22"/>
        </w:rPr>
        <w:t xml:space="preserve">s a </w:t>
      </w:r>
      <w:r w:rsidRPr="003A2734">
        <w:rPr>
          <w:rFonts w:ascii="Times New Roman" w:eastAsia="Times New Roman" w:hAnsi="Times New Roman" w:cs="Times New Roman"/>
          <w:color w:val="0B0B0E"/>
          <w:sz w:val="22"/>
        </w:rPr>
        <w:t>p</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B0B0E"/>
          <w:sz w:val="22"/>
        </w:rPr>
        <w:t>r</w:t>
      </w:r>
      <w:r w:rsidRPr="003A2734">
        <w:rPr>
          <w:rFonts w:ascii="Times New Roman" w:eastAsia="Times New Roman" w:hAnsi="Times New Roman" w:cs="Times New Roman"/>
          <w:color w:val="242426"/>
          <w:sz w:val="22"/>
        </w:rPr>
        <w:t>so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ze</w:t>
      </w:r>
      <w:r w:rsidRPr="003A2734">
        <w:rPr>
          <w:rFonts w:ascii="Times New Roman" w:eastAsia="Times New Roman" w:hAnsi="Times New Roman" w:cs="Times New Roman"/>
          <w:color w:val="0B0B0E"/>
          <w:sz w:val="22"/>
        </w:rPr>
        <w:t>d pr</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B0B0E"/>
          <w:sz w:val="22"/>
        </w:rPr>
        <w:t>j</w:t>
      </w:r>
      <w:r w:rsidRPr="003A2734">
        <w:rPr>
          <w:rFonts w:ascii="Times New Roman" w:eastAsia="Times New Roman" w:hAnsi="Times New Roman" w:cs="Times New Roman"/>
          <w:color w:val="242426"/>
          <w:sz w:val="22"/>
        </w:rPr>
        <w:t>ec</w:t>
      </w:r>
      <w:r w:rsidRPr="003A2734">
        <w:rPr>
          <w:rFonts w:ascii="Times New Roman" w:eastAsia="Times New Roman" w:hAnsi="Times New Roman" w:cs="Times New Roman"/>
          <w:color w:val="0B0B0E"/>
          <w:sz w:val="22"/>
        </w:rPr>
        <w:t xml:space="preserve">t </w:t>
      </w:r>
      <w:r w:rsidRPr="003A2734">
        <w:rPr>
          <w:rFonts w:ascii="Times New Roman" w:eastAsia="Times New Roman" w:hAnsi="Times New Roman" w:cs="Times New Roman"/>
          <w:color w:val="242426"/>
          <w:sz w:val="22"/>
        </w:rPr>
        <w:t>c</w:t>
      </w:r>
      <w:r w:rsidRPr="003A2734">
        <w:rPr>
          <w:rFonts w:ascii="Times New Roman" w:eastAsia="Times New Roman" w:hAnsi="Times New Roman" w:cs="Times New Roman"/>
          <w:color w:val="0B0B0E"/>
          <w:sz w:val="22"/>
        </w:rPr>
        <w:t>on</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B0B0E"/>
          <w:sz w:val="22"/>
        </w:rPr>
        <w:t>ten</w:t>
      </w:r>
      <w:r w:rsidRPr="003A2734">
        <w:rPr>
          <w:rFonts w:ascii="Times New Roman" w:eastAsia="Times New Roman" w:hAnsi="Times New Roman" w:cs="Times New Roman"/>
          <w:color w:val="242426"/>
          <w:sz w:val="22"/>
        </w:rPr>
        <w:t>t w</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 xml:space="preserve">h </w:t>
      </w:r>
      <w:r w:rsidRPr="003A2734">
        <w:rPr>
          <w:rFonts w:ascii="Times New Roman" w:eastAsia="Times New Roman" w:hAnsi="Times New Roman" w:cs="Times New Roman"/>
          <w:color w:val="242426"/>
          <w:sz w:val="22"/>
        </w:rPr>
        <w:t>t</w:t>
      </w:r>
      <w:r w:rsidRPr="003A2734">
        <w:rPr>
          <w:rFonts w:ascii="Times New Roman" w:eastAsia="Times New Roman" w:hAnsi="Times New Roman" w:cs="Times New Roman"/>
          <w:color w:val="0B0B0E"/>
          <w:sz w:val="22"/>
        </w:rPr>
        <w:t>h</w:t>
      </w:r>
      <w:r w:rsidRPr="003A2734">
        <w:rPr>
          <w:rFonts w:ascii="Times New Roman" w:eastAsia="Times New Roman" w:hAnsi="Times New Roman" w:cs="Times New Roman"/>
          <w:color w:val="242426"/>
          <w:sz w:val="22"/>
        </w:rPr>
        <w:t>e s</w:t>
      </w:r>
      <w:r w:rsidRPr="003A2734">
        <w:rPr>
          <w:rFonts w:ascii="Times New Roman" w:eastAsia="Times New Roman" w:hAnsi="Times New Roman" w:cs="Times New Roman"/>
          <w:color w:val="0B0B0E"/>
          <w:sz w:val="22"/>
        </w:rPr>
        <w:t>tud</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B0B0E"/>
          <w:sz w:val="22"/>
        </w:rPr>
        <w:t>nt</w:t>
      </w:r>
      <w:r w:rsidRPr="003A2734">
        <w:rPr>
          <w:rFonts w:ascii="Times New Roman" w:eastAsia="Times New Roman" w:hAnsi="Times New Roman" w:cs="Times New Roman"/>
          <w:color w:val="242426"/>
          <w:sz w:val="22"/>
        </w:rPr>
        <w:t>'s c</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242426"/>
          <w:sz w:val="22"/>
        </w:rPr>
        <w:t>r</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B0B0E"/>
          <w:sz w:val="22"/>
        </w:rPr>
        <w:t>n</w:t>
      </w:r>
      <w:r w:rsidRPr="003A2734">
        <w:rPr>
          <w:rFonts w:ascii="Times New Roman" w:eastAsia="Times New Roman" w:hAnsi="Times New Roman" w:cs="Times New Roman"/>
          <w:color w:val="242426"/>
          <w:sz w:val="22"/>
        </w:rPr>
        <w:t xml:space="preserve">t </w:t>
      </w:r>
      <w:r w:rsidRPr="003A2734">
        <w:rPr>
          <w:rFonts w:ascii="Times New Roman" w:eastAsia="Times New Roman" w:hAnsi="Times New Roman" w:cs="Times New Roman"/>
          <w:color w:val="0B0B0E"/>
          <w:sz w:val="22"/>
        </w:rPr>
        <w:t>re</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B0B0E"/>
          <w:sz w:val="22"/>
        </w:rPr>
        <w:t>ear</w:t>
      </w:r>
      <w:r w:rsidRPr="003A2734">
        <w:rPr>
          <w:rFonts w:ascii="Times New Roman" w:eastAsia="Times New Roman" w:hAnsi="Times New Roman" w:cs="Times New Roman"/>
          <w:color w:val="242426"/>
          <w:sz w:val="22"/>
        </w:rPr>
        <w:t>c</w:t>
      </w:r>
      <w:r w:rsidRPr="003A2734">
        <w:rPr>
          <w:rFonts w:ascii="Times New Roman" w:eastAsia="Times New Roman" w:hAnsi="Times New Roman" w:cs="Times New Roman"/>
          <w:color w:val="0B0B0E"/>
          <w:sz w:val="22"/>
        </w:rPr>
        <w:t>h int</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B0B0E"/>
          <w:sz w:val="22"/>
        </w:rPr>
        <w:t>re</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 xml:space="preserve">. </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 xml:space="preserve">s </w:t>
      </w:r>
      <w:r w:rsidRPr="003A2734">
        <w:rPr>
          <w:rFonts w:ascii="Times New Roman" w:eastAsia="Times New Roman" w:hAnsi="Times New Roman" w:cs="Times New Roman"/>
          <w:color w:val="0B0B0E"/>
          <w:sz w:val="22"/>
        </w:rPr>
        <w:t>pr</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00003"/>
          <w:sz w:val="22"/>
        </w:rPr>
        <w:t>j</w:t>
      </w:r>
      <w:r w:rsidRPr="003A2734">
        <w:rPr>
          <w:rFonts w:ascii="Times New Roman" w:eastAsia="Times New Roman" w:hAnsi="Times New Roman" w:cs="Times New Roman"/>
          <w:color w:val="242426"/>
          <w:sz w:val="22"/>
        </w:rPr>
        <w:t>ec</w:t>
      </w:r>
      <w:r w:rsidRPr="003A2734">
        <w:rPr>
          <w:rFonts w:ascii="Times New Roman" w:eastAsia="Times New Roman" w:hAnsi="Times New Roman" w:cs="Times New Roman"/>
          <w:color w:val="0B0B0E"/>
          <w:sz w:val="22"/>
        </w:rPr>
        <w:t>t m</w:t>
      </w:r>
      <w:r w:rsidRPr="003A2734">
        <w:rPr>
          <w:rFonts w:ascii="Times New Roman" w:eastAsia="Times New Roman" w:hAnsi="Times New Roman" w:cs="Times New Roman"/>
          <w:color w:val="242426"/>
          <w:sz w:val="22"/>
        </w:rPr>
        <w:t xml:space="preserve">ay </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242426"/>
          <w:sz w:val="22"/>
        </w:rPr>
        <w:t>c</w:t>
      </w:r>
      <w:r w:rsidRPr="003A2734">
        <w:rPr>
          <w:rFonts w:ascii="Times New Roman" w:eastAsia="Times New Roman" w:hAnsi="Times New Roman" w:cs="Times New Roman"/>
          <w:color w:val="0B0B0E"/>
          <w:sz w:val="22"/>
        </w:rPr>
        <w:t>lu</w:t>
      </w:r>
      <w:r w:rsidRPr="003A2734">
        <w:rPr>
          <w:rFonts w:ascii="Times New Roman" w:eastAsia="Times New Roman" w:hAnsi="Times New Roman" w:cs="Times New Roman"/>
          <w:color w:val="242426"/>
          <w:sz w:val="22"/>
        </w:rPr>
        <w:t xml:space="preserve">de </w:t>
      </w:r>
      <w:r w:rsidRPr="003A2734">
        <w:rPr>
          <w:rFonts w:ascii="Times New Roman" w:eastAsia="Times New Roman" w:hAnsi="Times New Roman" w:cs="Times New Roman"/>
          <w:color w:val="0B0B0E"/>
          <w:sz w:val="22"/>
        </w:rPr>
        <w:t xml:space="preserve">a </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B0B0E"/>
          <w:sz w:val="22"/>
        </w:rPr>
        <w:t>j</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B0B0E"/>
          <w:sz w:val="22"/>
        </w:rPr>
        <w:t>r r</w:t>
      </w:r>
      <w:r w:rsidRPr="003A2734">
        <w:rPr>
          <w:rFonts w:ascii="Times New Roman" w:eastAsia="Times New Roman" w:hAnsi="Times New Roman" w:cs="Times New Roman"/>
          <w:color w:val="242426"/>
          <w:sz w:val="22"/>
        </w:rPr>
        <w:t>es</w:t>
      </w:r>
      <w:r w:rsidRPr="003A2734">
        <w:rPr>
          <w:rFonts w:ascii="Times New Roman" w:eastAsia="Times New Roman" w:hAnsi="Times New Roman" w:cs="Times New Roman"/>
          <w:color w:val="0B0B0E"/>
          <w:sz w:val="22"/>
        </w:rPr>
        <w:t>ea</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242426"/>
          <w:sz w:val="22"/>
        </w:rPr>
        <w:t>c</w:t>
      </w:r>
      <w:r w:rsidRPr="003A2734">
        <w:rPr>
          <w:rFonts w:ascii="Times New Roman" w:eastAsia="Times New Roman" w:hAnsi="Times New Roman" w:cs="Times New Roman"/>
          <w:color w:val="0B0B0E"/>
          <w:sz w:val="22"/>
        </w:rPr>
        <w:t>h paper an</w:t>
      </w:r>
      <w:r w:rsidRPr="003A2734">
        <w:rPr>
          <w:rFonts w:ascii="Times New Roman" w:eastAsia="Times New Roman" w:hAnsi="Times New Roman" w:cs="Times New Roman"/>
          <w:color w:val="242426"/>
          <w:sz w:val="22"/>
        </w:rPr>
        <w:t>d</w:t>
      </w:r>
      <w:r w:rsidRPr="003A2734">
        <w:rPr>
          <w:rFonts w:ascii="Times New Roman" w:eastAsia="Times New Roman" w:hAnsi="Times New Roman" w:cs="Times New Roman"/>
          <w:color w:val="68686E"/>
          <w:sz w:val="22"/>
        </w:rPr>
        <w:t>/</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242426"/>
          <w:sz w:val="22"/>
        </w:rPr>
        <w:t xml:space="preserve">a </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0B0B0E"/>
          <w:sz w:val="22"/>
        </w:rPr>
        <w:t>ub</w:t>
      </w:r>
      <w:r w:rsidRPr="003A2734">
        <w:rPr>
          <w:rFonts w:ascii="Times New Roman" w:eastAsia="Times New Roman" w:hAnsi="Times New Roman" w:cs="Times New Roman"/>
          <w:color w:val="000003"/>
          <w:sz w:val="22"/>
        </w:rPr>
        <w:t>li</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B0B0E"/>
          <w:sz w:val="22"/>
        </w:rPr>
        <w:t>h</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B0B0E"/>
          <w:sz w:val="22"/>
        </w:rPr>
        <w:t>b</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0B0B0E"/>
          <w:sz w:val="22"/>
        </w:rPr>
        <w:t xml:space="preserve">e </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B0B0E"/>
          <w:sz w:val="22"/>
        </w:rPr>
        <w:t>p</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B0B0E"/>
          <w:sz w:val="22"/>
        </w:rPr>
        <w:t xml:space="preserve">r </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242426"/>
          <w:sz w:val="22"/>
        </w:rPr>
        <w:t xml:space="preserve">a </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0B0B0E"/>
          <w:sz w:val="22"/>
        </w:rPr>
        <w:t>r</w:t>
      </w:r>
      <w:r w:rsidRPr="003A2734">
        <w:rPr>
          <w:rFonts w:ascii="Times New Roman" w:eastAsia="Times New Roman" w:hAnsi="Times New Roman" w:cs="Times New Roman"/>
          <w:color w:val="242426"/>
          <w:sz w:val="22"/>
        </w:rPr>
        <w:t>ese</w:t>
      </w:r>
      <w:r w:rsidRPr="003A2734">
        <w:rPr>
          <w:rFonts w:ascii="Times New Roman" w:eastAsia="Times New Roman" w:hAnsi="Times New Roman" w:cs="Times New Roman"/>
          <w:color w:val="0B0B0E"/>
          <w:sz w:val="22"/>
        </w:rPr>
        <w:t>n</w:t>
      </w:r>
      <w:r w:rsidRPr="003A2734">
        <w:rPr>
          <w:rFonts w:ascii="Times New Roman" w:eastAsia="Times New Roman" w:hAnsi="Times New Roman" w:cs="Times New Roman"/>
          <w:color w:val="242426"/>
          <w:sz w:val="22"/>
        </w:rPr>
        <w:t>ta</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242426"/>
          <w:sz w:val="22"/>
        </w:rPr>
        <w:t>io</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242426"/>
          <w:sz w:val="22"/>
        </w:rPr>
        <w:t>t a p</w:t>
      </w:r>
      <w:r w:rsidRPr="003A2734">
        <w:rPr>
          <w:rFonts w:ascii="Times New Roman" w:eastAsia="Times New Roman" w:hAnsi="Times New Roman" w:cs="Times New Roman"/>
          <w:color w:val="0B0B0E"/>
          <w:sz w:val="22"/>
        </w:rPr>
        <w:t>r</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B0B0E"/>
          <w:sz w:val="22"/>
        </w:rPr>
        <w:t>f</w:t>
      </w:r>
      <w:r w:rsidRPr="003A2734">
        <w:rPr>
          <w:rFonts w:ascii="Times New Roman" w:eastAsia="Times New Roman" w:hAnsi="Times New Roman" w:cs="Times New Roman"/>
          <w:color w:val="242426"/>
          <w:sz w:val="22"/>
        </w:rPr>
        <w:t>essio</w:t>
      </w:r>
      <w:r w:rsidRPr="003A2734">
        <w:rPr>
          <w:rFonts w:ascii="Times New Roman" w:eastAsia="Times New Roman" w:hAnsi="Times New Roman" w:cs="Times New Roman"/>
          <w:color w:val="0B0B0E"/>
          <w:sz w:val="22"/>
        </w:rPr>
        <w:t>n</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00003"/>
          <w:sz w:val="22"/>
        </w:rPr>
        <w:t xml:space="preserve">l </w:t>
      </w:r>
      <w:r w:rsidRPr="003A2734">
        <w:rPr>
          <w:rFonts w:ascii="Times New Roman" w:eastAsia="Times New Roman" w:hAnsi="Times New Roman" w:cs="Times New Roman"/>
          <w:color w:val="0B0B0E"/>
          <w:sz w:val="22"/>
        </w:rPr>
        <w:t>co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B0B0E"/>
          <w:sz w:val="22"/>
        </w:rPr>
        <w:t>f</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B0B0E"/>
          <w:sz w:val="22"/>
        </w:rPr>
        <w:t>r</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242426"/>
          <w:sz w:val="22"/>
        </w:rPr>
        <w:t>ce</w:t>
      </w:r>
      <w:r w:rsidRPr="003A2734">
        <w:rPr>
          <w:rFonts w:ascii="Times New Roman" w:eastAsia="Times New Roman" w:hAnsi="Times New Roman" w:cs="Times New Roman"/>
          <w:color w:val="68686E"/>
          <w:sz w:val="22"/>
        </w:rPr>
        <w:t xml:space="preserve">. </w:t>
      </w:r>
      <w:r w:rsidRPr="003A2734">
        <w:rPr>
          <w:rFonts w:ascii="Times New Roman" w:eastAsia="Times New Roman" w:hAnsi="Times New Roman" w:cs="Times New Roman"/>
          <w:color w:val="000003"/>
          <w:sz w:val="22"/>
        </w:rPr>
        <w:t>Pr</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000003"/>
          <w:sz w:val="22"/>
        </w:rPr>
        <w:t>qu</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e</w:t>
      </w:r>
      <w:r w:rsidRPr="003A2734">
        <w:rPr>
          <w:rFonts w:ascii="Times New Roman" w:eastAsia="Times New Roman" w:hAnsi="Times New Roman" w:cs="Times New Roman"/>
          <w:color w:val="0B0B0E"/>
          <w:sz w:val="22"/>
        </w:rPr>
        <w:t xml:space="preserve">: </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0B0B0E"/>
          <w:sz w:val="22"/>
        </w:rPr>
        <w:t>m</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B0B0E"/>
          <w:sz w:val="22"/>
        </w:rPr>
        <w:t>s</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B0B0E"/>
          <w:sz w:val="22"/>
        </w:rPr>
        <w:t>io</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B0B0E"/>
          <w:sz w:val="22"/>
        </w:rPr>
        <w:t>f 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0B0B0E"/>
          <w:sz w:val="22"/>
        </w:rPr>
        <w:t>e i</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B0B0E"/>
          <w:sz w:val="22"/>
        </w:rPr>
        <w:t>str</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242426"/>
          <w:sz w:val="22"/>
        </w:rPr>
        <w:t>c</w:t>
      </w:r>
      <w:r w:rsidRPr="003A2734">
        <w:rPr>
          <w:rFonts w:ascii="Times New Roman" w:eastAsia="Times New Roman" w:hAnsi="Times New Roman" w:cs="Times New Roman"/>
          <w:color w:val="0B0B0E"/>
          <w:sz w:val="22"/>
        </w:rPr>
        <w:t>to</w:t>
      </w:r>
      <w:r w:rsidR="002D33B6">
        <w:rPr>
          <w:rFonts w:ascii="Times New Roman" w:eastAsia="Times New Roman" w:hAnsi="Times New Roman" w:cs="Times New Roman"/>
          <w:color w:val="000003"/>
          <w:sz w:val="22"/>
        </w:rPr>
        <w:t xml:space="preserve">r </w:t>
      </w:r>
    </w:p>
    <w:p w14:paraId="291E39ED" w14:textId="4B2F67F9" w:rsidR="003A2734" w:rsidRPr="003A2734" w:rsidRDefault="003A2734" w:rsidP="0058033E">
      <w:pPr>
        <w:widowControl w:val="0"/>
        <w:autoSpaceDE w:val="0"/>
        <w:autoSpaceDN w:val="0"/>
        <w:adjustRightInd w:val="0"/>
        <w:spacing w:before="153" w:line="230" w:lineRule="exact"/>
        <w:ind w:right="66"/>
        <w:rPr>
          <w:rFonts w:ascii="Times New Roman" w:eastAsia="Times New Roman" w:hAnsi="Times New Roman" w:cs="Times New Roman"/>
          <w:color w:val="0B0B0E"/>
          <w:sz w:val="22"/>
        </w:rPr>
      </w:pPr>
      <w:r w:rsidRPr="003A2734">
        <w:rPr>
          <w:rFonts w:ascii="Times New Roman" w:eastAsia="Times New Roman" w:hAnsi="Times New Roman" w:cs="Times New Roman"/>
          <w:b/>
          <w:color w:val="0B0B0E"/>
          <w:sz w:val="22"/>
        </w:rPr>
        <w:t>C</w:t>
      </w:r>
      <w:r w:rsidRPr="003A2734">
        <w:rPr>
          <w:rFonts w:ascii="Times New Roman" w:eastAsia="Times New Roman" w:hAnsi="Times New Roman" w:cs="Times New Roman"/>
          <w:b/>
          <w:color w:val="242426"/>
          <w:sz w:val="22"/>
        </w:rPr>
        <w:t>NS</w:t>
      </w:r>
      <w:r w:rsidRPr="003A2734">
        <w:rPr>
          <w:rFonts w:ascii="Times New Roman" w:eastAsia="Times New Roman" w:hAnsi="Times New Roman" w:cs="Times New Roman"/>
          <w:b/>
          <w:color w:val="000003"/>
          <w:sz w:val="22"/>
        </w:rPr>
        <w:t>-</w:t>
      </w:r>
      <w:r w:rsidRPr="003A2734">
        <w:rPr>
          <w:rFonts w:ascii="Times New Roman" w:eastAsia="Times New Roman" w:hAnsi="Times New Roman" w:cs="Times New Roman"/>
          <w:b/>
          <w:color w:val="242426"/>
          <w:sz w:val="22"/>
        </w:rPr>
        <w:t>5</w:t>
      </w:r>
      <w:r w:rsidRPr="003A2734">
        <w:rPr>
          <w:rFonts w:ascii="Times New Roman" w:eastAsia="Times New Roman" w:hAnsi="Times New Roman" w:cs="Times New Roman"/>
          <w:b/>
          <w:color w:val="0B0B0E"/>
          <w:sz w:val="22"/>
        </w:rPr>
        <w:t>45 Co</w:t>
      </w:r>
      <w:r w:rsidRPr="003A2734">
        <w:rPr>
          <w:rFonts w:ascii="Times New Roman" w:eastAsia="Times New Roman" w:hAnsi="Times New Roman" w:cs="Times New Roman"/>
          <w:b/>
          <w:color w:val="000003"/>
          <w:sz w:val="22"/>
        </w:rPr>
        <w:t>u</w:t>
      </w:r>
      <w:r w:rsidRPr="003A2734">
        <w:rPr>
          <w:rFonts w:ascii="Times New Roman" w:eastAsia="Times New Roman" w:hAnsi="Times New Roman" w:cs="Times New Roman"/>
          <w:b/>
          <w:color w:val="0B0B0E"/>
          <w:sz w:val="22"/>
        </w:rPr>
        <w:t>nse</w:t>
      </w:r>
      <w:r w:rsidRPr="003A2734">
        <w:rPr>
          <w:rFonts w:ascii="Times New Roman" w:eastAsia="Times New Roman" w:hAnsi="Times New Roman" w:cs="Times New Roman"/>
          <w:b/>
          <w:color w:val="242426"/>
          <w:sz w:val="22"/>
        </w:rPr>
        <w:t>l</w:t>
      </w:r>
      <w:r w:rsidRPr="003A2734">
        <w:rPr>
          <w:rFonts w:ascii="Times New Roman" w:eastAsia="Times New Roman" w:hAnsi="Times New Roman" w:cs="Times New Roman"/>
          <w:b/>
          <w:color w:val="0B0B0E"/>
          <w:sz w:val="22"/>
        </w:rPr>
        <w:t xml:space="preserve">ing </w:t>
      </w:r>
      <w:r w:rsidRPr="003A2734">
        <w:rPr>
          <w:rFonts w:ascii="Times New Roman" w:eastAsia="Times New Roman" w:hAnsi="Times New Roman" w:cs="Times New Roman"/>
          <w:b/>
          <w:color w:val="242426"/>
          <w:sz w:val="22"/>
        </w:rPr>
        <w:t>Ad</w:t>
      </w:r>
      <w:r w:rsidRPr="003A2734">
        <w:rPr>
          <w:rFonts w:ascii="Times New Roman" w:eastAsia="Times New Roman" w:hAnsi="Times New Roman" w:cs="Times New Roman"/>
          <w:b/>
          <w:color w:val="000003"/>
          <w:sz w:val="22"/>
        </w:rPr>
        <w:t>dic</w:t>
      </w:r>
      <w:r w:rsidRPr="003A2734">
        <w:rPr>
          <w:rFonts w:ascii="Times New Roman" w:eastAsia="Times New Roman" w:hAnsi="Times New Roman" w:cs="Times New Roman"/>
          <w:b/>
          <w:color w:val="0B0B0E"/>
          <w:sz w:val="22"/>
        </w:rPr>
        <w:t>te</w:t>
      </w:r>
      <w:r w:rsidRPr="003A2734">
        <w:rPr>
          <w:rFonts w:ascii="Times New Roman" w:eastAsia="Times New Roman" w:hAnsi="Times New Roman" w:cs="Times New Roman"/>
          <w:b/>
          <w:color w:val="000003"/>
          <w:sz w:val="22"/>
        </w:rPr>
        <w:t xml:space="preserve">d </w:t>
      </w:r>
      <w:r w:rsidRPr="003A2734">
        <w:rPr>
          <w:rFonts w:ascii="Times New Roman" w:eastAsia="Times New Roman" w:hAnsi="Times New Roman" w:cs="Times New Roman"/>
          <w:b/>
          <w:color w:val="242426"/>
          <w:sz w:val="22"/>
        </w:rPr>
        <w:t>Fa</w:t>
      </w:r>
      <w:r w:rsidRPr="003A2734">
        <w:rPr>
          <w:rFonts w:ascii="Times New Roman" w:eastAsia="Times New Roman" w:hAnsi="Times New Roman" w:cs="Times New Roman"/>
          <w:b/>
          <w:color w:val="0B0B0E"/>
          <w:sz w:val="22"/>
        </w:rPr>
        <w:t>mi</w:t>
      </w:r>
      <w:r w:rsidRPr="003A2734">
        <w:rPr>
          <w:rFonts w:ascii="Times New Roman" w:eastAsia="Times New Roman" w:hAnsi="Times New Roman" w:cs="Times New Roman"/>
          <w:b/>
          <w:color w:val="000003"/>
          <w:sz w:val="22"/>
        </w:rPr>
        <w:t>l</w:t>
      </w:r>
      <w:r w:rsidRPr="003A2734">
        <w:rPr>
          <w:rFonts w:ascii="Times New Roman" w:eastAsia="Times New Roman" w:hAnsi="Times New Roman" w:cs="Times New Roman"/>
          <w:b/>
          <w:color w:val="0B0B0E"/>
          <w:sz w:val="22"/>
        </w:rPr>
        <w:t>ie</w:t>
      </w:r>
      <w:r w:rsidRPr="003A2734">
        <w:rPr>
          <w:rFonts w:ascii="Times New Roman" w:eastAsia="Times New Roman" w:hAnsi="Times New Roman" w:cs="Times New Roman"/>
          <w:b/>
          <w:color w:val="242426"/>
          <w:sz w:val="22"/>
        </w:rPr>
        <w:t>s (</w:t>
      </w:r>
      <w:r w:rsidRPr="003A2734">
        <w:rPr>
          <w:rFonts w:ascii="Times New Roman" w:eastAsia="Times New Roman" w:hAnsi="Times New Roman" w:cs="Times New Roman"/>
          <w:b/>
          <w:color w:val="0B0B0E"/>
          <w:sz w:val="22"/>
        </w:rPr>
        <w:t xml:space="preserve">3) </w:t>
      </w:r>
      <w:r w:rsidRPr="003A2734">
        <w:rPr>
          <w:rFonts w:ascii="Times New Roman" w:eastAsia="Times New Roman" w:hAnsi="Times New Roman" w:cs="Times New Roman"/>
          <w:b/>
          <w:color w:val="0B0B0E"/>
          <w:sz w:val="22"/>
        </w:rPr>
        <w:br/>
      </w:r>
      <w:r w:rsidRPr="003A2734">
        <w:rPr>
          <w:rFonts w:ascii="Times New Roman" w:eastAsia="Times New Roman" w:hAnsi="Times New Roman" w:cs="Times New Roman"/>
          <w:color w:val="242426"/>
          <w:sz w:val="22"/>
        </w:rPr>
        <w:t>This co</w:t>
      </w:r>
      <w:r w:rsidRPr="003A2734">
        <w:rPr>
          <w:rFonts w:ascii="Times New Roman" w:eastAsia="Times New Roman" w:hAnsi="Times New Roman" w:cs="Times New Roman"/>
          <w:color w:val="0B0B0E"/>
          <w:sz w:val="22"/>
        </w:rPr>
        <w:t>u</w:t>
      </w:r>
      <w:r w:rsidRPr="003A2734">
        <w:rPr>
          <w:rFonts w:ascii="Times New Roman" w:eastAsia="Times New Roman" w:hAnsi="Times New Roman" w:cs="Times New Roman"/>
          <w:color w:val="242426"/>
          <w:sz w:val="22"/>
        </w:rPr>
        <w:t>rs</w:t>
      </w:r>
      <w:r w:rsidRPr="003A2734">
        <w:rPr>
          <w:rFonts w:ascii="Times New Roman" w:eastAsia="Times New Roman" w:hAnsi="Times New Roman" w:cs="Times New Roman"/>
          <w:color w:val="0B0B0E"/>
          <w:sz w:val="22"/>
        </w:rPr>
        <w:t xml:space="preserve">e </w:t>
      </w:r>
      <w:r w:rsidRPr="003A2734">
        <w:rPr>
          <w:rFonts w:ascii="Times New Roman" w:eastAsia="Times New Roman" w:hAnsi="Times New Roman" w:cs="Times New Roman"/>
          <w:color w:val="242426"/>
          <w:sz w:val="22"/>
        </w:rPr>
        <w:t>w</w:t>
      </w:r>
      <w:r w:rsidRPr="003A2734">
        <w:rPr>
          <w:rFonts w:ascii="Times New Roman" w:eastAsia="Times New Roman" w:hAnsi="Times New Roman" w:cs="Times New Roman"/>
          <w:color w:val="000003"/>
          <w:sz w:val="22"/>
        </w:rPr>
        <w:t>il</w:t>
      </w:r>
      <w:r w:rsidRPr="003A2734">
        <w:rPr>
          <w:rFonts w:ascii="Times New Roman" w:eastAsia="Times New Roman" w:hAnsi="Times New Roman" w:cs="Times New Roman"/>
          <w:color w:val="0B0B0E"/>
          <w:sz w:val="22"/>
        </w:rPr>
        <w:t xml:space="preserve">l </w:t>
      </w:r>
      <w:r w:rsidRPr="003A2734">
        <w:rPr>
          <w:rFonts w:ascii="Times New Roman" w:eastAsia="Times New Roman" w:hAnsi="Times New Roman" w:cs="Times New Roman"/>
          <w:color w:val="242426"/>
          <w:sz w:val="22"/>
        </w:rPr>
        <w:t>foc</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242426"/>
          <w:sz w:val="22"/>
        </w:rPr>
        <w:t>s o</w:t>
      </w:r>
      <w:r w:rsidRPr="003A2734">
        <w:rPr>
          <w:rFonts w:ascii="Times New Roman" w:eastAsia="Times New Roman" w:hAnsi="Times New Roman" w:cs="Times New Roman"/>
          <w:color w:val="0B0B0E"/>
          <w:sz w:val="22"/>
        </w:rPr>
        <w:t xml:space="preserve">n </w:t>
      </w:r>
      <w:r w:rsidRPr="003A2734">
        <w:rPr>
          <w:rFonts w:ascii="Times New Roman" w:eastAsia="Times New Roman" w:hAnsi="Times New Roman" w:cs="Times New Roman"/>
          <w:color w:val="242426"/>
          <w:sz w:val="22"/>
        </w:rPr>
        <w:t>a fa</w:t>
      </w:r>
      <w:r w:rsidRPr="003A2734">
        <w:rPr>
          <w:rFonts w:ascii="Times New Roman" w:eastAsia="Times New Roman" w:hAnsi="Times New Roman" w:cs="Times New Roman"/>
          <w:color w:val="0B0B0E"/>
          <w:sz w:val="22"/>
        </w:rPr>
        <w:t>m</w:t>
      </w:r>
      <w:r w:rsidRPr="003A2734">
        <w:rPr>
          <w:rFonts w:ascii="Times New Roman" w:eastAsia="Times New Roman" w:hAnsi="Times New Roman" w:cs="Times New Roman"/>
          <w:color w:val="000003"/>
          <w:sz w:val="22"/>
        </w:rPr>
        <w:t>il</w:t>
      </w:r>
      <w:r w:rsidRPr="003A2734">
        <w:rPr>
          <w:rFonts w:ascii="Times New Roman" w:eastAsia="Times New Roman" w:hAnsi="Times New Roman" w:cs="Times New Roman"/>
          <w:color w:val="242426"/>
          <w:sz w:val="22"/>
        </w:rPr>
        <w:t>y sys</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B0B0E"/>
          <w:sz w:val="22"/>
        </w:rPr>
        <w:t xml:space="preserve">ms </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B0B0E"/>
          <w:sz w:val="22"/>
        </w:rPr>
        <w:t>pp</w:t>
      </w:r>
      <w:r w:rsidRPr="003A2734">
        <w:rPr>
          <w:rFonts w:ascii="Times New Roman" w:eastAsia="Times New Roman" w:hAnsi="Times New Roman" w:cs="Times New Roman"/>
          <w:color w:val="242426"/>
          <w:sz w:val="22"/>
        </w:rPr>
        <w:t>roac</w:t>
      </w:r>
      <w:r w:rsidRPr="003A2734">
        <w:rPr>
          <w:rFonts w:ascii="Times New Roman" w:eastAsia="Times New Roman" w:hAnsi="Times New Roman" w:cs="Times New Roman"/>
          <w:color w:val="0B0B0E"/>
          <w:sz w:val="22"/>
        </w:rPr>
        <w:t>h t</w:t>
      </w:r>
      <w:r w:rsidRPr="003A2734">
        <w:rPr>
          <w:rFonts w:ascii="Times New Roman" w:eastAsia="Times New Roman" w:hAnsi="Times New Roman" w:cs="Times New Roman"/>
          <w:color w:val="242426"/>
          <w:sz w:val="22"/>
        </w:rPr>
        <w:t>o co</w:t>
      </w:r>
      <w:r w:rsidRPr="003A2734">
        <w:rPr>
          <w:rFonts w:ascii="Times New Roman" w:eastAsia="Times New Roman" w:hAnsi="Times New Roman" w:cs="Times New Roman"/>
          <w:color w:val="0B0B0E"/>
          <w:sz w:val="22"/>
        </w:rPr>
        <w:t>un</w:t>
      </w:r>
      <w:r w:rsidRPr="003A2734">
        <w:rPr>
          <w:rFonts w:ascii="Times New Roman" w:eastAsia="Times New Roman" w:hAnsi="Times New Roman" w:cs="Times New Roman"/>
          <w:color w:val="242426"/>
          <w:sz w:val="22"/>
        </w:rPr>
        <w:t>se</w:t>
      </w:r>
      <w:r w:rsidRPr="003A2734">
        <w:rPr>
          <w:rFonts w:ascii="Times New Roman" w:eastAsia="Times New Roman" w:hAnsi="Times New Roman" w:cs="Times New Roman"/>
          <w:color w:val="000003"/>
          <w:sz w:val="22"/>
        </w:rPr>
        <w:t>li</w:t>
      </w:r>
      <w:r w:rsidRPr="003A2734">
        <w:rPr>
          <w:rFonts w:ascii="Times New Roman" w:eastAsia="Times New Roman" w:hAnsi="Times New Roman" w:cs="Times New Roman"/>
          <w:color w:val="0B0B0E"/>
          <w:sz w:val="22"/>
        </w:rPr>
        <w:t>n</w:t>
      </w:r>
      <w:r w:rsidRPr="003A2734">
        <w:rPr>
          <w:rFonts w:ascii="Times New Roman" w:eastAsia="Times New Roman" w:hAnsi="Times New Roman" w:cs="Times New Roman"/>
          <w:color w:val="242426"/>
          <w:sz w:val="22"/>
        </w:rPr>
        <w:t>g a</w:t>
      </w:r>
      <w:r w:rsidRPr="003A2734">
        <w:rPr>
          <w:rFonts w:ascii="Times New Roman" w:eastAsia="Times New Roman" w:hAnsi="Times New Roman" w:cs="Times New Roman"/>
          <w:color w:val="0B0B0E"/>
          <w:sz w:val="22"/>
        </w:rPr>
        <w:t>d</w:t>
      </w:r>
      <w:r w:rsidRPr="003A2734">
        <w:rPr>
          <w:rFonts w:ascii="Times New Roman" w:eastAsia="Times New Roman" w:hAnsi="Times New Roman" w:cs="Times New Roman"/>
          <w:color w:val="242426"/>
          <w:sz w:val="22"/>
        </w:rPr>
        <w:t>d</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 xml:space="preserve">cted </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242426"/>
          <w:sz w:val="22"/>
        </w:rPr>
        <w:t>d</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v</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dua</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0B0B0E"/>
          <w:sz w:val="22"/>
        </w:rPr>
        <w:t xml:space="preserve">s </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B0B0E"/>
          <w:sz w:val="22"/>
        </w:rPr>
        <w:t xml:space="preserve">d </w:t>
      </w:r>
      <w:r w:rsidRPr="003A2734">
        <w:rPr>
          <w:rFonts w:ascii="Times New Roman" w:eastAsia="Times New Roman" w:hAnsi="Times New Roman" w:cs="Times New Roman"/>
          <w:color w:val="242426"/>
          <w:sz w:val="22"/>
        </w:rPr>
        <w:t>t</w:t>
      </w:r>
      <w:r w:rsidRPr="003A2734">
        <w:rPr>
          <w:rFonts w:ascii="Times New Roman" w:eastAsia="Times New Roman" w:hAnsi="Times New Roman" w:cs="Times New Roman"/>
          <w:color w:val="0B0B0E"/>
          <w:sz w:val="22"/>
        </w:rPr>
        <w:t>h</w:t>
      </w:r>
      <w:r w:rsidRPr="003A2734">
        <w:rPr>
          <w:rFonts w:ascii="Times New Roman" w:eastAsia="Times New Roman" w:hAnsi="Times New Roman" w:cs="Times New Roman"/>
          <w:color w:val="242426"/>
          <w:sz w:val="22"/>
        </w:rPr>
        <w:t>ei</w:t>
      </w:r>
      <w:r w:rsidRPr="003A2734">
        <w:rPr>
          <w:rFonts w:ascii="Times New Roman" w:eastAsia="Times New Roman" w:hAnsi="Times New Roman" w:cs="Times New Roman"/>
          <w:color w:val="0B0B0E"/>
          <w:sz w:val="22"/>
        </w:rPr>
        <w:t>r fam</w:t>
      </w:r>
      <w:r w:rsidRPr="003A2734">
        <w:rPr>
          <w:rFonts w:ascii="Times New Roman" w:eastAsia="Times New Roman" w:hAnsi="Times New Roman" w:cs="Times New Roman"/>
          <w:color w:val="242426"/>
          <w:sz w:val="22"/>
        </w:rPr>
        <w:t>i</w:t>
      </w:r>
      <w:r w:rsidRPr="003A2734">
        <w:rPr>
          <w:rFonts w:ascii="Times New Roman" w:eastAsia="Times New Roman" w:hAnsi="Times New Roman" w:cs="Times New Roman"/>
          <w:color w:val="0B0B0E"/>
          <w:sz w:val="22"/>
        </w:rPr>
        <w:t>l</w:t>
      </w:r>
      <w:r w:rsidRPr="003A2734">
        <w:rPr>
          <w:rFonts w:ascii="Times New Roman" w:eastAsia="Times New Roman" w:hAnsi="Times New Roman" w:cs="Times New Roman"/>
          <w:color w:val="242426"/>
          <w:sz w:val="22"/>
        </w:rPr>
        <w:t xml:space="preserve">y </w:t>
      </w:r>
      <w:r w:rsidRPr="003A2734">
        <w:rPr>
          <w:rFonts w:ascii="Times New Roman" w:eastAsia="Times New Roman" w:hAnsi="Times New Roman" w:cs="Times New Roman"/>
          <w:color w:val="0B0B0E"/>
          <w:sz w:val="22"/>
        </w:rPr>
        <w:t>m</w:t>
      </w:r>
      <w:r w:rsidRPr="003A2734">
        <w:rPr>
          <w:rFonts w:ascii="Times New Roman" w:eastAsia="Times New Roman" w:hAnsi="Times New Roman" w:cs="Times New Roman"/>
          <w:color w:val="242426"/>
          <w:sz w:val="22"/>
        </w:rPr>
        <w:t>embe</w:t>
      </w:r>
      <w:r w:rsidRPr="003A2734">
        <w:rPr>
          <w:rFonts w:ascii="Times New Roman" w:eastAsia="Times New Roman" w:hAnsi="Times New Roman" w:cs="Times New Roman"/>
          <w:color w:val="0B0B0E"/>
          <w:sz w:val="22"/>
        </w:rPr>
        <w:t>r</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B0B0E"/>
          <w:sz w:val="22"/>
        </w:rPr>
        <w:t xml:space="preserve">. </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242426"/>
          <w:sz w:val="22"/>
        </w:rPr>
        <w:t>te</w:t>
      </w:r>
      <w:r w:rsidRPr="003A2734">
        <w:rPr>
          <w:rFonts w:ascii="Times New Roman" w:eastAsia="Times New Roman" w:hAnsi="Times New Roman" w:cs="Times New Roman"/>
          <w:color w:val="0B0B0E"/>
          <w:sz w:val="22"/>
        </w:rPr>
        <w:t>n</w:t>
      </w:r>
      <w:r w:rsidRPr="003A2734">
        <w:rPr>
          <w:rFonts w:ascii="Times New Roman" w:eastAsia="Times New Roman" w:hAnsi="Times New Roman" w:cs="Times New Roman"/>
          <w:color w:val="242426"/>
          <w:sz w:val="22"/>
        </w:rPr>
        <w:t>t</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B0B0E"/>
          <w:sz w:val="22"/>
        </w:rPr>
        <w:t xml:space="preserve">n </w:t>
      </w:r>
      <w:r w:rsidRPr="003A2734">
        <w:rPr>
          <w:rFonts w:ascii="Times New Roman" w:eastAsia="Times New Roman" w:hAnsi="Times New Roman" w:cs="Times New Roman"/>
          <w:color w:val="242426"/>
          <w:sz w:val="22"/>
        </w:rPr>
        <w:t>wi</w:t>
      </w:r>
      <w:r w:rsidRPr="003A2734">
        <w:rPr>
          <w:rFonts w:ascii="Times New Roman" w:eastAsia="Times New Roman" w:hAnsi="Times New Roman" w:cs="Times New Roman"/>
          <w:color w:val="0B0B0E"/>
          <w:sz w:val="22"/>
        </w:rPr>
        <w:t>l</w:t>
      </w:r>
      <w:r w:rsidRPr="003A2734">
        <w:rPr>
          <w:rFonts w:ascii="Times New Roman" w:eastAsia="Times New Roman" w:hAnsi="Times New Roman" w:cs="Times New Roman"/>
          <w:color w:val="242426"/>
          <w:sz w:val="22"/>
        </w:rPr>
        <w:t xml:space="preserve">l </w:t>
      </w:r>
      <w:r w:rsidRPr="003A2734">
        <w:rPr>
          <w:rFonts w:ascii="Times New Roman" w:eastAsia="Times New Roman" w:hAnsi="Times New Roman" w:cs="Times New Roman"/>
          <w:color w:val="0B0B0E"/>
          <w:sz w:val="22"/>
        </w:rPr>
        <w:t>b</w:t>
      </w:r>
      <w:r w:rsidRPr="003A2734">
        <w:rPr>
          <w:rFonts w:ascii="Times New Roman" w:eastAsia="Times New Roman" w:hAnsi="Times New Roman" w:cs="Times New Roman"/>
          <w:color w:val="242426"/>
          <w:sz w:val="22"/>
        </w:rPr>
        <w:t>e g</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42426"/>
          <w:sz w:val="22"/>
        </w:rPr>
        <w:t>ve</w:t>
      </w:r>
      <w:r w:rsidRPr="003A2734">
        <w:rPr>
          <w:rFonts w:ascii="Times New Roman" w:eastAsia="Times New Roman" w:hAnsi="Times New Roman" w:cs="Times New Roman"/>
          <w:color w:val="0B0B0E"/>
          <w:sz w:val="22"/>
        </w:rPr>
        <w:t xml:space="preserve">n </w:t>
      </w:r>
      <w:r w:rsidRPr="003A2734">
        <w:rPr>
          <w:rFonts w:ascii="Times New Roman" w:eastAsia="Times New Roman" w:hAnsi="Times New Roman" w:cs="Times New Roman"/>
          <w:color w:val="242426"/>
          <w:sz w:val="22"/>
        </w:rPr>
        <w:t>to t</w:t>
      </w:r>
      <w:r w:rsidRPr="003A2734">
        <w:rPr>
          <w:rFonts w:ascii="Times New Roman" w:eastAsia="Times New Roman" w:hAnsi="Times New Roman" w:cs="Times New Roman"/>
          <w:color w:val="0B0B0E"/>
          <w:sz w:val="22"/>
        </w:rPr>
        <w:t>he pri</w:t>
      </w:r>
      <w:r w:rsidRPr="003A2734">
        <w:rPr>
          <w:rFonts w:ascii="Times New Roman" w:eastAsia="Times New Roman" w:hAnsi="Times New Roman" w:cs="Times New Roman"/>
          <w:color w:val="242426"/>
          <w:sz w:val="22"/>
        </w:rPr>
        <w:t>nc</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p</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242426"/>
          <w:sz w:val="22"/>
        </w:rPr>
        <w:t>es o</w:t>
      </w:r>
      <w:r w:rsidRPr="003A2734">
        <w:rPr>
          <w:rFonts w:ascii="Times New Roman" w:eastAsia="Times New Roman" w:hAnsi="Times New Roman" w:cs="Times New Roman"/>
          <w:color w:val="0B0B0E"/>
          <w:sz w:val="22"/>
        </w:rPr>
        <w:t>f f</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B0B0E"/>
          <w:sz w:val="22"/>
        </w:rPr>
        <w:t>mi</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242426"/>
          <w:sz w:val="22"/>
        </w:rPr>
        <w:t xml:space="preserve">y </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0B0B0E"/>
          <w:sz w:val="22"/>
        </w:rPr>
        <w:t>erap</w:t>
      </w:r>
      <w:r w:rsidRPr="003A2734">
        <w:rPr>
          <w:rFonts w:ascii="Times New Roman" w:eastAsia="Times New Roman" w:hAnsi="Times New Roman" w:cs="Times New Roman"/>
          <w:color w:val="242426"/>
          <w:sz w:val="22"/>
        </w:rPr>
        <w:t xml:space="preserve">y, </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0B0B0E"/>
          <w:sz w:val="22"/>
        </w:rPr>
        <w:t>h</w:t>
      </w:r>
      <w:r w:rsidRPr="003A2734">
        <w:rPr>
          <w:rFonts w:ascii="Times New Roman" w:eastAsia="Times New Roman" w:hAnsi="Times New Roman" w:cs="Times New Roman"/>
          <w:color w:val="242426"/>
          <w:sz w:val="22"/>
        </w:rPr>
        <w:t xml:space="preserve">e </w:t>
      </w:r>
      <w:r w:rsidRPr="003A2734">
        <w:rPr>
          <w:rFonts w:ascii="Times New Roman" w:eastAsia="Times New Roman" w:hAnsi="Times New Roman" w:cs="Times New Roman"/>
          <w:color w:val="0B0B0E"/>
          <w:sz w:val="22"/>
        </w:rPr>
        <w:t>u</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B0B0E"/>
          <w:sz w:val="22"/>
        </w:rPr>
        <w:t>iq</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242426"/>
          <w:sz w:val="22"/>
        </w:rPr>
        <w:t xml:space="preserve">e </w:t>
      </w:r>
      <w:r w:rsidRPr="003A2734">
        <w:rPr>
          <w:rFonts w:ascii="Times New Roman" w:eastAsia="Times New Roman" w:hAnsi="Times New Roman" w:cs="Times New Roman"/>
          <w:color w:val="0B0B0E"/>
          <w:sz w:val="22"/>
        </w:rPr>
        <w:t>f</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tur</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242426"/>
          <w:sz w:val="22"/>
        </w:rPr>
        <w:t xml:space="preserve">s of </w:t>
      </w:r>
      <w:r w:rsidRPr="003A2734">
        <w:rPr>
          <w:rFonts w:ascii="Times New Roman" w:eastAsia="Times New Roman" w:hAnsi="Times New Roman" w:cs="Times New Roman"/>
          <w:color w:val="0B0B0E"/>
          <w:sz w:val="22"/>
        </w:rPr>
        <w:t>the a</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0B0B0E"/>
          <w:sz w:val="22"/>
        </w:rPr>
        <w:t>d</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42426"/>
          <w:sz w:val="22"/>
        </w:rPr>
        <w:t>cte</w:t>
      </w:r>
      <w:r w:rsidRPr="003A2734">
        <w:rPr>
          <w:rFonts w:ascii="Times New Roman" w:eastAsia="Times New Roman" w:hAnsi="Times New Roman" w:cs="Times New Roman"/>
          <w:color w:val="0B0B0E"/>
          <w:sz w:val="22"/>
        </w:rPr>
        <w:t>d fa</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242426"/>
          <w:sz w:val="22"/>
        </w:rPr>
        <w:t>y s</w:t>
      </w:r>
      <w:r w:rsidRPr="003A2734">
        <w:rPr>
          <w:rFonts w:ascii="Times New Roman" w:eastAsia="Times New Roman" w:hAnsi="Times New Roman" w:cs="Times New Roman"/>
          <w:color w:val="0B0B0E"/>
          <w:sz w:val="22"/>
        </w:rPr>
        <w:t>y</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242426"/>
          <w:sz w:val="22"/>
        </w:rPr>
        <w:t xml:space="preserve">, </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B0B0E"/>
          <w:sz w:val="22"/>
        </w:rPr>
        <w:t>d 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0B0B0E"/>
          <w:sz w:val="22"/>
        </w:rPr>
        <w:t>e i</w:t>
      </w:r>
      <w:r w:rsidRPr="003A2734">
        <w:rPr>
          <w:rFonts w:ascii="Times New Roman" w:eastAsia="Times New Roman" w:hAnsi="Times New Roman" w:cs="Times New Roman"/>
          <w:color w:val="000003"/>
          <w:sz w:val="22"/>
        </w:rPr>
        <w:t>nte</w:t>
      </w:r>
      <w:r w:rsidRPr="003A2734">
        <w:rPr>
          <w:rFonts w:ascii="Times New Roman" w:eastAsia="Times New Roman" w:hAnsi="Times New Roman" w:cs="Times New Roman"/>
          <w:color w:val="0B0B0E"/>
          <w:sz w:val="22"/>
        </w:rPr>
        <w:t>gra</w:t>
      </w:r>
      <w:r w:rsidRPr="003A2734">
        <w:rPr>
          <w:rFonts w:ascii="Times New Roman" w:eastAsia="Times New Roman" w:hAnsi="Times New Roman" w:cs="Times New Roman"/>
          <w:color w:val="000003"/>
          <w:sz w:val="22"/>
        </w:rPr>
        <w:t xml:space="preserve">tion </w:t>
      </w:r>
      <w:r w:rsidRPr="003A2734">
        <w:rPr>
          <w:rFonts w:ascii="Times New Roman" w:eastAsia="Times New Roman" w:hAnsi="Times New Roman" w:cs="Times New Roman"/>
          <w:color w:val="0B0B0E"/>
          <w:sz w:val="22"/>
        </w:rPr>
        <w:t>of 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00003"/>
          <w:sz w:val="22"/>
        </w:rPr>
        <w:t>e tw</w:t>
      </w:r>
      <w:r w:rsidRPr="003A2734">
        <w:rPr>
          <w:rFonts w:ascii="Times New Roman" w:eastAsia="Times New Roman" w:hAnsi="Times New Roman" w:cs="Times New Roman"/>
          <w:color w:val="0B0B0E"/>
          <w:sz w:val="22"/>
        </w:rPr>
        <w:t>o s</w:t>
      </w:r>
      <w:r w:rsidRPr="003A2734">
        <w:rPr>
          <w:rFonts w:ascii="Times New Roman" w:eastAsia="Times New Roman" w:hAnsi="Times New Roman" w:cs="Times New Roman"/>
          <w:color w:val="242426"/>
          <w:sz w:val="22"/>
        </w:rPr>
        <w:t>yst</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0B0B0E"/>
          <w:sz w:val="22"/>
        </w:rPr>
        <w:t xml:space="preserve">s. </w:t>
      </w:r>
      <w:r w:rsidRPr="003A2734">
        <w:rPr>
          <w:rFonts w:ascii="Times New Roman" w:eastAsia="Times New Roman" w:hAnsi="Times New Roman" w:cs="Times New Roman"/>
          <w:color w:val="000003"/>
          <w:sz w:val="22"/>
        </w:rPr>
        <w:t>Fur</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tt</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000003"/>
          <w:sz w:val="22"/>
        </w:rPr>
        <w:t>nti</w:t>
      </w:r>
      <w:r w:rsidRPr="003A2734">
        <w:rPr>
          <w:rFonts w:ascii="Times New Roman" w:eastAsia="Times New Roman" w:hAnsi="Times New Roman" w:cs="Times New Roman"/>
          <w:color w:val="0B0B0E"/>
          <w:sz w:val="22"/>
        </w:rPr>
        <w:t>o</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0B0B0E"/>
          <w:sz w:val="22"/>
        </w:rPr>
        <w:t>w</w:t>
      </w:r>
      <w:r w:rsidRPr="003A2734">
        <w:rPr>
          <w:rFonts w:ascii="Times New Roman" w:eastAsia="Times New Roman" w:hAnsi="Times New Roman" w:cs="Times New Roman"/>
          <w:color w:val="000003"/>
          <w:sz w:val="22"/>
        </w:rPr>
        <w:t>ill b</w:t>
      </w:r>
      <w:r w:rsidRPr="003A2734">
        <w:rPr>
          <w:rFonts w:ascii="Times New Roman" w:eastAsia="Times New Roman" w:hAnsi="Times New Roman" w:cs="Times New Roman"/>
          <w:color w:val="0B0B0E"/>
          <w:sz w:val="22"/>
        </w:rPr>
        <w:t>e g</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B0B0E"/>
          <w:sz w:val="22"/>
        </w:rPr>
        <w:t xml:space="preserve">ven </w:t>
      </w:r>
      <w:r w:rsidRPr="003A2734">
        <w:rPr>
          <w:rFonts w:ascii="Times New Roman" w:eastAsia="Times New Roman" w:hAnsi="Times New Roman" w:cs="Times New Roman"/>
          <w:color w:val="000003"/>
          <w:sz w:val="22"/>
        </w:rPr>
        <w:t xml:space="preserve">to </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242426"/>
          <w:sz w:val="22"/>
        </w:rPr>
        <w:t xml:space="preserve">e </w:t>
      </w:r>
      <w:r w:rsidRPr="003A2734">
        <w:rPr>
          <w:rFonts w:ascii="Times New Roman" w:eastAsia="Times New Roman" w:hAnsi="Times New Roman" w:cs="Times New Roman"/>
          <w:color w:val="0B0B0E"/>
          <w:sz w:val="22"/>
        </w:rPr>
        <w:t>int</w:t>
      </w:r>
      <w:r w:rsidRPr="003A2734">
        <w:rPr>
          <w:rFonts w:ascii="Times New Roman" w:eastAsia="Times New Roman" w:hAnsi="Times New Roman" w:cs="Times New Roman"/>
          <w:color w:val="000003"/>
          <w:sz w:val="22"/>
        </w:rPr>
        <w:t>e</w:t>
      </w:r>
      <w:r w:rsidRPr="003A2734">
        <w:rPr>
          <w:rFonts w:ascii="Times New Roman" w:eastAsia="Times New Roman" w:hAnsi="Times New Roman" w:cs="Times New Roman"/>
          <w:color w:val="0B0B0E"/>
          <w:sz w:val="22"/>
        </w:rPr>
        <w:t>g</w:t>
      </w:r>
      <w:r w:rsidRPr="003A2734">
        <w:rPr>
          <w:rFonts w:ascii="Times New Roman" w:eastAsia="Times New Roman" w:hAnsi="Times New Roman" w:cs="Times New Roman"/>
          <w:color w:val="000003"/>
          <w:sz w:val="22"/>
        </w:rPr>
        <w:t>ra</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B0B0E"/>
          <w:sz w:val="22"/>
        </w:rPr>
        <w:t>on of C</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0B0B0E"/>
          <w:sz w:val="22"/>
        </w:rPr>
        <w:t>r</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B0B0E"/>
          <w:sz w:val="22"/>
        </w:rPr>
        <w:t>tian fai</w:t>
      </w:r>
      <w:r w:rsidRPr="003A2734">
        <w:rPr>
          <w:rFonts w:ascii="Times New Roman" w:eastAsia="Times New Roman" w:hAnsi="Times New Roman" w:cs="Times New Roman"/>
          <w:color w:val="000003"/>
          <w:sz w:val="22"/>
        </w:rPr>
        <w:t xml:space="preserve">th </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00003"/>
          <w:sz w:val="22"/>
        </w:rPr>
        <w:t>nd pr</w:t>
      </w:r>
      <w:r w:rsidRPr="003A2734">
        <w:rPr>
          <w:rFonts w:ascii="Times New Roman" w:eastAsia="Times New Roman" w:hAnsi="Times New Roman" w:cs="Times New Roman"/>
          <w:color w:val="0B0B0E"/>
          <w:sz w:val="22"/>
        </w:rPr>
        <w:t>acti</w:t>
      </w:r>
      <w:r w:rsidRPr="003A2734">
        <w:rPr>
          <w:rFonts w:ascii="Times New Roman" w:eastAsia="Times New Roman" w:hAnsi="Times New Roman" w:cs="Times New Roman"/>
          <w:color w:val="242426"/>
          <w:sz w:val="22"/>
        </w:rPr>
        <w:t>c</w:t>
      </w:r>
      <w:r w:rsidRPr="003A2734">
        <w:rPr>
          <w:rFonts w:ascii="Times New Roman" w:eastAsia="Times New Roman" w:hAnsi="Times New Roman" w:cs="Times New Roman"/>
          <w:color w:val="0B0B0E"/>
          <w:sz w:val="22"/>
        </w:rPr>
        <w:t>e w</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hi</w:t>
      </w:r>
      <w:r w:rsidRPr="003A2734">
        <w:rPr>
          <w:rFonts w:ascii="Times New Roman" w:eastAsia="Times New Roman" w:hAnsi="Times New Roman" w:cs="Times New Roman"/>
          <w:color w:val="0B0B0E"/>
          <w:sz w:val="22"/>
        </w:rPr>
        <w:t>n th</w:t>
      </w:r>
      <w:r w:rsidRPr="003A2734">
        <w:rPr>
          <w:rFonts w:ascii="Times New Roman" w:eastAsia="Times New Roman" w:hAnsi="Times New Roman" w:cs="Times New Roman"/>
          <w:color w:val="242426"/>
          <w:sz w:val="22"/>
        </w:rPr>
        <w:t xml:space="preserve">e </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0B0B0E"/>
          <w:sz w:val="22"/>
        </w:rPr>
        <w:t>er</w:t>
      </w:r>
      <w:r w:rsidRPr="003A2734">
        <w:rPr>
          <w:rFonts w:ascii="Times New Roman" w:eastAsia="Times New Roman" w:hAnsi="Times New Roman" w:cs="Times New Roman"/>
          <w:color w:val="000003"/>
          <w:sz w:val="22"/>
        </w:rPr>
        <w:t>ap</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0B0B0E"/>
          <w:sz w:val="22"/>
        </w:rPr>
        <w:t xml:space="preserve">tic </w:t>
      </w:r>
      <w:r w:rsidRPr="003A2734">
        <w:rPr>
          <w:rFonts w:ascii="Times New Roman" w:eastAsia="Times New Roman" w:hAnsi="Times New Roman" w:cs="Times New Roman"/>
          <w:color w:val="000003"/>
          <w:sz w:val="22"/>
        </w:rPr>
        <w:t>pr</w:t>
      </w:r>
      <w:r w:rsidRPr="003A2734">
        <w:rPr>
          <w:rFonts w:ascii="Times New Roman" w:eastAsia="Times New Roman" w:hAnsi="Times New Roman" w:cs="Times New Roman"/>
          <w:color w:val="242426"/>
          <w:sz w:val="22"/>
        </w:rPr>
        <w:t>ocess</w:t>
      </w:r>
      <w:r w:rsidRPr="003A2734">
        <w:rPr>
          <w:rFonts w:ascii="Times New Roman" w:eastAsia="Times New Roman" w:hAnsi="Times New Roman" w:cs="Times New Roman"/>
          <w:color w:val="0B0B0E"/>
          <w:sz w:val="22"/>
        </w:rPr>
        <w:t xml:space="preserve">. </w:t>
      </w:r>
    </w:p>
    <w:p w14:paraId="07A11051" w14:textId="77777777" w:rsidR="003A2734" w:rsidRPr="003A2734" w:rsidRDefault="003A2734" w:rsidP="003A2734">
      <w:pPr>
        <w:widowControl w:val="0"/>
        <w:autoSpaceDE w:val="0"/>
        <w:autoSpaceDN w:val="0"/>
        <w:adjustRightInd w:val="0"/>
        <w:spacing w:before="148" w:line="192" w:lineRule="exact"/>
        <w:ind w:left="14" w:right="28"/>
        <w:rPr>
          <w:rFonts w:ascii="Times New Roman" w:eastAsia="Times New Roman" w:hAnsi="Times New Roman" w:cs="Times New Roman"/>
          <w:b/>
          <w:color w:val="242426"/>
          <w:sz w:val="22"/>
        </w:rPr>
      </w:pPr>
      <w:r w:rsidRPr="003A2734">
        <w:rPr>
          <w:rFonts w:ascii="Times New Roman" w:eastAsia="Times New Roman" w:hAnsi="Times New Roman" w:cs="Times New Roman"/>
          <w:b/>
          <w:color w:val="0B0B0E"/>
          <w:sz w:val="22"/>
        </w:rPr>
        <w:lastRenderedPageBreak/>
        <w:t>C</w:t>
      </w:r>
      <w:r w:rsidRPr="003A2734">
        <w:rPr>
          <w:rFonts w:ascii="Times New Roman" w:eastAsia="Times New Roman" w:hAnsi="Times New Roman" w:cs="Times New Roman"/>
          <w:b/>
          <w:color w:val="242426"/>
          <w:sz w:val="22"/>
        </w:rPr>
        <w:t>NS</w:t>
      </w:r>
      <w:r w:rsidRPr="003A2734">
        <w:rPr>
          <w:rFonts w:ascii="Times New Roman" w:eastAsia="Times New Roman" w:hAnsi="Times New Roman" w:cs="Times New Roman"/>
          <w:b/>
          <w:color w:val="000003"/>
          <w:sz w:val="22"/>
        </w:rPr>
        <w:t>-</w:t>
      </w:r>
      <w:r w:rsidRPr="003A2734">
        <w:rPr>
          <w:rFonts w:ascii="Times New Roman" w:eastAsia="Times New Roman" w:hAnsi="Times New Roman" w:cs="Times New Roman"/>
          <w:b/>
          <w:color w:val="0B0B0E"/>
          <w:sz w:val="22"/>
        </w:rPr>
        <w:t xml:space="preserve">546 </w:t>
      </w:r>
      <w:r w:rsidRPr="003A2734">
        <w:rPr>
          <w:rFonts w:ascii="Times New Roman" w:eastAsia="Times New Roman" w:hAnsi="Times New Roman" w:cs="Times New Roman"/>
          <w:b/>
          <w:color w:val="242426"/>
          <w:sz w:val="22"/>
        </w:rPr>
        <w:t>M</w:t>
      </w:r>
      <w:r w:rsidRPr="003A2734">
        <w:rPr>
          <w:rFonts w:ascii="Times New Roman" w:eastAsia="Times New Roman" w:hAnsi="Times New Roman" w:cs="Times New Roman"/>
          <w:b/>
          <w:color w:val="0B0B0E"/>
          <w:sz w:val="22"/>
        </w:rPr>
        <w:t xml:space="preserve">ajor </w:t>
      </w:r>
      <w:r w:rsidRPr="003A2734">
        <w:rPr>
          <w:rFonts w:ascii="Times New Roman" w:eastAsia="Times New Roman" w:hAnsi="Times New Roman" w:cs="Times New Roman"/>
          <w:b/>
          <w:color w:val="242426"/>
          <w:sz w:val="22"/>
        </w:rPr>
        <w:t>M</w:t>
      </w:r>
      <w:r w:rsidRPr="003A2734">
        <w:rPr>
          <w:rFonts w:ascii="Times New Roman" w:eastAsia="Times New Roman" w:hAnsi="Times New Roman" w:cs="Times New Roman"/>
          <w:b/>
          <w:color w:val="0B0B0E"/>
          <w:sz w:val="22"/>
        </w:rPr>
        <w:t>o</w:t>
      </w:r>
      <w:r w:rsidRPr="003A2734">
        <w:rPr>
          <w:rFonts w:ascii="Times New Roman" w:eastAsia="Times New Roman" w:hAnsi="Times New Roman" w:cs="Times New Roman"/>
          <w:b/>
          <w:color w:val="000003"/>
          <w:sz w:val="22"/>
        </w:rPr>
        <w:t>d</w:t>
      </w:r>
      <w:r w:rsidRPr="003A2734">
        <w:rPr>
          <w:rFonts w:ascii="Times New Roman" w:eastAsia="Times New Roman" w:hAnsi="Times New Roman" w:cs="Times New Roman"/>
          <w:b/>
          <w:color w:val="0B0B0E"/>
          <w:sz w:val="22"/>
        </w:rPr>
        <w:t>el</w:t>
      </w:r>
      <w:r w:rsidRPr="003A2734">
        <w:rPr>
          <w:rFonts w:ascii="Times New Roman" w:eastAsia="Times New Roman" w:hAnsi="Times New Roman" w:cs="Times New Roman"/>
          <w:b/>
          <w:color w:val="242426"/>
          <w:sz w:val="22"/>
        </w:rPr>
        <w:t>s o</w:t>
      </w:r>
      <w:r w:rsidRPr="003A2734">
        <w:rPr>
          <w:rFonts w:ascii="Times New Roman" w:eastAsia="Times New Roman" w:hAnsi="Times New Roman" w:cs="Times New Roman"/>
          <w:b/>
          <w:color w:val="0B0B0E"/>
          <w:sz w:val="22"/>
        </w:rPr>
        <w:t xml:space="preserve">f </w:t>
      </w:r>
      <w:r w:rsidRPr="003A2734">
        <w:rPr>
          <w:rFonts w:ascii="Times New Roman" w:eastAsia="Times New Roman" w:hAnsi="Times New Roman" w:cs="Times New Roman"/>
          <w:b/>
          <w:color w:val="242426"/>
          <w:sz w:val="22"/>
        </w:rPr>
        <w:t>MFT III: T</w:t>
      </w:r>
      <w:r w:rsidRPr="003A2734">
        <w:rPr>
          <w:rFonts w:ascii="Times New Roman" w:eastAsia="Times New Roman" w:hAnsi="Times New Roman" w:cs="Times New Roman"/>
          <w:b/>
          <w:color w:val="0B0B0E"/>
          <w:sz w:val="22"/>
        </w:rPr>
        <w:t>heo</w:t>
      </w:r>
      <w:r w:rsidRPr="003A2734">
        <w:rPr>
          <w:rFonts w:ascii="Times New Roman" w:eastAsia="Times New Roman" w:hAnsi="Times New Roman" w:cs="Times New Roman"/>
          <w:b/>
          <w:color w:val="242426"/>
          <w:sz w:val="22"/>
        </w:rPr>
        <w:t xml:space="preserve">ry, </w:t>
      </w:r>
      <w:r w:rsidRPr="003A2734">
        <w:rPr>
          <w:rFonts w:ascii="Times New Roman" w:eastAsia="Times New Roman" w:hAnsi="Times New Roman" w:cs="Times New Roman"/>
          <w:b/>
          <w:color w:val="0B0B0E"/>
          <w:sz w:val="22"/>
        </w:rPr>
        <w:t>Assess</w:t>
      </w:r>
      <w:r w:rsidRPr="003A2734">
        <w:rPr>
          <w:rFonts w:ascii="Times New Roman" w:eastAsia="Times New Roman" w:hAnsi="Times New Roman" w:cs="Times New Roman"/>
          <w:b/>
          <w:color w:val="000003"/>
          <w:sz w:val="22"/>
        </w:rPr>
        <w:t>m</w:t>
      </w:r>
      <w:r w:rsidRPr="003A2734">
        <w:rPr>
          <w:rFonts w:ascii="Times New Roman" w:eastAsia="Times New Roman" w:hAnsi="Times New Roman" w:cs="Times New Roman"/>
          <w:b/>
          <w:color w:val="0B0B0E"/>
          <w:sz w:val="22"/>
        </w:rPr>
        <w:t>e</w:t>
      </w:r>
      <w:r w:rsidRPr="003A2734">
        <w:rPr>
          <w:rFonts w:ascii="Times New Roman" w:eastAsia="Times New Roman" w:hAnsi="Times New Roman" w:cs="Times New Roman"/>
          <w:b/>
          <w:color w:val="000003"/>
          <w:sz w:val="22"/>
        </w:rPr>
        <w:t>n</w:t>
      </w:r>
      <w:r w:rsidRPr="003A2734">
        <w:rPr>
          <w:rFonts w:ascii="Times New Roman" w:eastAsia="Times New Roman" w:hAnsi="Times New Roman" w:cs="Times New Roman"/>
          <w:b/>
          <w:color w:val="0B0B0E"/>
          <w:sz w:val="22"/>
        </w:rPr>
        <w:t>t</w:t>
      </w:r>
      <w:r w:rsidRPr="003A2734">
        <w:rPr>
          <w:rFonts w:ascii="Times New Roman" w:eastAsia="Times New Roman" w:hAnsi="Times New Roman" w:cs="Times New Roman"/>
          <w:b/>
          <w:color w:val="242426"/>
          <w:sz w:val="22"/>
        </w:rPr>
        <w:t xml:space="preserve">, </w:t>
      </w:r>
      <w:r w:rsidRPr="003A2734">
        <w:rPr>
          <w:rFonts w:ascii="Times New Roman" w:eastAsia="Times New Roman" w:hAnsi="Times New Roman" w:cs="Times New Roman"/>
          <w:b/>
          <w:color w:val="0B0B0E"/>
          <w:sz w:val="22"/>
        </w:rPr>
        <w:t>a</w:t>
      </w:r>
      <w:r w:rsidRPr="003A2734">
        <w:rPr>
          <w:rFonts w:ascii="Times New Roman" w:eastAsia="Times New Roman" w:hAnsi="Times New Roman" w:cs="Times New Roman"/>
          <w:b/>
          <w:color w:val="000003"/>
          <w:sz w:val="22"/>
        </w:rPr>
        <w:t>n</w:t>
      </w:r>
      <w:r w:rsidRPr="003A2734">
        <w:rPr>
          <w:rFonts w:ascii="Times New Roman" w:eastAsia="Times New Roman" w:hAnsi="Times New Roman" w:cs="Times New Roman"/>
          <w:b/>
          <w:color w:val="0B0B0E"/>
          <w:sz w:val="22"/>
        </w:rPr>
        <w:t xml:space="preserve">d </w:t>
      </w:r>
      <w:r w:rsidRPr="003A2734">
        <w:rPr>
          <w:rFonts w:ascii="Times New Roman" w:eastAsia="Times New Roman" w:hAnsi="Times New Roman" w:cs="Times New Roman"/>
          <w:b/>
          <w:color w:val="242426"/>
          <w:sz w:val="22"/>
        </w:rPr>
        <w:t>A</w:t>
      </w:r>
      <w:r w:rsidRPr="003A2734">
        <w:rPr>
          <w:rFonts w:ascii="Times New Roman" w:eastAsia="Times New Roman" w:hAnsi="Times New Roman" w:cs="Times New Roman"/>
          <w:b/>
          <w:color w:val="000003"/>
          <w:sz w:val="22"/>
        </w:rPr>
        <w:t>pp</w:t>
      </w:r>
      <w:r w:rsidRPr="003A2734">
        <w:rPr>
          <w:rFonts w:ascii="Times New Roman" w:eastAsia="Times New Roman" w:hAnsi="Times New Roman" w:cs="Times New Roman"/>
          <w:b/>
          <w:color w:val="242426"/>
          <w:sz w:val="22"/>
        </w:rPr>
        <w:t>l</w:t>
      </w:r>
      <w:r w:rsidRPr="003A2734">
        <w:rPr>
          <w:rFonts w:ascii="Times New Roman" w:eastAsia="Times New Roman" w:hAnsi="Times New Roman" w:cs="Times New Roman"/>
          <w:b/>
          <w:color w:val="0B0B0E"/>
          <w:sz w:val="22"/>
        </w:rPr>
        <w:t>ic</w:t>
      </w:r>
      <w:r w:rsidRPr="003A2734">
        <w:rPr>
          <w:rFonts w:ascii="Times New Roman" w:eastAsia="Times New Roman" w:hAnsi="Times New Roman" w:cs="Times New Roman"/>
          <w:b/>
          <w:color w:val="000003"/>
          <w:sz w:val="22"/>
        </w:rPr>
        <w:t>a</w:t>
      </w:r>
      <w:r w:rsidRPr="003A2734">
        <w:rPr>
          <w:rFonts w:ascii="Times New Roman" w:eastAsia="Times New Roman" w:hAnsi="Times New Roman" w:cs="Times New Roman"/>
          <w:b/>
          <w:color w:val="0B0B0E"/>
          <w:sz w:val="22"/>
        </w:rPr>
        <w:t>t</w:t>
      </w:r>
      <w:r w:rsidRPr="003A2734">
        <w:rPr>
          <w:rFonts w:ascii="Times New Roman" w:eastAsia="Times New Roman" w:hAnsi="Times New Roman" w:cs="Times New Roman"/>
          <w:b/>
          <w:color w:val="000003"/>
          <w:sz w:val="22"/>
        </w:rPr>
        <w:t>i</w:t>
      </w:r>
      <w:r w:rsidRPr="003A2734">
        <w:rPr>
          <w:rFonts w:ascii="Times New Roman" w:eastAsia="Times New Roman" w:hAnsi="Times New Roman" w:cs="Times New Roman"/>
          <w:b/>
          <w:color w:val="242426"/>
          <w:sz w:val="22"/>
        </w:rPr>
        <w:t>o</w:t>
      </w:r>
      <w:r w:rsidRPr="003A2734">
        <w:rPr>
          <w:rFonts w:ascii="Times New Roman" w:eastAsia="Times New Roman" w:hAnsi="Times New Roman" w:cs="Times New Roman"/>
          <w:b/>
          <w:color w:val="000003"/>
          <w:sz w:val="22"/>
        </w:rPr>
        <w:t xml:space="preserve">n </w:t>
      </w:r>
      <w:r w:rsidRPr="003A2734">
        <w:rPr>
          <w:rFonts w:ascii="Times New Roman" w:eastAsia="Times New Roman" w:hAnsi="Times New Roman" w:cs="Times New Roman"/>
          <w:b/>
          <w:color w:val="000003"/>
          <w:sz w:val="22"/>
        </w:rPr>
        <w:tab/>
        <w:t>(</w:t>
      </w:r>
      <w:r w:rsidRPr="003A2734">
        <w:rPr>
          <w:rFonts w:ascii="Times New Roman" w:eastAsia="Times New Roman" w:hAnsi="Times New Roman" w:cs="Times New Roman"/>
          <w:b/>
          <w:color w:val="242426"/>
          <w:sz w:val="22"/>
        </w:rPr>
        <w:t xml:space="preserve">3) </w:t>
      </w:r>
    </w:p>
    <w:p w14:paraId="48FBB763" w14:textId="77777777" w:rsidR="003A2734" w:rsidRPr="003A2734" w:rsidRDefault="003A2734" w:rsidP="003A2734">
      <w:pPr>
        <w:widowControl w:val="0"/>
        <w:autoSpaceDE w:val="0"/>
        <w:autoSpaceDN w:val="0"/>
        <w:adjustRightInd w:val="0"/>
        <w:spacing w:line="230" w:lineRule="exact"/>
        <w:ind w:left="4" w:right="28"/>
        <w:rPr>
          <w:rFonts w:ascii="Times New Roman" w:eastAsia="Times New Roman" w:hAnsi="Times New Roman" w:cs="Times New Roman"/>
          <w:color w:val="272729"/>
          <w:sz w:val="22"/>
        </w:rPr>
      </w:pP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s co</w:t>
      </w:r>
      <w:r w:rsidRPr="003A2734">
        <w:rPr>
          <w:rFonts w:ascii="Times New Roman" w:eastAsia="Times New Roman" w:hAnsi="Times New Roman" w:cs="Times New Roman"/>
          <w:color w:val="000003"/>
          <w:sz w:val="22"/>
        </w:rPr>
        <w:t>ur</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00003"/>
          <w:sz w:val="22"/>
        </w:rPr>
        <w:t xml:space="preserve">e will explore challenges facing today’s contemporary family. </w:t>
      </w:r>
      <w:r w:rsidRPr="003A2734">
        <w:rPr>
          <w:rFonts w:ascii="Times New Roman" w:eastAsia="Times New Roman" w:hAnsi="Times New Roman" w:cs="Times New Roman"/>
          <w:color w:val="0B0B0E"/>
          <w:sz w:val="22"/>
        </w:rPr>
        <w:t xml:space="preserve">A </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42426"/>
          <w:sz w:val="22"/>
        </w:rPr>
        <w:t>g</w:t>
      </w:r>
      <w:r w:rsidRPr="003A2734">
        <w:rPr>
          <w:rFonts w:ascii="Times New Roman" w:eastAsia="Times New Roman" w:hAnsi="Times New Roman" w:cs="Times New Roman"/>
          <w:color w:val="000003"/>
          <w:sz w:val="22"/>
        </w:rPr>
        <w:t>nific</w:t>
      </w:r>
      <w:r w:rsidRPr="003A2734">
        <w:rPr>
          <w:rFonts w:ascii="Times New Roman" w:eastAsia="Times New Roman" w:hAnsi="Times New Roman" w:cs="Times New Roman"/>
          <w:color w:val="0B0B0E"/>
          <w:sz w:val="22"/>
        </w:rPr>
        <w:t>ant pa</w:t>
      </w:r>
      <w:r w:rsidRPr="003A2734">
        <w:rPr>
          <w:rFonts w:ascii="Times New Roman" w:eastAsia="Times New Roman" w:hAnsi="Times New Roman" w:cs="Times New Roman"/>
          <w:color w:val="000003"/>
          <w:sz w:val="22"/>
        </w:rPr>
        <w:t>rt of t</w:t>
      </w:r>
      <w:r w:rsidRPr="003A2734">
        <w:rPr>
          <w:rFonts w:ascii="Times New Roman" w:eastAsia="Times New Roman" w:hAnsi="Times New Roman" w:cs="Times New Roman"/>
          <w:color w:val="0B0B0E"/>
          <w:sz w:val="22"/>
        </w:rPr>
        <w:t xml:space="preserve">he </w:t>
      </w:r>
      <w:r w:rsidRPr="003A2734">
        <w:rPr>
          <w:rFonts w:ascii="Times New Roman" w:eastAsia="Times New Roman" w:hAnsi="Times New Roman" w:cs="Times New Roman"/>
          <w:color w:val="242426"/>
          <w:sz w:val="22"/>
        </w:rPr>
        <w:t>c</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242426"/>
          <w:sz w:val="22"/>
        </w:rPr>
        <w:t xml:space="preserve">ass </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42426"/>
          <w:sz w:val="22"/>
        </w:rPr>
        <w:t xml:space="preserve">s </w:t>
      </w:r>
      <w:r w:rsidRPr="003A2734">
        <w:rPr>
          <w:rFonts w:ascii="Times New Roman" w:eastAsia="Times New Roman" w:hAnsi="Times New Roman" w:cs="Times New Roman"/>
          <w:color w:val="0B0B0E"/>
          <w:sz w:val="22"/>
        </w:rPr>
        <w:t>d</w:t>
      </w:r>
      <w:r w:rsidRPr="003A2734">
        <w:rPr>
          <w:rFonts w:ascii="Times New Roman" w:eastAsia="Times New Roman" w:hAnsi="Times New Roman" w:cs="Times New Roman"/>
          <w:color w:val="242426"/>
          <w:sz w:val="22"/>
        </w:rPr>
        <w:t>evote</w:t>
      </w:r>
      <w:r w:rsidRPr="003A2734">
        <w:rPr>
          <w:rFonts w:ascii="Times New Roman" w:eastAsia="Times New Roman" w:hAnsi="Times New Roman" w:cs="Times New Roman"/>
          <w:color w:val="0B0B0E"/>
          <w:sz w:val="22"/>
        </w:rPr>
        <w:t xml:space="preserve">d to </w:t>
      </w:r>
      <w:r w:rsidRPr="003A2734">
        <w:rPr>
          <w:rFonts w:ascii="Times New Roman" w:eastAsia="Times New Roman" w:hAnsi="Times New Roman" w:cs="Times New Roman"/>
          <w:color w:val="000003"/>
          <w:sz w:val="22"/>
        </w:rPr>
        <w:t>un</w:t>
      </w:r>
      <w:r w:rsidRPr="003A2734">
        <w:rPr>
          <w:rFonts w:ascii="Times New Roman" w:eastAsia="Times New Roman" w:hAnsi="Times New Roman" w:cs="Times New Roman"/>
          <w:color w:val="0B0B0E"/>
          <w:sz w:val="22"/>
        </w:rPr>
        <w:t>d</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B0B0E"/>
          <w:sz w:val="22"/>
        </w:rPr>
        <w:t>r</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B0B0E"/>
          <w:sz w:val="22"/>
        </w:rPr>
        <w:t>ta</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B0B0E"/>
          <w:sz w:val="22"/>
        </w:rPr>
        <w:t>din</w:t>
      </w:r>
      <w:r w:rsidRPr="003A2734">
        <w:rPr>
          <w:rFonts w:ascii="Times New Roman" w:eastAsia="Times New Roman" w:hAnsi="Times New Roman" w:cs="Times New Roman"/>
          <w:color w:val="242426"/>
          <w:sz w:val="22"/>
        </w:rPr>
        <w:t>g a</w:t>
      </w:r>
      <w:r w:rsidRPr="003A2734">
        <w:rPr>
          <w:rFonts w:ascii="Times New Roman" w:eastAsia="Times New Roman" w:hAnsi="Times New Roman" w:cs="Times New Roman"/>
          <w:color w:val="0B0B0E"/>
          <w:sz w:val="22"/>
        </w:rPr>
        <w:t>n</w:t>
      </w:r>
      <w:r w:rsidRPr="003A2734">
        <w:rPr>
          <w:rFonts w:ascii="Times New Roman" w:eastAsia="Times New Roman" w:hAnsi="Times New Roman" w:cs="Times New Roman"/>
          <w:color w:val="000003"/>
          <w:sz w:val="22"/>
        </w:rPr>
        <w:t xml:space="preserve">d </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0B0B0E"/>
          <w:sz w:val="22"/>
        </w:rPr>
        <w:t>eat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42426"/>
          <w:sz w:val="22"/>
        </w:rPr>
        <w:t xml:space="preserve">ng </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B0B0E"/>
          <w:sz w:val="22"/>
        </w:rPr>
        <w:t>r</w:t>
      </w:r>
      <w:r w:rsidRPr="003A2734">
        <w:rPr>
          <w:rFonts w:ascii="Times New Roman" w:eastAsia="Times New Roman" w:hAnsi="Times New Roman" w:cs="Times New Roman"/>
          <w:color w:val="242426"/>
          <w:sz w:val="22"/>
        </w:rPr>
        <w:t>ma</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242426"/>
          <w:sz w:val="22"/>
        </w:rPr>
        <w:t>iv</w:t>
      </w:r>
      <w:r w:rsidRPr="003A2734">
        <w:rPr>
          <w:rFonts w:ascii="Times New Roman" w:eastAsia="Times New Roman" w:hAnsi="Times New Roman" w:cs="Times New Roman"/>
          <w:color w:val="0B0B0E"/>
          <w:sz w:val="22"/>
        </w:rPr>
        <w:t xml:space="preserve">e </w:t>
      </w:r>
      <w:r w:rsidRPr="003A2734">
        <w:rPr>
          <w:rFonts w:ascii="Times New Roman" w:eastAsia="Times New Roman" w:hAnsi="Times New Roman" w:cs="Times New Roman"/>
          <w:color w:val="242426"/>
          <w:sz w:val="22"/>
        </w:rPr>
        <w:t>a</w:t>
      </w:r>
      <w:r w:rsidRPr="003A2734">
        <w:rPr>
          <w:rFonts w:ascii="Times New Roman" w:eastAsia="Times New Roman" w:hAnsi="Times New Roman" w:cs="Times New Roman"/>
          <w:color w:val="0B0B0E"/>
          <w:sz w:val="22"/>
        </w:rPr>
        <w:t>n</w:t>
      </w:r>
      <w:r w:rsidRPr="003A2734">
        <w:rPr>
          <w:rFonts w:ascii="Times New Roman" w:eastAsia="Times New Roman" w:hAnsi="Times New Roman" w:cs="Times New Roman"/>
          <w:color w:val="242426"/>
          <w:sz w:val="22"/>
        </w:rPr>
        <w:t>d catast</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B0B0E"/>
          <w:sz w:val="22"/>
        </w:rPr>
        <w:t>ph</w:t>
      </w:r>
      <w:r w:rsidRPr="003A2734">
        <w:rPr>
          <w:rFonts w:ascii="Times New Roman" w:eastAsia="Times New Roman" w:hAnsi="Times New Roman" w:cs="Times New Roman"/>
          <w:color w:val="242426"/>
          <w:sz w:val="22"/>
        </w:rPr>
        <w:t>ic st</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242426"/>
          <w:sz w:val="22"/>
        </w:rPr>
        <w:t>s</w:t>
      </w:r>
      <w:r w:rsidRPr="003A2734">
        <w:rPr>
          <w:rFonts w:ascii="Times New Roman" w:eastAsia="Times New Roman" w:hAnsi="Times New Roman" w:cs="Times New Roman"/>
          <w:color w:val="0B0B0E"/>
          <w:sz w:val="22"/>
        </w:rPr>
        <w:t xml:space="preserve">s in </w:t>
      </w:r>
      <w:r w:rsidRPr="003A2734">
        <w:rPr>
          <w:rFonts w:ascii="Times New Roman" w:eastAsia="Times New Roman" w:hAnsi="Times New Roman" w:cs="Times New Roman"/>
          <w:color w:val="242426"/>
          <w:sz w:val="22"/>
        </w:rPr>
        <w:t>t</w:t>
      </w:r>
      <w:r w:rsidRPr="003A2734">
        <w:rPr>
          <w:rFonts w:ascii="Times New Roman" w:eastAsia="Times New Roman" w:hAnsi="Times New Roman" w:cs="Times New Roman"/>
          <w:color w:val="0B0B0E"/>
          <w:sz w:val="22"/>
        </w:rPr>
        <w:t>h</w:t>
      </w:r>
      <w:r w:rsidRPr="003A2734">
        <w:rPr>
          <w:rFonts w:ascii="Times New Roman" w:eastAsia="Times New Roman" w:hAnsi="Times New Roman" w:cs="Times New Roman"/>
          <w:color w:val="242426"/>
          <w:sz w:val="22"/>
        </w:rPr>
        <w:t>e co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242426"/>
          <w:sz w:val="22"/>
        </w:rPr>
        <w:t xml:space="preserve">ext of </w:t>
      </w:r>
      <w:r w:rsidRPr="003A2734">
        <w:rPr>
          <w:rFonts w:ascii="Times New Roman" w:eastAsia="Times New Roman" w:hAnsi="Times New Roman" w:cs="Times New Roman"/>
          <w:color w:val="0B0B0E"/>
          <w:sz w:val="22"/>
        </w:rPr>
        <w:t>indi</w:t>
      </w:r>
      <w:r w:rsidRPr="003A2734">
        <w:rPr>
          <w:rFonts w:ascii="Times New Roman" w:eastAsia="Times New Roman" w:hAnsi="Times New Roman" w:cs="Times New Roman"/>
          <w:color w:val="242426"/>
          <w:sz w:val="22"/>
        </w:rPr>
        <w:t>v</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d</w:t>
      </w:r>
      <w:r w:rsidRPr="003A2734">
        <w:rPr>
          <w:rFonts w:ascii="Times New Roman" w:eastAsia="Times New Roman" w:hAnsi="Times New Roman" w:cs="Times New Roman"/>
          <w:color w:val="0B0B0E"/>
          <w:sz w:val="22"/>
        </w:rPr>
        <w:t>ual</w:t>
      </w:r>
      <w:r w:rsidRPr="003A2734">
        <w:rPr>
          <w:rFonts w:ascii="Times New Roman" w:eastAsia="Times New Roman" w:hAnsi="Times New Roman" w:cs="Times New Roman"/>
          <w:color w:val="242426"/>
          <w:sz w:val="22"/>
        </w:rPr>
        <w:t>s, fa</w:t>
      </w:r>
      <w:r w:rsidRPr="003A2734">
        <w:rPr>
          <w:rFonts w:ascii="Times New Roman" w:eastAsia="Times New Roman" w:hAnsi="Times New Roman" w:cs="Times New Roman"/>
          <w:color w:val="0B0B0E"/>
          <w:sz w:val="22"/>
        </w:rPr>
        <w:t>m</w:t>
      </w:r>
      <w:r w:rsidRPr="003A2734">
        <w:rPr>
          <w:rFonts w:ascii="Times New Roman" w:eastAsia="Times New Roman" w:hAnsi="Times New Roman" w:cs="Times New Roman"/>
          <w:color w:val="000003"/>
          <w:sz w:val="22"/>
        </w:rPr>
        <w:t>il</w:t>
      </w:r>
      <w:r w:rsidRPr="003A2734">
        <w:rPr>
          <w:rFonts w:ascii="Times New Roman" w:eastAsia="Times New Roman" w:hAnsi="Times New Roman" w:cs="Times New Roman"/>
          <w:color w:val="242426"/>
          <w:sz w:val="22"/>
        </w:rPr>
        <w:t>ies, a</w:t>
      </w:r>
      <w:r w:rsidRPr="003A2734">
        <w:rPr>
          <w:rFonts w:ascii="Times New Roman" w:eastAsia="Times New Roman" w:hAnsi="Times New Roman" w:cs="Times New Roman"/>
          <w:color w:val="0B0B0E"/>
          <w:sz w:val="22"/>
        </w:rPr>
        <w:t xml:space="preserve">nd </w:t>
      </w:r>
      <w:r w:rsidRPr="003A2734">
        <w:rPr>
          <w:rFonts w:ascii="Times New Roman" w:eastAsia="Times New Roman" w:hAnsi="Times New Roman" w:cs="Times New Roman"/>
          <w:color w:val="242426"/>
          <w:sz w:val="22"/>
        </w:rPr>
        <w:t>soc</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B0B0E"/>
          <w:sz w:val="22"/>
        </w:rPr>
        <w:t>t</w:t>
      </w:r>
      <w:r w:rsidRPr="003A2734">
        <w:rPr>
          <w:rFonts w:ascii="Times New Roman" w:eastAsia="Times New Roman" w:hAnsi="Times New Roman" w:cs="Times New Roman"/>
          <w:color w:val="242426"/>
          <w:sz w:val="22"/>
        </w:rPr>
        <w:t xml:space="preserve">y. </w:t>
      </w:r>
      <w:r w:rsidRPr="003A2734">
        <w:rPr>
          <w:rFonts w:ascii="Times New Roman" w:eastAsia="Times New Roman" w:hAnsi="Times New Roman" w:cs="Times New Roman"/>
          <w:color w:val="0B0B0E"/>
          <w:sz w:val="22"/>
        </w:rPr>
        <w:t>Theoretical, b</w:t>
      </w:r>
      <w:r w:rsidRPr="003A2734">
        <w:rPr>
          <w:rFonts w:ascii="Times New Roman" w:eastAsia="Times New Roman" w:hAnsi="Times New Roman" w:cs="Times New Roman"/>
          <w:color w:val="242426"/>
          <w:sz w:val="22"/>
        </w:rPr>
        <w:t>io</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242426"/>
          <w:sz w:val="22"/>
        </w:rPr>
        <w:t>og</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c</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242426"/>
          <w:sz w:val="22"/>
        </w:rPr>
        <w:t>, e</w:t>
      </w:r>
      <w:r w:rsidRPr="003A2734">
        <w:rPr>
          <w:rFonts w:ascii="Times New Roman" w:eastAsia="Times New Roman" w:hAnsi="Times New Roman" w:cs="Times New Roman"/>
          <w:color w:val="0B0B0E"/>
          <w:sz w:val="22"/>
        </w:rPr>
        <w:t>m</w:t>
      </w:r>
      <w:r w:rsidRPr="003A2734">
        <w:rPr>
          <w:rFonts w:ascii="Times New Roman" w:eastAsia="Times New Roman" w:hAnsi="Times New Roman" w:cs="Times New Roman"/>
          <w:color w:val="242426"/>
          <w:sz w:val="22"/>
        </w:rPr>
        <w:t>o</w:t>
      </w:r>
      <w:r w:rsidRPr="003A2734">
        <w:rPr>
          <w:rFonts w:ascii="Times New Roman" w:eastAsia="Times New Roman" w:hAnsi="Times New Roman" w:cs="Times New Roman"/>
          <w:color w:val="0B0B0E"/>
          <w:sz w:val="22"/>
        </w:rPr>
        <w:t>ti</w:t>
      </w:r>
      <w:r w:rsidRPr="003A2734">
        <w:rPr>
          <w:rFonts w:ascii="Times New Roman" w:eastAsia="Times New Roman" w:hAnsi="Times New Roman" w:cs="Times New Roman"/>
          <w:color w:val="242426"/>
          <w:sz w:val="22"/>
        </w:rPr>
        <w:t>ona</w:t>
      </w:r>
      <w:r w:rsidRPr="003A2734">
        <w:rPr>
          <w:rFonts w:ascii="Times New Roman" w:eastAsia="Times New Roman" w:hAnsi="Times New Roman" w:cs="Times New Roman"/>
          <w:color w:val="0B0B0E"/>
          <w:sz w:val="22"/>
        </w:rPr>
        <w:t>l</w:t>
      </w:r>
      <w:r w:rsidRPr="003A2734">
        <w:rPr>
          <w:rFonts w:ascii="Times New Roman" w:eastAsia="Times New Roman" w:hAnsi="Times New Roman" w:cs="Times New Roman"/>
          <w:color w:val="242426"/>
          <w:sz w:val="22"/>
        </w:rPr>
        <w:t>, a</w:t>
      </w:r>
      <w:r w:rsidRPr="003A2734">
        <w:rPr>
          <w:rFonts w:ascii="Times New Roman" w:eastAsia="Times New Roman" w:hAnsi="Times New Roman" w:cs="Times New Roman"/>
          <w:color w:val="0B0B0E"/>
          <w:sz w:val="22"/>
        </w:rPr>
        <w:t xml:space="preserve">nd </w:t>
      </w:r>
      <w:r w:rsidRPr="003A2734">
        <w:rPr>
          <w:rFonts w:ascii="Times New Roman" w:eastAsia="Times New Roman" w:hAnsi="Times New Roman" w:cs="Times New Roman"/>
          <w:color w:val="242426"/>
          <w:sz w:val="22"/>
        </w:rPr>
        <w:t>spi</w:t>
      </w:r>
      <w:r w:rsidRPr="003A2734">
        <w:rPr>
          <w:rFonts w:ascii="Times New Roman" w:eastAsia="Times New Roman" w:hAnsi="Times New Roman" w:cs="Times New Roman"/>
          <w:color w:val="0B0B0E"/>
          <w:sz w:val="22"/>
        </w:rPr>
        <w:t>rit</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0B0B0E"/>
          <w:sz w:val="22"/>
        </w:rPr>
        <w:t xml:space="preserve">al </w:t>
      </w:r>
      <w:r w:rsidRPr="003A2734">
        <w:rPr>
          <w:rFonts w:ascii="Times New Roman" w:eastAsia="Times New Roman" w:hAnsi="Times New Roman" w:cs="Times New Roman"/>
          <w:color w:val="242426"/>
          <w:sz w:val="22"/>
        </w:rPr>
        <w:t>we</w:t>
      </w:r>
      <w:r w:rsidRPr="003A2734">
        <w:rPr>
          <w:rFonts w:ascii="Times New Roman" w:eastAsia="Times New Roman" w:hAnsi="Times New Roman" w:cs="Times New Roman"/>
          <w:color w:val="000003"/>
          <w:sz w:val="22"/>
        </w:rPr>
        <w:t>ll</w:t>
      </w:r>
      <w:r w:rsidRPr="003A2734">
        <w:rPr>
          <w:rFonts w:ascii="Times New Roman" w:eastAsia="Times New Roman" w:hAnsi="Times New Roman" w:cs="Times New Roman"/>
          <w:color w:val="0B0B0E"/>
          <w:sz w:val="22"/>
        </w:rPr>
        <w:t>ne</w:t>
      </w:r>
      <w:r w:rsidRPr="003A2734">
        <w:rPr>
          <w:rFonts w:ascii="Times New Roman" w:eastAsia="Times New Roman" w:hAnsi="Times New Roman" w:cs="Times New Roman"/>
          <w:color w:val="242426"/>
          <w:sz w:val="22"/>
        </w:rPr>
        <w:t>ss w</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000003"/>
          <w:sz w:val="22"/>
        </w:rPr>
        <w:t xml:space="preserve">ll </w:t>
      </w:r>
      <w:r w:rsidRPr="003A2734">
        <w:rPr>
          <w:rFonts w:ascii="Times New Roman" w:eastAsia="Times New Roman" w:hAnsi="Times New Roman" w:cs="Times New Roman"/>
          <w:color w:val="242426"/>
          <w:sz w:val="22"/>
        </w:rPr>
        <w:t>b</w:t>
      </w:r>
      <w:r w:rsidRPr="003A2734">
        <w:rPr>
          <w:rFonts w:ascii="Times New Roman" w:eastAsia="Times New Roman" w:hAnsi="Times New Roman" w:cs="Times New Roman"/>
          <w:color w:val="0B0B0E"/>
          <w:sz w:val="22"/>
        </w:rPr>
        <w:t xml:space="preserve">e </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0B0B0E"/>
          <w:sz w:val="22"/>
        </w:rPr>
        <w:t>p</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242426"/>
          <w:sz w:val="22"/>
        </w:rPr>
        <w:t>as</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ze</w:t>
      </w:r>
      <w:r w:rsidRPr="003A2734">
        <w:rPr>
          <w:rFonts w:ascii="Times New Roman" w:eastAsia="Times New Roman" w:hAnsi="Times New Roman" w:cs="Times New Roman"/>
          <w:color w:val="0B0B0E"/>
          <w:sz w:val="22"/>
        </w:rPr>
        <w:t>d</w:t>
      </w:r>
      <w:r w:rsidRPr="003A2734">
        <w:rPr>
          <w:rFonts w:ascii="Times New Roman" w:eastAsia="Times New Roman" w:hAnsi="Times New Roman" w:cs="Times New Roman"/>
          <w:color w:val="242426"/>
          <w:sz w:val="22"/>
        </w:rPr>
        <w:t>. Effect</w:t>
      </w:r>
      <w:r w:rsidRPr="003A2734">
        <w:rPr>
          <w:rFonts w:ascii="Times New Roman" w:eastAsia="Times New Roman" w:hAnsi="Times New Roman" w:cs="Times New Roman"/>
          <w:color w:val="0B0B0E"/>
          <w:sz w:val="22"/>
        </w:rPr>
        <w:t>i</w:t>
      </w:r>
      <w:r w:rsidRPr="003A2734">
        <w:rPr>
          <w:rFonts w:ascii="Times New Roman" w:eastAsia="Times New Roman" w:hAnsi="Times New Roman" w:cs="Times New Roman"/>
          <w:color w:val="242426"/>
          <w:sz w:val="22"/>
        </w:rPr>
        <w:t>v</w:t>
      </w:r>
      <w:r w:rsidRPr="003A2734">
        <w:rPr>
          <w:rFonts w:ascii="Times New Roman" w:eastAsia="Times New Roman" w:hAnsi="Times New Roman" w:cs="Times New Roman"/>
          <w:color w:val="0B0B0E"/>
          <w:sz w:val="22"/>
        </w:rPr>
        <w:t>en</w:t>
      </w:r>
      <w:r w:rsidRPr="003A2734">
        <w:rPr>
          <w:rFonts w:ascii="Times New Roman" w:eastAsia="Times New Roman" w:hAnsi="Times New Roman" w:cs="Times New Roman"/>
          <w:color w:val="242426"/>
          <w:sz w:val="22"/>
        </w:rPr>
        <w:t xml:space="preserve">ess </w:t>
      </w:r>
      <w:r w:rsidRPr="003A2734">
        <w:rPr>
          <w:rFonts w:ascii="Times New Roman" w:eastAsia="Times New Roman" w:hAnsi="Times New Roman" w:cs="Times New Roman"/>
          <w:color w:val="0B0B0E"/>
          <w:sz w:val="22"/>
        </w:rPr>
        <w:t>r</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B0B0E"/>
          <w:sz w:val="22"/>
        </w:rPr>
        <w:t>s</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B0B0E"/>
          <w:sz w:val="22"/>
        </w:rPr>
        <w:t>ar</w:t>
      </w:r>
      <w:r w:rsidRPr="003A2734">
        <w:rPr>
          <w:rFonts w:ascii="Times New Roman" w:eastAsia="Times New Roman" w:hAnsi="Times New Roman" w:cs="Times New Roman"/>
          <w:color w:val="242426"/>
          <w:sz w:val="22"/>
        </w:rPr>
        <w:t>c</w:t>
      </w:r>
      <w:r w:rsidRPr="003A2734">
        <w:rPr>
          <w:rFonts w:ascii="Times New Roman" w:eastAsia="Times New Roman" w:hAnsi="Times New Roman" w:cs="Times New Roman"/>
          <w:color w:val="0B0B0E"/>
          <w:sz w:val="22"/>
        </w:rPr>
        <w:t xml:space="preserve">h literature </w:t>
      </w:r>
      <w:r w:rsidRPr="003A2734">
        <w:rPr>
          <w:rFonts w:ascii="Times New Roman" w:eastAsia="Times New Roman" w:hAnsi="Times New Roman" w:cs="Times New Roman"/>
          <w:color w:val="242426"/>
          <w:sz w:val="22"/>
        </w:rPr>
        <w:t xml:space="preserve">as </w:t>
      </w:r>
      <w:r w:rsidRPr="003A2734">
        <w:rPr>
          <w:rFonts w:ascii="Times New Roman" w:eastAsia="Times New Roman" w:hAnsi="Times New Roman" w:cs="Times New Roman"/>
          <w:color w:val="0B0B0E"/>
          <w:sz w:val="22"/>
        </w:rPr>
        <w:t xml:space="preserve">it </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242426"/>
          <w:sz w:val="22"/>
        </w:rPr>
        <w:t>e</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0B0B0E"/>
          <w:sz w:val="22"/>
        </w:rPr>
        <w:t>a</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0B0B0E"/>
          <w:sz w:val="22"/>
        </w:rPr>
        <w:t>e</w:t>
      </w:r>
      <w:r w:rsidRPr="003A2734">
        <w:rPr>
          <w:rFonts w:ascii="Times New Roman" w:eastAsia="Times New Roman" w:hAnsi="Times New Roman" w:cs="Times New Roman"/>
          <w:color w:val="242426"/>
          <w:sz w:val="22"/>
        </w:rPr>
        <w:t xml:space="preserve">s to </w:t>
      </w:r>
      <w:r w:rsidRPr="003A2734">
        <w:rPr>
          <w:rFonts w:ascii="Times New Roman" w:eastAsia="Times New Roman" w:hAnsi="Times New Roman" w:cs="Times New Roman"/>
          <w:color w:val="111113"/>
          <w:sz w:val="22"/>
        </w:rPr>
        <w:t>m</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11113"/>
          <w:sz w:val="22"/>
        </w:rPr>
        <w:t>ria</w:t>
      </w:r>
      <w:r w:rsidRPr="003A2734">
        <w:rPr>
          <w:rFonts w:ascii="Times New Roman" w:eastAsia="Times New Roman" w:hAnsi="Times New Roman" w:cs="Times New Roman"/>
          <w:color w:val="272729"/>
          <w:sz w:val="22"/>
        </w:rPr>
        <w:t xml:space="preserve">ge </w:t>
      </w:r>
      <w:r w:rsidRPr="003A2734">
        <w:rPr>
          <w:rFonts w:ascii="Times New Roman" w:eastAsia="Times New Roman" w:hAnsi="Times New Roman" w:cs="Times New Roman"/>
          <w:color w:val="111113"/>
          <w:sz w:val="22"/>
        </w:rPr>
        <w:t>an</w:t>
      </w:r>
      <w:r w:rsidRPr="003A2734">
        <w:rPr>
          <w:rFonts w:ascii="Times New Roman" w:eastAsia="Times New Roman" w:hAnsi="Times New Roman" w:cs="Times New Roman"/>
          <w:color w:val="000003"/>
          <w:sz w:val="22"/>
        </w:rPr>
        <w:t xml:space="preserve">d </w:t>
      </w:r>
      <w:r w:rsidRPr="003A2734">
        <w:rPr>
          <w:rFonts w:ascii="Times New Roman" w:eastAsia="Times New Roman" w:hAnsi="Times New Roman" w:cs="Times New Roman"/>
          <w:color w:val="111113"/>
          <w:sz w:val="22"/>
        </w:rPr>
        <w:t>fami</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272729"/>
          <w:sz w:val="22"/>
        </w:rPr>
        <w:t xml:space="preserve">y </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272729"/>
          <w:sz w:val="22"/>
        </w:rPr>
        <w:t>y a</w:t>
      </w:r>
      <w:r w:rsidRPr="003A2734">
        <w:rPr>
          <w:rFonts w:ascii="Times New Roman" w:eastAsia="Times New Roman" w:hAnsi="Times New Roman" w:cs="Times New Roman"/>
          <w:color w:val="111113"/>
          <w:sz w:val="22"/>
        </w:rPr>
        <w:t>cr</w:t>
      </w:r>
      <w:r w:rsidRPr="003A2734">
        <w:rPr>
          <w:rFonts w:ascii="Times New Roman" w:eastAsia="Times New Roman" w:hAnsi="Times New Roman" w:cs="Times New Roman"/>
          <w:color w:val="272729"/>
          <w:sz w:val="22"/>
        </w:rPr>
        <w:t xml:space="preserve">oss a </w:t>
      </w:r>
      <w:r w:rsidRPr="003A2734">
        <w:rPr>
          <w:rFonts w:ascii="Times New Roman" w:eastAsia="Times New Roman" w:hAnsi="Times New Roman" w:cs="Times New Roman"/>
          <w:color w:val="000003"/>
          <w:sz w:val="22"/>
        </w:rPr>
        <w:t>mul</w:t>
      </w:r>
      <w:r w:rsidRPr="003A2734">
        <w:rPr>
          <w:rFonts w:ascii="Times New Roman" w:eastAsia="Times New Roman" w:hAnsi="Times New Roman" w:cs="Times New Roman"/>
          <w:color w:val="111113"/>
          <w:sz w:val="22"/>
        </w:rPr>
        <w:t>titu</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111113"/>
          <w:sz w:val="22"/>
        </w:rPr>
        <w:t xml:space="preserve">e </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111113"/>
          <w:sz w:val="22"/>
        </w:rPr>
        <w:t xml:space="preserve">f </w:t>
      </w:r>
      <w:r w:rsidRPr="003A2734">
        <w:rPr>
          <w:rFonts w:ascii="Times New Roman" w:eastAsia="Times New Roman" w:hAnsi="Times New Roman" w:cs="Times New Roman"/>
          <w:color w:val="272729"/>
          <w:sz w:val="22"/>
        </w:rPr>
        <w:t>d</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72729"/>
          <w:sz w:val="22"/>
        </w:rPr>
        <w:t>so</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272729"/>
          <w:sz w:val="22"/>
        </w:rPr>
        <w:t>rs a</w:t>
      </w:r>
      <w:r w:rsidRPr="003A2734">
        <w:rPr>
          <w:rFonts w:ascii="Times New Roman" w:eastAsia="Times New Roman" w:hAnsi="Times New Roman" w:cs="Times New Roman"/>
          <w:color w:val="000003"/>
          <w:sz w:val="22"/>
        </w:rPr>
        <w:t>nd p</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111113"/>
          <w:sz w:val="22"/>
        </w:rPr>
        <w:t>pul</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111113"/>
          <w:sz w:val="22"/>
        </w:rPr>
        <w:t>ti</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272729"/>
          <w:sz w:val="22"/>
        </w:rPr>
        <w:t>s will be presented</w:t>
      </w:r>
      <w:r w:rsidRPr="003A2734">
        <w:rPr>
          <w:rFonts w:ascii="Times New Roman" w:eastAsia="Times New Roman" w:hAnsi="Times New Roman" w:cs="Times New Roman"/>
          <w:color w:val="111113"/>
          <w:sz w:val="22"/>
        </w:rPr>
        <w:t xml:space="preserve">. </w:t>
      </w:r>
      <w:r w:rsidRPr="003A2734">
        <w:rPr>
          <w:rFonts w:ascii="Times New Roman" w:eastAsia="Times New Roman" w:hAnsi="Times New Roman" w:cs="Times New Roman"/>
          <w:color w:val="000003"/>
          <w:sz w:val="22"/>
        </w:rPr>
        <w:t>Th</w:t>
      </w:r>
      <w:r w:rsidRPr="003A2734">
        <w:rPr>
          <w:rFonts w:ascii="Times New Roman" w:eastAsia="Times New Roman" w:hAnsi="Times New Roman" w:cs="Times New Roman"/>
          <w:color w:val="111113"/>
          <w:sz w:val="22"/>
        </w:rPr>
        <w:t>ro</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272729"/>
          <w:sz w:val="22"/>
        </w:rPr>
        <w:t>g</w:t>
      </w:r>
      <w:r w:rsidRPr="003A2734">
        <w:rPr>
          <w:rFonts w:ascii="Times New Roman" w:eastAsia="Times New Roman" w:hAnsi="Times New Roman" w:cs="Times New Roman"/>
          <w:color w:val="111113"/>
          <w:sz w:val="22"/>
        </w:rPr>
        <w:t>h</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111113"/>
          <w:sz w:val="22"/>
        </w:rPr>
        <w:t>t th</w:t>
      </w:r>
      <w:r w:rsidRPr="003A2734">
        <w:rPr>
          <w:rFonts w:ascii="Times New Roman" w:eastAsia="Times New Roman" w:hAnsi="Times New Roman" w:cs="Times New Roman"/>
          <w:color w:val="272729"/>
          <w:sz w:val="22"/>
        </w:rPr>
        <w:t>e c</w:t>
      </w:r>
      <w:r w:rsidRPr="003A2734">
        <w:rPr>
          <w:rFonts w:ascii="Times New Roman" w:eastAsia="Times New Roman" w:hAnsi="Times New Roman" w:cs="Times New Roman"/>
          <w:color w:val="111113"/>
          <w:sz w:val="22"/>
        </w:rPr>
        <w:t>l</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111113"/>
          <w:sz w:val="22"/>
        </w:rPr>
        <w:t>s</w:t>
      </w:r>
      <w:r w:rsidRPr="003A2734">
        <w:rPr>
          <w:rFonts w:ascii="Times New Roman" w:eastAsia="Times New Roman" w:hAnsi="Times New Roman" w:cs="Times New Roman"/>
          <w:color w:val="272729"/>
          <w:sz w:val="22"/>
        </w:rPr>
        <w:t>s, soc</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111113"/>
          <w:sz w:val="22"/>
        </w:rPr>
        <w:t>, c</w:t>
      </w:r>
      <w:r w:rsidRPr="003A2734">
        <w:rPr>
          <w:rFonts w:ascii="Times New Roman" w:eastAsia="Times New Roman" w:hAnsi="Times New Roman" w:cs="Times New Roman"/>
          <w:color w:val="000003"/>
          <w:sz w:val="22"/>
        </w:rPr>
        <w:t>ultur</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272729"/>
          <w:sz w:val="22"/>
        </w:rPr>
        <w:t>, s</w:t>
      </w:r>
      <w:r w:rsidRPr="003A2734">
        <w:rPr>
          <w:rFonts w:ascii="Times New Roman" w:eastAsia="Times New Roman" w:hAnsi="Times New Roman" w:cs="Times New Roman"/>
          <w:color w:val="000003"/>
          <w:sz w:val="22"/>
        </w:rPr>
        <w:t>pi</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72729"/>
          <w:sz w:val="22"/>
        </w:rPr>
        <w:t>t</w:t>
      </w:r>
      <w:r w:rsidRPr="003A2734">
        <w:rPr>
          <w:rFonts w:ascii="Times New Roman" w:eastAsia="Times New Roman" w:hAnsi="Times New Roman" w:cs="Times New Roman"/>
          <w:color w:val="111113"/>
          <w:sz w:val="22"/>
        </w:rPr>
        <w:t>u</w:t>
      </w:r>
      <w:r w:rsidRPr="003A2734">
        <w:rPr>
          <w:rFonts w:ascii="Times New Roman" w:eastAsia="Times New Roman" w:hAnsi="Times New Roman" w:cs="Times New Roman"/>
          <w:color w:val="272729"/>
          <w:sz w:val="22"/>
        </w:rPr>
        <w:t>al</w:t>
      </w:r>
      <w:r w:rsidRPr="003A2734">
        <w:rPr>
          <w:rFonts w:ascii="Times New Roman" w:eastAsia="Times New Roman" w:hAnsi="Times New Roman" w:cs="Times New Roman"/>
          <w:color w:val="4A4A4B"/>
          <w:sz w:val="22"/>
        </w:rPr>
        <w:t xml:space="preserve">, </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272729"/>
          <w:sz w:val="22"/>
        </w:rPr>
        <w:t>n</w:t>
      </w:r>
      <w:r w:rsidRPr="003A2734">
        <w:rPr>
          <w:rFonts w:ascii="Times New Roman" w:eastAsia="Times New Roman" w:hAnsi="Times New Roman" w:cs="Times New Roman"/>
          <w:color w:val="000003"/>
          <w:sz w:val="22"/>
        </w:rPr>
        <w:t xml:space="preserve">d </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000003"/>
          <w:sz w:val="22"/>
        </w:rPr>
        <w:t>thni</w:t>
      </w:r>
      <w:r w:rsidRPr="003A2734">
        <w:rPr>
          <w:rFonts w:ascii="Times New Roman" w:eastAsia="Times New Roman" w:hAnsi="Times New Roman" w:cs="Times New Roman"/>
          <w:color w:val="272729"/>
          <w:sz w:val="22"/>
        </w:rPr>
        <w:t xml:space="preserve">c </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111113"/>
          <w:sz w:val="22"/>
        </w:rPr>
        <w:t>i</w:t>
      </w:r>
      <w:r w:rsidRPr="003A2734">
        <w:rPr>
          <w:rFonts w:ascii="Times New Roman" w:eastAsia="Times New Roman" w:hAnsi="Times New Roman" w:cs="Times New Roman"/>
          <w:color w:val="272729"/>
          <w:sz w:val="22"/>
        </w:rPr>
        <w:t>v</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272729"/>
          <w:sz w:val="22"/>
        </w:rPr>
        <w:t>r</w:t>
      </w:r>
      <w:r w:rsidRPr="003A2734">
        <w:rPr>
          <w:rFonts w:ascii="Times New Roman" w:eastAsia="Times New Roman" w:hAnsi="Times New Roman" w:cs="Times New Roman"/>
          <w:color w:val="111113"/>
          <w:sz w:val="22"/>
        </w:rPr>
        <w:t>s</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272729"/>
          <w:sz w:val="22"/>
        </w:rPr>
        <w:t>y w</w:t>
      </w:r>
      <w:r w:rsidRPr="003A2734">
        <w:rPr>
          <w:rFonts w:ascii="Times New Roman" w:eastAsia="Times New Roman" w:hAnsi="Times New Roman" w:cs="Times New Roman"/>
          <w:color w:val="111113"/>
          <w:sz w:val="22"/>
        </w:rPr>
        <w:t>i</w:t>
      </w:r>
      <w:r w:rsidRPr="003A2734">
        <w:rPr>
          <w:rFonts w:ascii="Times New Roman" w:eastAsia="Times New Roman" w:hAnsi="Times New Roman" w:cs="Times New Roman"/>
          <w:color w:val="000003"/>
          <w:sz w:val="22"/>
        </w:rPr>
        <w:t xml:space="preserve">ll </w:t>
      </w:r>
      <w:r w:rsidRPr="003A2734">
        <w:rPr>
          <w:rFonts w:ascii="Times New Roman" w:eastAsia="Times New Roman" w:hAnsi="Times New Roman" w:cs="Times New Roman"/>
          <w:color w:val="111113"/>
          <w:sz w:val="22"/>
        </w:rPr>
        <w:t xml:space="preserve">be </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111113"/>
          <w:sz w:val="22"/>
        </w:rPr>
        <w:t>ddre</w:t>
      </w:r>
      <w:r w:rsidRPr="003A2734">
        <w:rPr>
          <w:rFonts w:ascii="Times New Roman" w:eastAsia="Times New Roman" w:hAnsi="Times New Roman" w:cs="Times New Roman"/>
          <w:color w:val="272729"/>
          <w:sz w:val="22"/>
        </w:rPr>
        <w:t>ss</w:t>
      </w:r>
      <w:r w:rsidRPr="003A2734">
        <w:rPr>
          <w:rFonts w:ascii="Times New Roman" w:eastAsia="Times New Roman" w:hAnsi="Times New Roman" w:cs="Times New Roman"/>
          <w:color w:val="111113"/>
          <w:sz w:val="22"/>
        </w:rPr>
        <w:t>ed with at</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272729"/>
          <w:sz w:val="22"/>
        </w:rPr>
        <w:t xml:space="preserve">o </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000003"/>
          <w:sz w:val="22"/>
        </w:rPr>
        <w:t>ir imp</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272729"/>
          <w:sz w:val="22"/>
        </w:rPr>
        <w:t>c</w:t>
      </w:r>
      <w:r w:rsidRPr="003A2734">
        <w:rPr>
          <w:rFonts w:ascii="Times New Roman" w:eastAsia="Times New Roman" w:hAnsi="Times New Roman" w:cs="Times New Roman"/>
          <w:color w:val="000003"/>
          <w:sz w:val="22"/>
        </w:rPr>
        <w:t xml:space="preserve">t </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000003"/>
          <w:sz w:val="22"/>
        </w:rPr>
        <w:t>n r</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272729"/>
          <w:sz w:val="22"/>
        </w:rPr>
        <w:t>so</w:t>
      </w:r>
      <w:r w:rsidRPr="003A2734">
        <w:rPr>
          <w:rFonts w:ascii="Times New Roman" w:eastAsia="Times New Roman" w:hAnsi="Times New Roman" w:cs="Times New Roman"/>
          <w:color w:val="000003"/>
          <w:sz w:val="22"/>
        </w:rPr>
        <w:t>ur</w:t>
      </w:r>
      <w:r w:rsidRPr="003A2734">
        <w:rPr>
          <w:rFonts w:ascii="Times New Roman" w:eastAsia="Times New Roman" w:hAnsi="Times New Roman" w:cs="Times New Roman"/>
          <w:color w:val="272729"/>
          <w:sz w:val="22"/>
        </w:rPr>
        <w:t>c</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272729"/>
          <w:sz w:val="22"/>
        </w:rPr>
        <w:t>s ava</w:t>
      </w:r>
      <w:r w:rsidRPr="003A2734">
        <w:rPr>
          <w:rFonts w:ascii="Times New Roman" w:eastAsia="Times New Roman" w:hAnsi="Times New Roman" w:cs="Times New Roman"/>
          <w:color w:val="000003"/>
          <w:sz w:val="22"/>
        </w:rPr>
        <w:t>il</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111113"/>
          <w:sz w:val="22"/>
        </w:rPr>
        <w:t>b</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111113"/>
          <w:sz w:val="22"/>
        </w:rPr>
        <w:t>e t</w:t>
      </w:r>
      <w:r w:rsidRPr="003A2734">
        <w:rPr>
          <w:rFonts w:ascii="Times New Roman" w:eastAsia="Times New Roman" w:hAnsi="Times New Roman" w:cs="Times New Roman"/>
          <w:color w:val="272729"/>
          <w:sz w:val="22"/>
        </w:rPr>
        <w:t xml:space="preserve">o </w:t>
      </w:r>
      <w:r w:rsidRPr="003A2734">
        <w:rPr>
          <w:rFonts w:ascii="Times New Roman" w:eastAsia="Times New Roman" w:hAnsi="Times New Roman" w:cs="Times New Roman"/>
          <w:color w:val="111113"/>
          <w:sz w:val="22"/>
        </w:rPr>
        <w:t>fa</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111113"/>
          <w:sz w:val="22"/>
        </w:rPr>
        <w:t>i</w:t>
      </w:r>
      <w:r w:rsidRPr="003A2734">
        <w:rPr>
          <w:rFonts w:ascii="Times New Roman" w:eastAsia="Times New Roman" w:hAnsi="Times New Roman" w:cs="Times New Roman"/>
          <w:color w:val="000003"/>
          <w:sz w:val="22"/>
        </w:rPr>
        <w:t>lie</w:t>
      </w:r>
      <w:r w:rsidRPr="003A2734">
        <w:rPr>
          <w:rFonts w:ascii="Times New Roman" w:eastAsia="Times New Roman" w:hAnsi="Times New Roman" w:cs="Times New Roman"/>
          <w:color w:val="111113"/>
          <w:sz w:val="22"/>
        </w:rPr>
        <w:t>s. T</w:t>
      </w:r>
      <w:r w:rsidRPr="003A2734">
        <w:rPr>
          <w:rFonts w:ascii="Times New Roman" w:eastAsia="Times New Roman" w:hAnsi="Times New Roman" w:cs="Times New Roman"/>
          <w:color w:val="000003"/>
          <w:sz w:val="22"/>
        </w:rPr>
        <w:t>hi</w:t>
      </w:r>
      <w:r w:rsidRPr="003A2734">
        <w:rPr>
          <w:rFonts w:ascii="Times New Roman" w:eastAsia="Times New Roman" w:hAnsi="Times New Roman" w:cs="Times New Roman"/>
          <w:color w:val="272729"/>
          <w:sz w:val="22"/>
        </w:rPr>
        <w:t>s c</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272729"/>
          <w:sz w:val="22"/>
        </w:rPr>
        <w:t>ass w</w:t>
      </w:r>
      <w:r w:rsidRPr="003A2734">
        <w:rPr>
          <w:rFonts w:ascii="Times New Roman" w:eastAsia="Times New Roman" w:hAnsi="Times New Roman" w:cs="Times New Roman"/>
          <w:color w:val="111113"/>
          <w:sz w:val="22"/>
        </w:rPr>
        <w:t>i</w:t>
      </w:r>
      <w:r w:rsidRPr="003A2734">
        <w:rPr>
          <w:rFonts w:ascii="Times New Roman" w:eastAsia="Times New Roman" w:hAnsi="Times New Roman" w:cs="Times New Roman"/>
          <w:color w:val="000003"/>
          <w:sz w:val="22"/>
        </w:rPr>
        <w:t xml:space="preserve">ll </w:t>
      </w:r>
      <w:r w:rsidRPr="003A2734">
        <w:rPr>
          <w:rFonts w:ascii="Times New Roman" w:eastAsia="Times New Roman" w:hAnsi="Times New Roman" w:cs="Times New Roman"/>
          <w:color w:val="111113"/>
          <w:sz w:val="22"/>
        </w:rPr>
        <w:t>cu</w:t>
      </w:r>
      <w:r w:rsidRPr="003A2734">
        <w:rPr>
          <w:rFonts w:ascii="Times New Roman" w:eastAsia="Times New Roman" w:hAnsi="Times New Roman" w:cs="Times New Roman"/>
          <w:color w:val="000003"/>
          <w:sz w:val="22"/>
        </w:rPr>
        <w:t>lmin</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111113"/>
          <w:sz w:val="22"/>
        </w:rPr>
        <w:t>e i</w:t>
      </w:r>
      <w:r w:rsidRPr="003A2734">
        <w:rPr>
          <w:rFonts w:ascii="Times New Roman" w:eastAsia="Times New Roman" w:hAnsi="Times New Roman" w:cs="Times New Roman"/>
          <w:color w:val="000003"/>
          <w:sz w:val="22"/>
        </w:rPr>
        <w:t>n th</w:t>
      </w:r>
      <w:r w:rsidRPr="003A2734">
        <w:rPr>
          <w:rFonts w:ascii="Times New Roman" w:eastAsia="Times New Roman" w:hAnsi="Times New Roman" w:cs="Times New Roman"/>
          <w:color w:val="111113"/>
          <w:sz w:val="22"/>
        </w:rPr>
        <w:t>e de</w:t>
      </w:r>
      <w:r w:rsidRPr="003A2734">
        <w:rPr>
          <w:rFonts w:ascii="Times New Roman" w:eastAsia="Times New Roman" w:hAnsi="Times New Roman" w:cs="Times New Roman"/>
          <w:color w:val="272729"/>
          <w:sz w:val="22"/>
        </w:rPr>
        <w:t>v</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111113"/>
          <w:sz w:val="22"/>
        </w:rPr>
        <w:t>ment a</w:t>
      </w:r>
      <w:r w:rsidRPr="003A2734">
        <w:rPr>
          <w:rFonts w:ascii="Times New Roman" w:eastAsia="Times New Roman" w:hAnsi="Times New Roman" w:cs="Times New Roman"/>
          <w:color w:val="000003"/>
          <w:sz w:val="22"/>
        </w:rPr>
        <w:t xml:space="preserve">nd </w:t>
      </w:r>
      <w:r w:rsidRPr="003A2734">
        <w:rPr>
          <w:rFonts w:ascii="Times New Roman" w:eastAsia="Times New Roman" w:hAnsi="Times New Roman" w:cs="Times New Roman"/>
          <w:color w:val="111113"/>
          <w:sz w:val="22"/>
        </w:rPr>
        <w:t>w</w:t>
      </w:r>
      <w:r w:rsidRPr="003A2734">
        <w:rPr>
          <w:rFonts w:ascii="Times New Roman" w:eastAsia="Times New Roman" w:hAnsi="Times New Roman" w:cs="Times New Roman"/>
          <w:color w:val="272729"/>
          <w:sz w:val="22"/>
        </w:rPr>
        <w:t>r</w:t>
      </w:r>
      <w:r w:rsidRPr="003A2734">
        <w:rPr>
          <w:rFonts w:ascii="Times New Roman" w:eastAsia="Times New Roman" w:hAnsi="Times New Roman" w:cs="Times New Roman"/>
          <w:color w:val="000003"/>
          <w:sz w:val="22"/>
        </w:rPr>
        <w:t>it</w:t>
      </w:r>
      <w:r w:rsidRPr="003A2734">
        <w:rPr>
          <w:rFonts w:ascii="Times New Roman" w:eastAsia="Times New Roman" w:hAnsi="Times New Roman" w:cs="Times New Roman"/>
          <w:color w:val="111113"/>
          <w:sz w:val="22"/>
        </w:rPr>
        <w:t>i</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272729"/>
          <w:sz w:val="22"/>
        </w:rPr>
        <w:t>g o</w:t>
      </w:r>
      <w:r w:rsidRPr="003A2734">
        <w:rPr>
          <w:rFonts w:ascii="Times New Roman" w:eastAsia="Times New Roman" w:hAnsi="Times New Roman" w:cs="Times New Roman"/>
          <w:color w:val="111113"/>
          <w:sz w:val="22"/>
        </w:rPr>
        <w:t xml:space="preserve">f a </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272729"/>
          <w:sz w:val="22"/>
        </w:rPr>
        <w:t>so</w:t>
      </w:r>
      <w:r w:rsidRPr="003A2734">
        <w:rPr>
          <w:rFonts w:ascii="Times New Roman" w:eastAsia="Times New Roman" w:hAnsi="Times New Roman" w:cs="Times New Roman"/>
          <w:color w:val="111113"/>
          <w:sz w:val="22"/>
        </w:rPr>
        <w:t>na</w:t>
      </w:r>
      <w:r w:rsidRPr="003A2734">
        <w:rPr>
          <w:rFonts w:ascii="Times New Roman" w:eastAsia="Times New Roman" w:hAnsi="Times New Roman" w:cs="Times New Roman"/>
          <w:color w:val="000003"/>
          <w:sz w:val="22"/>
        </w:rPr>
        <w:t>l phi</w:t>
      </w:r>
      <w:r w:rsidRPr="003A2734">
        <w:rPr>
          <w:rFonts w:ascii="Times New Roman" w:eastAsia="Times New Roman" w:hAnsi="Times New Roman" w:cs="Times New Roman"/>
          <w:color w:val="111113"/>
          <w:sz w:val="22"/>
        </w:rPr>
        <w:t>lo</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111113"/>
          <w:sz w:val="22"/>
        </w:rPr>
        <w:t>o</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111113"/>
          <w:sz w:val="22"/>
        </w:rPr>
        <w:t>h</w:t>
      </w:r>
      <w:r w:rsidRPr="003A2734">
        <w:rPr>
          <w:rFonts w:ascii="Times New Roman" w:eastAsia="Times New Roman" w:hAnsi="Times New Roman" w:cs="Times New Roman"/>
          <w:color w:val="272729"/>
          <w:sz w:val="22"/>
        </w:rPr>
        <w:t xml:space="preserve">y </w:t>
      </w:r>
      <w:r w:rsidRPr="003A2734">
        <w:rPr>
          <w:rFonts w:ascii="Times New Roman" w:eastAsia="Times New Roman" w:hAnsi="Times New Roman" w:cs="Times New Roman"/>
          <w:color w:val="111113"/>
          <w:sz w:val="22"/>
        </w:rPr>
        <w:t>of m</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000003"/>
          <w:sz w:val="22"/>
        </w:rPr>
        <w:t>rri</w:t>
      </w:r>
      <w:r w:rsidRPr="003A2734">
        <w:rPr>
          <w:rFonts w:ascii="Times New Roman" w:eastAsia="Times New Roman" w:hAnsi="Times New Roman" w:cs="Times New Roman"/>
          <w:color w:val="272729"/>
          <w:sz w:val="22"/>
        </w:rPr>
        <w:t xml:space="preserve">age </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11113"/>
          <w:sz w:val="22"/>
        </w:rPr>
        <w:t>d f</w:t>
      </w:r>
      <w:r w:rsidRPr="003A2734">
        <w:rPr>
          <w:rFonts w:ascii="Times New Roman" w:eastAsia="Times New Roman" w:hAnsi="Times New Roman" w:cs="Times New Roman"/>
          <w:color w:val="000003"/>
          <w:sz w:val="22"/>
        </w:rPr>
        <w:t>amil</w:t>
      </w:r>
      <w:r w:rsidRPr="003A2734">
        <w:rPr>
          <w:rFonts w:ascii="Times New Roman" w:eastAsia="Times New Roman" w:hAnsi="Times New Roman" w:cs="Times New Roman"/>
          <w:color w:val="272729"/>
          <w:sz w:val="22"/>
        </w:rPr>
        <w:t xml:space="preserve">y </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272729"/>
          <w:sz w:val="22"/>
        </w:rPr>
        <w:t xml:space="preserve">y.  </w:t>
      </w:r>
      <w:r w:rsidRPr="003A2734">
        <w:rPr>
          <w:rFonts w:ascii="Times New Roman" w:eastAsia="Times New Roman" w:hAnsi="Times New Roman" w:cs="Times New Roman"/>
          <w:color w:val="111113"/>
          <w:sz w:val="22"/>
        </w:rPr>
        <w:t>P</w:t>
      </w:r>
      <w:r w:rsidRPr="003A2734">
        <w:rPr>
          <w:rFonts w:ascii="Times New Roman" w:eastAsia="Times New Roman" w:hAnsi="Times New Roman" w:cs="Times New Roman"/>
          <w:color w:val="272729"/>
          <w:sz w:val="22"/>
        </w:rPr>
        <w:t>r</w:t>
      </w:r>
      <w:r w:rsidRPr="003A2734">
        <w:rPr>
          <w:rFonts w:ascii="Times New Roman" w:eastAsia="Times New Roman" w:hAnsi="Times New Roman" w:cs="Times New Roman"/>
          <w:color w:val="111113"/>
          <w:sz w:val="22"/>
        </w:rPr>
        <w:t>ere</w:t>
      </w:r>
      <w:r w:rsidRPr="003A2734">
        <w:rPr>
          <w:rFonts w:ascii="Times New Roman" w:eastAsia="Times New Roman" w:hAnsi="Times New Roman" w:cs="Times New Roman"/>
          <w:color w:val="000003"/>
          <w:sz w:val="22"/>
        </w:rPr>
        <w:t>q</w:t>
      </w:r>
      <w:r w:rsidRPr="003A2734">
        <w:rPr>
          <w:rFonts w:ascii="Times New Roman" w:eastAsia="Times New Roman" w:hAnsi="Times New Roman" w:cs="Times New Roman"/>
          <w:color w:val="111113"/>
          <w:sz w:val="22"/>
        </w:rPr>
        <w:t>u</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000003"/>
          <w:sz w:val="22"/>
        </w:rPr>
        <w:t>it</w:t>
      </w:r>
      <w:r w:rsidRPr="003A2734">
        <w:rPr>
          <w:rFonts w:ascii="Times New Roman" w:eastAsia="Times New Roman" w:hAnsi="Times New Roman" w:cs="Times New Roman"/>
          <w:color w:val="111113"/>
          <w:sz w:val="22"/>
        </w:rPr>
        <w:t>e: C</w:t>
      </w:r>
      <w:r w:rsidRPr="003A2734">
        <w:rPr>
          <w:rFonts w:ascii="Times New Roman" w:eastAsia="Times New Roman" w:hAnsi="Times New Roman" w:cs="Times New Roman"/>
          <w:color w:val="272729"/>
          <w:sz w:val="22"/>
        </w:rPr>
        <w:t>NS</w:t>
      </w:r>
      <w:r w:rsidRPr="003A2734">
        <w:rPr>
          <w:rFonts w:ascii="Times New Roman" w:eastAsia="Times New Roman" w:hAnsi="Times New Roman" w:cs="Times New Roman"/>
          <w:color w:val="000002"/>
          <w:sz w:val="22"/>
        </w:rPr>
        <w:t>-</w:t>
      </w:r>
      <w:r w:rsidRPr="003A2734">
        <w:rPr>
          <w:rFonts w:ascii="Times New Roman" w:eastAsia="Times New Roman" w:hAnsi="Times New Roman" w:cs="Times New Roman"/>
          <w:color w:val="272729"/>
          <w:sz w:val="22"/>
        </w:rPr>
        <w:t>5</w:t>
      </w:r>
      <w:r w:rsidRPr="003A2734">
        <w:rPr>
          <w:rFonts w:ascii="Times New Roman" w:eastAsia="Times New Roman" w:hAnsi="Times New Roman" w:cs="Times New Roman"/>
          <w:color w:val="111113"/>
          <w:sz w:val="22"/>
        </w:rPr>
        <w:t>4</w:t>
      </w:r>
      <w:r w:rsidRPr="003A2734">
        <w:rPr>
          <w:rFonts w:ascii="Times New Roman" w:eastAsia="Times New Roman" w:hAnsi="Times New Roman" w:cs="Times New Roman"/>
          <w:color w:val="272729"/>
          <w:sz w:val="22"/>
        </w:rPr>
        <w:t xml:space="preserve">3 </w:t>
      </w:r>
    </w:p>
    <w:p w14:paraId="7BB72123" w14:textId="77777777" w:rsidR="003A2734" w:rsidRPr="003A2734" w:rsidRDefault="003A2734" w:rsidP="003A2734">
      <w:pPr>
        <w:widowControl w:val="0"/>
        <w:autoSpaceDE w:val="0"/>
        <w:autoSpaceDN w:val="0"/>
        <w:adjustRightInd w:val="0"/>
        <w:spacing w:line="230" w:lineRule="exact"/>
        <w:ind w:left="4" w:right="28"/>
        <w:rPr>
          <w:rFonts w:ascii="Times New Roman" w:eastAsia="Times New Roman" w:hAnsi="Times New Roman" w:cs="Times New Roman"/>
          <w:color w:val="272729"/>
          <w:sz w:val="22"/>
        </w:rPr>
      </w:pPr>
    </w:p>
    <w:p w14:paraId="3B7F2331" w14:textId="77777777" w:rsidR="003A2734" w:rsidRPr="003A2734" w:rsidRDefault="003A2734" w:rsidP="003A2734">
      <w:pPr>
        <w:widowControl w:val="0"/>
        <w:autoSpaceDE w:val="0"/>
        <w:autoSpaceDN w:val="0"/>
        <w:adjustRightInd w:val="0"/>
        <w:spacing w:line="230" w:lineRule="exact"/>
        <w:ind w:left="4" w:right="28"/>
        <w:rPr>
          <w:rFonts w:ascii="Times New Roman" w:eastAsia="Times New Roman" w:hAnsi="Times New Roman" w:cs="Times New Roman"/>
          <w:b/>
          <w:color w:val="272729"/>
          <w:sz w:val="22"/>
        </w:rPr>
      </w:pPr>
      <w:r w:rsidRPr="003A2734">
        <w:rPr>
          <w:rFonts w:ascii="Times New Roman" w:eastAsia="Times New Roman" w:hAnsi="Times New Roman" w:cs="Times New Roman"/>
          <w:b/>
          <w:color w:val="272729"/>
          <w:sz w:val="22"/>
        </w:rPr>
        <w:t>CNS-548 Affair, Divorce, Remarriage: Assessment and Applications (3)</w:t>
      </w:r>
    </w:p>
    <w:p w14:paraId="1775E2CC" w14:textId="77777777" w:rsidR="003A2734" w:rsidRPr="003A2734" w:rsidRDefault="003A2734" w:rsidP="003A2734">
      <w:pPr>
        <w:widowControl w:val="0"/>
        <w:autoSpaceDE w:val="0"/>
        <w:autoSpaceDN w:val="0"/>
        <w:adjustRightInd w:val="0"/>
        <w:spacing w:line="230" w:lineRule="exact"/>
        <w:ind w:left="4" w:right="28"/>
        <w:rPr>
          <w:rFonts w:ascii="Times New Roman" w:eastAsia="Times New Roman" w:hAnsi="Times New Roman" w:cs="Times New Roman"/>
          <w:b/>
          <w:color w:val="272729"/>
          <w:sz w:val="22"/>
        </w:rPr>
      </w:pPr>
      <w:r w:rsidRPr="003A2734">
        <w:rPr>
          <w:rFonts w:ascii="Times New Roman" w:eastAsia="Times New Roman" w:hAnsi="Times New Roman" w:cs="Times New Roman"/>
          <w:color w:val="auto"/>
          <w:sz w:val="22"/>
        </w:rPr>
        <w:t>This course examines special issues encountered in the treatment of individuals, couples and families experiencing affairs, divorce and remarriage. Theoretical and empirically validated approaches will be covered as well as addressing developmental, cultural and spiritual impacts on the family.</w:t>
      </w:r>
    </w:p>
    <w:p w14:paraId="08FB0E4D" w14:textId="77777777" w:rsidR="00785E90" w:rsidRPr="003F51F3" w:rsidRDefault="00785E90" w:rsidP="003A2734">
      <w:pPr>
        <w:widowControl w:val="0"/>
        <w:autoSpaceDE w:val="0"/>
        <w:autoSpaceDN w:val="0"/>
        <w:adjustRightInd w:val="0"/>
        <w:spacing w:line="230" w:lineRule="exact"/>
        <w:ind w:left="4" w:right="28"/>
        <w:rPr>
          <w:rFonts w:ascii="Times New Roman" w:eastAsia="Times New Roman" w:hAnsi="Times New Roman" w:cs="Times New Roman"/>
          <w:b/>
          <w:color w:val="111113"/>
          <w:sz w:val="22"/>
        </w:rPr>
      </w:pPr>
      <w:bookmarkStart w:id="84" w:name="_Hlk99011600"/>
    </w:p>
    <w:p w14:paraId="7B11062A" w14:textId="5DBF24FE" w:rsidR="003A2734" w:rsidRPr="003A2734" w:rsidRDefault="003A2734" w:rsidP="003A2734">
      <w:pPr>
        <w:widowControl w:val="0"/>
        <w:autoSpaceDE w:val="0"/>
        <w:autoSpaceDN w:val="0"/>
        <w:adjustRightInd w:val="0"/>
        <w:spacing w:line="230" w:lineRule="exact"/>
        <w:ind w:left="4" w:right="28"/>
        <w:rPr>
          <w:rFonts w:ascii="Times New Roman" w:eastAsia="Times New Roman" w:hAnsi="Times New Roman" w:cs="Times New Roman"/>
          <w:b/>
          <w:color w:val="272729"/>
          <w:sz w:val="22"/>
        </w:rPr>
      </w:pPr>
      <w:r w:rsidRPr="003F51F3">
        <w:rPr>
          <w:rFonts w:ascii="Times New Roman" w:eastAsia="Times New Roman" w:hAnsi="Times New Roman" w:cs="Times New Roman"/>
          <w:b/>
          <w:color w:val="111113"/>
          <w:sz w:val="22"/>
        </w:rPr>
        <w:t>C</w:t>
      </w:r>
      <w:r w:rsidRPr="003F51F3">
        <w:rPr>
          <w:rFonts w:ascii="Times New Roman" w:eastAsia="Times New Roman" w:hAnsi="Times New Roman" w:cs="Times New Roman"/>
          <w:b/>
          <w:color w:val="000003"/>
          <w:sz w:val="22"/>
        </w:rPr>
        <w:t>N</w:t>
      </w:r>
      <w:r w:rsidRPr="003F51F3">
        <w:rPr>
          <w:rFonts w:ascii="Times New Roman" w:eastAsia="Times New Roman" w:hAnsi="Times New Roman" w:cs="Times New Roman"/>
          <w:b/>
          <w:color w:val="111113"/>
          <w:sz w:val="22"/>
        </w:rPr>
        <w:t>S</w:t>
      </w:r>
      <w:r w:rsidRPr="003F51F3">
        <w:rPr>
          <w:rFonts w:ascii="Times New Roman" w:eastAsia="Times New Roman" w:hAnsi="Times New Roman" w:cs="Times New Roman"/>
          <w:b/>
          <w:color w:val="000002"/>
          <w:sz w:val="22"/>
        </w:rPr>
        <w:t>-</w:t>
      </w:r>
      <w:r w:rsidRPr="003F51F3">
        <w:rPr>
          <w:rFonts w:ascii="Times New Roman" w:eastAsia="Times New Roman" w:hAnsi="Times New Roman" w:cs="Times New Roman"/>
          <w:b/>
          <w:color w:val="000003"/>
          <w:sz w:val="22"/>
        </w:rPr>
        <w:t>550 Sup</w:t>
      </w:r>
      <w:r w:rsidRPr="003F51F3">
        <w:rPr>
          <w:rFonts w:ascii="Times New Roman" w:eastAsia="Times New Roman" w:hAnsi="Times New Roman" w:cs="Times New Roman"/>
          <w:b/>
          <w:color w:val="111113"/>
          <w:sz w:val="22"/>
        </w:rPr>
        <w:t>e</w:t>
      </w:r>
      <w:r w:rsidRPr="003F51F3">
        <w:rPr>
          <w:rFonts w:ascii="Times New Roman" w:eastAsia="Times New Roman" w:hAnsi="Times New Roman" w:cs="Times New Roman"/>
          <w:b/>
          <w:color w:val="000003"/>
          <w:sz w:val="22"/>
        </w:rPr>
        <w:t>r</w:t>
      </w:r>
      <w:r w:rsidRPr="003F51F3">
        <w:rPr>
          <w:rFonts w:ascii="Times New Roman" w:eastAsia="Times New Roman" w:hAnsi="Times New Roman" w:cs="Times New Roman"/>
          <w:b/>
          <w:color w:val="111113"/>
          <w:sz w:val="22"/>
        </w:rPr>
        <w:t>v</w:t>
      </w:r>
      <w:r w:rsidRPr="003F51F3">
        <w:rPr>
          <w:rFonts w:ascii="Times New Roman" w:eastAsia="Times New Roman" w:hAnsi="Times New Roman" w:cs="Times New Roman"/>
          <w:b/>
          <w:color w:val="000003"/>
          <w:sz w:val="22"/>
        </w:rPr>
        <w:t>ised Pract</w:t>
      </w:r>
      <w:r w:rsidRPr="003F51F3">
        <w:rPr>
          <w:rFonts w:ascii="Times New Roman" w:eastAsia="Times New Roman" w:hAnsi="Times New Roman" w:cs="Times New Roman"/>
          <w:b/>
          <w:color w:val="000002"/>
          <w:sz w:val="22"/>
        </w:rPr>
        <w:t>i</w:t>
      </w:r>
      <w:r w:rsidRPr="003F51F3">
        <w:rPr>
          <w:rFonts w:ascii="Times New Roman" w:eastAsia="Times New Roman" w:hAnsi="Times New Roman" w:cs="Times New Roman"/>
          <w:b/>
          <w:color w:val="111113"/>
          <w:sz w:val="22"/>
        </w:rPr>
        <w:t>c</w:t>
      </w:r>
      <w:r w:rsidRPr="003F51F3">
        <w:rPr>
          <w:rFonts w:ascii="Times New Roman" w:eastAsia="Times New Roman" w:hAnsi="Times New Roman" w:cs="Times New Roman"/>
          <w:b/>
          <w:color w:val="000002"/>
          <w:sz w:val="22"/>
        </w:rPr>
        <w:t>u</w:t>
      </w:r>
      <w:r w:rsidRPr="003F51F3">
        <w:rPr>
          <w:rFonts w:ascii="Times New Roman" w:eastAsia="Times New Roman" w:hAnsi="Times New Roman" w:cs="Times New Roman"/>
          <w:b/>
          <w:color w:val="000003"/>
          <w:sz w:val="22"/>
        </w:rPr>
        <w:t>m (3)</w:t>
      </w:r>
      <w:r w:rsidRPr="003A2734">
        <w:rPr>
          <w:rFonts w:ascii="Times New Roman" w:eastAsia="Times New Roman" w:hAnsi="Times New Roman" w:cs="Times New Roman"/>
          <w:b/>
          <w:color w:val="000003"/>
          <w:sz w:val="22"/>
        </w:rPr>
        <w:t xml:space="preserve"> </w:t>
      </w:r>
    </w:p>
    <w:p w14:paraId="572676FD" w14:textId="42DADDA2" w:rsidR="003A2734" w:rsidRPr="003A2734" w:rsidRDefault="003A2734" w:rsidP="003A2734">
      <w:pPr>
        <w:widowControl w:val="0"/>
        <w:autoSpaceDE w:val="0"/>
        <w:autoSpaceDN w:val="0"/>
        <w:adjustRightInd w:val="0"/>
        <w:spacing w:before="4" w:line="230" w:lineRule="exact"/>
        <w:ind w:left="5" w:right="3"/>
        <w:rPr>
          <w:rFonts w:ascii="Times New Roman" w:eastAsia="Times New Roman" w:hAnsi="Times New Roman" w:cs="Times New Roman"/>
          <w:color w:val="111113"/>
          <w:sz w:val="22"/>
        </w:rPr>
      </w:pPr>
      <w:r w:rsidRPr="003A2734">
        <w:rPr>
          <w:rFonts w:ascii="Times New Roman" w:eastAsia="Times New Roman" w:hAnsi="Times New Roman" w:cs="Times New Roman"/>
          <w:color w:val="111113"/>
          <w:sz w:val="22"/>
        </w:rPr>
        <w:t>The course provides students with a s</w:t>
      </w:r>
      <w:r w:rsidRPr="003A2734">
        <w:rPr>
          <w:rFonts w:ascii="Times New Roman" w:eastAsia="Times New Roman" w:hAnsi="Times New Roman" w:cs="Times New Roman"/>
          <w:color w:val="000003"/>
          <w:sz w:val="22"/>
        </w:rPr>
        <w:t>upervised coun</w:t>
      </w:r>
      <w:r w:rsidRPr="003A2734">
        <w:rPr>
          <w:rFonts w:ascii="Times New Roman" w:eastAsia="Times New Roman" w:hAnsi="Times New Roman" w:cs="Times New Roman"/>
          <w:color w:val="111113"/>
          <w:sz w:val="22"/>
        </w:rPr>
        <w:t>s</w:t>
      </w:r>
      <w:r w:rsidRPr="003A2734">
        <w:rPr>
          <w:rFonts w:ascii="Times New Roman" w:eastAsia="Times New Roman" w:hAnsi="Times New Roman" w:cs="Times New Roman"/>
          <w:color w:val="000003"/>
          <w:sz w:val="22"/>
        </w:rPr>
        <w:t>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00003"/>
          <w:sz w:val="22"/>
        </w:rPr>
        <w:t>in</w:t>
      </w:r>
      <w:r w:rsidRPr="003A2734">
        <w:rPr>
          <w:rFonts w:ascii="Times New Roman" w:eastAsia="Times New Roman" w:hAnsi="Times New Roman" w:cs="Times New Roman"/>
          <w:color w:val="111113"/>
          <w:sz w:val="22"/>
        </w:rPr>
        <w:t>g e</w:t>
      </w:r>
      <w:r w:rsidRPr="003A2734">
        <w:rPr>
          <w:rFonts w:ascii="Times New Roman" w:eastAsia="Times New Roman" w:hAnsi="Times New Roman" w:cs="Times New Roman"/>
          <w:color w:val="272729"/>
          <w:sz w:val="22"/>
        </w:rPr>
        <w:t>x</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ri</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nce in the graduate counseling clinic providi</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00003"/>
          <w:sz w:val="22"/>
        </w:rPr>
        <w:t>g th</w:t>
      </w:r>
      <w:r w:rsidRPr="003A2734">
        <w:rPr>
          <w:rFonts w:ascii="Times New Roman" w:eastAsia="Times New Roman" w:hAnsi="Times New Roman" w:cs="Times New Roman"/>
          <w:color w:val="111113"/>
          <w:sz w:val="22"/>
        </w:rPr>
        <w:t>e o</w:t>
      </w:r>
      <w:r w:rsidRPr="003A2734">
        <w:rPr>
          <w:rFonts w:ascii="Times New Roman" w:eastAsia="Times New Roman" w:hAnsi="Times New Roman" w:cs="Times New Roman"/>
          <w:color w:val="000003"/>
          <w:sz w:val="22"/>
        </w:rPr>
        <w:t xml:space="preserve">pportunity to </w:t>
      </w:r>
      <w:r w:rsidRPr="003A2734">
        <w:rPr>
          <w:rFonts w:ascii="Times New Roman" w:eastAsia="Times New Roman" w:hAnsi="Times New Roman" w:cs="Times New Roman"/>
          <w:color w:val="000002"/>
          <w:sz w:val="22"/>
        </w:rPr>
        <w:t>p</w:t>
      </w:r>
      <w:r w:rsidRPr="003A2734">
        <w:rPr>
          <w:rFonts w:ascii="Times New Roman" w:eastAsia="Times New Roman" w:hAnsi="Times New Roman" w:cs="Times New Roman"/>
          <w:color w:val="000003"/>
          <w:sz w:val="22"/>
        </w:rPr>
        <w:t>ra</w:t>
      </w:r>
      <w:r w:rsidRPr="003A2734">
        <w:rPr>
          <w:rFonts w:ascii="Times New Roman" w:eastAsia="Times New Roman" w:hAnsi="Times New Roman" w:cs="Times New Roman"/>
          <w:color w:val="111113"/>
          <w:sz w:val="22"/>
        </w:rPr>
        <w:t>c</w:t>
      </w:r>
      <w:r w:rsidRPr="003A2734">
        <w:rPr>
          <w:rFonts w:ascii="Times New Roman" w:eastAsia="Times New Roman" w:hAnsi="Times New Roman" w:cs="Times New Roman"/>
          <w:color w:val="000003"/>
          <w:sz w:val="22"/>
        </w:rPr>
        <w:t>tic</w:t>
      </w:r>
      <w:r w:rsidRPr="003A2734">
        <w:rPr>
          <w:rFonts w:ascii="Times New Roman" w:eastAsia="Times New Roman" w:hAnsi="Times New Roman" w:cs="Times New Roman"/>
          <w:color w:val="111113"/>
          <w:sz w:val="22"/>
        </w:rPr>
        <w:t xml:space="preserve">e </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00003"/>
          <w:sz w:val="22"/>
        </w:rPr>
        <w:t>ndividu</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000003"/>
          <w:sz w:val="22"/>
        </w:rPr>
        <w:t>nd gro</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000003"/>
          <w:sz w:val="22"/>
        </w:rPr>
        <w:t>p co</w:t>
      </w:r>
      <w:r w:rsidRPr="003A2734">
        <w:rPr>
          <w:rFonts w:ascii="Times New Roman" w:eastAsia="Times New Roman" w:hAnsi="Times New Roman" w:cs="Times New Roman"/>
          <w:color w:val="000002"/>
          <w:sz w:val="22"/>
        </w:rPr>
        <w:t>u</w:t>
      </w:r>
      <w:r w:rsidRPr="003A2734">
        <w:rPr>
          <w:rFonts w:ascii="Times New Roman" w:eastAsia="Times New Roman" w:hAnsi="Times New Roman" w:cs="Times New Roman"/>
          <w:color w:val="000003"/>
          <w:sz w:val="22"/>
        </w:rPr>
        <w:t>ns</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00003"/>
          <w:sz w:val="22"/>
        </w:rPr>
        <w:t>in</w:t>
      </w:r>
      <w:r w:rsidRPr="003A2734">
        <w:rPr>
          <w:rFonts w:ascii="Times New Roman" w:eastAsia="Times New Roman" w:hAnsi="Times New Roman" w:cs="Times New Roman"/>
          <w:color w:val="111113"/>
          <w:sz w:val="22"/>
        </w:rPr>
        <w:t>g s</w:t>
      </w:r>
      <w:r w:rsidRPr="003A2734">
        <w:rPr>
          <w:rFonts w:ascii="Times New Roman" w:eastAsia="Times New Roman" w:hAnsi="Times New Roman" w:cs="Times New Roman"/>
          <w:color w:val="000003"/>
          <w:sz w:val="22"/>
        </w:rPr>
        <w:t>ki</w:t>
      </w:r>
      <w:r w:rsidRPr="003A2734">
        <w:rPr>
          <w:rFonts w:ascii="Times New Roman" w:eastAsia="Times New Roman" w:hAnsi="Times New Roman" w:cs="Times New Roman"/>
          <w:color w:val="000002"/>
          <w:sz w:val="22"/>
        </w:rPr>
        <w:t>ll</w:t>
      </w:r>
      <w:r w:rsidRPr="003A2734">
        <w:rPr>
          <w:rFonts w:ascii="Times New Roman" w:eastAsia="Times New Roman" w:hAnsi="Times New Roman" w:cs="Times New Roman"/>
          <w:color w:val="111113"/>
          <w:sz w:val="22"/>
        </w:rPr>
        <w:t xml:space="preserve">s. </w:t>
      </w:r>
      <w:r w:rsidRPr="003A2734">
        <w:rPr>
          <w:rFonts w:ascii="Times New Roman" w:eastAsia="Times New Roman" w:hAnsi="Times New Roman" w:cs="Times New Roman"/>
          <w:color w:val="000003"/>
          <w:sz w:val="22"/>
        </w:rPr>
        <w:t xml:space="preserve">The </w:t>
      </w:r>
      <w:r w:rsidRPr="003A2734">
        <w:rPr>
          <w:rFonts w:ascii="Times New Roman" w:eastAsia="Times New Roman" w:hAnsi="Times New Roman" w:cs="Times New Roman"/>
          <w:color w:val="000002"/>
          <w:sz w:val="22"/>
        </w:rPr>
        <w:t>1</w:t>
      </w:r>
      <w:r w:rsidRPr="003A2734">
        <w:rPr>
          <w:rFonts w:ascii="Times New Roman" w:eastAsia="Times New Roman" w:hAnsi="Times New Roman" w:cs="Times New Roman"/>
          <w:color w:val="000003"/>
          <w:sz w:val="22"/>
        </w:rPr>
        <w:t>00-hour pr</w:t>
      </w:r>
      <w:r w:rsidRPr="003A2734">
        <w:rPr>
          <w:rFonts w:ascii="Times New Roman" w:eastAsia="Times New Roman" w:hAnsi="Times New Roman" w:cs="Times New Roman"/>
          <w:color w:val="111113"/>
          <w:sz w:val="22"/>
        </w:rPr>
        <w:t>ac</w:t>
      </w:r>
      <w:r w:rsidRPr="003A2734">
        <w:rPr>
          <w:rFonts w:ascii="Times New Roman" w:eastAsia="Times New Roman" w:hAnsi="Times New Roman" w:cs="Times New Roman"/>
          <w:color w:val="000003"/>
          <w:sz w:val="22"/>
        </w:rPr>
        <w:t>ti</w:t>
      </w:r>
      <w:r w:rsidRPr="003A2734">
        <w:rPr>
          <w:rFonts w:ascii="Times New Roman" w:eastAsia="Times New Roman" w:hAnsi="Times New Roman" w:cs="Times New Roman"/>
          <w:color w:val="111113"/>
          <w:sz w:val="22"/>
        </w:rPr>
        <w:t>c</w:t>
      </w:r>
      <w:r w:rsidRPr="003A2734">
        <w:rPr>
          <w:rFonts w:ascii="Times New Roman" w:eastAsia="Times New Roman" w:hAnsi="Times New Roman" w:cs="Times New Roman"/>
          <w:color w:val="000003"/>
          <w:sz w:val="22"/>
        </w:rPr>
        <w:t>um in</w:t>
      </w:r>
      <w:r w:rsidRPr="003A2734">
        <w:rPr>
          <w:rFonts w:ascii="Times New Roman" w:eastAsia="Times New Roman" w:hAnsi="Times New Roman" w:cs="Times New Roman"/>
          <w:color w:val="111113"/>
          <w:sz w:val="22"/>
        </w:rPr>
        <w:t>c</w:t>
      </w:r>
      <w:r w:rsidRPr="003A2734">
        <w:rPr>
          <w:rFonts w:ascii="Times New Roman" w:eastAsia="Times New Roman" w:hAnsi="Times New Roman" w:cs="Times New Roman"/>
          <w:color w:val="000003"/>
          <w:sz w:val="22"/>
        </w:rPr>
        <w:t>lud</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 xml:space="preserve">s a minimum </w:t>
      </w:r>
      <w:r w:rsidRPr="003A2734">
        <w:rPr>
          <w:rFonts w:ascii="Times New Roman" w:eastAsia="Times New Roman" w:hAnsi="Times New Roman" w:cs="Times New Roman"/>
          <w:color w:val="111113"/>
          <w:sz w:val="22"/>
        </w:rPr>
        <w:t>o</w:t>
      </w:r>
      <w:r w:rsidRPr="003A2734">
        <w:rPr>
          <w:rFonts w:ascii="Times New Roman" w:eastAsia="Times New Roman" w:hAnsi="Times New Roman" w:cs="Times New Roman"/>
          <w:color w:val="000003"/>
          <w:sz w:val="22"/>
        </w:rPr>
        <w:t>f 50 dir</w:t>
      </w:r>
      <w:r w:rsidRPr="003A2734">
        <w:rPr>
          <w:rFonts w:ascii="Times New Roman" w:eastAsia="Times New Roman" w:hAnsi="Times New Roman" w:cs="Times New Roman"/>
          <w:color w:val="111113"/>
          <w:sz w:val="22"/>
        </w:rPr>
        <w:t xml:space="preserve">ect </w:t>
      </w:r>
      <w:r w:rsidRPr="003A2734">
        <w:rPr>
          <w:rFonts w:ascii="Times New Roman" w:eastAsia="Times New Roman" w:hAnsi="Times New Roman" w:cs="Times New Roman"/>
          <w:color w:val="000003"/>
          <w:sz w:val="22"/>
        </w:rPr>
        <w:t>contact hour</w:t>
      </w:r>
      <w:r w:rsidRPr="003A2734">
        <w:rPr>
          <w:rFonts w:ascii="Times New Roman" w:eastAsia="Times New Roman" w:hAnsi="Times New Roman" w:cs="Times New Roman"/>
          <w:color w:val="111113"/>
          <w:sz w:val="22"/>
        </w:rPr>
        <w:t>s (10 of which are group hours) an</w:t>
      </w:r>
      <w:r w:rsidRPr="003A2734">
        <w:rPr>
          <w:rFonts w:ascii="Times New Roman" w:eastAsia="Times New Roman" w:hAnsi="Times New Roman" w:cs="Times New Roman"/>
          <w:color w:val="000003"/>
          <w:sz w:val="22"/>
        </w:rPr>
        <w:t xml:space="preserve">d </w:t>
      </w:r>
      <w:r w:rsidRPr="003A2734">
        <w:rPr>
          <w:rFonts w:ascii="Times New Roman" w:eastAsia="Times New Roman" w:hAnsi="Times New Roman" w:cs="Times New Roman"/>
          <w:color w:val="111113"/>
          <w:sz w:val="22"/>
        </w:rPr>
        <w:t>w</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111113"/>
          <w:sz w:val="22"/>
        </w:rPr>
        <w:t>ek</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111113"/>
          <w:sz w:val="22"/>
        </w:rPr>
        <w:t xml:space="preserve">y </w:t>
      </w:r>
      <w:r w:rsidRPr="003A2734">
        <w:rPr>
          <w:rFonts w:ascii="Times New Roman" w:eastAsia="Times New Roman" w:hAnsi="Times New Roman" w:cs="Times New Roman"/>
          <w:color w:val="000003"/>
          <w:sz w:val="22"/>
        </w:rPr>
        <w:t>individua</w:t>
      </w:r>
      <w:r w:rsidRPr="003A2734">
        <w:rPr>
          <w:rFonts w:ascii="Times New Roman" w:eastAsia="Times New Roman" w:hAnsi="Times New Roman" w:cs="Times New Roman"/>
          <w:color w:val="000002"/>
          <w:sz w:val="22"/>
        </w:rPr>
        <w:t xml:space="preserve">l </w:t>
      </w:r>
      <w:r w:rsidRPr="003A2734">
        <w:rPr>
          <w:rFonts w:ascii="Times New Roman" w:eastAsia="Times New Roman" w:hAnsi="Times New Roman" w:cs="Times New Roman"/>
          <w:color w:val="000003"/>
          <w:sz w:val="22"/>
        </w:rPr>
        <w:t xml:space="preserve">and </w:t>
      </w:r>
      <w:r w:rsidRPr="003A2734">
        <w:rPr>
          <w:rFonts w:ascii="Times New Roman" w:eastAsia="Times New Roman" w:hAnsi="Times New Roman" w:cs="Times New Roman"/>
          <w:color w:val="111113"/>
          <w:sz w:val="22"/>
        </w:rPr>
        <w:t>g</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11113"/>
          <w:sz w:val="22"/>
        </w:rPr>
        <w:t>o</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111113"/>
          <w:sz w:val="22"/>
        </w:rPr>
        <w:t>p s</w:t>
      </w:r>
      <w:r w:rsidRPr="003A2734">
        <w:rPr>
          <w:rFonts w:ascii="Times New Roman" w:eastAsia="Times New Roman" w:hAnsi="Times New Roman" w:cs="Times New Roman"/>
          <w:color w:val="000003"/>
          <w:sz w:val="22"/>
        </w:rPr>
        <w:t>up</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rvi</w:t>
      </w:r>
      <w:r w:rsidRPr="003A2734">
        <w:rPr>
          <w:rFonts w:ascii="Times New Roman" w:eastAsia="Times New Roman" w:hAnsi="Times New Roman" w:cs="Times New Roman"/>
          <w:color w:val="111113"/>
          <w:sz w:val="22"/>
        </w:rPr>
        <w:t>s</w:t>
      </w:r>
      <w:r w:rsidRPr="003A2734">
        <w:rPr>
          <w:rFonts w:ascii="Times New Roman" w:eastAsia="Times New Roman" w:hAnsi="Times New Roman" w:cs="Times New Roman"/>
          <w:color w:val="000003"/>
          <w:sz w:val="22"/>
        </w:rPr>
        <w:t>ion. Prer</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qui</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000003"/>
          <w:sz w:val="22"/>
        </w:rPr>
        <w:t>e</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111113"/>
          <w:sz w:val="22"/>
        </w:rPr>
        <w:t xml:space="preserve">: </w:t>
      </w:r>
      <w:r w:rsidRPr="003A2734">
        <w:rPr>
          <w:rFonts w:ascii="Times New Roman" w:eastAsia="Times New Roman" w:hAnsi="Times New Roman" w:cs="Times New Roman"/>
          <w:color w:val="272729"/>
          <w:sz w:val="22"/>
        </w:rPr>
        <w:t>CN</w:t>
      </w:r>
      <w:r w:rsidRPr="003A2734">
        <w:rPr>
          <w:rFonts w:ascii="Times New Roman" w:eastAsia="Times New Roman" w:hAnsi="Times New Roman" w:cs="Times New Roman"/>
          <w:color w:val="111113"/>
          <w:sz w:val="22"/>
        </w:rPr>
        <w:t>S</w:t>
      </w:r>
      <w:r w:rsidRPr="003A2734">
        <w:rPr>
          <w:rFonts w:ascii="Times New Roman" w:eastAsia="Times New Roman" w:hAnsi="Times New Roman" w:cs="Times New Roman"/>
          <w:color w:val="000003"/>
          <w:sz w:val="22"/>
        </w:rPr>
        <w:t>-501</w:t>
      </w:r>
      <w:r w:rsidRPr="003A2734">
        <w:rPr>
          <w:rFonts w:ascii="Times New Roman" w:eastAsia="Times New Roman" w:hAnsi="Times New Roman" w:cs="Times New Roman"/>
          <w:color w:val="111113"/>
          <w:sz w:val="22"/>
        </w:rPr>
        <w:t>, C</w:t>
      </w:r>
      <w:r w:rsidRPr="003A2734">
        <w:rPr>
          <w:rFonts w:ascii="Times New Roman" w:eastAsia="Times New Roman" w:hAnsi="Times New Roman" w:cs="Times New Roman"/>
          <w:color w:val="272729"/>
          <w:sz w:val="22"/>
        </w:rPr>
        <w:t>N</w:t>
      </w:r>
      <w:r w:rsidRPr="003A2734">
        <w:rPr>
          <w:rFonts w:ascii="Times New Roman" w:eastAsia="Times New Roman" w:hAnsi="Times New Roman" w:cs="Times New Roman"/>
          <w:color w:val="000003"/>
          <w:sz w:val="22"/>
        </w:rPr>
        <w:t>S-</w:t>
      </w:r>
      <w:r w:rsidRPr="003A2734">
        <w:rPr>
          <w:rFonts w:ascii="Times New Roman" w:eastAsia="Times New Roman" w:hAnsi="Times New Roman" w:cs="Times New Roman"/>
          <w:color w:val="111113"/>
          <w:sz w:val="22"/>
        </w:rPr>
        <w:t>5</w:t>
      </w:r>
      <w:r w:rsidRPr="003A2734">
        <w:rPr>
          <w:rFonts w:ascii="Times New Roman" w:eastAsia="Times New Roman" w:hAnsi="Times New Roman" w:cs="Times New Roman"/>
          <w:color w:val="000003"/>
          <w:sz w:val="22"/>
        </w:rPr>
        <w:t>0</w:t>
      </w:r>
      <w:r w:rsidRPr="003A2734">
        <w:rPr>
          <w:rFonts w:ascii="Times New Roman" w:eastAsia="Times New Roman" w:hAnsi="Times New Roman" w:cs="Times New Roman"/>
          <w:color w:val="111113"/>
          <w:sz w:val="22"/>
        </w:rPr>
        <w:t>2</w:t>
      </w:r>
      <w:r w:rsidRPr="003A2734">
        <w:rPr>
          <w:rFonts w:ascii="Times New Roman" w:eastAsia="Times New Roman" w:hAnsi="Times New Roman" w:cs="Times New Roman"/>
          <w:color w:val="272729"/>
          <w:sz w:val="22"/>
        </w:rPr>
        <w:t>, CN</w:t>
      </w:r>
      <w:r w:rsidRPr="003A2734">
        <w:rPr>
          <w:rFonts w:ascii="Times New Roman" w:eastAsia="Times New Roman" w:hAnsi="Times New Roman" w:cs="Times New Roman"/>
          <w:color w:val="111113"/>
          <w:sz w:val="22"/>
        </w:rPr>
        <w:t>S</w:t>
      </w:r>
      <w:r w:rsidRPr="003A2734">
        <w:rPr>
          <w:rFonts w:ascii="Times New Roman" w:eastAsia="Times New Roman" w:hAnsi="Times New Roman" w:cs="Times New Roman"/>
          <w:color w:val="000003"/>
          <w:sz w:val="22"/>
        </w:rPr>
        <w:t xml:space="preserve">- </w:t>
      </w:r>
      <w:r w:rsidRPr="003A2734">
        <w:rPr>
          <w:rFonts w:ascii="Times New Roman" w:eastAsia="Times New Roman" w:hAnsi="Times New Roman" w:cs="Times New Roman"/>
          <w:color w:val="272729"/>
          <w:sz w:val="22"/>
        </w:rPr>
        <w:t>5</w:t>
      </w:r>
      <w:r w:rsidRPr="003A2734">
        <w:rPr>
          <w:rFonts w:ascii="Times New Roman" w:eastAsia="Times New Roman" w:hAnsi="Times New Roman" w:cs="Times New Roman"/>
          <w:color w:val="111113"/>
          <w:sz w:val="22"/>
        </w:rPr>
        <w:t>0</w:t>
      </w:r>
      <w:r w:rsidRPr="003A2734">
        <w:rPr>
          <w:rFonts w:ascii="Times New Roman" w:eastAsia="Times New Roman" w:hAnsi="Times New Roman" w:cs="Times New Roman"/>
          <w:color w:val="272729"/>
          <w:sz w:val="22"/>
        </w:rPr>
        <w:t>3</w:t>
      </w:r>
      <w:r w:rsidRPr="003A2734">
        <w:rPr>
          <w:rFonts w:ascii="Times New Roman" w:eastAsia="Times New Roman" w:hAnsi="Times New Roman" w:cs="Times New Roman"/>
          <w:color w:val="4A4A4B"/>
          <w:sz w:val="22"/>
        </w:rPr>
        <w:t xml:space="preserve">, </w:t>
      </w:r>
      <w:r w:rsidRPr="003A2734">
        <w:rPr>
          <w:rFonts w:ascii="Times New Roman" w:eastAsia="Times New Roman" w:hAnsi="Times New Roman" w:cs="Times New Roman"/>
          <w:color w:val="272729"/>
          <w:sz w:val="22"/>
        </w:rPr>
        <w:t>CN</w:t>
      </w:r>
      <w:r w:rsidRPr="003A2734">
        <w:rPr>
          <w:rFonts w:ascii="Times New Roman" w:eastAsia="Times New Roman" w:hAnsi="Times New Roman" w:cs="Times New Roman"/>
          <w:color w:val="111113"/>
          <w:sz w:val="22"/>
        </w:rPr>
        <w:t xml:space="preserve">S </w:t>
      </w:r>
      <w:r w:rsidRPr="003A2734">
        <w:rPr>
          <w:rFonts w:ascii="Times New Roman" w:eastAsia="Times New Roman" w:hAnsi="Times New Roman" w:cs="Times New Roman"/>
          <w:color w:val="272729"/>
          <w:sz w:val="22"/>
        </w:rPr>
        <w:t>5</w:t>
      </w:r>
      <w:r w:rsidRPr="003A2734">
        <w:rPr>
          <w:rFonts w:ascii="Times New Roman" w:eastAsia="Times New Roman" w:hAnsi="Times New Roman" w:cs="Times New Roman"/>
          <w:color w:val="000003"/>
          <w:sz w:val="22"/>
        </w:rPr>
        <w:t>04</w:t>
      </w:r>
      <w:r w:rsidRPr="003A2734">
        <w:rPr>
          <w:rFonts w:ascii="Times New Roman" w:eastAsia="Times New Roman" w:hAnsi="Times New Roman" w:cs="Times New Roman"/>
          <w:color w:val="272729"/>
          <w:sz w:val="22"/>
        </w:rPr>
        <w:t xml:space="preserve">, </w:t>
      </w:r>
      <w:r w:rsidRPr="003A2734">
        <w:rPr>
          <w:rFonts w:ascii="Times New Roman" w:eastAsia="Times New Roman" w:hAnsi="Times New Roman" w:cs="Times New Roman"/>
          <w:color w:val="111113"/>
          <w:sz w:val="22"/>
        </w:rPr>
        <w:t>C</w:t>
      </w:r>
      <w:r w:rsidRPr="003A2734">
        <w:rPr>
          <w:rFonts w:ascii="Times New Roman" w:eastAsia="Times New Roman" w:hAnsi="Times New Roman" w:cs="Times New Roman"/>
          <w:color w:val="272729"/>
          <w:sz w:val="22"/>
        </w:rPr>
        <w:t>N</w:t>
      </w:r>
      <w:r w:rsidRPr="003A2734">
        <w:rPr>
          <w:rFonts w:ascii="Times New Roman" w:eastAsia="Times New Roman" w:hAnsi="Times New Roman" w:cs="Times New Roman"/>
          <w:color w:val="111113"/>
          <w:sz w:val="22"/>
        </w:rPr>
        <w:t>S</w:t>
      </w:r>
      <w:r w:rsidRPr="003A2734">
        <w:rPr>
          <w:rFonts w:ascii="Times New Roman" w:eastAsia="Times New Roman" w:hAnsi="Times New Roman" w:cs="Times New Roman"/>
          <w:color w:val="000003"/>
          <w:sz w:val="22"/>
        </w:rPr>
        <w:t>-</w:t>
      </w:r>
      <w:r w:rsidRPr="003A2734">
        <w:rPr>
          <w:rFonts w:ascii="Times New Roman" w:eastAsia="Times New Roman" w:hAnsi="Times New Roman" w:cs="Times New Roman"/>
          <w:color w:val="111113"/>
          <w:sz w:val="22"/>
        </w:rPr>
        <w:t>5</w:t>
      </w:r>
      <w:r w:rsidRPr="003A2734">
        <w:rPr>
          <w:rFonts w:ascii="Times New Roman" w:eastAsia="Times New Roman" w:hAnsi="Times New Roman" w:cs="Times New Roman"/>
          <w:color w:val="000003"/>
          <w:sz w:val="22"/>
        </w:rPr>
        <w:t>0</w:t>
      </w:r>
      <w:r w:rsidRPr="003A2734">
        <w:rPr>
          <w:rFonts w:ascii="Times New Roman" w:eastAsia="Times New Roman" w:hAnsi="Times New Roman" w:cs="Times New Roman"/>
          <w:color w:val="111113"/>
          <w:sz w:val="22"/>
        </w:rPr>
        <w:t>8</w:t>
      </w:r>
      <w:r w:rsidRPr="003A2734">
        <w:rPr>
          <w:rFonts w:ascii="Times New Roman" w:eastAsia="Times New Roman" w:hAnsi="Times New Roman" w:cs="Times New Roman"/>
          <w:color w:val="272729"/>
          <w:sz w:val="22"/>
        </w:rPr>
        <w:t>, a</w:t>
      </w:r>
      <w:r w:rsidRPr="003A2734">
        <w:rPr>
          <w:rFonts w:ascii="Times New Roman" w:eastAsia="Times New Roman" w:hAnsi="Times New Roman" w:cs="Times New Roman"/>
          <w:color w:val="000003"/>
          <w:sz w:val="22"/>
        </w:rPr>
        <w:t xml:space="preserve">nd </w:t>
      </w:r>
      <w:r w:rsidRPr="003A2734">
        <w:rPr>
          <w:rFonts w:ascii="Times New Roman" w:eastAsia="Times New Roman" w:hAnsi="Times New Roman" w:cs="Times New Roman"/>
          <w:color w:val="272729"/>
          <w:sz w:val="22"/>
        </w:rPr>
        <w:t>C</w:t>
      </w:r>
      <w:r w:rsidRPr="003A2734">
        <w:rPr>
          <w:rFonts w:ascii="Times New Roman" w:eastAsia="Times New Roman" w:hAnsi="Times New Roman" w:cs="Times New Roman"/>
          <w:color w:val="111113"/>
          <w:sz w:val="22"/>
        </w:rPr>
        <w:t>NS</w:t>
      </w:r>
      <w:r w:rsidRPr="003A2734">
        <w:rPr>
          <w:rFonts w:ascii="Times New Roman" w:eastAsia="Times New Roman" w:hAnsi="Times New Roman" w:cs="Times New Roman"/>
          <w:color w:val="000003"/>
          <w:sz w:val="22"/>
        </w:rPr>
        <w:t>-</w:t>
      </w:r>
      <w:r w:rsidRPr="003A2734">
        <w:rPr>
          <w:rFonts w:ascii="Times New Roman" w:eastAsia="Times New Roman" w:hAnsi="Times New Roman" w:cs="Times New Roman"/>
          <w:color w:val="111113"/>
          <w:sz w:val="22"/>
        </w:rPr>
        <w:t>5</w:t>
      </w:r>
      <w:r w:rsidRPr="003A2734">
        <w:rPr>
          <w:rFonts w:ascii="Times New Roman" w:eastAsia="Times New Roman" w:hAnsi="Times New Roman" w:cs="Times New Roman"/>
          <w:color w:val="272729"/>
          <w:sz w:val="22"/>
        </w:rPr>
        <w:t>3</w:t>
      </w:r>
      <w:r w:rsidRPr="003A2734">
        <w:rPr>
          <w:rFonts w:ascii="Times New Roman" w:eastAsia="Times New Roman" w:hAnsi="Times New Roman" w:cs="Times New Roman"/>
          <w:color w:val="111113"/>
          <w:sz w:val="22"/>
        </w:rPr>
        <w:t>3</w:t>
      </w:r>
      <w:r w:rsidRPr="003A2734">
        <w:rPr>
          <w:rFonts w:ascii="Times New Roman" w:eastAsia="Times New Roman" w:hAnsi="Times New Roman" w:cs="Times New Roman"/>
          <w:color w:val="000003"/>
          <w:sz w:val="22"/>
        </w:rPr>
        <w:t xml:space="preserve">. </w:t>
      </w:r>
      <w:r w:rsidR="00785E90" w:rsidRPr="003A2734">
        <w:rPr>
          <w:rFonts w:ascii="Times New Roman" w:eastAsia="Times New Roman" w:hAnsi="Times New Roman" w:cs="Times New Roman"/>
          <w:color w:val="111113"/>
          <w:sz w:val="22"/>
        </w:rPr>
        <w:t>A</w:t>
      </w:r>
      <w:r w:rsidR="00785E90" w:rsidRPr="003A2734">
        <w:rPr>
          <w:rFonts w:ascii="Times New Roman" w:eastAsia="Times New Roman" w:hAnsi="Times New Roman" w:cs="Times New Roman"/>
          <w:color w:val="000003"/>
          <w:sz w:val="22"/>
        </w:rPr>
        <w:t>l</w:t>
      </w:r>
      <w:r w:rsidR="00785E90" w:rsidRPr="003A2734">
        <w:rPr>
          <w:rFonts w:ascii="Times New Roman" w:eastAsia="Times New Roman" w:hAnsi="Times New Roman" w:cs="Times New Roman"/>
          <w:color w:val="111113"/>
          <w:sz w:val="22"/>
        </w:rPr>
        <w:t>s</w:t>
      </w:r>
      <w:r w:rsidR="00785E90" w:rsidRPr="003A2734">
        <w:rPr>
          <w:rFonts w:ascii="Times New Roman" w:eastAsia="Times New Roman" w:hAnsi="Times New Roman" w:cs="Times New Roman"/>
          <w:color w:val="000003"/>
          <w:sz w:val="22"/>
        </w:rPr>
        <w:t>o,</w:t>
      </w:r>
      <w:r w:rsidRPr="003A2734">
        <w:rPr>
          <w:rFonts w:ascii="Times New Roman" w:eastAsia="Times New Roman" w:hAnsi="Times New Roman" w:cs="Times New Roman"/>
          <w:color w:val="000003"/>
          <w:sz w:val="22"/>
        </w:rPr>
        <w:t xml:space="preserve"> </w:t>
      </w:r>
      <w:r w:rsidRPr="003A2734">
        <w:rPr>
          <w:rFonts w:ascii="Times New Roman" w:eastAsia="Times New Roman" w:hAnsi="Times New Roman" w:cs="Times New Roman"/>
          <w:color w:val="111113"/>
          <w:sz w:val="22"/>
        </w:rPr>
        <w:t>C</w:t>
      </w:r>
      <w:r w:rsidRPr="003A2734">
        <w:rPr>
          <w:rFonts w:ascii="Times New Roman" w:eastAsia="Times New Roman" w:hAnsi="Times New Roman" w:cs="Times New Roman"/>
          <w:color w:val="272729"/>
          <w:sz w:val="22"/>
        </w:rPr>
        <w:t>N</w:t>
      </w:r>
      <w:r w:rsidRPr="003A2734">
        <w:rPr>
          <w:rFonts w:ascii="Times New Roman" w:eastAsia="Times New Roman" w:hAnsi="Times New Roman" w:cs="Times New Roman"/>
          <w:color w:val="111113"/>
          <w:sz w:val="22"/>
        </w:rPr>
        <w:t>S</w:t>
      </w:r>
      <w:r w:rsidRPr="003A2734">
        <w:rPr>
          <w:rFonts w:ascii="Times New Roman" w:eastAsia="Times New Roman" w:hAnsi="Times New Roman" w:cs="Times New Roman"/>
          <w:color w:val="000003"/>
          <w:sz w:val="22"/>
        </w:rPr>
        <w:t>-</w:t>
      </w:r>
      <w:r w:rsidRPr="003A2734">
        <w:rPr>
          <w:rFonts w:ascii="Times New Roman" w:eastAsia="Times New Roman" w:hAnsi="Times New Roman" w:cs="Times New Roman"/>
          <w:color w:val="111113"/>
          <w:sz w:val="22"/>
        </w:rPr>
        <w:t>52</w:t>
      </w:r>
      <w:r w:rsidRPr="003A2734">
        <w:rPr>
          <w:rFonts w:ascii="Times New Roman" w:eastAsia="Times New Roman" w:hAnsi="Times New Roman" w:cs="Times New Roman"/>
          <w:color w:val="272729"/>
          <w:sz w:val="22"/>
        </w:rPr>
        <w:t xml:space="preserve">2 </w:t>
      </w:r>
      <w:r w:rsidRPr="003A2734">
        <w:rPr>
          <w:rFonts w:ascii="Times New Roman" w:eastAsia="Times New Roman" w:hAnsi="Times New Roman" w:cs="Times New Roman"/>
          <w:color w:val="111113"/>
          <w:sz w:val="22"/>
        </w:rPr>
        <w:t>f</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111113"/>
          <w:sz w:val="22"/>
        </w:rPr>
        <w:t xml:space="preserve">r </w:t>
      </w:r>
      <w:r w:rsidRPr="003A2734">
        <w:rPr>
          <w:rFonts w:ascii="Times New Roman" w:eastAsia="Times New Roman" w:hAnsi="Times New Roman" w:cs="Times New Roman"/>
          <w:color w:val="272729"/>
          <w:sz w:val="22"/>
        </w:rPr>
        <w:t>CM</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111113"/>
          <w:sz w:val="22"/>
        </w:rPr>
        <w:t>C</w:t>
      </w:r>
      <w:r w:rsidRPr="003A2734">
        <w:rPr>
          <w:rFonts w:ascii="Times New Roman" w:eastAsia="Times New Roman" w:hAnsi="Times New Roman" w:cs="Times New Roman"/>
          <w:color w:val="272729"/>
          <w:sz w:val="22"/>
        </w:rPr>
        <w:t>,</w:t>
      </w:r>
      <w:r w:rsidRPr="003A2734">
        <w:rPr>
          <w:rFonts w:ascii="Times New Roman" w:eastAsia="Times New Roman" w:hAnsi="Times New Roman" w:cs="Times New Roman"/>
          <w:color w:val="000003"/>
          <w:sz w:val="22"/>
        </w:rPr>
        <w:t xml:space="preserve"> </w:t>
      </w:r>
      <w:r w:rsidRPr="003A2734">
        <w:rPr>
          <w:rFonts w:ascii="Times New Roman" w:eastAsia="Times New Roman" w:hAnsi="Times New Roman" w:cs="Times New Roman"/>
          <w:color w:val="272729"/>
          <w:sz w:val="22"/>
        </w:rPr>
        <w:t>CN</w:t>
      </w:r>
      <w:r w:rsidRPr="003A2734">
        <w:rPr>
          <w:rFonts w:ascii="Times New Roman" w:eastAsia="Times New Roman" w:hAnsi="Times New Roman" w:cs="Times New Roman"/>
          <w:color w:val="111113"/>
          <w:sz w:val="22"/>
        </w:rPr>
        <w:t>S</w:t>
      </w:r>
      <w:r w:rsidRPr="003A2734">
        <w:rPr>
          <w:rFonts w:ascii="Times New Roman" w:eastAsia="Times New Roman" w:hAnsi="Times New Roman" w:cs="Times New Roman"/>
          <w:color w:val="000002"/>
          <w:sz w:val="22"/>
        </w:rPr>
        <w:t>-</w:t>
      </w:r>
      <w:r w:rsidRPr="003A2734">
        <w:rPr>
          <w:rFonts w:ascii="Times New Roman" w:eastAsia="Times New Roman" w:hAnsi="Times New Roman" w:cs="Times New Roman"/>
          <w:color w:val="000003"/>
          <w:sz w:val="22"/>
        </w:rPr>
        <w:t>5</w:t>
      </w:r>
      <w:r w:rsidRPr="003A2734">
        <w:rPr>
          <w:rFonts w:ascii="Times New Roman" w:eastAsia="Times New Roman" w:hAnsi="Times New Roman" w:cs="Times New Roman"/>
          <w:color w:val="272729"/>
          <w:sz w:val="22"/>
        </w:rPr>
        <w:t>4</w:t>
      </w:r>
      <w:r w:rsidRPr="003A2734">
        <w:rPr>
          <w:rFonts w:ascii="Times New Roman" w:eastAsia="Times New Roman" w:hAnsi="Times New Roman" w:cs="Times New Roman"/>
          <w:color w:val="000003"/>
          <w:sz w:val="22"/>
        </w:rPr>
        <w:t xml:space="preserve">1 </w:t>
      </w:r>
      <w:r w:rsidRPr="003A2734">
        <w:rPr>
          <w:rFonts w:ascii="Times New Roman" w:eastAsia="Times New Roman" w:hAnsi="Times New Roman" w:cs="Times New Roman"/>
          <w:color w:val="272729"/>
          <w:sz w:val="22"/>
        </w:rPr>
        <w:t>fo</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111113"/>
          <w:sz w:val="22"/>
        </w:rPr>
        <w:t>M</w:t>
      </w:r>
      <w:r w:rsidRPr="003A2734">
        <w:rPr>
          <w:rFonts w:ascii="Times New Roman" w:eastAsia="Times New Roman" w:hAnsi="Times New Roman" w:cs="Times New Roman"/>
          <w:color w:val="272729"/>
          <w:sz w:val="22"/>
        </w:rPr>
        <w:t>F</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4A4A4B"/>
          <w:sz w:val="22"/>
        </w:rPr>
        <w:t>,</w:t>
      </w:r>
      <w:r w:rsidRPr="003A2734">
        <w:rPr>
          <w:rFonts w:ascii="Times New Roman" w:eastAsia="Times New Roman" w:hAnsi="Times New Roman" w:cs="Times New Roman"/>
          <w:color w:val="000003"/>
          <w:sz w:val="22"/>
        </w:rPr>
        <w:t xml:space="preserve"> </w:t>
      </w:r>
      <w:r w:rsidRPr="003A2734">
        <w:rPr>
          <w:rFonts w:ascii="Times New Roman" w:eastAsia="Times New Roman" w:hAnsi="Times New Roman" w:cs="Times New Roman"/>
          <w:color w:val="272729"/>
          <w:sz w:val="22"/>
        </w:rPr>
        <w:t>C</w:t>
      </w:r>
      <w:r w:rsidRPr="003A2734">
        <w:rPr>
          <w:rFonts w:ascii="Times New Roman" w:eastAsia="Times New Roman" w:hAnsi="Times New Roman" w:cs="Times New Roman"/>
          <w:color w:val="111113"/>
          <w:sz w:val="22"/>
        </w:rPr>
        <w:t>NS</w:t>
      </w:r>
      <w:r w:rsidRPr="003A2734">
        <w:rPr>
          <w:rFonts w:ascii="Times New Roman" w:eastAsia="Times New Roman" w:hAnsi="Times New Roman" w:cs="Times New Roman"/>
          <w:color w:val="000002"/>
          <w:sz w:val="22"/>
        </w:rPr>
        <w:t>-</w:t>
      </w:r>
      <w:r w:rsidRPr="003A2734">
        <w:rPr>
          <w:rFonts w:ascii="Times New Roman" w:eastAsia="Times New Roman" w:hAnsi="Times New Roman" w:cs="Times New Roman"/>
          <w:color w:val="000003"/>
          <w:sz w:val="22"/>
        </w:rPr>
        <w:t xml:space="preserve">511 </w:t>
      </w:r>
      <w:r w:rsidRPr="003A2734">
        <w:rPr>
          <w:rFonts w:ascii="Times New Roman" w:eastAsia="Times New Roman" w:hAnsi="Times New Roman" w:cs="Times New Roman"/>
          <w:color w:val="111113"/>
          <w:sz w:val="22"/>
        </w:rPr>
        <w:t>f</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111113"/>
          <w:sz w:val="22"/>
        </w:rPr>
        <w:t>DD</w:t>
      </w:r>
      <w:r w:rsidRPr="003A2734">
        <w:rPr>
          <w:rFonts w:ascii="Times New Roman" w:eastAsia="Times New Roman" w:hAnsi="Times New Roman" w:cs="Times New Roman"/>
          <w:color w:val="4A4A4B"/>
          <w:sz w:val="22"/>
        </w:rPr>
        <w:t>,</w:t>
      </w:r>
      <w:r w:rsidRPr="003A2734">
        <w:rPr>
          <w:rFonts w:ascii="Times New Roman" w:eastAsia="Times New Roman" w:hAnsi="Times New Roman" w:cs="Times New Roman"/>
          <w:color w:val="111113"/>
          <w:sz w:val="22"/>
        </w:rPr>
        <w:t xml:space="preserve"> </w:t>
      </w:r>
      <w:r w:rsidRPr="003A2734">
        <w:rPr>
          <w:rFonts w:ascii="Times New Roman" w:eastAsia="Times New Roman" w:hAnsi="Times New Roman" w:cs="Times New Roman"/>
          <w:color w:val="272729"/>
          <w:sz w:val="22"/>
        </w:rPr>
        <w:t>CN</w:t>
      </w:r>
      <w:r w:rsidRPr="003A2734">
        <w:rPr>
          <w:rFonts w:ascii="Times New Roman" w:eastAsia="Times New Roman" w:hAnsi="Times New Roman" w:cs="Times New Roman"/>
          <w:color w:val="111113"/>
          <w:sz w:val="22"/>
        </w:rPr>
        <w:t>S</w:t>
      </w:r>
      <w:r w:rsidRPr="003A2734">
        <w:rPr>
          <w:rFonts w:ascii="Times New Roman" w:eastAsia="Times New Roman" w:hAnsi="Times New Roman" w:cs="Times New Roman"/>
          <w:color w:val="000003"/>
          <w:sz w:val="22"/>
        </w:rPr>
        <w:t>-</w:t>
      </w:r>
      <w:r w:rsidRPr="003A2734">
        <w:rPr>
          <w:rFonts w:ascii="Times New Roman" w:eastAsia="Times New Roman" w:hAnsi="Times New Roman" w:cs="Times New Roman"/>
          <w:color w:val="111113"/>
          <w:sz w:val="22"/>
        </w:rPr>
        <w:t>5</w:t>
      </w:r>
      <w:r w:rsidRPr="003A2734">
        <w:rPr>
          <w:rFonts w:ascii="Times New Roman" w:eastAsia="Times New Roman" w:hAnsi="Times New Roman" w:cs="Times New Roman"/>
          <w:color w:val="000003"/>
          <w:sz w:val="22"/>
        </w:rPr>
        <w:t>1</w:t>
      </w:r>
      <w:r w:rsidRPr="003A2734">
        <w:rPr>
          <w:rFonts w:ascii="Times New Roman" w:eastAsia="Times New Roman" w:hAnsi="Times New Roman" w:cs="Times New Roman"/>
          <w:color w:val="111113"/>
          <w:sz w:val="22"/>
        </w:rPr>
        <w:t>9 f</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111113"/>
          <w:sz w:val="22"/>
        </w:rPr>
        <w:t>r S</w:t>
      </w:r>
      <w:r w:rsidRPr="003A2734">
        <w:rPr>
          <w:rFonts w:ascii="Times New Roman" w:eastAsia="Times New Roman" w:hAnsi="Times New Roman" w:cs="Times New Roman"/>
          <w:color w:val="272729"/>
          <w:sz w:val="22"/>
        </w:rPr>
        <w:t>C</w:t>
      </w:r>
      <w:r w:rsidRPr="003A2734">
        <w:rPr>
          <w:rFonts w:ascii="Times New Roman" w:eastAsia="Times New Roman" w:hAnsi="Times New Roman" w:cs="Times New Roman"/>
          <w:color w:val="111113"/>
          <w:sz w:val="22"/>
        </w:rPr>
        <w:t xml:space="preserve">H </w:t>
      </w:r>
    </w:p>
    <w:bookmarkEnd w:id="84"/>
    <w:p w14:paraId="79AF99F4" w14:textId="77777777" w:rsidR="003A2734" w:rsidRPr="003A2734" w:rsidRDefault="003A2734" w:rsidP="003A2734">
      <w:pPr>
        <w:widowControl w:val="0"/>
        <w:tabs>
          <w:tab w:val="left" w:pos="5"/>
          <w:tab w:val="left" w:pos="4114"/>
        </w:tabs>
        <w:autoSpaceDE w:val="0"/>
        <w:autoSpaceDN w:val="0"/>
        <w:adjustRightInd w:val="0"/>
        <w:spacing w:before="172" w:line="187" w:lineRule="exact"/>
        <w:ind w:right="-1"/>
        <w:rPr>
          <w:rFonts w:ascii="Times New Roman" w:eastAsia="Times New Roman" w:hAnsi="Times New Roman" w:cs="Times New Roman"/>
          <w:color w:val="000003"/>
          <w:sz w:val="22"/>
        </w:rPr>
      </w:pPr>
      <w:r w:rsidRPr="003A2734">
        <w:rPr>
          <w:rFonts w:ascii="Times New Roman" w:eastAsia="Times New Roman" w:hAnsi="Times New Roman" w:cs="Times New Roman"/>
          <w:color w:val="auto"/>
          <w:sz w:val="22"/>
        </w:rPr>
        <w:tab/>
      </w:r>
      <w:r w:rsidRPr="003A2734">
        <w:rPr>
          <w:rFonts w:ascii="Times New Roman" w:eastAsia="Times New Roman" w:hAnsi="Times New Roman" w:cs="Times New Roman"/>
          <w:b/>
          <w:color w:val="272729"/>
          <w:sz w:val="22"/>
        </w:rPr>
        <w:t>CNS</w:t>
      </w:r>
      <w:r w:rsidRPr="003A2734">
        <w:rPr>
          <w:rFonts w:ascii="Times New Roman" w:eastAsia="Times New Roman" w:hAnsi="Times New Roman" w:cs="Times New Roman"/>
          <w:b/>
          <w:color w:val="000002"/>
          <w:sz w:val="22"/>
        </w:rPr>
        <w:t>-</w:t>
      </w:r>
      <w:r w:rsidRPr="003A2734">
        <w:rPr>
          <w:rFonts w:ascii="Times New Roman" w:eastAsia="Times New Roman" w:hAnsi="Times New Roman" w:cs="Times New Roman"/>
          <w:b/>
          <w:color w:val="000003"/>
          <w:sz w:val="22"/>
        </w:rPr>
        <w:t>55</w:t>
      </w:r>
      <w:r w:rsidRPr="003A2734">
        <w:rPr>
          <w:rFonts w:ascii="Times New Roman" w:eastAsia="Times New Roman" w:hAnsi="Times New Roman" w:cs="Times New Roman"/>
          <w:b/>
          <w:color w:val="111113"/>
          <w:sz w:val="22"/>
        </w:rPr>
        <w:t>1 S</w:t>
      </w:r>
      <w:r w:rsidRPr="003A2734">
        <w:rPr>
          <w:rFonts w:ascii="Times New Roman" w:eastAsia="Times New Roman" w:hAnsi="Times New Roman" w:cs="Times New Roman"/>
          <w:b/>
          <w:color w:val="000003"/>
          <w:sz w:val="22"/>
        </w:rPr>
        <w:t>up</w:t>
      </w:r>
      <w:r w:rsidRPr="003A2734">
        <w:rPr>
          <w:rFonts w:ascii="Times New Roman" w:eastAsia="Times New Roman" w:hAnsi="Times New Roman" w:cs="Times New Roman"/>
          <w:b/>
          <w:color w:val="111113"/>
          <w:sz w:val="22"/>
        </w:rPr>
        <w:t>er</w:t>
      </w:r>
      <w:r w:rsidRPr="003A2734">
        <w:rPr>
          <w:rFonts w:ascii="Times New Roman" w:eastAsia="Times New Roman" w:hAnsi="Times New Roman" w:cs="Times New Roman"/>
          <w:b/>
          <w:color w:val="272729"/>
          <w:sz w:val="22"/>
        </w:rPr>
        <w:t>v</w:t>
      </w:r>
      <w:r w:rsidRPr="003A2734">
        <w:rPr>
          <w:rFonts w:ascii="Times New Roman" w:eastAsia="Times New Roman" w:hAnsi="Times New Roman" w:cs="Times New Roman"/>
          <w:b/>
          <w:color w:val="000003"/>
          <w:sz w:val="22"/>
        </w:rPr>
        <w:t>i</w:t>
      </w:r>
      <w:r w:rsidRPr="003A2734">
        <w:rPr>
          <w:rFonts w:ascii="Times New Roman" w:eastAsia="Times New Roman" w:hAnsi="Times New Roman" w:cs="Times New Roman"/>
          <w:b/>
          <w:color w:val="272729"/>
          <w:sz w:val="22"/>
        </w:rPr>
        <w:t>se</w:t>
      </w:r>
      <w:r w:rsidRPr="003A2734">
        <w:rPr>
          <w:rFonts w:ascii="Times New Roman" w:eastAsia="Times New Roman" w:hAnsi="Times New Roman" w:cs="Times New Roman"/>
          <w:b/>
          <w:color w:val="000003"/>
          <w:sz w:val="22"/>
        </w:rPr>
        <w:t xml:space="preserve">d </w:t>
      </w:r>
      <w:r w:rsidRPr="003A2734">
        <w:rPr>
          <w:rFonts w:ascii="Times New Roman" w:eastAsia="Times New Roman" w:hAnsi="Times New Roman" w:cs="Times New Roman"/>
          <w:b/>
          <w:color w:val="111113"/>
          <w:sz w:val="22"/>
        </w:rPr>
        <w:t>I</w:t>
      </w:r>
      <w:r w:rsidRPr="003A2734">
        <w:rPr>
          <w:rFonts w:ascii="Times New Roman" w:eastAsia="Times New Roman" w:hAnsi="Times New Roman" w:cs="Times New Roman"/>
          <w:b/>
          <w:color w:val="000003"/>
          <w:sz w:val="22"/>
        </w:rPr>
        <w:t>n</w:t>
      </w:r>
      <w:r w:rsidRPr="003A2734">
        <w:rPr>
          <w:rFonts w:ascii="Times New Roman" w:eastAsia="Times New Roman" w:hAnsi="Times New Roman" w:cs="Times New Roman"/>
          <w:b/>
          <w:color w:val="111113"/>
          <w:sz w:val="22"/>
        </w:rPr>
        <w:t>t</w:t>
      </w:r>
      <w:r w:rsidRPr="003A2734">
        <w:rPr>
          <w:rFonts w:ascii="Times New Roman" w:eastAsia="Times New Roman" w:hAnsi="Times New Roman" w:cs="Times New Roman"/>
          <w:b/>
          <w:color w:val="000003"/>
          <w:sz w:val="22"/>
        </w:rPr>
        <w:t>e</w:t>
      </w:r>
      <w:r w:rsidRPr="003A2734">
        <w:rPr>
          <w:rFonts w:ascii="Times New Roman" w:eastAsia="Times New Roman" w:hAnsi="Times New Roman" w:cs="Times New Roman"/>
          <w:b/>
          <w:color w:val="111113"/>
          <w:sz w:val="22"/>
        </w:rPr>
        <w:t>r</w:t>
      </w:r>
      <w:r w:rsidRPr="003A2734">
        <w:rPr>
          <w:rFonts w:ascii="Times New Roman" w:eastAsia="Times New Roman" w:hAnsi="Times New Roman" w:cs="Times New Roman"/>
          <w:b/>
          <w:color w:val="000003"/>
          <w:sz w:val="22"/>
        </w:rPr>
        <w:t>n</w:t>
      </w:r>
      <w:r w:rsidRPr="003A2734">
        <w:rPr>
          <w:rFonts w:ascii="Times New Roman" w:eastAsia="Times New Roman" w:hAnsi="Times New Roman" w:cs="Times New Roman"/>
          <w:b/>
          <w:color w:val="272729"/>
          <w:sz w:val="22"/>
        </w:rPr>
        <w:t>s</w:t>
      </w:r>
      <w:r w:rsidRPr="003A2734">
        <w:rPr>
          <w:rFonts w:ascii="Times New Roman" w:eastAsia="Times New Roman" w:hAnsi="Times New Roman" w:cs="Times New Roman"/>
          <w:b/>
          <w:color w:val="000003"/>
          <w:sz w:val="22"/>
        </w:rPr>
        <w:t>h</w:t>
      </w:r>
      <w:r w:rsidRPr="003A2734">
        <w:rPr>
          <w:rFonts w:ascii="Times New Roman" w:eastAsia="Times New Roman" w:hAnsi="Times New Roman" w:cs="Times New Roman"/>
          <w:b/>
          <w:color w:val="111113"/>
          <w:sz w:val="22"/>
        </w:rPr>
        <w:t>ip</w:t>
      </w:r>
      <w:r w:rsidRPr="003A2734">
        <w:rPr>
          <w:rFonts w:ascii="Times New Roman" w:eastAsia="Times New Roman" w:hAnsi="Times New Roman" w:cs="Times New Roman"/>
          <w:color w:val="111113"/>
          <w:sz w:val="22"/>
        </w:rPr>
        <w:t xml:space="preserve"> </w:t>
      </w:r>
      <w:r w:rsidRPr="003A2734">
        <w:rPr>
          <w:rFonts w:ascii="Times New Roman" w:eastAsia="Times New Roman" w:hAnsi="Times New Roman" w:cs="Times New Roman"/>
          <w:b/>
          <w:color w:val="111113"/>
          <w:sz w:val="22"/>
        </w:rPr>
        <w:t>(3)</w:t>
      </w:r>
      <w:r w:rsidRPr="003A2734">
        <w:rPr>
          <w:rFonts w:ascii="Times New Roman" w:eastAsia="Times New Roman" w:hAnsi="Times New Roman" w:cs="Times New Roman"/>
          <w:b/>
          <w:color w:val="000003"/>
          <w:sz w:val="22"/>
        </w:rPr>
        <w:t xml:space="preserve"> </w:t>
      </w:r>
    </w:p>
    <w:p w14:paraId="60B221DF"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color w:val="111113"/>
          <w:sz w:val="22"/>
        </w:rPr>
      </w:pPr>
      <w:r w:rsidRPr="003A2734">
        <w:rPr>
          <w:rFonts w:ascii="Times New Roman" w:eastAsia="Times New Roman" w:hAnsi="Times New Roman" w:cs="Times New Roman"/>
          <w:color w:val="272729"/>
          <w:sz w:val="22"/>
        </w:rPr>
        <w:t>This course provides t</w:t>
      </w:r>
      <w:r w:rsidRPr="003A2734">
        <w:rPr>
          <w:rFonts w:ascii="Times New Roman" w:eastAsia="Times New Roman" w:hAnsi="Times New Roman" w:cs="Times New Roman"/>
          <w:color w:val="111113"/>
          <w:sz w:val="22"/>
        </w:rPr>
        <w:t>h</w:t>
      </w:r>
      <w:r w:rsidRPr="003A2734">
        <w:rPr>
          <w:rFonts w:ascii="Times New Roman" w:eastAsia="Times New Roman" w:hAnsi="Times New Roman" w:cs="Times New Roman"/>
          <w:color w:val="272729"/>
          <w:sz w:val="22"/>
        </w:rPr>
        <w:t>e o</w:t>
      </w:r>
      <w:r w:rsidRPr="003A2734">
        <w:rPr>
          <w:rFonts w:ascii="Times New Roman" w:eastAsia="Times New Roman" w:hAnsi="Times New Roman" w:cs="Times New Roman"/>
          <w:color w:val="111113"/>
          <w:sz w:val="22"/>
        </w:rPr>
        <w:t>p</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111113"/>
          <w:sz w:val="22"/>
        </w:rPr>
        <w:t>unit</w:t>
      </w:r>
      <w:r w:rsidRPr="003A2734">
        <w:rPr>
          <w:rFonts w:ascii="Times New Roman" w:eastAsia="Times New Roman" w:hAnsi="Times New Roman" w:cs="Times New Roman"/>
          <w:color w:val="272729"/>
          <w:sz w:val="22"/>
        </w:rPr>
        <w:t xml:space="preserve">y </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272729"/>
          <w:sz w:val="22"/>
        </w:rPr>
        <w:t xml:space="preserve">o </w:t>
      </w:r>
      <w:r w:rsidRPr="003A2734">
        <w:rPr>
          <w:rFonts w:ascii="Times New Roman" w:eastAsia="Times New Roman" w:hAnsi="Times New Roman" w:cs="Times New Roman"/>
          <w:color w:val="111113"/>
          <w:sz w:val="22"/>
        </w:rPr>
        <w:t>pr</w:t>
      </w:r>
      <w:r w:rsidRPr="003A2734">
        <w:rPr>
          <w:rFonts w:ascii="Times New Roman" w:eastAsia="Times New Roman" w:hAnsi="Times New Roman" w:cs="Times New Roman"/>
          <w:color w:val="272729"/>
          <w:sz w:val="22"/>
        </w:rPr>
        <w:t>act</w:t>
      </w:r>
      <w:r w:rsidRPr="003A2734">
        <w:rPr>
          <w:rFonts w:ascii="Times New Roman" w:eastAsia="Times New Roman" w:hAnsi="Times New Roman" w:cs="Times New Roman"/>
          <w:color w:val="111113"/>
          <w:sz w:val="22"/>
        </w:rPr>
        <w:t>i</w:t>
      </w:r>
      <w:r w:rsidRPr="003A2734">
        <w:rPr>
          <w:rFonts w:ascii="Times New Roman" w:eastAsia="Times New Roman" w:hAnsi="Times New Roman" w:cs="Times New Roman"/>
          <w:color w:val="272729"/>
          <w:sz w:val="22"/>
        </w:rPr>
        <w:t>c</w:t>
      </w:r>
      <w:r w:rsidRPr="003A2734">
        <w:rPr>
          <w:rFonts w:ascii="Times New Roman" w:eastAsia="Times New Roman" w:hAnsi="Times New Roman" w:cs="Times New Roman"/>
          <w:color w:val="111113"/>
          <w:sz w:val="22"/>
        </w:rPr>
        <w:t xml:space="preserve">e </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111113"/>
          <w:sz w:val="22"/>
        </w:rPr>
        <w:t>nd p</w:t>
      </w:r>
      <w:r w:rsidRPr="003A2734">
        <w:rPr>
          <w:rFonts w:ascii="Times New Roman" w:eastAsia="Times New Roman" w:hAnsi="Times New Roman" w:cs="Times New Roman"/>
          <w:color w:val="272729"/>
          <w:sz w:val="22"/>
        </w:rPr>
        <w:t>ro</w:t>
      </w:r>
      <w:r w:rsidRPr="003A2734">
        <w:rPr>
          <w:rFonts w:ascii="Times New Roman" w:eastAsia="Times New Roman" w:hAnsi="Times New Roman" w:cs="Times New Roman"/>
          <w:color w:val="111113"/>
          <w:sz w:val="22"/>
        </w:rPr>
        <w:t>vid</w:t>
      </w:r>
      <w:r w:rsidRPr="003A2734">
        <w:rPr>
          <w:rFonts w:ascii="Times New Roman" w:eastAsia="Times New Roman" w:hAnsi="Times New Roman" w:cs="Times New Roman"/>
          <w:color w:val="272729"/>
          <w:sz w:val="22"/>
        </w:rPr>
        <w:t xml:space="preserve">e </w:t>
      </w:r>
      <w:r w:rsidRPr="003A2734">
        <w:rPr>
          <w:rFonts w:ascii="Times New Roman" w:eastAsia="Times New Roman" w:hAnsi="Times New Roman" w:cs="Times New Roman"/>
          <w:color w:val="111113"/>
          <w:sz w:val="22"/>
        </w:rPr>
        <w:t xml:space="preserve">a </w:t>
      </w:r>
      <w:r w:rsidRPr="003A2734">
        <w:rPr>
          <w:rFonts w:ascii="Times New Roman" w:eastAsia="Times New Roman" w:hAnsi="Times New Roman" w:cs="Times New Roman"/>
          <w:color w:val="272729"/>
          <w:sz w:val="22"/>
        </w:rPr>
        <w:t>va</w:t>
      </w:r>
      <w:r w:rsidRPr="003A2734">
        <w:rPr>
          <w:rFonts w:ascii="Times New Roman" w:eastAsia="Times New Roman" w:hAnsi="Times New Roman" w:cs="Times New Roman"/>
          <w:color w:val="111113"/>
          <w:sz w:val="22"/>
        </w:rPr>
        <w:t>rie</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272729"/>
          <w:sz w:val="22"/>
        </w:rPr>
        <w:t>y of co</w:t>
      </w:r>
      <w:r w:rsidRPr="003A2734">
        <w:rPr>
          <w:rFonts w:ascii="Times New Roman" w:eastAsia="Times New Roman" w:hAnsi="Times New Roman" w:cs="Times New Roman"/>
          <w:color w:val="111113"/>
          <w:sz w:val="22"/>
        </w:rPr>
        <w:t>un</w:t>
      </w:r>
      <w:r w:rsidRPr="003A2734">
        <w:rPr>
          <w:rFonts w:ascii="Times New Roman" w:eastAsia="Times New Roman" w:hAnsi="Times New Roman" w:cs="Times New Roman"/>
          <w:color w:val="272729"/>
          <w:sz w:val="22"/>
        </w:rPr>
        <w:t>se</w:t>
      </w:r>
      <w:r w:rsidRPr="003A2734">
        <w:rPr>
          <w:rFonts w:ascii="Times New Roman" w:eastAsia="Times New Roman" w:hAnsi="Times New Roman" w:cs="Times New Roman"/>
          <w:color w:val="000003"/>
          <w:sz w:val="22"/>
        </w:rPr>
        <w:t>li</w:t>
      </w:r>
      <w:r w:rsidRPr="003A2734">
        <w:rPr>
          <w:rFonts w:ascii="Times New Roman" w:eastAsia="Times New Roman" w:hAnsi="Times New Roman" w:cs="Times New Roman"/>
          <w:color w:val="111113"/>
          <w:sz w:val="22"/>
        </w:rPr>
        <w:t>n</w:t>
      </w:r>
      <w:r w:rsidRPr="003A2734">
        <w:rPr>
          <w:rFonts w:ascii="Times New Roman" w:eastAsia="Times New Roman" w:hAnsi="Times New Roman" w:cs="Times New Roman"/>
          <w:color w:val="272729"/>
          <w:sz w:val="22"/>
        </w:rPr>
        <w:t>g re</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111113"/>
          <w:sz w:val="22"/>
        </w:rPr>
        <w:t>at</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111113"/>
          <w:sz w:val="22"/>
        </w:rPr>
        <w:t xml:space="preserve">d </w:t>
      </w:r>
      <w:r w:rsidRPr="003A2734">
        <w:rPr>
          <w:rFonts w:ascii="Times New Roman" w:eastAsia="Times New Roman" w:hAnsi="Times New Roman" w:cs="Times New Roman"/>
          <w:color w:val="272729"/>
          <w:sz w:val="22"/>
        </w:rPr>
        <w:t>ac</w:t>
      </w:r>
      <w:r w:rsidRPr="003A2734">
        <w:rPr>
          <w:rFonts w:ascii="Times New Roman" w:eastAsia="Times New Roman" w:hAnsi="Times New Roman" w:cs="Times New Roman"/>
          <w:color w:val="000003"/>
          <w:sz w:val="22"/>
        </w:rPr>
        <w:t>ti</w:t>
      </w:r>
      <w:r w:rsidRPr="003A2734">
        <w:rPr>
          <w:rFonts w:ascii="Times New Roman" w:eastAsia="Times New Roman" w:hAnsi="Times New Roman" w:cs="Times New Roman"/>
          <w:color w:val="272729"/>
          <w:sz w:val="22"/>
        </w:rPr>
        <w:t>v</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11113"/>
          <w:sz w:val="22"/>
        </w:rPr>
        <w:t>ti</w:t>
      </w:r>
      <w:r w:rsidRPr="003A2734">
        <w:rPr>
          <w:rFonts w:ascii="Times New Roman" w:eastAsia="Times New Roman" w:hAnsi="Times New Roman" w:cs="Times New Roman"/>
          <w:color w:val="272729"/>
          <w:sz w:val="22"/>
        </w:rPr>
        <w:t xml:space="preserve">es </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111113"/>
          <w:sz w:val="22"/>
        </w:rPr>
        <w:t xml:space="preserve">t </w:t>
      </w:r>
      <w:r w:rsidRPr="003A2734">
        <w:rPr>
          <w:rFonts w:ascii="Times New Roman" w:eastAsia="Times New Roman" w:hAnsi="Times New Roman" w:cs="Times New Roman"/>
          <w:color w:val="272729"/>
          <w:sz w:val="22"/>
        </w:rPr>
        <w:t>wo</w:t>
      </w:r>
      <w:r w:rsidRPr="003A2734">
        <w:rPr>
          <w:rFonts w:ascii="Times New Roman" w:eastAsia="Times New Roman" w:hAnsi="Times New Roman" w:cs="Times New Roman"/>
          <w:color w:val="111113"/>
          <w:sz w:val="22"/>
        </w:rPr>
        <w:t>u</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111113"/>
          <w:sz w:val="22"/>
        </w:rPr>
        <w:t xml:space="preserve">d </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272729"/>
          <w:sz w:val="22"/>
        </w:rPr>
        <w:t>or</w:t>
      </w:r>
      <w:r w:rsidRPr="003A2734">
        <w:rPr>
          <w:rFonts w:ascii="Times New Roman" w:eastAsia="Times New Roman" w:hAnsi="Times New Roman" w:cs="Times New Roman"/>
          <w:color w:val="111113"/>
          <w:sz w:val="22"/>
        </w:rPr>
        <w:t>ma</w:t>
      </w:r>
      <w:r w:rsidRPr="003A2734">
        <w:rPr>
          <w:rFonts w:ascii="Times New Roman" w:eastAsia="Times New Roman" w:hAnsi="Times New Roman" w:cs="Times New Roman"/>
          <w:color w:val="000003"/>
          <w:sz w:val="22"/>
        </w:rPr>
        <w:t>ll</w:t>
      </w:r>
      <w:r w:rsidRPr="003A2734">
        <w:rPr>
          <w:rFonts w:ascii="Times New Roman" w:eastAsia="Times New Roman" w:hAnsi="Times New Roman" w:cs="Times New Roman"/>
          <w:color w:val="272729"/>
          <w:sz w:val="22"/>
        </w:rPr>
        <w:t xml:space="preserve">y </w:t>
      </w:r>
      <w:r w:rsidRPr="003A2734">
        <w:rPr>
          <w:rFonts w:ascii="Times New Roman" w:eastAsia="Times New Roman" w:hAnsi="Times New Roman" w:cs="Times New Roman"/>
          <w:color w:val="111113"/>
          <w:sz w:val="22"/>
        </w:rPr>
        <w:t>b</w:t>
      </w:r>
      <w:r w:rsidRPr="003A2734">
        <w:rPr>
          <w:rFonts w:ascii="Times New Roman" w:eastAsia="Times New Roman" w:hAnsi="Times New Roman" w:cs="Times New Roman"/>
          <w:color w:val="272729"/>
          <w:sz w:val="22"/>
        </w:rPr>
        <w:t xml:space="preserve">e </w:t>
      </w:r>
      <w:r w:rsidRPr="003A2734">
        <w:rPr>
          <w:rFonts w:ascii="Times New Roman" w:eastAsia="Times New Roman" w:hAnsi="Times New Roman" w:cs="Times New Roman"/>
          <w:color w:val="4A4A4B"/>
          <w:sz w:val="22"/>
        </w:rPr>
        <w:t>ex</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272729"/>
          <w:sz w:val="22"/>
        </w:rPr>
        <w:t>ec</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111113"/>
          <w:sz w:val="22"/>
        </w:rPr>
        <w:t xml:space="preserve">d </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000003"/>
          <w:sz w:val="22"/>
        </w:rPr>
        <w:t xml:space="preserve">f </w:t>
      </w:r>
      <w:r w:rsidRPr="003A2734">
        <w:rPr>
          <w:rFonts w:ascii="Times New Roman" w:eastAsia="Times New Roman" w:hAnsi="Times New Roman" w:cs="Times New Roman"/>
          <w:color w:val="272729"/>
          <w:sz w:val="22"/>
        </w:rPr>
        <w:t xml:space="preserve">a </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272729"/>
          <w:sz w:val="22"/>
        </w:rPr>
        <w:t>egu</w:t>
      </w:r>
      <w:r w:rsidRPr="003A2734">
        <w:rPr>
          <w:rFonts w:ascii="Times New Roman" w:eastAsia="Times New Roman" w:hAnsi="Times New Roman" w:cs="Times New Roman"/>
          <w:color w:val="111113"/>
          <w:sz w:val="22"/>
        </w:rPr>
        <w:t>l</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111113"/>
          <w:sz w:val="22"/>
        </w:rPr>
        <w:t>rl</w:t>
      </w:r>
      <w:r w:rsidRPr="003A2734">
        <w:rPr>
          <w:rFonts w:ascii="Times New Roman" w:eastAsia="Times New Roman" w:hAnsi="Times New Roman" w:cs="Times New Roman"/>
          <w:color w:val="272729"/>
          <w:sz w:val="22"/>
        </w:rPr>
        <w:t>y e</w:t>
      </w:r>
      <w:r w:rsidRPr="003A2734">
        <w:rPr>
          <w:rFonts w:ascii="Times New Roman" w:eastAsia="Times New Roman" w:hAnsi="Times New Roman" w:cs="Times New Roman"/>
          <w:color w:val="111113"/>
          <w:sz w:val="22"/>
        </w:rPr>
        <w:t>m</w:t>
      </w:r>
      <w:r w:rsidRPr="003A2734">
        <w:rPr>
          <w:rFonts w:ascii="Times New Roman" w:eastAsia="Times New Roman" w:hAnsi="Times New Roman" w:cs="Times New Roman"/>
          <w:color w:val="272729"/>
          <w:sz w:val="22"/>
        </w:rPr>
        <w:t>p</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272729"/>
          <w:sz w:val="22"/>
        </w:rPr>
        <w:t>oyed s</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272729"/>
          <w:sz w:val="22"/>
        </w:rPr>
        <w:t xml:space="preserve">aff </w:t>
      </w:r>
      <w:r w:rsidRPr="003A2734">
        <w:rPr>
          <w:rFonts w:ascii="Times New Roman" w:eastAsia="Times New Roman" w:hAnsi="Times New Roman" w:cs="Times New Roman"/>
          <w:color w:val="111113"/>
          <w:sz w:val="22"/>
        </w:rPr>
        <w:t>m</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111113"/>
          <w:sz w:val="22"/>
        </w:rPr>
        <w:t>mb</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000002"/>
          <w:sz w:val="22"/>
        </w:rPr>
        <w:t xml:space="preserve">. </w:t>
      </w:r>
      <w:r w:rsidRPr="003A2734">
        <w:rPr>
          <w:rFonts w:ascii="Times New Roman" w:eastAsia="Times New Roman" w:hAnsi="Times New Roman" w:cs="Times New Roman"/>
          <w:color w:val="111113"/>
          <w:sz w:val="22"/>
        </w:rPr>
        <w:t>Th</w:t>
      </w:r>
      <w:r w:rsidRPr="003A2734">
        <w:rPr>
          <w:rFonts w:ascii="Times New Roman" w:eastAsia="Times New Roman" w:hAnsi="Times New Roman" w:cs="Times New Roman"/>
          <w:color w:val="272729"/>
          <w:sz w:val="22"/>
        </w:rPr>
        <w:t xml:space="preserve">e </w:t>
      </w:r>
      <w:r w:rsidRPr="003A2734">
        <w:rPr>
          <w:rFonts w:ascii="Times New Roman" w:eastAsia="Times New Roman" w:hAnsi="Times New Roman" w:cs="Times New Roman"/>
          <w:color w:val="4A4A4B"/>
          <w:sz w:val="22"/>
        </w:rPr>
        <w:t>3</w:t>
      </w:r>
      <w:r w:rsidRPr="003A2734">
        <w:rPr>
          <w:rFonts w:ascii="Times New Roman" w:eastAsia="Times New Roman" w:hAnsi="Times New Roman" w:cs="Times New Roman"/>
          <w:color w:val="272729"/>
          <w:sz w:val="22"/>
        </w:rPr>
        <w:t>00-</w:t>
      </w:r>
      <w:r w:rsidRPr="003A2734">
        <w:rPr>
          <w:rFonts w:ascii="Times New Roman" w:eastAsia="Times New Roman" w:hAnsi="Times New Roman" w:cs="Times New Roman"/>
          <w:color w:val="111113"/>
          <w:sz w:val="22"/>
        </w:rPr>
        <w:t>h</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111113"/>
          <w:sz w:val="22"/>
        </w:rPr>
        <w:t>u</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111113"/>
          <w:sz w:val="22"/>
        </w:rPr>
        <w:t>pra</w:t>
      </w:r>
      <w:r w:rsidRPr="003A2734">
        <w:rPr>
          <w:rFonts w:ascii="Times New Roman" w:eastAsia="Times New Roman" w:hAnsi="Times New Roman" w:cs="Times New Roman"/>
          <w:color w:val="272729"/>
          <w:sz w:val="22"/>
        </w:rPr>
        <w:t>ctic</w:t>
      </w:r>
      <w:r w:rsidRPr="003A2734">
        <w:rPr>
          <w:rFonts w:ascii="Times New Roman" w:eastAsia="Times New Roman" w:hAnsi="Times New Roman" w:cs="Times New Roman"/>
          <w:color w:val="111113"/>
          <w:sz w:val="22"/>
        </w:rPr>
        <w:t>um in</w:t>
      </w:r>
      <w:r w:rsidRPr="003A2734">
        <w:rPr>
          <w:rFonts w:ascii="Times New Roman" w:eastAsia="Times New Roman" w:hAnsi="Times New Roman" w:cs="Times New Roman"/>
          <w:color w:val="272729"/>
          <w:sz w:val="22"/>
        </w:rPr>
        <w:t>c</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111113"/>
          <w:sz w:val="22"/>
        </w:rPr>
        <w:t>ud</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4A4A4B"/>
          <w:sz w:val="22"/>
        </w:rPr>
        <w:t xml:space="preserve">s </w:t>
      </w:r>
      <w:r w:rsidRPr="003A2734">
        <w:rPr>
          <w:rFonts w:ascii="Times New Roman" w:eastAsia="Times New Roman" w:hAnsi="Times New Roman" w:cs="Times New Roman"/>
          <w:color w:val="272729"/>
          <w:sz w:val="22"/>
        </w:rPr>
        <w:t>a m</w:t>
      </w:r>
      <w:r w:rsidRPr="003A2734">
        <w:rPr>
          <w:rFonts w:ascii="Times New Roman" w:eastAsia="Times New Roman" w:hAnsi="Times New Roman" w:cs="Times New Roman"/>
          <w:color w:val="111113"/>
          <w:sz w:val="22"/>
        </w:rPr>
        <w:t>in</w:t>
      </w:r>
      <w:r w:rsidRPr="003A2734">
        <w:rPr>
          <w:rFonts w:ascii="Times New Roman" w:eastAsia="Times New Roman" w:hAnsi="Times New Roman" w:cs="Times New Roman"/>
          <w:color w:val="272729"/>
          <w:sz w:val="22"/>
        </w:rPr>
        <w:t>i</w:t>
      </w:r>
      <w:r w:rsidRPr="003A2734">
        <w:rPr>
          <w:rFonts w:ascii="Times New Roman" w:eastAsia="Times New Roman" w:hAnsi="Times New Roman" w:cs="Times New Roman"/>
          <w:color w:val="111113"/>
          <w:sz w:val="22"/>
        </w:rPr>
        <w:t xml:space="preserve">mum </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111113"/>
          <w:sz w:val="22"/>
        </w:rPr>
        <w:t>f 1</w:t>
      </w:r>
      <w:r w:rsidRPr="003A2734">
        <w:rPr>
          <w:rFonts w:ascii="Times New Roman" w:eastAsia="Times New Roman" w:hAnsi="Times New Roman" w:cs="Times New Roman"/>
          <w:color w:val="272729"/>
          <w:sz w:val="22"/>
        </w:rPr>
        <w:t>2</w:t>
      </w:r>
      <w:r w:rsidRPr="003A2734">
        <w:rPr>
          <w:rFonts w:ascii="Times New Roman" w:eastAsia="Times New Roman" w:hAnsi="Times New Roman" w:cs="Times New Roman"/>
          <w:color w:val="111113"/>
          <w:sz w:val="22"/>
        </w:rPr>
        <w:t>0 h</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111113"/>
          <w:sz w:val="22"/>
        </w:rPr>
        <w:t>ur</w:t>
      </w:r>
      <w:r w:rsidRPr="003A2734">
        <w:rPr>
          <w:rFonts w:ascii="Times New Roman" w:eastAsia="Times New Roman" w:hAnsi="Times New Roman" w:cs="Times New Roman"/>
          <w:color w:val="272729"/>
          <w:sz w:val="22"/>
        </w:rPr>
        <w:t xml:space="preserve">s of </w:t>
      </w:r>
      <w:r w:rsidRPr="003A2734">
        <w:rPr>
          <w:rFonts w:ascii="Times New Roman" w:eastAsia="Times New Roman" w:hAnsi="Times New Roman" w:cs="Times New Roman"/>
          <w:color w:val="111113"/>
          <w:sz w:val="22"/>
        </w:rPr>
        <w:t>d</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272729"/>
          <w:sz w:val="22"/>
        </w:rPr>
        <w:t>ec</w:t>
      </w:r>
      <w:r w:rsidRPr="003A2734">
        <w:rPr>
          <w:rFonts w:ascii="Times New Roman" w:eastAsia="Times New Roman" w:hAnsi="Times New Roman" w:cs="Times New Roman"/>
          <w:color w:val="111113"/>
          <w:sz w:val="22"/>
        </w:rPr>
        <w:t xml:space="preserve">t </w:t>
      </w:r>
      <w:r w:rsidRPr="003A2734">
        <w:rPr>
          <w:rFonts w:ascii="Times New Roman" w:eastAsia="Times New Roman" w:hAnsi="Times New Roman" w:cs="Times New Roman"/>
          <w:color w:val="272729"/>
          <w:sz w:val="22"/>
        </w:rPr>
        <w:t>se</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272729"/>
          <w:sz w:val="22"/>
        </w:rPr>
        <w:t>v</w:t>
      </w:r>
      <w:r w:rsidRPr="003A2734">
        <w:rPr>
          <w:rFonts w:ascii="Times New Roman" w:eastAsia="Times New Roman" w:hAnsi="Times New Roman" w:cs="Times New Roman"/>
          <w:color w:val="111113"/>
          <w:sz w:val="22"/>
        </w:rPr>
        <w:t>i</w:t>
      </w:r>
      <w:r w:rsidRPr="003A2734">
        <w:rPr>
          <w:rFonts w:ascii="Times New Roman" w:eastAsia="Times New Roman" w:hAnsi="Times New Roman" w:cs="Times New Roman"/>
          <w:color w:val="272729"/>
          <w:sz w:val="22"/>
        </w:rPr>
        <w:t>c</w:t>
      </w:r>
      <w:r w:rsidRPr="003A2734">
        <w:rPr>
          <w:rFonts w:ascii="Times New Roman" w:eastAsia="Times New Roman" w:hAnsi="Times New Roman" w:cs="Times New Roman"/>
          <w:color w:val="111113"/>
          <w:sz w:val="22"/>
        </w:rPr>
        <w:t xml:space="preserve">e (150 for MFTs) and </w:t>
      </w:r>
      <w:r w:rsidRPr="003A2734">
        <w:rPr>
          <w:rFonts w:ascii="Times New Roman" w:eastAsia="Times New Roman" w:hAnsi="Times New Roman" w:cs="Times New Roman"/>
          <w:color w:val="272729"/>
          <w:sz w:val="22"/>
        </w:rPr>
        <w:t>wee</w:t>
      </w:r>
      <w:r w:rsidRPr="003A2734">
        <w:rPr>
          <w:rFonts w:ascii="Times New Roman" w:eastAsia="Times New Roman" w:hAnsi="Times New Roman" w:cs="Times New Roman"/>
          <w:color w:val="111113"/>
          <w:sz w:val="22"/>
        </w:rPr>
        <w:t>k</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272729"/>
          <w:sz w:val="22"/>
        </w:rPr>
        <w:t xml:space="preserve">y </w:t>
      </w:r>
      <w:r w:rsidRPr="003A2734">
        <w:rPr>
          <w:rFonts w:ascii="Times New Roman" w:eastAsia="Times New Roman" w:hAnsi="Times New Roman" w:cs="Times New Roman"/>
          <w:color w:val="111113"/>
          <w:sz w:val="22"/>
        </w:rPr>
        <w:t>indi</w:t>
      </w:r>
      <w:r w:rsidRPr="003A2734">
        <w:rPr>
          <w:rFonts w:ascii="Times New Roman" w:eastAsia="Times New Roman" w:hAnsi="Times New Roman" w:cs="Times New Roman"/>
          <w:color w:val="272729"/>
          <w:sz w:val="22"/>
        </w:rPr>
        <w:t>v</w:t>
      </w:r>
      <w:r w:rsidRPr="003A2734">
        <w:rPr>
          <w:rFonts w:ascii="Times New Roman" w:eastAsia="Times New Roman" w:hAnsi="Times New Roman" w:cs="Times New Roman"/>
          <w:color w:val="111113"/>
          <w:sz w:val="22"/>
        </w:rPr>
        <w:t>i</w:t>
      </w:r>
      <w:r w:rsidRPr="003A2734">
        <w:rPr>
          <w:rFonts w:ascii="Times New Roman" w:eastAsia="Times New Roman" w:hAnsi="Times New Roman" w:cs="Times New Roman"/>
          <w:color w:val="272729"/>
          <w:sz w:val="22"/>
        </w:rPr>
        <w:t>d</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000003"/>
          <w:sz w:val="22"/>
        </w:rPr>
        <w:t xml:space="preserve">l </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11113"/>
          <w:sz w:val="22"/>
        </w:rPr>
        <w:t xml:space="preserve">d </w:t>
      </w:r>
      <w:r w:rsidRPr="003A2734">
        <w:rPr>
          <w:rFonts w:ascii="Times New Roman" w:eastAsia="Times New Roman" w:hAnsi="Times New Roman" w:cs="Times New Roman"/>
          <w:color w:val="272729"/>
          <w:sz w:val="22"/>
        </w:rPr>
        <w:t>g</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111113"/>
          <w:sz w:val="22"/>
        </w:rPr>
        <w:t xml:space="preserve">up </w:t>
      </w:r>
      <w:r w:rsidRPr="003A2734">
        <w:rPr>
          <w:rFonts w:ascii="Times New Roman" w:eastAsia="Times New Roman" w:hAnsi="Times New Roman" w:cs="Times New Roman"/>
          <w:color w:val="4A4A4B"/>
          <w:sz w:val="22"/>
        </w:rPr>
        <w:t>s</w:t>
      </w:r>
      <w:r w:rsidRPr="003A2734">
        <w:rPr>
          <w:rFonts w:ascii="Times New Roman" w:eastAsia="Times New Roman" w:hAnsi="Times New Roman" w:cs="Times New Roman"/>
          <w:color w:val="111113"/>
          <w:sz w:val="22"/>
        </w:rPr>
        <w:t>up</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272729"/>
          <w:sz w:val="22"/>
        </w:rPr>
        <w:t>v</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111113"/>
          <w:sz w:val="22"/>
        </w:rPr>
        <w:t>i</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11113"/>
          <w:sz w:val="22"/>
        </w:rPr>
        <w:t xml:space="preserve">. Graded on a CR/NC basis. </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111113"/>
          <w:sz w:val="22"/>
        </w:rPr>
        <w:t>requi</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111113"/>
          <w:sz w:val="22"/>
        </w:rPr>
        <w:t xml:space="preserve">: </w:t>
      </w:r>
      <w:r w:rsidRPr="003A2734">
        <w:rPr>
          <w:rFonts w:ascii="Times New Roman" w:eastAsia="Times New Roman" w:hAnsi="Times New Roman" w:cs="Times New Roman"/>
          <w:color w:val="272729"/>
          <w:sz w:val="22"/>
        </w:rPr>
        <w:t>C</w:t>
      </w:r>
      <w:r w:rsidRPr="003A2734">
        <w:rPr>
          <w:rFonts w:ascii="Times New Roman" w:eastAsia="Times New Roman" w:hAnsi="Times New Roman" w:cs="Times New Roman"/>
          <w:color w:val="4A4A4B"/>
          <w:sz w:val="22"/>
        </w:rPr>
        <w:t>N</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000003"/>
          <w:sz w:val="22"/>
        </w:rPr>
        <w:t>-</w:t>
      </w:r>
      <w:r w:rsidRPr="003A2734">
        <w:rPr>
          <w:rFonts w:ascii="Times New Roman" w:eastAsia="Times New Roman" w:hAnsi="Times New Roman" w:cs="Times New Roman"/>
          <w:color w:val="111113"/>
          <w:sz w:val="22"/>
        </w:rPr>
        <w:t xml:space="preserve">550 </w:t>
      </w:r>
    </w:p>
    <w:p w14:paraId="2CCA4825"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color w:val="111113"/>
          <w:sz w:val="22"/>
        </w:rPr>
      </w:pPr>
    </w:p>
    <w:p w14:paraId="673E8F00"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b/>
          <w:color w:val="111113"/>
          <w:sz w:val="22"/>
        </w:rPr>
      </w:pPr>
      <w:r w:rsidRPr="003A2734">
        <w:rPr>
          <w:rFonts w:ascii="Times New Roman" w:eastAsia="Times New Roman" w:hAnsi="Times New Roman" w:cs="Times New Roman"/>
          <w:b/>
          <w:color w:val="111113"/>
          <w:sz w:val="22"/>
        </w:rPr>
        <w:t xml:space="preserve">CNS-552 Supervised Internship (3) </w:t>
      </w:r>
    </w:p>
    <w:p w14:paraId="6600F1DA"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color w:val="111113"/>
          <w:sz w:val="22"/>
        </w:rPr>
      </w:pPr>
      <w:r w:rsidRPr="003A2734">
        <w:rPr>
          <w:rFonts w:ascii="Times New Roman" w:eastAsia="Times New Roman" w:hAnsi="Times New Roman" w:cs="Times New Roman"/>
          <w:color w:val="111113"/>
          <w:sz w:val="22"/>
        </w:rPr>
        <w:t>This course provides the opportunity to practice and provide a variety of counseling related activities in an off-campus setting that would normally be expected of a regularly employed staff member.  The 300-hour practicum includes a minimum of 120 hours of direct service (150 hours for MFTs) and weekly individual and group supervision. Graded on a CR/NC basis.  Prerequisite:  CNS-551</w:t>
      </w:r>
    </w:p>
    <w:p w14:paraId="4D4B25E4"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color w:val="111113"/>
          <w:sz w:val="22"/>
        </w:rPr>
      </w:pPr>
    </w:p>
    <w:p w14:paraId="56F972AB"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b/>
          <w:color w:val="111113"/>
          <w:sz w:val="22"/>
        </w:rPr>
      </w:pPr>
      <w:r w:rsidRPr="003A2734">
        <w:rPr>
          <w:rFonts w:ascii="Times New Roman" w:eastAsia="Times New Roman" w:hAnsi="Times New Roman" w:cs="Times New Roman"/>
          <w:b/>
          <w:color w:val="111113"/>
          <w:sz w:val="22"/>
        </w:rPr>
        <w:t>CNS-554 Supervised Internship (3)</w:t>
      </w:r>
    </w:p>
    <w:p w14:paraId="3AB0F7F7"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color w:val="111113"/>
          <w:sz w:val="22"/>
        </w:rPr>
      </w:pPr>
      <w:r w:rsidRPr="003A2734">
        <w:rPr>
          <w:rFonts w:ascii="Times New Roman" w:eastAsia="Times New Roman" w:hAnsi="Times New Roman" w:cs="Times New Roman"/>
          <w:color w:val="111113"/>
          <w:sz w:val="22"/>
        </w:rPr>
        <w:t>The advanced supervised internship continues to provide opportunities to integrate their knowledge, personal growth, faith, and clinical experiences and refine competencies as a counselor/therapist with greater emphasis on professional identity and skill level of an entry level practitioner. The 300-hour practicum includes a minimum of 120 hours of direct service (150 hours for MFT) and weekly individual and group supervision.  Upon completion of the advanced internship, students are ready to enter the field of their chosen specialization. Graded on a CR/NC basis. Prerequisites:  CNS-552.</w:t>
      </w:r>
    </w:p>
    <w:p w14:paraId="3225A383"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color w:val="111113"/>
          <w:sz w:val="22"/>
        </w:rPr>
      </w:pPr>
    </w:p>
    <w:p w14:paraId="68FE97D4"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b/>
          <w:color w:val="111113"/>
          <w:sz w:val="22"/>
        </w:rPr>
      </w:pPr>
      <w:r w:rsidRPr="003A2734">
        <w:rPr>
          <w:rFonts w:ascii="Times New Roman" w:eastAsia="Times New Roman" w:hAnsi="Times New Roman" w:cs="Times New Roman"/>
          <w:b/>
          <w:color w:val="111113"/>
          <w:sz w:val="22"/>
        </w:rPr>
        <w:t>CNS 555 Academic Counseling (3)</w:t>
      </w:r>
    </w:p>
    <w:p w14:paraId="5FCDE302" w14:textId="05FE80EE" w:rsidR="000D18E6" w:rsidRDefault="003A2734" w:rsidP="002D33B6">
      <w:pPr>
        <w:widowControl w:val="0"/>
        <w:autoSpaceDE w:val="0"/>
        <w:autoSpaceDN w:val="0"/>
        <w:adjustRightInd w:val="0"/>
        <w:spacing w:line="230" w:lineRule="exact"/>
        <w:ind w:left="9" w:right="191"/>
        <w:rPr>
          <w:rFonts w:ascii="Times New Roman" w:eastAsia="Times New Roman" w:hAnsi="Times New Roman" w:cs="Times New Roman"/>
          <w:b/>
          <w:color w:val="111113"/>
          <w:sz w:val="22"/>
        </w:rPr>
      </w:pPr>
      <w:r w:rsidRPr="003A2734">
        <w:rPr>
          <w:rFonts w:ascii="Times New Roman" w:eastAsia="Times New Roman" w:hAnsi="Times New Roman" w:cs="Times New Roman"/>
          <w:color w:val="000000"/>
          <w:sz w:val="22"/>
        </w:rPr>
        <w:t>This course is designed to provide students with an understanding of curriculum design, lesson plan development, classroom management strategies, and instructional strategies that include technology for facilitating classroom guidance and supporting classroom teachers. The course is an elective and will be offered online in alternating years.</w:t>
      </w:r>
    </w:p>
    <w:p w14:paraId="2CA01352" w14:textId="77777777" w:rsidR="000D18E6" w:rsidRDefault="000D18E6" w:rsidP="003A2734">
      <w:pPr>
        <w:widowControl w:val="0"/>
        <w:autoSpaceDE w:val="0"/>
        <w:autoSpaceDN w:val="0"/>
        <w:adjustRightInd w:val="0"/>
        <w:spacing w:line="230" w:lineRule="exact"/>
        <w:ind w:right="191"/>
        <w:rPr>
          <w:rFonts w:ascii="Times New Roman" w:eastAsia="Times New Roman" w:hAnsi="Times New Roman" w:cs="Times New Roman"/>
          <w:b/>
          <w:color w:val="111113"/>
          <w:sz w:val="22"/>
        </w:rPr>
      </w:pPr>
    </w:p>
    <w:p w14:paraId="04636FC5" w14:textId="1E4733EF" w:rsidR="003A2734" w:rsidRPr="003A2734" w:rsidRDefault="003A2734" w:rsidP="003A2734">
      <w:pPr>
        <w:widowControl w:val="0"/>
        <w:autoSpaceDE w:val="0"/>
        <w:autoSpaceDN w:val="0"/>
        <w:adjustRightInd w:val="0"/>
        <w:spacing w:line="230" w:lineRule="exact"/>
        <w:ind w:right="191"/>
        <w:rPr>
          <w:rFonts w:ascii="Times New Roman" w:eastAsia="Times New Roman" w:hAnsi="Times New Roman" w:cs="Times New Roman"/>
          <w:b/>
          <w:color w:val="111113"/>
          <w:sz w:val="22"/>
        </w:rPr>
      </w:pPr>
      <w:r w:rsidRPr="003A2734">
        <w:rPr>
          <w:rFonts w:ascii="Times New Roman" w:eastAsia="Times New Roman" w:hAnsi="Times New Roman" w:cs="Times New Roman"/>
          <w:b/>
          <w:color w:val="111113"/>
          <w:sz w:val="22"/>
        </w:rPr>
        <w:t>CNS 556 P.12 Career and College Readiness (3)</w:t>
      </w:r>
    </w:p>
    <w:p w14:paraId="75C39482" w14:textId="77777777" w:rsidR="003A2734" w:rsidRPr="003A2734" w:rsidRDefault="003A2734" w:rsidP="003A2734">
      <w:pPr>
        <w:widowControl w:val="0"/>
        <w:autoSpaceDE w:val="0"/>
        <w:autoSpaceDN w:val="0"/>
        <w:adjustRightInd w:val="0"/>
        <w:spacing w:line="230" w:lineRule="exact"/>
        <w:ind w:right="191"/>
        <w:rPr>
          <w:rFonts w:ascii="Times New Roman" w:eastAsia="Times New Roman" w:hAnsi="Times New Roman" w:cs="Times New Roman"/>
          <w:b/>
          <w:color w:val="111113"/>
          <w:sz w:val="22"/>
        </w:rPr>
      </w:pPr>
      <w:r w:rsidRPr="003A2734">
        <w:rPr>
          <w:rFonts w:ascii="Times New Roman" w:eastAsia="Times New Roman" w:hAnsi="Times New Roman" w:cs="Times New Roman"/>
          <w:color w:val="000000"/>
          <w:sz w:val="22"/>
        </w:rPr>
        <w:t xml:space="preserve">This course will help School Counselors and College Access Professionals understand Career and College Development. School counselors collaborate with P-12 students, families, school staff, communities, and colleges to assist youth into their futures. College Access Professionals hold the unique position to assist youth by working solely with college placement, to establish collaboration with community-based and college-access organizations and professionals. This elective course is offered, online, in alternating years. </w:t>
      </w:r>
    </w:p>
    <w:p w14:paraId="6B25250D"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color w:val="111113"/>
          <w:sz w:val="22"/>
        </w:rPr>
      </w:pPr>
    </w:p>
    <w:p w14:paraId="0B0B5E3C"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b/>
          <w:color w:val="111113"/>
          <w:sz w:val="22"/>
        </w:rPr>
      </w:pPr>
      <w:r w:rsidRPr="003A2734">
        <w:rPr>
          <w:rFonts w:ascii="Times New Roman" w:eastAsia="Times New Roman" w:hAnsi="Times New Roman" w:cs="Times New Roman"/>
          <w:b/>
          <w:color w:val="111113"/>
          <w:sz w:val="22"/>
        </w:rPr>
        <w:t>CNS 557 Mental Health issues in School Counseling P-12 (3)</w:t>
      </w:r>
    </w:p>
    <w:p w14:paraId="4E2AD6AC"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b/>
          <w:color w:val="111113"/>
          <w:sz w:val="22"/>
        </w:rPr>
      </w:pPr>
      <w:r w:rsidRPr="003A2734">
        <w:rPr>
          <w:rFonts w:ascii="Times New Roman" w:eastAsia="Times New Roman" w:hAnsi="Times New Roman" w:cs="Times New Roman"/>
          <w:color w:val="000000"/>
          <w:sz w:val="22"/>
        </w:rPr>
        <w:t>This course emphasizes (a) the history of, process of, and characteristics of mental disorders, (b) cultural and contextual aspects of mental disorders in schools, (c) strategies for consultation with parents, teachers, and other caretakers regarding mental health issues, and (d) special focus on mental issues that affect children and adolescents. This elective course will be offered online on alternating years.</w:t>
      </w:r>
    </w:p>
    <w:p w14:paraId="5C7A6B22"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color w:val="111113"/>
          <w:sz w:val="22"/>
        </w:rPr>
      </w:pPr>
    </w:p>
    <w:p w14:paraId="5F6CF1B5"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b/>
          <w:color w:val="111113"/>
          <w:sz w:val="22"/>
        </w:rPr>
      </w:pPr>
      <w:r w:rsidRPr="003A2734">
        <w:rPr>
          <w:rFonts w:ascii="Times New Roman" w:eastAsia="Times New Roman" w:hAnsi="Times New Roman" w:cs="Times New Roman"/>
          <w:b/>
          <w:color w:val="111113"/>
          <w:sz w:val="22"/>
        </w:rPr>
        <w:lastRenderedPageBreak/>
        <w:t>CNS 558 Trauma and Grief Counseling (3)</w:t>
      </w:r>
    </w:p>
    <w:p w14:paraId="71819E58"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color w:val="111113"/>
          <w:sz w:val="22"/>
        </w:rPr>
      </w:pPr>
      <w:r w:rsidRPr="003A2734">
        <w:rPr>
          <w:rFonts w:ascii="Times New Roman" w:eastAsia="Times New Roman" w:hAnsi="Times New Roman" w:cs="Times New Roman"/>
          <w:color w:val="111113"/>
          <w:sz w:val="22"/>
        </w:rPr>
        <w:t xml:space="preserve">Students will increase awareness and understanding of the impact of trauma on the lives of individuals and their families. Students will be able to analyze trauma in the body and brain and learn strategies for management of trauma and grief, to create positive growth and change. Finally, students will learn how their own experience with trauma can allow for connection to those with whom they serve. This course serves as an elective and is offered online in alternating years. </w:t>
      </w:r>
    </w:p>
    <w:p w14:paraId="14A47DE6"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color w:val="111113"/>
          <w:sz w:val="22"/>
        </w:rPr>
      </w:pPr>
    </w:p>
    <w:p w14:paraId="057E91A3"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b/>
          <w:color w:val="111113"/>
          <w:sz w:val="22"/>
        </w:rPr>
      </w:pPr>
      <w:r w:rsidRPr="003A2734">
        <w:rPr>
          <w:rFonts w:ascii="Times New Roman" w:eastAsia="Times New Roman" w:hAnsi="Times New Roman" w:cs="Times New Roman"/>
          <w:b/>
          <w:color w:val="111113"/>
          <w:sz w:val="22"/>
        </w:rPr>
        <w:t xml:space="preserve">CNS-559 Thesis Project (3) </w:t>
      </w:r>
    </w:p>
    <w:p w14:paraId="63A5CCB7"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color w:val="111113"/>
          <w:sz w:val="22"/>
        </w:rPr>
      </w:pPr>
      <w:r w:rsidRPr="003A2734">
        <w:rPr>
          <w:rFonts w:ascii="Times New Roman" w:eastAsia="Times New Roman" w:hAnsi="Times New Roman" w:cs="Times New Roman"/>
          <w:color w:val="111113"/>
          <w:sz w:val="22"/>
        </w:rPr>
        <w:t>This course will be culmination of the student's graduate course work. The student will assimilate the knowledge and skills from all previous course work to complete a cogent and relevant thesis of individual written research. The thesis is to be original and should use accepted research methods of inquiry. The thesis will contribute to deeper understanding or new knowledge to the field and professional practice. The topic of investigation must have signed prior approval of both instructor and division chair.</w:t>
      </w:r>
    </w:p>
    <w:p w14:paraId="6AAB72A7"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color w:val="111113"/>
          <w:sz w:val="22"/>
        </w:rPr>
      </w:pPr>
    </w:p>
    <w:p w14:paraId="4E5A5944" w14:textId="77777777" w:rsidR="003A2734" w:rsidRPr="003A2734" w:rsidRDefault="003A2734" w:rsidP="003A2734">
      <w:pPr>
        <w:widowControl w:val="0"/>
        <w:autoSpaceDE w:val="0"/>
        <w:autoSpaceDN w:val="0"/>
        <w:adjustRightInd w:val="0"/>
        <w:spacing w:line="230" w:lineRule="exact"/>
        <w:ind w:right="191"/>
        <w:rPr>
          <w:rFonts w:ascii="Times New Roman" w:eastAsia="Times New Roman" w:hAnsi="Times New Roman" w:cs="Times New Roman"/>
          <w:b/>
          <w:color w:val="111113"/>
          <w:sz w:val="22"/>
        </w:rPr>
      </w:pPr>
      <w:r w:rsidRPr="003A2734">
        <w:rPr>
          <w:rFonts w:ascii="Times New Roman" w:eastAsia="Times New Roman" w:hAnsi="Times New Roman" w:cs="Times New Roman"/>
          <w:b/>
          <w:color w:val="111113"/>
          <w:sz w:val="22"/>
        </w:rPr>
        <w:t xml:space="preserve">CNS-560 Graduate Counseling Independent Study (1-3) </w:t>
      </w:r>
    </w:p>
    <w:p w14:paraId="7B1F756B"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color w:val="111113"/>
          <w:sz w:val="22"/>
        </w:rPr>
      </w:pPr>
      <w:r w:rsidRPr="003A2734">
        <w:rPr>
          <w:rFonts w:ascii="Times New Roman" w:eastAsia="Times New Roman" w:hAnsi="Times New Roman" w:cs="Times New Roman"/>
          <w:color w:val="111113"/>
          <w:sz w:val="22"/>
        </w:rPr>
        <w:t>An individualized study agreed upon by the student and faculty member that allows the student to focus on a specific area of knowledge or service to a particular population. The study would normally include the components of research, theory, and practice with the integration of Christian faith. Prerequisites: permission of the instructor</w:t>
      </w:r>
    </w:p>
    <w:p w14:paraId="00E88369"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color w:val="111113"/>
          <w:sz w:val="22"/>
        </w:rPr>
      </w:pPr>
    </w:p>
    <w:p w14:paraId="7305F83B" w14:textId="77777777" w:rsidR="003A2734" w:rsidRPr="003A2734" w:rsidRDefault="003A2734" w:rsidP="003A2734">
      <w:pPr>
        <w:widowControl w:val="0"/>
        <w:autoSpaceDE w:val="0"/>
        <w:autoSpaceDN w:val="0"/>
        <w:adjustRightInd w:val="0"/>
        <w:spacing w:line="240" w:lineRule="auto"/>
        <w:rPr>
          <w:rFonts w:ascii="Times New Roman" w:eastAsia="Times New Roman" w:hAnsi="Times New Roman" w:cs="Times New Roman"/>
          <w:color w:val="111113"/>
          <w:sz w:val="22"/>
        </w:rPr>
      </w:pPr>
      <w:r w:rsidRPr="003A2734">
        <w:rPr>
          <w:rFonts w:ascii="Times New Roman" w:eastAsia="Times New Roman" w:hAnsi="Times New Roman" w:cs="Times New Roman"/>
          <w:b/>
          <w:color w:val="111113"/>
          <w:sz w:val="22"/>
        </w:rPr>
        <w:t>C</w:t>
      </w:r>
      <w:r w:rsidRPr="003A2734">
        <w:rPr>
          <w:rFonts w:ascii="Times New Roman" w:eastAsia="Times New Roman" w:hAnsi="Times New Roman" w:cs="Times New Roman"/>
          <w:b/>
          <w:color w:val="272729"/>
          <w:sz w:val="22"/>
        </w:rPr>
        <w:t>NS</w:t>
      </w:r>
      <w:r w:rsidRPr="003A2734">
        <w:rPr>
          <w:rFonts w:ascii="Times New Roman" w:eastAsia="Times New Roman" w:hAnsi="Times New Roman" w:cs="Times New Roman"/>
          <w:b/>
          <w:color w:val="000003"/>
          <w:sz w:val="22"/>
        </w:rPr>
        <w:t>-</w:t>
      </w:r>
      <w:r w:rsidRPr="003A2734">
        <w:rPr>
          <w:rFonts w:ascii="Times New Roman" w:eastAsia="Times New Roman" w:hAnsi="Times New Roman" w:cs="Times New Roman"/>
          <w:b/>
          <w:color w:val="111113"/>
          <w:sz w:val="22"/>
        </w:rPr>
        <w:t>56</w:t>
      </w:r>
      <w:r w:rsidRPr="003A2734">
        <w:rPr>
          <w:rFonts w:ascii="Times New Roman" w:eastAsia="Times New Roman" w:hAnsi="Times New Roman" w:cs="Times New Roman"/>
          <w:b/>
          <w:color w:val="000003"/>
          <w:sz w:val="22"/>
        </w:rPr>
        <w:t xml:space="preserve">1 </w:t>
      </w:r>
      <w:r w:rsidRPr="003A2734">
        <w:rPr>
          <w:rFonts w:ascii="Times New Roman" w:eastAsia="Times New Roman" w:hAnsi="Times New Roman" w:cs="Times New Roman"/>
          <w:b/>
          <w:color w:val="111113"/>
          <w:sz w:val="22"/>
        </w:rPr>
        <w:t>E</w:t>
      </w:r>
      <w:r w:rsidRPr="003A2734">
        <w:rPr>
          <w:rFonts w:ascii="Times New Roman" w:eastAsia="Times New Roman" w:hAnsi="Times New Roman" w:cs="Times New Roman"/>
          <w:b/>
          <w:color w:val="000003"/>
          <w:sz w:val="22"/>
        </w:rPr>
        <w:t>moti</w:t>
      </w:r>
      <w:r w:rsidRPr="003A2734">
        <w:rPr>
          <w:rFonts w:ascii="Times New Roman" w:eastAsia="Times New Roman" w:hAnsi="Times New Roman" w:cs="Times New Roman"/>
          <w:b/>
          <w:color w:val="111113"/>
          <w:sz w:val="22"/>
        </w:rPr>
        <w:t>o</w:t>
      </w:r>
      <w:r w:rsidRPr="003A2734">
        <w:rPr>
          <w:rFonts w:ascii="Times New Roman" w:eastAsia="Times New Roman" w:hAnsi="Times New Roman" w:cs="Times New Roman"/>
          <w:b/>
          <w:color w:val="000003"/>
          <w:sz w:val="22"/>
        </w:rPr>
        <w:t>nall</w:t>
      </w:r>
      <w:r w:rsidRPr="003A2734">
        <w:rPr>
          <w:rFonts w:ascii="Times New Roman" w:eastAsia="Times New Roman" w:hAnsi="Times New Roman" w:cs="Times New Roman"/>
          <w:b/>
          <w:color w:val="272729"/>
          <w:sz w:val="22"/>
        </w:rPr>
        <w:t>y Fo</w:t>
      </w:r>
      <w:r w:rsidRPr="003A2734">
        <w:rPr>
          <w:rFonts w:ascii="Times New Roman" w:eastAsia="Times New Roman" w:hAnsi="Times New Roman" w:cs="Times New Roman"/>
          <w:b/>
          <w:color w:val="111113"/>
          <w:sz w:val="22"/>
        </w:rPr>
        <w:t>c</w:t>
      </w:r>
      <w:r w:rsidRPr="003A2734">
        <w:rPr>
          <w:rFonts w:ascii="Times New Roman" w:eastAsia="Times New Roman" w:hAnsi="Times New Roman" w:cs="Times New Roman"/>
          <w:b/>
          <w:color w:val="000003"/>
          <w:sz w:val="22"/>
        </w:rPr>
        <w:t>u</w:t>
      </w:r>
      <w:r w:rsidRPr="003A2734">
        <w:rPr>
          <w:rFonts w:ascii="Times New Roman" w:eastAsia="Times New Roman" w:hAnsi="Times New Roman" w:cs="Times New Roman"/>
          <w:b/>
          <w:color w:val="272729"/>
          <w:sz w:val="22"/>
        </w:rPr>
        <w:t>s</w:t>
      </w:r>
      <w:r w:rsidRPr="003A2734">
        <w:rPr>
          <w:rFonts w:ascii="Times New Roman" w:eastAsia="Times New Roman" w:hAnsi="Times New Roman" w:cs="Times New Roman"/>
          <w:b/>
          <w:color w:val="111113"/>
          <w:sz w:val="22"/>
        </w:rPr>
        <w:t xml:space="preserve">ed </w:t>
      </w:r>
      <w:r w:rsidRPr="003A2734">
        <w:rPr>
          <w:rFonts w:ascii="Times New Roman" w:eastAsia="Times New Roman" w:hAnsi="Times New Roman" w:cs="Times New Roman"/>
          <w:b/>
          <w:color w:val="272729"/>
          <w:sz w:val="22"/>
        </w:rPr>
        <w:t>T</w:t>
      </w:r>
      <w:r w:rsidRPr="003A2734">
        <w:rPr>
          <w:rFonts w:ascii="Times New Roman" w:eastAsia="Times New Roman" w:hAnsi="Times New Roman" w:cs="Times New Roman"/>
          <w:b/>
          <w:color w:val="000003"/>
          <w:sz w:val="22"/>
        </w:rPr>
        <w:t>h</w:t>
      </w:r>
      <w:r w:rsidRPr="003A2734">
        <w:rPr>
          <w:rFonts w:ascii="Times New Roman" w:eastAsia="Times New Roman" w:hAnsi="Times New Roman" w:cs="Times New Roman"/>
          <w:b/>
          <w:color w:val="111113"/>
          <w:sz w:val="22"/>
        </w:rPr>
        <w:t>era</w:t>
      </w:r>
      <w:r w:rsidRPr="003A2734">
        <w:rPr>
          <w:rFonts w:ascii="Times New Roman" w:eastAsia="Times New Roman" w:hAnsi="Times New Roman" w:cs="Times New Roman"/>
          <w:b/>
          <w:color w:val="000003"/>
          <w:sz w:val="22"/>
        </w:rPr>
        <w:t>p</w:t>
      </w:r>
      <w:r w:rsidRPr="003A2734">
        <w:rPr>
          <w:rFonts w:ascii="Times New Roman" w:eastAsia="Times New Roman" w:hAnsi="Times New Roman" w:cs="Times New Roman"/>
          <w:b/>
          <w:color w:val="272729"/>
          <w:sz w:val="22"/>
        </w:rPr>
        <w:t xml:space="preserve">y </w:t>
      </w:r>
      <w:r w:rsidRPr="003A2734">
        <w:rPr>
          <w:rFonts w:ascii="Times New Roman" w:eastAsia="Times New Roman" w:hAnsi="Times New Roman" w:cs="Times New Roman"/>
          <w:b/>
          <w:color w:val="111113"/>
          <w:sz w:val="22"/>
        </w:rPr>
        <w:t>w</w:t>
      </w:r>
      <w:r w:rsidRPr="003A2734">
        <w:rPr>
          <w:rFonts w:ascii="Times New Roman" w:eastAsia="Times New Roman" w:hAnsi="Times New Roman" w:cs="Times New Roman"/>
          <w:b/>
          <w:color w:val="000003"/>
          <w:sz w:val="22"/>
        </w:rPr>
        <w:t>i</w:t>
      </w:r>
      <w:r w:rsidRPr="003A2734">
        <w:rPr>
          <w:rFonts w:ascii="Times New Roman" w:eastAsia="Times New Roman" w:hAnsi="Times New Roman" w:cs="Times New Roman"/>
          <w:b/>
          <w:color w:val="272729"/>
          <w:sz w:val="22"/>
        </w:rPr>
        <w:t>t</w:t>
      </w:r>
      <w:r w:rsidRPr="003A2734">
        <w:rPr>
          <w:rFonts w:ascii="Times New Roman" w:eastAsia="Times New Roman" w:hAnsi="Times New Roman" w:cs="Times New Roman"/>
          <w:b/>
          <w:color w:val="000003"/>
          <w:sz w:val="22"/>
        </w:rPr>
        <w:t xml:space="preserve">h </w:t>
      </w:r>
      <w:r w:rsidRPr="003A2734">
        <w:rPr>
          <w:rFonts w:ascii="Times New Roman" w:eastAsia="Times New Roman" w:hAnsi="Times New Roman" w:cs="Times New Roman"/>
          <w:b/>
          <w:color w:val="272729"/>
          <w:sz w:val="22"/>
        </w:rPr>
        <w:t>C</w:t>
      </w:r>
      <w:r w:rsidRPr="003A2734">
        <w:rPr>
          <w:rFonts w:ascii="Times New Roman" w:eastAsia="Times New Roman" w:hAnsi="Times New Roman" w:cs="Times New Roman"/>
          <w:b/>
          <w:color w:val="000003"/>
          <w:sz w:val="22"/>
        </w:rPr>
        <w:t>ouple</w:t>
      </w:r>
      <w:r w:rsidRPr="003A2734">
        <w:rPr>
          <w:rFonts w:ascii="Times New Roman" w:eastAsia="Times New Roman" w:hAnsi="Times New Roman" w:cs="Times New Roman"/>
          <w:b/>
          <w:color w:val="111113"/>
          <w:sz w:val="22"/>
        </w:rPr>
        <w:t xml:space="preserve">s </w:t>
      </w:r>
      <w:r w:rsidRPr="003A2734">
        <w:rPr>
          <w:rFonts w:ascii="Times New Roman" w:eastAsia="Times New Roman" w:hAnsi="Times New Roman" w:cs="Times New Roman"/>
          <w:b/>
          <w:color w:val="000003"/>
          <w:sz w:val="22"/>
        </w:rPr>
        <w:t xml:space="preserve">and </w:t>
      </w:r>
      <w:r w:rsidRPr="003A2734">
        <w:rPr>
          <w:rFonts w:ascii="Times New Roman" w:eastAsia="Times New Roman" w:hAnsi="Times New Roman" w:cs="Times New Roman"/>
          <w:b/>
          <w:color w:val="111113"/>
          <w:sz w:val="22"/>
        </w:rPr>
        <w:t>F</w:t>
      </w:r>
      <w:r w:rsidRPr="003A2734">
        <w:rPr>
          <w:rFonts w:ascii="Times New Roman" w:eastAsia="Times New Roman" w:hAnsi="Times New Roman" w:cs="Times New Roman"/>
          <w:b/>
          <w:color w:val="000003"/>
          <w:sz w:val="22"/>
        </w:rPr>
        <w:t>amilie</w:t>
      </w:r>
      <w:r w:rsidRPr="003A2734">
        <w:rPr>
          <w:rFonts w:ascii="Times New Roman" w:eastAsia="Times New Roman" w:hAnsi="Times New Roman" w:cs="Times New Roman"/>
          <w:b/>
          <w:color w:val="272729"/>
          <w:sz w:val="22"/>
        </w:rPr>
        <w:t>s</w:t>
      </w:r>
      <w:r w:rsidRPr="003A2734">
        <w:rPr>
          <w:rFonts w:ascii="Times New Roman" w:eastAsia="Times New Roman" w:hAnsi="Times New Roman" w:cs="Times New Roman"/>
          <w:b/>
          <w:color w:val="000003"/>
          <w:sz w:val="22"/>
        </w:rPr>
        <w:t xml:space="preserve">: </w:t>
      </w:r>
      <w:r w:rsidRPr="003A2734">
        <w:rPr>
          <w:rFonts w:ascii="Times New Roman" w:eastAsia="Times New Roman" w:hAnsi="Times New Roman" w:cs="Times New Roman"/>
          <w:b/>
          <w:color w:val="111113"/>
          <w:sz w:val="22"/>
        </w:rPr>
        <w:t>Creat</w:t>
      </w:r>
      <w:r w:rsidRPr="003A2734">
        <w:rPr>
          <w:rFonts w:ascii="Times New Roman" w:eastAsia="Times New Roman" w:hAnsi="Times New Roman" w:cs="Times New Roman"/>
          <w:b/>
          <w:color w:val="000003"/>
          <w:sz w:val="22"/>
        </w:rPr>
        <w:t>i</w:t>
      </w:r>
      <w:r w:rsidRPr="003A2734">
        <w:rPr>
          <w:rFonts w:ascii="Times New Roman" w:eastAsia="Times New Roman" w:hAnsi="Times New Roman" w:cs="Times New Roman"/>
          <w:b/>
          <w:color w:val="111113"/>
          <w:sz w:val="22"/>
        </w:rPr>
        <w:t xml:space="preserve">ng </w:t>
      </w:r>
      <w:r w:rsidRPr="003A2734">
        <w:rPr>
          <w:rFonts w:ascii="Times New Roman" w:eastAsia="Times New Roman" w:hAnsi="Times New Roman" w:cs="Times New Roman"/>
          <w:b/>
          <w:color w:val="272729"/>
          <w:sz w:val="22"/>
        </w:rPr>
        <w:t>S</w:t>
      </w:r>
      <w:r w:rsidRPr="003A2734">
        <w:rPr>
          <w:rFonts w:ascii="Times New Roman" w:eastAsia="Times New Roman" w:hAnsi="Times New Roman" w:cs="Times New Roman"/>
          <w:b/>
          <w:color w:val="111113"/>
          <w:sz w:val="22"/>
        </w:rPr>
        <w:t>e</w:t>
      </w:r>
      <w:r w:rsidRPr="003A2734">
        <w:rPr>
          <w:rFonts w:ascii="Times New Roman" w:eastAsia="Times New Roman" w:hAnsi="Times New Roman" w:cs="Times New Roman"/>
          <w:b/>
          <w:color w:val="000003"/>
          <w:sz w:val="22"/>
        </w:rPr>
        <w:t>cur</w:t>
      </w:r>
      <w:r w:rsidRPr="003A2734">
        <w:rPr>
          <w:rFonts w:ascii="Times New Roman" w:eastAsia="Times New Roman" w:hAnsi="Times New Roman" w:cs="Times New Roman"/>
          <w:b/>
          <w:color w:val="111113"/>
          <w:sz w:val="22"/>
        </w:rPr>
        <w:t xml:space="preserve">e </w:t>
      </w:r>
      <w:r w:rsidRPr="003A2734">
        <w:rPr>
          <w:rFonts w:ascii="Times New Roman" w:eastAsia="Times New Roman" w:hAnsi="Times New Roman" w:cs="Times New Roman"/>
          <w:b/>
          <w:color w:val="272729"/>
          <w:sz w:val="22"/>
        </w:rPr>
        <w:t>A</w:t>
      </w:r>
      <w:r w:rsidRPr="003A2734">
        <w:rPr>
          <w:rFonts w:ascii="Times New Roman" w:eastAsia="Times New Roman" w:hAnsi="Times New Roman" w:cs="Times New Roman"/>
          <w:b/>
          <w:color w:val="000003"/>
          <w:sz w:val="22"/>
        </w:rPr>
        <w:t>t</w:t>
      </w:r>
      <w:r w:rsidRPr="003A2734">
        <w:rPr>
          <w:rFonts w:ascii="Times New Roman" w:eastAsia="Times New Roman" w:hAnsi="Times New Roman" w:cs="Times New Roman"/>
          <w:b/>
          <w:color w:val="111113"/>
          <w:sz w:val="22"/>
        </w:rPr>
        <w:t>t</w:t>
      </w:r>
      <w:r w:rsidRPr="003A2734">
        <w:rPr>
          <w:rFonts w:ascii="Times New Roman" w:eastAsia="Times New Roman" w:hAnsi="Times New Roman" w:cs="Times New Roman"/>
          <w:b/>
          <w:color w:val="272729"/>
          <w:sz w:val="22"/>
        </w:rPr>
        <w:t>a</w:t>
      </w:r>
      <w:r w:rsidRPr="003A2734">
        <w:rPr>
          <w:rFonts w:ascii="Times New Roman" w:eastAsia="Times New Roman" w:hAnsi="Times New Roman" w:cs="Times New Roman"/>
          <w:b/>
          <w:color w:val="000003"/>
          <w:sz w:val="22"/>
        </w:rPr>
        <w:t>ch</w:t>
      </w:r>
      <w:r w:rsidRPr="003A2734">
        <w:rPr>
          <w:rFonts w:ascii="Times New Roman" w:eastAsia="Times New Roman" w:hAnsi="Times New Roman" w:cs="Times New Roman"/>
          <w:b/>
          <w:color w:val="111113"/>
          <w:sz w:val="22"/>
        </w:rPr>
        <w:t xml:space="preserve">ment </w:t>
      </w:r>
      <w:r w:rsidRPr="003A2734">
        <w:rPr>
          <w:rFonts w:ascii="Times New Roman" w:eastAsia="Times New Roman" w:hAnsi="Times New Roman" w:cs="Times New Roman"/>
          <w:b/>
          <w:color w:val="000003"/>
          <w:sz w:val="22"/>
        </w:rPr>
        <w:t>Bond</w:t>
      </w:r>
      <w:r w:rsidRPr="003A2734">
        <w:rPr>
          <w:rFonts w:ascii="Times New Roman" w:eastAsia="Times New Roman" w:hAnsi="Times New Roman" w:cs="Times New Roman"/>
          <w:b/>
          <w:color w:val="111113"/>
          <w:sz w:val="22"/>
        </w:rPr>
        <w:t>s  (3)</w:t>
      </w:r>
      <w:r w:rsidRPr="003A2734">
        <w:rPr>
          <w:rFonts w:ascii="Times New Roman" w:eastAsia="Times New Roman" w:hAnsi="Times New Roman" w:cs="Times New Roman"/>
          <w:color w:val="000003"/>
          <w:sz w:val="22"/>
        </w:rPr>
        <w:t xml:space="preserve"> </w:t>
      </w:r>
      <w:r w:rsidRPr="003A2734">
        <w:rPr>
          <w:rFonts w:ascii="Times New Roman" w:eastAsia="Times New Roman" w:hAnsi="Times New Roman" w:cs="Times New Roman"/>
          <w:color w:val="000003"/>
          <w:sz w:val="22"/>
        </w:rPr>
        <w:br/>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111113"/>
          <w:sz w:val="22"/>
        </w:rPr>
        <w:t>na</w:t>
      </w:r>
      <w:r w:rsidRPr="003A2734">
        <w:rPr>
          <w:rFonts w:ascii="Times New Roman" w:eastAsia="Times New Roman" w:hAnsi="Times New Roman" w:cs="Times New Roman"/>
          <w:color w:val="000003"/>
          <w:sz w:val="22"/>
        </w:rPr>
        <w:t>ll</w:t>
      </w:r>
      <w:r w:rsidRPr="003A2734">
        <w:rPr>
          <w:rFonts w:ascii="Times New Roman" w:eastAsia="Times New Roman" w:hAnsi="Times New Roman" w:cs="Times New Roman"/>
          <w:color w:val="272729"/>
          <w:sz w:val="22"/>
        </w:rPr>
        <w:t>y Fo</w:t>
      </w:r>
      <w:r w:rsidRPr="003A2734">
        <w:rPr>
          <w:rFonts w:ascii="Times New Roman" w:eastAsia="Times New Roman" w:hAnsi="Times New Roman" w:cs="Times New Roman"/>
          <w:color w:val="111113"/>
          <w:sz w:val="22"/>
        </w:rPr>
        <w:t>cu</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111113"/>
          <w:sz w:val="22"/>
        </w:rPr>
        <w:t>ed Th</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111113"/>
          <w:sz w:val="22"/>
        </w:rPr>
        <w:t>p</w:t>
      </w:r>
      <w:r w:rsidRPr="003A2734">
        <w:rPr>
          <w:rFonts w:ascii="Times New Roman" w:eastAsia="Times New Roman" w:hAnsi="Times New Roman" w:cs="Times New Roman"/>
          <w:color w:val="272729"/>
          <w:sz w:val="22"/>
        </w:rPr>
        <w:t xml:space="preserve">y </w:t>
      </w:r>
      <w:r w:rsidRPr="003A2734">
        <w:rPr>
          <w:rFonts w:ascii="Times New Roman" w:eastAsia="Times New Roman" w:hAnsi="Times New Roman" w:cs="Times New Roman"/>
          <w:color w:val="111113"/>
          <w:sz w:val="22"/>
        </w:rPr>
        <w:t>f</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272729"/>
          <w:sz w:val="22"/>
        </w:rPr>
        <w:t>Co</w:t>
      </w:r>
      <w:r w:rsidRPr="003A2734">
        <w:rPr>
          <w:rFonts w:ascii="Times New Roman" w:eastAsia="Times New Roman" w:hAnsi="Times New Roman" w:cs="Times New Roman"/>
          <w:color w:val="000003"/>
          <w:sz w:val="22"/>
        </w:rPr>
        <w:t>upl</w:t>
      </w:r>
      <w:r w:rsidRPr="003A2734">
        <w:rPr>
          <w:rFonts w:ascii="Times New Roman" w:eastAsia="Times New Roman" w:hAnsi="Times New Roman" w:cs="Times New Roman"/>
          <w:color w:val="111113"/>
          <w:sz w:val="22"/>
        </w:rPr>
        <w:t xml:space="preserve">es </w:t>
      </w:r>
      <w:r w:rsidRPr="003A2734">
        <w:rPr>
          <w:rFonts w:ascii="Times New Roman" w:eastAsia="Times New Roman" w:hAnsi="Times New Roman" w:cs="Times New Roman"/>
          <w:color w:val="272729"/>
          <w:sz w:val="22"/>
        </w:rPr>
        <w:t>(</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272729"/>
          <w:sz w:val="22"/>
        </w:rPr>
        <w:t>F</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272729"/>
          <w:sz w:val="22"/>
        </w:rPr>
        <w:t>)</w:t>
      </w:r>
      <w:r w:rsidRPr="003A2734">
        <w:rPr>
          <w:rFonts w:ascii="Times New Roman" w:eastAsia="Times New Roman" w:hAnsi="Times New Roman" w:cs="Times New Roman"/>
          <w:color w:val="4A4A4B"/>
          <w:sz w:val="22"/>
        </w:rPr>
        <w:t xml:space="preserve">, </w:t>
      </w:r>
      <w:r w:rsidRPr="003A2734">
        <w:rPr>
          <w:rFonts w:ascii="Times New Roman" w:eastAsia="Times New Roman" w:hAnsi="Times New Roman" w:cs="Times New Roman"/>
          <w:color w:val="111113"/>
          <w:sz w:val="22"/>
        </w:rPr>
        <w:t xml:space="preserve">a </w:t>
      </w:r>
      <w:r w:rsidRPr="003A2734">
        <w:rPr>
          <w:rFonts w:ascii="Times New Roman" w:eastAsia="Times New Roman" w:hAnsi="Times New Roman" w:cs="Times New Roman"/>
          <w:color w:val="272729"/>
          <w:sz w:val="22"/>
        </w:rPr>
        <w:t>co</w:t>
      </w:r>
      <w:r w:rsidRPr="003A2734">
        <w:rPr>
          <w:rFonts w:ascii="Times New Roman" w:eastAsia="Times New Roman" w:hAnsi="Times New Roman" w:cs="Times New Roman"/>
          <w:color w:val="000003"/>
          <w:sz w:val="22"/>
        </w:rPr>
        <w:t>nt</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000003"/>
          <w:sz w:val="22"/>
        </w:rPr>
        <w:t>mp</w:t>
      </w:r>
      <w:r w:rsidRPr="003A2734">
        <w:rPr>
          <w:rFonts w:ascii="Times New Roman" w:eastAsia="Times New Roman" w:hAnsi="Times New Roman" w:cs="Times New Roman"/>
          <w:color w:val="111113"/>
          <w:sz w:val="22"/>
        </w:rPr>
        <w:t>o</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11113"/>
          <w:sz w:val="22"/>
        </w:rPr>
        <w:t>ar</w:t>
      </w:r>
      <w:r w:rsidRPr="003A2734">
        <w:rPr>
          <w:rFonts w:ascii="Times New Roman" w:eastAsia="Times New Roman" w:hAnsi="Times New Roman" w:cs="Times New Roman"/>
          <w:color w:val="272729"/>
          <w:sz w:val="22"/>
        </w:rPr>
        <w:t xml:space="preserve">y </w:t>
      </w:r>
      <w:r w:rsidRPr="003A2734">
        <w:rPr>
          <w:rFonts w:ascii="Times New Roman" w:eastAsia="Times New Roman" w:hAnsi="Times New Roman" w:cs="Times New Roman"/>
          <w:color w:val="111113"/>
          <w:sz w:val="22"/>
        </w:rPr>
        <w:t>emp</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72729"/>
          <w:sz w:val="22"/>
        </w:rPr>
        <w:t>cal</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272729"/>
          <w:sz w:val="22"/>
        </w:rPr>
        <w:t>y va</w:t>
      </w:r>
      <w:r w:rsidRPr="003A2734">
        <w:rPr>
          <w:rFonts w:ascii="Times New Roman" w:eastAsia="Times New Roman" w:hAnsi="Times New Roman" w:cs="Times New Roman"/>
          <w:color w:val="000003"/>
          <w:sz w:val="22"/>
        </w:rPr>
        <w:t>li</w:t>
      </w:r>
      <w:r w:rsidRPr="003A2734">
        <w:rPr>
          <w:rFonts w:ascii="Times New Roman" w:eastAsia="Times New Roman" w:hAnsi="Times New Roman" w:cs="Times New Roman"/>
          <w:color w:val="111113"/>
          <w:sz w:val="22"/>
        </w:rPr>
        <w:t>dat</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000003"/>
          <w:sz w:val="22"/>
        </w:rPr>
        <w:t xml:space="preserve">d </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000003"/>
          <w:sz w:val="22"/>
        </w:rPr>
        <w:t>pp</w:t>
      </w:r>
      <w:r w:rsidRPr="003A2734">
        <w:rPr>
          <w:rFonts w:ascii="Times New Roman" w:eastAsia="Times New Roman" w:hAnsi="Times New Roman" w:cs="Times New Roman"/>
          <w:color w:val="111113"/>
          <w:sz w:val="22"/>
        </w:rPr>
        <w:t>ro</w:t>
      </w:r>
      <w:r w:rsidRPr="003A2734">
        <w:rPr>
          <w:rFonts w:ascii="Times New Roman" w:eastAsia="Times New Roman" w:hAnsi="Times New Roman" w:cs="Times New Roman"/>
          <w:color w:val="000003"/>
          <w:sz w:val="22"/>
        </w:rPr>
        <w:t>a</w:t>
      </w:r>
      <w:r w:rsidRPr="003A2734">
        <w:rPr>
          <w:rFonts w:ascii="Times New Roman" w:eastAsia="Times New Roman" w:hAnsi="Times New Roman" w:cs="Times New Roman"/>
          <w:color w:val="272729"/>
          <w:sz w:val="22"/>
        </w:rPr>
        <w:t>c</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272729"/>
          <w:sz w:val="22"/>
        </w:rPr>
        <w:t xml:space="preserve">, </w:t>
      </w:r>
      <w:r w:rsidRPr="003A2734">
        <w:rPr>
          <w:rFonts w:ascii="Times New Roman" w:eastAsia="Times New Roman" w:hAnsi="Times New Roman" w:cs="Times New Roman"/>
          <w:color w:val="111113"/>
          <w:sz w:val="22"/>
        </w:rPr>
        <w:t>o</w:t>
      </w:r>
      <w:r w:rsidRPr="003A2734">
        <w:rPr>
          <w:rFonts w:ascii="Times New Roman" w:eastAsia="Times New Roman" w:hAnsi="Times New Roman" w:cs="Times New Roman"/>
          <w:color w:val="272729"/>
          <w:sz w:val="22"/>
        </w:rPr>
        <w:t>f</w:t>
      </w:r>
      <w:r w:rsidRPr="003A2734">
        <w:rPr>
          <w:rFonts w:ascii="Times New Roman" w:eastAsia="Times New Roman" w:hAnsi="Times New Roman" w:cs="Times New Roman"/>
          <w:color w:val="111113"/>
          <w:sz w:val="22"/>
        </w:rPr>
        <w:t>fe</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11113"/>
          <w:sz w:val="22"/>
        </w:rPr>
        <w:t xml:space="preserve">s </w:t>
      </w:r>
      <w:r w:rsidRPr="003A2734">
        <w:rPr>
          <w:rFonts w:ascii="Times New Roman" w:eastAsia="Times New Roman" w:hAnsi="Times New Roman" w:cs="Times New Roman"/>
          <w:color w:val="272729"/>
          <w:sz w:val="22"/>
        </w:rPr>
        <w:t>a co</w:t>
      </w:r>
      <w:r w:rsidRPr="003A2734">
        <w:rPr>
          <w:rFonts w:ascii="Times New Roman" w:eastAsia="Times New Roman" w:hAnsi="Times New Roman" w:cs="Times New Roman"/>
          <w:color w:val="111113"/>
          <w:sz w:val="22"/>
        </w:rPr>
        <w:t>m</w:t>
      </w:r>
      <w:r w:rsidRPr="003A2734">
        <w:rPr>
          <w:rFonts w:ascii="Times New Roman" w:eastAsia="Times New Roman" w:hAnsi="Times New Roman" w:cs="Times New Roman"/>
          <w:color w:val="000003"/>
          <w:sz w:val="22"/>
        </w:rPr>
        <w:t>pr</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h</w:t>
      </w:r>
      <w:r w:rsidRPr="003A2734">
        <w:rPr>
          <w:rFonts w:ascii="Times New Roman" w:eastAsia="Times New Roman" w:hAnsi="Times New Roman" w:cs="Times New Roman"/>
          <w:color w:val="111113"/>
          <w:sz w:val="22"/>
        </w:rPr>
        <w:t>en</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11113"/>
          <w:sz w:val="22"/>
        </w:rPr>
        <w:t>ve th</w:t>
      </w:r>
      <w:r w:rsidRPr="003A2734">
        <w:rPr>
          <w:rFonts w:ascii="Times New Roman" w:eastAsia="Times New Roman" w:hAnsi="Times New Roman" w:cs="Times New Roman"/>
          <w:color w:val="272729"/>
          <w:sz w:val="22"/>
        </w:rPr>
        <w:t>eo</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272729"/>
          <w:sz w:val="22"/>
        </w:rPr>
        <w:t>y of a</w:t>
      </w:r>
      <w:r w:rsidRPr="003A2734">
        <w:rPr>
          <w:rFonts w:ascii="Times New Roman" w:eastAsia="Times New Roman" w:hAnsi="Times New Roman" w:cs="Times New Roman"/>
          <w:color w:val="111113"/>
          <w:sz w:val="22"/>
        </w:rPr>
        <w:t>d</w:t>
      </w:r>
      <w:r w:rsidRPr="003A2734">
        <w:rPr>
          <w:rFonts w:ascii="Times New Roman" w:eastAsia="Times New Roman" w:hAnsi="Times New Roman" w:cs="Times New Roman"/>
          <w:color w:val="000003"/>
          <w:sz w:val="22"/>
        </w:rPr>
        <w:t>ul</w:t>
      </w:r>
      <w:r w:rsidRPr="003A2734">
        <w:rPr>
          <w:rFonts w:ascii="Times New Roman" w:eastAsia="Times New Roman" w:hAnsi="Times New Roman" w:cs="Times New Roman"/>
          <w:color w:val="272729"/>
          <w:sz w:val="22"/>
        </w:rPr>
        <w:t xml:space="preserve">t </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272729"/>
          <w:sz w:val="22"/>
        </w:rPr>
        <w:t>ov</w:t>
      </w:r>
      <w:r w:rsidRPr="003A2734">
        <w:rPr>
          <w:rFonts w:ascii="Times New Roman" w:eastAsia="Times New Roman" w:hAnsi="Times New Roman" w:cs="Times New Roman"/>
          <w:color w:val="111113"/>
          <w:sz w:val="22"/>
        </w:rPr>
        <w:t>e a</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11113"/>
          <w:sz w:val="22"/>
        </w:rPr>
        <w:t>d attac</w:t>
      </w:r>
      <w:r w:rsidRPr="003A2734">
        <w:rPr>
          <w:rFonts w:ascii="Times New Roman" w:eastAsia="Times New Roman" w:hAnsi="Times New Roman" w:cs="Times New Roman"/>
          <w:color w:val="000003"/>
          <w:sz w:val="22"/>
        </w:rPr>
        <w:t>hm</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272729"/>
          <w:sz w:val="22"/>
        </w:rPr>
        <w:t>t, as w</w:t>
      </w:r>
      <w:r w:rsidRPr="003A2734">
        <w:rPr>
          <w:rFonts w:ascii="Times New Roman" w:eastAsia="Times New Roman" w:hAnsi="Times New Roman" w:cs="Times New Roman"/>
          <w:color w:val="111113"/>
          <w:sz w:val="22"/>
        </w:rPr>
        <w:t>ell a</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9E9EA8"/>
          <w:sz w:val="22"/>
        </w:rPr>
        <w:t xml:space="preserve">' </w:t>
      </w:r>
      <w:r w:rsidRPr="003A2734">
        <w:rPr>
          <w:rFonts w:ascii="Times New Roman" w:eastAsia="Times New Roman" w:hAnsi="Times New Roman" w:cs="Times New Roman"/>
          <w:color w:val="111113"/>
          <w:sz w:val="22"/>
        </w:rPr>
        <w:t xml:space="preserve">a </w:t>
      </w:r>
      <w:r w:rsidRPr="003A2734">
        <w:rPr>
          <w:rFonts w:ascii="Times New Roman" w:eastAsia="Times New Roman" w:hAnsi="Times New Roman" w:cs="Times New Roman"/>
          <w:color w:val="000003"/>
          <w:sz w:val="22"/>
        </w:rPr>
        <w:t>pr</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111113"/>
          <w:sz w:val="22"/>
        </w:rPr>
        <w:t>ces</w:t>
      </w:r>
      <w:r w:rsidRPr="003A2734">
        <w:rPr>
          <w:rFonts w:ascii="Times New Roman" w:eastAsia="Times New Roman" w:hAnsi="Times New Roman" w:cs="Times New Roman"/>
          <w:color w:val="272729"/>
          <w:sz w:val="22"/>
        </w:rPr>
        <w:t xml:space="preserve">s </w:t>
      </w:r>
      <w:r w:rsidRPr="003A2734">
        <w:rPr>
          <w:rFonts w:ascii="Times New Roman" w:eastAsia="Times New Roman" w:hAnsi="Times New Roman" w:cs="Times New Roman"/>
          <w:color w:val="111113"/>
          <w:sz w:val="22"/>
        </w:rPr>
        <w:t>f</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272729"/>
          <w:sz w:val="22"/>
        </w:rPr>
        <w:t>hea</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111113"/>
          <w:sz w:val="22"/>
        </w:rPr>
        <w:t>i</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272729"/>
          <w:sz w:val="22"/>
        </w:rPr>
        <w:t xml:space="preserve">g </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111113"/>
          <w:sz w:val="22"/>
        </w:rPr>
        <w:t>i</w:t>
      </w:r>
      <w:r w:rsidRPr="003A2734">
        <w:rPr>
          <w:rFonts w:ascii="Times New Roman" w:eastAsia="Times New Roman" w:hAnsi="Times New Roman" w:cs="Times New Roman"/>
          <w:color w:val="272729"/>
          <w:sz w:val="22"/>
        </w:rPr>
        <w:t>stresse</w:t>
      </w:r>
      <w:r w:rsidRPr="003A2734">
        <w:rPr>
          <w:rFonts w:ascii="Times New Roman" w:eastAsia="Times New Roman" w:hAnsi="Times New Roman" w:cs="Times New Roman"/>
          <w:color w:val="111113"/>
          <w:sz w:val="22"/>
        </w:rPr>
        <w:t xml:space="preserve">d </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111113"/>
          <w:sz w:val="22"/>
        </w:rPr>
        <w:t>la</w:t>
      </w:r>
      <w:r w:rsidRPr="003A2734">
        <w:rPr>
          <w:rFonts w:ascii="Times New Roman" w:eastAsia="Times New Roman" w:hAnsi="Times New Roman" w:cs="Times New Roman"/>
          <w:color w:val="000003"/>
          <w:sz w:val="22"/>
        </w:rPr>
        <w:t>ti</w:t>
      </w:r>
      <w:r w:rsidRPr="003A2734">
        <w:rPr>
          <w:rFonts w:ascii="Times New Roman" w:eastAsia="Times New Roman" w:hAnsi="Times New Roman" w:cs="Times New Roman"/>
          <w:color w:val="111113"/>
          <w:sz w:val="22"/>
        </w:rPr>
        <w:t>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000003"/>
          <w:sz w:val="22"/>
        </w:rPr>
        <w:t>hip</w:t>
      </w:r>
      <w:r w:rsidRPr="003A2734">
        <w:rPr>
          <w:rFonts w:ascii="Times New Roman" w:eastAsia="Times New Roman" w:hAnsi="Times New Roman" w:cs="Times New Roman"/>
          <w:color w:val="111113"/>
          <w:sz w:val="22"/>
        </w:rPr>
        <w:t xml:space="preserve">s. </w:t>
      </w:r>
      <w:r w:rsidRPr="003A2734">
        <w:rPr>
          <w:rFonts w:ascii="Times New Roman" w:eastAsia="Times New Roman" w:hAnsi="Times New Roman" w:cs="Times New Roman"/>
          <w:color w:val="272729"/>
          <w:sz w:val="22"/>
        </w:rPr>
        <w:t>I</w:t>
      </w:r>
      <w:r w:rsidRPr="003A2734">
        <w:rPr>
          <w:rFonts w:ascii="Times New Roman" w:eastAsia="Times New Roman" w:hAnsi="Times New Roman" w:cs="Times New Roman"/>
          <w:color w:val="111113"/>
          <w:sz w:val="22"/>
        </w:rPr>
        <w:t>t r</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111113"/>
          <w:sz w:val="22"/>
        </w:rPr>
        <w:t>co</w:t>
      </w:r>
      <w:r w:rsidRPr="003A2734">
        <w:rPr>
          <w:rFonts w:ascii="Times New Roman" w:eastAsia="Times New Roman" w:hAnsi="Times New Roman" w:cs="Times New Roman"/>
          <w:color w:val="272729"/>
          <w:sz w:val="22"/>
        </w:rPr>
        <w:t>g</w:t>
      </w:r>
      <w:r w:rsidRPr="003A2734">
        <w:rPr>
          <w:rFonts w:ascii="Times New Roman" w:eastAsia="Times New Roman" w:hAnsi="Times New Roman" w:cs="Times New Roman"/>
          <w:color w:val="000003"/>
          <w:sz w:val="22"/>
        </w:rPr>
        <w:t>ni</w:t>
      </w:r>
      <w:r w:rsidRPr="003A2734">
        <w:rPr>
          <w:rFonts w:ascii="Times New Roman" w:eastAsia="Times New Roman" w:hAnsi="Times New Roman" w:cs="Times New Roman"/>
          <w:color w:val="111113"/>
          <w:sz w:val="22"/>
        </w:rPr>
        <w:t>ze</w:t>
      </w:r>
      <w:r w:rsidRPr="003A2734">
        <w:rPr>
          <w:rFonts w:ascii="Times New Roman" w:eastAsia="Times New Roman" w:hAnsi="Times New Roman" w:cs="Times New Roman"/>
          <w:color w:val="272729"/>
          <w:sz w:val="22"/>
        </w:rPr>
        <w:t xml:space="preserve">s </w:t>
      </w:r>
      <w:r w:rsidRPr="003A2734">
        <w:rPr>
          <w:rFonts w:ascii="Times New Roman" w:eastAsia="Times New Roman" w:hAnsi="Times New Roman" w:cs="Times New Roman"/>
          <w:color w:val="000003"/>
          <w:sz w:val="22"/>
        </w:rPr>
        <w:t>th</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000003"/>
          <w:sz w:val="22"/>
        </w:rPr>
        <w:t>t r</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000003"/>
          <w:sz w:val="22"/>
        </w:rPr>
        <w:t>ti</w:t>
      </w:r>
      <w:r w:rsidRPr="003A2734">
        <w:rPr>
          <w:rFonts w:ascii="Times New Roman" w:eastAsia="Times New Roman" w:hAnsi="Times New Roman" w:cs="Times New Roman"/>
          <w:color w:val="111113"/>
          <w:sz w:val="22"/>
        </w:rPr>
        <w:t>on</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111113"/>
          <w:sz w:val="22"/>
        </w:rPr>
        <w:t>hip d</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000003"/>
          <w:sz w:val="22"/>
        </w:rPr>
        <w:t>tr</w:t>
      </w:r>
      <w:r w:rsidRPr="003A2734">
        <w:rPr>
          <w:rFonts w:ascii="Times New Roman" w:eastAsia="Times New Roman" w:hAnsi="Times New Roman" w:cs="Times New Roman"/>
          <w:color w:val="272729"/>
          <w:sz w:val="22"/>
        </w:rPr>
        <w:t xml:space="preserve">ess </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111113"/>
          <w:sz w:val="22"/>
        </w:rPr>
        <w:t>s</w:t>
      </w:r>
      <w:r w:rsidRPr="003A2734">
        <w:rPr>
          <w:rFonts w:ascii="Times New Roman" w:eastAsia="Times New Roman" w:hAnsi="Times New Roman" w:cs="Times New Roman"/>
          <w:color w:val="000003"/>
          <w:sz w:val="22"/>
        </w:rPr>
        <w:t>ult</w:t>
      </w:r>
      <w:r w:rsidRPr="003A2734">
        <w:rPr>
          <w:rFonts w:ascii="Times New Roman" w:eastAsia="Times New Roman" w:hAnsi="Times New Roman" w:cs="Times New Roman"/>
          <w:color w:val="111113"/>
          <w:sz w:val="22"/>
        </w:rPr>
        <w:t>s f</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11113"/>
          <w:sz w:val="22"/>
        </w:rPr>
        <w:t>o</w:t>
      </w:r>
      <w:r w:rsidRPr="003A2734">
        <w:rPr>
          <w:rFonts w:ascii="Times New Roman" w:eastAsia="Times New Roman" w:hAnsi="Times New Roman" w:cs="Times New Roman"/>
          <w:color w:val="000003"/>
          <w:sz w:val="22"/>
        </w:rPr>
        <w:t xml:space="preserve">m </w:t>
      </w:r>
      <w:r w:rsidRPr="003A2734">
        <w:rPr>
          <w:rFonts w:ascii="Times New Roman" w:eastAsia="Times New Roman" w:hAnsi="Times New Roman" w:cs="Times New Roman"/>
          <w:color w:val="111113"/>
          <w:sz w:val="22"/>
        </w:rPr>
        <w:t xml:space="preserve">a </w:t>
      </w:r>
      <w:r w:rsidRPr="003A2734">
        <w:rPr>
          <w:rFonts w:ascii="Times New Roman" w:eastAsia="Times New Roman" w:hAnsi="Times New Roman" w:cs="Times New Roman"/>
          <w:color w:val="111113"/>
          <w:sz w:val="22"/>
        </w:rPr>
        <w:br/>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111113"/>
          <w:sz w:val="22"/>
        </w:rPr>
        <w:t>er</w:t>
      </w:r>
      <w:r w:rsidRPr="003A2734">
        <w:rPr>
          <w:rFonts w:ascii="Times New Roman" w:eastAsia="Times New Roman" w:hAnsi="Times New Roman" w:cs="Times New Roman"/>
          <w:color w:val="272729"/>
          <w:sz w:val="22"/>
        </w:rPr>
        <w:t>c</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72729"/>
          <w:sz w:val="22"/>
        </w:rPr>
        <w:t>v</w:t>
      </w:r>
      <w:r w:rsidRPr="003A2734">
        <w:rPr>
          <w:rFonts w:ascii="Times New Roman" w:eastAsia="Times New Roman" w:hAnsi="Times New Roman" w:cs="Times New Roman"/>
          <w:color w:val="111113"/>
          <w:sz w:val="22"/>
        </w:rPr>
        <w:t xml:space="preserve">ed </w:t>
      </w:r>
      <w:r w:rsidRPr="003A2734">
        <w:rPr>
          <w:rFonts w:ascii="Times New Roman" w:eastAsia="Times New Roman" w:hAnsi="Times New Roman" w:cs="Times New Roman"/>
          <w:color w:val="000003"/>
          <w:sz w:val="22"/>
        </w:rPr>
        <w:t>thr</w:t>
      </w:r>
      <w:r w:rsidRPr="003A2734">
        <w:rPr>
          <w:rFonts w:ascii="Times New Roman" w:eastAsia="Times New Roman" w:hAnsi="Times New Roman" w:cs="Times New Roman"/>
          <w:color w:val="111113"/>
          <w:sz w:val="22"/>
        </w:rPr>
        <w:t>ea</w:t>
      </w:r>
      <w:r w:rsidRPr="003A2734">
        <w:rPr>
          <w:rFonts w:ascii="Times New Roman" w:eastAsia="Times New Roman" w:hAnsi="Times New Roman" w:cs="Times New Roman"/>
          <w:color w:val="000003"/>
          <w:sz w:val="22"/>
        </w:rPr>
        <w:t>t t</w:t>
      </w:r>
      <w:r w:rsidRPr="003A2734">
        <w:rPr>
          <w:rFonts w:ascii="Times New Roman" w:eastAsia="Times New Roman" w:hAnsi="Times New Roman" w:cs="Times New Roman"/>
          <w:color w:val="272729"/>
          <w:sz w:val="22"/>
        </w:rPr>
        <w:t xml:space="preserve">o </w:t>
      </w:r>
      <w:r w:rsidRPr="003A2734">
        <w:rPr>
          <w:rFonts w:ascii="Times New Roman" w:eastAsia="Times New Roman" w:hAnsi="Times New Roman" w:cs="Times New Roman"/>
          <w:color w:val="000003"/>
          <w:sz w:val="22"/>
        </w:rPr>
        <w:t>b</w:t>
      </w:r>
      <w:r w:rsidRPr="003A2734">
        <w:rPr>
          <w:rFonts w:ascii="Times New Roman" w:eastAsia="Times New Roman" w:hAnsi="Times New Roman" w:cs="Times New Roman"/>
          <w:color w:val="272729"/>
          <w:sz w:val="22"/>
        </w:rPr>
        <w:t>as</w:t>
      </w:r>
      <w:r w:rsidRPr="003A2734">
        <w:rPr>
          <w:rFonts w:ascii="Times New Roman" w:eastAsia="Times New Roman" w:hAnsi="Times New Roman" w:cs="Times New Roman"/>
          <w:color w:val="111113"/>
          <w:sz w:val="22"/>
        </w:rPr>
        <w:t>i</w:t>
      </w:r>
      <w:r w:rsidRPr="003A2734">
        <w:rPr>
          <w:rFonts w:ascii="Times New Roman" w:eastAsia="Times New Roman" w:hAnsi="Times New Roman" w:cs="Times New Roman"/>
          <w:color w:val="272729"/>
          <w:sz w:val="22"/>
        </w:rPr>
        <w:t xml:space="preserve">c </w:t>
      </w:r>
      <w:r w:rsidRPr="003A2734">
        <w:rPr>
          <w:rFonts w:ascii="Times New Roman" w:eastAsia="Times New Roman" w:hAnsi="Times New Roman" w:cs="Times New Roman"/>
          <w:color w:val="111113"/>
          <w:sz w:val="22"/>
        </w:rPr>
        <w:t>adu</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111113"/>
          <w:sz w:val="22"/>
        </w:rPr>
        <w:t xml:space="preserve">t </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272729"/>
          <w:sz w:val="22"/>
        </w:rPr>
        <w:t>ee</w:t>
      </w:r>
      <w:r w:rsidRPr="003A2734">
        <w:rPr>
          <w:rFonts w:ascii="Times New Roman" w:eastAsia="Times New Roman" w:hAnsi="Times New Roman" w:cs="Times New Roman"/>
          <w:color w:val="000003"/>
          <w:sz w:val="22"/>
        </w:rPr>
        <w:t>d</w:t>
      </w:r>
      <w:r w:rsidRPr="003A2734">
        <w:rPr>
          <w:rFonts w:ascii="Times New Roman" w:eastAsia="Times New Roman" w:hAnsi="Times New Roman" w:cs="Times New Roman"/>
          <w:color w:val="272729"/>
          <w:sz w:val="22"/>
        </w:rPr>
        <w:t xml:space="preserve">s </w:t>
      </w:r>
      <w:r w:rsidRPr="003A2734">
        <w:rPr>
          <w:rFonts w:ascii="Times New Roman" w:eastAsia="Times New Roman" w:hAnsi="Times New Roman" w:cs="Times New Roman"/>
          <w:color w:val="000003"/>
          <w:sz w:val="22"/>
        </w:rPr>
        <w:t>f</w:t>
      </w:r>
      <w:r w:rsidRPr="003A2734">
        <w:rPr>
          <w:rFonts w:ascii="Times New Roman" w:eastAsia="Times New Roman" w:hAnsi="Times New Roman" w:cs="Times New Roman"/>
          <w:color w:val="111113"/>
          <w:sz w:val="22"/>
        </w:rPr>
        <w:t>o</w:t>
      </w:r>
      <w:r w:rsidRPr="003A2734">
        <w:rPr>
          <w:rFonts w:ascii="Times New Roman" w:eastAsia="Times New Roman" w:hAnsi="Times New Roman" w:cs="Times New Roman"/>
          <w:color w:val="000003"/>
          <w:sz w:val="22"/>
        </w:rPr>
        <w:t xml:space="preserve">r </w:t>
      </w:r>
      <w:r w:rsidRPr="003A2734">
        <w:rPr>
          <w:rFonts w:ascii="Times New Roman" w:eastAsia="Times New Roman" w:hAnsi="Times New Roman" w:cs="Times New Roman"/>
          <w:color w:val="111113"/>
          <w:sz w:val="22"/>
        </w:rPr>
        <w:t>safet</w:t>
      </w:r>
      <w:r w:rsidRPr="003A2734">
        <w:rPr>
          <w:rFonts w:ascii="Times New Roman" w:eastAsia="Times New Roman" w:hAnsi="Times New Roman" w:cs="Times New Roman"/>
          <w:color w:val="272729"/>
          <w:sz w:val="22"/>
        </w:rPr>
        <w:t>y</w:t>
      </w:r>
      <w:r w:rsidRPr="003A2734">
        <w:rPr>
          <w:rFonts w:ascii="Times New Roman" w:eastAsia="Times New Roman" w:hAnsi="Times New Roman" w:cs="Times New Roman"/>
          <w:color w:val="4A4A4B"/>
          <w:sz w:val="22"/>
        </w:rPr>
        <w:t xml:space="preserve">, </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111113"/>
          <w:sz w:val="22"/>
        </w:rPr>
        <w:t>ec</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000003"/>
          <w:sz w:val="22"/>
        </w:rPr>
        <w:t>it</w:t>
      </w:r>
      <w:r w:rsidRPr="003A2734">
        <w:rPr>
          <w:rFonts w:ascii="Times New Roman" w:eastAsia="Times New Roman" w:hAnsi="Times New Roman" w:cs="Times New Roman"/>
          <w:color w:val="272729"/>
          <w:sz w:val="22"/>
        </w:rPr>
        <w:t>y</w:t>
      </w:r>
      <w:r w:rsidRPr="003A2734">
        <w:rPr>
          <w:rFonts w:ascii="Times New Roman" w:eastAsia="Times New Roman" w:hAnsi="Times New Roman" w:cs="Times New Roman"/>
          <w:color w:val="4A4A4B"/>
          <w:sz w:val="22"/>
        </w:rPr>
        <w:t xml:space="preserve">, </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000003"/>
          <w:sz w:val="22"/>
        </w:rPr>
        <w:t xml:space="preserve">nd </w:t>
      </w:r>
      <w:r w:rsidRPr="003A2734">
        <w:rPr>
          <w:rFonts w:ascii="Times New Roman" w:eastAsia="Times New Roman" w:hAnsi="Times New Roman" w:cs="Times New Roman"/>
          <w:color w:val="272729"/>
          <w:sz w:val="22"/>
        </w:rPr>
        <w:t>c</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111113"/>
          <w:sz w:val="22"/>
        </w:rPr>
        <w:t>os</w:t>
      </w:r>
      <w:r w:rsidRPr="003A2734">
        <w:rPr>
          <w:rFonts w:ascii="Times New Roman" w:eastAsia="Times New Roman" w:hAnsi="Times New Roman" w:cs="Times New Roman"/>
          <w:color w:val="000003"/>
          <w:sz w:val="22"/>
        </w:rPr>
        <w:t>ene</w:t>
      </w:r>
      <w:r w:rsidRPr="003A2734">
        <w:rPr>
          <w:rFonts w:ascii="Times New Roman" w:eastAsia="Times New Roman" w:hAnsi="Times New Roman" w:cs="Times New Roman"/>
          <w:color w:val="111113"/>
          <w:sz w:val="22"/>
        </w:rPr>
        <w:t xml:space="preserve">ss </w:t>
      </w:r>
      <w:r w:rsidRPr="003A2734">
        <w:rPr>
          <w:rFonts w:ascii="Times New Roman" w:eastAsia="Times New Roman" w:hAnsi="Times New Roman" w:cs="Times New Roman"/>
          <w:color w:val="000003"/>
          <w:sz w:val="22"/>
        </w:rPr>
        <w:t>in i</w:t>
      </w:r>
      <w:r w:rsidRPr="003A2734">
        <w:rPr>
          <w:rFonts w:ascii="Times New Roman" w:eastAsia="Times New Roman" w:hAnsi="Times New Roman" w:cs="Times New Roman"/>
          <w:color w:val="111113"/>
          <w:sz w:val="22"/>
        </w:rPr>
        <w:t>n</w:t>
      </w:r>
      <w:r w:rsidRPr="003A2734">
        <w:rPr>
          <w:rFonts w:ascii="Times New Roman" w:eastAsia="Times New Roman" w:hAnsi="Times New Roman" w:cs="Times New Roman"/>
          <w:color w:val="272729"/>
          <w:sz w:val="22"/>
        </w:rPr>
        <w:t>t</w:t>
      </w:r>
      <w:r w:rsidRPr="003A2734">
        <w:rPr>
          <w:rFonts w:ascii="Times New Roman" w:eastAsia="Times New Roman" w:hAnsi="Times New Roman" w:cs="Times New Roman"/>
          <w:color w:val="111113"/>
          <w:sz w:val="22"/>
        </w:rPr>
        <w:t>i</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111113"/>
          <w:sz w:val="22"/>
        </w:rPr>
        <w:t>ate re</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000003"/>
          <w:sz w:val="22"/>
        </w:rPr>
        <w:t>hip</w:t>
      </w:r>
      <w:r w:rsidRPr="003A2734">
        <w:rPr>
          <w:rFonts w:ascii="Times New Roman" w:eastAsia="Times New Roman" w:hAnsi="Times New Roman" w:cs="Times New Roman"/>
          <w:color w:val="111113"/>
          <w:sz w:val="22"/>
        </w:rPr>
        <w:t>s</w:t>
      </w:r>
      <w:r w:rsidRPr="003A2734">
        <w:rPr>
          <w:rFonts w:ascii="Times New Roman" w:eastAsia="Times New Roman" w:hAnsi="Times New Roman" w:cs="Times New Roman"/>
          <w:color w:val="000003"/>
          <w:sz w:val="22"/>
        </w:rPr>
        <w:t xml:space="preserve">. </w:t>
      </w:r>
      <w:r w:rsidRPr="003A2734">
        <w:rPr>
          <w:rFonts w:ascii="Times New Roman" w:eastAsia="Times New Roman" w:hAnsi="Times New Roman" w:cs="Times New Roman"/>
          <w:color w:val="111113"/>
          <w:sz w:val="22"/>
        </w:rPr>
        <w:t>This co</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111113"/>
          <w:sz w:val="22"/>
        </w:rPr>
        <w:t>rs</w:t>
      </w:r>
      <w:r w:rsidRPr="003A2734">
        <w:rPr>
          <w:rFonts w:ascii="Times New Roman" w:eastAsia="Times New Roman" w:hAnsi="Times New Roman" w:cs="Times New Roman"/>
          <w:color w:val="272729"/>
          <w:sz w:val="22"/>
        </w:rPr>
        <w:t xml:space="preserve">e </w:t>
      </w:r>
      <w:r w:rsidRPr="003A2734">
        <w:rPr>
          <w:rFonts w:ascii="Times New Roman" w:eastAsia="Times New Roman" w:hAnsi="Times New Roman" w:cs="Times New Roman"/>
          <w:color w:val="111113"/>
          <w:sz w:val="22"/>
        </w:rPr>
        <w:t>w</w:t>
      </w:r>
      <w:r w:rsidRPr="003A2734">
        <w:rPr>
          <w:rFonts w:ascii="Times New Roman" w:eastAsia="Times New Roman" w:hAnsi="Times New Roman" w:cs="Times New Roman"/>
          <w:color w:val="000003"/>
          <w:sz w:val="22"/>
        </w:rPr>
        <w:t xml:space="preserve">ill </w:t>
      </w:r>
      <w:r w:rsidRPr="003A2734">
        <w:rPr>
          <w:rFonts w:ascii="Times New Roman" w:eastAsia="Times New Roman" w:hAnsi="Times New Roman" w:cs="Times New Roman"/>
          <w:color w:val="111113"/>
          <w:sz w:val="22"/>
        </w:rPr>
        <w:t>th</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11113"/>
          <w:sz w:val="22"/>
        </w:rPr>
        <w:t>o</w:t>
      </w:r>
      <w:r w:rsidRPr="003A2734">
        <w:rPr>
          <w:rFonts w:ascii="Times New Roman" w:eastAsia="Times New Roman" w:hAnsi="Times New Roman" w:cs="Times New Roman"/>
          <w:color w:val="000003"/>
          <w:sz w:val="22"/>
        </w:rPr>
        <w:t>u</w:t>
      </w:r>
      <w:r w:rsidRPr="003A2734">
        <w:rPr>
          <w:rFonts w:ascii="Times New Roman" w:eastAsia="Times New Roman" w:hAnsi="Times New Roman" w:cs="Times New Roman"/>
          <w:color w:val="111113"/>
          <w:sz w:val="22"/>
        </w:rPr>
        <w:t>g</w:t>
      </w:r>
      <w:r w:rsidRPr="003A2734">
        <w:rPr>
          <w:rFonts w:ascii="Times New Roman" w:eastAsia="Times New Roman" w:hAnsi="Times New Roman" w:cs="Times New Roman"/>
          <w:color w:val="000003"/>
          <w:sz w:val="22"/>
        </w:rPr>
        <w:t>hl</w:t>
      </w:r>
      <w:r w:rsidRPr="003A2734">
        <w:rPr>
          <w:rFonts w:ascii="Times New Roman" w:eastAsia="Times New Roman" w:hAnsi="Times New Roman" w:cs="Times New Roman"/>
          <w:color w:val="111113"/>
          <w:sz w:val="22"/>
        </w:rPr>
        <w:t>y e</w:t>
      </w:r>
      <w:r w:rsidRPr="003A2734">
        <w:rPr>
          <w:rFonts w:ascii="Times New Roman" w:eastAsia="Times New Roman" w:hAnsi="Times New Roman" w:cs="Times New Roman"/>
          <w:color w:val="272729"/>
          <w:sz w:val="22"/>
        </w:rPr>
        <w:t>x</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111113"/>
          <w:sz w:val="22"/>
        </w:rPr>
        <w:t>lo</w:t>
      </w:r>
      <w:r w:rsidRPr="003A2734">
        <w:rPr>
          <w:rFonts w:ascii="Times New Roman" w:eastAsia="Times New Roman" w:hAnsi="Times New Roman" w:cs="Times New Roman"/>
          <w:color w:val="000003"/>
          <w:sz w:val="22"/>
        </w:rPr>
        <w:t>re th</w:t>
      </w:r>
      <w:r w:rsidRPr="003A2734">
        <w:rPr>
          <w:rFonts w:ascii="Times New Roman" w:eastAsia="Times New Roman" w:hAnsi="Times New Roman" w:cs="Times New Roman"/>
          <w:color w:val="272729"/>
          <w:sz w:val="22"/>
        </w:rPr>
        <w:t xml:space="preserve">e </w:t>
      </w:r>
      <w:r w:rsidRPr="003A2734">
        <w:rPr>
          <w:rFonts w:ascii="Times New Roman" w:eastAsia="Times New Roman" w:hAnsi="Times New Roman" w:cs="Times New Roman"/>
          <w:color w:val="000003"/>
          <w:sz w:val="22"/>
        </w:rPr>
        <w:t>th</w:t>
      </w:r>
      <w:r w:rsidRPr="003A2734">
        <w:rPr>
          <w:rFonts w:ascii="Times New Roman" w:eastAsia="Times New Roman" w:hAnsi="Times New Roman" w:cs="Times New Roman"/>
          <w:color w:val="272729"/>
          <w:sz w:val="22"/>
        </w:rPr>
        <w:t>eo</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11113"/>
          <w:sz w:val="22"/>
        </w:rPr>
        <w:t xml:space="preserve">y </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11113"/>
          <w:sz w:val="22"/>
        </w:rPr>
        <w:t>d a</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111113"/>
          <w:sz w:val="22"/>
        </w:rPr>
        <w:t>p</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11113"/>
          <w:sz w:val="22"/>
        </w:rPr>
        <w:t>c</w:t>
      </w:r>
      <w:r w:rsidRPr="003A2734">
        <w:rPr>
          <w:rFonts w:ascii="Times New Roman" w:eastAsia="Times New Roman" w:hAnsi="Times New Roman" w:cs="Times New Roman"/>
          <w:color w:val="000003"/>
          <w:sz w:val="22"/>
        </w:rPr>
        <w:t>at</w:t>
      </w:r>
      <w:r w:rsidRPr="003A2734">
        <w:rPr>
          <w:rFonts w:ascii="Times New Roman" w:eastAsia="Times New Roman" w:hAnsi="Times New Roman" w:cs="Times New Roman"/>
          <w:color w:val="111113"/>
          <w:sz w:val="22"/>
        </w:rPr>
        <w:t>io</w:t>
      </w:r>
      <w:r w:rsidRPr="003A2734">
        <w:rPr>
          <w:rFonts w:ascii="Times New Roman" w:eastAsia="Times New Roman" w:hAnsi="Times New Roman" w:cs="Times New Roman"/>
          <w:color w:val="000003"/>
          <w:sz w:val="22"/>
        </w:rPr>
        <w:t xml:space="preserve">n </w:t>
      </w:r>
      <w:r w:rsidRPr="003A2734">
        <w:rPr>
          <w:rFonts w:ascii="Times New Roman" w:eastAsia="Times New Roman" w:hAnsi="Times New Roman" w:cs="Times New Roman"/>
          <w:color w:val="111113"/>
          <w:sz w:val="22"/>
        </w:rPr>
        <w:t>of EFT w</w:t>
      </w:r>
      <w:r w:rsidRPr="003A2734">
        <w:rPr>
          <w:rFonts w:ascii="Times New Roman" w:eastAsia="Times New Roman" w:hAnsi="Times New Roman" w:cs="Times New Roman"/>
          <w:color w:val="000003"/>
          <w:sz w:val="22"/>
        </w:rPr>
        <w:t xml:space="preserve">ith </w:t>
      </w:r>
      <w:r w:rsidRPr="003A2734">
        <w:rPr>
          <w:rFonts w:ascii="Times New Roman" w:eastAsia="Times New Roman" w:hAnsi="Times New Roman" w:cs="Times New Roman"/>
          <w:color w:val="111113"/>
          <w:sz w:val="22"/>
        </w:rPr>
        <w:t>co</w:t>
      </w:r>
      <w:r w:rsidRPr="003A2734">
        <w:rPr>
          <w:rFonts w:ascii="Times New Roman" w:eastAsia="Times New Roman" w:hAnsi="Times New Roman" w:cs="Times New Roman"/>
          <w:color w:val="000003"/>
          <w:sz w:val="22"/>
        </w:rPr>
        <w:t>uple</w:t>
      </w:r>
      <w:r w:rsidRPr="003A2734">
        <w:rPr>
          <w:rFonts w:ascii="Times New Roman" w:eastAsia="Times New Roman" w:hAnsi="Times New Roman" w:cs="Times New Roman"/>
          <w:color w:val="111113"/>
          <w:sz w:val="22"/>
        </w:rPr>
        <w:t xml:space="preserve">s </w:t>
      </w:r>
      <w:r w:rsidRPr="003A2734">
        <w:rPr>
          <w:rFonts w:ascii="Times New Roman" w:eastAsia="Times New Roman" w:hAnsi="Times New Roman" w:cs="Times New Roman"/>
          <w:color w:val="000003"/>
          <w:sz w:val="22"/>
        </w:rPr>
        <w:t>and f</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000003"/>
          <w:sz w:val="22"/>
        </w:rPr>
        <w:t>mili</w:t>
      </w:r>
      <w:r w:rsidRPr="003A2734">
        <w:rPr>
          <w:rFonts w:ascii="Times New Roman" w:eastAsia="Times New Roman" w:hAnsi="Times New Roman" w:cs="Times New Roman"/>
          <w:color w:val="111113"/>
          <w:sz w:val="22"/>
        </w:rPr>
        <w:t>es</w:t>
      </w:r>
      <w:r w:rsidRPr="003A2734">
        <w:rPr>
          <w:rFonts w:ascii="Times New Roman" w:eastAsia="Times New Roman" w:hAnsi="Times New Roman" w:cs="Times New Roman"/>
          <w:color w:val="000003"/>
          <w:sz w:val="22"/>
        </w:rPr>
        <w:t xml:space="preserve">. </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000003"/>
          <w:sz w:val="22"/>
        </w:rPr>
        <w:t>m</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111113"/>
          <w:sz w:val="22"/>
        </w:rPr>
        <w:t>tio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000003"/>
          <w:sz w:val="22"/>
        </w:rPr>
        <w:t xml:space="preserve">l </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nga</w:t>
      </w:r>
      <w:r w:rsidRPr="003A2734">
        <w:rPr>
          <w:rFonts w:ascii="Times New Roman" w:eastAsia="Times New Roman" w:hAnsi="Times New Roman" w:cs="Times New Roman"/>
          <w:color w:val="111113"/>
          <w:sz w:val="22"/>
        </w:rPr>
        <w:t>g</w:t>
      </w:r>
      <w:r w:rsidRPr="003A2734">
        <w:rPr>
          <w:rFonts w:ascii="Times New Roman" w:eastAsia="Times New Roman" w:hAnsi="Times New Roman" w:cs="Times New Roman"/>
          <w:color w:val="000003"/>
          <w:sz w:val="22"/>
        </w:rPr>
        <w:t>em</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 xml:space="preserve">nt </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11113"/>
          <w:sz w:val="22"/>
        </w:rPr>
        <w:t>d at</w:t>
      </w:r>
      <w:r w:rsidRPr="003A2734">
        <w:rPr>
          <w:rFonts w:ascii="Times New Roman" w:eastAsia="Times New Roman" w:hAnsi="Times New Roman" w:cs="Times New Roman"/>
          <w:color w:val="000003"/>
          <w:sz w:val="22"/>
        </w:rPr>
        <w:t>tachme</w:t>
      </w:r>
      <w:r w:rsidRPr="003A2734">
        <w:rPr>
          <w:rFonts w:ascii="Times New Roman" w:eastAsia="Times New Roman" w:hAnsi="Times New Roman" w:cs="Times New Roman"/>
          <w:color w:val="000002"/>
          <w:sz w:val="22"/>
        </w:rPr>
        <w:t>n</w:t>
      </w:r>
      <w:r w:rsidRPr="003A2734">
        <w:rPr>
          <w:rFonts w:ascii="Times New Roman" w:eastAsia="Times New Roman" w:hAnsi="Times New Roman" w:cs="Times New Roman"/>
          <w:color w:val="000003"/>
          <w:sz w:val="22"/>
        </w:rPr>
        <w:t>t the</w:t>
      </w:r>
      <w:r w:rsidRPr="003A2734">
        <w:rPr>
          <w:rFonts w:ascii="Times New Roman" w:eastAsia="Times New Roman" w:hAnsi="Times New Roman" w:cs="Times New Roman"/>
          <w:color w:val="111113"/>
          <w:sz w:val="22"/>
        </w:rPr>
        <w:t>o</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11113"/>
          <w:sz w:val="22"/>
        </w:rPr>
        <w:t>y w</w:t>
      </w:r>
      <w:r w:rsidRPr="003A2734">
        <w:rPr>
          <w:rFonts w:ascii="Times New Roman" w:eastAsia="Times New Roman" w:hAnsi="Times New Roman" w:cs="Times New Roman"/>
          <w:color w:val="000003"/>
          <w:sz w:val="22"/>
        </w:rPr>
        <w:t>ill b</w:t>
      </w:r>
      <w:r w:rsidRPr="003A2734">
        <w:rPr>
          <w:rFonts w:ascii="Times New Roman" w:eastAsia="Times New Roman" w:hAnsi="Times New Roman" w:cs="Times New Roman"/>
          <w:color w:val="272729"/>
          <w:sz w:val="22"/>
        </w:rPr>
        <w:t>e c</w:t>
      </w:r>
      <w:r w:rsidRPr="003A2734">
        <w:rPr>
          <w:rFonts w:ascii="Times New Roman" w:eastAsia="Times New Roman" w:hAnsi="Times New Roman" w:cs="Times New Roman"/>
          <w:color w:val="111113"/>
          <w:sz w:val="22"/>
        </w:rPr>
        <w:t>o</w:t>
      </w:r>
      <w:r w:rsidRPr="003A2734">
        <w:rPr>
          <w:rFonts w:ascii="Times New Roman" w:eastAsia="Times New Roman" w:hAnsi="Times New Roman" w:cs="Times New Roman"/>
          <w:color w:val="000003"/>
          <w:sz w:val="22"/>
        </w:rPr>
        <w:t>mp</w:t>
      </w:r>
      <w:r w:rsidRPr="003A2734">
        <w:rPr>
          <w:rFonts w:ascii="Times New Roman" w:eastAsia="Times New Roman" w:hAnsi="Times New Roman" w:cs="Times New Roman"/>
          <w:color w:val="272729"/>
          <w:sz w:val="22"/>
        </w:rPr>
        <w:t>a</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11113"/>
          <w:sz w:val="22"/>
        </w:rPr>
        <w:t>ed</w:t>
      </w:r>
      <w:r w:rsidRPr="003A2734">
        <w:rPr>
          <w:rFonts w:ascii="Times New Roman" w:eastAsia="Times New Roman" w:hAnsi="Times New Roman" w:cs="Times New Roman"/>
          <w:color w:val="272729"/>
          <w:sz w:val="22"/>
        </w:rPr>
        <w:t>/</w:t>
      </w:r>
      <w:r w:rsidRPr="003A2734">
        <w:rPr>
          <w:rFonts w:ascii="Times New Roman" w:eastAsia="Times New Roman" w:hAnsi="Times New Roman" w:cs="Times New Roman"/>
          <w:color w:val="000003"/>
          <w:sz w:val="22"/>
        </w:rPr>
        <w:t>contrasted t</w:t>
      </w:r>
      <w:r w:rsidRPr="003A2734">
        <w:rPr>
          <w:rFonts w:ascii="Times New Roman" w:eastAsia="Times New Roman" w:hAnsi="Times New Roman" w:cs="Times New Roman"/>
          <w:color w:val="111113"/>
          <w:sz w:val="22"/>
        </w:rPr>
        <w:t xml:space="preserve">o </w:t>
      </w:r>
      <w:r w:rsidRPr="003A2734">
        <w:rPr>
          <w:rFonts w:ascii="Times New Roman" w:eastAsia="Times New Roman" w:hAnsi="Times New Roman" w:cs="Times New Roman"/>
          <w:color w:val="000003"/>
          <w:sz w:val="22"/>
        </w:rPr>
        <w:t xml:space="preserve">a </w:t>
      </w:r>
      <w:r w:rsidRPr="003A2734">
        <w:rPr>
          <w:rFonts w:ascii="Times New Roman" w:eastAsia="Times New Roman" w:hAnsi="Times New Roman" w:cs="Times New Roman"/>
          <w:color w:val="000003"/>
          <w:sz w:val="22"/>
        </w:rPr>
        <w:br/>
      </w:r>
      <w:r w:rsidRPr="003A2734">
        <w:rPr>
          <w:rFonts w:ascii="Times New Roman" w:eastAsia="Times New Roman" w:hAnsi="Times New Roman" w:cs="Times New Roman"/>
          <w:color w:val="111113"/>
          <w:sz w:val="22"/>
        </w:rPr>
        <w:t>C</w:t>
      </w:r>
      <w:r w:rsidRPr="003A2734">
        <w:rPr>
          <w:rFonts w:ascii="Times New Roman" w:eastAsia="Times New Roman" w:hAnsi="Times New Roman" w:cs="Times New Roman"/>
          <w:color w:val="000003"/>
          <w:sz w:val="22"/>
        </w:rPr>
        <w:t>hri</w:t>
      </w:r>
      <w:r w:rsidRPr="003A2734">
        <w:rPr>
          <w:rFonts w:ascii="Times New Roman" w:eastAsia="Times New Roman" w:hAnsi="Times New Roman" w:cs="Times New Roman"/>
          <w:color w:val="111113"/>
          <w:sz w:val="22"/>
        </w:rPr>
        <w:t>s</w:t>
      </w:r>
      <w:r w:rsidRPr="003A2734">
        <w:rPr>
          <w:rFonts w:ascii="Times New Roman" w:eastAsia="Times New Roman" w:hAnsi="Times New Roman" w:cs="Times New Roman"/>
          <w:color w:val="000003"/>
          <w:sz w:val="22"/>
        </w:rPr>
        <w:t>tian anthr</w:t>
      </w:r>
      <w:r w:rsidRPr="003A2734">
        <w:rPr>
          <w:rFonts w:ascii="Times New Roman" w:eastAsia="Times New Roman" w:hAnsi="Times New Roman" w:cs="Times New Roman"/>
          <w:color w:val="111113"/>
          <w:sz w:val="22"/>
        </w:rPr>
        <w:t>o</w:t>
      </w:r>
      <w:r w:rsidRPr="003A2734">
        <w:rPr>
          <w:rFonts w:ascii="Times New Roman" w:eastAsia="Times New Roman" w:hAnsi="Times New Roman" w:cs="Times New Roman"/>
          <w:color w:val="000003"/>
          <w:sz w:val="22"/>
        </w:rPr>
        <w:t>po</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111113"/>
          <w:sz w:val="22"/>
        </w:rPr>
        <w:t xml:space="preserve">ogy of </w:t>
      </w:r>
      <w:r w:rsidRPr="003A2734">
        <w:rPr>
          <w:rFonts w:ascii="Times New Roman" w:eastAsia="Times New Roman" w:hAnsi="Times New Roman" w:cs="Times New Roman"/>
          <w:color w:val="000003"/>
          <w:sz w:val="22"/>
        </w:rPr>
        <w:t>b</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in</w:t>
      </w:r>
      <w:r w:rsidRPr="003A2734">
        <w:rPr>
          <w:rFonts w:ascii="Times New Roman" w:eastAsia="Times New Roman" w:hAnsi="Times New Roman" w:cs="Times New Roman"/>
          <w:color w:val="111113"/>
          <w:sz w:val="22"/>
        </w:rPr>
        <w:t>g c</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 xml:space="preserve">ated as </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000003"/>
          <w:sz w:val="22"/>
        </w:rPr>
        <w:t>elat</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111113"/>
          <w:sz w:val="22"/>
        </w:rPr>
        <w:t>o</w:t>
      </w:r>
      <w:r w:rsidRPr="003A2734">
        <w:rPr>
          <w:rFonts w:ascii="Times New Roman" w:eastAsia="Times New Roman" w:hAnsi="Times New Roman" w:cs="Times New Roman"/>
          <w:color w:val="000003"/>
          <w:sz w:val="22"/>
        </w:rPr>
        <w:t>n</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000003"/>
          <w:sz w:val="22"/>
        </w:rPr>
        <w:t>l b</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00003"/>
          <w:sz w:val="22"/>
        </w:rPr>
        <w:t>ngs</w:t>
      </w:r>
      <w:r w:rsidRPr="003A2734">
        <w:rPr>
          <w:rFonts w:ascii="Times New Roman" w:eastAsia="Times New Roman" w:hAnsi="Times New Roman" w:cs="Times New Roman"/>
          <w:color w:val="000002"/>
          <w:sz w:val="22"/>
        </w:rPr>
        <w:t xml:space="preserve">. </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000002"/>
          <w:sz w:val="22"/>
        </w:rPr>
        <w:t>hi</w:t>
      </w:r>
      <w:r w:rsidRPr="003A2734">
        <w:rPr>
          <w:rFonts w:ascii="Times New Roman" w:eastAsia="Times New Roman" w:hAnsi="Times New Roman" w:cs="Times New Roman"/>
          <w:color w:val="000003"/>
          <w:sz w:val="22"/>
        </w:rPr>
        <w:t>s e</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00003"/>
          <w:sz w:val="22"/>
        </w:rPr>
        <w:t>ectiv</w:t>
      </w:r>
      <w:r w:rsidRPr="003A2734">
        <w:rPr>
          <w:rFonts w:ascii="Times New Roman" w:eastAsia="Times New Roman" w:hAnsi="Times New Roman" w:cs="Times New Roman"/>
          <w:color w:val="111113"/>
          <w:sz w:val="22"/>
        </w:rPr>
        <w:t xml:space="preserve">e </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111113"/>
          <w:sz w:val="22"/>
        </w:rPr>
        <w:t>s o</w:t>
      </w:r>
      <w:r w:rsidRPr="003A2734">
        <w:rPr>
          <w:rFonts w:ascii="Times New Roman" w:eastAsia="Times New Roman" w:hAnsi="Times New Roman" w:cs="Times New Roman"/>
          <w:color w:val="000003"/>
          <w:sz w:val="22"/>
        </w:rPr>
        <w:t>p</w:t>
      </w:r>
      <w:r w:rsidRPr="003A2734">
        <w:rPr>
          <w:rFonts w:ascii="Times New Roman" w:eastAsia="Times New Roman" w:hAnsi="Times New Roman" w:cs="Times New Roman"/>
          <w:color w:val="272729"/>
          <w:sz w:val="22"/>
        </w:rPr>
        <w:t>e</w:t>
      </w:r>
      <w:r w:rsidRPr="003A2734">
        <w:rPr>
          <w:rFonts w:ascii="Times New Roman" w:eastAsia="Times New Roman" w:hAnsi="Times New Roman" w:cs="Times New Roman"/>
          <w:color w:val="000003"/>
          <w:sz w:val="22"/>
        </w:rPr>
        <w:t>n t</w:t>
      </w:r>
      <w:r w:rsidRPr="003A2734">
        <w:rPr>
          <w:rFonts w:ascii="Times New Roman" w:eastAsia="Times New Roman" w:hAnsi="Times New Roman" w:cs="Times New Roman"/>
          <w:color w:val="111113"/>
          <w:sz w:val="22"/>
        </w:rPr>
        <w:t>o a</w:t>
      </w:r>
      <w:r w:rsidRPr="003A2734">
        <w:rPr>
          <w:rFonts w:ascii="Times New Roman" w:eastAsia="Times New Roman" w:hAnsi="Times New Roman" w:cs="Times New Roman"/>
          <w:color w:val="000002"/>
          <w:sz w:val="22"/>
        </w:rPr>
        <w:t>l</w:t>
      </w:r>
      <w:r w:rsidRPr="003A2734">
        <w:rPr>
          <w:rFonts w:ascii="Times New Roman" w:eastAsia="Times New Roman" w:hAnsi="Times New Roman" w:cs="Times New Roman"/>
          <w:color w:val="000003"/>
          <w:sz w:val="22"/>
        </w:rPr>
        <w:t>l students who ha</w:t>
      </w:r>
      <w:r w:rsidRPr="003A2734">
        <w:rPr>
          <w:rFonts w:ascii="Times New Roman" w:eastAsia="Times New Roman" w:hAnsi="Times New Roman" w:cs="Times New Roman"/>
          <w:color w:val="111113"/>
          <w:sz w:val="22"/>
        </w:rPr>
        <w:t>ve</w:t>
      </w:r>
      <w:r w:rsidRPr="003A2734">
        <w:rPr>
          <w:rFonts w:ascii="Times New Roman" w:eastAsia="Times New Roman" w:hAnsi="Times New Roman" w:cs="Times New Roman"/>
          <w:color w:val="000003"/>
          <w:sz w:val="22"/>
        </w:rPr>
        <w:t xml:space="preserve"> comp</w:t>
      </w:r>
      <w:r w:rsidRPr="003A2734">
        <w:rPr>
          <w:rFonts w:ascii="Times New Roman" w:eastAsia="Times New Roman" w:hAnsi="Times New Roman" w:cs="Times New Roman"/>
          <w:color w:val="111113"/>
          <w:sz w:val="22"/>
        </w:rPr>
        <w:t>l</w:t>
      </w:r>
      <w:r w:rsidRPr="003A2734">
        <w:rPr>
          <w:rFonts w:ascii="Times New Roman" w:eastAsia="Times New Roman" w:hAnsi="Times New Roman" w:cs="Times New Roman"/>
          <w:color w:val="000003"/>
          <w:sz w:val="22"/>
        </w:rPr>
        <w:t>eted Practi</w:t>
      </w:r>
      <w:r w:rsidRPr="003A2734">
        <w:rPr>
          <w:rFonts w:ascii="Times New Roman" w:eastAsia="Times New Roman" w:hAnsi="Times New Roman" w:cs="Times New Roman"/>
          <w:color w:val="111113"/>
          <w:sz w:val="22"/>
        </w:rPr>
        <w:t>c</w:t>
      </w:r>
      <w:r w:rsidRPr="003A2734">
        <w:rPr>
          <w:rFonts w:ascii="Times New Roman" w:eastAsia="Times New Roman" w:hAnsi="Times New Roman" w:cs="Times New Roman"/>
          <w:color w:val="000003"/>
          <w:sz w:val="22"/>
        </w:rPr>
        <w:t xml:space="preserve">um </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000003"/>
          <w:sz w:val="22"/>
        </w:rPr>
        <w:t xml:space="preserve">nd </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000003"/>
          <w:sz w:val="22"/>
        </w:rPr>
        <w:t>r</w:t>
      </w:r>
      <w:r w:rsidRPr="003A2734">
        <w:rPr>
          <w:rFonts w:ascii="Times New Roman" w:eastAsia="Times New Roman" w:hAnsi="Times New Roman" w:cs="Times New Roman"/>
          <w:color w:val="111113"/>
          <w:sz w:val="22"/>
        </w:rPr>
        <w:t>e c</w:t>
      </w:r>
      <w:r w:rsidRPr="003A2734">
        <w:rPr>
          <w:rFonts w:ascii="Times New Roman" w:eastAsia="Times New Roman" w:hAnsi="Times New Roman" w:cs="Times New Roman"/>
          <w:color w:val="000003"/>
          <w:sz w:val="22"/>
        </w:rPr>
        <w:t>urr</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ntly en</w:t>
      </w:r>
      <w:r w:rsidRPr="003A2734">
        <w:rPr>
          <w:rFonts w:ascii="Times New Roman" w:eastAsia="Times New Roman" w:hAnsi="Times New Roman" w:cs="Times New Roman"/>
          <w:color w:val="000002"/>
          <w:sz w:val="22"/>
        </w:rPr>
        <w:t>r</w:t>
      </w:r>
      <w:r w:rsidRPr="003A2734">
        <w:rPr>
          <w:rFonts w:ascii="Times New Roman" w:eastAsia="Times New Roman" w:hAnsi="Times New Roman" w:cs="Times New Roman"/>
          <w:color w:val="000003"/>
          <w:sz w:val="22"/>
        </w:rPr>
        <w:t>o</w:t>
      </w:r>
      <w:r w:rsidRPr="003A2734">
        <w:rPr>
          <w:rFonts w:ascii="Times New Roman" w:eastAsia="Times New Roman" w:hAnsi="Times New Roman" w:cs="Times New Roman"/>
          <w:color w:val="000002"/>
          <w:sz w:val="22"/>
        </w:rPr>
        <w:t>ll</w:t>
      </w:r>
      <w:r w:rsidRPr="003A2734">
        <w:rPr>
          <w:rFonts w:ascii="Times New Roman" w:eastAsia="Times New Roman" w:hAnsi="Times New Roman" w:cs="Times New Roman"/>
          <w:color w:val="000003"/>
          <w:sz w:val="22"/>
        </w:rPr>
        <w:t xml:space="preserve">ed </w:t>
      </w:r>
      <w:r w:rsidRPr="003A2734">
        <w:rPr>
          <w:rFonts w:ascii="Times New Roman" w:eastAsia="Times New Roman" w:hAnsi="Times New Roman" w:cs="Times New Roman"/>
          <w:color w:val="000002"/>
          <w:sz w:val="22"/>
        </w:rPr>
        <w:t>i</w:t>
      </w:r>
      <w:r w:rsidRPr="003A2734">
        <w:rPr>
          <w:rFonts w:ascii="Times New Roman" w:eastAsia="Times New Roman" w:hAnsi="Times New Roman" w:cs="Times New Roman"/>
          <w:color w:val="000003"/>
          <w:sz w:val="22"/>
        </w:rPr>
        <w:t>n Intern</w:t>
      </w:r>
      <w:r w:rsidRPr="003A2734">
        <w:rPr>
          <w:rFonts w:ascii="Times New Roman" w:eastAsia="Times New Roman" w:hAnsi="Times New Roman" w:cs="Times New Roman"/>
          <w:color w:val="111113"/>
          <w:sz w:val="22"/>
        </w:rPr>
        <w:t>s</w:t>
      </w:r>
      <w:r w:rsidRPr="003A2734">
        <w:rPr>
          <w:rFonts w:ascii="Times New Roman" w:eastAsia="Times New Roman" w:hAnsi="Times New Roman" w:cs="Times New Roman"/>
          <w:color w:val="000003"/>
          <w:sz w:val="22"/>
        </w:rPr>
        <w:t>hip. P</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000003"/>
          <w:sz w:val="22"/>
        </w:rPr>
        <w:t>er</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qui</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000003"/>
          <w:sz w:val="22"/>
        </w:rPr>
        <w:t>ite</w:t>
      </w:r>
      <w:r w:rsidRPr="003A2734">
        <w:rPr>
          <w:rFonts w:ascii="Times New Roman" w:eastAsia="Times New Roman" w:hAnsi="Times New Roman" w:cs="Times New Roman"/>
          <w:color w:val="272729"/>
          <w:sz w:val="22"/>
        </w:rPr>
        <w:t>s: CN</w:t>
      </w:r>
      <w:r w:rsidRPr="003A2734">
        <w:rPr>
          <w:rFonts w:ascii="Times New Roman" w:eastAsia="Times New Roman" w:hAnsi="Times New Roman" w:cs="Times New Roman"/>
          <w:color w:val="111113"/>
          <w:sz w:val="22"/>
        </w:rPr>
        <w:t>S</w:t>
      </w:r>
      <w:r w:rsidRPr="003A2734">
        <w:rPr>
          <w:rFonts w:ascii="Times New Roman" w:eastAsia="Times New Roman" w:hAnsi="Times New Roman" w:cs="Times New Roman"/>
          <w:color w:val="000002"/>
          <w:sz w:val="22"/>
        </w:rPr>
        <w:t>-</w:t>
      </w:r>
      <w:r w:rsidRPr="003A2734">
        <w:rPr>
          <w:rFonts w:ascii="Times New Roman" w:eastAsia="Times New Roman" w:hAnsi="Times New Roman" w:cs="Times New Roman"/>
          <w:color w:val="111113"/>
          <w:sz w:val="22"/>
        </w:rPr>
        <w:t>55</w:t>
      </w:r>
      <w:r w:rsidRPr="003A2734">
        <w:rPr>
          <w:rFonts w:ascii="Times New Roman" w:eastAsia="Times New Roman" w:hAnsi="Times New Roman" w:cs="Times New Roman"/>
          <w:color w:val="000003"/>
          <w:sz w:val="22"/>
        </w:rPr>
        <w:t xml:space="preserve">0 </w:t>
      </w:r>
      <w:r w:rsidRPr="003A2734">
        <w:rPr>
          <w:rFonts w:ascii="Times New Roman" w:eastAsia="Times New Roman" w:hAnsi="Times New Roman" w:cs="Times New Roman"/>
          <w:color w:val="111113"/>
          <w:sz w:val="22"/>
        </w:rPr>
        <w:t>a</w:t>
      </w:r>
      <w:r w:rsidRPr="003A2734">
        <w:rPr>
          <w:rFonts w:ascii="Times New Roman" w:eastAsia="Times New Roman" w:hAnsi="Times New Roman" w:cs="Times New Roman"/>
          <w:color w:val="000003"/>
          <w:sz w:val="22"/>
        </w:rPr>
        <w:t>nd presen</w:t>
      </w:r>
      <w:r w:rsidRPr="003A2734">
        <w:rPr>
          <w:rFonts w:ascii="Times New Roman" w:eastAsia="Times New Roman" w:hAnsi="Times New Roman" w:cs="Times New Roman"/>
          <w:color w:val="111113"/>
          <w:sz w:val="22"/>
        </w:rPr>
        <w:t>t</w:t>
      </w:r>
      <w:r w:rsidRPr="003A2734">
        <w:rPr>
          <w:rFonts w:ascii="Times New Roman" w:eastAsia="Times New Roman" w:hAnsi="Times New Roman" w:cs="Times New Roman"/>
          <w:color w:val="000003"/>
          <w:sz w:val="22"/>
        </w:rPr>
        <w:t>l</w:t>
      </w:r>
      <w:r w:rsidRPr="003A2734">
        <w:rPr>
          <w:rFonts w:ascii="Times New Roman" w:eastAsia="Times New Roman" w:hAnsi="Times New Roman" w:cs="Times New Roman"/>
          <w:color w:val="111113"/>
          <w:sz w:val="22"/>
        </w:rPr>
        <w:t>y e</w:t>
      </w:r>
      <w:r w:rsidRPr="003A2734">
        <w:rPr>
          <w:rFonts w:ascii="Times New Roman" w:eastAsia="Times New Roman" w:hAnsi="Times New Roman" w:cs="Times New Roman"/>
          <w:color w:val="000003"/>
          <w:sz w:val="22"/>
        </w:rPr>
        <w:t>nr</w:t>
      </w:r>
      <w:r w:rsidRPr="003A2734">
        <w:rPr>
          <w:rFonts w:ascii="Times New Roman" w:eastAsia="Times New Roman" w:hAnsi="Times New Roman" w:cs="Times New Roman"/>
          <w:color w:val="111113"/>
          <w:sz w:val="22"/>
        </w:rPr>
        <w:t>o</w:t>
      </w:r>
      <w:r w:rsidRPr="003A2734">
        <w:rPr>
          <w:rFonts w:ascii="Times New Roman" w:eastAsia="Times New Roman" w:hAnsi="Times New Roman" w:cs="Times New Roman"/>
          <w:color w:val="000003"/>
          <w:sz w:val="22"/>
        </w:rPr>
        <w:t>ll</w:t>
      </w:r>
      <w:r w:rsidRPr="003A2734">
        <w:rPr>
          <w:rFonts w:ascii="Times New Roman" w:eastAsia="Times New Roman" w:hAnsi="Times New Roman" w:cs="Times New Roman"/>
          <w:color w:val="111113"/>
          <w:sz w:val="22"/>
        </w:rPr>
        <w:t>e</w:t>
      </w:r>
      <w:r w:rsidRPr="003A2734">
        <w:rPr>
          <w:rFonts w:ascii="Times New Roman" w:eastAsia="Times New Roman" w:hAnsi="Times New Roman" w:cs="Times New Roman"/>
          <w:color w:val="000003"/>
          <w:sz w:val="22"/>
        </w:rPr>
        <w:t>d in intern</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000003"/>
          <w:sz w:val="22"/>
        </w:rPr>
        <w:t>hi</w:t>
      </w:r>
      <w:r w:rsidRPr="003A2734">
        <w:rPr>
          <w:rFonts w:ascii="Times New Roman" w:eastAsia="Times New Roman" w:hAnsi="Times New Roman" w:cs="Times New Roman"/>
          <w:color w:val="111113"/>
          <w:sz w:val="22"/>
        </w:rPr>
        <w:t xml:space="preserve">p </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111113"/>
          <w:sz w:val="22"/>
        </w:rPr>
        <w:t xml:space="preserve">r </w:t>
      </w:r>
      <w:r w:rsidRPr="003A2734">
        <w:rPr>
          <w:rFonts w:ascii="Times New Roman" w:eastAsia="Times New Roman" w:hAnsi="Times New Roman" w:cs="Times New Roman"/>
          <w:color w:val="000003"/>
          <w:sz w:val="22"/>
        </w:rPr>
        <w:t>b</w:t>
      </w:r>
      <w:r w:rsidRPr="003A2734">
        <w:rPr>
          <w:rFonts w:ascii="Times New Roman" w:eastAsia="Times New Roman" w:hAnsi="Times New Roman" w:cs="Times New Roman"/>
          <w:color w:val="272729"/>
          <w:sz w:val="22"/>
        </w:rPr>
        <w:t xml:space="preserve">y </w:t>
      </w:r>
      <w:r w:rsidRPr="003A2734">
        <w:rPr>
          <w:rFonts w:ascii="Times New Roman" w:eastAsia="Times New Roman" w:hAnsi="Times New Roman" w:cs="Times New Roman"/>
          <w:color w:val="000003"/>
          <w:sz w:val="22"/>
        </w:rPr>
        <w:t>pe</w:t>
      </w:r>
      <w:r w:rsidRPr="003A2734">
        <w:rPr>
          <w:rFonts w:ascii="Times New Roman" w:eastAsia="Times New Roman" w:hAnsi="Times New Roman" w:cs="Times New Roman"/>
          <w:color w:val="111113"/>
          <w:sz w:val="22"/>
        </w:rPr>
        <w:t>r</w:t>
      </w:r>
      <w:r w:rsidRPr="003A2734">
        <w:rPr>
          <w:rFonts w:ascii="Times New Roman" w:eastAsia="Times New Roman" w:hAnsi="Times New Roman" w:cs="Times New Roman"/>
          <w:color w:val="000003"/>
          <w:sz w:val="22"/>
        </w:rPr>
        <w:t>mi</w:t>
      </w:r>
      <w:r w:rsidRPr="003A2734">
        <w:rPr>
          <w:rFonts w:ascii="Times New Roman" w:eastAsia="Times New Roman" w:hAnsi="Times New Roman" w:cs="Times New Roman"/>
          <w:color w:val="272729"/>
          <w:sz w:val="22"/>
        </w:rPr>
        <w:t>s</w:t>
      </w:r>
      <w:r w:rsidRPr="003A2734">
        <w:rPr>
          <w:rFonts w:ascii="Times New Roman" w:eastAsia="Times New Roman" w:hAnsi="Times New Roman" w:cs="Times New Roman"/>
          <w:color w:val="111113"/>
          <w:sz w:val="22"/>
        </w:rPr>
        <w:t>s</w:t>
      </w:r>
      <w:r w:rsidRPr="003A2734">
        <w:rPr>
          <w:rFonts w:ascii="Times New Roman" w:eastAsia="Times New Roman" w:hAnsi="Times New Roman" w:cs="Times New Roman"/>
          <w:color w:val="000003"/>
          <w:sz w:val="22"/>
        </w:rPr>
        <w:t>i</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111113"/>
          <w:sz w:val="22"/>
        </w:rPr>
        <w:t>n o</w:t>
      </w:r>
      <w:r w:rsidRPr="003A2734">
        <w:rPr>
          <w:rFonts w:ascii="Times New Roman" w:eastAsia="Times New Roman" w:hAnsi="Times New Roman" w:cs="Times New Roman"/>
          <w:color w:val="000003"/>
          <w:sz w:val="22"/>
        </w:rPr>
        <w:t>f the instru</w:t>
      </w:r>
      <w:r w:rsidRPr="003A2734">
        <w:rPr>
          <w:rFonts w:ascii="Times New Roman" w:eastAsia="Times New Roman" w:hAnsi="Times New Roman" w:cs="Times New Roman"/>
          <w:color w:val="272729"/>
          <w:sz w:val="22"/>
        </w:rPr>
        <w:t>c</w:t>
      </w:r>
      <w:r w:rsidRPr="003A2734">
        <w:rPr>
          <w:rFonts w:ascii="Times New Roman" w:eastAsia="Times New Roman" w:hAnsi="Times New Roman" w:cs="Times New Roman"/>
          <w:color w:val="000003"/>
          <w:sz w:val="22"/>
        </w:rPr>
        <w:t>t</w:t>
      </w:r>
      <w:r w:rsidRPr="003A2734">
        <w:rPr>
          <w:rFonts w:ascii="Times New Roman" w:eastAsia="Times New Roman" w:hAnsi="Times New Roman" w:cs="Times New Roman"/>
          <w:color w:val="272729"/>
          <w:sz w:val="22"/>
        </w:rPr>
        <w:t>o</w:t>
      </w:r>
      <w:r w:rsidRPr="003A2734">
        <w:rPr>
          <w:rFonts w:ascii="Times New Roman" w:eastAsia="Times New Roman" w:hAnsi="Times New Roman" w:cs="Times New Roman"/>
          <w:color w:val="111113"/>
          <w:sz w:val="22"/>
        </w:rPr>
        <w:t xml:space="preserve">r </w:t>
      </w:r>
    </w:p>
    <w:p w14:paraId="4710EC44" w14:textId="77777777" w:rsidR="003A2734" w:rsidRPr="003A2734" w:rsidRDefault="003A2734" w:rsidP="003A2734">
      <w:pPr>
        <w:widowControl w:val="0"/>
        <w:autoSpaceDE w:val="0"/>
        <w:autoSpaceDN w:val="0"/>
        <w:adjustRightInd w:val="0"/>
        <w:spacing w:line="240" w:lineRule="auto"/>
        <w:rPr>
          <w:rFonts w:ascii="Times New Roman" w:eastAsia="Times New Roman" w:hAnsi="Times New Roman" w:cs="Times New Roman"/>
          <w:color w:val="111113"/>
          <w:sz w:val="22"/>
        </w:rPr>
      </w:pPr>
    </w:p>
    <w:p w14:paraId="6F44C33E" w14:textId="77777777" w:rsidR="003A2734" w:rsidRPr="003A2734" w:rsidRDefault="003A2734" w:rsidP="003A2734">
      <w:pPr>
        <w:widowControl w:val="0"/>
        <w:autoSpaceDE w:val="0"/>
        <w:autoSpaceDN w:val="0"/>
        <w:adjustRightInd w:val="0"/>
        <w:spacing w:line="240" w:lineRule="auto"/>
        <w:rPr>
          <w:rFonts w:ascii="Times New Roman" w:eastAsia="Times New Roman" w:hAnsi="Times New Roman" w:cs="Times New Roman"/>
          <w:b/>
          <w:color w:val="auto"/>
          <w:sz w:val="22"/>
        </w:rPr>
      </w:pPr>
      <w:r w:rsidRPr="003A2734">
        <w:rPr>
          <w:rFonts w:ascii="Times New Roman" w:eastAsia="Times New Roman" w:hAnsi="Times New Roman" w:cs="Times New Roman"/>
          <w:b/>
          <w:color w:val="auto"/>
          <w:sz w:val="22"/>
        </w:rPr>
        <w:t xml:space="preserve">CNS-562 Trauma and Grief in </w:t>
      </w:r>
      <w:proofErr w:type="spellStart"/>
      <w:r w:rsidRPr="003A2734">
        <w:rPr>
          <w:rFonts w:ascii="Times New Roman" w:eastAsia="Times New Roman" w:hAnsi="Times New Roman" w:cs="Times New Roman"/>
          <w:b/>
          <w:color w:val="auto"/>
          <w:sz w:val="22"/>
        </w:rPr>
        <w:t>Couns</w:t>
      </w:r>
      <w:proofErr w:type="spellEnd"/>
      <w:r w:rsidRPr="003A2734">
        <w:rPr>
          <w:rFonts w:ascii="Times New Roman" w:eastAsia="Times New Roman" w:hAnsi="Times New Roman" w:cs="Times New Roman"/>
          <w:b/>
          <w:color w:val="auto"/>
          <w:sz w:val="22"/>
        </w:rPr>
        <w:t xml:space="preserve"> II (3)</w:t>
      </w:r>
    </w:p>
    <w:p w14:paraId="3A0A5E75" w14:textId="77777777" w:rsidR="003A2734" w:rsidRPr="003A2734" w:rsidRDefault="003A2734" w:rsidP="003A2734">
      <w:pPr>
        <w:spacing w:after="240" w:line="240" w:lineRule="auto"/>
        <w:rPr>
          <w:rFonts w:ascii="Times New Roman" w:eastAsia="Calibri" w:hAnsi="Times New Roman" w:cs="Times New Roman"/>
          <w:color w:val="auto"/>
          <w:sz w:val="22"/>
        </w:rPr>
      </w:pPr>
      <w:r w:rsidRPr="003A2734">
        <w:rPr>
          <w:rFonts w:ascii="Times New Roman" w:eastAsia="Calibri" w:hAnsi="Times New Roman" w:cs="Times New Roman"/>
          <w:color w:val="auto"/>
          <w:sz w:val="22"/>
        </w:rPr>
        <w:t>Students will increase awareness and understanding of the impact of trauma on the lives of individuals and their families.  Students will be able to analyze trauma in the body and brain and learn strategies for management of trauma and grief, to create positive growth and change.  Finally, students will learn how their own experience with trauma can allow for connection to those with whom they serve. This course serves as an elective and will be offered in alternating years.</w:t>
      </w:r>
    </w:p>
    <w:p w14:paraId="5E03DBF8" w14:textId="77777777" w:rsidR="003A2734" w:rsidRPr="003A2734" w:rsidRDefault="003A2734" w:rsidP="003A2734">
      <w:pPr>
        <w:widowControl w:val="0"/>
        <w:autoSpaceDE w:val="0"/>
        <w:autoSpaceDN w:val="0"/>
        <w:adjustRightInd w:val="0"/>
        <w:spacing w:line="240" w:lineRule="auto"/>
        <w:rPr>
          <w:rFonts w:ascii="Times New Roman" w:eastAsia="Times New Roman" w:hAnsi="Times New Roman" w:cs="Times New Roman"/>
          <w:b/>
          <w:color w:val="111113"/>
          <w:sz w:val="22"/>
        </w:rPr>
      </w:pPr>
    </w:p>
    <w:p w14:paraId="52B90072" w14:textId="77777777" w:rsidR="00AC1A7B" w:rsidRDefault="00AC1A7B"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463BD698" w14:textId="77777777" w:rsidR="00AC1A7B" w:rsidRDefault="00AC1A7B"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674E0207" w14:textId="720BB016" w:rsidR="00AC1A7B" w:rsidRDefault="00AC1A7B"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456F203F" w14:textId="21D68A8E" w:rsidR="002D33B6" w:rsidRDefault="002D33B6"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3E8E3A6F" w14:textId="1E36514F" w:rsidR="002D33B6" w:rsidRDefault="002D33B6"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24D9FCB9" w14:textId="535A026C" w:rsidR="002D33B6" w:rsidRDefault="002D33B6"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3F1BCAA4" w14:textId="5313CEB3" w:rsidR="002D33B6" w:rsidRDefault="002D33B6"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39ED795A" w14:textId="51B0841F" w:rsidR="002D33B6" w:rsidRDefault="002D33B6"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7BC969A8" w14:textId="48945F36" w:rsidR="002D33B6" w:rsidRDefault="002D33B6"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7F158829" w14:textId="3C051AC4" w:rsidR="002D33B6" w:rsidRDefault="002D33B6"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2AE0B250" w14:textId="4CD1E595" w:rsidR="002D33B6" w:rsidRDefault="002D33B6"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2B616F61" w14:textId="1B8B5DE0" w:rsidR="002D33B6" w:rsidRDefault="002D33B6"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4C9D1A5D" w14:textId="2395CA70" w:rsidR="002D33B6" w:rsidRDefault="002D33B6"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4483F983" w14:textId="1B1D7234" w:rsidR="002D33B6" w:rsidRDefault="002D33B6"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53B2EBD0" w14:textId="77777777" w:rsidR="002D33B6" w:rsidRDefault="002D33B6"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49334D07" w14:textId="77777777" w:rsidR="00AC1A7B" w:rsidRDefault="00AC1A7B"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06822850" w14:textId="77777777" w:rsidR="00AC1A7B" w:rsidRDefault="00AC1A7B" w:rsidP="00785E90">
      <w:pPr>
        <w:widowControl w:val="0"/>
        <w:autoSpaceDE w:val="0"/>
        <w:autoSpaceDN w:val="0"/>
        <w:adjustRightInd w:val="0"/>
        <w:spacing w:line="230" w:lineRule="exact"/>
        <w:ind w:left="9" w:right="191"/>
        <w:jc w:val="center"/>
        <w:outlineLvl w:val="1"/>
        <w:rPr>
          <w:rFonts w:ascii="Times New Roman" w:eastAsia="Times New Roman" w:hAnsi="Times New Roman" w:cs="Times New Roman"/>
          <w:b/>
          <w:color w:val="111113"/>
          <w:sz w:val="22"/>
          <w:u w:val="single"/>
        </w:rPr>
      </w:pPr>
    </w:p>
    <w:p w14:paraId="513A2DFF" w14:textId="2AEF8CB4" w:rsidR="00785E90" w:rsidRPr="00785E90" w:rsidRDefault="00785E90" w:rsidP="0058033E">
      <w:pPr>
        <w:widowControl w:val="0"/>
        <w:autoSpaceDE w:val="0"/>
        <w:autoSpaceDN w:val="0"/>
        <w:adjustRightInd w:val="0"/>
        <w:spacing w:line="264" w:lineRule="exact"/>
        <w:ind w:right="96"/>
        <w:rPr>
          <w:rFonts w:ascii="Times New Roman" w:eastAsia="Times New Roman" w:hAnsi="Times New Roman" w:cs="Times New Roman"/>
          <w:b/>
          <w:color w:val="111113"/>
          <w:sz w:val="22"/>
        </w:rPr>
      </w:pPr>
      <w:r w:rsidRPr="00785E90">
        <w:rPr>
          <w:rFonts w:ascii="Times New Roman" w:eastAsia="Times New Roman" w:hAnsi="Times New Roman" w:cs="Times New Roman"/>
          <w:b/>
          <w:color w:val="111113"/>
          <w:sz w:val="22"/>
          <w:u w:val="single"/>
        </w:rPr>
        <w:lastRenderedPageBreak/>
        <w:t>S</w:t>
      </w:r>
      <w:r w:rsidRPr="00785E90">
        <w:rPr>
          <w:rFonts w:ascii="Times New Roman" w:eastAsia="Times New Roman" w:hAnsi="Times New Roman" w:cs="Times New Roman"/>
          <w:b/>
          <w:color w:val="000003"/>
          <w:sz w:val="22"/>
          <w:u w:val="single"/>
        </w:rPr>
        <w:t>tud</w:t>
      </w:r>
      <w:r w:rsidRPr="00785E90">
        <w:rPr>
          <w:rFonts w:ascii="Times New Roman" w:eastAsia="Times New Roman" w:hAnsi="Times New Roman" w:cs="Times New Roman"/>
          <w:b/>
          <w:color w:val="111113"/>
          <w:sz w:val="22"/>
          <w:u w:val="single"/>
        </w:rPr>
        <w:t>e</w:t>
      </w:r>
      <w:r w:rsidRPr="00785E90">
        <w:rPr>
          <w:rFonts w:ascii="Times New Roman" w:eastAsia="Times New Roman" w:hAnsi="Times New Roman" w:cs="Times New Roman"/>
          <w:b/>
          <w:color w:val="000003"/>
          <w:sz w:val="22"/>
          <w:u w:val="single"/>
        </w:rPr>
        <w:t xml:space="preserve">nt </w:t>
      </w:r>
      <w:r w:rsidRPr="00785E90">
        <w:rPr>
          <w:rFonts w:ascii="Times New Roman" w:eastAsia="Times New Roman" w:hAnsi="Times New Roman" w:cs="Times New Roman"/>
          <w:b/>
          <w:color w:val="111113"/>
          <w:sz w:val="22"/>
          <w:u w:val="single"/>
        </w:rPr>
        <w:t>D</w:t>
      </w:r>
      <w:r w:rsidRPr="00785E90">
        <w:rPr>
          <w:rFonts w:ascii="Times New Roman" w:eastAsia="Times New Roman" w:hAnsi="Times New Roman" w:cs="Times New Roman"/>
          <w:b/>
          <w:color w:val="000003"/>
          <w:sz w:val="22"/>
          <w:u w:val="single"/>
        </w:rPr>
        <w:t>e</w:t>
      </w:r>
      <w:r w:rsidRPr="00785E90">
        <w:rPr>
          <w:rFonts w:ascii="Times New Roman" w:eastAsia="Times New Roman" w:hAnsi="Times New Roman" w:cs="Times New Roman"/>
          <w:b/>
          <w:color w:val="272729"/>
          <w:sz w:val="22"/>
          <w:u w:val="single"/>
        </w:rPr>
        <w:t>v</w:t>
      </w:r>
      <w:r w:rsidRPr="00785E90">
        <w:rPr>
          <w:rFonts w:ascii="Times New Roman" w:eastAsia="Times New Roman" w:hAnsi="Times New Roman" w:cs="Times New Roman"/>
          <w:b/>
          <w:color w:val="111113"/>
          <w:sz w:val="22"/>
          <w:u w:val="single"/>
        </w:rPr>
        <w:t>e</w:t>
      </w:r>
      <w:r w:rsidRPr="00785E90">
        <w:rPr>
          <w:rFonts w:ascii="Times New Roman" w:eastAsia="Times New Roman" w:hAnsi="Times New Roman" w:cs="Times New Roman"/>
          <w:b/>
          <w:color w:val="000003"/>
          <w:sz w:val="22"/>
          <w:u w:val="single"/>
        </w:rPr>
        <w:t>lopm</w:t>
      </w:r>
      <w:r w:rsidRPr="00785E90">
        <w:rPr>
          <w:rFonts w:ascii="Times New Roman" w:eastAsia="Times New Roman" w:hAnsi="Times New Roman" w:cs="Times New Roman"/>
          <w:b/>
          <w:color w:val="111113"/>
          <w:sz w:val="22"/>
          <w:u w:val="single"/>
        </w:rPr>
        <w:t>en</w:t>
      </w:r>
      <w:r w:rsidRPr="00785E90">
        <w:rPr>
          <w:rFonts w:ascii="Times New Roman" w:eastAsia="Times New Roman" w:hAnsi="Times New Roman" w:cs="Times New Roman"/>
          <w:b/>
          <w:color w:val="000003"/>
          <w:sz w:val="22"/>
          <w:u w:val="single"/>
        </w:rPr>
        <w:t>t C</w:t>
      </w:r>
      <w:r w:rsidRPr="00785E90">
        <w:rPr>
          <w:rFonts w:ascii="Times New Roman" w:eastAsia="Times New Roman" w:hAnsi="Times New Roman" w:cs="Times New Roman"/>
          <w:b/>
          <w:color w:val="111113"/>
          <w:sz w:val="22"/>
          <w:u w:val="single"/>
        </w:rPr>
        <w:t>o</w:t>
      </w:r>
      <w:r w:rsidRPr="00785E90">
        <w:rPr>
          <w:rFonts w:ascii="Times New Roman" w:eastAsia="Times New Roman" w:hAnsi="Times New Roman" w:cs="Times New Roman"/>
          <w:b/>
          <w:color w:val="000003"/>
          <w:sz w:val="22"/>
          <w:u w:val="single"/>
        </w:rPr>
        <w:t>u</w:t>
      </w:r>
      <w:r w:rsidRPr="00785E90">
        <w:rPr>
          <w:rFonts w:ascii="Times New Roman" w:eastAsia="Times New Roman" w:hAnsi="Times New Roman" w:cs="Times New Roman"/>
          <w:b/>
          <w:color w:val="272729"/>
          <w:sz w:val="22"/>
          <w:u w:val="single"/>
        </w:rPr>
        <w:t>r</w:t>
      </w:r>
      <w:r w:rsidRPr="00785E90">
        <w:rPr>
          <w:rFonts w:ascii="Times New Roman" w:eastAsia="Times New Roman" w:hAnsi="Times New Roman" w:cs="Times New Roman"/>
          <w:b/>
          <w:color w:val="111113"/>
          <w:sz w:val="22"/>
          <w:u w:val="single"/>
        </w:rPr>
        <w:t>ses</w:t>
      </w:r>
      <w:r w:rsidRPr="00785E90">
        <w:rPr>
          <w:rFonts w:ascii="Times New Roman" w:eastAsia="Times New Roman" w:hAnsi="Times New Roman" w:cs="Times New Roman"/>
          <w:b/>
          <w:color w:val="111113"/>
          <w:sz w:val="22"/>
        </w:rPr>
        <w:t>S</w:t>
      </w:r>
      <w:r w:rsidRPr="00785E90">
        <w:rPr>
          <w:rFonts w:ascii="Times New Roman" w:eastAsia="Times New Roman" w:hAnsi="Times New Roman" w:cs="Times New Roman"/>
          <w:b/>
          <w:color w:val="000003"/>
          <w:sz w:val="22"/>
        </w:rPr>
        <w:t>D</w:t>
      </w:r>
      <w:r w:rsidRPr="00785E90">
        <w:rPr>
          <w:rFonts w:ascii="Times New Roman" w:eastAsia="Times New Roman" w:hAnsi="Times New Roman" w:cs="Times New Roman"/>
          <w:b/>
          <w:color w:val="111113"/>
          <w:sz w:val="22"/>
        </w:rPr>
        <w:t>C</w:t>
      </w:r>
      <w:r w:rsidRPr="00785E90">
        <w:rPr>
          <w:rFonts w:ascii="Times New Roman" w:eastAsia="Times New Roman" w:hAnsi="Times New Roman" w:cs="Times New Roman"/>
          <w:b/>
          <w:color w:val="000003"/>
          <w:sz w:val="22"/>
        </w:rPr>
        <w:t>-501 Hi</w:t>
      </w:r>
      <w:r w:rsidRPr="00785E90">
        <w:rPr>
          <w:rFonts w:ascii="Times New Roman" w:eastAsia="Times New Roman" w:hAnsi="Times New Roman" w:cs="Times New Roman"/>
          <w:b/>
          <w:color w:val="111113"/>
          <w:sz w:val="22"/>
        </w:rPr>
        <w:t>st</w:t>
      </w:r>
      <w:r w:rsidRPr="00785E90">
        <w:rPr>
          <w:rFonts w:ascii="Times New Roman" w:eastAsia="Times New Roman" w:hAnsi="Times New Roman" w:cs="Times New Roman"/>
          <w:b/>
          <w:color w:val="000003"/>
          <w:sz w:val="22"/>
        </w:rPr>
        <w:t>or</w:t>
      </w:r>
      <w:r w:rsidRPr="00785E90">
        <w:rPr>
          <w:rFonts w:ascii="Times New Roman" w:eastAsia="Times New Roman" w:hAnsi="Times New Roman" w:cs="Times New Roman"/>
          <w:b/>
          <w:color w:val="272729"/>
          <w:sz w:val="22"/>
        </w:rPr>
        <w:t xml:space="preserve">y </w:t>
      </w:r>
      <w:r w:rsidRPr="00785E90">
        <w:rPr>
          <w:rFonts w:ascii="Times New Roman" w:eastAsia="Times New Roman" w:hAnsi="Times New Roman" w:cs="Times New Roman"/>
          <w:b/>
          <w:color w:val="000003"/>
          <w:sz w:val="22"/>
        </w:rPr>
        <w:t>of Hi</w:t>
      </w:r>
      <w:r w:rsidRPr="00785E90">
        <w:rPr>
          <w:rFonts w:ascii="Times New Roman" w:eastAsia="Times New Roman" w:hAnsi="Times New Roman" w:cs="Times New Roman"/>
          <w:b/>
          <w:color w:val="111113"/>
          <w:sz w:val="22"/>
        </w:rPr>
        <w:t>g</w:t>
      </w:r>
      <w:r w:rsidRPr="00785E90">
        <w:rPr>
          <w:rFonts w:ascii="Times New Roman" w:eastAsia="Times New Roman" w:hAnsi="Times New Roman" w:cs="Times New Roman"/>
          <w:b/>
          <w:color w:val="000003"/>
          <w:sz w:val="22"/>
        </w:rPr>
        <w:t>h</w:t>
      </w:r>
      <w:r w:rsidRPr="00785E90">
        <w:rPr>
          <w:rFonts w:ascii="Times New Roman" w:eastAsia="Times New Roman" w:hAnsi="Times New Roman" w:cs="Times New Roman"/>
          <w:b/>
          <w:color w:val="111113"/>
          <w:sz w:val="22"/>
        </w:rPr>
        <w:t>e</w:t>
      </w:r>
      <w:r w:rsidRPr="00785E90">
        <w:rPr>
          <w:rFonts w:ascii="Times New Roman" w:eastAsia="Times New Roman" w:hAnsi="Times New Roman" w:cs="Times New Roman"/>
          <w:b/>
          <w:color w:val="000003"/>
          <w:sz w:val="22"/>
        </w:rPr>
        <w:t xml:space="preserve">r </w:t>
      </w:r>
      <w:r w:rsidRPr="00785E90">
        <w:rPr>
          <w:rFonts w:ascii="Times New Roman" w:eastAsia="Times New Roman" w:hAnsi="Times New Roman" w:cs="Times New Roman"/>
          <w:b/>
          <w:color w:val="272729"/>
          <w:sz w:val="22"/>
        </w:rPr>
        <w:t>E</w:t>
      </w:r>
      <w:r w:rsidRPr="00785E90">
        <w:rPr>
          <w:rFonts w:ascii="Times New Roman" w:eastAsia="Times New Roman" w:hAnsi="Times New Roman" w:cs="Times New Roman"/>
          <w:b/>
          <w:color w:val="000003"/>
          <w:sz w:val="22"/>
        </w:rPr>
        <w:t>duc</w:t>
      </w:r>
      <w:r w:rsidRPr="00785E90">
        <w:rPr>
          <w:rFonts w:ascii="Times New Roman" w:eastAsia="Times New Roman" w:hAnsi="Times New Roman" w:cs="Times New Roman"/>
          <w:b/>
          <w:color w:val="111113"/>
          <w:sz w:val="22"/>
        </w:rPr>
        <w:t>at</w:t>
      </w:r>
      <w:r w:rsidRPr="00785E90">
        <w:rPr>
          <w:rFonts w:ascii="Times New Roman" w:eastAsia="Times New Roman" w:hAnsi="Times New Roman" w:cs="Times New Roman"/>
          <w:b/>
          <w:color w:val="000003"/>
          <w:sz w:val="22"/>
        </w:rPr>
        <w:t>io</w:t>
      </w:r>
      <w:r w:rsidRPr="00785E90">
        <w:rPr>
          <w:rFonts w:ascii="Times New Roman" w:eastAsia="Times New Roman" w:hAnsi="Times New Roman" w:cs="Times New Roman"/>
          <w:b/>
          <w:color w:val="111113"/>
          <w:sz w:val="22"/>
        </w:rPr>
        <w:t xml:space="preserve">n (2) </w:t>
      </w:r>
    </w:p>
    <w:p w14:paraId="4003673A" w14:textId="77777777" w:rsidR="00785E90" w:rsidRPr="00785E90" w:rsidRDefault="00785E90" w:rsidP="00785E90">
      <w:pPr>
        <w:widowControl w:val="0"/>
        <w:autoSpaceDE w:val="0"/>
        <w:autoSpaceDN w:val="0"/>
        <w:adjustRightInd w:val="0"/>
        <w:spacing w:line="230" w:lineRule="exact"/>
        <w:ind w:right="66"/>
        <w:rPr>
          <w:rFonts w:ascii="Times New Roman" w:eastAsia="Times New Roman" w:hAnsi="Times New Roman" w:cs="Times New Roman"/>
          <w:color w:val="111113"/>
          <w:sz w:val="22"/>
        </w:rPr>
      </w:pP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11113"/>
          <w:sz w:val="22"/>
        </w:rPr>
        <w:t>i</w:t>
      </w:r>
      <w:r w:rsidRPr="00785E90">
        <w:rPr>
          <w:rFonts w:ascii="Times New Roman" w:eastAsia="Times New Roman" w:hAnsi="Times New Roman" w:cs="Times New Roman"/>
          <w:color w:val="272729"/>
          <w:sz w:val="22"/>
        </w:rPr>
        <w:t>s</w:t>
      </w:r>
      <w:r w:rsidRPr="00785E90">
        <w:rPr>
          <w:rFonts w:ascii="Times New Roman" w:eastAsia="Times New Roman" w:hAnsi="Times New Roman" w:cs="Times New Roman"/>
          <w:color w:val="111113"/>
          <w:sz w:val="22"/>
        </w:rPr>
        <w:t>t</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r</w:t>
      </w:r>
      <w:r w:rsidRPr="00785E90">
        <w:rPr>
          <w:rFonts w:ascii="Times New Roman" w:eastAsia="Times New Roman" w:hAnsi="Times New Roman" w:cs="Times New Roman"/>
          <w:color w:val="272729"/>
          <w:sz w:val="22"/>
        </w:rPr>
        <w:t>y o</w:t>
      </w:r>
      <w:r w:rsidRPr="00785E90">
        <w:rPr>
          <w:rFonts w:ascii="Times New Roman" w:eastAsia="Times New Roman" w:hAnsi="Times New Roman" w:cs="Times New Roman"/>
          <w:color w:val="111113"/>
          <w:sz w:val="22"/>
        </w:rPr>
        <w:t xml:space="preserve">f </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11113"/>
          <w:sz w:val="22"/>
        </w:rPr>
        <w:t>i</w:t>
      </w:r>
      <w:r w:rsidRPr="00785E90">
        <w:rPr>
          <w:rFonts w:ascii="Times New Roman" w:eastAsia="Times New Roman" w:hAnsi="Times New Roman" w:cs="Times New Roman"/>
          <w:color w:val="272729"/>
          <w:sz w:val="22"/>
        </w:rPr>
        <w:t>g</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11113"/>
          <w:sz w:val="22"/>
        </w:rPr>
        <w:t xml:space="preserve">er </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000003"/>
          <w:sz w:val="22"/>
        </w:rPr>
        <w:t>du</w:t>
      </w:r>
      <w:r w:rsidRPr="00785E90">
        <w:rPr>
          <w:rFonts w:ascii="Times New Roman" w:eastAsia="Times New Roman" w:hAnsi="Times New Roman" w:cs="Times New Roman"/>
          <w:color w:val="111113"/>
          <w:sz w:val="22"/>
        </w:rPr>
        <w:t>c</w:t>
      </w:r>
      <w:r w:rsidRPr="00785E90">
        <w:rPr>
          <w:rFonts w:ascii="Times New Roman" w:eastAsia="Times New Roman" w:hAnsi="Times New Roman" w:cs="Times New Roman"/>
          <w:color w:val="272729"/>
          <w:sz w:val="22"/>
        </w:rPr>
        <w:t>a</w:t>
      </w:r>
      <w:r w:rsidRPr="00785E90">
        <w:rPr>
          <w:rFonts w:ascii="Times New Roman" w:eastAsia="Times New Roman" w:hAnsi="Times New Roman" w:cs="Times New Roman"/>
          <w:color w:val="111113"/>
          <w:sz w:val="22"/>
        </w:rPr>
        <w:t>ti</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n</w:t>
      </w:r>
      <w:r w:rsidRPr="00785E90">
        <w:rPr>
          <w:rFonts w:ascii="Times New Roman" w:eastAsia="Times New Roman" w:hAnsi="Times New Roman" w:cs="Times New Roman"/>
          <w:color w:val="4A4A4B"/>
          <w:sz w:val="22"/>
        </w:rPr>
        <w:t xml:space="preserve">: </w:t>
      </w:r>
      <w:r w:rsidRPr="00785E90">
        <w:rPr>
          <w:rFonts w:ascii="Times New Roman" w:eastAsia="Times New Roman" w:hAnsi="Times New Roman" w:cs="Times New Roman"/>
          <w:color w:val="272729"/>
          <w:sz w:val="22"/>
        </w:rPr>
        <w:t>A</w:t>
      </w:r>
      <w:r w:rsidRPr="00785E90">
        <w:rPr>
          <w:rFonts w:ascii="Times New Roman" w:eastAsia="Times New Roman" w:hAnsi="Times New Roman" w:cs="Times New Roman"/>
          <w:color w:val="111113"/>
          <w:sz w:val="22"/>
        </w:rPr>
        <w:t>n e</w:t>
      </w:r>
      <w:r w:rsidRPr="00785E90">
        <w:rPr>
          <w:rFonts w:ascii="Times New Roman" w:eastAsia="Times New Roman" w:hAnsi="Times New Roman" w:cs="Times New Roman"/>
          <w:color w:val="272729"/>
          <w:sz w:val="22"/>
        </w:rPr>
        <w:t>x</w:t>
      </w:r>
      <w:r w:rsidRPr="00785E90">
        <w:rPr>
          <w:rFonts w:ascii="Times New Roman" w:eastAsia="Times New Roman" w:hAnsi="Times New Roman" w:cs="Times New Roman"/>
          <w:color w:val="111113"/>
          <w:sz w:val="22"/>
        </w:rPr>
        <w:t>am</w:t>
      </w:r>
      <w:r w:rsidRPr="00785E90">
        <w:rPr>
          <w:rFonts w:ascii="Times New Roman" w:eastAsia="Times New Roman" w:hAnsi="Times New Roman" w:cs="Times New Roman"/>
          <w:color w:val="000003"/>
          <w:sz w:val="22"/>
        </w:rPr>
        <w:t>in</w:t>
      </w:r>
      <w:r w:rsidRPr="00785E90">
        <w:rPr>
          <w:rFonts w:ascii="Times New Roman" w:eastAsia="Times New Roman" w:hAnsi="Times New Roman" w:cs="Times New Roman"/>
          <w:color w:val="111113"/>
          <w:sz w:val="22"/>
        </w:rPr>
        <w:t>at</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000003"/>
          <w:sz w:val="22"/>
        </w:rPr>
        <w:t xml:space="preserve">n </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f the hi</w:t>
      </w:r>
      <w:r w:rsidRPr="00785E90">
        <w:rPr>
          <w:rFonts w:ascii="Times New Roman" w:eastAsia="Times New Roman" w:hAnsi="Times New Roman" w:cs="Times New Roman"/>
          <w:color w:val="4A4A4B"/>
          <w:sz w:val="22"/>
        </w:rPr>
        <w:t>s</w:t>
      </w:r>
      <w:r w:rsidRPr="00785E90">
        <w:rPr>
          <w:rFonts w:ascii="Times New Roman" w:eastAsia="Times New Roman" w:hAnsi="Times New Roman" w:cs="Times New Roman"/>
          <w:color w:val="111113"/>
          <w:sz w:val="22"/>
        </w:rPr>
        <w:t>t</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r</w:t>
      </w:r>
      <w:r w:rsidRPr="00785E90">
        <w:rPr>
          <w:rFonts w:ascii="Times New Roman" w:eastAsia="Times New Roman" w:hAnsi="Times New Roman" w:cs="Times New Roman"/>
          <w:color w:val="272729"/>
          <w:sz w:val="22"/>
        </w:rPr>
        <w:t>y o</w:t>
      </w:r>
      <w:r w:rsidRPr="00785E90">
        <w:rPr>
          <w:rFonts w:ascii="Times New Roman" w:eastAsia="Times New Roman" w:hAnsi="Times New Roman" w:cs="Times New Roman"/>
          <w:color w:val="000003"/>
          <w:sz w:val="22"/>
        </w:rPr>
        <w:t>f hi</w:t>
      </w:r>
      <w:r w:rsidRPr="00785E90">
        <w:rPr>
          <w:rFonts w:ascii="Times New Roman" w:eastAsia="Times New Roman" w:hAnsi="Times New Roman" w:cs="Times New Roman"/>
          <w:color w:val="111113"/>
          <w:sz w:val="22"/>
        </w:rPr>
        <w:t>gh</w:t>
      </w:r>
      <w:r w:rsidRPr="00785E90">
        <w:rPr>
          <w:rFonts w:ascii="Times New Roman" w:eastAsia="Times New Roman" w:hAnsi="Times New Roman" w:cs="Times New Roman"/>
          <w:color w:val="272729"/>
          <w:sz w:val="22"/>
        </w:rPr>
        <w:t>er e</w:t>
      </w:r>
      <w:r w:rsidRPr="00785E90">
        <w:rPr>
          <w:rFonts w:ascii="Times New Roman" w:eastAsia="Times New Roman" w:hAnsi="Times New Roman" w:cs="Times New Roman"/>
          <w:color w:val="111113"/>
          <w:sz w:val="22"/>
        </w:rPr>
        <w:t>d</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272729"/>
          <w:sz w:val="22"/>
        </w:rPr>
        <w:t>ca</w:t>
      </w:r>
      <w:r w:rsidRPr="00785E90">
        <w:rPr>
          <w:rFonts w:ascii="Times New Roman" w:eastAsia="Times New Roman" w:hAnsi="Times New Roman" w:cs="Times New Roman"/>
          <w:color w:val="111113"/>
          <w:sz w:val="22"/>
        </w:rPr>
        <w:t>t</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000003"/>
          <w:sz w:val="22"/>
        </w:rPr>
        <w:t xml:space="preserve">n </w:t>
      </w:r>
      <w:r w:rsidRPr="00785E90">
        <w:rPr>
          <w:rFonts w:ascii="Times New Roman" w:eastAsia="Times New Roman" w:hAnsi="Times New Roman" w:cs="Times New Roman"/>
          <w:color w:val="272729"/>
          <w:sz w:val="22"/>
        </w:rPr>
        <w:t xml:space="preserve">as </w:t>
      </w:r>
      <w:r w:rsidRPr="00785E90">
        <w:rPr>
          <w:rFonts w:ascii="Times New Roman" w:eastAsia="Times New Roman" w:hAnsi="Times New Roman" w:cs="Times New Roman"/>
          <w:color w:val="111113"/>
          <w:sz w:val="22"/>
        </w:rPr>
        <w:t>i</w:t>
      </w:r>
      <w:r w:rsidRPr="00785E90">
        <w:rPr>
          <w:rFonts w:ascii="Times New Roman" w:eastAsia="Times New Roman" w:hAnsi="Times New Roman" w:cs="Times New Roman"/>
          <w:color w:val="272729"/>
          <w:sz w:val="22"/>
        </w:rPr>
        <w:t xml:space="preserve">t </w:t>
      </w:r>
      <w:r w:rsidRPr="00785E90">
        <w:rPr>
          <w:rFonts w:ascii="Times New Roman" w:eastAsia="Times New Roman" w:hAnsi="Times New Roman" w:cs="Times New Roman"/>
          <w:color w:val="111113"/>
          <w:sz w:val="22"/>
        </w:rPr>
        <w:t>de</w:t>
      </w:r>
      <w:r w:rsidRPr="00785E90">
        <w:rPr>
          <w:rFonts w:ascii="Times New Roman" w:eastAsia="Times New Roman" w:hAnsi="Times New Roman" w:cs="Times New Roman"/>
          <w:color w:val="272729"/>
          <w:sz w:val="22"/>
        </w:rPr>
        <w:t>v</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000003"/>
          <w:sz w:val="22"/>
        </w:rPr>
        <w:t>p</w:t>
      </w:r>
      <w:r w:rsidRPr="00785E90">
        <w:rPr>
          <w:rFonts w:ascii="Times New Roman" w:eastAsia="Times New Roman" w:hAnsi="Times New Roman" w:cs="Times New Roman"/>
          <w:color w:val="111113"/>
          <w:sz w:val="22"/>
        </w:rPr>
        <w:t>ed i</w:t>
      </w:r>
      <w:r w:rsidRPr="00785E90">
        <w:rPr>
          <w:rFonts w:ascii="Times New Roman" w:eastAsia="Times New Roman" w:hAnsi="Times New Roman" w:cs="Times New Roman"/>
          <w:color w:val="000003"/>
          <w:sz w:val="22"/>
        </w:rPr>
        <w:t xml:space="preserve">n </w:t>
      </w:r>
      <w:r w:rsidRPr="00785E90">
        <w:rPr>
          <w:rFonts w:ascii="Times New Roman" w:eastAsia="Times New Roman" w:hAnsi="Times New Roman" w:cs="Times New Roman"/>
          <w:color w:val="111113"/>
          <w:sz w:val="22"/>
        </w:rPr>
        <w:t>t</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11113"/>
          <w:sz w:val="22"/>
        </w:rPr>
        <w:t xml:space="preserve">e </w:t>
      </w:r>
      <w:r w:rsidRPr="00785E90">
        <w:rPr>
          <w:rFonts w:ascii="Times New Roman" w:eastAsia="Times New Roman" w:hAnsi="Times New Roman" w:cs="Times New Roman"/>
          <w:color w:val="272729"/>
          <w:sz w:val="22"/>
        </w:rPr>
        <w:t>U</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272729"/>
          <w:sz w:val="22"/>
        </w:rPr>
        <w:t>i</w:t>
      </w:r>
      <w:r w:rsidRPr="00785E90">
        <w:rPr>
          <w:rFonts w:ascii="Times New Roman" w:eastAsia="Times New Roman" w:hAnsi="Times New Roman" w:cs="Times New Roman"/>
          <w:color w:val="111113"/>
          <w:sz w:val="22"/>
        </w:rPr>
        <w:t>t</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111113"/>
          <w:sz w:val="22"/>
        </w:rPr>
        <w:t>d States from its origins through the present day.  The course s</w:t>
      </w:r>
      <w:r w:rsidRPr="00785E90">
        <w:rPr>
          <w:rFonts w:ascii="Times New Roman" w:eastAsia="Times New Roman" w:hAnsi="Times New Roman" w:cs="Times New Roman"/>
          <w:color w:val="272729"/>
          <w:sz w:val="22"/>
        </w:rPr>
        <w:t>ta</w:t>
      </w:r>
      <w:r w:rsidRPr="00785E90">
        <w:rPr>
          <w:rFonts w:ascii="Times New Roman" w:eastAsia="Times New Roman" w:hAnsi="Times New Roman" w:cs="Times New Roman"/>
          <w:color w:val="111113"/>
          <w:sz w:val="22"/>
        </w:rPr>
        <w:t>te</w:t>
      </w:r>
      <w:r w:rsidRPr="00785E90">
        <w:rPr>
          <w:rFonts w:ascii="Times New Roman" w:eastAsia="Times New Roman" w:hAnsi="Times New Roman" w:cs="Times New Roman"/>
          <w:color w:val="272729"/>
          <w:sz w:val="22"/>
        </w:rPr>
        <w:t xml:space="preserve">s </w:t>
      </w:r>
      <w:r w:rsidRPr="00785E90">
        <w:rPr>
          <w:rFonts w:ascii="Times New Roman" w:eastAsia="Times New Roman" w:hAnsi="Times New Roman" w:cs="Times New Roman"/>
          <w:color w:val="111113"/>
          <w:sz w:val="22"/>
        </w:rPr>
        <w:t>f</w:t>
      </w:r>
      <w:r w:rsidRPr="00785E90">
        <w:rPr>
          <w:rFonts w:ascii="Times New Roman" w:eastAsia="Times New Roman" w:hAnsi="Times New Roman" w:cs="Times New Roman"/>
          <w:color w:val="272729"/>
          <w:sz w:val="22"/>
        </w:rPr>
        <w:t>ro</w:t>
      </w:r>
      <w:r w:rsidRPr="00785E90">
        <w:rPr>
          <w:rFonts w:ascii="Times New Roman" w:eastAsia="Times New Roman" w:hAnsi="Times New Roman" w:cs="Times New Roman"/>
          <w:color w:val="111113"/>
          <w:sz w:val="22"/>
        </w:rPr>
        <w:t>m it</w:t>
      </w:r>
      <w:r w:rsidRPr="00785E90">
        <w:rPr>
          <w:rFonts w:ascii="Times New Roman" w:eastAsia="Times New Roman" w:hAnsi="Times New Roman" w:cs="Times New Roman"/>
          <w:color w:val="272729"/>
          <w:sz w:val="22"/>
        </w:rPr>
        <w:t>s o</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272729"/>
          <w:sz w:val="22"/>
        </w:rPr>
        <w:t>ig</w:t>
      </w:r>
      <w:r w:rsidRPr="00785E90">
        <w:rPr>
          <w:rFonts w:ascii="Times New Roman" w:eastAsia="Times New Roman" w:hAnsi="Times New Roman" w:cs="Times New Roman"/>
          <w:color w:val="111113"/>
          <w:sz w:val="22"/>
        </w:rPr>
        <w:t>i</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4A4A4B"/>
          <w:sz w:val="22"/>
        </w:rPr>
        <w:t xml:space="preserve">s </w:t>
      </w:r>
      <w:r w:rsidRPr="00785E90">
        <w:rPr>
          <w:rFonts w:ascii="Times New Roman" w:eastAsia="Times New Roman" w:hAnsi="Times New Roman" w:cs="Times New Roman"/>
          <w:color w:val="272729"/>
          <w:sz w:val="22"/>
        </w:rPr>
        <w:t>t</w:t>
      </w:r>
      <w:r w:rsidRPr="00785E90">
        <w:rPr>
          <w:rFonts w:ascii="Times New Roman" w:eastAsia="Times New Roman" w:hAnsi="Times New Roman" w:cs="Times New Roman"/>
          <w:color w:val="111113"/>
          <w:sz w:val="22"/>
        </w:rPr>
        <w:t>hr</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u</w:t>
      </w:r>
      <w:r w:rsidRPr="00785E90">
        <w:rPr>
          <w:rFonts w:ascii="Times New Roman" w:eastAsia="Times New Roman" w:hAnsi="Times New Roman" w:cs="Times New Roman"/>
          <w:color w:val="272729"/>
          <w:sz w:val="22"/>
        </w:rPr>
        <w:t>g</w:t>
      </w:r>
      <w:r w:rsidRPr="00785E90">
        <w:rPr>
          <w:rFonts w:ascii="Times New Roman" w:eastAsia="Times New Roman" w:hAnsi="Times New Roman" w:cs="Times New Roman"/>
          <w:color w:val="000003"/>
          <w:sz w:val="22"/>
        </w:rPr>
        <w:t xml:space="preserve">h </w:t>
      </w:r>
      <w:r w:rsidRPr="00785E90">
        <w:rPr>
          <w:rFonts w:ascii="Times New Roman" w:eastAsia="Times New Roman" w:hAnsi="Times New Roman" w:cs="Times New Roman"/>
          <w:color w:val="111113"/>
          <w:sz w:val="22"/>
        </w:rPr>
        <w:t>the p</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272729"/>
          <w:sz w:val="22"/>
        </w:rPr>
        <w:t>s</w:t>
      </w:r>
      <w:r w:rsidRPr="00785E90">
        <w:rPr>
          <w:rFonts w:ascii="Times New Roman" w:eastAsia="Times New Roman" w:hAnsi="Times New Roman" w:cs="Times New Roman"/>
          <w:color w:val="111113"/>
          <w:sz w:val="22"/>
        </w:rPr>
        <w:t xml:space="preserve">ent </w:t>
      </w:r>
      <w:r w:rsidRPr="00785E90">
        <w:rPr>
          <w:rFonts w:ascii="Times New Roman" w:eastAsia="Times New Roman" w:hAnsi="Times New Roman" w:cs="Times New Roman"/>
          <w:color w:val="272729"/>
          <w:sz w:val="22"/>
        </w:rPr>
        <w:t>d</w:t>
      </w:r>
      <w:r w:rsidRPr="00785E90">
        <w:rPr>
          <w:rFonts w:ascii="Times New Roman" w:eastAsia="Times New Roman" w:hAnsi="Times New Roman" w:cs="Times New Roman"/>
          <w:color w:val="111113"/>
          <w:sz w:val="22"/>
        </w:rPr>
        <w:t>a</w:t>
      </w:r>
      <w:r w:rsidRPr="00785E90">
        <w:rPr>
          <w:rFonts w:ascii="Times New Roman" w:eastAsia="Times New Roman" w:hAnsi="Times New Roman" w:cs="Times New Roman"/>
          <w:color w:val="272729"/>
          <w:sz w:val="22"/>
        </w:rPr>
        <w:t>y</w:t>
      </w:r>
      <w:r w:rsidRPr="00785E90">
        <w:rPr>
          <w:rFonts w:ascii="Times New Roman" w:eastAsia="Times New Roman" w:hAnsi="Times New Roman" w:cs="Times New Roman"/>
          <w:color w:val="111113"/>
          <w:sz w:val="22"/>
        </w:rPr>
        <w:t xml:space="preserve">.   </w:t>
      </w:r>
      <w:r w:rsidRPr="00785E90">
        <w:rPr>
          <w:rFonts w:ascii="Times New Roman" w:eastAsia="Times New Roman" w:hAnsi="Times New Roman" w:cs="Times New Roman"/>
          <w:color w:val="272729"/>
          <w:sz w:val="22"/>
        </w:rPr>
        <w:t>T</w:t>
      </w:r>
      <w:r w:rsidRPr="00785E90">
        <w:rPr>
          <w:rFonts w:ascii="Times New Roman" w:eastAsia="Times New Roman" w:hAnsi="Times New Roman" w:cs="Times New Roman"/>
          <w:color w:val="111113"/>
          <w:sz w:val="22"/>
        </w:rPr>
        <w:t xml:space="preserve">he </w:t>
      </w:r>
      <w:r w:rsidRPr="00785E90">
        <w:rPr>
          <w:rFonts w:ascii="Times New Roman" w:eastAsia="Times New Roman" w:hAnsi="Times New Roman" w:cs="Times New Roman"/>
          <w:color w:val="4A4A4B"/>
          <w:sz w:val="22"/>
        </w:rPr>
        <w:t>c</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111113"/>
          <w:sz w:val="22"/>
        </w:rPr>
        <w:t>r</w:t>
      </w:r>
      <w:r w:rsidRPr="00785E90">
        <w:rPr>
          <w:rFonts w:ascii="Times New Roman" w:eastAsia="Times New Roman" w:hAnsi="Times New Roman" w:cs="Times New Roman"/>
          <w:color w:val="272729"/>
          <w:sz w:val="22"/>
        </w:rPr>
        <w:t>s</w:t>
      </w:r>
      <w:r w:rsidRPr="00785E90">
        <w:rPr>
          <w:rFonts w:ascii="Times New Roman" w:eastAsia="Times New Roman" w:hAnsi="Times New Roman" w:cs="Times New Roman"/>
          <w:color w:val="111113"/>
          <w:sz w:val="22"/>
        </w:rPr>
        <w:t xml:space="preserve">e </w:t>
      </w:r>
      <w:r w:rsidRPr="00785E90">
        <w:rPr>
          <w:rFonts w:ascii="Times New Roman" w:eastAsia="Times New Roman" w:hAnsi="Times New Roman" w:cs="Times New Roman"/>
          <w:color w:val="272729"/>
          <w:sz w:val="22"/>
        </w:rPr>
        <w:t>w</w:t>
      </w:r>
      <w:r w:rsidRPr="00785E90">
        <w:rPr>
          <w:rFonts w:ascii="Times New Roman" w:eastAsia="Times New Roman" w:hAnsi="Times New Roman" w:cs="Times New Roman"/>
          <w:color w:val="111113"/>
          <w:sz w:val="22"/>
        </w:rPr>
        <w:t>il</w:t>
      </w:r>
      <w:r w:rsidRPr="00785E90">
        <w:rPr>
          <w:rFonts w:ascii="Times New Roman" w:eastAsia="Times New Roman" w:hAnsi="Times New Roman" w:cs="Times New Roman"/>
          <w:color w:val="000003"/>
          <w:sz w:val="22"/>
        </w:rPr>
        <w:t>l em</w:t>
      </w:r>
      <w:r w:rsidRPr="00785E90">
        <w:rPr>
          <w:rFonts w:ascii="Times New Roman" w:eastAsia="Times New Roman" w:hAnsi="Times New Roman" w:cs="Times New Roman"/>
          <w:color w:val="111113"/>
          <w:sz w:val="22"/>
        </w:rPr>
        <w:t>ph</w:t>
      </w:r>
      <w:r w:rsidRPr="00785E90">
        <w:rPr>
          <w:rFonts w:ascii="Times New Roman" w:eastAsia="Times New Roman" w:hAnsi="Times New Roman" w:cs="Times New Roman"/>
          <w:color w:val="272729"/>
          <w:sz w:val="22"/>
        </w:rPr>
        <w:t>as</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272729"/>
          <w:sz w:val="22"/>
        </w:rPr>
        <w:t xml:space="preserve">ze </w:t>
      </w:r>
      <w:r w:rsidRPr="00785E90">
        <w:rPr>
          <w:rFonts w:ascii="Times New Roman" w:eastAsia="Times New Roman" w:hAnsi="Times New Roman" w:cs="Times New Roman"/>
          <w:color w:val="111113"/>
          <w:sz w:val="22"/>
        </w:rPr>
        <w:t>h</w:t>
      </w:r>
      <w:r w:rsidRPr="00785E90">
        <w:rPr>
          <w:rFonts w:ascii="Times New Roman" w:eastAsia="Times New Roman" w:hAnsi="Times New Roman" w:cs="Times New Roman"/>
          <w:color w:val="272729"/>
          <w:sz w:val="22"/>
        </w:rPr>
        <w:t xml:space="preserve">ow </w:t>
      </w:r>
      <w:r w:rsidRPr="00785E90">
        <w:rPr>
          <w:rFonts w:ascii="Times New Roman" w:eastAsia="Times New Roman" w:hAnsi="Times New Roman" w:cs="Times New Roman"/>
          <w:color w:val="111113"/>
          <w:sz w:val="22"/>
        </w:rPr>
        <w:t>th</w:t>
      </w:r>
      <w:r w:rsidRPr="00785E90">
        <w:rPr>
          <w:rFonts w:ascii="Times New Roman" w:eastAsia="Times New Roman" w:hAnsi="Times New Roman" w:cs="Times New Roman"/>
          <w:color w:val="272729"/>
          <w:sz w:val="22"/>
        </w:rPr>
        <w:t xml:space="preserve">e </w:t>
      </w:r>
      <w:r w:rsidRPr="00785E90">
        <w:rPr>
          <w:rFonts w:ascii="Times New Roman" w:eastAsia="Times New Roman" w:hAnsi="Times New Roman" w:cs="Times New Roman"/>
          <w:color w:val="111113"/>
          <w:sz w:val="22"/>
        </w:rPr>
        <w:t>r</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11113"/>
          <w:sz w:val="22"/>
        </w:rPr>
        <w:t xml:space="preserve">e </w:t>
      </w:r>
      <w:r w:rsidRPr="00785E90">
        <w:rPr>
          <w:rFonts w:ascii="Times New Roman" w:eastAsia="Times New Roman" w:hAnsi="Times New Roman" w:cs="Times New Roman"/>
          <w:color w:val="272729"/>
          <w:sz w:val="22"/>
        </w:rPr>
        <w:t>of r</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11113"/>
          <w:sz w:val="22"/>
        </w:rPr>
        <w:t>i</w:t>
      </w:r>
      <w:r w:rsidRPr="00785E90">
        <w:rPr>
          <w:rFonts w:ascii="Times New Roman" w:eastAsia="Times New Roman" w:hAnsi="Times New Roman" w:cs="Times New Roman"/>
          <w:color w:val="272729"/>
          <w:sz w:val="22"/>
        </w:rPr>
        <w:t>g</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272729"/>
          <w:sz w:val="22"/>
        </w:rPr>
        <w:t xml:space="preserve">s </w:t>
      </w:r>
      <w:r w:rsidRPr="00785E90">
        <w:rPr>
          <w:rFonts w:ascii="Times New Roman" w:eastAsia="Times New Roman" w:hAnsi="Times New Roman" w:cs="Times New Roman"/>
          <w:color w:val="111113"/>
          <w:sz w:val="22"/>
        </w:rPr>
        <w:t>th</w:t>
      </w:r>
      <w:r w:rsidRPr="00785E90">
        <w:rPr>
          <w:rFonts w:ascii="Times New Roman" w:eastAsia="Times New Roman" w:hAnsi="Times New Roman" w:cs="Times New Roman"/>
          <w:color w:val="272729"/>
          <w:sz w:val="22"/>
        </w:rPr>
        <w:t>oug</w:t>
      </w:r>
      <w:r w:rsidRPr="00785E90">
        <w:rPr>
          <w:rFonts w:ascii="Times New Roman" w:eastAsia="Times New Roman" w:hAnsi="Times New Roman" w:cs="Times New Roman"/>
          <w:color w:val="111113"/>
          <w:sz w:val="22"/>
        </w:rPr>
        <w:t xml:space="preserve">ht </w:t>
      </w:r>
      <w:r w:rsidRPr="00785E90">
        <w:rPr>
          <w:rFonts w:ascii="Times New Roman" w:eastAsia="Times New Roman" w:hAnsi="Times New Roman" w:cs="Times New Roman"/>
          <w:color w:val="272729"/>
          <w:sz w:val="22"/>
        </w:rPr>
        <w:t>a</w:t>
      </w:r>
      <w:r w:rsidRPr="00785E90">
        <w:rPr>
          <w:rFonts w:ascii="Times New Roman" w:eastAsia="Times New Roman" w:hAnsi="Times New Roman" w:cs="Times New Roman"/>
          <w:color w:val="111113"/>
          <w:sz w:val="22"/>
        </w:rPr>
        <w:t>nd p</w:t>
      </w:r>
      <w:r w:rsidRPr="00785E90">
        <w:rPr>
          <w:rFonts w:ascii="Times New Roman" w:eastAsia="Times New Roman" w:hAnsi="Times New Roman" w:cs="Times New Roman"/>
          <w:color w:val="272729"/>
          <w:sz w:val="22"/>
        </w:rPr>
        <w:t>rac</w:t>
      </w:r>
      <w:r w:rsidRPr="00785E90">
        <w:rPr>
          <w:rFonts w:ascii="Times New Roman" w:eastAsia="Times New Roman" w:hAnsi="Times New Roman" w:cs="Times New Roman"/>
          <w:color w:val="111113"/>
          <w:sz w:val="22"/>
        </w:rPr>
        <w:t>tic</w:t>
      </w:r>
      <w:r w:rsidRPr="00785E90">
        <w:rPr>
          <w:rFonts w:ascii="Times New Roman" w:eastAsia="Times New Roman" w:hAnsi="Times New Roman" w:cs="Times New Roman"/>
          <w:color w:val="272729"/>
          <w:sz w:val="22"/>
        </w:rPr>
        <w:t>e s</w:t>
      </w:r>
      <w:r w:rsidRPr="00785E90">
        <w:rPr>
          <w:rFonts w:ascii="Times New Roman" w:eastAsia="Times New Roman" w:hAnsi="Times New Roman" w:cs="Times New Roman"/>
          <w:color w:val="111113"/>
          <w:sz w:val="22"/>
        </w:rPr>
        <w:t>h</w:t>
      </w:r>
      <w:r w:rsidRPr="00785E90">
        <w:rPr>
          <w:rFonts w:ascii="Times New Roman" w:eastAsia="Times New Roman" w:hAnsi="Times New Roman" w:cs="Times New Roman"/>
          <w:color w:val="272729"/>
          <w:sz w:val="22"/>
        </w:rPr>
        <w:t>a</w:t>
      </w:r>
      <w:r w:rsidRPr="00785E90">
        <w:rPr>
          <w:rFonts w:ascii="Times New Roman" w:eastAsia="Times New Roman" w:hAnsi="Times New Roman" w:cs="Times New Roman"/>
          <w:color w:val="111113"/>
          <w:sz w:val="22"/>
        </w:rPr>
        <w:t>p</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111113"/>
          <w:sz w:val="22"/>
        </w:rPr>
        <w:t xml:space="preserve">d </w:t>
      </w:r>
      <w:r w:rsidRPr="00785E90">
        <w:rPr>
          <w:rFonts w:ascii="Times New Roman" w:eastAsia="Times New Roman" w:hAnsi="Times New Roman" w:cs="Times New Roman"/>
          <w:color w:val="272729"/>
          <w:sz w:val="22"/>
        </w:rPr>
        <w:t xml:space="preserve">the </w:t>
      </w:r>
      <w:r w:rsidRPr="00785E90">
        <w:rPr>
          <w:rFonts w:ascii="Times New Roman" w:eastAsia="Times New Roman" w:hAnsi="Times New Roman" w:cs="Times New Roman"/>
          <w:color w:val="111113"/>
          <w:sz w:val="22"/>
        </w:rPr>
        <w:t>de</w:t>
      </w:r>
      <w:r w:rsidRPr="00785E90">
        <w:rPr>
          <w:rFonts w:ascii="Times New Roman" w:eastAsia="Times New Roman" w:hAnsi="Times New Roman" w:cs="Times New Roman"/>
          <w:color w:val="272729"/>
          <w:sz w:val="22"/>
        </w:rPr>
        <w:t>ve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272729"/>
          <w:sz w:val="22"/>
        </w:rPr>
        <w:t>op</w:t>
      </w:r>
      <w:r w:rsidRPr="00785E90">
        <w:rPr>
          <w:rFonts w:ascii="Times New Roman" w:eastAsia="Times New Roman" w:hAnsi="Times New Roman" w:cs="Times New Roman"/>
          <w:color w:val="111113"/>
          <w:sz w:val="22"/>
        </w:rPr>
        <w:t>m</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111113"/>
          <w:sz w:val="22"/>
        </w:rPr>
        <w:t xml:space="preserve">nt </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 xml:space="preserve">f </w:t>
      </w:r>
      <w:r w:rsidRPr="00785E90">
        <w:rPr>
          <w:rFonts w:ascii="Times New Roman" w:eastAsia="Times New Roman" w:hAnsi="Times New Roman" w:cs="Times New Roman"/>
          <w:color w:val="272729"/>
          <w:sz w:val="22"/>
        </w:rPr>
        <w:t>A</w:t>
      </w:r>
      <w:r w:rsidRPr="00785E90">
        <w:rPr>
          <w:rFonts w:ascii="Times New Roman" w:eastAsia="Times New Roman" w:hAnsi="Times New Roman" w:cs="Times New Roman"/>
          <w:color w:val="111113"/>
          <w:sz w:val="22"/>
        </w:rPr>
        <w:t>m</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111113"/>
          <w:sz w:val="22"/>
        </w:rPr>
        <w:t>r</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272729"/>
          <w:sz w:val="22"/>
        </w:rPr>
        <w:t>c</w:t>
      </w:r>
      <w:r w:rsidRPr="00785E90">
        <w:rPr>
          <w:rFonts w:ascii="Times New Roman" w:eastAsia="Times New Roman" w:hAnsi="Times New Roman" w:cs="Times New Roman"/>
          <w:color w:val="111113"/>
          <w:sz w:val="22"/>
        </w:rPr>
        <w:t>a</w:t>
      </w:r>
      <w:r w:rsidRPr="00785E90">
        <w:rPr>
          <w:rFonts w:ascii="Times New Roman" w:eastAsia="Times New Roman" w:hAnsi="Times New Roman" w:cs="Times New Roman"/>
          <w:color w:val="000003"/>
          <w:sz w:val="22"/>
        </w:rPr>
        <w:t>n hi</w:t>
      </w:r>
      <w:r w:rsidRPr="00785E90">
        <w:rPr>
          <w:rFonts w:ascii="Times New Roman" w:eastAsia="Times New Roman" w:hAnsi="Times New Roman" w:cs="Times New Roman"/>
          <w:color w:val="272729"/>
          <w:sz w:val="22"/>
        </w:rPr>
        <w:t>g</w:t>
      </w:r>
      <w:r w:rsidRPr="00785E90">
        <w:rPr>
          <w:rFonts w:ascii="Times New Roman" w:eastAsia="Times New Roman" w:hAnsi="Times New Roman" w:cs="Times New Roman"/>
          <w:color w:val="111113"/>
          <w:sz w:val="22"/>
        </w:rPr>
        <w:t>her edu</w:t>
      </w:r>
      <w:r w:rsidRPr="00785E90">
        <w:rPr>
          <w:rFonts w:ascii="Times New Roman" w:eastAsia="Times New Roman" w:hAnsi="Times New Roman" w:cs="Times New Roman"/>
          <w:color w:val="272729"/>
          <w:sz w:val="22"/>
        </w:rPr>
        <w:t>ca</w:t>
      </w:r>
      <w:r w:rsidRPr="00785E90">
        <w:rPr>
          <w:rFonts w:ascii="Times New Roman" w:eastAsia="Times New Roman" w:hAnsi="Times New Roman" w:cs="Times New Roman"/>
          <w:color w:val="111113"/>
          <w:sz w:val="22"/>
        </w:rPr>
        <w:t>ti</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 xml:space="preserve">n. </w:t>
      </w:r>
    </w:p>
    <w:p w14:paraId="5D9C02DF" w14:textId="77777777" w:rsidR="00785E90" w:rsidRPr="00785E90" w:rsidRDefault="00785E90" w:rsidP="00785E90">
      <w:pPr>
        <w:widowControl w:val="0"/>
        <w:autoSpaceDE w:val="0"/>
        <w:autoSpaceDN w:val="0"/>
        <w:adjustRightInd w:val="0"/>
        <w:spacing w:line="230" w:lineRule="exact"/>
        <w:ind w:right="23"/>
        <w:rPr>
          <w:rFonts w:ascii="Times New Roman" w:eastAsia="Times New Roman" w:hAnsi="Times New Roman" w:cs="Times New Roman"/>
          <w:b/>
          <w:color w:val="1D1D20"/>
          <w:w w:val="105"/>
          <w:sz w:val="22"/>
        </w:rPr>
      </w:pPr>
    </w:p>
    <w:p w14:paraId="452706F1" w14:textId="77777777" w:rsidR="00785E90" w:rsidRPr="00785E90" w:rsidRDefault="00785E90" w:rsidP="00785E90">
      <w:pPr>
        <w:widowControl w:val="0"/>
        <w:autoSpaceDE w:val="0"/>
        <w:autoSpaceDN w:val="0"/>
        <w:adjustRightInd w:val="0"/>
        <w:spacing w:line="230" w:lineRule="exact"/>
        <w:ind w:right="23"/>
        <w:rPr>
          <w:rFonts w:ascii="Times New Roman" w:eastAsia="Times New Roman" w:hAnsi="Times New Roman" w:cs="Times New Roman"/>
          <w:b/>
          <w:color w:val="000003"/>
          <w:w w:val="105"/>
          <w:sz w:val="22"/>
        </w:rPr>
      </w:pPr>
      <w:r w:rsidRPr="00785E90">
        <w:rPr>
          <w:rFonts w:ascii="Times New Roman" w:eastAsia="Times New Roman" w:hAnsi="Times New Roman" w:cs="Times New Roman"/>
          <w:b/>
          <w:color w:val="1D1D20"/>
          <w:w w:val="105"/>
          <w:sz w:val="22"/>
        </w:rPr>
        <w:t>S</w:t>
      </w:r>
      <w:r w:rsidRPr="00785E90">
        <w:rPr>
          <w:rFonts w:ascii="Times New Roman" w:eastAsia="Times New Roman" w:hAnsi="Times New Roman" w:cs="Times New Roman"/>
          <w:b/>
          <w:color w:val="060609"/>
          <w:w w:val="105"/>
          <w:sz w:val="22"/>
        </w:rPr>
        <w:t>D</w:t>
      </w:r>
      <w:r w:rsidRPr="00785E90">
        <w:rPr>
          <w:rFonts w:ascii="Times New Roman" w:eastAsia="Times New Roman" w:hAnsi="Times New Roman" w:cs="Times New Roman"/>
          <w:b/>
          <w:color w:val="1D1D20"/>
          <w:w w:val="105"/>
          <w:sz w:val="22"/>
        </w:rPr>
        <w:t>C</w:t>
      </w:r>
      <w:r w:rsidRPr="00785E90">
        <w:rPr>
          <w:rFonts w:ascii="Times New Roman" w:eastAsia="Times New Roman" w:hAnsi="Times New Roman" w:cs="Times New Roman"/>
          <w:b/>
          <w:color w:val="000003"/>
          <w:w w:val="105"/>
          <w:sz w:val="22"/>
        </w:rPr>
        <w:t>-5</w:t>
      </w:r>
      <w:r w:rsidRPr="00785E90">
        <w:rPr>
          <w:rFonts w:ascii="Times New Roman" w:eastAsia="Times New Roman" w:hAnsi="Times New Roman" w:cs="Times New Roman"/>
          <w:b/>
          <w:color w:val="060609"/>
          <w:w w:val="105"/>
          <w:sz w:val="22"/>
        </w:rPr>
        <w:t xml:space="preserve">09 </w:t>
      </w:r>
      <w:r w:rsidRPr="00785E90">
        <w:rPr>
          <w:rFonts w:ascii="Times New Roman" w:eastAsia="Times New Roman" w:hAnsi="Times New Roman" w:cs="Times New Roman"/>
          <w:b/>
          <w:color w:val="1D1D20"/>
          <w:w w:val="105"/>
          <w:sz w:val="22"/>
        </w:rPr>
        <w:t>A</w:t>
      </w:r>
      <w:r w:rsidRPr="00785E90">
        <w:rPr>
          <w:rFonts w:ascii="Times New Roman" w:eastAsia="Times New Roman" w:hAnsi="Times New Roman" w:cs="Times New Roman"/>
          <w:b/>
          <w:color w:val="000003"/>
          <w:w w:val="105"/>
          <w:sz w:val="22"/>
        </w:rPr>
        <w:t>d</w:t>
      </w:r>
      <w:r w:rsidRPr="00785E90">
        <w:rPr>
          <w:rFonts w:ascii="Times New Roman" w:eastAsia="Times New Roman" w:hAnsi="Times New Roman" w:cs="Times New Roman"/>
          <w:b/>
          <w:color w:val="060609"/>
          <w:w w:val="105"/>
          <w:sz w:val="22"/>
        </w:rPr>
        <w:t>mi</w:t>
      </w:r>
      <w:r w:rsidRPr="00785E90">
        <w:rPr>
          <w:rFonts w:ascii="Times New Roman" w:eastAsia="Times New Roman" w:hAnsi="Times New Roman" w:cs="Times New Roman"/>
          <w:b/>
          <w:color w:val="1D1D20"/>
          <w:w w:val="105"/>
          <w:sz w:val="22"/>
        </w:rPr>
        <w:t>n</w:t>
      </w:r>
      <w:r w:rsidRPr="00785E90">
        <w:rPr>
          <w:rFonts w:ascii="Times New Roman" w:eastAsia="Times New Roman" w:hAnsi="Times New Roman" w:cs="Times New Roman"/>
          <w:b/>
          <w:color w:val="060609"/>
          <w:w w:val="105"/>
          <w:sz w:val="22"/>
        </w:rPr>
        <w:t>i</w:t>
      </w:r>
      <w:r w:rsidRPr="00785E90">
        <w:rPr>
          <w:rFonts w:ascii="Times New Roman" w:eastAsia="Times New Roman" w:hAnsi="Times New Roman" w:cs="Times New Roman"/>
          <w:b/>
          <w:color w:val="1D1D20"/>
          <w:w w:val="105"/>
          <w:sz w:val="22"/>
        </w:rPr>
        <w:t>st</w:t>
      </w:r>
      <w:r w:rsidRPr="00785E90">
        <w:rPr>
          <w:rFonts w:ascii="Times New Roman" w:eastAsia="Times New Roman" w:hAnsi="Times New Roman" w:cs="Times New Roman"/>
          <w:b/>
          <w:color w:val="060609"/>
          <w:w w:val="105"/>
          <w:sz w:val="22"/>
        </w:rPr>
        <w:t>rat</w:t>
      </w:r>
      <w:r w:rsidRPr="00785E90">
        <w:rPr>
          <w:rFonts w:ascii="Times New Roman" w:eastAsia="Times New Roman" w:hAnsi="Times New Roman" w:cs="Times New Roman"/>
          <w:b/>
          <w:color w:val="000003"/>
          <w:w w:val="105"/>
          <w:sz w:val="22"/>
        </w:rPr>
        <w:t xml:space="preserve">ion and </w:t>
      </w:r>
      <w:r w:rsidRPr="00785E90">
        <w:rPr>
          <w:rFonts w:ascii="Times New Roman" w:eastAsia="Times New Roman" w:hAnsi="Times New Roman" w:cs="Times New Roman"/>
          <w:b/>
          <w:color w:val="1D1D20"/>
          <w:w w:val="105"/>
          <w:sz w:val="22"/>
        </w:rPr>
        <w:t>F</w:t>
      </w:r>
      <w:r w:rsidRPr="00785E90">
        <w:rPr>
          <w:rFonts w:ascii="Times New Roman" w:eastAsia="Times New Roman" w:hAnsi="Times New Roman" w:cs="Times New Roman"/>
          <w:b/>
          <w:color w:val="060609"/>
          <w:w w:val="105"/>
          <w:sz w:val="22"/>
        </w:rPr>
        <w:t>ina</w:t>
      </w:r>
      <w:r w:rsidRPr="00785E90">
        <w:rPr>
          <w:rFonts w:ascii="Times New Roman" w:eastAsia="Times New Roman" w:hAnsi="Times New Roman" w:cs="Times New Roman"/>
          <w:b/>
          <w:color w:val="000003"/>
          <w:w w:val="105"/>
          <w:sz w:val="22"/>
        </w:rPr>
        <w:t>n</w:t>
      </w:r>
      <w:r w:rsidRPr="00785E90">
        <w:rPr>
          <w:rFonts w:ascii="Times New Roman" w:eastAsia="Times New Roman" w:hAnsi="Times New Roman" w:cs="Times New Roman"/>
          <w:b/>
          <w:color w:val="060609"/>
          <w:w w:val="105"/>
          <w:sz w:val="22"/>
        </w:rPr>
        <w:t xml:space="preserve">ce </w:t>
      </w:r>
      <w:r w:rsidRPr="00785E90">
        <w:rPr>
          <w:rFonts w:ascii="Times New Roman" w:eastAsia="Times New Roman" w:hAnsi="Times New Roman" w:cs="Times New Roman"/>
          <w:b/>
          <w:color w:val="000003"/>
          <w:w w:val="105"/>
          <w:sz w:val="22"/>
        </w:rPr>
        <w:t>in H</w:t>
      </w:r>
      <w:r w:rsidRPr="00785E90">
        <w:rPr>
          <w:rFonts w:ascii="Times New Roman" w:eastAsia="Times New Roman" w:hAnsi="Times New Roman" w:cs="Times New Roman"/>
          <w:b/>
          <w:color w:val="060609"/>
          <w:w w:val="105"/>
          <w:sz w:val="22"/>
        </w:rPr>
        <w:t>ig</w:t>
      </w:r>
      <w:r w:rsidRPr="00785E90">
        <w:rPr>
          <w:rFonts w:ascii="Times New Roman" w:eastAsia="Times New Roman" w:hAnsi="Times New Roman" w:cs="Times New Roman"/>
          <w:b/>
          <w:color w:val="000003"/>
          <w:w w:val="105"/>
          <w:sz w:val="22"/>
        </w:rPr>
        <w:t>h</w:t>
      </w:r>
      <w:r w:rsidRPr="00785E90">
        <w:rPr>
          <w:rFonts w:ascii="Times New Roman" w:eastAsia="Times New Roman" w:hAnsi="Times New Roman" w:cs="Times New Roman"/>
          <w:b/>
          <w:color w:val="060609"/>
          <w:w w:val="105"/>
          <w:sz w:val="22"/>
        </w:rPr>
        <w:t xml:space="preserve">er </w:t>
      </w:r>
      <w:r w:rsidRPr="00785E90">
        <w:rPr>
          <w:rFonts w:ascii="Times New Roman" w:eastAsia="Times New Roman" w:hAnsi="Times New Roman" w:cs="Times New Roman"/>
          <w:b/>
          <w:color w:val="1D1D20"/>
          <w:w w:val="105"/>
          <w:sz w:val="22"/>
        </w:rPr>
        <w:t>E</w:t>
      </w:r>
      <w:r w:rsidRPr="00785E90">
        <w:rPr>
          <w:rFonts w:ascii="Times New Roman" w:eastAsia="Times New Roman" w:hAnsi="Times New Roman" w:cs="Times New Roman"/>
          <w:b/>
          <w:color w:val="060609"/>
          <w:w w:val="105"/>
          <w:sz w:val="22"/>
        </w:rPr>
        <w:t>d</w:t>
      </w:r>
      <w:r w:rsidRPr="00785E90">
        <w:rPr>
          <w:rFonts w:ascii="Times New Roman" w:eastAsia="Times New Roman" w:hAnsi="Times New Roman" w:cs="Times New Roman"/>
          <w:b/>
          <w:color w:val="000003"/>
          <w:w w:val="105"/>
          <w:sz w:val="22"/>
        </w:rPr>
        <w:t>u</w:t>
      </w:r>
      <w:r w:rsidRPr="00785E90">
        <w:rPr>
          <w:rFonts w:ascii="Times New Roman" w:eastAsia="Times New Roman" w:hAnsi="Times New Roman" w:cs="Times New Roman"/>
          <w:b/>
          <w:color w:val="060609"/>
          <w:w w:val="105"/>
          <w:sz w:val="22"/>
        </w:rPr>
        <w:t>cat</w:t>
      </w:r>
      <w:r w:rsidRPr="00785E90">
        <w:rPr>
          <w:rFonts w:ascii="Times New Roman" w:eastAsia="Times New Roman" w:hAnsi="Times New Roman" w:cs="Times New Roman"/>
          <w:b/>
          <w:color w:val="000003"/>
          <w:w w:val="105"/>
          <w:sz w:val="22"/>
        </w:rPr>
        <w:t>i</w:t>
      </w:r>
      <w:r w:rsidRPr="00785E90">
        <w:rPr>
          <w:rFonts w:ascii="Times New Roman" w:eastAsia="Times New Roman" w:hAnsi="Times New Roman" w:cs="Times New Roman"/>
          <w:b/>
          <w:color w:val="1D1D20"/>
          <w:w w:val="105"/>
          <w:sz w:val="22"/>
        </w:rPr>
        <w:t>o</w:t>
      </w:r>
      <w:r w:rsidRPr="00785E90">
        <w:rPr>
          <w:rFonts w:ascii="Times New Roman" w:eastAsia="Times New Roman" w:hAnsi="Times New Roman" w:cs="Times New Roman"/>
          <w:b/>
          <w:color w:val="060609"/>
          <w:w w:val="105"/>
          <w:sz w:val="22"/>
        </w:rPr>
        <w:t>n (</w:t>
      </w:r>
      <w:r w:rsidRPr="00785E90">
        <w:rPr>
          <w:rFonts w:ascii="Times New Roman" w:eastAsia="Times New Roman" w:hAnsi="Times New Roman" w:cs="Times New Roman"/>
          <w:b/>
          <w:color w:val="000003"/>
          <w:w w:val="105"/>
          <w:sz w:val="22"/>
        </w:rPr>
        <w:t xml:space="preserve">3) </w:t>
      </w:r>
    </w:p>
    <w:p w14:paraId="054234E7" w14:textId="77777777" w:rsidR="00785E90" w:rsidRPr="00785E90" w:rsidRDefault="00785E90" w:rsidP="00785E90">
      <w:pPr>
        <w:widowControl w:val="0"/>
        <w:autoSpaceDE w:val="0"/>
        <w:autoSpaceDN w:val="0"/>
        <w:adjustRightInd w:val="0"/>
        <w:spacing w:line="220" w:lineRule="exact"/>
        <w:ind w:left="10" w:right="85"/>
        <w:rPr>
          <w:rFonts w:ascii="Times New Roman" w:eastAsia="Times New Roman" w:hAnsi="Times New Roman" w:cs="Times New Roman"/>
          <w:color w:val="39393C"/>
          <w:sz w:val="22"/>
        </w:rPr>
      </w:pP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060609"/>
          <w:sz w:val="22"/>
        </w:rPr>
        <w:t>is c</w:t>
      </w:r>
      <w:r w:rsidRPr="00785E90">
        <w:rPr>
          <w:rFonts w:ascii="Times New Roman" w:eastAsia="Times New Roman" w:hAnsi="Times New Roman" w:cs="Times New Roman"/>
          <w:color w:val="1D1D20"/>
          <w:sz w:val="22"/>
        </w:rPr>
        <w:t>o</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060609"/>
          <w:sz w:val="22"/>
        </w:rPr>
        <w:t>r</w:t>
      </w:r>
      <w:r w:rsidRPr="00785E90">
        <w:rPr>
          <w:rFonts w:ascii="Times New Roman" w:eastAsia="Times New Roman" w:hAnsi="Times New Roman" w:cs="Times New Roman"/>
          <w:color w:val="1D1D20"/>
          <w:sz w:val="22"/>
        </w:rPr>
        <w:t xml:space="preserve">se </w:t>
      </w:r>
      <w:r w:rsidRPr="00785E90">
        <w:rPr>
          <w:rFonts w:ascii="Times New Roman" w:eastAsia="Times New Roman" w:hAnsi="Times New Roman" w:cs="Times New Roman"/>
          <w:color w:val="060609"/>
          <w:sz w:val="22"/>
        </w:rPr>
        <w:t>is a</w:t>
      </w:r>
      <w:r w:rsidRPr="00785E90">
        <w:rPr>
          <w:rFonts w:ascii="Times New Roman" w:eastAsia="Times New Roman" w:hAnsi="Times New Roman" w:cs="Times New Roman"/>
          <w:color w:val="000003"/>
          <w:sz w:val="22"/>
        </w:rPr>
        <w:t>n int</w:t>
      </w:r>
      <w:r w:rsidRPr="00785E90">
        <w:rPr>
          <w:rFonts w:ascii="Times New Roman" w:eastAsia="Times New Roman" w:hAnsi="Times New Roman" w:cs="Times New Roman"/>
          <w:color w:val="060609"/>
          <w:sz w:val="22"/>
        </w:rPr>
        <w:t>rodu</w:t>
      </w:r>
      <w:r w:rsidRPr="00785E90">
        <w:rPr>
          <w:rFonts w:ascii="Times New Roman" w:eastAsia="Times New Roman" w:hAnsi="Times New Roman" w:cs="Times New Roman"/>
          <w:color w:val="1D1D20"/>
          <w:sz w:val="22"/>
        </w:rPr>
        <w:t>ct</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000003"/>
          <w:sz w:val="22"/>
        </w:rPr>
        <w:t xml:space="preserve">n </w:t>
      </w:r>
      <w:r w:rsidRPr="00785E90">
        <w:rPr>
          <w:rFonts w:ascii="Times New Roman" w:eastAsia="Times New Roman" w:hAnsi="Times New Roman" w:cs="Times New Roman"/>
          <w:color w:val="060609"/>
          <w:sz w:val="22"/>
        </w:rPr>
        <w:t xml:space="preserve">to </w:t>
      </w:r>
      <w:r w:rsidRPr="00785E90">
        <w:rPr>
          <w:rFonts w:ascii="Times New Roman" w:eastAsia="Times New Roman" w:hAnsi="Times New Roman" w:cs="Times New Roman"/>
          <w:color w:val="000003"/>
          <w:sz w:val="22"/>
        </w:rPr>
        <w:t>adm</w:t>
      </w:r>
      <w:r w:rsidRPr="00785E90">
        <w:rPr>
          <w:rFonts w:ascii="Times New Roman" w:eastAsia="Times New Roman" w:hAnsi="Times New Roman" w:cs="Times New Roman"/>
          <w:color w:val="060609"/>
          <w:sz w:val="22"/>
        </w:rPr>
        <w:t>i</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060609"/>
          <w:sz w:val="22"/>
        </w:rPr>
        <w:t>i</w:t>
      </w:r>
      <w:r w:rsidRPr="00785E90">
        <w:rPr>
          <w:rFonts w:ascii="Times New Roman" w:eastAsia="Times New Roman" w:hAnsi="Times New Roman" w:cs="Times New Roman"/>
          <w:color w:val="1D1D20"/>
          <w:sz w:val="22"/>
        </w:rPr>
        <w:t>st</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1D1D20"/>
          <w:sz w:val="22"/>
        </w:rPr>
        <w:t>a</w:t>
      </w:r>
      <w:r w:rsidRPr="00785E90">
        <w:rPr>
          <w:rFonts w:ascii="Times New Roman" w:eastAsia="Times New Roman" w:hAnsi="Times New Roman" w:cs="Times New Roman"/>
          <w:color w:val="000003"/>
          <w:sz w:val="22"/>
        </w:rPr>
        <w:t>ti</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000003"/>
          <w:sz w:val="22"/>
        </w:rPr>
        <w:t>n in Am</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00003"/>
          <w:sz w:val="22"/>
        </w:rPr>
        <w:t>ri</w:t>
      </w:r>
      <w:r w:rsidRPr="00785E90">
        <w:rPr>
          <w:rFonts w:ascii="Times New Roman" w:eastAsia="Times New Roman" w:hAnsi="Times New Roman" w:cs="Times New Roman"/>
          <w:color w:val="1D1D20"/>
          <w:sz w:val="22"/>
        </w:rPr>
        <w:t>ca</w:t>
      </w:r>
      <w:r w:rsidRPr="00785E90">
        <w:rPr>
          <w:rFonts w:ascii="Times New Roman" w:eastAsia="Times New Roman" w:hAnsi="Times New Roman" w:cs="Times New Roman"/>
          <w:color w:val="000003"/>
          <w:sz w:val="22"/>
        </w:rPr>
        <w:t>n in</w:t>
      </w:r>
      <w:r w:rsidRPr="00785E90">
        <w:rPr>
          <w:rFonts w:ascii="Times New Roman" w:eastAsia="Times New Roman" w:hAnsi="Times New Roman" w:cs="Times New Roman"/>
          <w:color w:val="060609"/>
          <w:sz w:val="22"/>
        </w:rPr>
        <w:t>s</w:t>
      </w:r>
      <w:r w:rsidRPr="00785E90">
        <w:rPr>
          <w:rFonts w:ascii="Times New Roman" w:eastAsia="Times New Roman" w:hAnsi="Times New Roman" w:cs="Times New Roman"/>
          <w:color w:val="000003"/>
          <w:sz w:val="22"/>
        </w:rPr>
        <w:t>ti</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uti</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000003"/>
          <w:sz w:val="22"/>
        </w:rPr>
        <w:t>ns of hi</w:t>
      </w:r>
      <w:r w:rsidRPr="00785E90">
        <w:rPr>
          <w:rFonts w:ascii="Times New Roman" w:eastAsia="Times New Roman" w:hAnsi="Times New Roman" w:cs="Times New Roman"/>
          <w:color w:val="060609"/>
          <w:sz w:val="22"/>
        </w:rPr>
        <w:t>gh</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60609"/>
          <w:sz w:val="22"/>
        </w:rPr>
        <w:t>r ed</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060609"/>
          <w:sz w:val="22"/>
        </w:rPr>
        <w:t>ca</w:t>
      </w:r>
      <w:r w:rsidRPr="00785E90">
        <w:rPr>
          <w:rFonts w:ascii="Times New Roman" w:eastAsia="Times New Roman" w:hAnsi="Times New Roman" w:cs="Times New Roman"/>
          <w:color w:val="000003"/>
          <w:sz w:val="22"/>
        </w:rPr>
        <w:t>tion</w:t>
      </w:r>
      <w:r w:rsidRPr="00785E90">
        <w:rPr>
          <w:rFonts w:ascii="Times New Roman" w:eastAsia="Times New Roman" w:hAnsi="Times New Roman" w:cs="Times New Roman"/>
          <w:color w:val="1D1D20"/>
          <w:sz w:val="22"/>
        </w:rPr>
        <w:t xml:space="preserve">. </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D1D20"/>
          <w:sz w:val="22"/>
        </w:rPr>
        <w:t xml:space="preserve">e </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000002"/>
          <w:sz w:val="22"/>
        </w:rPr>
        <w:t>l</w:t>
      </w:r>
      <w:r w:rsidRPr="00785E90">
        <w:rPr>
          <w:rFonts w:ascii="Times New Roman" w:eastAsia="Times New Roman" w:hAnsi="Times New Roman" w:cs="Times New Roman"/>
          <w:color w:val="000003"/>
          <w:sz w:val="22"/>
        </w:rPr>
        <w:t xml:space="preserve">e </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000003"/>
          <w:sz w:val="22"/>
        </w:rPr>
        <w:t xml:space="preserve">f </w:t>
      </w:r>
      <w:r w:rsidRPr="00785E90">
        <w:rPr>
          <w:rFonts w:ascii="Times New Roman" w:eastAsia="Times New Roman" w:hAnsi="Times New Roman" w:cs="Times New Roman"/>
          <w:color w:val="060609"/>
          <w:sz w:val="22"/>
        </w:rPr>
        <w:t>st</w:t>
      </w:r>
      <w:r w:rsidRPr="00785E90">
        <w:rPr>
          <w:rFonts w:ascii="Times New Roman" w:eastAsia="Times New Roman" w:hAnsi="Times New Roman" w:cs="Times New Roman"/>
          <w:color w:val="000003"/>
          <w:sz w:val="22"/>
        </w:rPr>
        <w:t>ud</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060609"/>
          <w:sz w:val="22"/>
        </w:rPr>
        <w:t>t d</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60609"/>
          <w:sz w:val="22"/>
        </w:rPr>
        <w:t>v</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60609"/>
          <w:sz w:val="22"/>
        </w:rPr>
        <w:t>l</w:t>
      </w:r>
      <w:r w:rsidRPr="00785E90">
        <w:rPr>
          <w:rFonts w:ascii="Times New Roman" w:eastAsia="Times New Roman" w:hAnsi="Times New Roman" w:cs="Times New Roman"/>
          <w:color w:val="1D1D20"/>
          <w:sz w:val="22"/>
        </w:rPr>
        <w:t>o</w:t>
      </w:r>
      <w:r w:rsidRPr="00785E90">
        <w:rPr>
          <w:rFonts w:ascii="Times New Roman" w:eastAsia="Times New Roman" w:hAnsi="Times New Roman" w:cs="Times New Roman"/>
          <w:color w:val="060609"/>
          <w:sz w:val="22"/>
        </w:rPr>
        <w:t>p</w:t>
      </w:r>
      <w:r w:rsidRPr="00785E90">
        <w:rPr>
          <w:rFonts w:ascii="Times New Roman" w:eastAsia="Times New Roman" w:hAnsi="Times New Roman" w:cs="Times New Roman"/>
          <w:color w:val="000003"/>
          <w:sz w:val="22"/>
        </w:rPr>
        <w:t>m</w:t>
      </w:r>
      <w:r w:rsidRPr="00785E90">
        <w:rPr>
          <w:rFonts w:ascii="Times New Roman" w:eastAsia="Times New Roman" w:hAnsi="Times New Roman" w:cs="Times New Roman"/>
          <w:color w:val="060609"/>
          <w:sz w:val="22"/>
        </w:rPr>
        <w:t>e</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060609"/>
          <w:sz w:val="22"/>
        </w:rPr>
        <w:t>t w</w:t>
      </w:r>
      <w:r w:rsidRPr="00785E90">
        <w:rPr>
          <w:rFonts w:ascii="Times New Roman" w:eastAsia="Times New Roman" w:hAnsi="Times New Roman" w:cs="Times New Roman"/>
          <w:color w:val="000003"/>
          <w:sz w:val="22"/>
        </w:rPr>
        <w:t>it</w:t>
      </w:r>
      <w:r w:rsidRPr="00785E90">
        <w:rPr>
          <w:rFonts w:ascii="Times New Roman" w:eastAsia="Times New Roman" w:hAnsi="Times New Roman" w:cs="Times New Roman"/>
          <w:color w:val="060609"/>
          <w:sz w:val="22"/>
        </w:rPr>
        <w:t>h</w:t>
      </w:r>
      <w:r w:rsidRPr="00785E90">
        <w:rPr>
          <w:rFonts w:ascii="Times New Roman" w:eastAsia="Times New Roman" w:hAnsi="Times New Roman" w:cs="Times New Roman"/>
          <w:color w:val="1D1D20"/>
          <w:sz w:val="22"/>
        </w:rPr>
        <w:t>i</w:t>
      </w:r>
      <w:r w:rsidRPr="00785E90">
        <w:rPr>
          <w:rFonts w:ascii="Times New Roman" w:eastAsia="Times New Roman" w:hAnsi="Times New Roman" w:cs="Times New Roman"/>
          <w:color w:val="000003"/>
          <w:sz w:val="22"/>
        </w:rPr>
        <w:t xml:space="preserve">n </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D1D20"/>
          <w:sz w:val="22"/>
        </w:rPr>
        <w:t xml:space="preserve">e </w:t>
      </w:r>
      <w:r w:rsidRPr="00785E90">
        <w:rPr>
          <w:rFonts w:ascii="Times New Roman" w:eastAsia="Times New Roman" w:hAnsi="Times New Roman" w:cs="Times New Roman"/>
          <w:color w:val="060609"/>
          <w:sz w:val="22"/>
        </w:rPr>
        <w:t>co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e</w:t>
      </w:r>
      <w:r w:rsidRPr="00785E90">
        <w:rPr>
          <w:rFonts w:ascii="Times New Roman" w:eastAsia="Times New Roman" w:hAnsi="Times New Roman" w:cs="Times New Roman"/>
          <w:color w:val="060609"/>
          <w:sz w:val="22"/>
        </w:rPr>
        <w:t>xt o</w:t>
      </w:r>
      <w:r w:rsidRPr="00785E90">
        <w:rPr>
          <w:rFonts w:ascii="Times New Roman" w:eastAsia="Times New Roman" w:hAnsi="Times New Roman" w:cs="Times New Roman"/>
          <w:color w:val="1D1D20"/>
          <w:sz w:val="22"/>
        </w:rPr>
        <w:t xml:space="preserve">f </w:t>
      </w:r>
      <w:r w:rsidRPr="00785E90">
        <w:rPr>
          <w:rFonts w:ascii="Times New Roman" w:eastAsia="Times New Roman" w:hAnsi="Times New Roman" w:cs="Times New Roman"/>
          <w:color w:val="000003"/>
          <w:sz w:val="22"/>
        </w:rPr>
        <w:t>t</w:t>
      </w:r>
      <w:r w:rsidRPr="00785E90">
        <w:rPr>
          <w:rFonts w:ascii="Times New Roman" w:eastAsia="Times New Roman" w:hAnsi="Times New Roman" w:cs="Times New Roman"/>
          <w:color w:val="060609"/>
          <w:sz w:val="22"/>
        </w:rPr>
        <w:t>he in</w:t>
      </w:r>
      <w:r w:rsidRPr="00785E90">
        <w:rPr>
          <w:rFonts w:ascii="Times New Roman" w:eastAsia="Times New Roman" w:hAnsi="Times New Roman" w:cs="Times New Roman"/>
          <w:color w:val="1D1D20"/>
          <w:sz w:val="22"/>
        </w:rPr>
        <w:t>s</w:t>
      </w:r>
      <w:r w:rsidRPr="00785E90">
        <w:rPr>
          <w:rFonts w:ascii="Times New Roman" w:eastAsia="Times New Roman" w:hAnsi="Times New Roman" w:cs="Times New Roman"/>
          <w:color w:val="000003"/>
          <w:sz w:val="22"/>
        </w:rPr>
        <w:t>ti</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uti</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D1D20"/>
          <w:sz w:val="22"/>
        </w:rPr>
        <w:t>'</w:t>
      </w:r>
      <w:r w:rsidRPr="00785E90">
        <w:rPr>
          <w:rFonts w:ascii="Times New Roman" w:eastAsia="Times New Roman" w:hAnsi="Times New Roman" w:cs="Times New Roman"/>
          <w:color w:val="060609"/>
          <w:sz w:val="22"/>
        </w:rPr>
        <w:t xml:space="preserve">s </w:t>
      </w:r>
      <w:r w:rsidRPr="00785E90">
        <w:rPr>
          <w:rFonts w:ascii="Times New Roman" w:eastAsia="Times New Roman" w:hAnsi="Times New Roman" w:cs="Times New Roman"/>
          <w:color w:val="1D1D20"/>
          <w:sz w:val="22"/>
        </w:rPr>
        <w:t>o</w:t>
      </w:r>
      <w:r w:rsidRPr="00785E90">
        <w:rPr>
          <w:rFonts w:ascii="Times New Roman" w:eastAsia="Times New Roman" w:hAnsi="Times New Roman" w:cs="Times New Roman"/>
          <w:color w:val="060609"/>
          <w:sz w:val="22"/>
        </w:rPr>
        <w:t>r</w:t>
      </w:r>
      <w:r w:rsidRPr="00785E90">
        <w:rPr>
          <w:rFonts w:ascii="Times New Roman" w:eastAsia="Times New Roman" w:hAnsi="Times New Roman" w:cs="Times New Roman"/>
          <w:color w:val="1D1D20"/>
          <w:sz w:val="22"/>
        </w:rPr>
        <w:t>g</w:t>
      </w:r>
      <w:r w:rsidRPr="00785E90">
        <w:rPr>
          <w:rFonts w:ascii="Times New Roman" w:eastAsia="Times New Roman" w:hAnsi="Times New Roman" w:cs="Times New Roman"/>
          <w:color w:val="060609"/>
          <w:sz w:val="22"/>
        </w:rPr>
        <w:t>an</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D1D20"/>
          <w:sz w:val="22"/>
        </w:rPr>
        <w:t>za</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060609"/>
          <w:sz w:val="22"/>
        </w:rPr>
        <w:t xml:space="preserve"> </w:t>
      </w:r>
      <w:r w:rsidRPr="00785E90">
        <w:rPr>
          <w:rFonts w:ascii="Times New Roman" w:eastAsia="Times New Roman" w:hAnsi="Times New Roman" w:cs="Times New Roman"/>
          <w:color w:val="1D1D20"/>
          <w:sz w:val="22"/>
        </w:rPr>
        <w:t>c</w:t>
      </w:r>
      <w:r w:rsidRPr="00785E90">
        <w:rPr>
          <w:rFonts w:ascii="Times New Roman" w:eastAsia="Times New Roman" w:hAnsi="Times New Roman" w:cs="Times New Roman"/>
          <w:color w:val="060609"/>
          <w:sz w:val="22"/>
        </w:rPr>
        <w:t>u</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D1D20"/>
          <w:sz w:val="22"/>
        </w:rPr>
        <w:t>t</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060609"/>
          <w:sz w:val="22"/>
        </w:rPr>
        <w:t>r</w:t>
      </w:r>
      <w:r w:rsidRPr="00785E90">
        <w:rPr>
          <w:rFonts w:ascii="Times New Roman" w:eastAsia="Times New Roman" w:hAnsi="Times New Roman" w:cs="Times New Roman"/>
          <w:color w:val="1D1D20"/>
          <w:sz w:val="22"/>
        </w:rPr>
        <w:t>e, a</w:t>
      </w:r>
      <w:r w:rsidRPr="00785E90">
        <w:rPr>
          <w:rFonts w:ascii="Times New Roman" w:eastAsia="Times New Roman" w:hAnsi="Times New Roman" w:cs="Times New Roman"/>
          <w:color w:val="000003"/>
          <w:sz w:val="22"/>
        </w:rPr>
        <w:t>nd th</w:t>
      </w:r>
      <w:r w:rsidRPr="00785E90">
        <w:rPr>
          <w:rFonts w:ascii="Times New Roman" w:eastAsia="Times New Roman" w:hAnsi="Times New Roman" w:cs="Times New Roman"/>
          <w:color w:val="060609"/>
          <w:sz w:val="22"/>
        </w:rPr>
        <w:t xml:space="preserve">e </w:t>
      </w:r>
      <w:r w:rsidRPr="00785E90">
        <w:rPr>
          <w:rFonts w:ascii="Times New Roman" w:eastAsia="Times New Roman" w:hAnsi="Times New Roman" w:cs="Times New Roman"/>
          <w:color w:val="1D1D20"/>
          <w:sz w:val="22"/>
        </w:rPr>
        <w:t>g</w:t>
      </w:r>
      <w:r w:rsidRPr="00785E90">
        <w:rPr>
          <w:rFonts w:ascii="Times New Roman" w:eastAsia="Times New Roman" w:hAnsi="Times New Roman" w:cs="Times New Roman"/>
          <w:color w:val="060609"/>
          <w:sz w:val="22"/>
        </w:rPr>
        <w:t>r</w:t>
      </w:r>
      <w:r w:rsidRPr="00785E90">
        <w:rPr>
          <w:rFonts w:ascii="Times New Roman" w:eastAsia="Times New Roman" w:hAnsi="Times New Roman" w:cs="Times New Roman"/>
          <w:color w:val="1D1D20"/>
          <w:sz w:val="22"/>
        </w:rPr>
        <w:t>ea</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60609"/>
          <w:sz w:val="22"/>
        </w:rPr>
        <w:t>r hi</w:t>
      </w:r>
      <w:r w:rsidRPr="00785E90">
        <w:rPr>
          <w:rFonts w:ascii="Times New Roman" w:eastAsia="Times New Roman" w:hAnsi="Times New Roman" w:cs="Times New Roman"/>
          <w:color w:val="1D1D20"/>
          <w:sz w:val="22"/>
        </w:rPr>
        <w:t>g</w:t>
      </w:r>
      <w:r w:rsidRPr="00785E90">
        <w:rPr>
          <w:rFonts w:ascii="Times New Roman" w:eastAsia="Times New Roman" w:hAnsi="Times New Roman" w:cs="Times New Roman"/>
          <w:color w:val="060609"/>
          <w:sz w:val="22"/>
        </w:rPr>
        <w:t>h</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00003"/>
          <w:sz w:val="22"/>
        </w:rPr>
        <w:t xml:space="preserve">r </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60609"/>
          <w:sz w:val="22"/>
        </w:rPr>
        <w:t>du</w:t>
      </w:r>
      <w:r w:rsidRPr="00785E90">
        <w:rPr>
          <w:rFonts w:ascii="Times New Roman" w:eastAsia="Times New Roman" w:hAnsi="Times New Roman" w:cs="Times New Roman"/>
          <w:color w:val="1D1D20"/>
          <w:sz w:val="22"/>
        </w:rPr>
        <w:t>catio</w:t>
      </w:r>
      <w:r w:rsidRPr="00785E90">
        <w:rPr>
          <w:rFonts w:ascii="Times New Roman" w:eastAsia="Times New Roman" w:hAnsi="Times New Roman" w:cs="Times New Roman"/>
          <w:color w:val="060609"/>
          <w:sz w:val="22"/>
        </w:rPr>
        <w:t xml:space="preserve">n </w:t>
      </w:r>
      <w:r w:rsidRPr="00785E90">
        <w:rPr>
          <w:rFonts w:ascii="Times New Roman" w:eastAsia="Times New Roman" w:hAnsi="Times New Roman" w:cs="Times New Roman"/>
          <w:color w:val="1D1D20"/>
          <w:sz w:val="22"/>
        </w:rPr>
        <w:t>co</w:t>
      </w:r>
      <w:r w:rsidRPr="00785E90">
        <w:rPr>
          <w:rFonts w:ascii="Times New Roman" w:eastAsia="Times New Roman" w:hAnsi="Times New Roman" w:cs="Times New Roman"/>
          <w:color w:val="060609"/>
          <w:sz w:val="22"/>
        </w:rPr>
        <w:t>mmu</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060609"/>
          <w:sz w:val="22"/>
        </w:rPr>
        <w:t>i</w:t>
      </w:r>
      <w:r w:rsidRPr="00785E90">
        <w:rPr>
          <w:rFonts w:ascii="Times New Roman" w:eastAsia="Times New Roman" w:hAnsi="Times New Roman" w:cs="Times New Roman"/>
          <w:color w:val="1D1D20"/>
          <w:sz w:val="22"/>
        </w:rPr>
        <w:t>ty w</w:t>
      </w:r>
      <w:r w:rsidRPr="00785E90">
        <w:rPr>
          <w:rFonts w:ascii="Times New Roman" w:eastAsia="Times New Roman" w:hAnsi="Times New Roman" w:cs="Times New Roman"/>
          <w:color w:val="060609"/>
          <w:sz w:val="22"/>
        </w:rPr>
        <w:t>il</w:t>
      </w:r>
      <w:r w:rsidRPr="00785E90">
        <w:rPr>
          <w:rFonts w:ascii="Times New Roman" w:eastAsia="Times New Roman" w:hAnsi="Times New Roman" w:cs="Times New Roman"/>
          <w:color w:val="000003"/>
          <w:sz w:val="22"/>
        </w:rPr>
        <w:t xml:space="preserve">l </w:t>
      </w:r>
      <w:r w:rsidRPr="00785E90">
        <w:rPr>
          <w:rFonts w:ascii="Times New Roman" w:eastAsia="Times New Roman" w:hAnsi="Times New Roman" w:cs="Times New Roman"/>
          <w:color w:val="060609"/>
          <w:sz w:val="22"/>
        </w:rPr>
        <w:t>be e</w:t>
      </w:r>
      <w:r w:rsidRPr="00785E90">
        <w:rPr>
          <w:rFonts w:ascii="Times New Roman" w:eastAsia="Times New Roman" w:hAnsi="Times New Roman" w:cs="Times New Roman"/>
          <w:color w:val="1D1D20"/>
          <w:sz w:val="22"/>
        </w:rPr>
        <w:t>xa</w:t>
      </w:r>
      <w:r w:rsidRPr="00785E90">
        <w:rPr>
          <w:rFonts w:ascii="Times New Roman" w:eastAsia="Times New Roman" w:hAnsi="Times New Roman" w:cs="Times New Roman"/>
          <w:color w:val="060609"/>
          <w:sz w:val="22"/>
        </w:rPr>
        <w:t>min</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60609"/>
          <w:sz w:val="22"/>
        </w:rPr>
        <w:t xml:space="preserve">d </w:t>
      </w:r>
      <w:r w:rsidRPr="00785E90">
        <w:rPr>
          <w:rFonts w:ascii="Times New Roman" w:eastAsia="Times New Roman" w:hAnsi="Times New Roman" w:cs="Times New Roman"/>
          <w:color w:val="1D1D20"/>
          <w:sz w:val="22"/>
        </w:rPr>
        <w:t>as w</w:t>
      </w:r>
      <w:r w:rsidRPr="00785E90">
        <w:rPr>
          <w:rFonts w:ascii="Times New Roman" w:eastAsia="Times New Roman" w:hAnsi="Times New Roman" w:cs="Times New Roman"/>
          <w:color w:val="060609"/>
          <w:sz w:val="22"/>
        </w:rPr>
        <w:t>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060609"/>
          <w:sz w:val="22"/>
        </w:rPr>
        <w:t xml:space="preserve">l </w:t>
      </w:r>
      <w:r w:rsidRPr="00785E90">
        <w:rPr>
          <w:rFonts w:ascii="Times New Roman" w:eastAsia="Times New Roman" w:hAnsi="Times New Roman" w:cs="Times New Roman"/>
          <w:color w:val="1D1D20"/>
          <w:sz w:val="22"/>
        </w:rPr>
        <w:t>as institutional funding and finance.</w:t>
      </w:r>
      <w:r w:rsidRPr="00785E90">
        <w:rPr>
          <w:rFonts w:ascii="Times New Roman" w:eastAsia="Times New Roman" w:hAnsi="Times New Roman" w:cs="Times New Roman"/>
          <w:color w:val="39393C"/>
          <w:sz w:val="22"/>
        </w:rPr>
        <w:t xml:space="preserve"> </w:t>
      </w:r>
    </w:p>
    <w:p w14:paraId="57F4443A" w14:textId="77777777" w:rsidR="00785E90" w:rsidRPr="00785E90" w:rsidRDefault="00785E90" w:rsidP="00785E90">
      <w:pPr>
        <w:widowControl w:val="0"/>
        <w:tabs>
          <w:tab w:val="left" w:pos="5"/>
          <w:tab w:val="left" w:pos="4119"/>
        </w:tabs>
        <w:autoSpaceDE w:val="0"/>
        <w:autoSpaceDN w:val="0"/>
        <w:adjustRightInd w:val="0"/>
        <w:spacing w:before="216" w:line="187" w:lineRule="exact"/>
        <w:ind w:right="-1"/>
        <w:rPr>
          <w:rFonts w:ascii="Times New Roman" w:eastAsia="Times New Roman" w:hAnsi="Times New Roman" w:cs="Times New Roman"/>
          <w:b/>
          <w:color w:val="060609"/>
          <w:w w:val="105"/>
          <w:sz w:val="22"/>
        </w:rPr>
      </w:pPr>
      <w:r w:rsidRPr="00785E90">
        <w:rPr>
          <w:rFonts w:ascii="Times New Roman" w:eastAsia="Times New Roman" w:hAnsi="Times New Roman" w:cs="Times New Roman"/>
          <w:color w:val="auto"/>
          <w:sz w:val="22"/>
        </w:rPr>
        <w:tab/>
      </w:r>
      <w:r w:rsidRPr="00785E90">
        <w:rPr>
          <w:rFonts w:ascii="Times New Roman" w:eastAsia="Times New Roman" w:hAnsi="Times New Roman" w:cs="Times New Roman"/>
          <w:b/>
          <w:color w:val="39393C"/>
          <w:w w:val="105"/>
          <w:sz w:val="22"/>
        </w:rPr>
        <w:t>S</w:t>
      </w:r>
      <w:r w:rsidRPr="00785E90">
        <w:rPr>
          <w:rFonts w:ascii="Times New Roman" w:eastAsia="Times New Roman" w:hAnsi="Times New Roman" w:cs="Times New Roman"/>
          <w:b/>
          <w:color w:val="1D1D20"/>
          <w:w w:val="105"/>
          <w:sz w:val="22"/>
        </w:rPr>
        <w:t>DC</w:t>
      </w:r>
      <w:r w:rsidRPr="00785E90">
        <w:rPr>
          <w:rFonts w:ascii="Times New Roman" w:eastAsia="Times New Roman" w:hAnsi="Times New Roman" w:cs="Times New Roman"/>
          <w:b/>
          <w:color w:val="000002"/>
          <w:w w:val="105"/>
          <w:sz w:val="22"/>
        </w:rPr>
        <w:t>-</w:t>
      </w:r>
      <w:r w:rsidRPr="00785E90">
        <w:rPr>
          <w:rFonts w:ascii="Times New Roman" w:eastAsia="Times New Roman" w:hAnsi="Times New Roman" w:cs="Times New Roman"/>
          <w:b/>
          <w:color w:val="1D1D20"/>
          <w:w w:val="105"/>
          <w:sz w:val="22"/>
        </w:rPr>
        <w:t>510 T</w:t>
      </w:r>
      <w:r w:rsidRPr="00785E90">
        <w:rPr>
          <w:rFonts w:ascii="Times New Roman" w:eastAsia="Times New Roman" w:hAnsi="Times New Roman" w:cs="Times New Roman"/>
          <w:b/>
          <w:color w:val="060609"/>
          <w:w w:val="105"/>
          <w:sz w:val="22"/>
        </w:rPr>
        <w:t>h</w:t>
      </w:r>
      <w:r w:rsidRPr="00785E90">
        <w:rPr>
          <w:rFonts w:ascii="Times New Roman" w:eastAsia="Times New Roman" w:hAnsi="Times New Roman" w:cs="Times New Roman"/>
          <w:b/>
          <w:color w:val="1D1D20"/>
          <w:w w:val="105"/>
          <w:sz w:val="22"/>
        </w:rPr>
        <w:t>e C</w:t>
      </w:r>
      <w:r w:rsidRPr="00785E90">
        <w:rPr>
          <w:rFonts w:ascii="Times New Roman" w:eastAsia="Times New Roman" w:hAnsi="Times New Roman" w:cs="Times New Roman"/>
          <w:b/>
          <w:color w:val="060609"/>
          <w:w w:val="105"/>
          <w:sz w:val="22"/>
        </w:rPr>
        <w:t>o</w:t>
      </w:r>
      <w:r w:rsidRPr="00785E90">
        <w:rPr>
          <w:rFonts w:ascii="Times New Roman" w:eastAsia="Times New Roman" w:hAnsi="Times New Roman" w:cs="Times New Roman"/>
          <w:b/>
          <w:color w:val="000003"/>
          <w:w w:val="105"/>
          <w:sz w:val="22"/>
        </w:rPr>
        <w:t>l</w:t>
      </w:r>
      <w:r w:rsidRPr="00785E90">
        <w:rPr>
          <w:rFonts w:ascii="Times New Roman" w:eastAsia="Times New Roman" w:hAnsi="Times New Roman" w:cs="Times New Roman"/>
          <w:b/>
          <w:color w:val="060609"/>
          <w:w w:val="105"/>
          <w:sz w:val="22"/>
        </w:rPr>
        <w:t>l</w:t>
      </w:r>
      <w:r w:rsidRPr="00785E90">
        <w:rPr>
          <w:rFonts w:ascii="Times New Roman" w:eastAsia="Times New Roman" w:hAnsi="Times New Roman" w:cs="Times New Roman"/>
          <w:b/>
          <w:color w:val="1D1D20"/>
          <w:w w:val="105"/>
          <w:sz w:val="22"/>
        </w:rPr>
        <w:t>e</w:t>
      </w:r>
      <w:r w:rsidRPr="00785E90">
        <w:rPr>
          <w:rFonts w:ascii="Times New Roman" w:eastAsia="Times New Roman" w:hAnsi="Times New Roman" w:cs="Times New Roman"/>
          <w:b/>
          <w:color w:val="060609"/>
          <w:w w:val="105"/>
          <w:sz w:val="22"/>
        </w:rPr>
        <w:t xml:space="preserve">ge </w:t>
      </w:r>
      <w:r w:rsidRPr="00785E90">
        <w:rPr>
          <w:rFonts w:ascii="Times New Roman" w:eastAsia="Times New Roman" w:hAnsi="Times New Roman" w:cs="Times New Roman"/>
          <w:b/>
          <w:color w:val="1D1D20"/>
          <w:w w:val="105"/>
          <w:sz w:val="22"/>
        </w:rPr>
        <w:t>St</w:t>
      </w:r>
      <w:r w:rsidRPr="00785E90">
        <w:rPr>
          <w:rFonts w:ascii="Times New Roman" w:eastAsia="Times New Roman" w:hAnsi="Times New Roman" w:cs="Times New Roman"/>
          <w:b/>
          <w:color w:val="000003"/>
          <w:w w:val="105"/>
          <w:sz w:val="22"/>
        </w:rPr>
        <w:t>uden</w:t>
      </w:r>
      <w:r w:rsidRPr="00785E90">
        <w:rPr>
          <w:rFonts w:ascii="Times New Roman" w:eastAsia="Times New Roman" w:hAnsi="Times New Roman" w:cs="Times New Roman"/>
          <w:b/>
          <w:color w:val="060609"/>
          <w:w w:val="105"/>
          <w:sz w:val="22"/>
        </w:rPr>
        <w:t xml:space="preserve">t (3) </w:t>
      </w:r>
    </w:p>
    <w:p w14:paraId="50EA5BC2" w14:textId="0C19B870" w:rsidR="00785E90" w:rsidRDefault="00785E90" w:rsidP="00785E90">
      <w:pPr>
        <w:widowControl w:val="0"/>
        <w:autoSpaceDE w:val="0"/>
        <w:autoSpaceDN w:val="0"/>
        <w:adjustRightInd w:val="0"/>
        <w:spacing w:line="220" w:lineRule="exact"/>
        <w:ind w:left="5" w:right="27"/>
        <w:rPr>
          <w:rFonts w:ascii="Times New Roman" w:eastAsia="Times New Roman" w:hAnsi="Times New Roman" w:cs="Times New Roman"/>
          <w:color w:val="000003"/>
          <w:sz w:val="22"/>
        </w:rPr>
      </w:pPr>
      <w:r w:rsidRPr="00785E90">
        <w:rPr>
          <w:rFonts w:ascii="Times New Roman" w:eastAsia="Times New Roman" w:hAnsi="Times New Roman" w:cs="Times New Roman"/>
          <w:color w:val="1D1D20"/>
          <w:sz w:val="22"/>
        </w:rPr>
        <w:t>Th</w:t>
      </w:r>
      <w:r w:rsidRPr="00785E90">
        <w:rPr>
          <w:rFonts w:ascii="Times New Roman" w:eastAsia="Times New Roman" w:hAnsi="Times New Roman" w:cs="Times New Roman"/>
          <w:color w:val="39393C"/>
          <w:sz w:val="22"/>
        </w:rPr>
        <w:t xml:space="preserve">e </w:t>
      </w:r>
      <w:r w:rsidRPr="00785E90">
        <w:rPr>
          <w:rFonts w:ascii="Times New Roman" w:eastAsia="Times New Roman" w:hAnsi="Times New Roman" w:cs="Times New Roman"/>
          <w:color w:val="1D1D20"/>
          <w:sz w:val="22"/>
        </w:rPr>
        <w:t>Co</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060609"/>
          <w:sz w:val="22"/>
        </w:rPr>
        <w:t>l</w:t>
      </w:r>
      <w:r w:rsidRPr="00785E90">
        <w:rPr>
          <w:rFonts w:ascii="Times New Roman" w:eastAsia="Times New Roman" w:hAnsi="Times New Roman" w:cs="Times New Roman"/>
          <w:color w:val="39393C"/>
          <w:sz w:val="22"/>
        </w:rPr>
        <w:t>e</w:t>
      </w:r>
      <w:r w:rsidRPr="00785E90">
        <w:rPr>
          <w:rFonts w:ascii="Times New Roman" w:eastAsia="Times New Roman" w:hAnsi="Times New Roman" w:cs="Times New Roman"/>
          <w:color w:val="1D1D20"/>
          <w:sz w:val="22"/>
        </w:rPr>
        <w:t>ge St</w:t>
      </w:r>
      <w:r w:rsidRPr="00785E90">
        <w:rPr>
          <w:rFonts w:ascii="Times New Roman" w:eastAsia="Times New Roman" w:hAnsi="Times New Roman" w:cs="Times New Roman"/>
          <w:color w:val="060609"/>
          <w:sz w:val="22"/>
        </w:rPr>
        <w:t>u</w:t>
      </w:r>
      <w:r w:rsidRPr="00785E90">
        <w:rPr>
          <w:rFonts w:ascii="Times New Roman" w:eastAsia="Times New Roman" w:hAnsi="Times New Roman" w:cs="Times New Roman"/>
          <w:color w:val="1D1D20"/>
          <w:sz w:val="22"/>
        </w:rPr>
        <w:t>den</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39393C"/>
          <w:sz w:val="22"/>
        </w:rPr>
        <w:t xml:space="preserve">: </w:t>
      </w:r>
      <w:r w:rsidRPr="00785E90">
        <w:rPr>
          <w:rFonts w:ascii="Times New Roman" w:eastAsia="Times New Roman" w:hAnsi="Times New Roman" w:cs="Times New Roman"/>
          <w:color w:val="1D1D20"/>
          <w:sz w:val="22"/>
        </w:rPr>
        <w:t>A</w:t>
      </w:r>
      <w:r w:rsidRPr="00785E90">
        <w:rPr>
          <w:rFonts w:ascii="Times New Roman" w:eastAsia="Times New Roman" w:hAnsi="Times New Roman" w:cs="Times New Roman"/>
          <w:color w:val="060609"/>
          <w:sz w:val="22"/>
        </w:rPr>
        <w:t>n i</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1D1D20"/>
          <w:sz w:val="22"/>
        </w:rPr>
        <w:t>od</w:t>
      </w:r>
      <w:r w:rsidRPr="00785E90">
        <w:rPr>
          <w:rFonts w:ascii="Times New Roman" w:eastAsia="Times New Roman" w:hAnsi="Times New Roman" w:cs="Times New Roman"/>
          <w:color w:val="060609"/>
          <w:sz w:val="22"/>
        </w:rPr>
        <w:t>u</w:t>
      </w:r>
      <w:r w:rsidRPr="00785E90">
        <w:rPr>
          <w:rFonts w:ascii="Times New Roman" w:eastAsia="Times New Roman" w:hAnsi="Times New Roman" w:cs="Times New Roman"/>
          <w:color w:val="1D1D20"/>
          <w:sz w:val="22"/>
        </w:rPr>
        <w:t>ct</w:t>
      </w:r>
      <w:r w:rsidRPr="00785E90">
        <w:rPr>
          <w:rFonts w:ascii="Times New Roman" w:eastAsia="Times New Roman" w:hAnsi="Times New Roman" w:cs="Times New Roman"/>
          <w:color w:val="060609"/>
          <w:sz w:val="22"/>
        </w:rPr>
        <w:t>i</w:t>
      </w:r>
      <w:r w:rsidRPr="00785E90">
        <w:rPr>
          <w:rFonts w:ascii="Times New Roman" w:eastAsia="Times New Roman" w:hAnsi="Times New Roman" w:cs="Times New Roman"/>
          <w:color w:val="1D1D20"/>
          <w:sz w:val="22"/>
        </w:rPr>
        <w:t>o</w:t>
      </w:r>
      <w:r w:rsidRPr="00785E90">
        <w:rPr>
          <w:rFonts w:ascii="Times New Roman" w:eastAsia="Times New Roman" w:hAnsi="Times New Roman" w:cs="Times New Roman"/>
          <w:color w:val="060609"/>
          <w:sz w:val="22"/>
        </w:rPr>
        <w:t xml:space="preserve">n </w:t>
      </w:r>
      <w:r w:rsidRPr="00785E90">
        <w:rPr>
          <w:rFonts w:ascii="Times New Roman" w:eastAsia="Times New Roman" w:hAnsi="Times New Roman" w:cs="Times New Roman"/>
          <w:color w:val="1D1D20"/>
          <w:sz w:val="22"/>
        </w:rPr>
        <w:t>a</w:t>
      </w:r>
      <w:r w:rsidRPr="00785E90">
        <w:rPr>
          <w:rFonts w:ascii="Times New Roman" w:eastAsia="Times New Roman" w:hAnsi="Times New Roman" w:cs="Times New Roman"/>
          <w:color w:val="060609"/>
          <w:sz w:val="22"/>
        </w:rPr>
        <w:t>nd a</w:t>
      </w:r>
      <w:r w:rsidRPr="00785E90">
        <w:rPr>
          <w:rFonts w:ascii="Times New Roman" w:eastAsia="Times New Roman" w:hAnsi="Times New Roman" w:cs="Times New Roman"/>
          <w:color w:val="1D1D20"/>
          <w:sz w:val="22"/>
        </w:rPr>
        <w:t>sse</w:t>
      </w:r>
      <w:r w:rsidRPr="00785E90">
        <w:rPr>
          <w:rFonts w:ascii="Times New Roman" w:eastAsia="Times New Roman" w:hAnsi="Times New Roman" w:cs="Times New Roman"/>
          <w:color w:val="39393C"/>
          <w:sz w:val="22"/>
        </w:rPr>
        <w:t>ss</w:t>
      </w:r>
      <w:r w:rsidRPr="00785E90">
        <w:rPr>
          <w:rFonts w:ascii="Times New Roman" w:eastAsia="Times New Roman" w:hAnsi="Times New Roman" w:cs="Times New Roman"/>
          <w:color w:val="1D1D20"/>
          <w:sz w:val="22"/>
        </w:rPr>
        <w:t>men</w:t>
      </w:r>
      <w:r w:rsidRPr="00785E90">
        <w:rPr>
          <w:rFonts w:ascii="Times New Roman" w:eastAsia="Times New Roman" w:hAnsi="Times New Roman" w:cs="Times New Roman"/>
          <w:color w:val="060609"/>
          <w:sz w:val="22"/>
        </w:rPr>
        <w:t xml:space="preserve">t </w:t>
      </w:r>
      <w:r w:rsidRPr="00785E90">
        <w:rPr>
          <w:rFonts w:ascii="Times New Roman" w:eastAsia="Times New Roman" w:hAnsi="Times New Roman" w:cs="Times New Roman"/>
          <w:color w:val="39393C"/>
          <w:sz w:val="22"/>
        </w:rPr>
        <w:t>o</w:t>
      </w:r>
      <w:r w:rsidRPr="00785E90">
        <w:rPr>
          <w:rFonts w:ascii="Times New Roman" w:eastAsia="Times New Roman" w:hAnsi="Times New Roman" w:cs="Times New Roman"/>
          <w:color w:val="1D1D20"/>
          <w:sz w:val="22"/>
        </w:rPr>
        <w:t>f t</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D1D20"/>
          <w:sz w:val="22"/>
        </w:rPr>
        <w:t>e va</w:t>
      </w:r>
      <w:r w:rsidRPr="00785E90">
        <w:rPr>
          <w:rFonts w:ascii="Times New Roman" w:eastAsia="Times New Roman" w:hAnsi="Times New Roman" w:cs="Times New Roman"/>
          <w:color w:val="060609"/>
          <w:sz w:val="22"/>
        </w:rPr>
        <w:t>ri</w:t>
      </w:r>
      <w:r w:rsidRPr="00785E90">
        <w:rPr>
          <w:rFonts w:ascii="Times New Roman" w:eastAsia="Times New Roman" w:hAnsi="Times New Roman" w:cs="Times New Roman"/>
          <w:color w:val="1D1D20"/>
          <w:sz w:val="22"/>
        </w:rPr>
        <w:t>o</w:t>
      </w:r>
      <w:r w:rsidRPr="00785E90">
        <w:rPr>
          <w:rFonts w:ascii="Times New Roman" w:eastAsia="Times New Roman" w:hAnsi="Times New Roman" w:cs="Times New Roman"/>
          <w:color w:val="060609"/>
          <w:sz w:val="22"/>
        </w:rPr>
        <w:t>u</w:t>
      </w:r>
      <w:r w:rsidRPr="00785E90">
        <w:rPr>
          <w:rFonts w:ascii="Times New Roman" w:eastAsia="Times New Roman" w:hAnsi="Times New Roman" w:cs="Times New Roman"/>
          <w:color w:val="1D1D20"/>
          <w:sz w:val="22"/>
        </w:rPr>
        <w:t xml:space="preserve">s </w:t>
      </w:r>
      <w:r w:rsidRPr="00785E90">
        <w:rPr>
          <w:rFonts w:ascii="Times New Roman" w:eastAsia="Times New Roman" w:hAnsi="Times New Roman" w:cs="Times New Roman"/>
          <w:color w:val="060609"/>
          <w:sz w:val="22"/>
        </w:rPr>
        <w:t>d</w:t>
      </w:r>
      <w:r w:rsidRPr="00785E90">
        <w:rPr>
          <w:rFonts w:ascii="Times New Roman" w:eastAsia="Times New Roman" w:hAnsi="Times New Roman" w:cs="Times New Roman"/>
          <w:color w:val="1D1D20"/>
          <w:sz w:val="22"/>
        </w:rPr>
        <w:t>eve</w:t>
      </w:r>
      <w:r w:rsidRPr="00785E90">
        <w:rPr>
          <w:rFonts w:ascii="Times New Roman" w:eastAsia="Times New Roman" w:hAnsi="Times New Roman" w:cs="Times New Roman"/>
          <w:color w:val="060609"/>
          <w:sz w:val="22"/>
        </w:rPr>
        <w:t>l</w:t>
      </w:r>
      <w:r w:rsidRPr="00785E90">
        <w:rPr>
          <w:rFonts w:ascii="Times New Roman" w:eastAsia="Times New Roman" w:hAnsi="Times New Roman" w:cs="Times New Roman"/>
          <w:color w:val="1D1D20"/>
          <w:sz w:val="22"/>
        </w:rPr>
        <w:t>o</w:t>
      </w:r>
      <w:r w:rsidRPr="00785E90">
        <w:rPr>
          <w:rFonts w:ascii="Times New Roman" w:eastAsia="Times New Roman" w:hAnsi="Times New Roman" w:cs="Times New Roman"/>
          <w:color w:val="060609"/>
          <w:sz w:val="22"/>
        </w:rPr>
        <w:t>pm</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60609"/>
          <w:sz w:val="22"/>
        </w:rPr>
        <w:t>nta</w:t>
      </w:r>
      <w:r w:rsidRPr="00785E90">
        <w:rPr>
          <w:rFonts w:ascii="Times New Roman" w:eastAsia="Times New Roman" w:hAnsi="Times New Roman" w:cs="Times New Roman"/>
          <w:color w:val="000003"/>
          <w:sz w:val="22"/>
        </w:rPr>
        <w:t xml:space="preserve">l </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D1D20"/>
          <w:sz w:val="22"/>
        </w:rPr>
        <w:t>eor</w:t>
      </w:r>
      <w:r w:rsidRPr="00785E90">
        <w:rPr>
          <w:rFonts w:ascii="Times New Roman" w:eastAsia="Times New Roman" w:hAnsi="Times New Roman" w:cs="Times New Roman"/>
          <w:color w:val="060609"/>
          <w:sz w:val="22"/>
        </w:rPr>
        <w:t>i</w:t>
      </w:r>
      <w:r w:rsidRPr="00785E90">
        <w:rPr>
          <w:rFonts w:ascii="Times New Roman" w:eastAsia="Times New Roman" w:hAnsi="Times New Roman" w:cs="Times New Roman"/>
          <w:color w:val="1D1D20"/>
          <w:sz w:val="22"/>
        </w:rPr>
        <w:t>es es</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1D1D20"/>
          <w:sz w:val="22"/>
        </w:rPr>
        <w:t>a</w:t>
      </w:r>
      <w:r w:rsidRPr="00785E90">
        <w:rPr>
          <w:rFonts w:ascii="Times New Roman" w:eastAsia="Times New Roman" w:hAnsi="Times New Roman" w:cs="Times New Roman"/>
          <w:color w:val="060609"/>
          <w:sz w:val="22"/>
        </w:rPr>
        <w:t>bli</w:t>
      </w:r>
      <w:r w:rsidRPr="00785E90">
        <w:rPr>
          <w:rFonts w:ascii="Times New Roman" w:eastAsia="Times New Roman" w:hAnsi="Times New Roman" w:cs="Times New Roman"/>
          <w:color w:val="1D1D20"/>
          <w:sz w:val="22"/>
        </w:rPr>
        <w:t>s</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60609"/>
          <w:sz w:val="22"/>
        </w:rPr>
        <w:t>d in r</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D1D20"/>
          <w:sz w:val="22"/>
        </w:rPr>
        <w:t>at</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D1D20"/>
          <w:sz w:val="22"/>
        </w:rPr>
        <w:t>o</w:t>
      </w:r>
      <w:r w:rsidRPr="00785E90">
        <w:rPr>
          <w:rFonts w:ascii="Times New Roman" w:eastAsia="Times New Roman" w:hAnsi="Times New Roman" w:cs="Times New Roman"/>
          <w:color w:val="060609"/>
          <w:sz w:val="22"/>
        </w:rPr>
        <w:t>n t</w:t>
      </w:r>
      <w:r w:rsidRPr="00785E90">
        <w:rPr>
          <w:rFonts w:ascii="Times New Roman" w:eastAsia="Times New Roman" w:hAnsi="Times New Roman" w:cs="Times New Roman"/>
          <w:color w:val="1D1D20"/>
          <w:sz w:val="22"/>
        </w:rPr>
        <w:t xml:space="preserve">o </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060609"/>
          <w:sz w:val="22"/>
        </w:rPr>
        <w:t xml:space="preserve">e </w:t>
      </w:r>
      <w:r w:rsidRPr="00785E90">
        <w:rPr>
          <w:rFonts w:ascii="Times New Roman" w:eastAsia="Times New Roman" w:hAnsi="Times New Roman" w:cs="Times New Roman"/>
          <w:color w:val="1D1D20"/>
          <w:sz w:val="22"/>
        </w:rPr>
        <w:t>co</w:t>
      </w:r>
      <w:r w:rsidRPr="00785E90">
        <w:rPr>
          <w:rFonts w:ascii="Times New Roman" w:eastAsia="Times New Roman" w:hAnsi="Times New Roman" w:cs="Times New Roman"/>
          <w:color w:val="000003"/>
          <w:sz w:val="22"/>
        </w:rPr>
        <w:t>ll</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39393C"/>
          <w:sz w:val="22"/>
        </w:rPr>
        <w:t>ge s</w:t>
      </w:r>
      <w:r w:rsidRPr="00785E90">
        <w:rPr>
          <w:rFonts w:ascii="Times New Roman" w:eastAsia="Times New Roman" w:hAnsi="Times New Roman" w:cs="Times New Roman"/>
          <w:color w:val="000003"/>
          <w:sz w:val="22"/>
        </w:rPr>
        <w:t>t</w:t>
      </w:r>
      <w:r w:rsidRPr="00785E90">
        <w:rPr>
          <w:rFonts w:ascii="Times New Roman" w:eastAsia="Times New Roman" w:hAnsi="Times New Roman" w:cs="Times New Roman"/>
          <w:color w:val="060609"/>
          <w:sz w:val="22"/>
        </w:rPr>
        <w:t>u</w:t>
      </w:r>
      <w:r w:rsidRPr="00785E90">
        <w:rPr>
          <w:rFonts w:ascii="Times New Roman" w:eastAsia="Times New Roman" w:hAnsi="Times New Roman" w:cs="Times New Roman"/>
          <w:color w:val="000003"/>
          <w:sz w:val="22"/>
        </w:rPr>
        <w:t>d</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00003"/>
          <w:sz w:val="22"/>
        </w:rPr>
        <w:t>nt</w:t>
      </w:r>
      <w:r w:rsidRPr="00785E90">
        <w:rPr>
          <w:rFonts w:ascii="Times New Roman" w:eastAsia="Times New Roman" w:hAnsi="Times New Roman" w:cs="Times New Roman"/>
          <w:color w:val="000002"/>
          <w:sz w:val="22"/>
        </w:rPr>
        <w:t xml:space="preserve">. </w:t>
      </w:r>
      <w:r w:rsidRPr="00785E90">
        <w:rPr>
          <w:rFonts w:ascii="Times New Roman" w:eastAsia="Times New Roman" w:hAnsi="Times New Roman" w:cs="Times New Roman"/>
          <w:color w:val="060609"/>
          <w:sz w:val="22"/>
        </w:rPr>
        <w:t>Th</w:t>
      </w:r>
      <w:r w:rsidRPr="00785E90">
        <w:rPr>
          <w:rFonts w:ascii="Times New Roman" w:eastAsia="Times New Roman" w:hAnsi="Times New Roman" w:cs="Times New Roman"/>
          <w:color w:val="1D1D20"/>
          <w:sz w:val="22"/>
        </w:rPr>
        <w:t xml:space="preserve">ese </w:t>
      </w:r>
      <w:r w:rsidRPr="00785E90">
        <w:rPr>
          <w:rFonts w:ascii="Times New Roman" w:eastAsia="Times New Roman" w:hAnsi="Times New Roman" w:cs="Times New Roman"/>
          <w:color w:val="060609"/>
          <w:sz w:val="22"/>
        </w:rPr>
        <w:t>th</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060609"/>
          <w:sz w:val="22"/>
        </w:rPr>
        <w:t>ie</w:t>
      </w:r>
      <w:r w:rsidRPr="00785E90">
        <w:rPr>
          <w:rFonts w:ascii="Times New Roman" w:eastAsia="Times New Roman" w:hAnsi="Times New Roman" w:cs="Times New Roman"/>
          <w:color w:val="1D1D20"/>
          <w:sz w:val="22"/>
        </w:rPr>
        <w:t xml:space="preserve">s </w:t>
      </w:r>
      <w:r w:rsidRPr="00785E90">
        <w:rPr>
          <w:rFonts w:ascii="Times New Roman" w:eastAsia="Times New Roman" w:hAnsi="Times New Roman" w:cs="Times New Roman"/>
          <w:color w:val="060609"/>
          <w:sz w:val="22"/>
        </w:rPr>
        <w:t>in</w:t>
      </w:r>
      <w:r w:rsidRPr="00785E90">
        <w:rPr>
          <w:rFonts w:ascii="Times New Roman" w:eastAsia="Times New Roman" w:hAnsi="Times New Roman" w:cs="Times New Roman"/>
          <w:color w:val="1D1D20"/>
          <w:sz w:val="22"/>
        </w:rPr>
        <w:t>c</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060609"/>
          <w:sz w:val="22"/>
        </w:rPr>
        <w:t>ud</w:t>
      </w:r>
      <w:r w:rsidRPr="00785E90">
        <w:rPr>
          <w:rFonts w:ascii="Times New Roman" w:eastAsia="Times New Roman" w:hAnsi="Times New Roman" w:cs="Times New Roman"/>
          <w:color w:val="1D1D20"/>
          <w:sz w:val="22"/>
        </w:rPr>
        <w:t xml:space="preserve">e </w:t>
      </w:r>
      <w:r w:rsidRPr="00785E90">
        <w:rPr>
          <w:rFonts w:ascii="Times New Roman" w:eastAsia="Times New Roman" w:hAnsi="Times New Roman" w:cs="Times New Roman"/>
          <w:color w:val="060609"/>
          <w:sz w:val="22"/>
        </w:rPr>
        <w:t>int</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060609"/>
          <w:sz w:val="22"/>
        </w:rPr>
        <w:t>le</w:t>
      </w:r>
      <w:r w:rsidRPr="00785E90">
        <w:rPr>
          <w:rFonts w:ascii="Times New Roman" w:eastAsia="Times New Roman" w:hAnsi="Times New Roman" w:cs="Times New Roman"/>
          <w:color w:val="1D1D20"/>
          <w:sz w:val="22"/>
        </w:rPr>
        <w:t>c</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060609"/>
          <w:sz w:val="22"/>
        </w:rPr>
        <w:t>a</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D1D20"/>
          <w:sz w:val="22"/>
        </w:rPr>
        <w:t xml:space="preserve">, </w:t>
      </w:r>
      <w:r w:rsidRPr="00785E90">
        <w:rPr>
          <w:rFonts w:ascii="Times New Roman" w:eastAsia="Times New Roman" w:hAnsi="Times New Roman" w:cs="Times New Roman"/>
          <w:color w:val="000003"/>
          <w:sz w:val="22"/>
        </w:rPr>
        <w:t>m</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1D1D20"/>
          <w:sz w:val="22"/>
        </w:rPr>
        <w:t>a</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D1D20"/>
          <w:sz w:val="22"/>
        </w:rPr>
        <w:t xml:space="preserve">, </w:t>
      </w:r>
      <w:r w:rsidRPr="00785E90">
        <w:rPr>
          <w:rFonts w:ascii="Times New Roman" w:eastAsia="Times New Roman" w:hAnsi="Times New Roman" w:cs="Times New Roman"/>
          <w:color w:val="060609"/>
          <w:sz w:val="22"/>
        </w:rPr>
        <w:t>p</w:t>
      </w:r>
      <w:r w:rsidRPr="00785E90">
        <w:rPr>
          <w:rFonts w:ascii="Times New Roman" w:eastAsia="Times New Roman" w:hAnsi="Times New Roman" w:cs="Times New Roman"/>
          <w:color w:val="39393C"/>
          <w:sz w:val="22"/>
        </w:rPr>
        <w:t>s</w:t>
      </w:r>
      <w:r w:rsidRPr="00785E90">
        <w:rPr>
          <w:rFonts w:ascii="Times New Roman" w:eastAsia="Times New Roman" w:hAnsi="Times New Roman" w:cs="Times New Roman"/>
          <w:color w:val="1D1D20"/>
          <w:sz w:val="22"/>
        </w:rPr>
        <w:t>y</w:t>
      </w:r>
      <w:r w:rsidRPr="00785E90">
        <w:rPr>
          <w:rFonts w:ascii="Times New Roman" w:eastAsia="Times New Roman" w:hAnsi="Times New Roman" w:cs="Times New Roman"/>
          <w:color w:val="060609"/>
          <w:sz w:val="22"/>
        </w:rPr>
        <w:t>cho</w:t>
      </w:r>
      <w:r w:rsidRPr="00785E90">
        <w:rPr>
          <w:rFonts w:ascii="Times New Roman" w:eastAsia="Times New Roman" w:hAnsi="Times New Roman" w:cs="Times New Roman"/>
          <w:color w:val="000002"/>
          <w:sz w:val="22"/>
        </w:rPr>
        <w:t>-</w:t>
      </w:r>
      <w:r w:rsidRPr="00785E90">
        <w:rPr>
          <w:rFonts w:ascii="Times New Roman" w:eastAsia="Times New Roman" w:hAnsi="Times New Roman" w:cs="Times New Roman"/>
          <w:color w:val="1D1D20"/>
          <w:sz w:val="22"/>
        </w:rPr>
        <w:t>s</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1D1D20"/>
          <w:sz w:val="22"/>
        </w:rPr>
        <w:t>c</w:t>
      </w:r>
      <w:r w:rsidRPr="00785E90">
        <w:rPr>
          <w:rFonts w:ascii="Times New Roman" w:eastAsia="Times New Roman" w:hAnsi="Times New Roman" w:cs="Times New Roman"/>
          <w:color w:val="060609"/>
          <w:sz w:val="22"/>
        </w:rPr>
        <w:t>ia</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060609"/>
          <w:sz w:val="22"/>
        </w:rPr>
        <w:t xml:space="preserve">, </w:t>
      </w:r>
      <w:r w:rsidRPr="00785E90">
        <w:rPr>
          <w:rFonts w:ascii="Times New Roman" w:eastAsia="Times New Roman" w:hAnsi="Times New Roman" w:cs="Times New Roman"/>
          <w:color w:val="1D1D20"/>
          <w:sz w:val="22"/>
        </w:rPr>
        <w:t>a</w:t>
      </w:r>
      <w:r w:rsidRPr="00785E90">
        <w:rPr>
          <w:rFonts w:ascii="Times New Roman" w:eastAsia="Times New Roman" w:hAnsi="Times New Roman" w:cs="Times New Roman"/>
          <w:color w:val="060609"/>
          <w:sz w:val="22"/>
        </w:rPr>
        <w:t xml:space="preserve">nd </w:t>
      </w:r>
      <w:r w:rsidRPr="00785E90">
        <w:rPr>
          <w:rFonts w:ascii="Times New Roman" w:eastAsia="Times New Roman" w:hAnsi="Times New Roman" w:cs="Times New Roman"/>
          <w:color w:val="1D1D20"/>
          <w:sz w:val="22"/>
        </w:rPr>
        <w:t>s</w:t>
      </w:r>
      <w:r w:rsidRPr="00785E90">
        <w:rPr>
          <w:rFonts w:ascii="Times New Roman" w:eastAsia="Times New Roman" w:hAnsi="Times New Roman" w:cs="Times New Roman"/>
          <w:color w:val="060609"/>
          <w:sz w:val="22"/>
        </w:rPr>
        <w:t>p</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060609"/>
          <w:sz w:val="22"/>
        </w:rPr>
        <w:t>r</w:t>
      </w:r>
      <w:r w:rsidRPr="00785E90">
        <w:rPr>
          <w:rFonts w:ascii="Times New Roman" w:eastAsia="Times New Roman" w:hAnsi="Times New Roman" w:cs="Times New Roman"/>
          <w:color w:val="000003"/>
          <w:sz w:val="22"/>
        </w:rPr>
        <w:t xml:space="preserve">itual </w:t>
      </w:r>
      <w:r w:rsidRPr="00785E90">
        <w:rPr>
          <w:rFonts w:ascii="Times New Roman" w:eastAsia="Times New Roman" w:hAnsi="Times New Roman" w:cs="Times New Roman"/>
          <w:color w:val="060609"/>
          <w:sz w:val="22"/>
        </w:rPr>
        <w:t>fo</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060609"/>
          <w:sz w:val="22"/>
        </w:rPr>
        <w:t>m</w:t>
      </w:r>
      <w:r w:rsidRPr="00785E90">
        <w:rPr>
          <w:rFonts w:ascii="Times New Roman" w:eastAsia="Times New Roman" w:hAnsi="Times New Roman" w:cs="Times New Roman"/>
          <w:color w:val="1D1D20"/>
          <w:sz w:val="22"/>
        </w:rPr>
        <w:t>s o</w:t>
      </w:r>
      <w:r w:rsidRPr="00785E90">
        <w:rPr>
          <w:rFonts w:ascii="Times New Roman" w:eastAsia="Times New Roman" w:hAnsi="Times New Roman" w:cs="Times New Roman"/>
          <w:color w:val="060609"/>
          <w:sz w:val="22"/>
        </w:rPr>
        <w:t>f</w:t>
      </w:r>
      <w:r w:rsidRPr="00785E90">
        <w:rPr>
          <w:rFonts w:ascii="Times New Roman" w:eastAsia="Times New Roman" w:hAnsi="Times New Roman" w:cs="Times New Roman"/>
          <w:color w:val="000003"/>
          <w:sz w:val="22"/>
        </w:rPr>
        <w:t xml:space="preserve"> </w:t>
      </w:r>
      <w:r w:rsidRPr="00785E90">
        <w:rPr>
          <w:rFonts w:ascii="Times New Roman" w:eastAsia="Times New Roman" w:hAnsi="Times New Roman" w:cs="Times New Roman"/>
          <w:color w:val="060609"/>
          <w:sz w:val="22"/>
        </w:rPr>
        <w:t>unde</w:t>
      </w:r>
      <w:r w:rsidRPr="00785E90">
        <w:rPr>
          <w:rFonts w:ascii="Times New Roman" w:eastAsia="Times New Roman" w:hAnsi="Times New Roman" w:cs="Times New Roman"/>
          <w:color w:val="1D1D20"/>
          <w:sz w:val="22"/>
        </w:rPr>
        <w:t>r</w:t>
      </w:r>
      <w:r w:rsidRPr="00785E90">
        <w:rPr>
          <w:rFonts w:ascii="Times New Roman" w:eastAsia="Times New Roman" w:hAnsi="Times New Roman" w:cs="Times New Roman"/>
          <w:color w:val="000003"/>
          <w:sz w:val="22"/>
        </w:rPr>
        <w:t>s</w:t>
      </w:r>
      <w:r w:rsidRPr="00785E90">
        <w:rPr>
          <w:rFonts w:ascii="Times New Roman" w:eastAsia="Times New Roman" w:hAnsi="Times New Roman" w:cs="Times New Roman"/>
          <w:color w:val="1D1D20"/>
          <w:sz w:val="22"/>
        </w:rPr>
        <w:t>t</w:t>
      </w:r>
      <w:r w:rsidRPr="00785E90">
        <w:rPr>
          <w:rFonts w:ascii="Times New Roman" w:eastAsia="Times New Roman" w:hAnsi="Times New Roman" w:cs="Times New Roman"/>
          <w:color w:val="000003"/>
          <w:sz w:val="22"/>
        </w:rPr>
        <w:t>anding</w:t>
      </w:r>
      <w:r w:rsidRPr="00785E90">
        <w:rPr>
          <w:rFonts w:ascii="Times New Roman" w:eastAsia="Times New Roman" w:hAnsi="Times New Roman" w:cs="Times New Roman"/>
          <w:color w:val="060609"/>
          <w:sz w:val="22"/>
        </w:rPr>
        <w:t xml:space="preserve"> </w:t>
      </w:r>
      <w:r w:rsidRPr="00785E90">
        <w:rPr>
          <w:rFonts w:ascii="Times New Roman" w:eastAsia="Times New Roman" w:hAnsi="Times New Roman" w:cs="Times New Roman"/>
          <w:color w:val="000003"/>
          <w:sz w:val="22"/>
        </w:rPr>
        <w:t>whil</w:t>
      </w:r>
      <w:r w:rsidRPr="00785E90">
        <w:rPr>
          <w:rFonts w:ascii="Times New Roman" w:eastAsia="Times New Roman" w:hAnsi="Times New Roman" w:cs="Times New Roman"/>
          <w:color w:val="060609"/>
          <w:sz w:val="22"/>
        </w:rPr>
        <w:t xml:space="preserve">e </w:t>
      </w:r>
      <w:r w:rsidRPr="00785E90">
        <w:rPr>
          <w:rFonts w:ascii="Times New Roman" w:eastAsia="Times New Roman" w:hAnsi="Times New Roman" w:cs="Times New Roman"/>
          <w:color w:val="1D1D20"/>
          <w:sz w:val="22"/>
        </w:rPr>
        <w:t>a</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D1D20"/>
          <w:sz w:val="22"/>
        </w:rPr>
        <w:t>s</w:t>
      </w:r>
      <w:r w:rsidRPr="00785E90">
        <w:rPr>
          <w:rFonts w:ascii="Times New Roman" w:eastAsia="Times New Roman" w:hAnsi="Times New Roman" w:cs="Times New Roman"/>
          <w:color w:val="060609"/>
          <w:sz w:val="22"/>
        </w:rPr>
        <w:t>o co</w:t>
      </w:r>
      <w:r w:rsidRPr="00785E90">
        <w:rPr>
          <w:rFonts w:ascii="Times New Roman" w:eastAsia="Times New Roman" w:hAnsi="Times New Roman" w:cs="Times New Roman"/>
          <w:color w:val="000003"/>
          <w:sz w:val="22"/>
        </w:rPr>
        <w:t>nsid</w:t>
      </w:r>
      <w:r w:rsidRPr="00785E90">
        <w:rPr>
          <w:rFonts w:ascii="Times New Roman" w:eastAsia="Times New Roman" w:hAnsi="Times New Roman" w:cs="Times New Roman"/>
          <w:color w:val="060609"/>
          <w:sz w:val="22"/>
        </w:rPr>
        <w:t>er</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060609"/>
          <w:sz w:val="22"/>
        </w:rPr>
        <w:t>n</w:t>
      </w:r>
      <w:r w:rsidRPr="00785E90">
        <w:rPr>
          <w:rFonts w:ascii="Times New Roman" w:eastAsia="Times New Roman" w:hAnsi="Times New Roman" w:cs="Times New Roman"/>
          <w:color w:val="1D1D20"/>
          <w:sz w:val="22"/>
        </w:rPr>
        <w:t xml:space="preserve">g </w:t>
      </w:r>
      <w:r w:rsidRPr="00785E90">
        <w:rPr>
          <w:rFonts w:ascii="Times New Roman" w:eastAsia="Times New Roman" w:hAnsi="Times New Roman" w:cs="Times New Roman"/>
          <w:color w:val="060609"/>
          <w:sz w:val="22"/>
        </w:rPr>
        <w:t>va</w:t>
      </w:r>
      <w:r w:rsidRPr="00785E90">
        <w:rPr>
          <w:rFonts w:ascii="Times New Roman" w:eastAsia="Times New Roman" w:hAnsi="Times New Roman" w:cs="Times New Roman"/>
          <w:color w:val="000003"/>
          <w:sz w:val="22"/>
        </w:rPr>
        <w:t>riou</w:t>
      </w:r>
      <w:r w:rsidRPr="00785E90">
        <w:rPr>
          <w:rFonts w:ascii="Times New Roman" w:eastAsia="Times New Roman" w:hAnsi="Times New Roman" w:cs="Times New Roman"/>
          <w:color w:val="060609"/>
          <w:sz w:val="22"/>
        </w:rPr>
        <w:t xml:space="preserve">s </w:t>
      </w:r>
      <w:r w:rsidRPr="00785E90">
        <w:rPr>
          <w:rFonts w:ascii="Times New Roman" w:eastAsia="Times New Roman" w:hAnsi="Times New Roman" w:cs="Times New Roman"/>
          <w:color w:val="000003"/>
          <w:sz w:val="22"/>
        </w:rPr>
        <w:t>form</w:t>
      </w:r>
      <w:r w:rsidRPr="00785E90">
        <w:rPr>
          <w:rFonts w:ascii="Times New Roman" w:eastAsia="Times New Roman" w:hAnsi="Times New Roman" w:cs="Times New Roman"/>
          <w:color w:val="060609"/>
          <w:sz w:val="22"/>
        </w:rPr>
        <w:t>s o</w:t>
      </w:r>
      <w:r w:rsidRPr="00785E90">
        <w:rPr>
          <w:rFonts w:ascii="Times New Roman" w:eastAsia="Times New Roman" w:hAnsi="Times New Roman" w:cs="Times New Roman"/>
          <w:color w:val="1D1D20"/>
          <w:sz w:val="22"/>
        </w:rPr>
        <w:t xml:space="preserve">f </w:t>
      </w:r>
      <w:r w:rsidRPr="00785E90">
        <w:rPr>
          <w:rFonts w:ascii="Times New Roman" w:eastAsia="Times New Roman" w:hAnsi="Times New Roman" w:cs="Times New Roman"/>
          <w:color w:val="1D1D20"/>
          <w:sz w:val="22"/>
        </w:rPr>
        <w:br/>
      </w:r>
      <w:r w:rsidRPr="00785E90">
        <w:rPr>
          <w:rFonts w:ascii="Times New Roman" w:eastAsia="Times New Roman" w:hAnsi="Times New Roman" w:cs="Times New Roman"/>
          <w:color w:val="060609"/>
          <w:sz w:val="22"/>
        </w:rPr>
        <w:t>h</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1D1D20"/>
          <w:sz w:val="22"/>
        </w:rPr>
        <w:t xml:space="preserve">man </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060609"/>
          <w:sz w:val="22"/>
        </w:rPr>
        <w:t>de</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it</w:t>
      </w:r>
      <w:r w:rsidRPr="00785E90">
        <w:rPr>
          <w:rFonts w:ascii="Times New Roman" w:eastAsia="Times New Roman" w:hAnsi="Times New Roman" w:cs="Times New Roman"/>
          <w:color w:val="1D1D20"/>
          <w:sz w:val="22"/>
        </w:rPr>
        <w:t>y</w:t>
      </w:r>
      <w:r w:rsidRPr="00785E90">
        <w:rPr>
          <w:rFonts w:ascii="Times New Roman" w:eastAsia="Times New Roman" w:hAnsi="Times New Roman" w:cs="Times New Roman"/>
          <w:color w:val="000003"/>
          <w:sz w:val="22"/>
        </w:rPr>
        <w:t>.</w:t>
      </w:r>
    </w:p>
    <w:p w14:paraId="51C55609" w14:textId="77777777" w:rsidR="00785E90" w:rsidRPr="00785E90" w:rsidRDefault="00785E90" w:rsidP="00785E90">
      <w:pPr>
        <w:widowControl w:val="0"/>
        <w:autoSpaceDE w:val="0"/>
        <w:autoSpaceDN w:val="0"/>
        <w:adjustRightInd w:val="0"/>
        <w:spacing w:line="220" w:lineRule="exact"/>
        <w:ind w:left="5" w:right="27"/>
        <w:rPr>
          <w:rFonts w:ascii="Times New Roman" w:eastAsia="Times New Roman" w:hAnsi="Times New Roman" w:cs="Times New Roman"/>
          <w:color w:val="000003"/>
          <w:sz w:val="22"/>
        </w:rPr>
      </w:pPr>
    </w:p>
    <w:p w14:paraId="49CEF087" w14:textId="77777777" w:rsidR="00785E90" w:rsidRPr="00785E90" w:rsidRDefault="00785E90" w:rsidP="00785E90">
      <w:pPr>
        <w:widowControl w:val="0"/>
        <w:autoSpaceDE w:val="0"/>
        <w:autoSpaceDN w:val="0"/>
        <w:adjustRightInd w:val="0"/>
        <w:spacing w:line="187" w:lineRule="exact"/>
        <w:ind w:right="-1"/>
        <w:rPr>
          <w:rFonts w:ascii="Times New Roman" w:eastAsia="Times New Roman" w:hAnsi="Times New Roman" w:cs="Times New Roman"/>
          <w:b/>
          <w:color w:val="272729"/>
          <w:sz w:val="22"/>
        </w:rPr>
      </w:pPr>
      <w:r w:rsidRPr="00785E90">
        <w:rPr>
          <w:rFonts w:ascii="Times New Roman" w:eastAsia="Times New Roman" w:hAnsi="Times New Roman" w:cs="Times New Roman"/>
          <w:b/>
          <w:color w:val="272729"/>
          <w:sz w:val="22"/>
        </w:rPr>
        <w:t>S</w:t>
      </w:r>
      <w:r w:rsidRPr="00785E90">
        <w:rPr>
          <w:rFonts w:ascii="Times New Roman" w:eastAsia="Times New Roman" w:hAnsi="Times New Roman" w:cs="Times New Roman"/>
          <w:b/>
          <w:color w:val="111113"/>
          <w:sz w:val="22"/>
        </w:rPr>
        <w:t>DC</w:t>
      </w:r>
      <w:r w:rsidRPr="00785E90">
        <w:rPr>
          <w:rFonts w:ascii="Times New Roman" w:eastAsia="Times New Roman" w:hAnsi="Times New Roman" w:cs="Times New Roman"/>
          <w:b/>
          <w:color w:val="000003"/>
          <w:sz w:val="22"/>
        </w:rPr>
        <w:t xml:space="preserve">-515 </w:t>
      </w:r>
      <w:r w:rsidRPr="00785E90">
        <w:rPr>
          <w:rFonts w:ascii="Times New Roman" w:eastAsia="Times New Roman" w:hAnsi="Times New Roman" w:cs="Times New Roman"/>
          <w:b/>
          <w:color w:val="111113"/>
          <w:sz w:val="22"/>
        </w:rPr>
        <w:t>C</w:t>
      </w:r>
      <w:r w:rsidRPr="00785E90">
        <w:rPr>
          <w:rFonts w:ascii="Times New Roman" w:eastAsia="Times New Roman" w:hAnsi="Times New Roman" w:cs="Times New Roman"/>
          <w:b/>
          <w:color w:val="000003"/>
          <w:sz w:val="22"/>
        </w:rPr>
        <w:t>aree</w:t>
      </w:r>
      <w:r w:rsidRPr="00785E90">
        <w:rPr>
          <w:rFonts w:ascii="Times New Roman" w:eastAsia="Times New Roman" w:hAnsi="Times New Roman" w:cs="Times New Roman"/>
          <w:b/>
          <w:color w:val="111113"/>
          <w:sz w:val="22"/>
        </w:rPr>
        <w:t xml:space="preserve">r </w:t>
      </w:r>
      <w:r w:rsidRPr="00785E90">
        <w:rPr>
          <w:rFonts w:ascii="Times New Roman" w:eastAsia="Times New Roman" w:hAnsi="Times New Roman" w:cs="Times New Roman"/>
          <w:b/>
          <w:color w:val="272729"/>
          <w:sz w:val="22"/>
        </w:rPr>
        <w:t>C</w:t>
      </w:r>
      <w:r w:rsidRPr="00785E90">
        <w:rPr>
          <w:rFonts w:ascii="Times New Roman" w:eastAsia="Times New Roman" w:hAnsi="Times New Roman" w:cs="Times New Roman"/>
          <w:b/>
          <w:color w:val="000003"/>
          <w:sz w:val="22"/>
        </w:rPr>
        <w:t>ou</w:t>
      </w:r>
      <w:r w:rsidRPr="00785E90">
        <w:rPr>
          <w:rFonts w:ascii="Times New Roman" w:eastAsia="Times New Roman" w:hAnsi="Times New Roman" w:cs="Times New Roman"/>
          <w:b/>
          <w:color w:val="111113"/>
          <w:sz w:val="22"/>
        </w:rPr>
        <w:t>n</w:t>
      </w:r>
      <w:r w:rsidRPr="00785E90">
        <w:rPr>
          <w:rFonts w:ascii="Times New Roman" w:eastAsia="Times New Roman" w:hAnsi="Times New Roman" w:cs="Times New Roman"/>
          <w:b/>
          <w:color w:val="272729"/>
          <w:sz w:val="22"/>
        </w:rPr>
        <w:t>s</w:t>
      </w:r>
      <w:r w:rsidRPr="00785E90">
        <w:rPr>
          <w:rFonts w:ascii="Times New Roman" w:eastAsia="Times New Roman" w:hAnsi="Times New Roman" w:cs="Times New Roman"/>
          <w:b/>
          <w:color w:val="111113"/>
          <w:sz w:val="22"/>
        </w:rPr>
        <w:t>e</w:t>
      </w:r>
      <w:r w:rsidRPr="00785E90">
        <w:rPr>
          <w:rFonts w:ascii="Times New Roman" w:eastAsia="Times New Roman" w:hAnsi="Times New Roman" w:cs="Times New Roman"/>
          <w:b/>
          <w:color w:val="000003"/>
          <w:sz w:val="22"/>
        </w:rPr>
        <w:t>l</w:t>
      </w:r>
      <w:r w:rsidRPr="00785E90">
        <w:rPr>
          <w:rFonts w:ascii="Times New Roman" w:eastAsia="Times New Roman" w:hAnsi="Times New Roman" w:cs="Times New Roman"/>
          <w:b/>
          <w:color w:val="272729"/>
          <w:sz w:val="22"/>
        </w:rPr>
        <w:t>i</w:t>
      </w:r>
      <w:r w:rsidRPr="00785E90">
        <w:rPr>
          <w:rFonts w:ascii="Times New Roman" w:eastAsia="Times New Roman" w:hAnsi="Times New Roman" w:cs="Times New Roman"/>
          <w:b/>
          <w:color w:val="111113"/>
          <w:sz w:val="22"/>
        </w:rPr>
        <w:t>ng fo</w:t>
      </w:r>
      <w:r w:rsidRPr="00785E90">
        <w:rPr>
          <w:rFonts w:ascii="Times New Roman" w:eastAsia="Times New Roman" w:hAnsi="Times New Roman" w:cs="Times New Roman"/>
          <w:b/>
          <w:color w:val="272729"/>
          <w:sz w:val="22"/>
        </w:rPr>
        <w:t>r S</w:t>
      </w:r>
      <w:r w:rsidRPr="00785E90">
        <w:rPr>
          <w:rFonts w:ascii="Times New Roman" w:eastAsia="Times New Roman" w:hAnsi="Times New Roman" w:cs="Times New Roman"/>
          <w:b/>
          <w:color w:val="000003"/>
          <w:sz w:val="22"/>
        </w:rPr>
        <w:t>tud</w:t>
      </w:r>
      <w:r w:rsidRPr="00785E90">
        <w:rPr>
          <w:rFonts w:ascii="Times New Roman" w:eastAsia="Times New Roman" w:hAnsi="Times New Roman" w:cs="Times New Roman"/>
          <w:b/>
          <w:color w:val="272729"/>
          <w:sz w:val="22"/>
        </w:rPr>
        <w:t>e</w:t>
      </w:r>
      <w:r w:rsidRPr="00785E90">
        <w:rPr>
          <w:rFonts w:ascii="Times New Roman" w:eastAsia="Times New Roman" w:hAnsi="Times New Roman" w:cs="Times New Roman"/>
          <w:b/>
          <w:color w:val="000003"/>
          <w:sz w:val="22"/>
        </w:rPr>
        <w:t>nt Devel</w:t>
      </w:r>
      <w:r w:rsidRPr="00785E90">
        <w:rPr>
          <w:rFonts w:ascii="Times New Roman" w:eastAsia="Times New Roman" w:hAnsi="Times New Roman" w:cs="Times New Roman"/>
          <w:b/>
          <w:color w:val="111113"/>
          <w:sz w:val="22"/>
        </w:rPr>
        <w:t>o</w:t>
      </w:r>
      <w:r w:rsidRPr="00785E90">
        <w:rPr>
          <w:rFonts w:ascii="Times New Roman" w:eastAsia="Times New Roman" w:hAnsi="Times New Roman" w:cs="Times New Roman"/>
          <w:b/>
          <w:color w:val="000003"/>
          <w:sz w:val="22"/>
        </w:rPr>
        <w:t xml:space="preserve">pment </w:t>
      </w:r>
      <w:r w:rsidRPr="00785E90">
        <w:rPr>
          <w:rFonts w:ascii="Times New Roman" w:eastAsia="Times New Roman" w:hAnsi="Times New Roman" w:cs="Times New Roman"/>
          <w:b/>
          <w:color w:val="000003"/>
          <w:sz w:val="22"/>
        </w:rPr>
        <w:tab/>
        <w:t>(</w:t>
      </w:r>
      <w:r w:rsidRPr="00785E90">
        <w:rPr>
          <w:rFonts w:ascii="Times New Roman" w:eastAsia="Times New Roman" w:hAnsi="Times New Roman" w:cs="Times New Roman"/>
          <w:b/>
          <w:color w:val="272729"/>
          <w:sz w:val="22"/>
        </w:rPr>
        <w:t>3)</w:t>
      </w:r>
    </w:p>
    <w:p w14:paraId="22EE36B9" w14:textId="77777777" w:rsidR="00785E90" w:rsidRPr="00785E90" w:rsidRDefault="00785E90" w:rsidP="00785E90">
      <w:pPr>
        <w:widowControl w:val="0"/>
        <w:autoSpaceDE w:val="0"/>
        <w:autoSpaceDN w:val="0"/>
        <w:adjustRightInd w:val="0"/>
        <w:spacing w:before="4" w:line="230" w:lineRule="exact"/>
        <w:ind w:left="5" w:right="3"/>
        <w:rPr>
          <w:rFonts w:ascii="Times New Roman" w:eastAsia="Times New Roman" w:hAnsi="Times New Roman" w:cs="Times New Roman"/>
          <w:color w:val="272729"/>
          <w:sz w:val="22"/>
        </w:rPr>
      </w:pPr>
      <w:r w:rsidRPr="00785E90">
        <w:rPr>
          <w:rFonts w:ascii="Times New Roman" w:eastAsia="Times New Roman" w:hAnsi="Times New Roman" w:cs="Times New Roman"/>
          <w:color w:val="272729"/>
          <w:sz w:val="22"/>
        </w:rPr>
        <w:t>Ca</w:t>
      </w:r>
      <w:r w:rsidRPr="00785E90">
        <w:rPr>
          <w:rFonts w:ascii="Times New Roman" w:eastAsia="Times New Roman" w:hAnsi="Times New Roman" w:cs="Times New Roman"/>
          <w:color w:val="111113"/>
          <w:sz w:val="22"/>
        </w:rPr>
        <w:t>ree</w:t>
      </w:r>
      <w:r w:rsidRPr="00785E90">
        <w:rPr>
          <w:rFonts w:ascii="Times New Roman" w:eastAsia="Times New Roman" w:hAnsi="Times New Roman" w:cs="Times New Roman"/>
          <w:color w:val="000003"/>
          <w:sz w:val="22"/>
        </w:rPr>
        <w:t xml:space="preserve">r </w:t>
      </w:r>
      <w:r w:rsidRPr="00785E90">
        <w:rPr>
          <w:rFonts w:ascii="Times New Roman" w:eastAsia="Times New Roman" w:hAnsi="Times New Roman" w:cs="Times New Roman"/>
          <w:color w:val="111113"/>
          <w:sz w:val="22"/>
        </w:rPr>
        <w:t>Co</w:t>
      </w:r>
      <w:r w:rsidRPr="00785E90">
        <w:rPr>
          <w:rFonts w:ascii="Times New Roman" w:eastAsia="Times New Roman" w:hAnsi="Times New Roman" w:cs="Times New Roman"/>
          <w:color w:val="000003"/>
          <w:sz w:val="22"/>
        </w:rPr>
        <w:t>un</w:t>
      </w:r>
      <w:r w:rsidRPr="00785E90">
        <w:rPr>
          <w:rFonts w:ascii="Times New Roman" w:eastAsia="Times New Roman" w:hAnsi="Times New Roman" w:cs="Times New Roman"/>
          <w:color w:val="272729"/>
          <w:sz w:val="22"/>
        </w:rPr>
        <w:t>s</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11113"/>
          <w:sz w:val="22"/>
        </w:rPr>
        <w:t>i</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272729"/>
          <w:sz w:val="22"/>
        </w:rPr>
        <w:t>g fo</w:t>
      </w:r>
      <w:r w:rsidRPr="00785E90">
        <w:rPr>
          <w:rFonts w:ascii="Times New Roman" w:eastAsia="Times New Roman" w:hAnsi="Times New Roman" w:cs="Times New Roman"/>
          <w:color w:val="111113"/>
          <w:sz w:val="22"/>
        </w:rPr>
        <w:t xml:space="preserve">r </w:t>
      </w:r>
      <w:r w:rsidRPr="00785E90">
        <w:rPr>
          <w:rFonts w:ascii="Times New Roman" w:eastAsia="Times New Roman" w:hAnsi="Times New Roman" w:cs="Times New Roman"/>
          <w:color w:val="272729"/>
          <w:sz w:val="22"/>
        </w:rPr>
        <w:t>St</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111113"/>
          <w:sz w:val="22"/>
        </w:rPr>
        <w:t>de</w:t>
      </w:r>
      <w:r w:rsidRPr="00785E90">
        <w:rPr>
          <w:rFonts w:ascii="Times New Roman" w:eastAsia="Times New Roman" w:hAnsi="Times New Roman" w:cs="Times New Roman"/>
          <w:color w:val="000003"/>
          <w:sz w:val="22"/>
        </w:rPr>
        <w:t xml:space="preserve">nt </w:t>
      </w:r>
      <w:r w:rsidRPr="00785E90">
        <w:rPr>
          <w:rFonts w:ascii="Times New Roman" w:eastAsia="Times New Roman" w:hAnsi="Times New Roman" w:cs="Times New Roman"/>
          <w:color w:val="111113"/>
          <w:sz w:val="22"/>
        </w:rPr>
        <w:t>D</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111113"/>
          <w:sz w:val="22"/>
        </w:rPr>
        <w:t>v</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11113"/>
          <w:sz w:val="22"/>
        </w:rPr>
        <w:t>op</w:t>
      </w:r>
      <w:r w:rsidRPr="00785E90">
        <w:rPr>
          <w:rFonts w:ascii="Times New Roman" w:eastAsia="Times New Roman" w:hAnsi="Times New Roman" w:cs="Times New Roman"/>
          <w:color w:val="000003"/>
          <w:sz w:val="22"/>
        </w:rPr>
        <w:t>m</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nt</w:t>
      </w:r>
      <w:r w:rsidRPr="00785E90">
        <w:rPr>
          <w:rFonts w:ascii="Times New Roman" w:eastAsia="Times New Roman" w:hAnsi="Times New Roman" w:cs="Times New Roman"/>
          <w:color w:val="272729"/>
          <w:sz w:val="22"/>
        </w:rPr>
        <w:t>: A</w:t>
      </w:r>
      <w:r w:rsidRPr="00785E90">
        <w:rPr>
          <w:rFonts w:ascii="Times New Roman" w:eastAsia="Times New Roman" w:hAnsi="Times New Roman" w:cs="Times New Roman"/>
          <w:color w:val="000003"/>
          <w:sz w:val="22"/>
        </w:rPr>
        <w:t>n in</w:t>
      </w:r>
      <w:r w:rsidRPr="00785E90">
        <w:rPr>
          <w:rFonts w:ascii="Times New Roman" w:eastAsia="Times New Roman" w:hAnsi="Times New Roman" w:cs="Times New Roman"/>
          <w:color w:val="111113"/>
          <w:sz w:val="22"/>
        </w:rPr>
        <w:t>ves</w:t>
      </w:r>
      <w:r w:rsidRPr="00785E90">
        <w:rPr>
          <w:rFonts w:ascii="Times New Roman" w:eastAsia="Times New Roman" w:hAnsi="Times New Roman" w:cs="Times New Roman"/>
          <w:color w:val="000003"/>
          <w:sz w:val="22"/>
        </w:rPr>
        <w:t>ti</w:t>
      </w:r>
      <w:r w:rsidRPr="00785E90">
        <w:rPr>
          <w:rFonts w:ascii="Times New Roman" w:eastAsia="Times New Roman" w:hAnsi="Times New Roman" w:cs="Times New Roman"/>
          <w:color w:val="111113"/>
          <w:sz w:val="22"/>
        </w:rPr>
        <w:t>g</w:t>
      </w:r>
      <w:r w:rsidRPr="00785E90">
        <w:rPr>
          <w:rFonts w:ascii="Times New Roman" w:eastAsia="Times New Roman" w:hAnsi="Times New Roman" w:cs="Times New Roman"/>
          <w:color w:val="000003"/>
          <w:sz w:val="22"/>
        </w:rPr>
        <w:t>ati</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000003"/>
          <w:sz w:val="22"/>
        </w:rPr>
        <w:t xml:space="preserve">n </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000003"/>
          <w:sz w:val="22"/>
        </w:rPr>
        <w:t xml:space="preserve">f </w:t>
      </w:r>
      <w:r w:rsidRPr="00785E90">
        <w:rPr>
          <w:rFonts w:ascii="Times New Roman" w:eastAsia="Times New Roman" w:hAnsi="Times New Roman" w:cs="Times New Roman"/>
          <w:color w:val="272729"/>
          <w:sz w:val="22"/>
        </w:rPr>
        <w:t>c</w:t>
      </w:r>
      <w:r w:rsidRPr="00785E90">
        <w:rPr>
          <w:rFonts w:ascii="Times New Roman" w:eastAsia="Times New Roman" w:hAnsi="Times New Roman" w:cs="Times New Roman"/>
          <w:color w:val="111113"/>
          <w:sz w:val="22"/>
        </w:rPr>
        <w:t>a</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272729"/>
          <w:sz w:val="22"/>
        </w:rPr>
        <w:t xml:space="preserve">eer </w:t>
      </w:r>
      <w:r w:rsidRPr="00785E90">
        <w:rPr>
          <w:rFonts w:ascii="Times New Roman" w:eastAsia="Times New Roman" w:hAnsi="Times New Roman" w:cs="Times New Roman"/>
          <w:color w:val="111113"/>
          <w:sz w:val="22"/>
        </w:rPr>
        <w:t>d</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111113"/>
          <w:sz w:val="22"/>
        </w:rPr>
        <w:t>ve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p</w:t>
      </w:r>
      <w:r w:rsidRPr="00785E90">
        <w:rPr>
          <w:rFonts w:ascii="Times New Roman" w:eastAsia="Times New Roman" w:hAnsi="Times New Roman" w:cs="Times New Roman"/>
          <w:color w:val="000003"/>
          <w:sz w:val="22"/>
        </w:rPr>
        <w:t>m</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000003"/>
          <w:sz w:val="22"/>
        </w:rPr>
        <w:t>nt th</w:t>
      </w:r>
      <w:r w:rsidRPr="00785E90">
        <w:rPr>
          <w:rFonts w:ascii="Times New Roman" w:eastAsia="Times New Roman" w:hAnsi="Times New Roman" w:cs="Times New Roman"/>
          <w:color w:val="111113"/>
          <w:sz w:val="22"/>
        </w:rPr>
        <w:t>eo</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111113"/>
          <w:sz w:val="22"/>
        </w:rPr>
        <w:t xml:space="preserve">y </w:t>
      </w:r>
      <w:r w:rsidRPr="00785E90">
        <w:rPr>
          <w:rFonts w:ascii="Times New Roman" w:eastAsia="Times New Roman" w:hAnsi="Times New Roman" w:cs="Times New Roman"/>
          <w:color w:val="000003"/>
          <w:sz w:val="22"/>
        </w:rPr>
        <w:t>in</w:t>
      </w:r>
      <w:r w:rsidRPr="00785E90">
        <w:rPr>
          <w:rFonts w:ascii="Times New Roman" w:eastAsia="Times New Roman" w:hAnsi="Times New Roman" w:cs="Times New Roman"/>
          <w:color w:val="272729"/>
          <w:sz w:val="22"/>
        </w:rPr>
        <w:t>c</w:t>
      </w:r>
      <w:r w:rsidRPr="00785E90">
        <w:rPr>
          <w:rFonts w:ascii="Times New Roman" w:eastAsia="Times New Roman" w:hAnsi="Times New Roman" w:cs="Times New Roman"/>
          <w:color w:val="000003"/>
          <w:sz w:val="22"/>
        </w:rPr>
        <w:t>ludi</w:t>
      </w:r>
      <w:r w:rsidRPr="00785E90">
        <w:rPr>
          <w:rFonts w:ascii="Times New Roman" w:eastAsia="Times New Roman" w:hAnsi="Times New Roman" w:cs="Times New Roman"/>
          <w:color w:val="111113"/>
          <w:sz w:val="22"/>
        </w:rPr>
        <w:t>n</w:t>
      </w:r>
      <w:r w:rsidRPr="00785E90">
        <w:rPr>
          <w:rFonts w:ascii="Times New Roman" w:eastAsia="Times New Roman" w:hAnsi="Times New Roman" w:cs="Times New Roman"/>
          <w:color w:val="272729"/>
          <w:sz w:val="22"/>
        </w:rPr>
        <w:t xml:space="preserve">g </w:t>
      </w:r>
      <w:r w:rsidRPr="00785E90">
        <w:rPr>
          <w:rFonts w:ascii="Times New Roman" w:eastAsia="Times New Roman" w:hAnsi="Times New Roman" w:cs="Times New Roman"/>
          <w:color w:val="111113"/>
          <w:sz w:val="22"/>
        </w:rPr>
        <w:t>ca</w:t>
      </w:r>
      <w:r w:rsidRPr="00785E90">
        <w:rPr>
          <w:rFonts w:ascii="Times New Roman" w:eastAsia="Times New Roman" w:hAnsi="Times New Roman" w:cs="Times New Roman"/>
          <w:color w:val="000003"/>
          <w:sz w:val="22"/>
        </w:rPr>
        <w:t>reer deci</w:t>
      </w:r>
      <w:r w:rsidRPr="00785E90">
        <w:rPr>
          <w:rFonts w:ascii="Times New Roman" w:eastAsia="Times New Roman" w:hAnsi="Times New Roman" w:cs="Times New Roman"/>
          <w:color w:val="111113"/>
          <w:sz w:val="22"/>
        </w:rPr>
        <w:t>s</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000003"/>
          <w:sz w:val="22"/>
        </w:rPr>
        <w:t>n m</w:t>
      </w:r>
      <w:r w:rsidRPr="00785E90">
        <w:rPr>
          <w:rFonts w:ascii="Times New Roman" w:eastAsia="Times New Roman" w:hAnsi="Times New Roman" w:cs="Times New Roman"/>
          <w:color w:val="272729"/>
          <w:sz w:val="22"/>
        </w:rPr>
        <w:t>ak</w:t>
      </w:r>
      <w:r w:rsidRPr="00785E90">
        <w:rPr>
          <w:rFonts w:ascii="Times New Roman" w:eastAsia="Times New Roman" w:hAnsi="Times New Roman" w:cs="Times New Roman"/>
          <w:color w:val="000003"/>
          <w:sz w:val="22"/>
        </w:rPr>
        <w:t>in</w:t>
      </w:r>
      <w:r w:rsidRPr="00785E90">
        <w:rPr>
          <w:rFonts w:ascii="Times New Roman" w:eastAsia="Times New Roman" w:hAnsi="Times New Roman" w:cs="Times New Roman"/>
          <w:color w:val="272729"/>
          <w:sz w:val="22"/>
        </w:rPr>
        <w:t>g</w:t>
      </w:r>
      <w:r w:rsidRPr="00785E90">
        <w:rPr>
          <w:rFonts w:ascii="Times New Roman" w:eastAsia="Times New Roman" w:hAnsi="Times New Roman" w:cs="Times New Roman"/>
          <w:color w:val="111113"/>
          <w:sz w:val="22"/>
        </w:rPr>
        <w:t xml:space="preserve">; </w:t>
      </w:r>
      <w:r w:rsidRPr="00785E90">
        <w:rPr>
          <w:rFonts w:ascii="Times New Roman" w:eastAsia="Times New Roman" w:hAnsi="Times New Roman" w:cs="Times New Roman"/>
          <w:color w:val="272729"/>
          <w:sz w:val="22"/>
        </w:rPr>
        <w:t>g</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11113"/>
          <w:sz w:val="22"/>
        </w:rPr>
        <w:t>der</w:t>
      </w:r>
      <w:r w:rsidRPr="00785E90">
        <w:rPr>
          <w:rFonts w:ascii="Times New Roman" w:eastAsia="Times New Roman" w:hAnsi="Times New Roman" w:cs="Times New Roman"/>
          <w:color w:val="272729"/>
          <w:sz w:val="22"/>
        </w:rPr>
        <w:t xml:space="preserve">, </w:t>
      </w:r>
      <w:r w:rsidRPr="00785E90">
        <w:rPr>
          <w:rFonts w:ascii="Times New Roman" w:eastAsia="Times New Roman" w:hAnsi="Times New Roman" w:cs="Times New Roman"/>
          <w:color w:val="111113"/>
          <w:sz w:val="22"/>
        </w:rPr>
        <w:t>fam</w:t>
      </w:r>
      <w:r w:rsidRPr="00785E90">
        <w:rPr>
          <w:rFonts w:ascii="Times New Roman" w:eastAsia="Times New Roman" w:hAnsi="Times New Roman" w:cs="Times New Roman"/>
          <w:color w:val="000003"/>
          <w:sz w:val="22"/>
        </w:rPr>
        <w:t>il</w:t>
      </w:r>
      <w:r w:rsidRPr="00785E90">
        <w:rPr>
          <w:rFonts w:ascii="Times New Roman" w:eastAsia="Times New Roman" w:hAnsi="Times New Roman" w:cs="Times New Roman"/>
          <w:color w:val="111113"/>
          <w:sz w:val="22"/>
        </w:rPr>
        <w:t xml:space="preserve">y </w:t>
      </w:r>
      <w:r w:rsidRPr="00785E90">
        <w:rPr>
          <w:rFonts w:ascii="Times New Roman" w:eastAsia="Times New Roman" w:hAnsi="Times New Roman" w:cs="Times New Roman"/>
          <w:color w:val="000003"/>
          <w:sz w:val="22"/>
        </w:rPr>
        <w:t xml:space="preserve">and </w:t>
      </w:r>
      <w:r w:rsidRPr="00785E90">
        <w:rPr>
          <w:rFonts w:ascii="Times New Roman" w:eastAsia="Times New Roman" w:hAnsi="Times New Roman" w:cs="Times New Roman"/>
          <w:color w:val="272729"/>
          <w:sz w:val="22"/>
        </w:rPr>
        <w:t>s</w:t>
      </w:r>
      <w:r w:rsidRPr="00785E90">
        <w:rPr>
          <w:rFonts w:ascii="Times New Roman" w:eastAsia="Times New Roman" w:hAnsi="Times New Roman" w:cs="Times New Roman"/>
          <w:color w:val="111113"/>
          <w:sz w:val="22"/>
        </w:rPr>
        <w:t>oc</w:t>
      </w:r>
      <w:r w:rsidRPr="00785E90">
        <w:rPr>
          <w:rFonts w:ascii="Times New Roman" w:eastAsia="Times New Roman" w:hAnsi="Times New Roman" w:cs="Times New Roman"/>
          <w:color w:val="000003"/>
          <w:sz w:val="22"/>
        </w:rPr>
        <w:t>ial</w:t>
      </w:r>
      <w:r w:rsidRPr="00785E90">
        <w:rPr>
          <w:rFonts w:ascii="Times New Roman" w:eastAsia="Times New Roman" w:hAnsi="Times New Roman" w:cs="Times New Roman"/>
          <w:color w:val="272729"/>
          <w:sz w:val="22"/>
        </w:rPr>
        <w:t>/</w:t>
      </w:r>
      <w:r w:rsidRPr="00785E90">
        <w:rPr>
          <w:rFonts w:ascii="Times New Roman" w:eastAsia="Times New Roman" w:hAnsi="Times New Roman" w:cs="Times New Roman"/>
          <w:color w:val="000003"/>
          <w:sz w:val="22"/>
        </w:rPr>
        <w:t>cultural i</w:t>
      </w:r>
      <w:r w:rsidRPr="00785E90">
        <w:rPr>
          <w:rFonts w:ascii="Times New Roman" w:eastAsia="Times New Roman" w:hAnsi="Times New Roman" w:cs="Times New Roman"/>
          <w:color w:val="272729"/>
          <w:sz w:val="22"/>
        </w:rPr>
        <w:t>ss</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272729"/>
          <w:sz w:val="22"/>
        </w:rPr>
        <w:t xml:space="preserve">s; </w:t>
      </w:r>
      <w:r w:rsidRPr="00785E90">
        <w:rPr>
          <w:rFonts w:ascii="Times New Roman" w:eastAsia="Times New Roman" w:hAnsi="Times New Roman" w:cs="Times New Roman"/>
          <w:color w:val="000003"/>
          <w:sz w:val="22"/>
        </w:rPr>
        <w:t>t</w:t>
      </w:r>
      <w:r w:rsidRPr="00785E90">
        <w:rPr>
          <w:rFonts w:ascii="Times New Roman" w:eastAsia="Times New Roman" w:hAnsi="Times New Roman" w:cs="Times New Roman"/>
          <w:color w:val="272729"/>
          <w:sz w:val="22"/>
        </w:rPr>
        <w:t>ec</w:t>
      </w:r>
      <w:r w:rsidRPr="00785E90">
        <w:rPr>
          <w:rFonts w:ascii="Times New Roman" w:eastAsia="Times New Roman" w:hAnsi="Times New Roman" w:cs="Times New Roman"/>
          <w:color w:val="000003"/>
          <w:sz w:val="22"/>
        </w:rPr>
        <w:t>hn</w:t>
      </w:r>
      <w:r w:rsidRPr="00785E90">
        <w:rPr>
          <w:rFonts w:ascii="Times New Roman" w:eastAsia="Times New Roman" w:hAnsi="Times New Roman" w:cs="Times New Roman"/>
          <w:color w:val="111113"/>
          <w:sz w:val="22"/>
        </w:rPr>
        <w:t>i</w:t>
      </w:r>
      <w:r w:rsidRPr="00785E90">
        <w:rPr>
          <w:rFonts w:ascii="Times New Roman" w:eastAsia="Times New Roman" w:hAnsi="Times New Roman" w:cs="Times New Roman"/>
          <w:color w:val="000003"/>
          <w:sz w:val="22"/>
        </w:rPr>
        <w:t>que</w:t>
      </w:r>
      <w:r w:rsidRPr="00785E90">
        <w:rPr>
          <w:rFonts w:ascii="Times New Roman" w:eastAsia="Times New Roman" w:hAnsi="Times New Roman" w:cs="Times New Roman"/>
          <w:color w:val="111113"/>
          <w:sz w:val="22"/>
        </w:rPr>
        <w:t>s r</w:t>
      </w:r>
      <w:r w:rsidRPr="00785E90">
        <w:rPr>
          <w:rFonts w:ascii="Times New Roman" w:eastAsia="Times New Roman" w:hAnsi="Times New Roman" w:cs="Times New Roman"/>
          <w:color w:val="000003"/>
          <w:sz w:val="22"/>
        </w:rPr>
        <w:t xml:space="preserve">equired of </w:t>
      </w:r>
      <w:r w:rsidRPr="00785E90">
        <w:rPr>
          <w:rFonts w:ascii="Times New Roman" w:eastAsia="Times New Roman" w:hAnsi="Times New Roman" w:cs="Times New Roman"/>
          <w:color w:val="111113"/>
          <w:sz w:val="22"/>
        </w:rPr>
        <w:t>S</w:t>
      </w:r>
      <w:r w:rsidRPr="00785E90">
        <w:rPr>
          <w:rFonts w:ascii="Times New Roman" w:eastAsia="Times New Roman" w:hAnsi="Times New Roman" w:cs="Times New Roman"/>
          <w:color w:val="000003"/>
          <w:sz w:val="22"/>
        </w:rPr>
        <w:t>tud</w:t>
      </w:r>
      <w:r w:rsidRPr="00785E90">
        <w:rPr>
          <w:rFonts w:ascii="Times New Roman" w:eastAsia="Times New Roman" w:hAnsi="Times New Roman" w:cs="Times New Roman"/>
          <w:color w:val="111113"/>
          <w:sz w:val="22"/>
        </w:rPr>
        <w:t>en</w:t>
      </w:r>
      <w:r w:rsidRPr="00785E90">
        <w:rPr>
          <w:rFonts w:ascii="Times New Roman" w:eastAsia="Times New Roman" w:hAnsi="Times New Roman" w:cs="Times New Roman"/>
          <w:color w:val="000003"/>
          <w:sz w:val="22"/>
        </w:rPr>
        <w:t>t Development pra</w:t>
      </w:r>
      <w:r w:rsidRPr="00785E90">
        <w:rPr>
          <w:rFonts w:ascii="Times New Roman" w:eastAsia="Times New Roman" w:hAnsi="Times New Roman" w:cs="Times New Roman"/>
          <w:color w:val="111113"/>
          <w:sz w:val="22"/>
        </w:rPr>
        <w:t>c</w:t>
      </w:r>
      <w:r w:rsidRPr="00785E90">
        <w:rPr>
          <w:rFonts w:ascii="Times New Roman" w:eastAsia="Times New Roman" w:hAnsi="Times New Roman" w:cs="Times New Roman"/>
          <w:color w:val="000003"/>
          <w:sz w:val="22"/>
        </w:rPr>
        <w:t>titi</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272729"/>
          <w:sz w:val="22"/>
        </w:rPr>
        <w:t xml:space="preserve">s </w:t>
      </w:r>
      <w:r w:rsidRPr="00785E90">
        <w:rPr>
          <w:rFonts w:ascii="Times New Roman" w:eastAsia="Times New Roman" w:hAnsi="Times New Roman" w:cs="Times New Roman"/>
          <w:color w:val="111113"/>
          <w:sz w:val="22"/>
        </w:rPr>
        <w:t xml:space="preserve">to </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11113"/>
          <w:sz w:val="22"/>
        </w:rPr>
        <w:t>de</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11113"/>
          <w:sz w:val="22"/>
        </w:rPr>
        <w:t>t</w:t>
      </w:r>
      <w:r w:rsidRPr="00785E90">
        <w:rPr>
          <w:rFonts w:ascii="Times New Roman" w:eastAsia="Times New Roman" w:hAnsi="Times New Roman" w:cs="Times New Roman"/>
          <w:color w:val="000003"/>
          <w:sz w:val="22"/>
        </w:rPr>
        <w:t>if</w:t>
      </w:r>
      <w:r w:rsidRPr="00785E90">
        <w:rPr>
          <w:rFonts w:ascii="Times New Roman" w:eastAsia="Times New Roman" w:hAnsi="Times New Roman" w:cs="Times New Roman"/>
          <w:color w:val="111113"/>
          <w:sz w:val="22"/>
        </w:rPr>
        <w:t>y a</w:t>
      </w:r>
      <w:r w:rsidRPr="00785E90">
        <w:rPr>
          <w:rFonts w:ascii="Times New Roman" w:eastAsia="Times New Roman" w:hAnsi="Times New Roman" w:cs="Times New Roman"/>
          <w:color w:val="000003"/>
          <w:sz w:val="22"/>
        </w:rPr>
        <w:t xml:space="preserve">nd meet </w:t>
      </w:r>
      <w:r w:rsidRPr="00785E90">
        <w:rPr>
          <w:rFonts w:ascii="Times New Roman" w:eastAsia="Times New Roman" w:hAnsi="Times New Roman" w:cs="Times New Roman"/>
          <w:color w:val="111113"/>
          <w:sz w:val="22"/>
        </w:rPr>
        <w:t>c</w:t>
      </w:r>
      <w:r w:rsidRPr="00785E90">
        <w:rPr>
          <w:rFonts w:ascii="Times New Roman" w:eastAsia="Times New Roman" w:hAnsi="Times New Roman" w:cs="Times New Roman"/>
          <w:color w:val="000003"/>
          <w:sz w:val="22"/>
        </w:rPr>
        <w:t>are</w:t>
      </w:r>
      <w:r w:rsidRPr="00785E90">
        <w:rPr>
          <w:rFonts w:ascii="Times New Roman" w:eastAsia="Times New Roman" w:hAnsi="Times New Roman" w:cs="Times New Roman"/>
          <w:color w:val="111113"/>
          <w:sz w:val="22"/>
        </w:rPr>
        <w:t xml:space="preserve">er </w:t>
      </w:r>
      <w:r w:rsidRPr="00785E90">
        <w:rPr>
          <w:rFonts w:ascii="Times New Roman" w:eastAsia="Times New Roman" w:hAnsi="Times New Roman" w:cs="Times New Roman"/>
          <w:color w:val="000003"/>
          <w:sz w:val="22"/>
        </w:rPr>
        <w:t>d</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ve</w:t>
      </w:r>
      <w:r w:rsidRPr="00785E90">
        <w:rPr>
          <w:rFonts w:ascii="Times New Roman" w:eastAsia="Times New Roman" w:hAnsi="Times New Roman" w:cs="Times New Roman"/>
          <w:color w:val="000002"/>
          <w:sz w:val="22"/>
        </w:rPr>
        <w:t>l</w:t>
      </w:r>
      <w:r w:rsidRPr="00785E90">
        <w:rPr>
          <w:rFonts w:ascii="Times New Roman" w:eastAsia="Times New Roman" w:hAnsi="Times New Roman" w:cs="Times New Roman"/>
          <w:color w:val="000003"/>
          <w:sz w:val="22"/>
        </w:rPr>
        <w:t>opment need</w:t>
      </w:r>
      <w:r w:rsidRPr="00785E90">
        <w:rPr>
          <w:rFonts w:ascii="Times New Roman" w:eastAsia="Times New Roman" w:hAnsi="Times New Roman" w:cs="Times New Roman"/>
          <w:color w:val="111113"/>
          <w:sz w:val="22"/>
        </w:rPr>
        <w:t xml:space="preserve">s </w:t>
      </w:r>
      <w:r w:rsidRPr="00785E90">
        <w:rPr>
          <w:rFonts w:ascii="Times New Roman" w:eastAsia="Times New Roman" w:hAnsi="Times New Roman" w:cs="Times New Roman"/>
          <w:color w:val="000003"/>
          <w:sz w:val="22"/>
        </w:rPr>
        <w:t xml:space="preserve">in </w:t>
      </w:r>
      <w:r w:rsidRPr="00785E90">
        <w:rPr>
          <w:rFonts w:ascii="Times New Roman" w:eastAsia="Times New Roman" w:hAnsi="Times New Roman" w:cs="Times New Roman"/>
          <w:color w:val="111113"/>
          <w:sz w:val="22"/>
        </w:rPr>
        <w:t>t</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11113"/>
          <w:sz w:val="22"/>
        </w:rPr>
        <w:t>e s</w:t>
      </w:r>
      <w:r w:rsidRPr="00785E90">
        <w:rPr>
          <w:rFonts w:ascii="Times New Roman" w:eastAsia="Times New Roman" w:hAnsi="Times New Roman" w:cs="Times New Roman"/>
          <w:color w:val="000003"/>
          <w:sz w:val="22"/>
        </w:rPr>
        <w:t>tu</w:t>
      </w:r>
      <w:r w:rsidRPr="00785E90">
        <w:rPr>
          <w:rFonts w:ascii="Times New Roman" w:eastAsia="Times New Roman" w:hAnsi="Times New Roman" w:cs="Times New Roman"/>
          <w:color w:val="111113"/>
          <w:sz w:val="22"/>
        </w:rPr>
        <w:t>d</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000003"/>
          <w:sz w:val="22"/>
        </w:rPr>
        <w:t>nt body t</w:t>
      </w:r>
      <w:r w:rsidRPr="00785E90">
        <w:rPr>
          <w:rFonts w:ascii="Times New Roman" w:eastAsia="Times New Roman" w:hAnsi="Times New Roman" w:cs="Times New Roman"/>
          <w:color w:val="000002"/>
          <w:sz w:val="22"/>
        </w:rPr>
        <w:t>h</w:t>
      </w:r>
      <w:r w:rsidRPr="00785E90">
        <w:rPr>
          <w:rFonts w:ascii="Times New Roman" w:eastAsia="Times New Roman" w:hAnsi="Times New Roman" w:cs="Times New Roman"/>
          <w:color w:val="000003"/>
          <w:sz w:val="22"/>
        </w:rPr>
        <w:t>at faci</w:t>
      </w:r>
      <w:r w:rsidRPr="00785E90">
        <w:rPr>
          <w:rFonts w:ascii="Times New Roman" w:eastAsia="Times New Roman" w:hAnsi="Times New Roman" w:cs="Times New Roman"/>
          <w:color w:val="000002"/>
          <w:sz w:val="22"/>
        </w:rPr>
        <w:t>l</w:t>
      </w:r>
      <w:r w:rsidRPr="00785E90">
        <w:rPr>
          <w:rFonts w:ascii="Times New Roman" w:eastAsia="Times New Roman" w:hAnsi="Times New Roman" w:cs="Times New Roman"/>
          <w:color w:val="000003"/>
          <w:sz w:val="22"/>
        </w:rPr>
        <w:t>it</w:t>
      </w:r>
      <w:r w:rsidRPr="00785E90">
        <w:rPr>
          <w:rFonts w:ascii="Times New Roman" w:eastAsia="Times New Roman" w:hAnsi="Times New Roman" w:cs="Times New Roman"/>
          <w:color w:val="111113"/>
          <w:sz w:val="22"/>
        </w:rPr>
        <w:t>at</w:t>
      </w:r>
      <w:r w:rsidRPr="00785E90">
        <w:rPr>
          <w:rFonts w:ascii="Times New Roman" w:eastAsia="Times New Roman" w:hAnsi="Times New Roman" w:cs="Times New Roman"/>
          <w:color w:val="000003"/>
          <w:sz w:val="22"/>
        </w:rPr>
        <w:t xml:space="preserve">e </w:t>
      </w:r>
      <w:r w:rsidRPr="00785E90">
        <w:rPr>
          <w:rFonts w:ascii="Times New Roman" w:eastAsia="Times New Roman" w:hAnsi="Times New Roman" w:cs="Times New Roman"/>
          <w:color w:val="000002"/>
          <w:sz w:val="22"/>
        </w:rPr>
        <w:t>l</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11113"/>
          <w:sz w:val="22"/>
        </w:rPr>
        <w:t>fe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000003"/>
          <w:sz w:val="22"/>
        </w:rPr>
        <w:t>ng career dev</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000003"/>
          <w:sz w:val="22"/>
        </w:rPr>
        <w:t>pm</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000003"/>
          <w:sz w:val="22"/>
        </w:rPr>
        <w:t xml:space="preserve">nt </w:t>
      </w:r>
      <w:r w:rsidRPr="00785E90">
        <w:rPr>
          <w:rFonts w:ascii="Times New Roman" w:eastAsia="Times New Roman" w:hAnsi="Times New Roman" w:cs="Times New Roman"/>
          <w:color w:val="272729"/>
          <w:sz w:val="22"/>
        </w:rPr>
        <w:t>a</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11113"/>
          <w:sz w:val="22"/>
        </w:rPr>
        <w:t>d s</w:t>
      </w:r>
      <w:r w:rsidRPr="00785E90">
        <w:rPr>
          <w:rFonts w:ascii="Times New Roman" w:eastAsia="Times New Roman" w:hAnsi="Times New Roman" w:cs="Times New Roman"/>
          <w:color w:val="000003"/>
          <w:sz w:val="22"/>
        </w:rPr>
        <w:t>upp</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000003"/>
          <w:sz w:val="22"/>
        </w:rPr>
        <w:t>rt systems n</w:t>
      </w:r>
      <w:r w:rsidRPr="00785E90">
        <w:rPr>
          <w:rFonts w:ascii="Times New Roman" w:eastAsia="Times New Roman" w:hAnsi="Times New Roman" w:cs="Times New Roman"/>
          <w:color w:val="111113"/>
          <w:sz w:val="22"/>
        </w:rPr>
        <w:t>eede</w:t>
      </w:r>
      <w:r w:rsidRPr="00785E90">
        <w:rPr>
          <w:rFonts w:ascii="Times New Roman" w:eastAsia="Times New Roman" w:hAnsi="Times New Roman" w:cs="Times New Roman"/>
          <w:color w:val="000003"/>
          <w:sz w:val="22"/>
        </w:rPr>
        <w:t>d t</w:t>
      </w:r>
      <w:r w:rsidRPr="00785E90">
        <w:rPr>
          <w:rFonts w:ascii="Times New Roman" w:eastAsia="Times New Roman" w:hAnsi="Times New Roman" w:cs="Times New Roman"/>
          <w:color w:val="111113"/>
          <w:sz w:val="22"/>
        </w:rPr>
        <w:t xml:space="preserve">o </w:t>
      </w:r>
      <w:r w:rsidRPr="00785E90">
        <w:rPr>
          <w:rFonts w:ascii="Times New Roman" w:eastAsia="Times New Roman" w:hAnsi="Times New Roman" w:cs="Times New Roman"/>
          <w:color w:val="000003"/>
          <w:sz w:val="22"/>
        </w:rPr>
        <w:t>in</w:t>
      </w:r>
      <w:r w:rsidRPr="00785E90">
        <w:rPr>
          <w:rFonts w:ascii="Times New Roman" w:eastAsia="Times New Roman" w:hAnsi="Times New Roman" w:cs="Times New Roman"/>
          <w:color w:val="111113"/>
          <w:sz w:val="22"/>
        </w:rPr>
        <w:t>s</w:t>
      </w:r>
      <w:r w:rsidRPr="00785E90">
        <w:rPr>
          <w:rFonts w:ascii="Times New Roman" w:eastAsia="Times New Roman" w:hAnsi="Times New Roman" w:cs="Times New Roman"/>
          <w:color w:val="000003"/>
          <w:sz w:val="22"/>
        </w:rPr>
        <w:t>ure a robu</w:t>
      </w:r>
      <w:r w:rsidRPr="00785E90">
        <w:rPr>
          <w:rFonts w:ascii="Times New Roman" w:eastAsia="Times New Roman" w:hAnsi="Times New Roman" w:cs="Times New Roman"/>
          <w:color w:val="111113"/>
          <w:sz w:val="22"/>
        </w:rPr>
        <w:t>s</w:t>
      </w:r>
      <w:r w:rsidRPr="00785E90">
        <w:rPr>
          <w:rFonts w:ascii="Times New Roman" w:eastAsia="Times New Roman" w:hAnsi="Times New Roman" w:cs="Times New Roman"/>
          <w:color w:val="000003"/>
          <w:sz w:val="22"/>
        </w:rPr>
        <w:t xml:space="preserve">t </w:t>
      </w:r>
      <w:r w:rsidRPr="00785E90">
        <w:rPr>
          <w:rFonts w:ascii="Times New Roman" w:eastAsia="Times New Roman" w:hAnsi="Times New Roman" w:cs="Times New Roman"/>
          <w:color w:val="111113"/>
          <w:sz w:val="22"/>
        </w:rPr>
        <w:t>ca</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r d</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v</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2"/>
          <w:sz w:val="22"/>
        </w:rPr>
        <w:t>l</w:t>
      </w:r>
      <w:r w:rsidRPr="00785E90">
        <w:rPr>
          <w:rFonts w:ascii="Times New Roman" w:eastAsia="Times New Roman" w:hAnsi="Times New Roman" w:cs="Times New Roman"/>
          <w:color w:val="111113"/>
          <w:sz w:val="22"/>
        </w:rPr>
        <w:t>op</w:t>
      </w:r>
      <w:r w:rsidRPr="00785E90">
        <w:rPr>
          <w:rFonts w:ascii="Times New Roman" w:eastAsia="Times New Roman" w:hAnsi="Times New Roman" w:cs="Times New Roman"/>
          <w:color w:val="000003"/>
          <w:sz w:val="22"/>
        </w:rPr>
        <w:t>m</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 xml:space="preserve">nt operation in </w:t>
      </w:r>
      <w:r w:rsidRPr="00785E90">
        <w:rPr>
          <w:rFonts w:ascii="Times New Roman" w:eastAsia="Times New Roman" w:hAnsi="Times New Roman" w:cs="Times New Roman"/>
          <w:color w:val="111113"/>
          <w:sz w:val="22"/>
        </w:rPr>
        <w:t xml:space="preserve">a </w:t>
      </w:r>
      <w:r w:rsidRPr="00785E90">
        <w:rPr>
          <w:rFonts w:ascii="Times New Roman" w:eastAsia="Times New Roman" w:hAnsi="Times New Roman" w:cs="Times New Roman"/>
          <w:color w:val="000003"/>
          <w:sz w:val="22"/>
        </w:rPr>
        <w:t>hi</w:t>
      </w:r>
      <w:r w:rsidRPr="00785E90">
        <w:rPr>
          <w:rFonts w:ascii="Times New Roman" w:eastAsia="Times New Roman" w:hAnsi="Times New Roman" w:cs="Times New Roman"/>
          <w:color w:val="272729"/>
          <w:sz w:val="22"/>
        </w:rPr>
        <w:t>g</w:t>
      </w:r>
      <w:r w:rsidRPr="00785E90">
        <w:rPr>
          <w:rFonts w:ascii="Times New Roman" w:eastAsia="Times New Roman" w:hAnsi="Times New Roman" w:cs="Times New Roman"/>
          <w:color w:val="000003"/>
          <w:sz w:val="22"/>
        </w:rPr>
        <w:t>her educ</w:t>
      </w:r>
      <w:r w:rsidRPr="00785E90">
        <w:rPr>
          <w:rFonts w:ascii="Times New Roman" w:eastAsia="Times New Roman" w:hAnsi="Times New Roman" w:cs="Times New Roman"/>
          <w:color w:val="111113"/>
          <w:sz w:val="22"/>
        </w:rPr>
        <w:t>a</w:t>
      </w:r>
      <w:r w:rsidRPr="00785E90">
        <w:rPr>
          <w:rFonts w:ascii="Times New Roman" w:eastAsia="Times New Roman" w:hAnsi="Times New Roman" w:cs="Times New Roman"/>
          <w:color w:val="000003"/>
          <w:sz w:val="22"/>
        </w:rPr>
        <w:t>ti</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000003"/>
          <w:sz w:val="22"/>
        </w:rPr>
        <w:t xml:space="preserve">n </w:t>
      </w:r>
      <w:r w:rsidRPr="00785E90">
        <w:rPr>
          <w:rFonts w:ascii="Times New Roman" w:eastAsia="Times New Roman" w:hAnsi="Times New Roman" w:cs="Times New Roman"/>
          <w:color w:val="111113"/>
          <w:sz w:val="22"/>
        </w:rPr>
        <w:t>s</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111113"/>
          <w:sz w:val="22"/>
        </w:rPr>
        <w:t>tt</w:t>
      </w:r>
      <w:r w:rsidRPr="00785E90">
        <w:rPr>
          <w:rFonts w:ascii="Times New Roman" w:eastAsia="Times New Roman" w:hAnsi="Times New Roman" w:cs="Times New Roman"/>
          <w:color w:val="000003"/>
          <w:sz w:val="22"/>
        </w:rPr>
        <w:t>in</w:t>
      </w:r>
      <w:r w:rsidRPr="00785E90">
        <w:rPr>
          <w:rFonts w:ascii="Times New Roman" w:eastAsia="Times New Roman" w:hAnsi="Times New Roman" w:cs="Times New Roman"/>
          <w:color w:val="272729"/>
          <w:sz w:val="22"/>
        </w:rPr>
        <w:t>g</w:t>
      </w:r>
      <w:r w:rsidRPr="00785E90">
        <w:rPr>
          <w:rFonts w:ascii="Times New Roman" w:eastAsia="Times New Roman" w:hAnsi="Times New Roman" w:cs="Times New Roman"/>
          <w:color w:val="000002"/>
          <w:sz w:val="22"/>
        </w:rPr>
        <w:t xml:space="preserve">. </w:t>
      </w:r>
      <w:r w:rsidRPr="00785E90">
        <w:rPr>
          <w:rFonts w:ascii="Times New Roman" w:eastAsia="Times New Roman" w:hAnsi="Times New Roman" w:cs="Times New Roman"/>
          <w:color w:val="272729"/>
          <w:sz w:val="22"/>
        </w:rPr>
        <w:t>T</w:t>
      </w:r>
      <w:r w:rsidRPr="00785E90">
        <w:rPr>
          <w:rFonts w:ascii="Times New Roman" w:eastAsia="Times New Roman" w:hAnsi="Times New Roman" w:cs="Times New Roman"/>
          <w:color w:val="000003"/>
          <w:sz w:val="22"/>
        </w:rPr>
        <w:t>hi</w:t>
      </w:r>
      <w:r w:rsidRPr="00785E90">
        <w:rPr>
          <w:rFonts w:ascii="Times New Roman" w:eastAsia="Times New Roman" w:hAnsi="Times New Roman" w:cs="Times New Roman"/>
          <w:color w:val="272729"/>
          <w:sz w:val="22"/>
        </w:rPr>
        <w:t>s co</w:t>
      </w:r>
      <w:r w:rsidRPr="00785E90">
        <w:rPr>
          <w:rFonts w:ascii="Times New Roman" w:eastAsia="Times New Roman" w:hAnsi="Times New Roman" w:cs="Times New Roman"/>
          <w:color w:val="000003"/>
          <w:sz w:val="22"/>
        </w:rPr>
        <w:t>ur</w:t>
      </w:r>
      <w:r w:rsidRPr="00785E90">
        <w:rPr>
          <w:rFonts w:ascii="Times New Roman" w:eastAsia="Times New Roman" w:hAnsi="Times New Roman" w:cs="Times New Roman"/>
          <w:color w:val="111113"/>
          <w:sz w:val="22"/>
        </w:rPr>
        <w:t xml:space="preserve">se is </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000003"/>
          <w:sz w:val="22"/>
        </w:rPr>
        <w:t>t op</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n t</w:t>
      </w:r>
      <w:r w:rsidRPr="00785E90">
        <w:rPr>
          <w:rFonts w:ascii="Times New Roman" w:eastAsia="Times New Roman" w:hAnsi="Times New Roman" w:cs="Times New Roman"/>
          <w:color w:val="111113"/>
          <w:sz w:val="22"/>
        </w:rPr>
        <w:t xml:space="preserve">o </w:t>
      </w:r>
      <w:r w:rsidRPr="00785E90">
        <w:rPr>
          <w:rFonts w:ascii="Times New Roman" w:eastAsia="Times New Roman" w:hAnsi="Times New Roman" w:cs="Times New Roman"/>
          <w:color w:val="272729"/>
          <w:sz w:val="22"/>
        </w:rPr>
        <w:t>s</w:t>
      </w:r>
      <w:r w:rsidRPr="00785E90">
        <w:rPr>
          <w:rFonts w:ascii="Times New Roman" w:eastAsia="Times New Roman" w:hAnsi="Times New Roman" w:cs="Times New Roman"/>
          <w:color w:val="111113"/>
          <w:sz w:val="22"/>
        </w:rPr>
        <w:t>t</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111113"/>
          <w:sz w:val="22"/>
        </w:rPr>
        <w:t>de</w:t>
      </w:r>
      <w:r w:rsidRPr="00785E90">
        <w:rPr>
          <w:rFonts w:ascii="Times New Roman" w:eastAsia="Times New Roman" w:hAnsi="Times New Roman" w:cs="Times New Roman"/>
          <w:color w:val="000003"/>
          <w:sz w:val="22"/>
        </w:rPr>
        <w:t>nt</w:t>
      </w:r>
      <w:r w:rsidRPr="00785E90">
        <w:rPr>
          <w:rFonts w:ascii="Times New Roman" w:eastAsia="Times New Roman" w:hAnsi="Times New Roman" w:cs="Times New Roman"/>
          <w:color w:val="272729"/>
          <w:sz w:val="22"/>
        </w:rPr>
        <w:t xml:space="preserve">s </w:t>
      </w:r>
      <w:r w:rsidRPr="00785E90">
        <w:rPr>
          <w:rFonts w:ascii="Times New Roman" w:eastAsia="Times New Roman" w:hAnsi="Times New Roman" w:cs="Times New Roman"/>
          <w:color w:val="111113"/>
          <w:sz w:val="22"/>
        </w:rPr>
        <w:t>w</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11113"/>
          <w:sz w:val="22"/>
        </w:rPr>
        <w:t xml:space="preserve">o </w:t>
      </w:r>
      <w:r w:rsidRPr="00785E90">
        <w:rPr>
          <w:rFonts w:ascii="Times New Roman" w:eastAsia="Times New Roman" w:hAnsi="Times New Roman" w:cs="Times New Roman"/>
          <w:color w:val="000003"/>
          <w:sz w:val="22"/>
        </w:rPr>
        <w:t>ha</w:t>
      </w:r>
      <w:r w:rsidRPr="00785E90">
        <w:rPr>
          <w:rFonts w:ascii="Times New Roman" w:eastAsia="Times New Roman" w:hAnsi="Times New Roman" w:cs="Times New Roman"/>
          <w:color w:val="272729"/>
          <w:sz w:val="22"/>
        </w:rPr>
        <w:t>v</w:t>
      </w:r>
      <w:r w:rsidRPr="00785E90">
        <w:rPr>
          <w:rFonts w:ascii="Times New Roman" w:eastAsia="Times New Roman" w:hAnsi="Times New Roman" w:cs="Times New Roman"/>
          <w:color w:val="111113"/>
          <w:sz w:val="22"/>
        </w:rPr>
        <w:t xml:space="preserve">e </w:t>
      </w:r>
      <w:r w:rsidRPr="00785E90">
        <w:rPr>
          <w:rFonts w:ascii="Times New Roman" w:eastAsia="Times New Roman" w:hAnsi="Times New Roman" w:cs="Times New Roman"/>
          <w:color w:val="272729"/>
          <w:sz w:val="22"/>
        </w:rPr>
        <w:t>c</w:t>
      </w:r>
      <w:r w:rsidRPr="00785E90">
        <w:rPr>
          <w:rFonts w:ascii="Times New Roman" w:eastAsia="Times New Roman" w:hAnsi="Times New Roman" w:cs="Times New Roman"/>
          <w:color w:val="111113"/>
          <w:sz w:val="22"/>
        </w:rPr>
        <w:t>r</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111113"/>
          <w:sz w:val="22"/>
        </w:rPr>
        <w:t>d</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11113"/>
          <w:sz w:val="22"/>
        </w:rPr>
        <w:t xml:space="preserve">t </w:t>
      </w:r>
      <w:r w:rsidRPr="00785E90">
        <w:rPr>
          <w:rFonts w:ascii="Times New Roman" w:eastAsia="Times New Roman" w:hAnsi="Times New Roman" w:cs="Times New Roman"/>
          <w:color w:val="000003"/>
          <w:sz w:val="22"/>
        </w:rPr>
        <w:t xml:space="preserve">in </w:t>
      </w:r>
      <w:r w:rsidRPr="00785E90">
        <w:rPr>
          <w:rFonts w:ascii="Times New Roman" w:eastAsia="Times New Roman" w:hAnsi="Times New Roman" w:cs="Times New Roman"/>
          <w:color w:val="272729"/>
          <w:sz w:val="22"/>
        </w:rPr>
        <w:t xml:space="preserve">CNS </w:t>
      </w:r>
      <w:r w:rsidRPr="00785E90">
        <w:rPr>
          <w:rFonts w:ascii="Times New Roman" w:eastAsia="Times New Roman" w:hAnsi="Times New Roman" w:cs="Times New Roman"/>
          <w:color w:val="111113"/>
          <w:sz w:val="22"/>
        </w:rPr>
        <w:t>5</w:t>
      </w:r>
      <w:r w:rsidRPr="00785E90">
        <w:rPr>
          <w:rFonts w:ascii="Times New Roman" w:eastAsia="Times New Roman" w:hAnsi="Times New Roman" w:cs="Times New Roman"/>
          <w:color w:val="000003"/>
          <w:sz w:val="22"/>
        </w:rPr>
        <w:t>0</w:t>
      </w:r>
      <w:r w:rsidRPr="00785E90">
        <w:rPr>
          <w:rFonts w:ascii="Times New Roman" w:eastAsia="Times New Roman" w:hAnsi="Times New Roman" w:cs="Times New Roman"/>
          <w:color w:val="111113"/>
          <w:sz w:val="22"/>
        </w:rPr>
        <w:t>5</w:t>
      </w:r>
      <w:r w:rsidRPr="00785E90">
        <w:rPr>
          <w:rFonts w:ascii="Times New Roman" w:eastAsia="Times New Roman" w:hAnsi="Times New Roman" w:cs="Times New Roman"/>
          <w:color w:val="272729"/>
          <w:sz w:val="22"/>
        </w:rPr>
        <w:t xml:space="preserve">. </w:t>
      </w:r>
    </w:p>
    <w:p w14:paraId="27B61C38" w14:textId="77777777" w:rsidR="00785E90" w:rsidRPr="00785E90" w:rsidRDefault="00785E90" w:rsidP="00785E90">
      <w:pPr>
        <w:widowControl w:val="0"/>
        <w:autoSpaceDE w:val="0"/>
        <w:autoSpaceDN w:val="0"/>
        <w:adjustRightInd w:val="0"/>
        <w:spacing w:before="254" w:line="187" w:lineRule="exact"/>
        <w:ind w:left="4" w:right="-1"/>
        <w:rPr>
          <w:rFonts w:ascii="Times New Roman" w:eastAsia="Times New Roman" w:hAnsi="Times New Roman" w:cs="Times New Roman"/>
          <w:b/>
          <w:color w:val="111113"/>
          <w:sz w:val="22"/>
        </w:rPr>
      </w:pPr>
      <w:r w:rsidRPr="00785E90">
        <w:rPr>
          <w:rFonts w:ascii="Times New Roman" w:eastAsia="Times New Roman" w:hAnsi="Times New Roman" w:cs="Times New Roman"/>
          <w:b/>
          <w:color w:val="111113"/>
          <w:sz w:val="22"/>
        </w:rPr>
        <w:t>S</w:t>
      </w:r>
      <w:r w:rsidRPr="00785E90">
        <w:rPr>
          <w:rFonts w:ascii="Times New Roman" w:eastAsia="Times New Roman" w:hAnsi="Times New Roman" w:cs="Times New Roman"/>
          <w:b/>
          <w:color w:val="000003"/>
          <w:sz w:val="22"/>
        </w:rPr>
        <w:t>D</w:t>
      </w:r>
      <w:r w:rsidRPr="00785E90">
        <w:rPr>
          <w:rFonts w:ascii="Times New Roman" w:eastAsia="Times New Roman" w:hAnsi="Times New Roman" w:cs="Times New Roman"/>
          <w:b/>
          <w:color w:val="111113"/>
          <w:sz w:val="22"/>
        </w:rPr>
        <w:t>C</w:t>
      </w:r>
      <w:r w:rsidRPr="00785E90">
        <w:rPr>
          <w:rFonts w:ascii="Times New Roman" w:eastAsia="Times New Roman" w:hAnsi="Times New Roman" w:cs="Times New Roman"/>
          <w:b/>
          <w:color w:val="000002"/>
          <w:sz w:val="22"/>
        </w:rPr>
        <w:t>-</w:t>
      </w:r>
      <w:r w:rsidRPr="00785E90">
        <w:rPr>
          <w:rFonts w:ascii="Times New Roman" w:eastAsia="Times New Roman" w:hAnsi="Times New Roman" w:cs="Times New Roman"/>
          <w:b/>
          <w:color w:val="111113"/>
          <w:sz w:val="22"/>
        </w:rPr>
        <w:t>5</w:t>
      </w:r>
      <w:r w:rsidRPr="00785E90">
        <w:rPr>
          <w:rFonts w:ascii="Times New Roman" w:eastAsia="Times New Roman" w:hAnsi="Times New Roman" w:cs="Times New Roman"/>
          <w:b/>
          <w:color w:val="000003"/>
          <w:sz w:val="22"/>
        </w:rPr>
        <w:t xml:space="preserve">18 </w:t>
      </w:r>
      <w:r w:rsidRPr="00785E90">
        <w:rPr>
          <w:rFonts w:ascii="Times New Roman" w:eastAsia="Times New Roman" w:hAnsi="Times New Roman" w:cs="Times New Roman"/>
          <w:b/>
          <w:color w:val="111113"/>
          <w:sz w:val="22"/>
        </w:rPr>
        <w:t>L</w:t>
      </w:r>
      <w:r w:rsidRPr="00785E90">
        <w:rPr>
          <w:rFonts w:ascii="Times New Roman" w:eastAsia="Times New Roman" w:hAnsi="Times New Roman" w:cs="Times New Roman"/>
          <w:b/>
          <w:color w:val="000003"/>
          <w:sz w:val="22"/>
        </w:rPr>
        <w:t xml:space="preserve">egal </w:t>
      </w:r>
      <w:r w:rsidRPr="00785E90">
        <w:rPr>
          <w:rFonts w:ascii="Times New Roman" w:eastAsia="Times New Roman" w:hAnsi="Times New Roman" w:cs="Times New Roman"/>
          <w:b/>
          <w:color w:val="111113"/>
          <w:sz w:val="22"/>
        </w:rPr>
        <w:t>a</w:t>
      </w:r>
      <w:r w:rsidRPr="00785E90">
        <w:rPr>
          <w:rFonts w:ascii="Times New Roman" w:eastAsia="Times New Roman" w:hAnsi="Times New Roman" w:cs="Times New Roman"/>
          <w:b/>
          <w:color w:val="000003"/>
          <w:sz w:val="22"/>
        </w:rPr>
        <w:t xml:space="preserve">nd </w:t>
      </w:r>
      <w:r w:rsidRPr="00785E90">
        <w:rPr>
          <w:rFonts w:ascii="Times New Roman" w:eastAsia="Times New Roman" w:hAnsi="Times New Roman" w:cs="Times New Roman"/>
          <w:b/>
          <w:color w:val="272729"/>
          <w:sz w:val="22"/>
        </w:rPr>
        <w:t>E</w:t>
      </w:r>
      <w:r w:rsidRPr="00785E90">
        <w:rPr>
          <w:rFonts w:ascii="Times New Roman" w:eastAsia="Times New Roman" w:hAnsi="Times New Roman" w:cs="Times New Roman"/>
          <w:b/>
          <w:color w:val="111113"/>
          <w:sz w:val="22"/>
        </w:rPr>
        <w:t>t</w:t>
      </w:r>
      <w:r w:rsidRPr="00785E90">
        <w:rPr>
          <w:rFonts w:ascii="Times New Roman" w:eastAsia="Times New Roman" w:hAnsi="Times New Roman" w:cs="Times New Roman"/>
          <w:b/>
          <w:color w:val="000003"/>
          <w:sz w:val="22"/>
        </w:rPr>
        <w:t>hic</w:t>
      </w:r>
      <w:r w:rsidRPr="00785E90">
        <w:rPr>
          <w:rFonts w:ascii="Times New Roman" w:eastAsia="Times New Roman" w:hAnsi="Times New Roman" w:cs="Times New Roman"/>
          <w:b/>
          <w:color w:val="111113"/>
          <w:sz w:val="22"/>
        </w:rPr>
        <w:t>a</w:t>
      </w:r>
      <w:r w:rsidRPr="00785E90">
        <w:rPr>
          <w:rFonts w:ascii="Times New Roman" w:eastAsia="Times New Roman" w:hAnsi="Times New Roman" w:cs="Times New Roman"/>
          <w:b/>
          <w:color w:val="000003"/>
          <w:sz w:val="22"/>
        </w:rPr>
        <w:t xml:space="preserve">l </w:t>
      </w:r>
      <w:r w:rsidRPr="00785E90">
        <w:rPr>
          <w:rFonts w:ascii="Times New Roman" w:eastAsia="Times New Roman" w:hAnsi="Times New Roman" w:cs="Times New Roman"/>
          <w:b/>
          <w:color w:val="272729"/>
          <w:sz w:val="22"/>
        </w:rPr>
        <w:t>Iss</w:t>
      </w:r>
      <w:r w:rsidRPr="00785E90">
        <w:rPr>
          <w:rFonts w:ascii="Times New Roman" w:eastAsia="Times New Roman" w:hAnsi="Times New Roman" w:cs="Times New Roman"/>
          <w:b/>
          <w:color w:val="000003"/>
          <w:sz w:val="22"/>
        </w:rPr>
        <w:t>u</w:t>
      </w:r>
      <w:r w:rsidRPr="00785E90">
        <w:rPr>
          <w:rFonts w:ascii="Times New Roman" w:eastAsia="Times New Roman" w:hAnsi="Times New Roman" w:cs="Times New Roman"/>
          <w:b/>
          <w:color w:val="111113"/>
          <w:sz w:val="22"/>
        </w:rPr>
        <w:t>e</w:t>
      </w:r>
      <w:r w:rsidRPr="00785E90">
        <w:rPr>
          <w:rFonts w:ascii="Times New Roman" w:eastAsia="Times New Roman" w:hAnsi="Times New Roman" w:cs="Times New Roman"/>
          <w:b/>
          <w:color w:val="272729"/>
          <w:sz w:val="22"/>
        </w:rPr>
        <w:t xml:space="preserve">s </w:t>
      </w:r>
      <w:r w:rsidRPr="00785E90">
        <w:rPr>
          <w:rFonts w:ascii="Times New Roman" w:eastAsia="Times New Roman" w:hAnsi="Times New Roman" w:cs="Times New Roman"/>
          <w:b/>
          <w:color w:val="111113"/>
          <w:sz w:val="22"/>
        </w:rPr>
        <w:t>i</w:t>
      </w:r>
      <w:r w:rsidRPr="00785E90">
        <w:rPr>
          <w:rFonts w:ascii="Times New Roman" w:eastAsia="Times New Roman" w:hAnsi="Times New Roman" w:cs="Times New Roman"/>
          <w:b/>
          <w:color w:val="000003"/>
          <w:sz w:val="22"/>
        </w:rPr>
        <w:t xml:space="preserve">n </w:t>
      </w:r>
      <w:r w:rsidRPr="00785E90">
        <w:rPr>
          <w:rFonts w:ascii="Times New Roman" w:eastAsia="Times New Roman" w:hAnsi="Times New Roman" w:cs="Times New Roman"/>
          <w:b/>
          <w:color w:val="272729"/>
          <w:sz w:val="22"/>
        </w:rPr>
        <w:t>S</w:t>
      </w:r>
      <w:r w:rsidRPr="00785E90">
        <w:rPr>
          <w:rFonts w:ascii="Times New Roman" w:eastAsia="Times New Roman" w:hAnsi="Times New Roman" w:cs="Times New Roman"/>
          <w:b/>
          <w:color w:val="111113"/>
          <w:sz w:val="22"/>
        </w:rPr>
        <w:t>t</w:t>
      </w:r>
      <w:r w:rsidRPr="00785E90">
        <w:rPr>
          <w:rFonts w:ascii="Times New Roman" w:eastAsia="Times New Roman" w:hAnsi="Times New Roman" w:cs="Times New Roman"/>
          <w:b/>
          <w:color w:val="000003"/>
          <w:sz w:val="22"/>
        </w:rPr>
        <w:t>u</w:t>
      </w:r>
      <w:r w:rsidRPr="00785E90">
        <w:rPr>
          <w:rFonts w:ascii="Times New Roman" w:eastAsia="Times New Roman" w:hAnsi="Times New Roman" w:cs="Times New Roman"/>
          <w:b/>
          <w:color w:val="111113"/>
          <w:sz w:val="22"/>
        </w:rPr>
        <w:t>de</w:t>
      </w:r>
      <w:r w:rsidRPr="00785E90">
        <w:rPr>
          <w:rFonts w:ascii="Times New Roman" w:eastAsia="Times New Roman" w:hAnsi="Times New Roman" w:cs="Times New Roman"/>
          <w:b/>
          <w:color w:val="272729"/>
          <w:sz w:val="22"/>
        </w:rPr>
        <w:t xml:space="preserve">nt </w:t>
      </w:r>
      <w:r w:rsidRPr="00785E90">
        <w:rPr>
          <w:rFonts w:ascii="Times New Roman" w:eastAsia="Times New Roman" w:hAnsi="Times New Roman" w:cs="Times New Roman"/>
          <w:b/>
          <w:color w:val="000003"/>
          <w:sz w:val="22"/>
        </w:rPr>
        <w:t>De</w:t>
      </w:r>
      <w:r w:rsidRPr="00785E90">
        <w:rPr>
          <w:rFonts w:ascii="Times New Roman" w:eastAsia="Times New Roman" w:hAnsi="Times New Roman" w:cs="Times New Roman"/>
          <w:b/>
          <w:color w:val="111113"/>
          <w:sz w:val="22"/>
        </w:rPr>
        <w:t>v</w:t>
      </w:r>
      <w:r w:rsidRPr="00785E90">
        <w:rPr>
          <w:rFonts w:ascii="Times New Roman" w:eastAsia="Times New Roman" w:hAnsi="Times New Roman" w:cs="Times New Roman"/>
          <w:b/>
          <w:color w:val="000003"/>
          <w:sz w:val="22"/>
        </w:rPr>
        <w:t>elopment (</w:t>
      </w:r>
      <w:r w:rsidRPr="00785E90">
        <w:rPr>
          <w:rFonts w:ascii="Times New Roman" w:eastAsia="Times New Roman" w:hAnsi="Times New Roman" w:cs="Times New Roman"/>
          <w:b/>
          <w:color w:val="111113"/>
          <w:sz w:val="22"/>
        </w:rPr>
        <w:t xml:space="preserve">2) </w:t>
      </w:r>
    </w:p>
    <w:p w14:paraId="10654EFD" w14:textId="77777777" w:rsidR="00785E90" w:rsidRPr="00785E90" w:rsidRDefault="00785E90" w:rsidP="00785E90">
      <w:pPr>
        <w:widowControl w:val="0"/>
        <w:autoSpaceDE w:val="0"/>
        <w:autoSpaceDN w:val="0"/>
        <w:adjustRightInd w:val="0"/>
        <w:spacing w:line="230" w:lineRule="exact"/>
        <w:ind w:right="23"/>
        <w:rPr>
          <w:rFonts w:ascii="Times New Roman" w:eastAsia="Times New Roman" w:hAnsi="Times New Roman" w:cs="Times New Roman"/>
          <w:color w:val="111113"/>
          <w:sz w:val="22"/>
        </w:rPr>
      </w:pPr>
      <w:r w:rsidRPr="00785E90">
        <w:rPr>
          <w:rFonts w:ascii="Times New Roman" w:eastAsia="Times New Roman" w:hAnsi="Times New Roman" w:cs="Times New Roman"/>
          <w:color w:val="111113"/>
          <w:sz w:val="22"/>
        </w:rPr>
        <w:t>L</w:t>
      </w:r>
      <w:r w:rsidRPr="00785E90">
        <w:rPr>
          <w:rFonts w:ascii="Times New Roman" w:eastAsia="Times New Roman" w:hAnsi="Times New Roman" w:cs="Times New Roman"/>
          <w:color w:val="272729"/>
          <w:sz w:val="22"/>
        </w:rPr>
        <w:t>eg</w:t>
      </w:r>
      <w:r w:rsidRPr="00785E90">
        <w:rPr>
          <w:rFonts w:ascii="Times New Roman" w:eastAsia="Times New Roman" w:hAnsi="Times New Roman" w:cs="Times New Roman"/>
          <w:color w:val="111113"/>
          <w:sz w:val="22"/>
        </w:rPr>
        <w:t>a</w:t>
      </w:r>
      <w:r w:rsidRPr="00785E90">
        <w:rPr>
          <w:rFonts w:ascii="Times New Roman" w:eastAsia="Times New Roman" w:hAnsi="Times New Roman" w:cs="Times New Roman"/>
          <w:color w:val="000003"/>
          <w:sz w:val="22"/>
        </w:rPr>
        <w:t xml:space="preserve">l </w:t>
      </w:r>
      <w:r w:rsidRPr="00785E90">
        <w:rPr>
          <w:rFonts w:ascii="Times New Roman" w:eastAsia="Times New Roman" w:hAnsi="Times New Roman" w:cs="Times New Roman"/>
          <w:color w:val="111113"/>
          <w:w w:val="128"/>
          <w:sz w:val="22"/>
        </w:rPr>
        <w:t xml:space="preserve">&amp; </w:t>
      </w:r>
      <w:r w:rsidRPr="00785E90">
        <w:rPr>
          <w:rFonts w:ascii="Times New Roman" w:eastAsia="Times New Roman" w:hAnsi="Times New Roman" w:cs="Times New Roman"/>
          <w:color w:val="111113"/>
          <w:sz w:val="22"/>
        </w:rPr>
        <w:t>Ethi</w:t>
      </w:r>
      <w:r w:rsidRPr="00785E90">
        <w:rPr>
          <w:rFonts w:ascii="Times New Roman" w:eastAsia="Times New Roman" w:hAnsi="Times New Roman" w:cs="Times New Roman"/>
          <w:color w:val="272729"/>
          <w:sz w:val="22"/>
        </w:rPr>
        <w:t>c</w:t>
      </w:r>
      <w:r w:rsidRPr="00785E90">
        <w:rPr>
          <w:rFonts w:ascii="Times New Roman" w:eastAsia="Times New Roman" w:hAnsi="Times New Roman" w:cs="Times New Roman"/>
          <w:color w:val="111113"/>
          <w:sz w:val="22"/>
        </w:rPr>
        <w:t>a</w:t>
      </w:r>
      <w:r w:rsidRPr="00785E90">
        <w:rPr>
          <w:rFonts w:ascii="Times New Roman" w:eastAsia="Times New Roman" w:hAnsi="Times New Roman" w:cs="Times New Roman"/>
          <w:color w:val="000003"/>
          <w:sz w:val="22"/>
        </w:rPr>
        <w:t>l I</w:t>
      </w:r>
      <w:r w:rsidRPr="00785E90">
        <w:rPr>
          <w:rFonts w:ascii="Times New Roman" w:eastAsia="Times New Roman" w:hAnsi="Times New Roman" w:cs="Times New Roman"/>
          <w:color w:val="272729"/>
          <w:sz w:val="22"/>
        </w:rPr>
        <w:t>ss</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272729"/>
          <w:sz w:val="22"/>
        </w:rPr>
        <w:t xml:space="preserve">s </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11113"/>
          <w:sz w:val="22"/>
        </w:rPr>
        <w:t>n S</w:t>
      </w:r>
      <w:r w:rsidRPr="00785E90">
        <w:rPr>
          <w:rFonts w:ascii="Times New Roman" w:eastAsia="Times New Roman" w:hAnsi="Times New Roman" w:cs="Times New Roman"/>
          <w:color w:val="272729"/>
          <w:sz w:val="22"/>
        </w:rPr>
        <w:t>t</w:t>
      </w:r>
      <w:r w:rsidRPr="00785E90">
        <w:rPr>
          <w:rFonts w:ascii="Times New Roman" w:eastAsia="Times New Roman" w:hAnsi="Times New Roman" w:cs="Times New Roman"/>
          <w:color w:val="111113"/>
          <w:sz w:val="22"/>
        </w:rPr>
        <w:t>ud</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11113"/>
          <w:sz w:val="22"/>
        </w:rPr>
        <w:t xml:space="preserve">t </w:t>
      </w:r>
      <w:r w:rsidRPr="00785E90">
        <w:rPr>
          <w:rFonts w:ascii="Times New Roman" w:eastAsia="Times New Roman" w:hAnsi="Times New Roman" w:cs="Times New Roman"/>
          <w:color w:val="000003"/>
          <w:sz w:val="22"/>
        </w:rPr>
        <w:t>D</w:t>
      </w:r>
      <w:r w:rsidRPr="00785E90">
        <w:rPr>
          <w:rFonts w:ascii="Times New Roman" w:eastAsia="Times New Roman" w:hAnsi="Times New Roman" w:cs="Times New Roman"/>
          <w:color w:val="272729"/>
          <w:sz w:val="22"/>
        </w:rPr>
        <w:t>ev</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000003"/>
          <w:sz w:val="22"/>
        </w:rPr>
        <w:t>pm</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nt</w:t>
      </w:r>
      <w:r w:rsidRPr="00785E90">
        <w:rPr>
          <w:rFonts w:ascii="Times New Roman" w:eastAsia="Times New Roman" w:hAnsi="Times New Roman" w:cs="Times New Roman"/>
          <w:color w:val="272729"/>
          <w:sz w:val="22"/>
        </w:rPr>
        <w:t xml:space="preserve">: </w:t>
      </w:r>
      <w:r w:rsidRPr="00785E90">
        <w:rPr>
          <w:rFonts w:ascii="Times New Roman" w:eastAsia="Times New Roman" w:hAnsi="Times New Roman" w:cs="Times New Roman"/>
          <w:color w:val="111113"/>
          <w:sz w:val="22"/>
        </w:rPr>
        <w:t>This c</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ur</w:t>
      </w:r>
      <w:r w:rsidRPr="00785E90">
        <w:rPr>
          <w:rFonts w:ascii="Times New Roman" w:eastAsia="Times New Roman" w:hAnsi="Times New Roman" w:cs="Times New Roman"/>
          <w:color w:val="272729"/>
          <w:sz w:val="22"/>
        </w:rPr>
        <w:t xml:space="preserve">se </w:t>
      </w:r>
      <w:r w:rsidRPr="00785E90">
        <w:rPr>
          <w:rFonts w:ascii="Times New Roman" w:eastAsia="Times New Roman" w:hAnsi="Times New Roman" w:cs="Times New Roman"/>
          <w:color w:val="111113"/>
          <w:sz w:val="22"/>
        </w:rPr>
        <w:t xml:space="preserve">is </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11113"/>
          <w:sz w:val="22"/>
        </w:rPr>
        <w:t>n</w:t>
      </w:r>
      <w:r w:rsidRPr="00785E90">
        <w:rPr>
          <w:rFonts w:ascii="Times New Roman" w:eastAsia="Times New Roman" w:hAnsi="Times New Roman" w:cs="Times New Roman"/>
          <w:color w:val="000003"/>
          <w:sz w:val="22"/>
        </w:rPr>
        <w:t>t</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000003"/>
          <w:sz w:val="22"/>
        </w:rPr>
        <w:t>nd</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000003"/>
          <w:sz w:val="22"/>
        </w:rPr>
        <w:t xml:space="preserve">d </w:t>
      </w:r>
      <w:r w:rsidRPr="00785E90">
        <w:rPr>
          <w:rFonts w:ascii="Times New Roman" w:eastAsia="Times New Roman" w:hAnsi="Times New Roman" w:cs="Times New Roman"/>
          <w:color w:val="272729"/>
          <w:sz w:val="22"/>
        </w:rPr>
        <w:t xml:space="preserve">to </w:t>
      </w:r>
      <w:r w:rsidRPr="00785E90">
        <w:rPr>
          <w:rFonts w:ascii="Times New Roman" w:eastAsia="Times New Roman" w:hAnsi="Times New Roman" w:cs="Times New Roman"/>
          <w:color w:val="000003"/>
          <w:sz w:val="22"/>
        </w:rPr>
        <w:t>pr</w:t>
      </w:r>
      <w:r w:rsidRPr="00785E90">
        <w:rPr>
          <w:rFonts w:ascii="Times New Roman" w:eastAsia="Times New Roman" w:hAnsi="Times New Roman" w:cs="Times New Roman"/>
          <w:color w:val="272729"/>
          <w:sz w:val="22"/>
        </w:rPr>
        <w:t>ov</w:t>
      </w:r>
      <w:r w:rsidRPr="00785E90">
        <w:rPr>
          <w:rFonts w:ascii="Times New Roman" w:eastAsia="Times New Roman" w:hAnsi="Times New Roman" w:cs="Times New Roman"/>
          <w:color w:val="111113"/>
          <w:sz w:val="22"/>
        </w:rPr>
        <w:t>id</w:t>
      </w:r>
      <w:r w:rsidRPr="00785E90">
        <w:rPr>
          <w:rFonts w:ascii="Times New Roman" w:eastAsia="Times New Roman" w:hAnsi="Times New Roman" w:cs="Times New Roman"/>
          <w:color w:val="272729"/>
          <w:sz w:val="22"/>
        </w:rPr>
        <w:t xml:space="preserve">e </w:t>
      </w:r>
      <w:r w:rsidRPr="00785E90">
        <w:rPr>
          <w:rFonts w:ascii="Times New Roman" w:eastAsia="Times New Roman" w:hAnsi="Times New Roman" w:cs="Times New Roman"/>
          <w:color w:val="111113"/>
          <w:sz w:val="22"/>
        </w:rPr>
        <w:t>t</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272729"/>
          <w:sz w:val="22"/>
        </w:rPr>
        <w:t>e e</w:t>
      </w:r>
      <w:r w:rsidRPr="00785E90">
        <w:rPr>
          <w:rFonts w:ascii="Times New Roman" w:eastAsia="Times New Roman" w:hAnsi="Times New Roman" w:cs="Times New Roman"/>
          <w:color w:val="111113"/>
          <w:sz w:val="22"/>
        </w:rPr>
        <w:t>mer</w:t>
      </w:r>
      <w:r w:rsidRPr="00785E90">
        <w:rPr>
          <w:rFonts w:ascii="Times New Roman" w:eastAsia="Times New Roman" w:hAnsi="Times New Roman" w:cs="Times New Roman"/>
          <w:color w:val="272729"/>
          <w:sz w:val="22"/>
        </w:rPr>
        <w:t>g</w:t>
      </w:r>
      <w:r w:rsidRPr="00785E90">
        <w:rPr>
          <w:rFonts w:ascii="Times New Roman" w:eastAsia="Times New Roman" w:hAnsi="Times New Roman" w:cs="Times New Roman"/>
          <w:color w:val="000003"/>
          <w:sz w:val="22"/>
        </w:rPr>
        <w:t>in</w:t>
      </w:r>
      <w:r w:rsidRPr="00785E90">
        <w:rPr>
          <w:rFonts w:ascii="Times New Roman" w:eastAsia="Times New Roman" w:hAnsi="Times New Roman" w:cs="Times New Roman"/>
          <w:color w:val="272729"/>
          <w:sz w:val="22"/>
        </w:rPr>
        <w:t xml:space="preserve">g </w:t>
      </w:r>
      <w:r w:rsidRPr="00785E90">
        <w:rPr>
          <w:rFonts w:ascii="Times New Roman" w:eastAsia="Times New Roman" w:hAnsi="Times New Roman" w:cs="Times New Roman"/>
          <w:color w:val="111113"/>
          <w:sz w:val="22"/>
        </w:rPr>
        <w:t>s</w:t>
      </w:r>
      <w:r w:rsidRPr="00785E90">
        <w:rPr>
          <w:rFonts w:ascii="Times New Roman" w:eastAsia="Times New Roman" w:hAnsi="Times New Roman" w:cs="Times New Roman"/>
          <w:color w:val="000003"/>
          <w:sz w:val="22"/>
        </w:rPr>
        <w:t>tu</w:t>
      </w:r>
      <w:r w:rsidRPr="00785E90">
        <w:rPr>
          <w:rFonts w:ascii="Times New Roman" w:eastAsia="Times New Roman" w:hAnsi="Times New Roman" w:cs="Times New Roman"/>
          <w:color w:val="111113"/>
          <w:sz w:val="22"/>
        </w:rPr>
        <w:t>de</w:t>
      </w:r>
      <w:r w:rsidRPr="00785E90">
        <w:rPr>
          <w:rFonts w:ascii="Times New Roman" w:eastAsia="Times New Roman" w:hAnsi="Times New Roman" w:cs="Times New Roman"/>
          <w:color w:val="272729"/>
          <w:sz w:val="22"/>
        </w:rPr>
        <w:t>n</w:t>
      </w:r>
      <w:r w:rsidRPr="00785E90">
        <w:rPr>
          <w:rFonts w:ascii="Times New Roman" w:eastAsia="Times New Roman" w:hAnsi="Times New Roman" w:cs="Times New Roman"/>
          <w:color w:val="111113"/>
          <w:sz w:val="22"/>
        </w:rPr>
        <w:t>t d</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111113"/>
          <w:sz w:val="22"/>
        </w:rPr>
        <w:t>ve</w:t>
      </w:r>
      <w:r w:rsidRPr="00785E90">
        <w:rPr>
          <w:rFonts w:ascii="Times New Roman" w:eastAsia="Times New Roman" w:hAnsi="Times New Roman" w:cs="Times New Roman"/>
          <w:color w:val="272729"/>
          <w:sz w:val="22"/>
        </w:rPr>
        <w:t>lo</w:t>
      </w:r>
      <w:r w:rsidRPr="00785E90">
        <w:rPr>
          <w:rFonts w:ascii="Times New Roman" w:eastAsia="Times New Roman" w:hAnsi="Times New Roman" w:cs="Times New Roman"/>
          <w:color w:val="000003"/>
          <w:sz w:val="22"/>
        </w:rPr>
        <w:t>p</w:t>
      </w:r>
      <w:r w:rsidRPr="00785E90">
        <w:rPr>
          <w:rFonts w:ascii="Times New Roman" w:eastAsia="Times New Roman" w:hAnsi="Times New Roman" w:cs="Times New Roman"/>
          <w:color w:val="111113"/>
          <w:sz w:val="22"/>
        </w:rPr>
        <w:t>me</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11113"/>
          <w:sz w:val="22"/>
        </w:rPr>
        <w:t xml:space="preserve">t </w:t>
      </w:r>
      <w:r w:rsidRPr="00785E90">
        <w:rPr>
          <w:rFonts w:ascii="Times New Roman" w:eastAsia="Times New Roman" w:hAnsi="Times New Roman" w:cs="Times New Roman"/>
          <w:color w:val="000003"/>
          <w:sz w:val="22"/>
        </w:rPr>
        <w:t>pr</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f</w:t>
      </w:r>
      <w:r w:rsidRPr="00785E90">
        <w:rPr>
          <w:rFonts w:ascii="Times New Roman" w:eastAsia="Times New Roman" w:hAnsi="Times New Roman" w:cs="Times New Roman"/>
          <w:color w:val="272729"/>
          <w:sz w:val="22"/>
        </w:rPr>
        <w:t>es</w:t>
      </w:r>
      <w:r w:rsidRPr="00785E90">
        <w:rPr>
          <w:rFonts w:ascii="Times New Roman" w:eastAsia="Times New Roman" w:hAnsi="Times New Roman" w:cs="Times New Roman"/>
          <w:color w:val="4A4A4B"/>
          <w:sz w:val="22"/>
        </w:rPr>
        <w:t>s</w:t>
      </w:r>
      <w:r w:rsidRPr="00785E90">
        <w:rPr>
          <w:rFonts w:ascii="Times New Roman" w:eastAsia="Times New Roman" w:hAnsi="Times New Roman" w:cs="Times New Roman"/>
          <w:color w:val="111113"/>
          <w:sz w:val="22"/>
        </w:rPr>
        <w:t>i</w:t>
      </w:r>
      <w:r w:rsidRPr="00785E90">
        <w:rPr>
          <w:rFonts w:ascii="Times New Roman" w:eastAsia="Times New Roman" w:hAnsi="Times New Roman" w:cs="Times New Roman"/>
          <w:color w:val="4A4A4B"/>
          <w:sz w:val="22"/>
        </w:rPr>
        <w:t>o</w:t>
      </w:r>
      <w:r w:rsidRPr="00785E90">
        <w:rPr>
          <w:rFonts w:ascii="Times New Roman" w:eastAsia="Times New Roman" w:hAnsi="Times New Roman" w:cs="Times New Roman"/>
          <w:color w:val="111113"/>
          <w:sz w:val="22"/>
        </w:rPr>
        <w:t>n</w:t>
      </w:r>
      <w:r w:rsidRPr="00785E90">
        <w:rPr>
          <w:rFonts w:ascii="Times New Roman" w:eastAsia="Times New Roman" w:hAnsi="Times New Roman" w:cs="Times New Roman"/>
          <w:color w:val="272729"/>
          <w:sz w:val="22"/>
        </w:rPr>
        <w:t>a</w:t>
      </w:r>
      <w:r w:rsidRPr="00785E90">
        <w:rPr>
          <w:rFonts w:ascii="Times New Roman" w:eastAsia="Times New Roman" w:hAnsi="Times New Roman" w:cs="Times New Roman"/>
          <w:color w:val="000003"/>
          <w:sz w:val="22"/>
        </w:rPr>
        <w:t xml:space="preserve">l </w:t>
      </w:r>
      <w:r w:rsidRPr="00785E90">
        <w:rPr>
          <w:rFonts w:ascii="Times New Roman" w:eastAsia="Times New Roman" w:hAnsi="Times New Roman" w:cs="Times New Roman"/>
          <w:color w:val="111113"/>
          <w:sz w:val="22"/>
        </w:rPr>
        <w:t>w</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272729"/>
          <w:sz w:val="22"/>
        </w:rPr>
        <w:t>t</w:t>
      </w:r>
      <w:r w:rsidRPr="00785E90">
        <w:rPr>
          <w:rFonts w:ascii="Times New Roman" w:eastAsia="Times New Roman" w:hAnsi="Times New Roman" w:cs="Times New Roman"/>
          <w:color w:val="000003"/>
          <w:sz w:val="22"/>
        </w:rPr>
        <w:t xml:space="preserve">h </w:t>
      </w:r>
      <w:r w:rsidRPr="00785E90">
        <w:rPr>
          <w:rFonts w:ascii="Times New Roman" w:eastAsia="Times New Roman" w:hAnsi="Times New Roman" w:cs="Times New Roman"/>
          <w:color w:val="111113"/>
          <w:sz w:val="22"/>
        </w:rPr>
        <w:t xml:space="preserve">a </w:t>
      </w:r>
      <w:r w:rsidRPr="00785E90">
        <w:rPr>
          <w:rFonts w:ascii="Times New Roman" w:eastAsia="Times New Roman" w:hAnsi="Times New Roman" w:cs="Times New Roman"/>
          <w:color w:val="272729"/>
          <w:sz w:val="22"/>
        </w:rPr>
        <w:t>co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272729"/>
          <w:sz w:val="22"/>
        </w:rPr>
        <w:t>c</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111113"/>
          <w:sz w:val="22"/>
        </w:rPr>
        <w:t xml:space="preserve">ete </w:t>
      </w:r>
      <w:r w:rsidRPr="00785E90">
        <w:rPr>
          <w:rFonts w:ascii="Times New Roman" w:eastAsia="Times New Roman" w:hAnsi="Times New Roman" w:cs="Times New Roman"/>
          <w:color w:val="272729"/>
          <w:sz w:val="22"/>
        </w:rPr>
        <w:t>s</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272729"/>
          <w:sz w:val="22"/>
        </w:rPr>
        <w:t xml:space="preserve">se </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272729"/>
          <w:sz w:val="22"/>
        </w:rPr>
        <w:t>f t</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272729"/>
          <w:sz w:val="22"/>
        </w:rPr>
        <w:t>e sco</w:t>
      </w:r>
      <w:r w:rsidRPr="00785E90">
        <w:rPr>
          <w:rFonts w:ascii="Times New Roman" w:eastAsia="Times New Roman" w:hAnsi="Times New Roman" w:cs="Times New Roman"/>
          <w:color w:val="111113"/>
          <w:sz w:val="22"/>
        </w:rPr>
        <w:t xml:space="preserve">pe </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f p</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111113"/>
          <w:sz w:val="22"/>
        </w:rPr>
        <w:t>ofe</w:t>
      </w:r>
      <w:r w:rsidRPr="00785E90">
        <w:rPr>
          <w:rFonts w:ascii="Times New Roman" w:eastAsia="Times New Roman" w:hAnsi="Times New Roman" w:cs="Times New Roman"/>
          <w:color w:val="272729"/>
          <w:sz w:val="22"/>
        </w:rPr>
        <w:t>ss</w:t>
      </w:r>
      <w:r w:rsidRPr="00785E90">
        <w:rPr>
          <w:rFonts w:ascii="Times New Roman" w:eastAsia="Times New Roman" w:hAnsi="Times New Roman" w:cs="Times New Roman"/>
          <w:color w:val="111113"/>
          <w:sz w:val="22"/>
        </w:rPr>
        <w:t>i</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272729"/>
          <w:sz w:val="22"/>
        </w:rPr>
        <w:t>a</w:t>
      </w:r>
      <w:r w:rsidRPr="00785E90">
        <w:rPr>
          <w:rFonts w:ascii="Times New Roman" w:eastAsia="Times New Roman" w:hAnsi="Times New Roman" w:cs="Times New Roman"/>
          <w:color w:val="000003"/>
          <w:sz w:val="22"/>
        </w:rPr>
        <w:t xml:space="preserve">l </w:t>
      </w:r>
      <w:r w:rsidRPr="00785E90">
        <w:rPr>
          <w:rFonts w:ascii="Times New Roman" w:eastAsia="Times New Roman" w:hAnsi="Times New Roman" w:cs="Times New Roman"/>
          <w:color w:val="111113"/>
          <w:sz w:val="22"/>
        </w:rPr>
        <w:t>p</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272729"/>
          <w:sz w:val="22"/>
        </w:rPr>
        <w:t>ac</w:t>
      </w:r>
      <w:r w:rsidRPr="00785E90">
        <w:rPr>
          <w:rFonts w:ascii="Times New Roman" w:eastAsia="Times New Roman" w:hAnsi="Times New Roman" w:cs="Times New Roman"/>
          <w:color w:val="111113"/>
          <w:sz w:val="22"/>
        </w:rPr>
        <w:t>t</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272729"/>
          <w:sz w:val="22"/>
        </w:rPr>
        <w:t>ce</w:t>
      </w:r>
      <w:r w:rsidRPr="00785E90">
        <w:rPr>
          <w:rFonts w:ascii="Times New Roman" w:eastAsia="Times New Roman" w:hAnsi="Times New Roman" w:cs="Times New Roman"/>
          <w:color w:val="000002"/>
          <w:sz w:val="22"/>
        </w:rPr>
        <w:t xml:space="preserve">. </w:t>
      </w:r>
      <w:r w:rsidRPr="00785E90">
        <w:rPr>
          <w:rFonts w:ascii="Times New Roman" w:eastAsia="Times New Roman" w:hAnsi="Times New Roman" w:cs="Times New Roman"/>
          <w:color w:val="111113"/>
          <w:sz w:val="22"/>
        </w:rPr>
        <w:t>Th</w:t>
      </w:r>
      <w:r w:rsidRPr="00785E90">
        <w:rPr>
          <w:rFonts w:ascii="Times New Roman" w:eastAsia="Times New Roman" w:hAnsi="Times New Roman" w:cs="Times New Roman"/>
          <w:color w:val="272729"/>
          <w:sz w:val="22"/>
        </w:rPr>
        <w:t xml:space="preserve">e </w:t>
      </w:r>
      <w:r w:rsidRPr="00785E90">
        <w:rPr>
          <w:rFonts w:ascii="Times New Roman" w:eastAsia="Times New Roman" w:hAnsi="Times New Roman" w:cs="Times New Roman"/>
          <w:color w:val="111113"/>
          <w:sz w:val="22"/>
        </w:rPr>
        <w:t>na</w:t>
      </w:r>
      <w:r w:rsidRPr="00785E90">
        <w:rPr>
          <w:rFonts w:ascii="Times New Roman" w:eastAsia="Times New Roman" w:hAnsi="Times New Roman" w:cs="Times New Roman"/>
          <w:color w:val="000003"/>
          <w:sz w:val="22"/>
        </w:rPr>
        <w:t>tu</w:t>
      </w:r>
      <w:r w:rsidRPr="00785E90">
        <w:rPr>
          <w:rFonts w:ascii="Times New Roman" w:eastAsia="Times New Roman" w:hAnsi="Times New Roman" w:cs="Times New Roman"/>
          <w:color w:val="272729"/>
          <w:sz w:val="22"/>
        </w:rPr>
        <w:t>r</w:t>
      </w:r>
      <w:r w:rsidRPr="00785E90">
        <w:rPr>
          <w:rFonts w:ascii="Times New Roman" w:eastAsia="Times New Roman" w:hAnsi="Times New Roman" w:cs="Times New Roman"/>
          <w:color w:val="111113"/>
          <w:sz w:val="22"/>
        </w:rPr>
        <w:t>e o</w:t>
      </w:r>
      <w:r w:rsidRPr="00785E90">
        <w:rPr>
          <w:rFonts w:ascii="Times New Roman" w:eastAsia="Times New Roman" w:hAnsi="Times New Roman" w:cs="Times New Roman"/>
          <w:color w:val="000003"/>
          <w:sz w:val="22"/>
        </w:rPr>
        <w:t>f th</w:t>
      </w:r>
      <w:r w:rsidRPr="00785E90">
        <w:rPr>
          <w:rFonts w:ascii="Times New Roman" w:eastAsia="Times New Roman" w:hAnsi="Times New Roman" w:cs="Times New Roman"/>
          <w:color w:val="111113"/>
          <w:sz w:val="22"/>
        </w:rPr>
        <w:t>e p</w:t>
      </w:r>
      <w:r w:rsidRPr="00785E90">
        <w:rPr>
          <w:rFonts w:ascii="Times New Roman" w:eastAsia="Times New Roman" w:hAnsi="Times New Roman" w:cs="Times New Roman"/>
          <w:color w:val="272729"/>
          <w:sz w:val="22"/>
        </w:rPr>
        <w:t>rofess</w:t>
      </w:r>
      <w:r w:rsidRPr="00785E90">
        <w:rPr>
          <w:rFonts w:ascii="Times New Roman" w:eastAsia="Times New Roman" w:hAnsi="Times New Roman" w:cs="Times New Roman"/>
          <w:color w:val="111113"/>
          <w:sz w:val="22"/>
        </w:rPr>
        <w:t>i</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 xml:space="preserve">n </w:t>
      </w:r>
      <w:r w:rsidRPr="00785E90">
        <w:rPr>
          <w:rFonts w:ascii="Times New Roman" w:eastAsia="Times New Roman" w:hAnsi="Times New Roman" w:cs="Times New Roman"/>
          <w:color w:val="272729"/>
          <w:sz w:val="22"/>
        </w:rPr>
        <w:t>w</w:t>
      </w:r>
      <w:r w:rsidRPr="00785E90">
        <w:rPr>
          <w:rFonts w:ascii="Times New Roman" w:eastAsia="Times New Roman" w:hAnsi="Times New Roman" w:cs="Times New Roman"/>
          <w:color w:val="111113"/>
          <w:sz w:val="22"/>
        </w:rPr>
        <w:t>ill b</w:t>
      </w:r>
      <w:r w:rsidRPr="00785E90">
        <w:rPr>
          <w:rFonts w:ascii="Times New Roman" w:eastAsia="Times New Roman" w:hAnsi="Times New Roman" w:cs="Times New Roman"/>
          <w:color w:val="272729"/>
          <w:sz w:val="22"/>
        </w:rPr>
        <w:t xml:space="preserve">e </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272729"/>
          <w:sz w:val="22"/>
        </w:rPr>
        <w:t>x</w:t>
      </w:r>
      <w:r w:rsidRPr="00785E90">
        <w:rPr>
          <w:rFonts w:ascii="Times New Roman" w:eastAsia="Times New Roman" w:hAnsi="Times New Roman" w:cs="Times New Roman"/>
          <w:color w:val="111113"/>
          <w:sz w:val="22"/>
        </w:rPr>
        <w:t>amin</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111113"/>
          <w:sz w:val="22"/>
        </w:rPr>
        <w:t xml:space="preserve">d </w:t>
      </w:r>
      <w:r w:rsidRPr="00785E90">
        <w:rPr>
          <w:rFonts w:ascii="Times New Roman" w:eastAsia="Times New Roman" w:hAnsi="Times New Roman" w:cs="Times New Roman"/>
          <w:color w:val="272729"/>
          <w:sz w:val="22"/>
        </w:rPr>
        <w:t>a</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n</w:t>
      </w:r>
      <w:r w:rsidRPr="00785E90">
        <w:rPr>
          <w:rFonts w:ascii="Times New Roman" w:eastAsia="Times New Roman" w:hAnsi="Times New Roman" w:cs="Times New Roman"/>
          <w:color w:val="272729"/>
          <w:sz w:val="22"/>
        </w:rPr>
        <w:t>g w</w:t>
      </w:r>
      <w:r w:rsidRPr="00785E90">
        <w:rPr>
          <w:rFonts w:ascii="Times New Roman" w:eastAsia="Times New Roman" w:hAnsi="Times New Roman" w:cs="Times New Roman"/>
          <w:color w:val="111113"/>
          <w:sz w:val="22"/>
        </w:rPr>
        <w:t>it</w:t>
      </w:r>
      <w:r w:rsidRPr="00785E90">
        <w:rPr>
          <w:rFonts w:ascii="Times New Roman" w:eastAsia="Times New Roman" w:hAnsi="Times New Roman" w:cs="Times New Roman"/>
          <w:color w:val="000003"/>
          <w:sz w:val="22"/>
        </w:rPr>
        <w:t>h th</w:t>
      </w:r>
      <w:r w:rsidRPr="00785E90">
        <w:rPr>
          <w:rFonts w:ascii="Times New Roman" w:eastAsia="Times New Roman" w:hAnsi="Times New Roman" w:cs="Times New Roman"/>
          <w:color w:val="111113"/>
          <w:sz w:val="22"/>
        </w:rPr>
        <w:t>e v</w:t>
      </w:r>
      <w:r w:rsidRPr="00785E90">
        <w:rPr>
          <w:rFonts w:ascii="Times New Roman" w:eastAsia="Times New Roman" w:hAnsi="Times New Roman" w:cs="Times New Roman"/>
          <w:color w:val="000003"/>
          <w:sz w:val="22"/>
        </w:rPr>
        <w:t>a</w:t>
      </w:r>
      <w:r w:rsidRPr="00785E90">
        <w:rPr>
          <w:rFonts w:ascii="Times New Roman" w:eastAsia="Times New Roman" w:hAnsi="Times New Roman" w:cs="Times New Roman"/>
          <w:color w:val="111113"/>
          <w:sz w:val="22"/>
        </w:rPr>
        <w:t>r</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000003"/>
          <w:sz w:val="22"/>
        </w:rPr>
        <w:t>t</w:t>
      </w:r>
      <w:r w:rsidRPr="00785E90">
        <w:rPr>
          <w:rFonts w:ascii="Times New Roman" w:eastAsia="Times New Roman" w:hAnsi="Times New Roman" w:cs="Times New Roman"/>
          <w:color w:val="272729"/>
          <w:sz w:val="22"/>
        </w:rPr>
        <w:t xml:space="preserve">y </w:t>
      </w:r>
      <w:r w:rsidRPr="00785E90">
        <w:rPr>
          <w:rFonts w:ascii="Times New Roman" w:eastAsia="Times New Roman" w:hAnsi="Times New Roman" w:cs="Times New Roman"/>
          <w:color w:val="111113"/>
          <w:sz w:val="22"/>
        </w:rPr>
        <w:t xml:space="preserve">of </w:t>
      </w:r>
      <w:r w:rsidRPr="00785E90">
        <w:rPr>
          <w:rFonts w:ascii="Times New Roman" w:eastAsia="Times New Roman" w:hAnsi="Times New Roman" w:cs="Times New Roman"/>
          <w:color w:val="111113"/>
          <w:sz w:val="22"/>
        </w:rPr>
        <w:br/>
      </w:r>
      <w:r w:rsidRPr="00785E90">
        <w:rPr>
          <w:rFonts w:ascii="Times New Roman" w:eastAsia="Times New Roman" w:hAnsi="Times New Roman" w:cs="Times New Roman"/>
          <w:color w:val="272729"/>
          <w:sz w:val="22"/>
        </w:rPr>
        <w:t>ro</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272729"/>
          <w:sz w:val="22"/>
        </w:rPr>
        <w:t xml:space="preserve">es </w:t>
      </w:r>
      <w:r w:rsidRPr="00785E90">
        <w:rPr>
          <w:rFonts w:ascii="Times New Roman" w:eastAsia="Times New Roman" w:hAnsi="Times New Roman" w:cs="Times New Roman"/>
          <w:color w:val="111113"/>
          <w:sz w:val="22"/>
        </w:rPr>
        <w:t>and re</w:t>
      </w:r>
      <w:r w:rsidRPr="00785E90">
        <w:rPr>
          <w:rFonts w:ascii="Times New Roman" w:eastAsia="Times New Roman" w:hAnsi="Times New Roman" w:cs="Times New Roman"/>
          <w:color w:val="272729"/>
          <w:sz w:val="22"/>
        </w:rPr>
        <w:t>s</w:t>
      </w:r>
      <w:r w:rsidRPr="00785E90">
        <w:rPr>
          <w:rFonts w:ascii="Times New Roman" w:eastAsia="Times New Roman" w:hAnsi="Times New Roman" w:cs="Times New Roman"/>
          <w:color w:val="000003"/>
          <w:sz w:val="22"/>
        </w:rPr>
        <w:t>p</w:t>
      </w:r>
      <w:r w:rsidRPr="00785E90">
        <w:rPr>
          <w:rFonts w:ascii="Times New Roman" w:eastAsia="Times New Roman" w:hAnsi="Times New Roman" w:cs="Times New Roman"/>
          <w:color w:val="111113"/>
          <w:sz w:val="22"/>
        </w:rPr>
        <w:t>on</w:t>
      </w:r>
      <w:r w:rsidRPr="00785E90">
        <w:rPr>
          <w:rFonts w:ascii="Times New Roman" w:eastAsia="Times New Roman" w:hAnsi="Times New Roman" w:cs="Times New Roman"/>
          <w:color w:val="272729"/>
          <w:sz w:val="22"/>
        </w:rPr>
        <w:t>s</w:t>
      </w:r>
      <w:r w:rsidRPr="00785E90">
        <w:rPr>
          <w:rFonts w:ascii="Times New Roman" w:eastAsia="Times New Roman" w:hAnsi="Times New Roman" w:cs="Times New Roman"/>
          <w:color w:val="111113"/>
          <w:sz w:val="22"/>
        </w:rPr>
        <w:t>ibi</w:t>
      </w:r>
      <w:r w:rsidRPr="00785E90">
        <w:rPr>
          <w:rFonts w:ascii="Times New Roman" w:eastAsia="Times New Roman" w:hAnsi="Times New Roman" w:cs="Times New Roman"/>
          <w:color w:val="000003"/>
          <w:sz w:val="22"/>
        </w:rPr>
        <w:t>li</w:t>
      </w:r>
      <w:r w:rsidRPr="00785E90">
        <w:rPr>
          <w:rFonts w:ascii="Times New Roman" w:eastAsia="Times New Roman" w:hAnsi="Times New Roman" w:cs="Times New Roman"/>
          <w:color w:val="111113"/>
          <w:sz w:val="22"/>
        </w:rPr>
        <w:t>tie</w:t>
      </w:r>
      <w:r w:rsidRPr="00785E90">
        <w:rPr>
          <w:rFonts w:ascii="Times New Roman" w:eastAsia="Times New Roman" w:hAnsi="Times New Roman" w:cs="Times New Roman"/>
          <w:color w:val="272729"/>
          <w:sz w:val="22"/>
        </w:rPr>
        <w:t>s of t</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272729"/>
          <w:sz w:val="22"/>
        </w:rPr>
        <w:t>e st</w:t>
      </w:r>
      <w:r w:rsidRPr="00785E90">
        <w:rPr>
          <w:rFonts w:ascii="Times New Roman" w:eastAsia="Times New Roman" w:hAnsi="Times New Roman" w:cs="Times New Roman"/>
          <w:color w:val="111113"/>
          <w:sz w:val="22"/>
        </w:rPr>
        <w:t>ud</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11113"/>
          <w:sz w:val="22"/>
        </w:rPr>
        <w:t>t de</w:t>
      </w:r>
      <w:r w:rsidRPr="00785E90">
        <w:rPr>
          <w:rFonts w:ascii="Times New Roman" w:eastAsia="Times New Roman" w:hAnsi="Times New Roman" w:cs="Times New Roman"/>
          <w:color w:val="272729"/>
          <w:sz w:val="22"/>
        </w:rPr>
        <w:t>v</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272729"/>
          <w:sz w:val="22"/>
        </w:rPr>
        <w:t>op</w:t>
      </w:r>
      <w:r w:rsidRPr="00785E90">
        <w:rPr>
          <w:rFonts w:ascii="Times New Roman" w:eastAsia="Times New Roman" w:hAnsi="Times New Roman" w:cs="Times New Roman"/>
          <w:color w:val="111113"/>
          <w:sz w:val="22"/>
        </w:rPr>
        <w:t>m</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11113"/>
          <w:sz w:val="22"/>
        </w:rPr>
        <w:t>t pr</w:t>
      </w:r>
      <w:r w:rsidRPr="00785E90">
        <w:rPr>
          <w:rFonts w:ascii="Times New Roman" w:eastAsia="Times New Roman" w:hAnsi="Times New Roman" w:cs="Times New Roman"/>
          <w:color w:val="272729"/>
          <w:sz w:val="22"/>
        </w:rPr>
        <w:t>ofess</w:t>
      </w:r>
      <w:r w:rsidRPr="00785E90">
        <w:rPr>
          <w:rFonts w:ascii="Times New Roman" w:eastAsia="Times New Roman" w:hAnsi="Times New Roman" w:cs="Times New Roman"/>
          <w:color w:val="111113"/>
          <w:sz w:val="22"/>
        </w:rPr>
        <w:t>i</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11113"/>
          <w:sz w:val="22"/>
        </w:rPr>
        <w:t>a</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000002"/>
          <w:sz w:val="22"/>
        </w:rPr>
        <w:t xml:space="preserve">. </w:t>
      </w:r>
      <w:r w:rsidRPr="00785E90">
        <w:rPr>
          <w:rFonts w:ascii="Times New Roman" w:eastAsia="Times New Roman" w:hAnsi="Times New Roman" w:cs="Times New Roman"/>
          <w:color w:val="111113"/>
          <w:sz w:val="22"/>
        </w:rPr>
        <w:t>T</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p</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11113"/>
          <w:sz w:val="22"/>
        </w:rPr>
        <w:t>c</w:t>
      </w:r>
      <w:r w:rsidRPr="00785E90">
        <w:rPr>
          <w:rFonts w:ascii="Times New Roman" w:eastAsia="Times New Roman" w:hAnsi="Times New Roman" w:cs="Times New Roman"/>
          <w:color w:val="272729"/>
          <w:sz w:val="22"/>
        </w:rPr>
        <w:t xml:space="preserve">s </w:t>
      </w:r>
      <w:r w:rsidRPr="00785E90">
        <w:rPr>
          <w:rFonts w:ascii="Times New Roman" w:eastAsia="Times New Roman" w:hAnsi="Times New Roman" w:cs="Times New Roman"/>
          <w:color w:val="111113"/>
          <w:sz w:val="22"/>
        </w:rPr>
        <w:t>i</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272729"/>
          <w:sz w:val="22"/>
        </w:rPr>
        <w:t>c</w:t>
      </w:r>
      <w:r w:rsidRPr="00785E90">
        <w:rPr>
          <w:rFonts w:ascii="Times New Roman" w:eastAsia="Times New Roman" w:hAnsi="Times New Roman" w:cs="Times New Roman"/>
          <w:color w:val="000003"/>
          <w:sz w:val="22"/>
        </w:rPr>
        <w:t>lu</w:t>
      </w:r>
      <w:r w:rsidRPr="00785E90">
        <w:rPr>
          <w:rFonts w:ascii="Times New Roman" w:eastAsia="Times New Roman" w:hAnsi="Times New Roman" w:cs="Times New Roman"/>
          <w:color w:val="111113"/>
          <w:sz w:val="22"/>
        </w:rPr>
        <w:t>d</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111113"/>
          <w:sz w:val="22"/>
        </w:rPr>
        <w:t>d w</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11113"/>
          <w:sz w:val="22"/>
        </w:rPr>
        <w:t>l</w:t>
      </w:r>
      <w:r w:rsidRPr="00785E90">
        <w:rPr>
          <w:rFonts w:ascii="Times New Roman" w:eastAsia="Times New Roman" w:hAnsi="Times New Roman" w:cs="Times New Roman"/>
          <w:color w:val="000003"/>
          <w:sz w:val="22"/>
        </w:rPr>
        <w:t>l b</w:t>
      </w:r>
      <w:r w:rsidRPr="00785E90">
        <w:rPr>
          <w:rFonts w:ascii="Times New Roman" w:eastAsia="Times New Roman" w:hAnsi="Times New Roman" w:cs="Times New Roman"/>
          <w:color w:val="272729"/>
          <w:sz w:val="22"/>
        </w:rPr>
        <w:t xml:space="preserve">e </w:t>
      </w:r>
      <w:r w:rsidRPr="00785E90">
        <w:rPr>
          <w:rFonts w:ascii="Times New Roman" w:eastAsia="Times New Roman" w:hAnsi="Times New Roman" w:cs="Times New Roman"/>
          <w:color w:val="111113"/>
          <w:sz w:val="22"/>
        </w:rPr>
        <w:t>t</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272729"/>
          <w:sz w:val="22"/>
        </w:rPr>
        <w:t xml:space="preserve">e </w:t>
      </w:r>
      <w:r w:rsidRPr="00785E90">
        <w:rPr>
          <w:rFonts w:ascii="Times New Roman" w:eastAsia="Times New Roman" w:hAnsi="Times New Roman" w:cs="Times New Roman"/>
          <w:color w:val="111113"/>
          <w:sz w:val="22"/>
        </w:rPr>
        <w:t>ass</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11113"/>
          <w:sz w:val="22"/>
        </w:rPr>
        <w:t>mi</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272729"/>
          <w:sz w:val="22"/>
        </w:rPr>
        <w:t>a</w:t>
      </w:r>
      <w:r w:rsidRPr="00785E90">
        <w:rPr>
          <w:rFonts w:ascii="Times New Roman" w:eastAsia="Times New Roman" w:hAnsi="Times New Roman" w:cs="Times New Roman"/>
          <w:color w:val="000003"/>
          <w:sz w:val="22"/>
        </w:rPr>
        <w:t>t</w:t>
      </w:r>
      <w:r w:rsidRPr="00785E90">
        <w:rPr>
          <w:rFonts w:ascii="Times New Roman" w:eastAsia="Times New Roman" w:hAnsi="Times New Roman" w:cs="Times New Roman"/>
          <w:color w:val="111113"/>
          <w:sz w:val="22"/>
        </w:rPr>
        <w:t>i</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 xml:space="preserve">n </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 xml:space="preserve">f </w:t>
      </w:r>
      <w:r w:rsidRPr="00785E90">
        <w:rPr>
          <w:rFonts w:ascii="Times New Roman" w:eastAsia="Times New Roman" w:hAnsi="Times New Roman" w:cs="Times New Roman"/>
          <w:color w:val="272729"/>
          <w:sz w:val="22"/>
        </w:rPr>
        <w:t>et</w:t>
      </w:r>
      <w:r w:rsidRPr="00785E90">
        <w:rPr>
          <w:rFonts w:ascii="Times New Roman" w:eastAsia="Times New Roman" w:hAnsi="Times New Roman" w:cs="Times New Roman"/>
          <w:color w:val="000003"/>
          <w:sz w:val="22"/>
        </w:rPr>
        <w:t>hi</w:t>
      </w:r>
      <w:r w:rsidRPr="00785E90">
        <w:rPr>
          <w:rFonts w:ascii="Times New Roman" w:eastAsia="Times New Roman" w:hAnsi="Times New Roman" w:cs="Times New Roman"/>
          <w:color w:val="111113"/>
          <w:sz w:val="22"/>
        </w:rPr>
        <w:t>ca</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272729"/>
          <w:sz w:val="22"/>
        </w:rPr>
        <w:t xml:space="preserve">, </w:t>
      </w:r>
      <w:r w:rsidRPr="00785E90">
        <w:rPr>
          <w:rFonts w:ascii="Times New Roman" w:eastAsia="Times New Roman" w:hAnsi="Times New Roman" w:cs="Times New Roman"/>
          <w:color w:val="111113"/>
          <w:sz w:val="22"/>
        </w:rPr>
        <w:t>le</w:t>
      </w:r>
      <w:r w:rsidRPr="00785E90">
        <w:rPr>
          <w:rFonts w:ascii="Times New Roman" w:eastAsia="Times New Roman" w:hAnsi="Times New Roman" w:cs="Times New Roman"/>
          <w:color w:val="272729"/>
          <w:sz w:val="22"/>
        </w:rPr>
        <w:t>g</w:t>
      </w:r>
      <w:r w:rsidRPr="00785E90">
        <w:rPr>
          <w:rFonts w:ascii="Times New Roman" w:eastAsia="Times New Roman" w:hAnsi="Times New Roman" w:cs="Times New Roman"/>
          <w:color w:val="111113"/>
          <w:sz w:val="22"/>
        </w:rPr>
        <w:t>a</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11113"/>
          <w:sz w:val="22"/>
        </w:rPr>
        <w:t>, and B</w:t>
      </w:r>
      <w:r w:rsidRPr="00785E90">
        <w:rPr>
          <w:rFonts w:ascii="Times New Roman" w:eastAsia="Times New Roman" w:hAnsi="Times New Roman" w:cs="Times New Roman"/>
          <w:color w:val="272729"/>
          <w:sz w:val="22"/>
        </w:rPr>
        <w:t>i</w:t>
      </w:r>
      <w:r w:rsidRPr="00785E90">
        <w:rPr>
          <w:rFonts w:ascii="Times New Roman" w:eastAsia="Times New Roman" w:hAnsi="Times New Roman" w:cs="Times New Roman"/>
          <w:color w:val="111113"/>
          <w:sz w:val="22"/>
        </w:rPr>
        <w:t>b</w:t>
      </w:r>
      <w:r w:rsidRPr="00785E90">
        <w:rPr>
          <w:rFonts w:ascii="Times New Roman" w:eastAsia="Times New Roman" w:hAnsi="Times New Roman" w:cs="Times New Roman"/>
          <w:color w:val="272729"/>
          <w:sz w:val="22"/>
        </w:rPr>
        <w:t>l</w:t>
      </w:r>
      <w:r w:rsidRPr="00785E90">
        <w:rPr>
          <w:rFonts w:ascii="Times New Roman" w:eastAsia="Times New Roman" w:hAnsi="Times New Roman" w:cs="Times New Roman"/>
          <w:color w:val="111113"/>
          <w:sz w:val="22"/>
        </w:rPr>
        <w:t>i</w:t>
      </w:r>
      <w:r w:rsidRPr="00785E90">
        <w:rPr>
          <w:rFonts w:ascii="Times New Roman" w:eastAsia="Times New Roman" w:hAnsi="Times New Roman" w:cs="Times New Roman"/>
          <w:color w:val="272729"/>
          <w:sz w:val="22"/>
        </w:rPr>
        <w:t>ca</w:t>
      </w:r>
      <w:r w:rsidRPr="00785E90">
        <w:rPr>
          <w:rFonts w:ascii="Times New Roman" w:eastAsia="Times New Roman" w:hAnsi="Times New Roman" w:cs="Times New Roman"/>
          <w:color w:val="000003"/>
          <w:sz w:val="22"/>
        </w:rPr>
        <w:t xml:space="preserve">l </w:t>
      </w:r>
      <w:r w:rsidRPr="00785E90">
        <w:rPr>
          <w:rFonts w:ascii="Times New Roman" w:eastAsia="Times New Roman" w:hAnsi="Times New Roman" w:cs="Times New Roman"/>
          <w:color w:val="272729"/>
          <w:sz w:val="22"/>
        </w:rPr>
        <w:t>g</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111113"/>
          <w:sz w:val="22"/>
        </w:rPr>
        <w:t>id</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11113"/>
          <w:sz w:val="22"/>
        </w:rPr>
        <w:t>ine</w:t>
      </w:r>
      <w:r w:rsidRPr="00785E90">
        <w:rPr>
          <w:rFonts w:ascii="Times New Roman" w:eastAsia="Times New Roman" w:hAnsi="Times New Roman" w:cs="Times New Roman"/>
          <w:color w:val="272729"/>
          <w:sz w:val="22"/>
        </w:rPr>
        <w:t xml:space="preserve">s </w:t>
      </w:r>
      <w:r w:rsidRPr="00785E90">
        <w:rPr>
          <w:rFonts w:ascii="Times New Roman" w:eastAsia="Times New Roman" w:hAnsi="Times New Roman" w:cs="Times New Roman"/>
          <w:color w:val="111113"/>
          <w:sz w:val="22"/>
        </w:rPr>
        <w:t>f</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000003"/>
          <w:sz w:val="22"/>
        </w:rPr>
        <w:t>r pr</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000003"/>
          <w:sz w:val="22"/>
        </w:rPr>
        <w:t>f</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272729"/>
          <w:sz w:val="22"/>
        </w:rPr>
        <w:t>ss</w:t>
      </w:r>
      <w:r w:rsidRPr="00785E90">
        <w:rPr>
          <w:rFonts w:ascii="Times New Roman" w:eastAsia="Times New Roman" w:hAnsi="Times New Roman" w:cs="Times New Roman"/>
          <w:color w:val="111113"/>
          <w:sz w:val="22"/>
        </w:rPr>
        <w:t>ion</w:t>
      </w:r>
      <w:r w:rsidRPr="00785E90">
        <w:rPr>
          <w:rFonts w:ascii="Times New Roman" w:eastAsia="Times New Roman" w:hAnsi="Times New Roman" w:cs="Times New Roman"/>
          <w:color w:val="272729"/>
          <w:sz w:val="22"/>
        </w:rPr>
        <w:t>a</w:t>
      </w:r>
      <w:r w:rsidRPr="00785E90">
        <w:rPr>
          <w:rFonts w:ascii="Times New Roman" w:eastAsia="Times New Roman" w:hAnsi="Times New Roman" w:cs="Times New Roman"/>
          <w:color w:val="000003"/>
          <w:sz w:val="22"/>
        </w:rPr>
        <w:t xml:space="preserve">l </w:t>
      </w:r>
      <w:r w:rsidRPr="00785E90">
        <w:rPr>
          <w:rFonts w:ascii="Times New Roman" w:eastAsia="Times New Roman" w:hAnsi="Times New Roman" w:cs="Times New Roman"/>
          <w:color w:val="272729"/>
          <w:sz w:val="22"/>
        </w:rPr>
        <w:t>co</w:t>
      </w:r>
      <w:r w:rsidRPr="00785E90">
        <w:rPr>
          <w:rFonts w:ascii="Times New Roman" w:eastAsia="Times New Roman" w:hAnsi="Times New Roman" w:cs="Times New Roman"/>
          <w:color w:val="000003"/>
          <w:sz w:val="22"/>
        </w:rPr>
        <w:t>ndu</w:t>
      </w:r>
      <w:r w:rsidRPr="00785E90">
        <w:rPr>
          <w:rFonts w:ascii="Times New Roman" w:eastAsia="Times New Roman" w:hAnsi="Times New Roman" w:cs="Times New Roman"/>
          <w:color w:val="111113"/>
          <w:sz w:val="22"/>
        </w:rPr>
        <w:t>c</w:t>
      </w:r>
      <w:r w:rsidRPr="00785E90">
        <w:rPr>
          <w:rFonts w:ascii="Times New Roman" w:eastAsia="Times New Roman" w:hAnsi="Times New Roman" w:cs="Times New Roman"/>
          <w:color w:val="000003"/>
          <w:sz w:val="22"/>
        </w:rPr>
        <w:t xml:space="preserve">t </w:t>
      </w:r>
      <w:r w:rsidRPr="00785E90">
        <w:rPr>
          <w:rFonts w:ascii="Times New Roman" w:eastAsia="Times New Roman" w:hAnsi="Times New Roman" w:cs="Times New Roman"/>
          <w:color w:val="111113"/>
          <w:sz w:val="22"/>
        </w:rPr>
        <w:t>a</w:t>
      </w:r>
      <w:r w:rsidRPr="00785E90">
        <w:rPr>
          <w:rFonts w:ascii="Times New Roman" w:eastAsia="Times New Roman" w:hAnsi="Times New Roman" w:cs="Times New Roman"/>
          <w:color w:val="000003"/>
          <w:sz w:val="22"/>
        </w:rPr>
        <w:t xml:space="preserve">nd </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272729"/>
          <w:sz w:val="22"/>
        </w:rPr>
        <w:t>g</w:t>
      </w:r>
      <w:r w:rsidRPr="00785E90">
        <w:rPr>
          <w:rFonts w:ascii="Times New Roman" w:eastAsia="Times New Roman" w:hAnsi="Times New Roman" w:cs="Times New Roman"/>
          <w:color w:val="111113"/>
          <w:sz w:val="22"/>
        </w:rPr>
        <w:t>oi</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272729"/>
          <w:sz w:val="22"/>
        </w:rPr>
        <w:t xml:space="preserve">g </w:t>
      </w:r>
      <w:r w:rsidRPr="00785E90">
        <w:rPr>
          <w:rFonts w:ascii="Times New Roman" w:eastAsia="Times New Roman" w:hAnsi="Times New Roman" w:cs="Times New Roman"/>
          <w:color w:val="000003"/>
          <w:sz w:val="22"/>
        </w:rPr>
        <w:t>pr</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fe</w:t>
      </w:r>
      <w:r w:rsidRPr="00785E90">
        <w:rPr>
          <w:rFonts w:ascii="Times New Roman" w:eastAsia="Times New Roman" w:hAnsi="Times New Roman" w:cs="Times New Roman"/>
          <w:color w:val="272729"/>
          <w:sz w:val="22"/>
        </w:rPr>
        <w:t>ss</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272729"/>
          <w:sz w:val="22"/>
        </w:rPr>
        <w:t>a</w:t>
      </w:r>
      <w:r w:rsidRPr="00785E90">
        <w:rPr>
          <w:rFonts w:ascii="Times New Roman" w:eastAsia="Times New Roman" w:hAnsi="Times New Roman" w:cs="Times New Roman"/>
          <w:color w:val="000003"/>
          <w:sz w:val="22"/>
        </w:rPr>
        <w:t xml:space="preserve">l </w:t>
      </w:r>
      <w:r w:rsidRPr="00785E90">
        <w:rPr>
          <w:rFonts w:ascii="Times New Roman" w:eastAsia="Times New Roman" w:hAnsi="Times New Roman" w:cs="Times New Roman"/>
          <w:color w:val="111113"/>
          <w:sz w:val="22"/>
        </w:rPr>
        <w:t>a</w:t>
      </w:r>
      <w:r w:rsidRPr="00785E90">
        <w:rPr>
          <w:rFonts w:ascii="Times New Roman" w:eastAsia="Times New Roman" w:hAnsi="Times New Roman" w:cs="Times New Roman"/>
          <w:color w:val="000003"/>
          <w:sz w:val="22"/>
        </w:rPr>
        <w:t>nd p</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111113"/>
          <w:sz w:val="22"/>
        </w:rPr>
        <w:t>so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11113"/>
          <w:sz w:val="22"/>
        </w:rPr>
        <w:t>a</w:t>
      </w:r>
      <w:r w:rsidRPr="00785E90">
        <w:rPr>
          <w:rFonts w:ascii="Times New Roman" w:eastAsia="Times New Roman" w:hAnsi="Times New Roman" w:cs="Times New Roman"/>
          <w:color w:val="000003"/>
          <w:sz w:val="22"/>
        </w:rPr>
        <w:t>l d</w:t>
      </w:r>
      <w:r w:rsidRPr="00785E90">
        <w:rPr>
          <w:rFonts w:ascii="Times New Roman" w:eastAsia="Times New Roman" w:hAnsi="Times New Roman" w:cs="Times New Roman"/>
          <w:color w:val="272729"/>
          <w:sz w:val="22"/>
        </w:rPr>
        <w:t>e</w:t>
      </w:r>
      <w:r w:rsidRPr="00785E90">
        <w:rPr>
          <w:rFonts w:ascii="Times New Roman" w:eastAsia="Times New Roman" w:hAnsi="Times New Roman" w:cs="Times New Roman"/>
          <w:color w:val="000003"/>
          <w:sz w:val="22"/>
        </w:rPr>
        <w:t>v</w:t>
      </w:r>
      <w:r w:rsidRPr="00785E90">
        <w:rPr>
          <w:rFonts w:ascii="Times New Roman" w:eastAsia="Times New Roman" w:hAnsi="Times New Roman" w:cs="Times New Roman"/>
          <w:color w:val="111113"/>
          <w:sz w:val="22"/>
        </w:rPr>
        <w:t>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11113"/>
          <w:sz w:val="22"/>
        </w:rPr>
        <w:t>o</w:t>
      </w:r>
      <w:r w:rsidRPr="00785E90">
        <w:rPr>
          <w:rFonts w:ascii="Times New Roman" w:eastAsia="Times New Roman" w:hAnsi="Times New Roman" w:cs="Times New Roman"/>
          <w:color w:val="000003"/>
          <w:sz w:val="22"/>
        </w:rPr>
        <w:t>p</w:t>
      </w:r>
      <w:r w:rsidRPr="00785E90">
        <w:rPr>
          <w:rFonts w:ascii="Times New Roman" w:eastAsia="Times New Roman" w:hAnsi="Times New Roman" w:cs="Times New Roman"/>
          <w:color w:val="111113"/>
          <w:sz w:val="22"/>
        </w:rPr>
        <w:t>m</w:t>
      </w:r>
      <w:r w:rsidRPr="00785E90">
        <w:rPr>
          <w:rFonts w:ascii="Times New Roman" w:eastAsia="Times New Roman" w:hAnsi="Times New Roman" w:cs="Times New Roman"/>
          <w:color w:val="000003"/>
          <w:sz w:val="22"/>
        </w:rPr>
        <w:t>ent</w:t>
      </w:r>
      <w:r w:rsidRPr="00785E90">
        <w:rPr>
          <w:rFonts w:ascii="Times New Roman" w:eastAsia="Times New Roman" w:hAnsi="Times New Roman" w:cs="Times New Roman"/>
          <w:color w:val="000002"/>
          <w:sz w:val="22"/>
        </w:rPr>
        <w:t xml:space="preserve">. </w:t>
      </w:r>
      <w:r w:rsidRPr="00785E90">
        <w:rPr>
          <w:rFonts w:ascii="Times New Roman" w:eastAsia="Times New Roman" w:hAnsi="Times New Roman" w:cs="Times New Roman"/>
          <w:color w:val="111113"/>
          <w:sz w:val="22"/>
        </w:rPr>
        <w:t>T</w:t>
      </w:r>
      <w:r w:rsidRPr="00785E90">
        <w:rPr>
          <w:rFonts w:ascii="Times New Roman" w:eastAsia="Times New Roman" w:hAnsi="Times New Roman" w:cs="Times New Roman"/>
          <w:color w:val="000003"/>
          <w:sz w:val="22"/>
        </w:rPr>
        <w:t>hi</w:t>
      </w:r>
      <w:r w:rsidRPr="00785E90">
        <w:rPr>
          <w:rFonts w:ascii="Times New Roman" w:eastAsia="Times New Roman" w:hAnsi="Times New Roman" w:cs="Times New Roman"/>
          <w:color w:val="111113"/>
          <w:sz w:val="22"/>
        </w:rPr>
        <w:t xml:space="preserve">s </w:t>
      </w:r>
      <w:r w:rsidRPr="00785E90">
        <w:rPr>
          <w:rFonts w:ascii="Times New Roman" w:eastAsia="Times New Roman" w:hAnsi="Times New Roman" w:cs="Times New Roman"/>
          <w:color w:val="272729"/>
          <w:sz w:val="22"/>
        </w:rPr>
        <w:t>co</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111113"/>
          <w:sz w:val="22"/>
        </w:rPr>
        <w:t>r</w:t>
      </w:r>
      <w:r w:rsidRPr="00785E90">
        <w:rPr>
          <w:rFonts w:ascii="Times New Roman" w:eastAsia="Times New Roman" w:hAnsi="Times New Roman" w:cs="Times New Roman"/>
          <w:color w:val="272729"/>
          <w:sz w:val="22"/>
        </w:rPr>
        <w:t xml:space="preserve">se is </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 xml:space="preserve">t </w:t>
      </w:r>
      <w:r w:rsidRPr="00785E90">
        <w:rPr>
          <w:rFonts w:ascii="Times New Roman" w:eastAsia="Times New Roman" w:hAnsi="Times New Roman" w:cs="Times New Roman"/>
          <w:color w:val="272729"/>
          <w:sz w:val="22"/>
        </w:rPr>
        <w:t>o</w:t>
      </w:r>
      <w:r w:rsidRPr="00785E90">
        <w:rPr>
          <w:rFonts w:ascii="Times New Roman" w:eastAsia="Times New Roman" w:hAnsi="Times New Roman" w:cs="Times New Roman"/>
          <w:color w:val="111113"/>
          <w:sz w:val="22"/>
        </w:rPr>
        <w:t>pe</w:t>
      </w:r>
      <w:r w:rsidRPr="00785E90">
        <w:rPr>
          <w:rFonts w:ascii="Times New Roman" w:eastAsia="Times New Roman" w:hAnsi="Times New Roman" w:cs="Times New Roman"/>
          <w:color w:val="000003"/>
          <w:sz w:val="22"/>
        </w:rPr>
        <w:t>n t</w:t>
      </w:r>
      <w:r w:rsidRPr="00785E90">
        <w:rPr>
          <w:rFonts w:ascii="Times New Roman" w:eastAsia="Times New Roman" w:hAnsi="Times New Roman" w:cs="Times New Roman"/>
          <w:color w:val="111113"/>
          <w:sz w:val="22"/>
        </w:rPr>
        <w:t>o s</w:t>
      </w:r>
      <w:r w:rsidRPr="00785E90">
        <w:rPr>
          <w:rFonts w:ascii="Times New Roman" w:eastAsia="Times New Roman" w:hAnsi="Times New Roman" w:cs="Times New Roman"/>
          <w:color w:val="000003"/>
          <w:sz w:val="22"/>
        </w:rPr>
        <w:t>tudent</w:t>
      </w:r>
      <w:r w:rsidRPr="00785E90">
        <w:rPr>
          <w:rFonts w:ascii="Times New Roman" w:eastAsia="Times New Roman" w:hAnsi="Times New Roman" w:cs="Times New Roman"/>
          <w:color w:val="111113"/>
          <w:sz w:val="22"/>
        </w:rPr>
        <w:t>s w</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11113"/>
          <w:sz w:val="22"/>
        </w:rPr>
        <w:t xml:space="preserve">o </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11113"/>
          <w:sz w:val="22"/>
        </w:rPr>
        <w:t>av</w:t>
      </w:r>
      <w:r w:rsidRPr="00785E90">
        <w:rPr>
          <w:rFonts w:ascii="Times New Roman" w:eastAsia="Times New Roman" w:hAnsi="Times New Roman" w:cs="Times New Roman"/>
          <w:color w:val="272729"/>
          <w:sz w:val="22"/>
        </w:rPr>
        <w:t>e c</w:t>
      </w:r>
      <w:r w:rsidRPr="00785E90">
        <w:rPr>
          <w:rFonts w:ascii="Times New Roman" w:eastAsia="Times New Roman" w:hAnsi="Times New Roman" w:cs="Times New Roman"/>
          <w:color w:val="111113"/>
          <w:sz w:val="22"/>
        </w:rPr>
        <w:t>re</w:t>
      </w:r>
      <w:r w:rsidRPr="00785E90">
        <w:rPr>
          <w:rFonts w:ascii="Times New Roman" w:eastAsia="Times New Roman" w:hAnsi="Times New Roman" w:cs="Times New Roman"/>
          <w:color w:val="000003"/>
          <w:sz w:val="22"/>
        </w:rPr>
        <w:t xml:space="preserve">dit in </w:t>
      </w:r>
      <w:r w:rsidRPr="00785E90">
        <w:rPr>
          <w:rFonts w:ascii="Times New Roman" w:eastAsia="Times New Roman" w:hAnsi="Times New Roman" w:cs="Times New Roman"/>
          <w:color w:val="111113"/>
          <w:sz w:val="22"/>
        </w:rPr>
        <w:t>C</w:t>
      </w:r>
      <w:r w:rsidRPr="00785E90">
        <w:rPr>
          <w:rFonts w:ascii="Times New Roman" w:eastAsia="Times New Roman" w:hAnsi="Times New Roman" w:cs="Times New Roman"/>
          <w:color w:val="272729"/>
          <w:sz w:val="22"/>
        </w:rPr>
        <w:t>N</w:t>
      </w:r>
      <w:r w:rsidRPr="00785E90">
        <w:rPr>
          <w:rFonts w:ascii="Times New Roman" w:eastAsia="Times New Roman" w:hAnsi="Times New Roman" w:cs="Times New Roman"/>
          <w:color w:val="111113"/>
          <w:sz w:val="22"/>
        </w:rPr>
        <w:t>S 508.</w:t>
      </w:r>
    </w:p>
    <w:p w14:paraId="1993EDB2" w14:textId="77777777" w:rsidR="00785E90" w:rsidRPr="00785E90" w:rsidRDefault="00785E90" w:rsidP="00785E90">
      <w:pPr>
        <w:widowControl w:val="0"/>
        <w:autoSpaceDE w:val="0"/>
        <w:autoSpaceDN w:val="0"/>
        <w:adjustRightInd w:val="0"/>
        <w:spacing w:line="230" w:lineRule="exact"/>
        <w:ind w:right="23"/>
        <w:rPr>
          <w:rFonts w:ascii="Times New Roman" w:eastAsia="Times New Roman" w:hAnsi="Times New Roman" w:cs="Times New Roman"/>
          <w:color w:val="111113"/>
          <w:sz w:val="22"/>
        </w:rPr>
      </w:pPr>
    </w:p>
    <w:p w14:paraId="5B127877" w14:textId="77777777" w:rsidR="00785E90" w:rsidRPr="00785E90" w:rsidRDefault="00785E90" w:rsidP="00785E90">
      <w:pPr>
        <w:widowControl w:val="0"/>
        <w:autoSpaceDE w:val="0"/>
        <w:autoSpaceDN w:val="0"/>
        <w:adjustRightInd w:val="0"/>
        <w:spacing w:line="230" w:lineRule="exact"/>
        <w:ind w:right="23"/>
        <w:rPr>
          <w:rFonts w:ascii="Times New Roman" w:eastAsia="Times New Roman" w:hAnsi="Times New Roman" w:cs="Times New Roman"/>
          <w:b/>
          <w:color w:val="auto"/>
          <w:sz w:val="22"/>
        </w:rPr>
      </w:pPr>
      <w:r w:rsidRPr="00785E90">
        <w:rPr>
          <w:rFonts w:ascii="Times New Roman" w:eastAsia="Times New Roman" w:hAnsi="Times New Roman" w:cs="Times New Roman"/>
          <w:b/>
          <w:color w:val="auto"/>
          <w:sz w:val="22"/>
        </w:rPr>
        <w:t>SDC 520 Foundations of Professional Coaching (3)</w:t>
      </w:r>
    </w:p>
    <w:p w14:paraId="6EA44CE9" w14:textId="77777777" w:rsidR="00785E90" w:rsidRPr="00785E90" w:rsidRDefault="00785E90" w:rsidP="00785E90">
      <w:pPr>
        <w:widowControl w:val="0"/>
        <w:autoSpaceDE w:val="0"/>
        <w:autoSpaceDN w:val="0"/>
        <w:adjustRightInd w:val="0"/>
        <w:spacing w:line="230" w:lineRule="exact"/>
        <w:ind w:right="23"/>
        <w:rPr>
          <w:rFonts w:ascii="Times New Roman" w:eastAsia="Times New Roman" w:hAnsi="Times New Roman" w:cs="Times New Roman"/>
          <w:color w:val="auto"/>
          <w:sz w:val="22"/>
        </w:rPr>
      </w:pPr>
      <w:r w:rsidRPr="00785E90">
        <w:rPr>
          <w:rFonts w:ascii="Times New Roman" w:eastAsia="Times New Roman" w:hAnsi="Times New Roman" w:cs="Times New Roman"/>
          <w:color w:val="auto"/>
          <w:sz w:val="22"/>
        </w:rPr>
        <w:t>This course will introduce coaching theory and practice with an emphasis on the various applications and benefits of coaching in the professional world. The role of the coach will be distinguished from that of a teacher, counselor, or advisor. Theories include those developed by leading practitioners in the field of coaching and scholars from the positive psychology movement. Students will be trained in coaching competencies and skills utilized specifically in coaching.</w:t>
      </w:r>
    </w:p>
    <w:p w14:paraId="30278520" w14:textId="77777777" w:rsidR="00785E90" w:rsidRPr="00785E90" w:rsidRDefault="00785E90" w:rsidP="00785E90">
      <w:pPr>
        <w:widowControl w:val="0"/>
        <w:autoSpaceDE w:val="0"/>
        <w:autoSpaceDN w:val="0"/>
        <w:adjustRightInd w:val="0"/>
        <w:spacing w:line="230" w:lineRule="exact"/>
        <w:ind w:right="23"/>
        <w:rPr>
          <w:rFonts w:ascii="Times New Roman" w:eastAsia="Times New Roman" w:hAnsi="Times New Roman" w:cs="Times New Roman"/>
          <w:color w:val="auto"/>
          <w:sz w:val="22"/>
        </w:rPr>
      </w:pPr>
    </w:p>
    <w:p w14:paraId="772AE77A" w14:textId="77777777" w:rsidR="00785E90" w:rsidRPr="00785E90" w:rsidRDefault="00785E90" w:rsidP="00785E90">
      <w:pPr>
        <w:widowControl w:val="0"/>
        <w:autoSpaceDE w:val="0"/>
        <w:autoSpaceDN w:val="0"/>
        <w:adjustRightInd w:val="0"/>
        <w:spacing w:line="230" w:lineRule="exact"/>
        <w:ind w:right="23"/>
        <w:rPr>
          <w:rFonts w:ascii="Times New Roman" w:eastAsia="Times New Roman" w:hAnsi="Times New Roman" w:cs="Times New Roman"/>
          <w:b/>
          <w:color w:val="auto"/>
          <w:sz w:val="22"/>
        </w:rPr>
      </w:pPr>
      <w:r w:rsidRPr="00785E90">
        <w:rPr>
          <w:rFonts w:ascii="Times New Roman" w:eastAsia="Times New Roman" w:hAnsi="Times New Roman" w:cs="Times New Roman"/>
          <w:b/>
          <w:color w:val="auto"/>
          <w:sz w:val="22"/>
        </w:rPr>
        <w:t xml:space="preserve">SDC 522 Coaching and Self (3) </w:t>
      </w:r>
    </w:p>
    <w:p w14:paraId="43FF1EC5" w14:textId="77777777" w:rsidR="00785E90" w:rsidRPr="00785E90" w:rsidRDefault="00785E90" w:rsidP="00785E90">
      <w:pPr>
        <w:widowControl w:val="0"/>
        <w:autoSpaceDE w:val="0"/>
        <w:autoSpaceDN w:val="0"/>
        <w:adjustRightInd w:val="0"/>
        <w:spacing w:line="230" w:lineRule="exact"/>
        <w:ind w:right="23"/>
        <w:rPr>
          <w:rFonts w:ascii="Times New Roman" w:eastAsia="Times New Roman" w:hAnsi="Times New Roman" w:cs="Times New Roman"/>
          <w:color w:val="auto"/>
          <w:sz w:val="22"/>
        </w:rPr>
      </w:pPr>
      <w:r w:rsidRPr="00785E90">
        <w:rPr>
          <w:rFonts w:ascii="Times New Roman" w:eastAsia="Times New Roman" w:hAnsi="Times New Roman" w:cs="Times New Roman"/>
          <w:color w:val="auto"/>
          <w:sz w:val="22"/>
        </w:rPr>
        <w:t xml:space="preserve">Coaching and Self instructs students to use practical activities and assessments to develop an individualized coaching identity. Students will gain experience with coaching practice, learn how to design an alliance with clients, and work on establishing a "coaching toolbox" that will aid in future practice. Students will gain an understanding of coaching ethics, develop a personalized approach to coaching, and begin to explore different coaching niches. Students will also identify their own strengths, values, and possible obstacles to effective coaching. Prerequisite: </w:t>
      </w:r>
      <w:hyperlink r:id="rId99" w:history="1">
        <w:r w:rsidRPr="00785E90">
          <w:rPr>
            <w:rFonts w:ascii="Times New Roman" w:eastAsia="Times New Roman" w:hAnsi="Times New Roman" w:cs="Times New Roman"/>
            <w:color w:val="0000FF"/>
            <w:sz w:val="22"/>
            <w:u w:val="single"/>
          </w:rPr>
          <w:t>SDC-520</w:t>
        </w:r>
      </w:hyperlink>
      <w:r w:rsidRPr="00785E90">
        <w:rPr>
          <w:rFonts w:ascii="Times New Roman" w:eastAsia="Times New Roman" w:hAnsi="Times New Roman" w:cs="Times New Roman"/>
          <w:color w:val="auto"/>
          <w:sz w:val="22"/>
        </w:rPr>
        <w:t>.</w:t>
      </w:r>
    </w:p>
    <w:p w14:paraId="2D4C3153" w14:textId="77777777" w:rsidR="00785E90" w:rsidRPr="00785E90" w:rsidRDefault="00785E90" w:rsidP="00785E90">
      <w:pPr>
        <w:widowControl w:val="0"/>
        <w:autoSpaceDE w:val="0"/>
        <w:autoSpaceDN w:val="0"/>
        <w:adjustRightInd w:val="0"/>
        <w:spacing w:line="230" w:lineRule="exact"/>
        <w:ind w:right="23"/>
        <w:rPr>
          <w:rFonts w:ascii="Times New Roman" w:eastAsia="Times New Roman" w:hAnsi="Times New Roman" w:cs="Times New Roman"/>
          <w:color w:val="auto"/>
          <w:sz w:val="22"/>
        </w:rPr>
      </w:pPr>
    </w:p>
    <w:p w14:paraId="5F0D1B1C" w14:textId="77777777" w:rsidR="00785E90" w:rsidRPr="00785E90" w:rsidRDefault="00785E90" w:rsidP="00785E90">
      <w:pPr>
        <w:widowControl w:val="0"/>
        <w:autoSpaceDE w:val="0"/>
        <w:autoSpaceDN w:val="0"/>
        <w:adjustRightInd w:val="0"/>
        <w:spacing w:line="230" w:lineRule="exact"/>
        <w:ind w:right="23"/>
        <w:rPr>
          <w:rFonts w:ascii="Times New Roman" w:eastAsia="Times New Roman" w:hAnsi="Times New Roman" w:cs="Times New Roman"/>
          <w:b/>
          <w:color w:val="auto"/>
          <w:sz w:val="22"/>
        </w:rPr>
      </w:pPr>
      <w:r w:rsidRPr="00785E90">
        <w:rPr>
          <w:rFonts w:ascii="Times New Roman" w:eastAsia="Times New Roman" w:hAnsi="Times New Roman" w:cs="Times New Roman"/>
          <w:b/>
          <w:color w:val="auto"/>
          <w:sz w:val="22"/>
        </w:rPr>
        <w:t xml:space="preserve">SDC 524 Coaching and Systems (3) </w:t>
      </w:r>
    </w:p>
    <w:p w14:paraId="6B8A5DDF" w14:textId="75F099B7" w:rsidR="003B1B09" w:rsidRPr="002D33B6" w:rsidRDefault="00785E90" w:rsidP="00785E90">
      <w:pPr>
        <w:widowControl w:val="0"/>
        <w:autoSpaceDE w:val="0"/>
        <w:autoSpaceDN w:val="0"/>
        <w:adjustRightInd w:val="0"/>
        <w:spacing w:line="230" w:lineRule="exact"/>
        <w:ind w:right="23"/>
        <w:rPr>
          <w:rFonts w:ascii="Times New Roman" w:eastAsia="Times New Roman" w:hAnsi="Times New Roman" w:cs="Times New Roman"/>
          <w:color w:val="auto"/>
          <w:sz w:val="22"/>
        </w:rPr>
      </w:pPr>
      <w:r w:rsidRPr="00785E90">
        <w:rPr>
          <w:rFonts w:ascii="Times New Roman" w:eastAsia="Times New Roman" w:hAnsi="Times New Roman" w:cs="Times New Roman"/>
          <w:color w:val="auto"/>
          <w:sz w:val="22"/>
        </w:rPr>
        <w:t xml:space="preserve">This course allows students to explore and integrate the coaching proficiencies and techniques needed to serve diverse systems desiring coaching. The multicultural educational process will include an overview and synthesizing of systems theory, team toxins, and conflict resolution. Students will learn the coach's unique role in empowering groups, couples, families, teams, or entire organizations to reach their goals and develop their cohesive potential. Prerequisite: </w:t>
      </w:r>
      <w:hyperlink r:id="rId100" w:history="1">
        <w:r w:rsidRPr="00785E90">
          <w:rPr>
            <w:rFonts w:ascii="Times New Roman" w:eastAsia="Times New Roman" w:hAnsi="Times New Roman" w:cs="Times New Roman"/>
            <w:color w:val="0000FF"/>
            <w:sz w:val="22"/>
            <w:u w:val="single"/>
          </w:rPr>
          <w:t>SDC-520</w:t>
        </w:r>
      </w:hyperlink>
      <w:r w:rsidR="002D33B6">
        <w:rPr>
          <w:rFonts w:ascii="Times New Roman" w:eastAsia="Times New Roman" w:hAnsi="Times New Roman" w:cs="Times New Roman"/>
          <w:color w:val="auto"/>
          <w:sz w:val="22"/>
        </w:rPr>
        <w:t>.</w:t>
      </w:r>
    </w:p>
    <w:p w14:paraId="2067774F" w14:textId="77777777" w:rsidR="003B1B09" w:rsidRDefault="003B1B09" w:rsidP="00785E90">
      <w:pPr>
        <w:widowControl w:val="0"/>
        <w:autoSpaceDE w:val="0"/>
        <w:autoSpaceDN w:val="0"/>
        <w:adjustRightInd w:val="0"/>
        <w:spacing w:line="230" w:lineRule="exact"/>
        <w:ind w:right="23"/>
        <w:rPr>
          <w:rFonts w:ascii="Times New Roman" w:eastAsia="Times New Roman" w:hAnsi="Times New Roman" w:cs="Times New Roman"/>
          <w:b/>
          <w:color w:val="1D1D20"/>
          <w:w w:val="105"/>
          <w:sz w:val="22"/>
        </w:rPr>
      </w:pPr>
    </w:p>
    <w:p w14:paraId="7C2459B6" w14:textId="131F7D5F" w:rsidR="00785E90" w:rsidRPr="00785E90" w:rsidRDefault="00785E90" w:rsidP="00785E90">
      <w:pPr>
        <w:widowControl w:val="0"/>
        <w:autoSpaceDE w:val="0"/>
        <w:autoSpaceDN w:val="0"/>
        <w:adjustRightInd w:val="0"/>
        <w:spacing w:line="230" w:lineRule="exact"/>
        <w:ind w:right="23"/>
        <w:rPr>
          <w:rFonts w:ascii="Times New Roman" w:eastAsia="Times New Roman" w:hAnsi="Times New Roman" w:cs="Times New Roman"/>
          <w:b/>
          <w:color w:val="060609"/>
          <w:w w:val="105"/>
          <w:sz w:val="22"/>
        </w:rPr>
      </w:pPr>
      <w:r w:rsidRPr="00785E90">
        <w:rPr>
          <w:rFonts w:ascii="Times New Roman" w:eastAsia="Times New Roman" w:hAnsi="Times New Roman" w:cs="Times New Roman"/>
          <w:b/>
          <w:color w:val="1D1D20"/>
          <w:w w:val="105"/>
          <w:sz w:val="22"/>
        </w:rPr>
        <w:t>S</w:t>
      </w:r>
      <w:r w:rsidRPr="00785E90">
        <w:rPr>
          <w:rFonts w:ascii="Times New Roman" w:eastAsia="Times New Roman" w:hAnsi="Times New Roman" w:cs="Times New Roman"/>
          <w:b/>
          <w:color w:val="000003"/>
          <w:w w:val="105"/>
          <w:sz w:val="22"/>
        </w:rPr>
        <w:t>D</w:t>
      </w:r>
      <w:r w:rsidRPr="00785E90">
        <w:rPr>
          <w:rFonts w:ascii="Times New Roman" w:eastAsia="Times New Roman" w:hAnsi="Times New Roman" w:cs="Times New Roman"/>
          <w:b/>
          <w:color w:val="060609"/>
          <w:w w:val="105"/>
          <w:sz w:val="22"/>
        </w:rPr>
        <w:t>C-525</w:t>
      </w:r>
      <w:r w:rsidRPr="00785E90">
        <w:rPr>
          <w:rFonts w:ascii="Times New Roman" w:eastAsia="Times New Roman" w:hAnsi="Times New Roman" w:cs="Times New Roman"/>
          <w:b/>
          <w:color w:val="000003"/>
          <w:w w:val="105"/>
          <w:sz w:val="22"/>
        </w:rPr>
        <w:t xml:space="preserve"> </w:t>
      </w:r>
      <w:r w:rsidRPr="00785E90">
        <w:rPr>
          <w:rFonts w:ascii="Times New Roman" w:eastAsia="Times New Roman" w:hAnsi="Times New Roman" w:cs="Times New Roman"/>
          <w:b/>
          <w:color w:val="060609"/>
          <w:w w:val="105"/>
          <w:sz w:val="22"/>
        </w:rPr>
        <w:t>S</w:t>
      </w:r>
      <w:r w:rsidRPr="00785E90">
        <w:rPr>
          <w:rFonts w:ascii="Times New Roman" w:eastAsia="Times New Roman" w:hAnsi="Times New Roman" w:cs="Times New Roman"/>
          <w:b/>
          <w:color w:val="000003"/>
          <w:w w:val="105"/>
          <w:sz w:val="22"/>
        </w:rPr>
        <w:t>p</w:t>
      </w:r>
      <w:r w:rsidRPr="00785E90">
        <w:rPr>
          <w:rFonts w:ascii="Times New Roman" w:eastAsia="Times New Roman" w:hAnsi="Times New Roman" w:cs="Times New Roman"/>
          <w:b/>
          <w:color w:val="060609"/>
          <w:w w:val="105"/>
          <w:sz w:val="22"/>
        </w:rPr>
        <w:t>e</w:t>
      </w:r>
      <w:r w:rsidRPr="00785E90">
        <w:rPr>
          <w:rFonts w:ascii="Times New Roman" w:eastAsia="Times New Roman" w:hAnsi="Times New Roman" w:cs="Times New Roman"/>
          <w:b/>
          <w:color w:val="000003"/>
          <w:w w:val="105"/>
          <w:sz w:val="22"/>
        </w:rPr>
        <w:t>ci</w:t>
      </w:r>
      <w:r w:rsidRPr="00785E90">
        <w:rPr>
          <w:rFonts w:ascii="Times New Roman" w:eastAsia="Times New Roman" w:hAnsi="Times New Roman" w:cs="Times New Roman"/>
          <w:b/>
          <w:color w:val="060609"/>
          <w:w w:val="105"/>
          <w:sz w:val="22"/>
        </w:rPr>
        <w:t xml:space="preserve">al </w:t>
      </w:r>
      <w:r w:rsidRPr="00785E90">
        <w:rPr>
          <w:rFonts w:ascii="Times New Roman" w:eastAsia="Times New Roman" w:hAnsi="Times New Roman" w:cs="Times New Roman"/>
          <w:b/>
          <w:color w:val="1D1D20"/>
          <w:w w:val="105"/>
          <w:sz w:val="22"/>
        </w:rPr>
        <w:t>To</w:t>
      </w:r>
      <w:r w:rsidRPr="00785E90">
        <w:rPr>
          <w:rFonts w:ascii="Times New Roman" w:eastAsia="Times New Roman" w:hAnsi="Times New Roman" w:cs="Times New Roman"/>
          <w:b/>
          <w:color w:val="060609"/>
          <w:w w:val="105"/>
          <w:sz w:val="22"/>
        </w:rPr>
        <w:t>p</w:t>
      </w:r>
      <w:r w:rsidRPr="00785E90">
        <w:rPr>
          <w:rFonts w:ascii="Times New Roman" w:eastAsia="Times New Roman" w:hAnsi="Times New Roman" w:cs="Times New Roman"/>
          <w:b/>
          <w:color w:val="1D1D20"/>
          <w:w w:val="105"/>
          <w:sz w:val="22"/>
        </w:rPr>
        <w:t xml:space="preserve">ics in </w:t>
      </w:r>
      <w:r w:rsidRPr="00785E90">
        <w:rPr>
          <w:rFonts w:ascii="Times New Roman" w:eastAsia="Times New Roman" w:hAnsi="Times New Roman" w:cs="Times New Roman"/>
          <w:b/>
          <w:color w:val="39393C"/>
          <w:w w:val="105"/>
          <w:sz w:val="22"/>
        </w:rPr>
        <w:t>S</w:t>
      </w:r>
      <w:r w:rsidRPr="00785E90">
        <w:rPr>
          <w:rFonts w:ascii="Times New Roman" w:eastAsia="Times New Roman" w:hAnsi="Times New Roman" w:cs="Times New Roman"/>
          <w:b/>
          <w:color w:val="060609"/>
          <w:w w:val="105"/>
          <w:sz w:val="22"/>
        </w:rPr>
        <w:t>tud</w:t>
      </w:r>
      <w:r w:rsidRPr="00785E90">
        <w:rPr>
          <w:rFonts w:ascii="Times New Roman" w:eastAsia="Times New Roman" w:hAnsi="Times New Roman" w:cs="Times New Roman"/>
          <w:b/>
          <w:color w:val="1D1D20"/>
          <w:w w:val="105"/>
          <w:sz w:val="22"/>
        </w:rPr>
        <w:t>e</w:t>
      </w:r>
      <w:r w:rsidRPr="00785E90">
        <w:rPr>
          <w:rFonts w:ascii="Times New Roman" w:eastAsia="Times New Roman" w:hAnsi="Times New Roman" w:cs="Times New Roman"/>
          <w:b/>
          <w:color w:val="060609"/>
          <w:w w:val="105"/>
          <w:sz w:val="22"/>
        </w:rPr>
        <w:t>n</w:t>
      </w:r>
      <w:r w:rsidRPr="00785E90">
        <w:rPr>
          <w:rFonts w:ascii="Times New Roman" w:eastAsia="Times New Roman" w:hAnsi="Times New Roman" w:cs="Times New Roman"/>
          <w:b/>
          <w:color w:val="1D1D20"/>
          <w:w w:val="105"/>
          <w:sz w:val="22"/>
        </w:rPr>
        <w:t>t L</w:t>
      </w:r>
      <w:r w:rsidRPr="00785E90">
        <w:rPr>
          <w:rFonts w:ascii="Times New Roman" w:eastAsia="Times New Roman" w:hAnsi="Times New Roman" w:cs="Times New Roman"/>
          <w:b/>
          <w:color w:val="060609"/>
          <w:w w:val="105"/>
          <w:sz w:val="22"/>
        </w:rPr>
        <w:t>i</w:t>
      </w:r>
      <w:r w:rsidRPr="00785E90">
        <w:rPr>
          <w:rFonts w:ascii="Times New Roman" w:eastAsia="Times New Roman" w:hAnsi="Times New Roman" w:cs="Times New Roman"/>
          <w:b/>
          <w:color w:val="1D1D20"/>
          <w:w w:val="105"/>
          <w:sz w:val="22"/>
        </w:rPr>
        <w:t>f</w:t>
      </w:r>
      <w:r w:rsidRPr="00785E90">
        <w:rPr>
          <w:rFonts w:ascii="Times New Roman" w:eastAsia="Times New Roman" w:hAnsi="Times New Roman" w:cs="Times New Roman"/>
          <w:b/>
          <w:color w:val="060609"/>
          <w:w w:val="105"/>
          <w:sz w:val="22"/>
        </w:rPr>
        <w:t>e A</w:t>
      </w:r>
      <w:r w:rsidRPr="00785E90">
        <w:rPr>
          <w:rFonts w:ascii="Times New Roman" w:eastAsia="Times New Roman" w:hAnsi="Times New Roman" w:cs="Times New Roman"/>
          <w:b/>
          <w:color w:val="000003"/>
          <w:w w:val="105"/>
          <w:sz w:val="22"/>
        </w:rPr>
        <w:t>dmini</w:t>
      </w:r>
      <w:r w:rsidRPr="00785E90">
        <w:rPr>
          <w:rFonts w:ascii="Times New Roman" w:eastAsia="Times New Roman" w:hAnsi="Times New Roman" w:cs="Times New Roman"/>
          <w:b/>
          <w:color w:val="1D1D20"/>
          <w:w w:val="105"/>
          <w:sz w:val="22"/>
        </w:rPr>
        <w:t>s</w:t>
      </w:r>
      <w:r w:rsidRPr="00785E90">
        <w:rPr>
          <w:rFonts w:ascii="Times New Roman" w:eastAsia="Times New Roman" w:hAnsi="Times New Roman" w:cs="Times New Roman"/>
          <w:b/>
          <w:color w:val="000003"/>
          <w:w w:val="105"/>
          <w:sz w:val="22"/>
        </w:rPr>
        <w:t>t</w:t>
      </w:r>
      <w:r w:rsidRPr="00785E90">
        <w:rPr>
          <w:rFonts w:ascii="Times New Roman" w:eastAsia="Times New Roman" w:hAnsi="Times New Roman" w:cs="Times New Roman"/>
          <w:b/>
          <w:color w:val="060609"/>
          <w:w w:val="105"/>
          <w:sz w:val="22"/>
        </w:rPr>
        <w:t>r</w:t>
      </w:r>
      <w:r w:rsidRPr="00785E90">
        <w:rPr>
          <w:rFonts w:ascii="Times New Roman" w:eastAsia="Times New Roman" w:hAnsi="Times New Roman" w:cs="Times New Roman"/>
          <w:b/>
          <w:color w:val="000003"/>
          <w:w w:val="105"/>
          <w:sz w:val="22"/>
        </w:rPr>
        <w:t>a</w:t>
      </w:r>
      <w:r w:rsidRPr="00785E90">
        <w:rPr>
          <w:rFonts w:ascii="Times New Roman" w:eastAsia="Times New Roman" w:hAnsi="Times New Roman" w:cs="Times New Roman"/>
          <w:b/>
          <w:color w:val="060609"/>
          <w:w w:val="105"/>
          <w:sz w:val="22"/>
        </w:rPr>
        <w:t>t</w:t>
      </w:r>
      <w:r w:rsidRPr="00785E90">
        <w:rPr>
          <w:rFonts w:ascii="Times New Roman" w:eastAsia="Times New Roman" w:hAnsi="Times New Roman" w:cs="Times New Roman"/>
          <w:b/>
          <w:color w:val="000003"/>
          <w:w w:val="105"/>
          <w:sz w:val="22"/>
        </w:rPr>
        <w:t>i</w:t>
      </w:r>
      <w:r w:rsidRPr="00785E90">
        <w:rPr>
          <w:rFonts w:ascii="Times New Roman" w:eastAsia="Times New Roman" w:hAnsi="Times New Roman" w:cs="Times New Roman"/>
          <w:b/>
          <w:color w:val="060609"/>
          <w:w w:val="105"/>
          <w:sz w:val="22"/>
        </w:rPr>
        <w:t>o</w:t>
      </w:r>
      <w:r w:rsidRPr="00785E90">
        <w:rPr>
          <w:rFonts w:ascii="Times New Roman" w:eastAsia="Times New Roman" w:hAnsi="Times New Roman" w:cs="Times New Roman"/>
          <w:b/>
          <w:color w:val="000003"/>
          <w:w w:val="105"/>
          <w:sz w:val="22"/>
        </w:rPr>
        <w:t>n (</w:t>
      </w:r>
      <w:r w:rsidRPr="00785E90">
        <w:rPr>
          <w:rFonts w:ascii="Times New Roman" w:eastAsia="Times New Roman" w:hAnsi="Times New Roman" w:cs="Times New Roman"/>
          <w:b/>
          <w:color w:val="060609"/>
          <w:w w:val="105"/>
          <w:sz w:val="22"/>
        </w:rPr>
        <w:t xml:space="preserve">3) </w:t>
      </w:r>
    </w:p>
    <w:p w14:paraId="19928B70" w14:textId="08E51504" w:rsidR="00785E90" w:rsidRPr="00785E90" w:rsidRDefault="00785E90" w:rsidP="00785E90">
      <w:pPr>
        <w:widowControl w:val="0"/>
        <w:autoSpaceDE w:val="0"/>
        <w:autoSpaceDN w:val="0"/>
        <w:adjustRightInd w:val="0"/>
        <w:spacing w:line="220" w:lineRule="exact"/>
        <w:ind w:right="71"/>
        <w:rPr>
          <w:rFonts w:ascii="Times New Roman" w:eastAsia="Times New Roman" w:hAnsi="Times New Roman" w:cs="Times New Roman"/>
          <w:color w:val="39393C"/>
          <w:sz w:val="22"/>
        </w:rPr>
      </w:pPr>
      <w:r w:rsidRPr="00785E90">
        <w:rPr>
          <w:rFonts w:ascii="Times New Roman" w:eastAsia="Times New Roman" w:hAnsi="Times New Roman" w:cs="Times New Roman"/>
          <w:color w:val="1D1D20"/>
          <w:sz w:val="22"/>
        </w:rPr>
        <w:t>S</w:t>
      </w:r>
      <w:r w:rsidRPr="00785E90">
        <w:rPr>
          <w:rFonts w:ascii="Times New Roman" w:eastAsia="Times New Roman" w:hAnsi="Times New Roman" w:cs="Times New Roman"/>
          <w:color w:val="060609"/>
          <w:sz w:val="22"/>
        </w:rPr>
        <w:t>p</w:t>
      </w:r>
      <w:r w:rsidRPr="00785E90">
        <w:rPr>
          <w:rFonts w:ascii="Times New Roman" w:eastAsia="Times New Roman" w:hAnsi="Times New Roman" w:cs="Times New Roman"/>
          <w:color w:val="000003"/>
          <w:sz w:val="22"/>
        </w:rPr>
        <w:t>e</w:t>
      </w:r>
      <w:r w:rsidRPr="00785E90">
        <w:rPr>
          <w:rFonts w:ascii="Times New Roman" w:eastAsia="Times New Roman" w:hAnsi="Times New Roman" w:cs="Times New Roman"/>
          <w:color w:val="1D1D20"/>
          <w:sz w:val="22"/>
        </w:rPr>
        <w:t>c</w:t>
      </w:r>
      <w:r w:rsidRPr="00785E90">
        <w:rPr>
          <w:rFonts w:ascii="Times New Roman" w:eastAsia="Times New Roman" w:hAnsi="Times New Roman" w:cs="Times New Roman"/>
          <w:color w:val="060609"/>
          <w:sz w:val="22"/>
        </w:rPr>
        <w:t>ia</w:t>
      </w:r>
      <w:r w:rsidRPr="00785E90">
        <w:rPr>
          <w:rFonts w:ascii="Times New Roman" w:eastAsia="Times New Roman" w:hAnsi="Times New Roman" w:cs="Times New Roman"/>
          <w:color w:val="000003"/>
          <w:sz w:val="22"/>
        </w:rPr>
        <w:t>l T</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000003"/>
          <w:sz w:val="22"/>
        </w:rPr>
        <w:t>p</w:t>
      </w:r>
      <w:r w:rsidRPr="00785E90">
        <w:rPr>
          <w:rFonts w:ascii="Times New Roman" w:eastAsia="Times New Roman" w:hAnsi="Times New Roman" w:cs="Times New Roman"/>
          <w:color w:val="060609"/>
          <w:sz w:val="22"/>
        </w:rPr>
        <w:t>i</w:t>
      </w:r>
      <w:r w:rsidRPr="00785E90">
        <w:rPr>
          <w:rFonts w:ascii="Times New Roman" w:eastAsia="Times New Roman" w:hAnsi="Times New Roman" w:cs="Times New Roman"/>
          <w:color w:val="1D1D20"/>
          <w:sz w:val="22"/>
        </w:rPr>
        <w:t xml:space="preserve">cs </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060609"/>
          <w:sz w:val="22"/>
        </w:rPr>
        <w:t xml:space="preserve">n </w:t>
      </w:r>
      <w:r w:rsidRPr="00785E90">
        <w:rPr>
          <w:rFonts w:ascii="Times New Roman" w:eastAsia="Times New Roman" w:hAnsi="Times New Roman" w:cs="Times New Roman"/>
          <w:color w:val="1D1D20"/>
          <w:sz w:val="22"/>
        </w:rPr>
        <w:t>S</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060609"/>
          <w:sz w:val="22"/>
        </w:rPr>
        <w:t>de</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060609"/>
          <w:sz w:val="22"/>
        </w:rPr>
        <w:t>t L</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060609"/>
          <w:sz w:val="22"/>
        </w:rPr>
        <w:t>f</w:t>
      </w:r>
      <w:r w:rsidRPr="00785E90">
        <w:rPr>
          <w:rFonts w:ascii="Times New Roman" w:eastAsia="Times New Roman" w:hAnsi="Times New Roman" w:cs="Times New Roman"/>
          <w:color w:val="1D1D20"/>
          <w:sz w:val="22"/>
        </w:rPr>
        <w:t>e A</w:t>
      </w:r>
      <w:r w:rsidRPr="00785E90">
        <w:rPr>
          <w:rFonts w:ascii="Times New Roman" w:eastAsia="Times New Roman" w:hAnsi="Times New Roman" w:cs="Times New Roman"/>
          <w:color w:val="060609"/>
          <w:sz w:val="22"/>
        </w:rPr>
        <w:t>dmin</w:t>
      </w:r>
      <w:r w:rsidRPr="00785E90">
        <w:rPr>
          <w:rFonts w:ascii="Times New Roman" w:eastAsia="Times New Roman" w:hAnsi="Times New Roman" w:cs="Times New Roman"/>
          <w:color w:val="1D1D20"/>
          <w:sz w:val="22"/>
        </w:rPr>
        <w:t>is</w:t>
      </w:r>
      <w:r w:rsidRPr="00785E90">
        <w:rPr>
          <w:rFonts w:ascii="Times New Roman" w:eastAsia="Times New Roman" w:hAnsi="Times New Roman" w:cs="Times New Roman"/>
          <w:color w:val="060609"/>
          <w:sz w:val="22"/>
        </w:rPr>
        <w:t>tra</w:t>
      </w:r>
      <w:r w:rsidRPr="00785E90">
        <w:rPr>
          <w:rFonts w:ascii="Times New Roman" w:eastAsia="Times New Roman" w:hAnsi="Times New Roman" w:cs="Times New Roman"/>
          <w:color w:val="000003"/>
          <w:sz w:val="22"/>
        </w:rPr>
        <w:t>t</w:t>
      </w:r>
      <w:r w:rsidRPr="00785E90">
        <w:rPr>
          <w:rFonts w:ascii="Times New Roman" w:eastAsia="Times New Roman" w:hAnsi="Times New Roman" w:cs="Times New Roman"/>
          <w:color w:val="060609"/>
          <w:sz w:val="22"/>
        </w:rPr>
        <w:t>ion</w:t>
      </w:r>
      <w:r w:rsidRPr="00785E90">
        <w:rPr>
          <w:rFonts w:ascii="Times New Roman" w:eastAsia="Times New Roman" w:hAnsi="Times New Roman" w:cs="Times New Roman"/>
          <w:color w:val="1D1D20"/>
          <w:sz w:val="22"/>
        </w:rPr>
        <w:t xml:space="preserve">: </w:t>
      </w:r>
      <w:r w:rsidRPr="00785E90">
        <w:rPr>
          <w:rFonts w:ascii="Times New Roman" w:eastAsia="Times New Roman" w:hAnsi="Times New Roman" w:cs="Times New Roman"/>
          <w:color w:val="060609"/>
          <w:sz w:val="22"/>
        </w:rPr>
        <w:t>Thi</w:t>
      </w:r>
      <w:r w:rsidRPr="00785E90">
        <w:rPr>
          <w:rFonts w:ascii="Times New Roman" w:eastAsia="Times New Roman" w:hAnsi="Times New Roman" w:cs="Times New Roman"/>
          <w:color w:val="1D1D20"/>
          <w:sz w:val="22"/>
        </w:rPr>
        <w:t>s co</w:t>
      </w:r>
      <w:r w:rsidRPr="00785E90">
        <w:rPr>
          <w:rFonts w:ascii="Times New Roman" w:eastAsia="Times New Roman" w:hAnsi="Times New Roman" w:cs="Times New Roman"/>
          <w:color w:val="060609"/>
          <w:sz w:val="22"/>
        </w:rPr>
        <w:t>ur</w:t>
      </w:r>
      <w:r w:rsidRPr="00785E90">
        <w:rPr>
          <w:rFonts w:ascii="Times New Roman" w:eastAsia="Times New Roman" w:hAnsi="Times New Roman" w:cs="Times New Roman"/>
          <w:color w:val="1D1D20"/>
          <w:sz w:val="22"/>
        </w:rPr>
        <w:t>se f</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000003"/>
          <w:sz w:val="22"/>
        </w:rPr>
        <w:t>c</w:t>
      </w:r>
      <w:r w:rsidRPr="00785E90">
        <w:rPr>
          <w:rFonts w:ascii="Times New Roman" w:eastAsia="Times New Roman" w:hAnsi="Times New Roman" w:cs="Times New Roman"/>
          <w:color w:val="060609"/>
          <w:sz w:val="22"/>
        </w:rPr>
        <w:t>use</w:t>
      </w:r>
      <w:r w:rsidRPr="00785E90">
        <w:rPr>
          <w:rFonts w:ascii="Times New Roman" w:eastAsia="Times New Roman" w:hAnsi="Times New Roman" w:cs="Times New Roman"/>
          <w:color w:val="1D1D20"/>
          <w:sz w:val="22"/>
        </w:rPr>
        <w:t xml:space="preserve">s </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000003"/>
          <w:sz w:val="22"/>
        </w:rPr>
        <w:t xml:space="preserve">n </w:t>
      </w:r>
      <w:r w:rsidRPr="00785E90">
        <w:rPr>
          <w:rFonts w:ascii="Times New Roman" w:eastAsia="Times New Roman" w:hAnsi="Times New Roman" w:cs="Times New Roman"/>
          <w:color w:val="1D1D20"/>
          <w:sz w:val="22"/>
        </w:rPr>
        <w:t>a</w:t>
      </w:r>
      <w:r w:rsidRPr="00785E90">
        <w:rPr>
          <w:rFonts w:ascii="Times New Roman" w:eastAsia="Times New Roman" w:hAnsi="Times New Roman" w:cs="Times New Roman"/>
          <w:color w:val="060609"/>
          <w:sz w:val="22"/>
        </w:rPr>
        <w:t>dmi</w:t>
      </w:r>
      <w:r w:rsidRPr="00785E90">
        <w:rPr>
          <w:rFonts w:ascii="Times New Roman" w:eastAsia="Times New Roman" w:hAnsi="Times New Roman" w:cs="Times New Roman"/>
          <w:color w:val="000003"/>
          <w:sz w:val="22"/>
        </w:rPr>
        <w:t>ni</w:t>
      </w:r>
      <w:r w:rsidRPr="00785E90">
        <w:rPr>
          <w:rFonts w:ascii="Times New Roman" w:eastAsia="Times New Roman" w:hAnsi="Times New Roman" w:cs="Times New Roman"/>
          <w:color w:val="060609"/>
          <w:sz w:val="22"/>
        </w:rPr>
        <w:t>s</w:t>
      </w:r>
      <w:r w:rsidRPr="00785E90">
        <w:rPr>
          <w:rFonts w:ascii="Times New Roman" w:eastAsia="Times New Roman" w:hAnsi="Times New Roman" w:cs="Times New Roman"/>
          <w:color w:val="000003"/>
          <w:sz w:val="22"/>
        </w:rPr>
        <w:t>tr</w:t>
      </w:r>
      <w:r w:rsidRPr="00785E90">
        <w:rPr>
          <w:rFonts w:ascii="Times New Roman" w:eastAsia="Times New Roman" w:hAnsi="Times New Roman" w:cs="Times New Roman"/>
          <w:color w:val="060609"/>
          <w:sz w:val="22"/>
        </w:rPr>
        <w:t>a</w:t>
      </w:r>
      <w:r w:rsidRPr="00785E90">
        <w:rPr>
          <w:rFonts w:ascii="Times New Roman" w:eastAsia="Times New Roman" w:hAnsi="Times New Roman" w:cs="Times New Roman"/>
          <w:color w:val="000003"/>
          <w:sz w:val="22"/>
        </w:rPr>
        <w:t>ti</w:t>
      </w:r>
      <w:r w:rsidRPr="00785E90">
        <w:rPr>
          <w:rFonts w:ascii="Times New Roman" w:eastAsia="Times New Roman" w:hAnsi="Times New Roman" w:cs="Times New Roman"/>
          <w:color w:val="1D1D20"/>
          <w:sz w:val="22"/>
        </w:rPr>
        <w:t>ve a</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D1D20"/>
          <w:sz w:val="22"/>
        </w:rPr>
        <w:t xml:space="preserve">d </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060609"/>
          <w:sz w:val="22"/>
        </w:rPr>
        <w:t>g</w:t>
      </w:r>
      <w:r w:rsidRPr="00785E90">
        <w:rPr>
          <w:rFonts w:ascii="Times New Roman" w:eastAsia="Times New Roman" w:hAnsi="Times New Roman" w:cs="Times New Roman"/>
          <w:color w:val="000003"/>
          <w:sz w:val="22"/>
        </w:rPr>
        <w:t>aniz</w:t>
      </w:r>
      <w:r w:rsidRPr="00785E90">
        <w:rPr>
          <w:rFonts w:ascii="Times New Roman" w:eastAsia="Times New Roman" w:hAnsi="Times New Roman" w:cs="Times New Roman"/>
          <w:color w:val="060609"/>
          <w:sz w:val="22"/>
        </w:rPr>
        <w:t>a</w:t>
      </w:r>
      <w:r w:rsidRPr="00785E90">
        <w:rPr>
          <w:rFonts w:ascii="Times New Roman" w:eastAsia="Times New Roman" w:hAnsi="Times New Roman" w:cs="Times New Roman"/>
          <w:color w:val="000003"/>
          <w:sz w:val="22"/>
        </w:rPr>
        <w:t>ti</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D1D20"/>
          <w:sz w:val="22"/>
        </w:rPr>
        <w:t>a</w:t>
      </w:r>
      <w:r w:rsidRPr="00785E90">
        <w:rPr>
          <w:rFonts w:ascii="Times New Roman" w:eastAsia="Times New Roman" w:hAnsi="Times New Roman" w:cs="Times New Roman"/>
          <w:color w:val="000003"/>
          <w:sz w:val="22"/>
        </w:rPr>
        <w:t>l l</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60609"/>
          <w:sz w:val="22"/>
        </w:rPr>
        <w:t>a</w:t>
      </w:r>
      <w:r w:rsidRPr="00785E90">
        <w:rPr>
          <w:rFonts w:ascii="Times New Roman" w:eastAsia="Times New Roman" w:hAnsi="Times New Roman" w:cs="Times New Roman"/>
          <w:color w:val="000003"/>
          <w:sz w:val="22"/>
        </w:rPr>
        <w:t>d</w:t>
      </w:r>
      <w:r w:rsidRPr="00785E90">
        <w:rPr>
          <w:rFonts w:ascii="Times New Roman" w:eastAsia="Times New Roman" w:hAnsi="Times New Roman" w:cs="Times New Roman"/>
          <w:color w:val="060609"/>
          <w:sz w:val="22"/>
        </w:rPr>
        <w:t>e</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1D1D20"/>
          <w:sz w:val="22"/>
        </w:rPr>
        <w:t>s</w:t>
      </w:r>
      <w:r w:rsidRPr="00785E90">
        <w:rPr>
          <w:rFonts w:ascii="Times New Roman" w:eastAsia="Times New Roman" w:hAnsi="Times New Roman" w:cs="Times New Roman"/>
          <w:color w:val="000003"/>
          <w:sz w:val="22"/>
        </w:rPr>
        <w:t>hip of c</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000003"/>
          <w:sz w:val="22"/>
        </w:rPr>
        <w:t>ll</w:t>
      </w:r>
      <w:r w:rsidRPr="00785E90">
        <w:rPr>
          <w:rFonts w:ascii="Times New Roman" w:eastAsia="Times New Roman" w:hAnsi="Times New Roman" w:cs="Times New Roman"/>
          <w:color w:val="060609"/>
          <w:sz w:val="22"/>
        </w:rPr>
        <w:t>e</w:t>
      </w:r>
      <w:r w:rsidRPr="00785E90">
        <w:rPr>
          <w:rFonts w:ascii="Times New Roman" w:eastAsia="Times New Roman" w:hAnsi="Times New Roman" w:cs="Times New Roman"/>
          <w:color w:val="1D1D20"/>
          <w:sz w:val="22"/>
        </w:rPr>
        <w:t>ge</w:t>
      </w:r>
      <w:r w:rsidRPr="00785E90">
        <w:rPr>
          <w:rFonts w:ascii="Times New Roman" w:eastAsia="Times New Roman" w:hAnsi="Times New Roman" w:cs="Times New Roman"/>
          <w:color w:val="060609"/>
          <w:sz w:val="22"/>
        </w:rPr>
        <w:t>s a</w:t>
      </w:r>
      <w:r w:rsidRPr="00785E90">
        <w:rPr>
          <w:rFonts w:ascii="Times New Roman" w:eastAsia="Times New Roman" w:hAnsi="Times New Roman" w:cs="Times New Roman"/>
          <w:color w:val="000003"/>
          <w:sz w:val="22"/>
        </w:rPr>
        <w:t>nd uni</w:t>
      </w:r>
      <w:r w:rsidRPr="00785E90">
        <w:rPr>
          <w:rFonts w:ascii="Times New Roman" w:eastAsia="Times New Roman" w:hAnsi="Times New Roman" w:cs="Times New Roman"/>
          <w:color w:val="060609"/>
          <w:sz w:val="22"/>
        </w:rPr>
        <w:t>ve</w:t>
      </w:r>
      <w:r w:rsidRPr="00785E90">
        <w:rPr>
          <w:rFonts w:ascii="Times New Roman" w:eastAsia="Times New Roman" w:hAnsi="Times New Roman" w:cs="Times New Roman"/>
          <w:color w:val="1D1D20"/>
          <w:sz w:val="22"/>
        </w:rPr>
        <w:t>r</w:t>
      </w:r>
      <w:r w:rsidRPr="00785E90">
        <w:rPr>
          <w:rFonts w:ascii="Times New Roman" w:eastAsia="Times New Roman" w:hAnsi="Times New Roman" w:cs="Times New Roman"/>
          <w:color w:val="39393C"/>
          <w:sz w:val="22"/>
        </w:rPr>
        <w:t>s</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D1D20"/>
          <w:sz w:val="22"/>
        </w:rPr>
        <w:t xml:space="preserve">es. </w:t>
      </w:r>
      <w:r w:rsidRPr="00785E90">
        <w:rPr>
          <w:rFonts w:ascii="Times New Roman" w:eastAsia="Times New Roman" w:hAnsi="Times New Roman" w:cs="Times New Roman"/>
          <w:color w:val="060609"/>
          <w:sz w:val="22"/>
        </w:rPr>
        <w:t>A</w:t>
      </w:r>
      <w:r w:rsidRPr="00785E90">
        <w:rPr>
          <w:rFonts w:ascii="Times New Roman" w:eastAsia="Times New Roman" w:hAnsi="Times New Roman" w:cs="Times New Roman"/>
          <w:color w:val="000003"/>
          <w:sz w:val="22"/>
        </w:rPr>
        <w:t>tt</w:t>
      </w:r>
      <w:r w:rsidRPr="00785E90">
        <w:rPr>
          <w:rFonts w:ascii="Times New Roman" w:eastAsia="Times New Roman" w:hAnsi="Times New Roman" w:cs="Times New Roman"/>
          <w:color w:val="060609"/>
          <w:sz w:val="22"/>
        </w:rPr>
        <w:t>e</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060609"/>
          <w:sz w:val="22"/>
        </w:rPr>
        <w:t>o</w:t>
      </w:r>
      <w:r w:rsidRPr="00785E90">
        <w:rPr>
          <w:rFonts w:ascii="Times New Roman" w:eastAsia="Times New Roman" w:hAnsi="Times New Roman" w:cs="Times New Roman"/>
          <w:color w:val="000003"/>
          <w:sz w:val="22"/>
        </w:rPr>
        <w:t xml:space="preserve">n </w:t>
      </w:r>
      <w:r w:rsidRPr="00785E90">
        <w:rPr>
          <w:rFonts w:ascii="Times New Roman" w:eastAsia="Times New Roman" w:hAnsi="Times New Roman" w:cs="Times New Roman"/>
          <w:color w:val="060609"/>
          <w:sz w:val="22"/>
        </w:rPr>
        <w:t>wi</w:t>
      </w:r>
      <w:r w:rsidRPr="00785E90">
        <w:rPr>
          <w:rFonts w:ascii="Times New Roman" w:eastAsia="Times New Roman" w:hAnsi="Times New Roman" w:cs="Times New Roman"/>
          <w:color w:val="000003"/>
          <w:sz w:val="22"/>
        </w:rPr>
        <w:t>ll b</w:t>
      </w:r>
      <w:r w:rsidRPr="00785E90">
        <w:rPr>
          <w:rFonts w:ascii="Times New Roman" w:eastAsia="Times New Roman" w:hAnsi="Times New Roman" w:cs="Times New Roman"/>
          <w:color w:val="1D1D20"/>
          <w:sz w:val="22"/>
        </w:rPr>
        <w:t>e g</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060609"/>
          <w:sz w:val="22"/>
        </w:rPr>
        <w:t>v</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00003"/>
          <w:sz w:val="22"/>
        </w:rPr>
        <w:t xml:space="preserve">n </w:t>
      </w:r>
      <w:r w:rsidRPr="00785E90">
        <w:rPr>
          <w:rFonts w:ascii="Times New Roman" w:eastAsia="Times New Roman" w:hAnsi="Times New Roman" w:cs="Times New Roman"/>
          <w:color w:val="060609"/>
          <w:sz w:val="22"/>
        </w:rPr>
        <w:t xml:space="preserve">to </w:t>
      </w:r>
      <w:r w:rsidRPr="00785E90">
        <w:rPr>
          <w:rFonts w:ascii="Times New Roman" w:eastAsia="Times New Roman" w:hAnsi="Times New Roman" w:cs="Times New Roman"/>
          <w:color w:val="000003"/>
          <w:sz w:val="22"/>
        </w:rPr>
        <w:t>in</w:t>
      </w:r>
      <w:r w:rsidRPr="00785E90">
        <w:rPr>
          <w:rFonts w:ascii="Times New Roman" w:eastAsia="Times New Roman" w:hAnsi="Times New Roman" w:cs="Times New Roman"/>
          <w:color w:val="060609"/>
          <w:sz w:val="22"/>
        </w:rPr>
        <w:t>st</w:t>
      </w:r>
      <w:r w:rsidRPr="00785E90">
        <w:rPr>
          <w:rFonts w:ascii="Times New Roman" w:eastAsia="Times New Roman" w:hAnsi="Times New Roman" w:cs="Times New Roman"/>
          <w:color w:val="000003"/>
          <w:sz w:val="22"/>
        </w:rPr>
        <w:t>itu</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D1D20"/>
          <w:sz w:val="22"/>
        </w:rPr>
        <w:t>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060609"/>
          <w:sz w:val="22"/>
        </w:rPr>
        <w:t>a</w:t>
      </w:r>
      <w:r w:rsidRPr="00785E90">
        <w:rPr>
          <w:rFonts w:ascii="Times New Roman" w:eastAsia="Times New Roman" w:hAnsi="Times New Roman" w:cs="Times New Roman"/>
          <w:color w:val="000003"/>
          <w:sz w:val="22"/>
        </w:rPr>
        <w:t>l l</w:t>
      </w:r>
      <w:r w:rsidRPr="00785E90">
        <w:rPr>
          <w:rFonts w:ascii="Times New Roman" w:eastAsia="Times New Roman" w:hAnsi="Times New Roman" w:cs="Times New Roman"/>
          <w:color w:val="060609"/>
          <w:sz w:val="22"/>
        </w:rPr>
        <w:t>ea</w:t>
      </w:r>
      <w:r w:rsidRPr="00785E90">
        <w:rPr>
          <w:rFonts w:ascii="Times New Roman" w:eastAsia="Times New Roman" w:hAnsi="Times New Roman" w:cs="Times New Roman"/>
          <w:color w:val="000003"/>
          <w:sz w:val="22"/>
        </w:rPr>
        <w:t>d</w:t>
      </w:r>
      <w:r w:rsidRPr="00785E90">
        <w:rPr>
          <w:rFonts w:ascii="Times New Roman" w:eastAsia="Times New Roman" w:hAnsi="Times New Roman" w:cs="Times New Roman"/>
          <w:color w:val="060609"/>
          <w:sz w:val="22"/>
        </w:rPr>
        <w:t>e</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060609"/>
          <w:sz w:val="22"/>
        </w:rPr>
        <w:t>sh</w:t>
      </w:r>
      <w:r w:rsidRPr="00785E90">
        <w:rPr>
          <w:rFonts w:ascii="Times New Roman" w:eastAsia="Times New Roman" w:hAnsi="Times New Roman" w:cs="Times New Roman"/>
          <w:color w:val="000003"/>
          <w:sz w:val="22"/>
        </w:rPr>
        <w:t xml:space="preserve">ip </w:t>
      </w:r>
      <w:r w:rsidRPr="00785E90">
        <w:rPr>
          <w:rFonts w:ascii="Times New Roman" w:eastAsia="Times New Roman" w:hAnsi="Times New Roman" w:cs="Times New Roman"/>
          <w:color w:val="060609"/>
          <w:sz w:val="22"/>
        </w:rPr>
        <w:t>r</w:t>
      </w:r>
      <w:r w:rsidRPr="00785E90">
        <w:rPr>
          <w:rFonts w:ascii="Times New Roman" w:eastAsia="Times New Roman" w:hAnsi="Times New Roman" w:cs="Times New Roman"/>
          <w:color w:val="1D1D20"/>
          <w:sz w:val="22"/>
        </w:rPr>
        <w:t>o</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D1D20"/>
          <w:sz w:val="22"/>
        </w:rPr>
        <w:t>es</w:t>
      </w:r>
      <w:r w:rsidRPr="00785E90">
        <w:rPr>
          <w:rFonts w:ascii="Times New Roman" w:eastAsia="Times New Roman" w:hAnsi="Times New Roman" w:cs="Times New Roman"/>
          <w:color w:val="39393C"/>
          <w:sz w:val="22"/>
        </w:rPr>
        <w:t xml:space="preserve">, </w:t>
      </w:r>
      <w:r w:rsidRPr="00785E90">
        <w:rPr>
          <w:rFonts w:ascii="Times New Roman" w:eastAsia="Times New Roman" w:hAnsi="Times New Roman" w:cs="Times New Roman"/>
          <w:color w:val="060609"/>
          <w:sz w:val="22"/>
        </w:rPr>
        <w:t>r</w:t>
      </w:r>
      <w:r w:rsidRPr="00785E90">
        <w:rPr>
          <w:rFonts w:ascii="Times New Roman" w:eastAsia="Times New Roman" w:hAnsi="Times New Roman" w:cs="Times New Roman"/>
          <w:color w:val="1D1D20"/>
          <w:sz w:val="22"/>
        </w:rPr>
        <w:t>es</w:t>
      </w:r>
      <w:r w:rsidRPr="00785E90">
        <w:rPr>
          <w:rFonts w:ascii="Times New Roman" w:eastAsia="Times New Roman" w:hAnsi="Times New Roman" w:cs="Times New Roman"/>
          <w:color w:val="060609"/>
          <w:sz w:val="22"/>
        </w:rPr>
        <w:t>p</w:t>
      </w:r>
      <w:r w:rsidRPr="00785E90">
        <w:rPr>
          <w:rFonts w:ascii="Times New Roman" w:eastAsia="Times New Roman" w:hAnsi="Times New Roman" w:cs="Times New Roman"/>
          <w:color w:val="1D1D20"/>
          <w:sz w:val="22"/>
        </w:rPr>
        <w:t>o</w:t>
      </w:r>
      <w:r w:rsidRPr="00785E90">
        <w:rPr>
          <w:rFonts w:ascii="Times New Roman" w:eastAsia="Times New Roman" w:hAnsi="Times New Roman" w:cs="Times New Roman"/>
          <w:color w:val="060609"/>
          <w:sz w:val="22"/>
        </w:rPr>
        <w:t>n</w:t>
      </w:r>
      <w:r w:rsidRPr="00785E90">
        <w:rPr>
          <w:rFonts w:ascii="Times New Roman" w:eastAsia="Times New Roman" w:hAnsi="Times New Roman" w:cs="Times New Roman"/>
          <w:color w:val="1D1D20"/>
          <w:sz w:val="22"/>
        </w:rPr>
        <w:t>s</w:t>
      </w:r>
      <w:r w:rsidRPr="00785E90">
        <w:rPr>
          <w:rFonts w:ascii="Times New Roman" w:eastAsia="Times New Roman" w:hAnsi="Times New Roman" w:cs="Times New Roman"/>
          <w:color w:val="000003"/>
          <w:sz w:val="22"/>
        </w:rPr>
        <w:t>ibili</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D1D20"/>
          <w:sz w:val="22"/>
        </w:rPr>
        <w:t>es</w:t>
      </w:r>
      <w:r w:rsidRPr="00785E90">
        <w:rPr>
          <w:rFonts w:ascii="Times New Roman" w:eastAsia="Times New Roman" w:hAnsi="Times New Roman" w:cs="Times New Roman"/>
          <w:color w:val="39393C"/>
          <w:sz w:val="22"/>
        </w:rPr>
        <w:t xml:space="preserve">, </w:t>
      </w:r>
      <w:r w:rsidRPr="00785E90">
        <w:rPr>
          <w:rFonts w:ascii="Times New Roman" w:eastAsia="Times New Roman" w:hAnsi="Times New Roman" w:cs="Times New Roman"/>
          <w:color w:val="1D1D20"/>
          <w:sz w:val="22"/>
        </w:rPr>
        <w:t>stra</w:t>
      </w:r>
      <w:r w:rsidRPr="00785E90">
        <w:rPr>
          <w:rFonts w:ascii="Times New Roman" w:eastAsia="Times New Roman" w:hAnsi="Times New Roman" w:cs="Times New Roman"/>
          <w:color w:val="060609"/>
          <w:sz w:val="22"/>
        </w:rPr>
        <w:t>te</w:t>
      </w:r>
      <w:r w:rsidRPr="00785E90">
        <w:rPr>
          <w:rFonts w:ascii="Times New Roman" w:eastAsia="Times New Roman" w:hAnsi="Times New Roman" w:cs="Times New Roman"/>
          <w:color w:val="1D1D20"/>
          <w:sz w:val="22"/>
        </w:rPr>
        <w:t>g</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D1D20"/>
          <w:sz w:val="22"/>
        </w:rPr>
        <w:t xml:space="preserve">c </w:t>
      </w:r>
      <w:r w:rsidRPr="00785E90">
        <w:rPr>
          <w:rFonts w:ascii="Times New Roman" w:eastAsia="Times New Roman" w:hAnsi="Times New Roman" w:cs="Times New Roman"/>
          <w:color w:val="060609"/>
          <w:sz w:val="22"/>
        </w:rPr>
        <w:t>p</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D1D20"/>
          <w:sz w:val="22"/>
        </w:rPr>
        <w:t>a</w:t>
      </w:r>
      <w:r w:rsidRPr="00785E90">
        <w:rPr>
          <w:rFonts w:ascii="Times New Roman" w:eastAsia="Times New Roman" w:hAnsi="Times New Roman" w:cs="Times New Roman"/>
          <w:color w:val="060609"/>
          <w:sz w:val="22"/>
        </w:rPr>
        <w:t>n</w:t>
      </w:r>
      <w:r w:rsidRPr="00785E90">
        <w:rPr>
          <w:rFonts w:ascii="Times New Roman" w:eastAsia="Times New Roman" w:hAnsi="Times New Roman" w:cs="Times New Roman"/>
          <w:color w:val="000003"/>
          <w:sz w:val="22"/>
        </w:rPr>
        <w:t>ni</w:t>
      </w:r>
      <w:r w:rsidRPr="00785E90">
        <w:rPr>
          <w:rFonts w:ascii="Times New Roman" w:eastAsia="Times New Roman" w:hAnsi="Times New Roman" w:cs="Times New Roman"/>
          <w:color w:val="060609"/>
          <w:sz w:val="22"/>
        </w:rPr>
        <w:t>n</w:t>
      </w:r>
      <w:r w:rsidRPr="00785E90">
        <w:rPr>
          <w:rFonts w:ascii="Times New Roman" w:eastAsia="Times New Roman" w:hAnsi="Times New Roman" w:cs="Times New Roman"/>
          <w:color w:val="1D1D20"/>
          <w:sz w:val="22"/>
        </w:rPr>
        <w:t>g</w:t>
      </w:r>
      <w:r w:rsidRPr="00785E90">
        <w:rPr>
          <w:rFonts w:ascii="Times New Roman" w:eastAsia="Times New Roman" w:hAnsi="Times New Roman" w:cs="Times New Roman"/>
          <w:color w:val="39393C"/>
          <w:sz w:val="22"/>
        </w:rPr>
        <w:t xml:space="preserve">, </w:t>
      </w:r>
      <w:r w:rsidRPr="00785E90">
        <w:rPr>
          <w:rFonts w:ascii="Times New Roman" w:eastAsia="Times New Roman" w:hAnsi="Times New Roman" w:cs="Times New Roman"/>
          <w:color w:val="1D1D20"/>
          <w:sz w:val="22"/>
        </w:rPr>
        <w:t>t</w:t>
      </w:r>
      <w:r w:rsidRPr="00785E90">
        <w:rPr>
          <w:rFonts w:ascii="Times New Roman" w:eastAsia="Times New Roman" w:hAnsi="Times New Roman" w:cs="Times New Roman"/>
          <w:color w:val="060609"/>
          <w:sz w:val="22"/>
        </w:rPr>
        <w:t>e</w:t>
      </w:r>
      <w:r w:rsidRPr="00785E90">
        <w:rPr>
          <w:rFonts w:ascii="Times New Roman" w:eastAsia="Times New Roman" w:hAnsi="Times New Roman" w:cs="Times New Roman"/>
          <w:color w:val="1D1D20"/>
          <w:sz w:val="22"/>
        </w:rPr>
        <w:t>a</w:t>
      </w:r>
      <w:r w:rsidRPr="00785E90">
        <w:rPr>
          <w:rFonts w:ascii="Times New Roman" w:eastAsia="Times New Roman" w:hAnsi="Times New Roman" w:cs="Times New Roman"/>
          <w:color w:val="060609"/>
          <w:sz w:val="22"/>
        </w:rPr>
        <w:t>m deve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D1D20"/>
          <w:sz w:val="22"/>
        </w:rPr>
        <w:t>o</w:t>
      </w:r>
      <w:r w:rsidRPr="00785E90">
        <w:rPr>
          <w:rFonts w:ascii="Times New Roman" w:eastAsia="Times New Roman" w:hAnsi="Times New Roman" w:cs="Times New Roman"/>
          <w:color w:val="060609"/>
          <w:sz w:val="22"/>
        </w:rPr>
        <w:t>pm</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60609"/>
          <w:sz w:val="22"/>
        </w:rPr>
        <w:t>nt</w:t>
      </w:r>
      <w:r w:rsidRPr="00785E90">
        <w:rPr>
          <w:rFonts w:ascii="Times New Roman" w:eastAsia="Times New Roman" w:hAnsi="Times New Roman" w:cs="Times New Roman"/>
          <w:color w:val="39393C"/>
          <w:sz w:val="22"/>
        </w:rPr>
        <w:t>, a</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D1D20"/>
          <w:sz w:val="22"/>
        </w:rPr>
        <w:t>d v</w:t>
      </w:r>
      <w:r w:rsidRPr="00785E90">
        <w:rPr>
          <w:rFonts w:ascii="Times New Roman" w:eastAsia="Times New Roman" w:hAnsi="Times New Roman" w:cs="Times New Roman"/>
          <w:color w:val="060609"/>
          <w:sz w:val="22"/>
        </w:rPr>
        <w:t>i</w:t>
      </w:r>
      <w:r w:rsidRPr="00785E90">
        <w:rPr>
          <w:rFonts w:ascii="Times New Roman" w:eastAsia="Times New Roman" w:hAnsi="Times New Roman" w:cs="Times New Roman"/>
          <w:color w:val="1D1D20"/>
          <w:sz w:val="22"/>
        </w:rPr>
        <w:t>s</w:t>
      </w:r>
      <w:r w:rsidRPr="00785E90">
        <w:rPr>
          <w:rFonts w:ascii="Times New Roman" w:eastAsia="Times New Roman" w:hAnsi="Times New Roman" w:cs="Times New Roman"/>
          <w:color w:val="060609"/>
          <w:sz w:val="22"/>
        </w:rPr>
        <w:t>i</w:t>
      </w:r>
      <w:r w:rsidRPr="00785E90">
        <w:rPr>
          <w:rFonts w:ascii="Times New Roman" w:eastAsia="Times New Roman" w:hAnsi="Times New Roman" w:cs="Times New Roman"/>
          <w:color w:val="1D1D20"/>
          <w:sz w:val="22"/>
        </w:rPr>
        <w:t>o</w:t>
      </w:r>
      <w:r w:rsidRPr="00785E90">
        <w:rPr>
          <w:rFonts w:ascii="Times New Roman" w:eastAsia="Times New Roman" w:hAnsi="Times New Roman" w:cs="Times New Roman"/>
          <w:color w:val="000003"/>
          <w:sz w:val="22"/>
        </w:rPr>
        <w:t xml:space="preserve">n </w:t>
      </w:r>
      <w:r w:rsidRPr="00785E90">
        <w:rPr>
          <w:rFonts w:ascii="Times New Roman" w:eastAsia="Times New Roman" w:hAnsi="Times New Roman" w:cs="Times New Roman"/>
          <w:color w:val="060609"/>
          <w:sz w:val="22"/>
        </w:rPr>
        <w:t>c</w:t>
      </w:r>
      <w:r w:rsidRPr="00785E90">
        <w:rPr>
          <w:rFonts w:ascii="Times New Roman" w:eastAsia="Times New Roman" w:hAnsi="Times New Roman" w:cs="Times New Roman"/>
          <w:color w:val="1D1D20"/>
          <w:sz w:val="22"/>
        </w:rPr>
        <w:t>asti</w:t>
      </w:r>
      <w:r w:rsidRPr="00785E90">
        <w:rPr>
          <w:rFonts w:ascii="Times New Roman" w:eastAsia="Times New Roman" w:hAnsi="Times New Roman" w:cs="Times New Roman"/>
          <w:color w:val="060609"/>
          <w:sz w:val="22"/>
        </w:rPr>
        <w:t>n</w:t>
      </w:r>
      <w:r w:rsidRPr="00785E90">
        <w:rPr>
          <w:rFonts w:ascii="Times New Roman" w:eastAsia="Times New Roman" w:hAnsi="Times New Roman" w:cs="Times New Roman"/>
          <w:color w:val="1D1D20"/>
          <w:sz w:val="22"/>
        </w:rPr>
        <w:t xml:space="preserve">g. </w:t>
      </w:r>
      <w:r w:rsidRPr="00785E90">
        <w:rPr>
          <w:rFonts w:ascii="Times New Roman" w:eastAsia="Times New Roman" w:hAnsi="Times New Roman" w:cs="Times New Roman"/>
          <w:color w:val="060609"/>
          <w:sz w:val="22"/>
        </w:rPr>
        <w:t>Pr</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00003"/>
          <w:sz w:val="22"/>
        </w:rPr>
        <w:t>qu</w:t>
      </w:r>
      <w:r w:rsidRPr="00785E90">
        <w:rPr>
          <w:rFonts w:ascii="Times New Roman" w:eastAsia="Times New Roman" w:hAnsi="Times New Roman" w:cs="Times New Roman"/>
          <w:color w:val="060609"/>
          <w:sz w:val="22"/>
        </w:rPr>
        <w:t>i</w:t>
      </w:r>
      <w:r w:rsidRPr="00785E90">
        <w:rPr>
          <w:rFonts w:ascii="Times New Roman" w:eastAsia="Times New Roman" w:hAnsi="Times New Roman" w:cs="Times New Roman"/>
          <w:color w:val="1D1D20"/>
          <w:sz w:val="22"/>
        </w:rPr>
        <w:t>s</w:t>
      </w:r>
      <w:r w:rsidRPr="00785E90">
        <w:rPr>
          <w:rFonts w:ascii="Times New Roman" w:eastAsia="Times New Roman" w:hAnsi="Times New Roman" w:cs="Times New Roman"/>
          <w:color w:val="060609"/>
          <w:sz w:val="22"/>
        </w:rPr>
        <w:t>i</w:t>
      </w:r>
      <w:r w:rsidRPr="00785E90">
        <w:rPr>
          <w:rFonts w:ascii="Times New Roman" w:eastAsia="Times New Roman" w:hAnsi="Times New Roman" w:cs="Times New Roman"/>
          <w:color w:val="1D1D20"/>
          <w:sz w:val="22"/>
        </w:rPr>
        <w:t>te</w:t>
      </w:r>
      <w:r w:rsidRPr="00785E90">
        <w:rPr>
          <w:rFonts w:ascii="Times New Roman" w:eastAsia="Times New Roman" w:hAnsi="Times New Roman" w:cs="Times New Roman"/>
          <w:color w:val="39393C"/>
          <w:sz w:val="22"/>
        </w:rPr>
        <w:t xml:space="preserve">s: </w:t>
      </w:r>
      <w:r w:rsidRPr="00785E90">
        <w:rPr>
          <w:rFonts w:ascii="Times New Roman" w:eastAsia="Times New Roman" w:hAnsi="Times New Roman" w:cs="Times New Roman"/>
          <w:color w:val="1D1D20"/>
          <w:sz w:val="22"/>
        </w:rPr>
        <w:t>Ca</w:t>
      </w:r>
      <w:r w:rsidRPr="00785E90">
        <w:rPr>
          <w:rFonts w:ascii="Times New Roman" w:eastAsia="Times New Roman" w:hAnsi="Times New Roman" w:cs="Times New Roman"/>
          <w:color w:val="060609"/>
          <w:sz w:val="22"/>
        </w:rPr>
        <w:t>n b</w:t>
      </w:r>
      <w:r w:rsidRPr="00785E90">
        <w:rPr>
          <w:rFonts w:ascii="Times New Roman" w:eastAsia="Times New Roman" w:hAnsi="Times New Roman" w:cs="Times New Roman"/>
          <w:color w:val="1D1D20"/>
          <w:sz w:val="22"/>
        </w:rPr>
        <w:t xml:space="preserve">e </w:t>
      </w:r>
      <w:r w:rsidRPr="00785E90">
        <w:rPr>
          <w:rFonts w:ascii="Times New Roman" w:eastAsia="Times New Roman" w:hAnsi="Times New Roman" w:cs="Times New Roman"/>
          <w:color w:val="060609"/>
          <w:sz w:val="22"/>
        </w:rPr>
        <w:t>r</w:t>
      </w:r>
      <w:r w:rsidRPr="00785E90">
        <w:rPr>
          <w:rFonts w:ascii="Times New Roman" w:eastAsia="Times New Roman" w:hAnsi="Times New Roman" w:cs="Times New Roman"/>
          <w:color w:val="39393C"/>
          <w:sz w:val="22"/>
        </w:rPr>
        <w:t>e</w:t>
      </w:r>
      <w:r w:rsidRPr="00785E90">
        <w:rPr>
          <w:rFonts w:ascii="Times New Roman" w:eastAsia="Times New Roman" w:hAnsi="Times New Roman" w:cs="Times New Roman"/>
          <w:color w:val="060609"/>
          <w:sz w:val="22"/>
        </w:rPr>
        <w:t>p</w:t>
      </w:r>
      <w:r w:rsidRPr="00785E90">
        <w:rPr>
          <w:rFonts w:ascii="Times New Roman" w:eastAsia="Times New Roman" w:hAnsi="Times New Roman" w:cs="Times New Roman"/>
          <w:color w:val="39393C"/>
          <w:sz w:val="22"/>
        </w:rPr>
        <w:t>e</w:t>
      </w:r>
      <w:r w:rsidRPr="00785E90">
        <w:rPr>
          <w:rFonts w:ascii="Times New Roman" w:eastAsia="Times New Roman" w:hAnsi="Times New Roman" w:cs="Times New Roman"/>
          <w:color w:val="1D1D20"/>
          <w:sz w:val="22"/>
        </w:rPr>
        <w:t>a</w:t>
      </w:r>
      <w:r w:rsidRPr="00785E90">
        <w:rPr>
          <w:rFonts w:ascii="Times New Roman" w:eastAsia="Times New Roman" w:hAnsi="Times New Roman" w:cs="Times New Roman"/>
          <w:color w:val="000003"/>
          <w:sz w:val="22"/>
        </w:rPr>
        <w:t>t</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60609"/>
          <w:sz w:val="22"/>
        </w:rPr>
        <w:t xml:space="preserve">d </w:t>
      </w:r>
      <w:r w:rsidRPr="00785E90">
        <w:rPr>
          <w:rFonts w:ascii="Times New Roman" w:eastAsia="Times New Roman" w:hAnsi="Times New Roman" w:cs="Times New Roman"/>
          <w:color w:val="1D1D20"/>
          <w:sz w:val="22"/>
        </w:rPr>
        <w:t>o</w:t>
      </w:r>
      <w:r w:rsidRPr="00785E90">
        <w:rPr>
          <w:rFonts w:ascii="Times New Roman" w:eastAsia="Times New Roman" w:hAnsi="Times New Roman" w:cs="Times New Roman"/>
          <w:color w:val="060609"/>
          <w:sz w:val="22"/>
        </w:rPr>
        <w:t>n</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39393C"/>
          <w:sz w:val="22"/>
        </w:rPr>
        <w:t xml:space="preserve">y </w:t>
      </w:r>
      <w:r w:rsidRPr="00785E90">
        <w:rPr>
          <w:rFonts w:ascii="Times New Roman" w:eastAsia="Times New Roman" w:hAnsi="Times New Roman" w:cs="Times New Roman"/>
          <w:color w:val="1D1D20"/>
          <w:sz w:val="22"/>
        </w:rPr>
        <w:t>for an a</w:t>
      </w:r>
      <w:r w:rsidRPr="00785E90">
        <w:rPr>
          <w:rFonts w:ascii="Times New Roman" w:eastAsia="Times New Roman" w:hAnsi="Times New Roman" w:cs="Times New Roman"/>
          <w:color w:val="060609"/>
          <w:sz w:val="22"/>
        </w:rPr>
        <w:t>l</w:t>
      </w:r>
      <w:r w:rsidRPr="00785E90">
        <w:rPr>
          <w:rFonts w:ascii="Times New Roman" w:eastAsia="Times New Roman" w:hAnsi="Times New Roman" w:cs="Times New Roman"/>
          <w:color w:val="1D1D20"/>
          <w:sz w:val="22"/>
        </w:rPr>
        <w:t>te</w:t>
      </w:r>
      <w:r w:rsidRPr="00785E90">
        <w:rPr>
          <w:rFonts w:ascii="Times New Roman" w:eastAsia="Times New Roman" w:hAnsi="Times New Roman" w:cs="Times New Roman"/>
          <w:color w:val="060609"/>
          <w:sz w:val="22"/>
        </w:rPr>
        <w:t>rnati</w:t>
      </w:r>
      <w:r w:rsidRPr="00785E90">
        <w:rPr>
          <w:rFonts w:ascii="Times New Roman" w:eastAsia="Times New Roman" w:hAnsi="Times New Roman" w:cs="Times New Roman"/>
          <w:color w:val="1D1D20"/>
          <w:sz w:val="22"/>
        </w:rPr>
        <w:t>v</w:t>
      </w:r>
      <w:r w:rsidRPr="00785E90">
        <w:rPr>
          <w:rFonts w:ascii="Times New Roman" w:eastAsia="Times New Roman" w:hAnsi="Times New Roman" w:cs="Times New Roman"/>
          <w:color w:val="060609"/>
          <w:sz w:val="22"/>
        </w:rPr>
        <w:t xml:space="preserve">e </w:t>
      </w:r>
      <w:r w:rsidRPr="00785E90">
        <w:rPr>
          <w:rFonts w:ascii="Times New Roman" w:eastAsia="Times New Roman" w:hAnsi="Times New Roman" w:cs="Times New Roman"/>
          <w:color w:val="1D1D20"/>
          <w:sz w:val="22"/>
        </w:rPr>
        <w:t>top</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39393C"/>
          <w:sz w:val="22"/>
        </w:rPr>
        <w:t xml:space="preserve">c. </w:t>
      </w:r>
    </w:p>
    <w:p w14:paraId="25FC05F4" w14:textId="77777777" w:rsidR="00785E90" w:rsidRPr="00785E90" w:rsidRDefault="00785E90" w:rsidP="00785E90">
      <w:pPr>
        <w:widowControl w:val="0"/>
        <w:autoSpaceDE w:val="0"/>
        <w:autoSpaceDN w:val="0"/>
        <w:adjustRightInd w:val="0"/>
        <w:spacing w:line="220" w:lineRule="exact"/>
        <w:ind w:right="71"/>
        <w:rPr>
          <w:rFonts w:ascii="Times New Roman" w:eastAsia="Times New Roman" w:hAnsi="Times New Roman" w:cs="Times New Roman"/>
          <w:color w:val="39393C"/>
          <w:sz w:val="22"/>
        </w:rPr>
      </w:pPr>
    </w:p>
    <w:p w14:paraId="507D394E" w14:textId="77777777" w:rsidR="00785E90" w:rsidRPr="00785E90" w:rsidRDefault="00785E90" w:rsidP="00785E90">
      <w:pPr>
        <w:widowControl w:val="0"/>
        <w:autoSpaceDE w:val="0"/>
        <w:autoSpaceDN w:val="0"/>
        <w:adjustRightInd w:val="0"/>
        <w:spacing w:line="220" w:lineRule="exact"/>
        <w:ind w:right="71"/>
        <w:rPr>
          <w:rFonts w:ascii="Times New Roman" w:eastAsia="Times New Roman" w:hAnsi="Times New Roman" w:cs="Times New Roman"/>
          <w:b/>
          <w:color w:val="39393C"/>
          <w:sz w:val="22"/>
        </w:rPr>
      </w:pPr>
      <w:r w:rsidRPr="00785E90">
        <w:rPr>
          <w:rFonts w:ascii="Times New Roman" w:eastAsia="Times New Roman" w:hAnsi="Times New Roman" w:cs="Times New Roman"/>
          <w:b/>
          <w:color w:val="39393C"/>
          <w:sz w:val="22"/>
        </w:rPr>
        <w:lastRenderedPageBreak/>
        <w:t xml:space="preserve">SDC 526 Coaching Applications- Experimental Methods (3) </w:t>
      </w:r>
    </w:p>
    <w:p w14:paraId="6F0C531A" w14:textId="77777777" w:rsidR="00785E90" w:rsidRPr="00785E90" w:rsidRDefault="00785E90" w:rsidP="00785E90">
      <w:pPr>
        <w:widowControl w:val="0"/>
        <w:autoSpaceDE w:val="0"/>
        <w:autoSpaceDN w:val="0"/>
        <w:adjustRightInd w:val="0"/>
        <w:spacing w:line="220" w:lineRule="exact"/>
        <w:ind w:right="71"/>
        <w:rPr>
          <w:rFonts w:ascii="Times New Roman" w:eastAsia="Times New Roman" w:hAnsi="Times New Roman" w:cs="Times New Roman"/>
          <w:color w:val="auto"/>
          <w:sz w:val="22"/>
        </w:rPr>
      </w:pPr>
      <w:r w:rsidRPr="00785E90">
        <w:rPr>
          <w:rFonts w:ascii="Times New Roman" w:eastAsia="Times New Roman" w:hAnsi="Times New Roman" w:cs="Times New Roman"/>
          <w:color w:val="auto"/>
          <w:sz w:val="22"/>
        </w:rPr>
        <w:t xml:space="preserve">This Coaching Applications course will instruct students in using experiential learning methods in professional coaching. Various experiential learning theories and techniques will be used, including art, equine, adventure and metaphoric coaching tools. Students will also learn to improvise using experiential methods during individual and group coaching. Prerequisite: </w:t>
      </w:r>
      <w:hyperlink r:id="rId101" w:history="1">
        <w:r w:rsidRPr="00785E90">
          <w:rPr>
            <w:rFonts w:ascii="Times New Roman" w:eastAsia="Times New Roman" w:hAnsi="Times New Roman" w:cs="Times New Roman"/>
            <w:color w:val="0000FF"/>
            <w:sz w:val="22"/>
            <w:u w:val="single"/>
          </w:rPr>
          <w:t>SDC-520</w:t>
        </w:r>
      </w:hyperlink>
      <w:r w:rsidRPr="00785E90">
        <w:rPr>
          <w:rFonts w:ascii="Times New Roman" w:eastAsia="Times New Roman" w:hAnsi="Times New Roman" w:cs="Times New Roman"/>
          <w:color w:val="auto"/>
          <w:sz w:val="22"/>
        </w:rPr>
        <w:t>.</w:t>
      </w:r>
    </w:p>
    <w:p w14:paraId="46DD109E" w14:textId="77777777" w:rsidR="00785E90" w:rsidRPr="00785E90" w:rsidRDefault="00785E90" w:rsidP="00785E90">
      <w:pPr>
        <w:widowControl w:val="0"/>
        <w:autoSpaceDE w:val="0"/>
        <w:autoSpaceDN w:val="0"/>
        <w:adjustRightInd w:val="0"/>
        <w:spacing w:line="220" w:lineRule="exact"/>
        <w:ind w:right="71"/>
        <w:rPr>
          <w:rFonts w:ascii="Times New Roman" w:eastAsia="Times New Roman" w:hAnsi="Times New Roman" w:cs="Times New Roman"/>
          <w:color w:val="auto"/>
          <w:sz w:val="22"/>
        </w:rPr>
      </w:pPr>
    </w:p>
    <w:p w14:paraId="29D36720" w14:textId="77777777" w:rsidR="00785E90" w:rsidRPr="00785E90" w:rsidRDefault="00785E90" w:rsidP="00785E90">
      <w:pPr>
        <w:widowControl w:val="0"/>
        <w:autoSpaceDE w:val="0"/>
        <w:autoSpaceDN w:val="0"/>
        <w:adjustRightInd w:val="0"/>
        <w:spacing w:line="220" w:lineRule="exact"/>
        <w:ind w:right="71"/>
        <w:rPr>
          <w:rFonts w:ascii="Times New Roman" w:eastAsia="Times New Roman" w:hAnsi="Times New Roman" w:cs="Times New Roman"/>
          <w:b/>
          <w:color w:val="auto"/>
          <w:sz w:val="22"/>
        </w:rPr>
      </w:pPr>
      <w:r w:rsidRPr="00785E90">
        <w:rPr>
          <w:rFonts w:ascii="Times New Roman" w:eastAsia="Times New Roman" w:hAnsi="Times New Roman" w:cs="Times New Roman"/>
          <w:b/>
          <w:color w:val="auto"/>
          <w:sz w:val="22"/>
        </w:rPr>
        <w:t>SDC 530 Social Justice in Action (3)</w:t>
      </w:r>
    </w:p>
    <w:p w14:paraId="2E27F56B" w14:textId="0CBF7B01" w:rsidR="00785E90" w:rsidRDefault="00785E90" w:rsidP="00785E90">
      <w:pPr>
        <w:widowControl w:val="0"/>
        <w:autoSpaceDE w:val="0"/>
        <w:autoSpaceDN w:val="0"/>
        <w:adjustRightInd w:val="0"/>
        <w:spacing w:line="220" w:lineRule="exact"/>
        <w:ind w:right="71"/>
        <w:rPr>
          <w:rFonts w:ascii="Times New Roman" w:eastAsia="Times New Roman" w:hAnsi="Times New Roman" w:cs="Times New Roman"/>
          <w:color w:val="000000"/>
          <w:sz w:val="22"/>
        </w:rPr>
      </w:pPr>
      <w:r w:rsidRPr="00785E90">
        <w:rPr>
          <w:rFonts w:ascii="Times New Roman" w:eastAsia="Times New Roman" w:hAnsi="Times New Roman" w:cs="Times New Roman"/>
          <w:color w:val="000000"/>
          <w:sz w:val="22"/>
        </w:rPr>
        <w:t xml:space="preserve">Social Justice in Action is an introductory course designed to expose students to the concepts and skills needed to grapple with the interplay between the growing needs of the education profession and biblical notions of justice, equity, and reconciliation. In this course, students will be encouraged to think critically and expansively about the social world and the human condition, namely, the interaction of justice/injustice, privilege, oppression, and power. Important issues such as activism, identity development, and intersectionality theory will be introduced. This course is an elective, offered online, will be offered in rotating years. </w:t>
      </w:r>
    </w:p>
    <w:p w14:paraId="28DE8A31" w14:textId="7C682F72" w:rsidR="00785E90" w:rsidRDefault="00785E90" w:rsidP="00785E90">
      <w:pPr>
        <w:widowControl w:val="0"/>
        <w:autoSpaceDE w:val="0"/>
        <w:autoSpaceDN w:val="0"/>
        <w:adjustRightInd w:val="0"/>
        <w:spacing w:line="220" w:lineRule="exact"/>
        <w:ind w:right="71"/>
        <w:rPr>
          <w:rFonts w:ascii="Times New Roman" w:eastAsia="Times New Roman" w:hAnsi="Times New Roman" w:cs="Times New Roman"/>
          <w:color w:val="000000"/>
          <w:sz w:val="22"/>
        </w:rPr>
      </w:pPr>
    </w:p>
    <w:p w14:paraId="43F12AB7" w14:textId="6FBCE5F2" w:rsidR="00785E90" w:rsidRDefault="00785E90" w:rsidP="00785E90">
      <w:pPr>
        <w:widowControl w:val="0"/>
        <w:autoSpaceDE w:val="0"/>
        <w:autoSpaceDN w:val="0"/>
        <w:adjustRightInd w:val="0"/>
        <w:spacing w:line="220" w:lineRule="exact"/>
        <w:ind w:right="71"/>
        <w:rPr>
          <w:rFonts w:ascii="Times New Roman" w:eastAsia="Times New Roman" w:hAnsi="Times New Roman" w:cs="Times New Roman"/>
          <w:b/>
          <w:bCs/>
          <w:color w:val="000000"/>
          <w:sz w:val="22"/>
        </w:rPr>
      </w:pPr>
      <w:r w:rsidRPr="00785E90">
        <w:rPr>
          <w:rFonts w:ascii="Times New Roman" w:eastAsia="Times New Roman" w:hAnsi="Times New Roman" w:cs="Times New Roman"/>
          <w:b/>
          <w:bCs/>
          <w:color w:val="000000"/>
          <w:sz w:val="22"/>
        </w:rPr>
        <w:t xml:space="preserve">SDC 532 Life Calling </w:t>
      </w:r>
    </w:p>
    <w:p w14:paraId="5BE55971" w14:textId="77777777" w:rsidR="00785E90" w:rsidRPr="00785E90" w:rsidRDefault="00785E90" w:rsidP="00785E90">
      <w:pPr>
        <w:widowControl w:val="0"/>
        <w:autoSpaceDE w:val="0"/>
        <w:autoSpaceDN w:val="0"/>
        <w:adjustRightInd w:val="0"/>
        <w:spacing w:line="240" w:lineRule="auto"/>
        <w:rPr>
          <w:rFonts w:ascii="Times New Roman" w:eastAsia="Calibri" w:hAnsi="Times New Roman" w:cs="Times New Roman"/>
          <w:color w:val="auto"/>
          <w:sz w:val="22"/>
        </w:rPr>
      </w:pPr>
      <w:r w:rsidRPr="00785E90">
        <w:rPr>
          <w:rFonts w:ascii="Times New Roman" w:eastAsia="Calibri" w:hAnsi="Times New Roman" w:cs="Times New Roman"/>
          <w:color w:val="000000"/>
          <w:sz w:val="22"/>
          <w:lang w:val="en-CA"/>
        </w:rPr>
        <w:t>This course focuses on developing an understanding of the concept of life calling and the discovery of one’s God-given design as a basis for this calling. This will take place on two tracks: first applying life calling to one’s own life, and second, how to help college students discover their life calling and apply it to their lives. </w:t>
      </w:r>
    </w:p>
    <w:p w14:paraId="4DFEC597" w14:textId="77777777" w:rsidR="00785E90" w:rsidRPr="00785E90" w:rsidRDefault="00785E90" w:rsidP="00785E90">
      <w:pPr>
        <w:widowControl w:val="0"/>
        <w:autoSpaceDE w:val="0"/>
        <w:autoSpaceDN w:val="0"/>
        <w:adjustRightInd w:val="0"/>
        <w:spacing w:line="220" w:lineRule="exact"/>
        <w:ind w:right="71"/>
        <w:rPr>
          <w:rFonts w:ascii="Times New Roman" w:eastAsia="Times New Roman" w:hAnsi="Times New Roman" w:cs="Times New Roman"/>
          <w:b/>
          <w:color w:val="auto"/>
          <w:sz w:val="22"/>
        </w:rPr>
      </w:pPr>
    </w:p>
    <w:p w14:paraId="41EF02C7" w14:textId="77777777" w:rsidR="00785E90" w:rsidRPr="00785E90" w:rsidRDefault="00785E90" w:rsidP="00785E90">
      <w:pPr>
        <w:widowControl w:val="0"/>
        <w:autoSpaceDE w:val="0"/>
        <w:autoSpaceDN w:val="0"/>
        <w:adjustRightInd w:val="0"/>
        <w:spacing w:before="211" w:line="182" w:lineRule="exact"/>
        <w:ind w:right="9"/>
        <w:rPr>
          <w:rFonts w:ascii="Times New Roman" w:eastAsia="Times New Roman" w:hAnsi="Times New Roman" w:cs="Times New Roman"/>
          <w:b/>
          <w:color w:val="060609"/>
          <w:w w:val="105"/>
          <w:sz w:val="22"/>
        </w:rPr>
      </w:pPr>
      <w:r w:rsidRPr="00785E90">
        <w:rPr>
          <w:rFonts w:ascii="Times New Roman" w:eastAsia="Times New Roman" w:hAnsi="Times New Roman" w:cs="Times New Roman"/>
          <w:b/>
          <w:color w:val="39393C"/>
          <w:w w:val="105"/>
          <w:sz w:val="22"/>
        </w:rPr>
        <w:t>S</w:t>
      </w:r>
      <w:r w:rsidRPr="00785E90">
        <w:rPr>
          <w:rFonts w:ascii="Times New Roman" w:eastAsia="Times New Roman" w:hAnsi="Times New Roman" w:cs="Times New Roman"/>
          <w:b/>
          <w:color w:val="060609"/>
          <w:w w:val="105"/>
          <w:sz w:val="22"/>
        </w:rPr>
        <w:t>D</w:t>
      </w:r>
      <w:r w:rsidRPr="00785E90">
        <w:rPr>
          <w:rFonts w:ascii="Times New Roman" w:eastAsia="Times New Roman" w:hAnsi="Times New Roman" w:cs="Times New Roman"/>
          <w:b/>
          <w:color w:val="1D1D20"/>
          <w:w w:val="105"/>
          <w:sz w:val="22"/>
        </w:rPr>
        <w:t>C</w:t>
      </w:r>
      <w:r w:rsidRPr="00785E90">
        <w:rPr>
          <w:rFonts w:ascii="Times New Roman" w:eastAsia="Times New Roman" w:hAnsi="Times New Roman" w:cs="Times New Roman"/>
          <w:b/>
          <w:color w:val="000003"/>
          <w:w w:val="105"/>
          <w:sz w:val="22"/>
        </w:rPr>
        <w:t>-5</w:t>
      </w:r>
      <w:r w:rsidRPr="00785E90">
        <w:rPr>
          <w:rFonts w:ascii="Times New Roman" w:eastAsia="Times New Roman" w:hAnsi="Times New Roman" w:cs="Times New Roman"/>
          <w:b/>
          <w:color w:val="060609"/>
          <w:w w:val="105"/>
          <w:sz w:val="22"/>
        </w:rPr>
        <w:t xml:space="preserve">51, </w:t>
      </w:r>
      <w:r w:rsidRPr="00785E90">
        <w:rPr>
          <w:rFonts w:ascii="Times New Roman" w:eastAsia="Times New Roman" w:hAnsi="Times New Roman" w:cs="Times New Roman"/>
          <w:b/>
          <w:color w:val="1D1D20"/>
          <w:w w:val="105"/>
          <w:sz w:val="22"/>
        </w:rPr>
        <w:t>5</w:t>
      </w:r>
      <w:r w:rsidRPr="00785E90">
        <w:rPr>
          <w:rFonts w:ascii="Times New Roman" w:eastAsia="Times New Roman" w:hAnsi="Times New Roman" w:cs="Times New Roman"/>
          <w:b/>
          <w:color w:val="060609"/>
          <w:w w:val="105"/>
          <w:sz w:val="22"/>
        </w:rPr>
        <w:t>5</w:t>
      </w:r>
      <w:r w:rsidRPr="00785E90">
        <w:rPr>
          <w:rFonts w:ascii="Times New Roman" w:eastAsia="Times New Roman" w:hAnsi="Times New Roman" w:cs="Times New Roman"/>
          <w:b/>
          <w:color w:val="1D1D20"/>
          <w:w w:val="105"/>
          <w:sz w:val="22"/>
        </w:rPr>
        <w:t>2 S</w:t>
      </w:r>
      <w:r w:rsidRPr="00785E90">
        <w:rPr>
          <w:rFonts w:ascii="Times New Roman" w:eastAsia="Times New Roman" w:hAnsi="Times New Roman" w:cs="Times New Roman"/>
          <w:b/>
          <w:color w:val="060609"/>
          <w:w w:val="105"/>
          <w:sz w:val="22"/>
        </w:rPr>
        <w:t>u</w:t>
      </w:r>
      <w:r w:rsidRPr="00785E90">
        <w:rPr>
          <w:rFonts w:ascii="Times New Roman" w:eastAsia="Times New Roman" w:hAnsi="Times New Roman" w:cs="Times New Roman"/>
          <w:b/>
          <w:color w:val="000003"/>
          <w:w w:val="105"/>
          <w:sz w:val="22"/>
        </w:rPr>
        <w:t>p</w:t>
      </w:r>
      <w:r w:rsidRPr="00785E90">
        <w:rPr>
          <w:rFonts w:ascii="Times New Roman" w:eastAsia="Times New Roman" w:hAnsi="Times New Roman" w:cs="Times New Roman"/>
          <w:b/>
          <w:color w:val="1D1D20"/>
          <w:w w:val="105"/>
          <w:sz w:val="22"/>
        </w:rPr>
        <w:t>e</w:t>
      </w:r>
      <w:r w:rsidRPr="00785E90">
        <w:rPr>
          <w:rFonts w:ascii="Times New Roman" w:eastAsia="Times New Roman" w:hAnsi="Times New Roman" w:cs="Times New Roman"/>
          <w:b/>
          <w:color w:val="060609"/>
          <w:w w:val="105"/>
          <w:sz w:val="22"/>
        </w:rPr>
        <w:t>rv</w:t>
      </w:r>
      <w:r w:rsidRPr="00785E90">
        <w:rPr>
          <w:rFonts w:ascii="Times New Roman" w:eastAsia="Times New Roman" w:hAnsi="Times New Roman" w:cs="Times New Roman"/>
          <w:b/>
          <w:color w:val="000003"/>
          <w:w w:val="105"/>
          <w:sz w:val="22"/>
        </w:rPr>
        <w:t>i</w:t>
      </w:r>
      <w:r w:rsidRPr="00785E90">
        <w:rPr>
          <w:rFonts w:ascii="Times New Roman" w:eastAsia="Times New Roman" w:hAnsi="Times New Roman" w:cs="Times New Roman"/>
          <w:b/>
          <w:color w:val="060609"/>
          <w:w w:val="105"/>
          <w:sz w:val="22"/>
        </w:rPr>
        <w:t>se</w:t>
      </w:r>
      <w:r w:rsidRPr="00785E90">
        <w:rPr>
          <w:rFonts w:ascii="Times New Roman" w:eastAsia="Times New Roman" w:hAnsi="Times New Roman" w:cs="Times New Roman"/>
          <w:b/>
          <w:color w:val="000003"/>
          <w:w w:val="105"/>
          <w:sz w:val="22"/>
        </w:rPr>
        <w:t xml:space="preserve">d </w:t>
      </w:r>
      <w:r w:rsidRPr="00785E90">
        <w:rPr>
          <w:rFonts w:ascii="Times New Roman" w:eastAsia="Times New Roman" w:hAnsi="Times New Roman" w:cs="Times New Roman"/>
          <w:b/>
          <w:color w:val="1D1D20"/>
          <w:w w:val="105"/>
          <w:sz w:val="22"/>
        </w:rPr>
        <w:t>I</w:t>
      </w:r>
      <w:r w:rsidRPr="00785E90">
        <w:rPr>
          <w:rFonts w:ascii="Times New Roman" w:eastAsia="Times New Roman" w:hAnsi="Times New Roman" w:cs="Times New Roman"/>
          <w:b/>
          <w:color w:val="000003"/>
          <w:w w:val="105"/>
          <w:sz w:val="22"/>
        </w:rPr>
        <w:t>n</w:t>
      </w:r>
      <w:r w:rsidRPr="00785E90">
        <w:rPr>
          <w:rFonts w:ascii="Times New Roman" w:eastAsia="Times New Roman" w:hAnsi="Times New Roman" w:cs="Times New Roman"/>
          <w:b/>
          <w:color w:val="1D1D20"/>
          <w:w w:val="105"/>
          <w:sz w:val="22"/>
        </w:rPr>
        <w:t>t</w:t>
      </w:r>
      <w:r w:rsidRPr="00785E90">
        <w:rPr>
          <w:rFonts w:ascii="Times New Roman" w:eastAsia="Times New Roman" w:hAnsi="Times New Roman" w:cs="Times New Roman"/>
          <w:b/>
          <w:color w:val="060609"/>
          <w:w w:val="105"/>
          <w:sz w:val="22"/>
        </w:rPr>
        <w:t>ern</w:t>
      </w:r>
      <w:r w:rsidRPr="00785E90">
        <w:rPr>
          <w:rFonts w:ascii="Times New Roman" w:eastAsia="Times New Roman" w:hAnsi="Times New Roman" w:cs="Times New Roman"/>
          <w:b/>
          <w:color w:val="39393C"/>
          <w:w w:val="105"/>
          <w:sz w:val="22"/>
        </w:rPr>
        <w:t>s</w:t>
      </w:r>
      <w:r w:rsidRPr="00785E90">
        <w:rPr>
          <w:rFonts w:ascii="Times New Roman" w:eastAsia="Times New Roman" w:hAnsi="Times New Roman" w:cs="Times New Roman"/>
          <w:b/>
          <w:color w:val="060609"/>
          <w:w w:val="105"/>
          <w:sz w:val="22"/>
        </w:rPr>
        <w:t xml:space="preserve">hip </w:t>
      </w:r>
      <w:r w:rsidRPr="00785E90">
        <w:rPr>
          <w:rFonts w:ascii="Times New Roman" w:eastAsia="Times New Roman" w:hAnsi="Times New Roman" w:cs="Times New Roman"/>
          <w:b/>
          <w:color w:val="39393C"/>
          <w:sz w:val="22"/>
        </w:rPr>
        <w:t>i</w:t>
      </w:r>
      <w:r w:rsidRPr="00785E90">
        <w:rPr>
          <w:rFonts w:ascii="Times New Roman" w:eastAsia="Times New Roman" w:hAnsi="Times New Roman" w:cs="Times New Roman"/>
          <w:b/>
          <w:color w:val="060609"/>
          <w:sz w:val="22"/>
        </w:rPr>
        <w:t xml:space="preserve">n </w:t>
      </w:r>
      <w:r w:rsidRPr="00785E90">
        <w:rPr>
          <w:rFonts w:ascii="Times New Roman" w:eastAsia="Times New Roman" w:hAnsi="Times New Roman" w:cs="Times New Roman"/>
          <w:b/>
          <w:color w:val="39393C"/>
          <w:w w:val="105"/>
          <w:sz w:val="22"/>
        </w:rPr>
        <w:t>S</w:t>
      </w:r>
      <w:r w:rsidRPr="00785E90">
        <w:rPr>
          <w:rFonts w:ascii="Times New Roman" w:eastAsia="Times New Roman" w:hAnsi="Times New Roman" w:cs="Times New Roman"/>
          <w:b/>
          <w:color w:val="060609"/>
          <w:w w:val="105"/>
          <w:sz w:val="22"/>
        </w:rPr>
        <w:t>tud</w:t>
      </w:r>
      <w:r w:rsidRPr="00785E90">
        <w:rPr>
          <w:rFonts w:ascii="Times New Roman" w:eastAsia="Times New Roman" w:hAnsi="Times New Roman" w:cs="Times New Roman"/>
          <w:b/>
          <w:color w:val="1D1D20"/>
          <w:w w:val="105"/>
          <w:sz w:val="22"/>
        </w:rPr>
        <w:t>e</w:t>
      </w:r>
      <w:r w:rsidRPr="00785E90">
        <w:rPr>
          <w:rFonts w:ascii="Times New Roman" w:eastAsia="Times New Roman" w:hAnsi="Times New Roman" w:cs="Times New Roman"/>
          <w:b/>
          <w:color w:val="060609"/>
          <w:w w:val="105"/>
          <w:sz w:val="22"/>
        </w:rPr>
        <w:t>n</w:t>
      </w:r>
      <w:r w:rsidRPr="00785E90">
        <w:rPr>
          <w:rFonts w:ascii="Times New Roman" w:eastAsia="Times New Roman" w:hAnsi="Times New Roman" w:cs="Times New Roman"/>
          <w:b/>
          <w:color w:val="1D1D20"/>
          <w:w w:val="105"/>
          <w:sz w:val="22"/>
        </w:rPr>
        <w:t xml:space="preserve">t </w:t>
      </w:r>
      <w:r w:rsidRPr="00785E90">
        <w:rPr>
          <w:rFonts w:ascii="Times New Roman" w:eastAsia="Times New Roman" w:hAnsi="Times New Roman" w:cs="Times New Roman"/>
          <w:b/>
          <w:color w:val="060609"/>
          <w:w w:val="105"/>
          <w:sz w:val="22"/>
        </w:rPr>
        <w:t>Dev</w:t>
      </w:r>
      <w:r w:rsidRPr="00785E90">
        <w:rPr>
          <w:rFonts w:ascii="Times New Roman" w:eastAsia="Times New Roman" w:hAnsi="Times New Roman" w:cs="Times New Roman"/>
          <w:b/>
          <w:color w:val="1D1D20"/>
          <w:w w:val="105"/>
          <w:sz w:val="22"/>
        </w:rPr>
        <w:t>e</w:t>
      </w:r>
      <w:r w:rsidRPr="00785E90">
        <w:rPr>
          <w:rFonts w:ascii="Times New Roman" w:eastAsia="Times New Roman" w:hAnsi="Times New Roman" w:cs="Times New Roman"/>
          <w:b/>
          <w:color w:val="000003"/>
          <w:w w:val="105"/>
          <w:sz w:val="22"/>
        </w:rPr>
        <w:t>l</w:t>
      </w:r>
      <w:r w:rsidRPr="00785E90">
        <w:rPr>
          <w:rFonts w:ascii="Times New Roman" w:eastAsia="Times New Roman" w:hAnsi="Times New Roman" w:cs="Times New Roman"/>
          <w:b/>
          <w:color w:val="060609"/>
          <w:w w:val="105"/>
          <w:sz w:val="22"/>
        </w:rPr>
        <w:t>o</w:t>
      </w:r>
      <w:r w:rsidRPr="00785E90">
        <w:rPr>
          <w:rFonts w:ascii="Times New Roman" w:eastAsia="Times New Roman" w:hAnsi="Times New Roman" w:cs="Times New Roman"/>
          <w:b/>
          <w:color w:val="000003"/>
          <w:w w:val="105"/>
          <w:sz w:val="22"/>
        </w:rPr>
        <w:t>pm</w:t>
      </w:r>
      <w:r w:rsidRPr="00785E90">
        <w:rPr>
          <w:rFonts w:ascii="Times New Roman" w:eastAsia="Times New Roman" w:hAnsi="Times New Roman" w:cs="Times New Roman"/>
          <w:b/>
          <w:color w:val="060609"/>
          <w:w w:val="105"/>
          <w:sz w:val="22"/>
        </w:rPr>
        <w:t>e</w:t>
      </w:r>
      <w:r w:rsidRPr="00785E90">
        <w:rPr>
          <w:rFonts w:ascii="Times New Roman" w:eastAsia="Times New Roman" w:hAnsi="Times New Roman" w:cs="Times New Roman"/>
          <w:b/>
          <w:color w:val="000003"/>
          <w:w w:val="105"/>
          <w:sz w:val="22"/>
        </w:rPr>
        <w:t>n</w:t>
      </w:r>
      <w:r w:rsidRPr="00785E90">
        <w:rPr>
          <w:rFonts w:ascii="Times New Roman" w:eastAsia="Times New Roman" w:hAnsi="Times New Roman" w:cs="Times New Roman"/>
          <w:b/>
          <w:color w:val="060609"/>
          <w:w w:val="105"/>
          <w:sz w:val="22"/>
        </w:rPr>
        <w:t xml:space="preserve">t (6) </w:t>
      </w:r>
    </w:p>
    <w:p w14:paraId="094A6CBB" w14:textId="77777777" w:rsidR="00785E90" w:rsidRPr="00785E90" w:rsidRDefault="00785E90" w:rsidP="00785E90">
      <w:pPr>
        <w:widowControl w:val="0"/>
        <w:autoSpaceDE w:val="0"/>
        <w:autoSpaceDN w:val="0"/>
        <w:adjustRightInd w:val="0"/>
        <w:spacing w:line="220" w:lineRule="exact"/>
        <w:ind w:right="37"/>
        <w:rPr>
          <w:rFonts w:ascii="Times New Roman" w:eastAsia="Times New Roman" w:hAnsi="Times New Roman" w:cs="Times New Roman"/>
          <w:color w:val="060609"/>
          <w:sz w:val="22"/>
        </w:rPr>
      </w:pPr>
      <w:r w:rsidRPr="00785E90">
        <w:rPr>
          <w:rFonts w:ascii="Times New Roman" w:eastAsia="Times New Roman" w:hAnsi="Times New Roman" w:cs="Times New Roman"/>
          <w:color w:val="1D1D20"/>
          <w:sz w:val="22"/>
        </w:rPr>
        <w:t>This</w:t>
      </w:r>
      <w:r w:rsidRPr="00785E90">
        <w:rPr>
          <w:rFonts w:ascii="Times New Roman" w:eastAsia="Times New Roman" w:hAnsi="Times New Roman" w:cs="Times New Roman"/>
          <w:color w:val="060609"/>
          <w:sz w:val="22"/>
        </w:rPr>
        <w:t xml:space="preserve"> </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D1D20"/>
          <w:sz w:val="22"/>
        </w:rPr>
        <w:t>nte</w:t>
      </w:r>
      <w:r w:rsidRPr="00785E90">
        <w:rPr>
          <w:rFonts w:ascii="Times New Roman" w:eastAsia="Times New Roman" w:hAnsi="Times New Roman" w:cs="Times New Roman"/>
          <w:color w:val="060609"/>
          <w:sz w:val="22"/>
        </w:rPr>
        <w:t>rn</w:t>
      </w:r>
      <w:r w:rsidRPr="00785E90">
        <w:rPr>
          <w:rFonts w:ascii="Times New Roman" w:eastAsia="Times New Roman" w:hAnsi="Times New Roman" w:cs="Times New Roman"/>
          <w:color w:val="39393C"/>
          <w:sz w:val="22"/>
        </w:rPr>
        <w:t>s</w:t>
      </w:r>
      <w:r w:rsidRPr="00785E90">
        <w:rPr>
          <w:rFonts w:ascii="Times New Roman" w:eastAsia="Times New Roman" w:hAnsi="Times New Roman" w:cs="Times New Roman"/>
          <w:color w:val="060609"/>
          <w:sz w:val="22"/>
        </w:rPr>
        <w:t>h</w:t>
      </w:r>
      <w:r w:rsidRPr="00785E90">
        <w:rPr>
          <w:rFonts w:ascii="Times New Roman" w:eastAsia="Times New Roman" w:hAnsi="Times New Roman" w:cs="Times New Roman"/>
          <w:color w:val="1D1D20"/>
          <w:sz w:val="22"/>
        </w:rPr>
        <w:t>i</w:t>
      </w:r>
      <w:r w:rsidRPr="00785E90">
        <w:rPr>
          <w:rFonts w:ascii="Times New Roman" w:eastAsia="Times New Roman" w:hAnsi="Times New Roman" w:cs="Times New Roman"/>
          <w:color w:val="060609"/>
          <w:sz w:val="22"/>
        </w:rPr>
        <w:t>p pr</w:t>
      </w:r>
      <w:r w:rsidRPr="00785E90">
        <w:rPr>
          <w:rFonts w:ascii="Times New Roman" w:eastAsia="Times New Roman" w:hAnsi="Times New Roman" w:cs="Times New Roman"/>
          <w:color w:val="1D1D20"/>
          <w:sz w:val="22"/>
        </w:rPr>
        <w:t>o</w:t>
      </w:r>
      <w:r w:rsidRPr="00785E90">
        <w:rPr>
          <w:rFonts w:ascii="Times New Roman" w:eastAsia="Times New Roman" w:hAnsi="Times New Roman" w:cs="Times New Roman"/>
          <w:color w:val="060609"/>
          <w:sz w:val="22"/>
        </w:rPr>
        <w:t>vid</w:t>
      </w:r>
      <w:r w:rsidRPr="00785E90">
        <w:rPr>
          <w:rFonts w:ascii="Times New Roman" w:eastAsia="Times New Roman" w:hAnsi="Times New Roman" w:cs="Times New Roman"/>
          <w:color w:val="1D1D20"/>
          <w:sz w:val="22"/>
        </w:rPr>
        <w:t xml:space="preserve">es </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D1D20"/>
          <w:sz w:val="22"/>
        </w:rPr>
        <w:t>e o</w:t>
      </w:r>
      <w:r w:rsidRPr="00785E90">
        <w:rPr>
          <w:rFonts w:ascii="Times New Roman" w:eastAsia="Times New Roman" w:hAnsi="Times New Roman" w:cs="Times New Roman"/>
          <w:color w:val="060609"/>
          <w:sz w:val="22"/>
        </w:rPr>
        <w:t>pp</w:t>
      </w:r>
      <w:r w:rsidRPr="00785E90">
        <w:rPr>
          <w:rFonts w:ascii="Times New Roman" w:eastAsia="Times New Roman" w:hAnsi="Times New Roman" w:cs="Times New Roman"/>
          <w:color w:val="1D1D20"/>
          <w:sz w:val="22"/>
        </w:rPr>
        <w:t>or</w:t>
      </w:r>
      <w:r w:rsidRPr="00785E90">
        <w:rPr>
          <w:rFonts w:ascii="Times New Roman" w:eastAsia="Times New Roman" w:hAnsi="Times New Roman" w:cs="Times New Roman"/>
          <w:color w:val="060609"/>
          <w:sz w:val="22"/>
        </w:rPr>
        <w:t>tu</w:t>
      </w:r>
      <w:r w:rsidRPr="00785E90">
        <w:rPr>
          <w:rFonts w:ascii="Times New Roman" w:eastAsia="Times New Roman" w:hAnsi="Times New Roman" w:cs="Times New Roman"/>
          <w:color w:val="000003"/>
          <w:sz w:val="22"/>
        </w:rPr>
        <w:t>ni</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1D1D20"/>
          <w:sz w:val="22"/>
        </w:rPr>
        <w:t xml:space="preserve">y </w:t>
      </w:r>
      <w:r w:rsidRPr="00785E90">
        <w:rPr>
          <w:rFonts w:ascii="Times New Roman" w:eastAsia="Times New Roman" w:hAnsi="Times New Roman" w:cs="Times New Roman"/>
          <w:color w:val="000003"/>
          <w:sz w:val="22"/>
        </w:rPr>
        <w:t>t</w:t>
      </w:r>
      <w:r w:rsidRPr="00785E90">
        <w:rPr>
          <w:rFonts w:ascii="Times New Roman" w:eastAsia="Times New Roman" w:hAnsi="Times New Roman" w:cs="Times New Roman"/>
          <w:color w:val="060609"/>
          <w:sz w:val="22"/>
        </w:rPr>
        <w:t xml:space="preserve">o </w:t>
      </w:r>
      <w:r w:rsidRPr="00785E90">
        <w:rPr>
          <w:rFonts w:ascii="Times New Roman" w:eastAsia="Times New Roman" w:hAnsi="Times New Roman" w:cs="Times New Roman"/>
          <w:color w:val="1D1D20"/>
          <w:sz w:val="22"/>
        </w:rPr>
        <w:t>a</w:t>
      </w:r>
      <w:r w:rsidRPr="00785E90">
        <w:rPr>
          <w:rFonts w:ascii="Times New Roman" w:eastAsia="Times New Roman" w:hAnsi="Times New Roman" w:cs="Times New Roman"/>
          <w:color w:val="060609"/>
          <w:sz w:val="22"/>
        </w:rPr>
        <w:t>pp</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D1D20"/>
          <w:sz w:val="22"/>
        </w:rPr>
        <w:t xml:space="preserve">y </w:t>
      </w:r>
      <w:r w:rsidRPr="00785E90">
        <w:rPr>
          <w:rFonts w:ascii="Times New Roman" w:eastAsia="Times New Roman" w:hAnsi="Times New Roman" w:cs="Times New Roman"/>
          <w:color w:val="060609"/>
          <w:sz w:val="22"/>
        </w:rPr>
        <w:t>kn</w:t>
      </w:r>
      <w:r w:rsidRPr="00785E90">
        <w:rPr>
          <w:rFonts w:ascii="Times New Roman" w:eastAsia="Times New Roman" w:hAnsi="Times New Roman" w:cs="Times New Roman"/>
          <w:color w:val="1D1D20"/>
          <w:sz w:val="22"/>
        </w:rPr>
        <w:t>ow</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060609"/>
          <w:sz w:val="22"/>
        </w:rPr>
        <w:t>ed</w:t>
      </w:r>
      <w:r w:rsidRPr="00785E90">
        <w:rPr>
          <w:rFonts w:ascii="Times New Roman" w:eastAsia="Times New Roman" w:hAnsi="Times New Roman" w:cs="Times New Roman"/>
          <w:color w:val="1D1D20"/>
          <w:sz w:val="22"/>
        </w:rPr>
        <w:t>ge a</w:t>
      </w:r>
      <w:r w:rsidRPr="00785E90">
        <w:rPr>
          <w:rFonts w:ascii="Times New Roman" w:eastAsia="Times New Roman" w:hAnsi="Times New Roman" w:cs="Times New Roman"/>
          <w:color w:val="060609"/>
          <w:sz w:val="22"/>
        </w:rPr>
        <w:t>n</w:t>
      </w:r>
      <w:r w:rsidRPr="00785E90">
        <w:rPr>
          <w:rFonts w:ascii="Times New Roman" w:eastAsia="Times New Roman" w:hAnsi="Times New Roman" w:cs="Times New Roman"/>
          <w:color w:val="1D1D20"/>
          <w:sz w:val="22"/>
        </w:rPr>
        <w:t>d s</w:t>
      </w:r>
      <w:r w:rsidRPr="00785E90">
        <w:rPr>
          <w:rFonts w:ascii="Times New Roman" w:eastAsia="Times New Roman" w:hAnsi="Times New Roman" w:cs="Times New Roman"/>
          <w:color w:val="060609"/>
          <w:sz w:val="22"/>
        </w:rPr>
        <w:t>ki</w:t>
      </w:r>
      <w:r w:rsidRPr="00785E90">
        <w:rPr>
          <w:rFonts w:ascii="Times New Roman" w:eastAsia="Times New Roman" w:hAnsi="Times New Roman" w:cs="Times New Roman"/>
          <w:color w:val="000003"/>
          <w:sz w:val="22"/>
        </w:rPr>
        <w:t>ll</w:t>
      </w:r>
      <w:r w:rsidRPr="00785E90">
        <w:rPr>
          <w:rFonts w:ascii="Times New Roman" w:eastAsia="Times New Roman" w:hAnsi="Times New Roman" w:cs="Times New Roman"/>
          <w:color w:val="060609"/>
          <w:sz w:val="22"/>
        </w:rPr>
        <w:t>s i</w:t>
      </w:r>
      <w:r w:rsidRPr="00785E90">
        <w:rPr>
          <w:rFonts w:ascii="Times New Roman" w:eastAsia="Times New Roman" w:hAnsi="Times New Roman" w:cs="Times New Roman"/>
          <w:color w:val="000003"/>
          <w:sz w:val="22"/>
        </w:rPr>
        <w:t xml:space="preserve">n </w:t>
      </w:r>
      <w:r w:rsidRPr="00785E90">
        <w:rPr>
          <w:rFonts w:ascii="Times New Roman" w:eastAsia="Times New Roman" w:hAnsi="Times New Roman" w:cs="Times New Roman"/>
          <w:color w:val="060609"/>
          <w:sz w:val="22"/>
        </w:rPr>
        <w:t>p</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1D1D20"/>
          <w:sz w:val="22"/>
        </w:rPr>
        <w:t>og</w:t>
      </w:r>
      <w:r w:rsidRPr="00785E90">
        <w:rPr>
          <w:rFonts w:ascii="Times New Roman" w:eastAsia="Times New Roman" w:hAnsi="Times New Roman" w:cs="Times New Roman"/>
          <w:color w:val="060609"/>
          <w:sz w:val="22"/>
        </w:rPr>
        <w:t>r</w:t>
      </w:r>
      <w:r w:rsidRPr="00785E90">
        <w:rPr>
          <w:rFonts w:ascii="Times New Roman" w:eastAsia="Times New Roman" w:hAnsi="Times New Roman" w:cs="Times New Roman"/>
          <w:color w:val="1D1D20"/>
          <w:sz w:val="22"/>
        </w:rPr>
        <w:t>a</w:t>
      </w:r>
      <w:r w:rsidRPr="00785E90">
        <w:rPr>
          <w:rFonts w:ascii="Times New Roman" w:eastAsia="Times New Roman" w:hAnsi="Times New Roman" w:cs="Times New Roman"/>
          <w:color w:val="000003"/>
          <w:sz w:val="22"/>
        </w:rPr>
        <w:t>mmati</w:t>
      </w:r>
      <w:r w:rsidRPr="00785E90">
        <w:rPr>
          <w:rFonts w:ascii="Times New Roman" w:eastAsia="Times New Roman" w:hAnsi="Times New Roman" w:cs="Times New Roman"/>
          <w:color w:val="060609"/>
          <w:sz w:val="22"/>
        </w:rPr>
        <w:t xml:space="preserve">c or </w:t>
      </w:r>
      <w:r w:rsidRPr="00785E90">
        <w:rPr>
          <w:rFonts w:ascii="Times New Roman" w:eastAsia="Times New Roman" w:hAnsi="Times New Roman" w:cs="Times New Roman"/>
          <w:color w:val="1D1D20"/>
          <w:sz w:val="22"/>
        </w:rPr>
        <w:t>a</w:t>
      </w:r>
      <w:r w:rsidRPr="00785E90">
        <w:rPr>
          <w:rFonts w:ascii="Times New Roman" w:eastAsia="Times New Roman" w:hAnsi="Times New Roman" w:cs="Times New Roman"/>
          <w:color w:val="060609"/>
          <w:sz w:val="22"/>
        </w:rPr>
        <w:t>dm</w:t>
      </w:r>
      <w:r w:rsidRPr="00785E90">
        <w:rPr>
          <w:rFonts w:ascii="Times New Roman" w:eastAsia="Times New Roman" w:hAnsi="Times New Roman" w:cs="Times New Roman"/>
          <w:color w:val="000003"/>
          <w:sz w:val="22"/>
        </w:rPr>
        <w:t>ini</w:t>
      </w:r>
      <w:r w:rsidRPr="00785E90">
        <w:rPr>
          <w:rFonts w:ascii="Times New Roman" w:eastAsia="Times New Roman" w:hAnsi="Times New Roman" w:cs="Times New Roman"/>
          <w:color w:val="1D1D20"/>
          <w:sz w:val="22"/>
        </w:rPr>
        <w:t>s</w:t>
      </w:r>
      <w:r w:rsidRPr="00785E90">
        <w:rPr>
          <w:rFonts w:ascii="Times New Roman" w:eastAsia="Times New Roman" w:hAnsi="Times New Roman" w:cs="Times New Roman"/>
          <w:color w:val="000003"/>
          <w:sz w:val="22"/>
        </w:rPr>
        <w:t>tr</w:t>
      </w:r>
      <w:r w:rsidRPr="00785E90">
        <w:rPr>
          <w:rFonts w:ascii="Times New Roman" w:eastAsia="Times New Roman" w:hAnsi="Times New Roman" w:cs="Times New Roman"/>
          <w:color w:val="060609"/>
          <w:sz w:val="22"/>
        </w:rPr>
        <w:t>a</w:t>
      </w:r>
      <w:r w:rsidRPr="00785E90">
        <w:rPr>
          <w:rFonts w:ascii="Times New Roman" w:eastAsia="Times New Roman" w:hAnsi="Times New Roman" w:cs="Times New Roman"/>
          <w:color w:val="000003"/>
          <w:sz w:val="22"/>
        </w:rPr>
        <w:t>tiv</w:t>
      </w:r>
      <w:r w:rsidRPr="00785E90">
        <w:rPr>
          <w:rFonts w:ascii="Times New Roman" w:eastAsia="Times New Roman" w:hAnsi="Times New Roman" w:cs="Times New Roman"/>
          <w:color w:val="1D1D20"/>
          <w:sz w:val="22"/>
        </w:rPr>
        <w:t xml:space="preserve">e areas </w:t>
      </w:r>
      <w:r w:rsidRPr="00785E90">
        <w:rPr>
          <w:rFonts w:ascii="Times New Roman" w:eastAsia="Times New Roman" w:hAnsi="Times New Roman" w:cs="Times New Roman"/>
          <w:color w:val="000003"/>
          <w:sz w:val="22"/>
        </w:rPr>
        <w:t xml:space="preserve">in </w:t>
      </w:r>
      <w:r w:rsidRPr="00785E90">
        <w:rPr>
          <w:rFonts w:ascii="Times New Roman" w:eastAsia="Times New Roman" w:hAnsi="Times New Roman" w:cs="Times New Roman"/>
          <w:color w:val="1D1D20"/>
          <w:sz w:val="22"/>
        </w:rPr>
        <w:t>s</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060609"/>
          <w:sz w:val="22"/>
        </w:rPr>
        <w:t>de</w:t>
      </w:r>
      <w:r w:rsidRPr="00785E90">
        <w:rPr>
          <w:rFonts w:ascii="Times New Roman" w:eastAsia="Times New Roman" w:hAnsi="Times New Roman" w:cs="Times New Roman"/>
          <w:color w:val="000003"/>
          <w:sz w:val="22"/>
        </w:rPr>
        <w:t>nt d</w:t>
      </w:r>
      <w:r w:rsidRPr="00785E90">
        <w:rPr>
          <w:rFonts w:ascii="Times New Roman" w:eastAsia="Times New Roman" w:hAnsi="Times New Roman" w:cs="Times New Roman"/>
          <w:color w:val="060609"/>
          <w:sz w:val="22"/>
        </w:rPr>
        <w:t>ev</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D1D20"/>
          <w:sz w:val="22"/>
        </w:rPr>
        <w:t>o</w:t>
      </w:r>
      <w:r w:rsidRPr="00785E90">
        <w:rPr>
          <w:rFonts w:ascii="Times New Roman" w:eastAsia="Times New Roman" w:hAnsi="Times New Roman" w:cs="Times New Roman"/>
          <w:color w:val="000003"/>
          <w:sz w:val="22"/>
        </w:rPr>
        <w:t>pment</w:t>
      </w:r>
      <w:r w:rsidRPr="00785E90">
        <w:rPr>
          <w:rFonts w:ascii="Times New Roman" w:eastAsia="Times New Roman" w:hAnsi="Times New Roman" w:cs="Times New Roman"/>
          <w:color w:val="000002"/>
          <w:sz w:val="22"/>
        </w:rPr>
        <w:t xml:space="preserve">. </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060609"/>
          <w:sz w:val="22"/>
        </w:rPr>
        <w:t xml:space="preserve">is </w:t>
      </w:r>
      <w:proofErr w:type="gramStart"/>
      <w:r w:rsidRPr="00785E90">
        <w:rPr>
          <w:rFonts w:ascii="Times New Roman" w:eastAsia="Times New Roman" w:hAnsi="Times New Roman" w:cs="Times New Roman"/>
          <w:color w:val="1D1D20"/>
          <w:sz w:val="22"/>
        </w:rPr>
        <w:t>150</w:t>
      </w:r>
      <w:r w:rsidRPr="00785E90">
        <w:rPr>
          <w:rFonts w:ascii="Times New Roman" w:eastAsia="Times New Roman" w:hAnsi="Times New Roman" w:cs="Times New Roman"/>
          <w:color w:val="000003"/>
          <w:sz w:val="22"/>
        </w:rPr>
        <w:t xml:space="preserve"> hou</w:t>
      </w:r>
      <w:r w:rsidRPr="00785E90">
        <w:rPr>
          <w:rFonts w:ascii="Times New Roman" w:eastAsia="Times New Roman" w:hAnsi="Times New Roman" w:cs="Times New Roman"/>
          <w:color w:val="060609"/>
          <w:sz w:val="22"/>
        </w:rPr>
        <w:t>r</w:t>
      </w:r>
      <w:proofErr w:type="gramEnd"/>
      <w:r w:rsidRPr="00785E90">
        <w:rPr>
          <w:rFonts w:ascii="Times New Roman" w:eastAsia="Times New Roman" w:hAnsi="Times New Roman" w:cs="Times New Roman"/>
          <w:color w:val="060609"/>
          <w:sz w:val="22"/>
        </w:rPr>
        <w:t xml:space="preserve"> </w:t>
      </w:r>
      <w:r w:rsidRPr="00785E90">
        <w:rPr>
          <w:rFonts w:ascii="Times New Roman" w:eastAsia="Times New Roman" w:hAnsi="Times New Roman" w:cs="Times New Roman"/>
          <w:color w:val="000003"/>
          <w:sz w:val="22"/>
        </w:rPr>
        <w:t>int</w:t>
      </w:r>
      <w:r w:rsidRPr="00785E90">
        <w:rPr>
          <w:rFonts w:ascii="Times New Roman" w:eastAsia="Times New Roman" w:hAnsi="Times New Roman" w:cs="Times New Roman"/>
          <w:color w:val="060609"/>
          <w:sz w:val="22"/>
        </w:rPr>
        <w:t>e</w:t>
      </w:r>
      <w:r w:rsidRPr="00785E90">
        <w:rPr>
          <w:rFonts w:ascii="Times New Roman" w:eastAsia="Times New Roman" w:hAnsi="Times New Roman" w:cs="Times New Roman"/>
          <w:color w:val="000003"/>
          <w:sz w:val="22"/>
        </w:rPr>
        <w:t>rn</w:t>
      </w:r>
      <w:r w:rsidRPr="00785E90">
        <w:rPr>
          <w:rFonts w:ascii="Times New Roman" w:eastAsia="Times New Roman" w:hAnsi="Times New Roman" w:cs="Times New Roman"/>
          <w:color w:val="1D1D20"/>
          <w:sz w:val="22"/>
        </w:rPr>
        <w:t>s</w:t>
      </w:r>
      <w:r w:rsidRPr="00785E90">
        <w:rPr>
          <w:rFonts w:ascii="Times New Roman" w:eastAsia="Times New Roman" w:hAnsi="Times New Roman" w:cs="Times New Roman"/>
          <w:color w:val="060609"/>
          <w:sz w:val="22"/>
        </w:rPr>
        <w:t>h</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060609"/>
          <w:sz w:val="22"/>
        </w:rPr>
        <w:t xml:space="preserve">p </w:t>
      </w:r>
      <w:r w:rsidRPr="00785E90">
        <w:rPr>
          <w:rFonts w:ascii="Times New Roman" w:eastAsia="Times New Roman" w:hAnsi="Times New Roman" w:cs="Times New Roman"/>
          <w:color w:val="000003"/>
          <w:sz w:val="22"/>
        </w:rPr>
        <w:t>in</w:t>
      </w:r>
      <w:r w:rsidRPr="00785E90">
        <w:rPr>
          <w:rFonts w:ascii="Times New Roman" w:eastAsia="Times New Roman" w:hAnsi="Times New Roman" w:cs="Times New Roman"/>
          <w:color w:val="060609"/>
          <w:sz w:val="22"/>
        </w:rPr>
        <w:t>c</w:t>
      </w:r>
      <w:r w:rsidRPr="00785E90">
        <w:rPr>
          <w:rFonts w:ascii="Times New Roman" w:eastAsia="Times New Roman" w:hAnsi="Times New Roman" w:cs="Times New Roman"/>
          <w:color w:val="000003"/>
          <w:sz w:val="22"/>
        </w:rPr>
        <w:t>lud</w:t>
      </w:r>
      <w:r w:rsidRPr="00785E90">
        <w:rPr>
          <w:rFonts w:ascii="Times New Roman" w:eastAsia="Times New Roman" w:hAnsi="Times New Roman" w:cs="Times New Roman"/>
          <w:color w:val="1D1D20"/>
          <w:sz w:val="22"/>
        </w:rPr>
        <w:t xml:space="preserve">es a </w:t>
      </w:r>
      <w:r w:rsidRPr="00785E90">
        <w:rPr>
          <w:rFonts w:ascii="Times New Roman" w:eastAsia="Times New Roman" w:hAnsi="Times New Roman" w:cs="Times New Roman"/>
          <w:color w:val="060609"/>
          <w:sz w:val="22"/>
        </w:rPr>
        <w:t>mi</w:t>
      </w:r>
      <w:r w:rsidRPr="00785E90">
        <w:rPr>
          <w:rFonts w:ascii="Times New Roman" w:eastAsia="Times New Roman" w:hAnsi="Times New Roman" w:cs="Times New Roman"/>
          <w:color w:val="000003"/>
          <w:sz w:val="22"/>
        </w:rPr>
        <w:t>ni</w:t>
      </w:r>
      <w:r w:rsidRPr="00785E90">
        <w:rPr>
          <w:rFonts w:ascii="Times New Roman" w:eastAsia="Times New Roman" w:hAnsi="Times New Roman" w:cs="Times New Roman"/>
          <w:color w:val="060609"/>
          <w:sz w:val="22"/>
        </w:rPr>
        <w:t>m</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060609"/>
          <w:sz w:val="22"/>
        </w:rPr>
        <w:t xml:space="preserve">m of </w:t>
      </w:r>
      <w:r w:rsidRPr="00785E90">
        <w:rPr>
          <w:rFonts w:ascii="Times New Roman" w:eastAsia="Times New Roman" w:hAnsi="Times New Roman" w:cs="Times New Roman"/>
          <w:color w:val="1D1D20"/>
          <w:sz w:val="22"/>
        </w:rPr>
        <w:t xml:space="preserve">75 </w:t>
      </w:r>
      <w:r w:rsidRPr="00785E90">
        <w:rPr>
          <w:rFonts w:ascii="Times New Roman" w:eastAsia="Times New Roman" w:hAnsi="Times New Roman" w:cs="Times New Roman"/>
          <w:color w:val="060609"/>
          <w:sz w:val="22"/>
        </w:rPr>
        <w:t>h</w:t>
      </w:r>
      <w:r w:rsidRPr="00785E90">
        <w:rPr>
          <w:rFonts w:ascii="Times New Roman" w:eastAsia="Times New Roman" w:hAnsi="Times New Roman" w:cs="Times New Roman"/>
          <w:color w:val="1D1D20"/>
          <w:sz w:val="22"/>
        </w:rPr>
        <w:t>o</w:t>
      </w:r>
      <w:r w:rsidRPr="00785E90">
        <w:rPr>
          <w:rFonts w:ascii="Times New Roman" w:eastAsia="Times New Roman" w:hAnsi="Times New Roman" w:cs="Times New Roman"/>
          <w:color w:val="060609"/>
          <w:sz w:val="22"/>
        </w:rPr>
        <w:t>ur</w:t>
      </w:r>
      <w:r w:rsidRPr="00785E90">
        <w:rPr>
          <w:rFonts w:ascii="Times New Roman" w:eastAsia="Times New Roman" w:hAnsi="Times New Roman" w:cs="Times New Roman"/>
          <w:color w:val="1D1D20"/>
          <w:sz w:val="22"/>
        </w:rPr>
        <w:t xml:space="preserve">s </w:t>
      </w:r>
      <w:r w:rsidRPr="00785E90">
        <w:rPr>
          <w:rFonts w:ascii="Times New Roman" w:eastAsia="Times New Roman" w:hAnsi="Times New Roman" w:cs="Times New Roman"/>
          <w:color w:val="060609"/>
          <w:sz w:val="22"/>
        </w:rPr>
        <w:t xml:space="preserve">of </w:t>
      </w:r>
      <w:r w:rsidRPr="00785E90">
        <w:rPr>
          <w:rFonts w:ascii="Times New Roman" w:eastAsia="Times New Roman" w:hAnsi="Times New Roman" w:cs="Times New Roman"/>
          <w:color w:val="000003"/>
          <w:sz w:val="22"/>
        </w:rPr>
        <w:t>di</w:t>
      </w:r>
      <w:r w:rsidRPr="00785E90">
        <w:rPr>
          <w:rFonts w:ascii="Times New Roman" w:eastAsia="Times New Roman" w:hAnsi="Times New Roman" w:cs="Times New Roman"/>
          <w:color w:val="060609"/>
          <w:sz w:val="22"/>
        </w:rPr>
        <w:t>re</w:t>
      </w:r>
      <w:r w:rsidRPr="00785E90">
        <w:rPr>
          <w:rFonts w:ascii="Times New Roman" w:eastAsia="Times New Roman" w:hAnsi="Times New Roman" w:cs="Times New Roman"/>
          <w:color w:val="1D1D20"/>
          <w:sz w:val="22"/>
        </w:rPr>
        <w:t>c</w:t>
      </w:r>
      <w:r w:rsidRPr="00785E90">
        <w:rPr>
          <w:rFonts w:ascii="Times New Roman" w:eastAsia="Times New Roman" w:hAnsi="Times New Roman" w:cs="Times New Roman"/>
          <w:color w:val="060609"/>
          <w:sz w:val="22"/>
        </w:rPr>
        <w:t xml:space="preserve">t </w:t>
      </w:r>
      <w:r w:rsidRPr="00785E90">
        <w:rPr>
          <w:rFonts w:ascii="Times New Roman" w:eastAsia="Times New Roman" w:hAnsi="Times New Roman" w:cs="Times New Roman"/>
          <w:color w:val="1D1D20"/>
          <w:sz w:val="22"/>
        </w:rPr>
        <w:t>co</w:t>
      </w:r>
      <w:r w:rsidRPr="00785E90">
        <w:rPr>
          <w:rFonts w:ascii="Times New Roman" w:eastAsia="Times New Roman" w:hAnsi="Times New Roman" w:cs="Times New Roman"/>
          <w:color w:val="000003"/>
          <w:sz w:val="22"/>
        </w:rPr>
        <w:t>un</w:t>
      </w:r>
      <w:r w:rsidRPr="00785E90">
        <w:rPr>
          <w:rFonts w:ascii="Times New Roman" w:eastAsia="Times New Roman" w:hAnsi="Times New Roman" w:cs="Times New Roman"/>
          <w:color w:val="1D1D20"/>
          <w:sz w:val="22"/>
        </w:rPr>
        <w:t>se</w:t>
      </w:r>
      <w:r w:rsidRPr="00785E90">
        <w:rPr>
          <w:rFonts w:ascii="Times New Roman" w:eastAsia="Times New Roman" w:hAnsi="Times New Roman" w:cs="Times New Roman"/>
          <w:color w:val="000003"/>
          <w:sz w:val="22"/>
        </w:rPr>
        <w:t>lin</w:t>
      </w:r>
      <w:r w:rsidRPr="00785E90">
        <w:rPr>
          <w:rFonts w:ascii="Times New Roman" w:eastAsia="Times New Roman" w:hAnsi="Times New Roman" w:cs="Times New Roman"/>
          <w:color w:val="060609"/>
          <w:sz w:val="22"/>
        </w:rPr>
        <w:t>g serv</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D1D20"/>
          <w:sz w:val="22"/>
        </w:rPr>
        <w:t>c</w:t>
      </w:r>
      <w:r w:rsidRPr="00785E90">
        <w:rPr>
          <w:rFonts w:ascii="Times New Roman" w:eastAsia="Times New Roman" w:hAnsi="Times New Roman" w:cs="Times New Roman"/>
          <w:color w:val="060609"/>
          <w:sz w:val="22"/>
        </w:rPr>
        <w:t>e t</w:t>
      </w:r>
      <w:r w:rsidRPr="00785E90">
        <w:rPr>
          <w:rFonts w:ascii="Times New Roman" w:eastAsia="Times New Roman" w:hAnsi="Times New Roman" w:cs="Times New Roman"/>
          <w:color w:val="1D1D20"/>
          <w:sz w:val="22"/>
        </w:rPr>
        <w:t>o co</w:t>
      </w:r>
      <w:r w:rsidRPr="00785E90">
        <w:rPr>
          <w:rFonts w:ascii="Times New Roman" w:eastAsia="Times New Roman" w:hAnsi="Times New Roman" w:cs="Times New Roman"/>
          <w:color w:val="000003"/>
          <w:sz w:val="22"/>
        </w:rPr>
        <w:t>ll</w:t>
      </w:r>
      <w:r w:rsidRPr="00785E90">
        <w:rPr>
          <w:rFonts w:ascii="Times New Roman" w:eastAsia="Times New Roman" w:hAnsi="Times New Roman" w:cs="Times New Roman"/>
          <w:color w:val="060609"/>
          <w:sz w:val="22"/>
        </w:rPr>
        <w:t>e</w:t>
      </w:r>
      <w:r w:rsidRPr="00785E90">
        <w:rPr>
          <w:rFonts w:ascii="Times New Roman" w:eastAsia="Times New Roman" w:hAnsi="Times New Roman" w:cs="Times New Roman"/>
          <w:color w:val="1D1D20"/>
          <w:sz w:val="22"/>
        </w:rPr>
        <w:t>ge s</w:t>
      </w:r>
      <w:r w:rsidRPr="00785E90">
        <w:rPr>
          <w:rFonts w:ascii="Times New Roman" w:eastAsia="Times New Roman" w:hAnsi="Times New Roman" w:cs="Times New Roman"/>
          <w:color w:val="060609"/>
          <w:sz w:val="22"/>
        </w:rPr>
        <w:t>tu</w:t>
      </w:r>
      <w:r w:rsidRPr="00785E90">
        <w:rPr>
          <w:rFonts w:ascii="Times New Roman" w:eastAsia="Times New Roman" w:hAnsi="Times New Roman" w:cs="Times New Roman"/>
          <w:color w:val="000003"/>
          <w:sz w:val="22"/>
        </w:rPr>
        <w:t>d</w:t>
      </w:r>
      <w:r w:rsidRPr="00785E90">
        <w:rPr>
          <w:rFonts w:ascii="Times New Roman" w:eastAsia="Times New Roman" w:hAnsi="Times New Roman" w:cs="Times New Roman"/>
          <w:color w:val="060609"/>
          <w:sz w:val="22"/>
        </w:rPr>
        <w:t>ent</w:t>
      </w:r>
      <w:r w:rsidRPr="00785E90">
        <w:rPr>
          <w:rFonts w:ascii="Times New Roman" w:eastAsia="Times New Roman" w:hAnsi="Times New Roman" w:cs="Times New Roman"/>
          <w:color w:val="39393C"/>
          <w:sz w:val="22"/>
        </w:rPr>
        <w:t xml:space="preserve">s. </w:t>
      </w:r>
      <w:r w:rsidRPr="00785E90">
        <w:rPr>
          <w:rFonts w:ascii="Times New Roman" w:eastAsia="Times New Roman" w:hAnsi="Times New Roman" w:cs="Times New Roman"/>
          <w:color w:val="1D1D20"/>
          <w:sz w:val="22"/>
        </w:rPr>
        <w:t>P</w:t>
      </w:r>
      <w:r w:rsidRPr="00785E90">
        <w:rPr>
          <w:rFonts w:ascii="Times New Roman" w:eastAsia="Times New Roman" w:hAnsi="Times New Roman" w:cs="Times New Roman"/>
          <w:color w:val="060609"/>
          <w:sz w:val="22"/>
        </w:rPr>
        <w:t>rer</w:t>
      </w:r>
      <w:r w:rsidRPr="00785E90">
        <w:rPr>
          <w:rFonts w:ascii="Times New Roman" w:eastAsia="Times New Roman" w:hAnsi="Times New Roman" w:cs="Times New Roman"/>
          <w:color w:val="1D1D20"/>
          <w:sz w:val="22"/>
        </w:rPr>
        <w:t>e</w:t>
      </w:r>
      <w:r w:rsidRPr="00785E90">
        <w:rPr>
          <w:rFonts w:ascii="Times New Roman" w:eastAsia="Times New Roman" w:hAnsi="Times New Roman" w:cs="Times New Roman"/>
          <w:color w:val="060609"/>
          <w:sz w:val="22"/>
        </w:rPr>
        <w:t>qu</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D1D20"/>
          <w:sz w:val="22"/>
        </w:rPr>
        <w:t>si</w:t>
      </w:r>
      <w:r w:rsidRPr="00785E90">
        <w:rPr>
          <w:rFonts w:ascii="Times New Roman" w:eastAsia="Times New Roman" w:hAnsi="Times New Roman" w:cs="Times New Roman"/>
          <w:color w:val="060609"/>
          <w:sz w:val="22"/>
        </w:rPr>
        <w:t>t</w:t>
      </w:r>
      <w:r w:rsidRPr="00785E90">
        <w:rPr>
          <w:rFonts w:ascii="Times New Roman" w:eastAsia="Times New Roman" w:hAnsi="Times New Roman" w:cs="Times New Roman"/>
          <w:color w:val="1D1D20"/>
          <w:sz w:val="22"/>
        </w:rPr>
        <w:t>es</w:t>
      </w:r>
      <w:r w:rsidRPr="00785E90">
        <w:rPr>
          <w:rFonts w:ascii="Times New Roman" w:eastAsia="Times New Roman" w:hAnsi="Times New Roman" w:cs="Times New Roman"/>
          <w:color w:val="39393C"/>
          <w:sz w:val="22"/>
        </w:rPr>
        <w:t xml:space="preserve">: </w:t>
      </w:r>
      <w:r w:rsidRPr="00785E90">
        <w:rPr>
          <w:rFonts w:ascii="Times New Roman" w:eastAsia="Times New Roman" w:hAnsi="Times New Roman" w:cs="Times New Roman"/>
          <w:color w:val="1D1D20"/>
          <w:sz w:val="22"/>
        </w:rPr>
        <w:t>S</w:t>
      </w:r>
      <w:r w:rsidRPr="00785E90">
        <w:rPr>
          <w:rFonts w:ascii="Times New Roman" w:eastAsia="Times New Roman" w:hAnsi="Times New Roman" w:cs="Times New Roman"/>
          <w:color w:val="060609"/>
          <w:sz w:val="22"/>
        </w:rPr>
        <w:t>D</w:t>
      </w:r>
      <w:r w:rsidRPr="00785E90">
        <w:rPr>
          <w:rFonts w:ascii="Times New Roman" w:eastAsia="Times New Roman" w:hAnsi="Times New Roman" w:cs="Times New Roman"/>
          <w:color w:val="1D1D20"/>
          <w:sz w:val="22"/>
        </w:rPr>
        <w:t>C-518 (or CNS-508)</w:t>
      </w:r>
      <w:r w:rsidRPr="00785E90">
        <w:rPr>
          <w:rFonts w:ascii="Times New Roman" w:eastAsia="Times New Roman" w:hAnsi="Times New Roman" w:cs="Times New Roman"/>
          <w:color w:val="39393C"/>
          <w:sz w:val="22"/>
        </w:rPr>
        <w:t xml:space="preserve">, </w:t>
      </w:r>
      <w:r w:rsidRPr="00785E90">
        <w:rPr>
          <w:rFonts w:ascii="Times New Roman" w:eastAsia="Times New Roman" w:hAnsi="Times New Roman" w:cs="Times New Roman"/>
          <w:color w:val="1D1D20"/>
          <w:sz w:val="22"/>
        </w:rPr>
        <w:t>S</w:t>
      </w:r>
      <w:r w:rsidRPr="00785E90">
        <w:rPr>
          <w:rFonts w:ascii="Times New Roman" w:eastAsia="Times New Roman" w:hAnsi="Times New Roman" w:cs="Times New Roman"/>
          <w:color w:val="060609"/>
          <w:sz w:val="22"/>
        </w:rPr>
        <w:t>D</w:t>
      </w:r>
      <w:r w:rsidRPr="00785E90">
        <w:rPr>
          <w:rFonts w:ascii="Times New Roman" w:eastAsia="Times New Roman" w:hAnsi="Times New Roman" w:cs="Times New Roman"/>
          <w:color w:val="1D1D20"/>
          <w:sz w:val="22"/>
        </w:rPr>
        <w:t>C-</w:t>
      </w:r>
      <w:r w:rsidRPr="00785E90">
        <w:rPr>
          <w:rFonts w:ascii="Times New Roman" w:eastAsia="Times New Roman" w:hAnsi="Times New Roman" w:cs="Times New Roman"/>
          <w:color w:val="060609"/>
          <w:sz w:val="22"/>
        </w:rPr>
        <w:t xml:space="preserve">510, and CNS-503.  </w:t>
      </w:r>
    </w:p>
    <w:p w14:paraId="0739ECA6" w14:textId="77777777" w:rsidR="00785E90" w:rsidRPr="00785E90" w:rsidRDefault="00785E90" w:rsidP="00785E90">
      <w:pPr>
        <w:spacing w:line="240" w:lineRule="auto"/>
        <w:jc w:val="center"/>
        <w:rPr>
          <w:rFonts w:ascii="Arial" w:eastAsia="Times New Roman" w:hAnsi="Arial" w:cs="Arial"/>
          <w:b/>
          <w:color w:val="auto"/>
          <w:sz w:val="16"/>
          <w:szCs w:val="16"/>
        </w:rPr>
      </w:pPr>
    </w:p>
    <w:p w14:paraId="54383DF2" w14:textId="77777777" w:rsidR="00785E90" w:rsidRPr="00785E90" w:rsidRDefault="00785E90" w:rsidP="00785E90">
      <w:pPr>
        <w:spacing w:line="240" w:lineRule="auto"/>
        <w:rPr>
          <w:rFonts w:ascii="Arial" w:eastAsia="Times New Roman" w:hAnsi="Arial" w:cs="Arial"/>
          <w:b/>
          <w:color w:val="auto"/>
          <w:sz w:val="16"/>
          <w:szCs w:val="16"/>
        </w:rPr>
      </w:pPr>
      <w:r w:rsidRPr="00785E90">
        <w:rPr>
          <w:rFonts w:ascii="Arial" w:eastAsia="Times New Roman" w:hAnsi="Arial" w:cs="Arial"/>
          <w:b/>
          <w:color w:val="auto"/>
          <w:sz w:val="16"/>
          <w:szCs w:val="16"/>
        </w:rPr>
        <w:br w:type="page"/>
      </w:r>
    </w:p>
    <w:p w14:paraId="551AAB22" w14:textId="77777777" w:rsidR="003A2734" w:rsidRPr="003A2734" w:rsidRDefault="003A2734" w:rsidP="003A2734">
      <w:pPr>
        <w:widowControl w:val="0"/>
        <w:autoSpaceDE w:val="0"/>
        <w:autoSpaceDN w:val="0"/>
        <w:adjustRightInd w:val="0"/>
        <w:spacing w:line="230" w:lineRule="exact"/>
        <w:ind w:right="191"/>
        <w:rPr>
          <w:rFonts w:ascii="Times New Roman" w:eastAsia="Times New Roman" w:hAnsi="Times New Roman" w:cs="Times New Roman"/>
          <w:color w:val="111113"/>
          <w:sz w:val="22"/>
        </w:rPr>
      </w:pPr>
    </w:p>
    <w:tbl>
      <w:tblPr>
        <w:tblW w:w="5000" w:type="pct"/>
        <w:tblLook w:val="04A0" w:firstRow="1" w:lastRow="0" w:firstColumn="1" w:lastColumn="0" w:noHBand="0" w:noVBand="1"/>
      </w:tblPr>
      <w:tblGrid>
        <w:gridCol w:w="2835"/>
        <w:gridCol w:w="4121"/>
        <w:gridCol w:w="2980"/>
      </w:tblGrid>
      <w:tr w:rsidR="008419C6" w:rsidRPr="008419C6" w14:paraId="11136959" w14:textId="77777777" w:rsidTr="00B64732">
        <w:trPr>
          <w:trHeight w:val="298"/>
        </w:trPr>
        <w:tc>
          <w:tcPr>
            <w:tcW w:w="1366" w:type="pct"/>
            <w:tcBorders>
              <w:top w:val="nil"/>
              <w:left w:val="nil"/>
              <w:bottom w:val="nil"/>
              <w:right w:val="nil"/>
            </w:tcBorders>
            <w:shd w:val="clear" w:color="auto" w:fill="auto"/>
            <w:noWrap/>
            <w:vAlign w:val="bottom"/>
            <w:hideMark/>
          </w:tcPr>
          <w:p w14:paraId="104DA8BF" w14:textId="77777777" w:rsidR="008419C6" w:rsidRPr="008419C6" w:rsidRDefault="008419C6" w:rsidP="008419C6">
            <w:pPr>
              <w:spacing w:line="240" w:lineRule="auto"/>
              <w:rPr>
                <w:rFonts w:ascii="Times New Roman" w:eastAsia="Times New Roman" w:hAnsi="Times New Roman" w:cs="Times New Roman"/>
                <w:color w:val="auto"/>
                <w:sz w:val="20"/>
                <w:szCs w:val="20"/>
              </w:rPr>
            </w:pPr>
          </w:p>
        </w:tc>
        <w:tc>
          <w:tcPr>
            <w:tcW w:w="2128" w:type="pct"/>
            <w:tcBorders>
              <w:top w:val="nil"/>
              <w:left w:val="nil"/>
              <w:bottom w:val="nil"/>
              <w:right w:val="nil"/>
            </w:tcBorders>
            <w:shd w:val="clear" w:color="auto" w:fill="auto"/>
            <w:noWrap/>
            <w:vAlign w:val="bottom"/>
            <w:hideMark/>
          </w:tcPr>
          <w:p w14:paraId="0E4F540C" w14:textId="77777777" w:rsidR="008419C6" w:rsidRPr="008419C6" w:rsidRDefault="008419C6" w:rsidP="008419C6">
            <w:pPr>
              <w:spacing w:line="240" w:lineRule="auto"/>
              <w:jc w:val="center"/>
              <w:rPr>
                <w:rFonts w:ascii="Calibri" w:eastAsia="Times New Roman" w:hAnsi="Calibri" w:cs="Calibri"/>
                <w:b/>
                <w:bCs/>
                <w:color w:val="000000"/>
                <w:sz w:val="18"/>
                <w:szCs w:val="18"/>
              </w:rPr>
            </w:pPr>
            <w:r w:rsidRPr="008419C6">
              <w:rPr>
                <w:rFonts w:ascii="Calibri" w:eastAsia="Times New Roman" w:hAnsi="Calibri" w:cs="Calibri"/>
                <w:b/>
                <w:bCs/>
                <w:color w:val="000000"/>
                <w:sz w:val="18"/>
                <w:szCs w:val="18"/>
              </w:rPr>
              <w:t>MASTER COURSE SCHEDULE</w:t>
            </w:r>
          </w:p>
        </w:tc>
        <w:tc>
          <w:tcPr>
            <w:tcW w:w="1506" w:type="pct"/>
            <w:tcBorders>
              <w:top w:val="nil"/>
              <w:left w:val="nil"/>
              <w:bottom w:val="nil"/>
              <w:right w:val="nil"/>
            </w:tcBorders>
            <w:shd w:val="clear" w:color="auto" w:fill="auto"/>
            <w:noWrap/>
            <w:vAlign w:val="bottom"/>
            <w:hideMark/>
          </w:tcPr>
          <w:p w14:paraId="14580DBB" w14:textId="77777777" w:rsidR="008419C6" w:rsidRPr="008419C6" w:rsidRDefault="008419C6" w:rsidP="008419C6">
            <w:pPr>
              <w:spacing w:line="240" w:lineRule="auto"/>
              <w:jc w:val="right"/>
              <w:rPr>
                <w:rFonts w:ascii="Calibri" w:eastAsia="Times New Roman" w:hAnsi="Calibri" w:cs="Calibri"/>
                <w:b/>
                <w:bCs/>
                <w:color w:val="FF0000"/>
                <w:sz w:val="18"/>
                <w:szCs w:val="18"/>
              </w:rPr>
            </w:pPr>
            <w:r w:rsidRPr="008419C6">
              <w:rPr>
                <w:rFonts w:ascii="Calibri" w:eastAsia="Times New Roman" w:hAnsi="Calibri" w:cs="Calibri"/>
                <w:b/>
                <w:bCs/>
                <w:color w:val="FF0000"/>
                <w:sz w:val="18"/>
                <w:szCs w:val="18"/>
              </w:rPr>
              <w:t xml:space="preserve">10/18/22 </w:t>
            </w:r>
            <w:proofErr w:type="spellStart"/>
            <w:r w:rsidRPr="008419C6">
              <w:rPr>
                <w:rFonts w:ascii="Calibri" w:eastAsia="Times New Roman" w:hAnsi="Calibri" w:cs="Calibri"/>
                <w:b/>
                <w:bCs/>
                <w:color w:val="FF0000"/>
                <w:sz w:val="18"/>
                <w:szCs w:val="18"/>
              </w:rPr>
              <w:t>jlm</w:t>
            </w:r>
            <w:proofErr w:type="spellEnd"/>
          </w:p>
        </w:tc>
      </w:tr>
      <w:tr w:rsidR="008419C6" w:rsidRPr="008419C6" w14:paraId="1BD729C6" w14:textId="77777777" w:rsidTr="00B64732">
        <w:trPr>
          <w:trHeight w:val="298"/>
        </w:trPr>
        <w:tc>
          <w:tcPr>
            <w:tcW w:w="1366" w:type="pct"/>
            <w:tcBorders>
              <w:top w:val="nil"/>
              <w:left w:val="nil"/>
              <w:bottom w:val="nil"/>
              <w:right w:val="nil"/>
            </w:tcBorders>
            <w:shd w:val="clear" w:color="000000" w:fill="BFBFBF"/>
            <w:noWrap/>
            <w:vAlign w:val="bottom"/>
            <w:hideMark/>
          </w:tcPr>
          <w:p w14:paraId="30BD2777"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c>
          <w:tcPr>
            <w:tcW w:w="2128" w:type="pct"/>
            <w:tcBorders>
              <w:top w:val="nil"/>
              <w:left w:val="nil"/>
              <w:bottom w:val="nil"/>
              <w:right w:val="nil"/>
            </w:tcBorders>
            <w:shd w:val="clear" w:color="000000" w:fill="BFBFBF"/>
            <w:noWrap/>
            <w:vAlign w:val="bottom"/>
            <w:hideMark/>
          </w:tcPr>
          <w:p w14:paraId="639FD98B" w14:textId="77777777" w:rsidR="008419C6" w:rsidRPr="008419C6" w:rsidRDefault="008419C6" w:rsidP="008419C6">
            <w:pPr>
              <w:spacing w:line="240" w:lineRule="auto"/>
              <w:rPr>
                <w:rFonts w:ascii="Calibri" w:eastAsia="Times New Roman" w:hAnsi="Calibri" w:cs="Calibri"/>
                <w:b/>
                <w:bCs/>
                <w:color w:val="000000"/>
                <w:sz w:val="18"/>
                <w:szCs w:val="18"/>
              </w:rPr>
            </w:pPr>
            <w:r w:rsidRPr="008419C6">
              <w:rPr>
                <w:rFonts w:ascii="Calibri" w:eastAsia="Times New Roman" w:hAnsi="Calibri" w:cs="Calibri"/>
                <w:b/>
                <w:bCs/>
                <w:color w:val="000000"/>
                <w:sz w:val="18"/>
                <w:szCs w:val="18"/>
              </w:rPr>
              <w:t> </w:t>
            </w:r>
          </w:p>
        </w:tc>
        <w:tc>
          <w:tcPr>
            <w:tcW w:w="1506" w:type="pct"/>
            <w:tcBorders>
              <w:top w:val="nil"/>
              <w:left w:val="nil"/>
              <w:bottom w:val="nil"/>
              <w:right w:val="nil"/>
            </w:tcBorders>
            <w:shd w:val="clear" w:color="000000" w:fill="BFBFBF"/>
            <w:noWrap/>
            <w:vAlign w:val="bottom"/>
            <w:hideMark/>
          </w:tcPr>
          <w:p w14:paraId="0669971F"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r>
      <w:tr w:rsidR="00AB4ACF" w:rsidRPr="008419C6" w14:paraId="0D66B2ED" w14:textId="77777777" w:rsidTr="00B64732">
        <w:trPr>
          <w:trHeight w:val="298"/>
        </w:trPr>
        <w:tc>
          <w:tcPr>
            <w:tcW w:w="13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6A5C89" w14:textId="77777777" w:rsidR="008419C6" w:rsidRPr="008419C6" w:rsidRDefault="008419C6" w:rsidP="008419C6">
            <w:pPr>
              <w:spacing w:line="240" w:lineRule="auto"/>
              <w:jc w:val="center"/>
              <w:rPr>
                <w:rFonts w:ascii="Calibri" w:eastAsia="Times New Roman" w:hAnsi="Calibri" w:cs="Calibri"/>
                <w:b/>
                <w:bCs/>
                <w:color w:val="000000"/>
                <w:sz w:val="18"/>
                <w:szCs w:val="18"/>
              </w:rPr>
            </w:pPr>
            <w:r w:rsidRPr="008419C6">
              <w:rPr>
                <w:rFonts w:ascii="Calibri" w:eastAsia="Times New Roman" w:hAnsi="Calibri" w:cs="Calibri"/>
                <w:b/>
                <w:bCs/>
                <w:color w:val="000000"/>
                <w:sz w:val="18"/>
                <w:szCs w:val="18"/>
              </w:rPr>
              <w:t>FALL Classes</w:t>
            </w:r>
          </w:p>
        </w:tc>
        <w:tc>
          <w:tcPr>
            <w:tcW w:w="2128" w:type="pct"/>
            <w:tcBorders>
              <w:top w:val="single" w:sz="4" w:space="0" w:color="auto"/>
              <w:left w:val="nil"/>
              <w:bottom w:val="single" w:sz="4" w:space="0" w:color="auto"/>
              <w:right w:val="single" w:sz="4" w:space="0" w:color="auto"/>
            </w:tcBorders>
            <w:shd w:val="clear" w:color="auto" w:fill="auto"/>
            <w:noWrap/>
            <w:vAlign w:val="bottom"/>
            <w:hideMark/>
          </w:tcPr>
          <w:p w14:paraId="136CB1D0" w14:textId="77777777" w:rsidR="008419C6" w:rsidRPr="008419C6" w:rsidRDefault="008419C6" w:rsidP="008419C6">
            <w:pPr>
              <w:spacing w:line="240" w:lineRule="auto"/>
              <w:jc w:val="center"/>
              <w:rPr>
                <w:rFonts w:ascii="Calibri" w:eastAsia="Times New Roman" w:hAnsi="Calibri" w:cs="Calibri"/>
                <w:b/>
                <w:bCs/>
                <w:color w:val="000000"/>
                <w:sz w:val="18"/>
                <w:szCs w:val="18"/>
              </w:rPr>
            </w:pPr>
            <w:r w:rsidRPr="008419C6">
              <w:rPr>
                <w:rFonts w:ascii="Calibri" w:eastAsia="Times New Roman" w:hAnsi="Calibri" w:cs="Calibri"/>
                <w:b/>
                <w:bCs/>
                <w:color w:val="000000"/>
                <w:sz w:val="18"/>
                <w:szCs w:val="18"/>
              </w:rPr>
              <w:t>SPRING  Classes</w:t>
            </w:r>
          </w:p>
        </w:tc>
        <w:tc>
          <w:tcPr>
            <w:tcW w:w="1506" w:type="pct"/>
            <w:tcBorders>
              <w:top w:val="single" w:sz="4" w:space="0" w:color="auto"/>
              <w:left w:val="nil"/>
              <w:bottom w:val="single" w:sz="4" w:space="0" w:color="auto"/>
              <w:right w:val="single" w:sz="4" w:space="0" w:color="auto"/>
            </w:tcBorders>
            <w:shd w:val="clear" w:color="auto" w:fill="auto"/>
            <w:noWrap/>
            <w:vAlign w:val="bottom"/>
            <w:hideMark/>
          </w:tcPr>
          <w:p w14:paraId="4BEE3B53" w14:textId="77777777" w:rsidR="008419C6" w:rsidRPr="008419C6" w:rsidRDefault="008419C6" w:rsidP="008419C6">
            <w:pPr>
              <w:spacing w:line="240" w:lineRule="auto"/>
              <w:jc w:val="center"/>
              <w:rPr>
                <w:rFonts w:ascii="Calibri" w:eastAsia="Times New Roman" w:hAnsi="Calibri" w:cs="Calibri"/>
                <w:b/>
                <w:bCs/>
                <w:color w:val="000000"/>
                <w:sz w:val="18"/>
                <w:szCs w:val="18"/>
              </w:rPr>
            </w:pPr>
            <w:r w:rsidRPr="008419C6">
              <w:rPr>
                <w:rFonts w:ascii="Calibri" w:eastAsia="Times New Roman" w:hAnsi="Calibri" w:cs="Calibri"/>
                <w:b/>
                <w:bCs/>
                <w:color w:val="000000"/>
                <w:sz w:val="18"/>
                <w:szCs w:val="18"/>
              </w:rPr>
              <w:t>SUMMER Classes</w:t>
            </w:r>
          </w:p>
        </w:tc>
      </w:tr>
      <w:tr w:rsidR="008419C6" w:rsidRPr="008419C6" w14:paraId="3B7B632D" w14:textId="77777777" w:rsidTr="00B64732">
        <w:trPr>
          <w:trHeight w:val="298"/>
        </w:trPr>
        <w:tc>
          <w:tcPr>
            <w:tcW w:w="1366" w:type="pct"/>
            <w:tcBorders>
              <w:top w:val="nil"/>
              <w:left w:val="single" w:sz="4" w:space="0" w:color="auto"/>
              <w:bottom w:val="single" w:sz="4" w:space="0" w:color="auto"/>
              <w:right w:val="single" w:sz="4" w:space="0" w:color="auto"/>
            </w:tcBorders>
            <w:shd w:val="clear" w:color="000000" w:fill="BFBFBF"/>
            <w:noWrap/>
            <w:vAlign w:val="bottom"/>
            <w:hideMark/>
          </w:tcPr>
          <w:p w14:paraId="37EAE46C"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Onsite/Online (o)</w:t>
            </w:r>
          </w:p>
        </w:tc>
        <w:tc>
          <w:tcPr>
            <w:tcW w:w="2128" w:type="pct"/>
            <w:tcBorders>
              <w:top w:val="nil"/>
              <w:left w:val="nil"/>
              <w:bottom w:val="single" w:sz="4" w:space="0" w:color="auto"/>
              <w:right w:val="single" w:sz="4" w:space="0" w:color="auto"/>
            </w:tcBorders>
            <w:shd w:val="clear" w:color="000000" w:fill="BFBFBF"/>
            <w:noWrap/>
            <w:vAlign w:val="bottom"/>
            <w:hideMark/>
          </w:tcPr>
          <w:p w14:paraId="4949D129"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Onsite/Online (o)</w:t>
            </w:r>
          </w:p>
        </w:tc>
        <w:tc>
          <w:tcPr>
            <w:tcW w:w="1506" w:type="pct"/>
            <w:tcBorders>
              <w:top w:val="nil"/>
              <w:left w:val="nil"/>
              <w:bottom w:val="single" w:sz="4" w:space="0" w:color="auto"/>
              <w:right w:val="single" w:sz="4" w:space="0" w:color="auto"/>
            </w:tcBorders>
            <w:shd w:val="clear" w:color="000000" w:fill="BFBFBF"/>
            <w:noWrap/>
            <w:vAlign w:val="bottom"/>
            <w:hideMark/>
          </w:tcPr>
          <w:p w14:paraId="2FE9E823"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Onsite/Online (o)</w:t>
            </w:r>
          </w:p>
        </w:tc>
      </w:tr>
      <w:tr w:rsidR="00AB4ACF" w:rsidRPr="008419C6" w14:paraId="64A4B68A"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079894BC"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501   Hum Gro &amp; Dev</w:t>
            </w:r>
          </w:p>
        </w:tc>
        <w:tc>
          <w:tcPr>
            <w:tcW w:w="2128" w:type="pct"/>
            <w:tcBorders>
              <w:top w:val="nil"/>
              <w:left w:val="nil"/>
              <w:bottom w:val="single" w:sz="4" w:space="0" w:color="auto"/>
              <w:right w:val="single" w:sz="4" w:space="0" w:color="auto"/>
            </w:tcBorders>
            <w:shd w:val="clear" w:color="auto" w:fill="auto"/>
            <w:noWrap/>
            <w:vAlign w:val="bottom"/>
            <w:hideMark/>
          </w:tcPr>
          <w:p w14:paraId="038EAC8B"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501  Hum Gro &amp; Dev (o)  </w:t>
            </w:r>
          </w:p>
        </w:tc>
        <w:tc>
          <w:tcPr>
            <w:tcW w:w="1506" w:type="pct"/>
            <w:tcBorders>
              <w:top w:val="nil"/>
              <w:left w:val="nil"/>
              <w:bottom w:val="single" w:sz="4" w:space="0" w:color="auto"/>
              <w:right w:val="single" w:sz="4" w:space="0" w:color="auto"/>
            </w:tcBorders>
            <w:shd w:val="clear" w:color="auto" w:fill="auto"/>
            <w:noWrap/>
            <w:vAlign w:val="bottom"/>
            <w:hideMark/>
          </w:tcPr>
          <w:p w14:paraId="137E0579"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506  Appraisal (o)</w:t>
            </w:r>
          </w:p>
        </w:tc>
      </w:tr>
      <w:tr w:rsidR="00AB4ACF" w:rsidRPr="008419C6" w14:paraId="082BB8A8"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1DFBC632"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501   Hum Gro &amp; Dev (o)</w:t>
            </w:r>
          </w:p>
        </w:tc>
        <w:tc>
          <w:tcPr>
            <w:tcW w:w="2128" w:type="pct"/>
            <w:tcBorders>
              <w:top w:val="nil"/>
              <w:left w:val="nil"/>
              <w:bottom w:val="single" w:sz="4" w:space="0" w:color="auto"/>
              <w:right w:val="single" w:sz="4" w:space="0" w:color="auto"/>
            </w:tcBorders>
            <w:shd w:val="clear" w:color="auto" w:fill="auto"/>
            <w:noWrap/>
            <w:vAlign w:val="bottom"/>
            <w:hideMark/>
          </w:tcPr>
          <w:p w14:paraId="5EEF1B84"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502  Multicultural </w:t>
            </w:r>
            <w:proofErr w:type="spellStart"/>
            <w:r w:rsidRPr="008419C6">
              <w:rPr>
                <w:rFonts w:ascii="Calibri" w:eastAsia="Times New Roman" w:hAnsi="Calibri" w:cs="Calibri"/>
                <w:color w:val="000000"/>
                <w:sz w:val="18"/>
                <w:szCs w:val="18"/>
              </w:rPr>
              <w:t>Cns</w:t>
            </w:r>
            <w:proofErr w:type="spellEnd"/>
          </w:p>
        </w:tc>
        <w:tc>
          <w:tcPr>
            <w:tcW w:w="1506" w:type="pct"/>
            <w:tcBorders>
              <w:top w:val="nil"/>
              <w:left w:val="nil"/>
              <w:bottom w:val="single" w:sz="4" w:space="0" w:color="auto"/>
              <w:right w:val="single" w:sz="4" w:space="0" w:color="auto"/>
            </w:tcBorders>
            <w:shd w:val="clear" w:color="auto" w:fill="auto"/>
            <w:noWrap/>
            <w:vAlign w:val="bottom"/>
            <w:hideMark/>
          </w:tcPr>
          <w:p w14:paraId="15FF8F5E"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512  </w:t>
            </w:r>
            <w:proofErr w:type="spellStart"/>
            <w:r w:rsidRPr="008419C6">
              <w:rPr>
                <w:rFonts w:ascii="Calibri" w:eastAsia="Times New Roman" w:hAnsi="Calibri" w:cs="Calibri"/>
                <w:color w:val="000000"/>
                <w:sz w:val="18"/>
                <w:szCs w:val="18"/>
              </w:rPr>
              <w:t>Psychopharm</w:t>
            </w:r>
            <w:proofErr w:type="spellEnd"/>
            <w:r w:rsidRPr="008419C6">
              <w:rPr>
                <w:rFonts w:ascii="Calibri" w:eastAsia="Times New Roman" w:hAnsi="Calibri" w:cs="Calibri"/>
                <w:color w:val="000000"/>
                <w:sz w:val="18"/>
                <w:szCs w:val="18"/>
              </w:rPr>
              <w:t xml:space="preserve"> (o)</w:t>
            </w:r>
          </w:p>
        </w:tc>
      </w:tr>
      <w:tr w:rsidR="00AB4ACF" w:rsidRPr="008419C6" w14:paraId="69A116C4"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1057BEA8"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502  Multicultural (o)</w:t>
            </w:r>
          </w:p>
        </w:tc>
        <w:tc>
          <w:tcPr>
            <w:tcW w:w="2128" w:type="pct"/>
            <w:tcBorders>
              <w:top w:val="nil"/>
              <w:left w:val="nil"/>
              <w:bottom w:val="single" w:sz="4" w:space="0" w:color="auto"/>
              <w:right w:val="single" w:sz="4" w:space="0" w:color="auto"/>
            </w:tcBorders>
            <w:shd w:val="clear" w:color="auto" w:fill="auto"/>
            <w:noWrap/>
            <w:vAlign w:val="bottom"/>
            <w:hideMark/>
          </w:tcPr>
          <w:p w14:paraId="1139DA4C"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502  Multicultural </w:t>
            </w:r>
            <w:proofErr w:type="spellStart"/>
            <w:r w:rsidRPr="008419C6">
              <w:rPr>
                <w:rFonts w:ascii="Calibri" w:eastAsia="Times New Roman" w:hAnsi="Calibri" w:cs="Calibri"/>
                <w:color w:val="000000"/>
                <w:sz w:val="18"/>
                <w:szCs w:val="18"/>
              </w:rPr>
              <w:t>Cns</w:t>
            </w:r>
            <w:proofErr w:type="spellEnd"/>
            <w:r w:rsidRPr="008419C6">
              <w:rPr>
                <w:rFonts w:ascii="Calibri" w:eastAsia="Times New Roman" w:hAnsi="Calibri" w:cs="Calibri"/>
                <w:color w:val="000000"/>
                <w:sz w:val="18"/>
                <w:szCs w:val="18"/>
              </w:rPr>
              <w:t xml:space="preserve"> (o)</w:t>
            </w:r>
          </w:p>
        </w:tc>
        <w:tc>
          <w:tcPr>
            <w:tcW w:w="1506" w:type="pct"/>
            <w:tcBorders>
              <w:top w:val="nil"/>
              <w:left w:val="nil"/>
              <w:bottom w:val="single" w:sz="4" w:space="0" w:color="auto"/>
              <w:right w:val="single" w:sz="4" w:space="0" w:color="auto"/>
            </w:tcBorders>
            <w:shd w:val="clear" w:color="auto" w:fill="auto"/>
            <w:noWrap/>
            <w:vAlign w:val="bottom"/>
            <w:hideMark/>
          </w:tcPr>
          <w:p w14:paraId="73784FFA"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513  Spirit Form &amp; Direction (o)</w:t>
            </w:r>
          </w:p>
        </w:tc>
      </w:tr>
      <w:tr w:rsidR="00AB4ACF" w:rsidRPr="008419C6" w14:paraId="67B0722B"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63F33B3C"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503 Theo/Tech Help </w:t>
            </w:r>
            <w:proofErr w:type="spellStart"/>
            <w:r w:rsidRPr="008419C6">
              <w:rPr>
                <w:rFonts w:ascii="Calibri" w:eastAsia="Times New Roman" w:hAnsi="Calibri" w:cs="Calibri"/>
                <w:color w:val="000000"/>
                <w:sz w:val="18"/>
                <w:szCs w:val="18"/>
              </w:rPr>
              <w:t>Relat</w:t>
            </w:r>
            <w:proofErr w:type="spellEnd"/>
            <w:r w:rsidRPr="008419C6">
              <w:rPr>
                <w:rFonts w:ascii="Calibri" w:eastAsia="Times New Roman" w:hAnsi="Calibri" w:cs="Calibri"/>
                <w:color w:val="000000"/>
                <w:sz w:val="18"/>
                <w:szCs w:val="18"/>
              </w:rPr>
              <w:t xml:space="preserve"> </w:t>
            </w:r>
          </w:p>
        </w:tc>
        <w:tc>
          <w:tcPr>
            <w:tcW w:w="2128" w:type="pct"/>
            <w:tcBorders>
              <w:top w:val="nil"/>
              <w:left w:val="nil"/>
              <w:bottom w:val="single" w:sz="4" w:space="0" w:color="auto"/>
              <w:right w:val="single" w:sz="4" w:space="0" w:color="auto"/>
            </w:tcBorders>
            <w:shd w:val="clear" w:color="auto" w:fill="auto"/>
            <w:noWrap/>
            <w:vAlign w:val="bottom"/>
            <w:hideMark/>
          </w:tcPr>
          <w:p w14:paraId="05346B6E"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503 Theo/Tech Help </w:t>
            </w:r>
            <w:proofErr w:type="spellStart"/>
            <w:r w:rsidRPr="008419C6">
              <w:rPr>
                <w:rFonts w:ascii="Calibri" w:eastAsia="Times New Roman" w:hAnsi="Calibri" w:cs="Calibri"/>
                <w:color w:val="000000"/>
                <w:sz w:val="18"/>
                <w:szCs w:val="18"/>
              </w:rPr>
              <w:t>Relat</w:t>
            </w:r>
            <w:proofErr w:type="spellEnd"/>
            <w:r w:rsidRPr="008419C6">
              <w:rPr>
                <w:rFonts w:ascii="Calibri" w:eastAsia="Times New Roman" w:hAnsi="Calibri" w:cs="Calibri"/>
                <w:color w:val="000000"/>
                <w:sz w:val="18"/>
                <w:szCs w:val="18"/>
              </w:rPr>
              <w:t xml:space="preserve"> (o)</w:t>
            </w:r>
          </w:p>
        </w:tc>
        <w:tc>
          <w:tcPr>
            <w:tcW w:w="1506" w:type="pct"/>
            <w:tcBorders>
              <w:top w:val="nil"/>
              <w:left w:val="nil"/>
              <w:bottom w:val="single" w:sz="4" w:space="0" w:color="auto"/>
              <w:right w:val="single" w:sz="4" w:space="0" w:color="auto"/>
            </w:tcBorders>
            <w:shd w:val="clear" w:color="auto" w:fill="auto"/>
            <w:noWrap/>
            <w:vAlign w:val="bottom"/>
            <w:hideMark/>
          </w:tcPr>
          <w:p w14:paraId="470A0D63"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519  SCH </w:t>
            </w:r>
            <w:proofErr w:type="spellStart"/>
            <w:r w:rsidRPr="008419C6">
              <w:rPr>
                <w:rFonts w:ascii="Calibri" w:eastAsia="Times New Roman" w:hAnsi="Calibri" w:cs="Calibri"/>
                <w:color w:val="000000"/>
                <w:sz w:val="18"/>
                <w:szCs w:val="18"/>
              </w:rPr>
              <w:t>Cns</w:t>
            </w:r>
            <w:proofErr w:type="spellEnd"/>
            <w:r w:rsidRPr="008419C6">
              <w:rPr>
                <w:rFonts w:ascii="Calibri" w:eastAsia="Times New Roman" w:hAnsi="Calibri" w:cs="Calibri"/>
                <w:color w:val="000000"/>
                <w:sz w:val="18"/>
                <w:szCs w:val="18"/>
              </w:rPr>
              <w:t xml:space="preserve"> I (o)</w:t>
            </w:r>
          </w:p>
        </w:tc>
      </w:tr>
      <w:tr w:rsidR="00AB4ACF" w:rsidRPr="008419C6" w14:paraId="4ED3A9BE"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7718C857"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503 Theo/Tech Help </w:t>
            </w:r>
            <w:proofErr w:type="spellStart"/>
            <w:r w:rsidRPr="008419C6">
              <w:rPr>
                <w:rFonts w:ascii="Calibri" w:eastAsia="Times New Roman" w:hAnsi="Calibri" w:cs="Calibri"/>
                <w:color w:val="000000"/>
                <w:sz w:val="18"/>
                <w:szCs w:val="18"/>
              </w:rPr>
              <w:t>Relat</w:t>
            </w:r>
            <w:proofErr w:type="spellEnd"/>
            <w:r w:rsidRPr="008419C6">
              <w:rPr>
                <w:rFonts w:ascii="Calibri" w:eastAsia="Times New Roman" w:hAnsi="Calibri" w:cs="Calibri"/>
                <w:color w:val="000000"/>
                <w:sz w:val="18"/>
                <w:szCs w:val="18"/>
              </w:rPr>
              <w:t xml:space="preserve">  (o)</w:t>
            </w:r>
          </w:p>
        </w:tc>
        <w:tc>
          <w:tcPr>
            <w:tcW w:w="2128" w:type="pct"/>
            <w:tcBorders>
              <w:top w:val="nil"/>
              <w:left w:val="nil"/>
              <w:bottom w:val="single" w:sz="4" w:space="0" w:color="auto"/>
              <w:right w:val="single" w:sz="4" w:space="0" w:color="auto"/>
            </w:tcBorders>
            <w:shd w:val="clear" w:color="auto" w:fill="auto"/>
            <w:noWrap/>
            <w:vAlign w:val="bottom"/>
            <w:hideMark/>
          </w:tcPr>
          <w:p w14:paraId="0CCAA0F4"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504  Group </w:t>
            </w:r>
            <w:proofErr w:type="spellStart"/>
            <w:r w:rsidRPr="008419C6">
              <w:rPr>
                <w:rFonts w:ascii="Calibri" w:eastAsia="Times New Roman" w:hAnsi="Calibri" w:cs="Calibri"/>
                <w:color w:val="000000"/>
                <w:sz w:val="18"/>
                <w:szCs w:val="18"/>
              </w:rPr>
              <w:t>Cns</w:t>
            </w:r>
            <w:proofErr w:type="spellEnd"/>
          </w:p>
        </w:tc>
        <w:tc>
          <w:tcPr>
            <w:tcW w:w="1506" w:type="pct"/>
            <w:tcBorders>
              <w:top w:val="nil"/>
              <w:left w:val="nil"/>
              <w:bottom w:val="single" w:sz="4" w:space="0" w:color="auto"/>
              <w:right w:val="single" w:sz="4" w:space="0" w:color="auto"/>
            </w:tcBorders>
            <w:shd w:val="clear" w:color="auto" w:fill="auto"/>
            <w:noWrap/>
            <w:vAlign w:val="bottom"/>
            <w:hideMark/>
          </w:tcPr>
          <w:p w14:paraId="548D611E"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523  CMHC Assess/Intervention</w:t>
            </w:r>
          </w:p>
        </w:tc>
      </w:tr>
      <w:tr w:rsidR="00AB4ACF" w:rsidRPr="008419C6" w14:paraId="54313885"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2923C2CE"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504  Group </w:t>
            </w:r>
            <w:proofErr w:type="spellStart"/>
            <w:r w:rsidRPr="008419C6">
              <w:rPr>
                <w:rFonts w:ascii="Calibri" w:eastAsia="Times New Roman" w:hAnsi="Calibri" w:cs="Calibri"/>
                <w:color w:val="000000"/>
                <w:sz w:val="18"/>
                <w:szCs w:val="18"/>
              </w:rPr>
              <w:t>Cns</w:t>
            </w:r>
            <w:proofErr w:type="spellEnd"/>
            <w:r w:rsidRPr="008419C6">
              <w:rPr>
                <w:rFonts w:ascii="Calibri" w:eastAsia="Times New Roman" w:hAnsi="Calibri" w:cs="Calibri"/>
                <w:color w:val="000000"/>
                <w:sz w:val="18"/>
                <w:szCs w:val="18"/>
              </w:rPr>
              <w:t xml:space="preserve"> (o)</w:t>
            </w:r>
          </w:p>
        </w:tc>
        <w:tc>
          <w:tcPr>
            <w:tcW w:w="2128" w:type="pct"/>
            <w:tcBorders>
              <w:top w:val="nil"/>
              <w:left w:val="nil"/>
              <w:bottom w:val="single" w:sz="4" w:space="0" w:color="auto"/>
              <w:right w:val="single" w:sz="4" w:space="0" w:color="auto"/>
            </w:tcBorders>
            <w:shd w:val="clear" w:color="auto" w:fill="auto"/>
            <w:noWrap/>
            <w:vAlign w:val="bottom"/>
            <w:hideMark/>
          </w:tcPr>
          <w:p w14:paraId="5BF51813"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504  Group </w:t>
            </w:r>
            <w:proofErr w:type="spellStart"/>
            <w:r w:rsidRPr="008419C6">
              <w:rPr>
                <w:rFonts w:ascii="Calibri" w:eastAsia="Times New Roman" w:hAnsi="Calibri" w:cs="Calibri"/>
                <w:color w:val="000000"/>
                <w:sz w:val="18"/>
                <w:szCs w:val="18"/>
              </w:rPr>
              <w:t>Cns</w:t>
            </w:r>
            <w:proofErr w:type="spellEnd"/>
            <w:r w:rsidRPr="008419C6">
              <w:rPr>
                <w:rFonts w:ascii="Calibri" w:eastAsia="Times New Roman" w:hAnsi="Calibri" w:cs="Calibri"/>
                <w:color w:val="000000"/>
                <w:sz w:val="18"/>
                <w:szCs w:val="18"/>
              </w:rPr>
              <w:t xml:space="preserve"> (o)</w:t>
            </w:r>
          </w:p>
        </w:tc>
        <w:tc>
          <w:tcPr>
            <w:tcW w:w="1506" w:type="pct"/>
            <w:tcBorders>
              <w:top w:val="nil"/>
              <w:left w:val="nil"/>
              <w:bottom w:val="single" w:sz="4" w:space="0" w:color="auto"/>
              <w:right w:val="single" w:sz="4" w:space="0" w:color="auto"/>
            </w:tcBorders>
            <w:shd w:val="clear" w:color="auto" w:fill="auto"/>
            <w:noWrap/>
            <w:vAlign w:val="bottom"/>
            <w:hideMark/>
          </w:tcPr>
          <w:p w14:paraId="64A9766E"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523  CMHC Assess/Intervention (o)</w:t>
            </w:r>
          </w:p>
        </w:tc>
      </w:tr>
      <w:tr w:rsidR="00AB4ACF" w:rsidRPr="008419C6" w14:paraId="620C144E"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7F5228FE"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505  Career </w:t>
            </w:r>
            <w:proofErr w:type="spellStart"/>
            <w:r w:rsidRPr="008419C6">
              <w:rPr>
                <w:rFonts w:ascii="Calibri" w:eastAsia="Times New Roman" w:hAnsi="Calibri" w:cs="Calibri"/>
                <w:color w:val="000000"/>
                <w:sz w:val="18"/>
                <w:szCs w:val="18"/>
              </w:rPr>
              <w:t>Cns</w:t>
            </w:r>
            <w:proofErr w:type="spellEnd"/>
            <w:r w:rsidRPr="008419C6">
              <w:rPr>
                <w:rFonts w:ascii="Calibri" w:eastAsia="Times New Roman" w:hAnsi="Calibri" w:cs="Calibri"/>
                <w:color w:val="000000"/>
                <w:sz w:val="18"/>
                <w:szCs w:val="18"/>
              </w:rPr>
              <w:t xml:space="preserve"> (o)</w:t>
            </w:r>
          </w:p>
        </w:tc>
        <w:tc>
          <w:tcPr>
            <w:tcW w:w="2128" w:type="pct"/>
            <w:tcBorders>
              <w:top w:val="nil"/>
              <w:left w:val="nil"/>
              <w:bottom w:val="single" w:sz="4" w:space="0" w:color="auto"/>
              <w:right w:val="single" w:sz="4" w:space="0" w:color="auto"/>
            </w:tcBorders>
            <w:shd w:val="clear" w:color="auto" w:fill="auto"/>
            <w:noWrap/>
            <w:vAlign w:val="bottom"/>
            <w:hideMark/>
          </w:tcPr>
          <w:p w14:paraId="0DFBA0F2"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505  Career </w:t>
            </w:r>
            <w:proofErr w:type="spellStart"/>
            <w:r w:rsidRPr="008419C6">
              <w:rPr>
                <w:rFonts w:ascii="Calibri" w:eastAsia="Times New Roman" w:hAnsi="Calibri" w:cs="Calibri"/>
                <w:color w:val="000000"/>
                <w:sz w:val="18"/>
                <w:szCs w:val="18"/>
              </w:rPr>
              <w:t>Cns</w:t>
            </w:r>
            <w:proofErr w:type="spellEnd"/>
          </w:p>
        </w:tc>
        <w:tc>
          <w:tcPr>
            <w:tcW w:w="1506" w:type="pct"/>
            <w:tcBorders>
              <w:top w:val="nil"/>
              <w:left w:val="nil"/>
              <w:bottom w:val="single" w:sz="4" w:space="0" w:color="auto"/>
              <w:right w:val="single" w:sz="4" w:space="0" w:color="auto"/>
            </w:tcBorders>
            <w:shd w:val="clear" w:color="auto" w:fill="auto"/>
            <w:noWrap/>
            <w:vAlign w:val="bottom"/>
            <w:hideMark/>
          </w:tcPr>
          <w:p w14:paraId="095A2362"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525  Seminar</w:t>
            </w:r>
          </w:p>
        </w:tc>
      </w:tr>
      <w:tr w:rsidR="00AB4ACF" w:rsidRPr="008419C6" w14:paraId="38D2DDB0"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0473ECE6"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506  Appraisal</w:t>
            </w:r>
          </w:p>
        </w:tc>
        <w:tc>
          <w:tcPr>
            <w:tcW w:w="2128" w:type="pct"/>
            <w:tcBorders>
              <w:top w:val="nil"/>
              <w:left w:val="nil"/>
              <w:bottom w:val="single" w:sz="4" w:space="0" w:color="auto"/>
              <w:right w:val="single" w:sz="4" w:space="0" w:color="auto"/>
            </w:tcBorders>
            <w:shd w:val="clear" w:color="auto" w:fill="auto"/>
            <w:noWrap/>
            <w:vAlign w:val="bottom"/>
            <w:hideMark/>
          </w:tcPr>
          <w:p w14:paraId="6E53F0FE"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505  Career </w:t>
            </w:r>
            <w:proofErr w:type="spellStart"/>
            <w:r w:rsidRPr="008419C6">
              <w:rPr>
                <w:rFonts w:ascii="Calibri" w:eastAsia="Times New Roman" w:hAnsi="Calibri" w:cs="Calibri"/>
                <w:color w:val="000000"/>
                <w:sz w:val="18"/>
                <w:szCs w:val="18"/>
              </w:rPr>
              <w:t>Cns</w:t>
            </w:r>
            <w:proofErr w:type="spellEnd"/>
            <w:r w:rsidRPr="008419C6">
              <w:rPr>
                <w:rFonts w:ascii="Calibri" w:eastAsia="Times New Roman" w:hAnsi="Calibri" w:cs="Calibri"/>
                <w:color w:val="000000"/>
                <w:sz w:val="18"/>
                <w:szCs w:val="18"/>
              </w:rPr>
              <w:t xml:space="preserve"> (o)</w:t>
            </w:r>
          </w:p>
        </w:tc>
        <w:tc>
          <w:tcPr>
            <w:tcW w:w="1506" w:type="pct"/>
            <w:tcBorders>
              <w:top w:val="nil"/>
              <w:left w:val="nil"/>
              <w:bottom w:val="single" w:sz="4" w:space="0" w:color="auto"/>
              <w:right w:val="single" w:sz="4" w:space="0" w:color="auto"/>
            </w:tcBorders>
            <w:shd w:val="clear" w:color="auto" w:fill="auto"/>
            <w:noWrap/>
            <w:vAlign w:val="bottom"/>
            <w:hideMark/>
          </w:tcPr>
          <w:p w14:paraId="25513E61"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527  Child/Adolescent Dev/Treat (o)</w:t>
            </w:r>
          </w:p>
        </w:tc>
      </w:tr>
      <w:tr w:rsidR="00AB4ACF" w:rsidRPr="008419C6" w14:paraId="7D4BC3EF"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0C8F8999"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506  Appraisal (o)</w:t>
            </w:r>
          </w:p>
        </w:tc>
        <w:tc>
          <w:tcPr>
            <w:tcW w:w="2128" w:type="pct"/>
            <w:tcBorders>
              <w:top w:val="nil"/>
              <w:left w:val="nil"/>
              <w:bottom w:val="single" w:sz="4" w:space="0" w:color="auto"/>
              <w:right w:val="single" w:sz="4" w:space="0" w:color="auto"/>
            </w:tcBorders>
            <w:shd w:val="clear" w:color="auto" w:fill="auto"/>
            <w:noWrap/>
            <w:vAlign w:val="bottom"/>
            <w:hideMark/>
          </w:tcPr>
          <w:p w14:paraId="799E7231"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506  Appraisal (o)</w:t>
            </w:r>
          </w:p>
        </w:tc>
        <w:tc>
          <w:tcPr>
            <w:tcW w:w="1506" w:type="pct"/>
            <w:tcBorders>
              <w:top w:val="nil"/>
              <w:left w:val="nil"/>
              <w:bottom w:val="single" w:sz="4" w:space="0" w:color="auto"/>
              <w:right w:val="single" w:sz="4" w:space="0" w:color="auto"/>
            </w:tcBorders>
            <w:shd w:val="clear" w:color="auto" w:fill="auto"/>
            <w:noWrap/>
            <w:vAlign w:val="bottom"/>
            <w:hideMark/>
          </w:tcPr>
          <w:p w14:paraId="4E8FCA2B"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529  SCH </w:t>
            </w:r>
            <w:proofErr w:type="spellStart"/>
            <w:r w:rsidRPr="008419C6">
              <w:rPr>
                <w:rFonts w:ascii="Calibri" w:eastAsia="Times New Roman" w:hAnsi="Calibri" w:cs="Calibri"/>
                <w:color w:val="000000"/>
                <w:sz w:val="18"/>
                <w:szCs w:val="18"/>
              </w:rPr>
              <w:t>Cns</w:t>
            </w:r>
            <w:proofErr w:type="spellEnd"/>
            <w:r w:rsidRPr="008419C6">
              <w:rPr>
                <w:rFonts w:ascii="Calibri" w:eastAsia="Times New Roman" w:hAnsi="Calibri" w:cs="Calibri"/>
                <w:color w:val="000000"/>
                <w:sz w:val="18"/>
                <w:szCs w:val="18"/>
              </w:rPr>
              <w:t xml:space="preserve"> II (o)</w:t>
            </w:r>
          </w:p>
        </w:tc>
      </w:tr>
      <w:tr w:rsidR="00AB4ACF" w:rsidRPr="008419C6" w14:paraId="78B09C83"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5EA8B2BD"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507  Research</w:t>
            </w:r>
          </w:p>
        </w:tc>
        <w:tc>
          <w:tcPr>
            <w:tcW w:w="2128" w:type="pct"/>
            <w:tcBorders>
              <w:top w:val="nil"/>
              <w:left w:val="nil"/>
              <w:bottom w:val="single" w:sz="4" w:space="0" w:color="auto"/>
              <w:right w:val="single" w:sz="4" w:space="0" w:color="auto"/>
            </w:tcBorders>
            <w:shd w:val="clear" w:color="auto" w:fill="auto"/>
            <w:noWrap/>
            <w:vAlign w:val="bottom"/>
            <w:hideMark/>
          </w:tcPr>
          <w:p w14:paraId="08DDF3E0"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507 Research (o)</w:t>
            </w:r>
          </w:p>
        </w:tc>
        <w:tc>
          <w:tcPr>
            <w:tcW w:w="1506" w:type="pct"/>
            <w:tcBorders>
              <w:top w:val="nil"/>
              <w:left w:val="nil"/>
              <w:bottom w:val="single" w:sz="4" w:space="0" w:color="auto"/>
              <w:right w:val="single" w:sz="4" w:space="0" w:color="auto"/>
            </w:tcBorders>
            <w:shd w:val="clear" w:color="auto" w:fill="auto"/>
            <w:noWrap/>
            <w:vAlign w:val="bottom"/>
            <w:hideMark/>
          </w:tcPr>
          <w:p w14:paraId="45E18B7A"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530 Expressive Arts Therapies (o)</w:t>
            </w:r>
          </w:p>
        </w:tc>
      </w:tr>
      <w:tr w:rsidR="00AB4ACF" w:rsidRPr="008419C6" w14:paraId="300B374B"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2A713B96"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507 Research (o)</w:t>
            </w:r>
          </w:p>
        </w:tc>
        <w:tc>
          <w:tcPr>
            <w:tcW w:w="2128" w:type="pct"/>
            <w:tcBorders>
              <w:top w:val="nil"/>
              <w:left w:val="nil"/>
              <w:bottom w:val="single" w:sz="4" w:space="0" w:color="auto"/>
              <w:right w:val="single" w:sz="4" w:space="0" w:color="auto"/>
            </w:tcBorders>
            <w:shd w:val="clear" w:color="auto" w:fill="auto"/>
            <w:noWrap/>
            <w:vAlign w:val="bottom"/>
            <w:hideMark/>
          </w:tcPr>
          <w:p w14:paraId="5507B5D8"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508  Legal/Ethical/Prof Issues (o)  </w:t>
            </w:r>
          </w:p>
        </w:tc>
        <w:tc>
          <w:tcPr>
            <w:tcW w:w="1506" w:type="pct"/>
            <w:tcBorders>
              <w:top w:val="nil"/>
              <w:left w:val="nil"/>
              <w:bottom w:val="single" w:sz="4" w:space="0" w:color="auto"/>
              <w:right w:val="single" w:sz="4" w:space="0" w:color="auto"/>
            </w:tcBorders>
            <w:shd w:val="clear" w:color="auto" w:fill="auto"/>
            <w:noWrap/>
            <w:vAlign w:val="bottom"/>
            <w:hideMark/>
          </w:tcPr>
          <w:p w14:paraId="23D7FCD5"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533  </w:t>
            </w:r>
            <w:proofErr w:type="spellStart"/>
            <w:r w:rsidRPr="008419C6">
              <w:rPr>
                <w:rFonts w:ascii="Calibri" w:eastAsia="Times New Roman" w:hAnsi="Calibri" w:cs="Calibri"/>
                <w:color w:val="000000"/>
                <w:sz w:val="18"/>
                <w:szCs w:val="18"/>
              </w:rPr>
              <w:t>Psychopatholgy</w:t>
            </w:r>
            <w:proofErr w:type="spellEnd"/>
          </w:p>
        </w:tc>
      </w:tr>
      <w:tr w:rsidR="00AB4ACF" w:rsidRPr="008419C6" w14:paraId="74DC0FBE"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39550FC3"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508  Legal/Ethical/Prof Issues</w:t>
            </w:r>
          </w:p>
        </w:tc>
        <w:tc>
          <w:tcPr>
            <w:tcW w:w="2128" w:type="pct"/>
            <w:tcBorders>
              <w:top w:val="nil"/>
              <w:left w:val="nil"/>
              <w:bottom w:val="single" w:sz="4" w:space="0" w:color="auto"/>
              <w:right w:val="single" w:sz="4" w:space="0" w:color="auto"/>
            </w:tcBorders>
            <w:shd w:val="clear" w:color="auto" w:fill="auto"/>
            <w:noWrap/>
            <w:vAlign w:val="bottom"/>
            <w:hideMark/>
          </w:tcPr>
          <w:p w14:paraId="0F4A8BAD"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509  Cn Faith in Professional </w:t>
            </w:r>
            <w:proofErr w:type="spellStart"/>
            <w:r w:rsidRPr="008419C6">
              <w:rPr>
                <w:rFonts w:ascii="Calibri" w:eastAsia="Times New Roman" w:hAnsi="Calibri" w:cs="Calibri"/>
                <w:color w:val="000000"/>
                <w:sz w:val="18"/>
                <w:szCs w:val="18"/>
              </w:rPr>
              <w:t>Cns</w:t>
            </w:r>
            <w:proofErr w:type="spellEnd"/>
          </w:p>
        </w:tc>
        <w:tc>
          <w:tcPr>
            <w:tcW w:w="1506" w:type="pct"/>
            <w:tcBorders>
              <w:top w:val="nil"/>
              <w:left w:val="nil"/>
              <w:bottom w:val="single" w:sz="4" w:space="0" w:color="auto"/>
              <w:right w:val="single" w:sz="4" w:space="0" w:color="auto"/>
            </w:tcBorders>
            <w:shd w:val="clear" w:color="auto" w:fill="auto"/>
            <w:noWrap/>
            <w:vAlign w:val="bottom"/>
            <w:hideMark/>
          </w:tcPr>
          <w:p w14:paraId="39DD2B8A"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533 Psychopathology (o)</w:t>
            </w:r>
          </w:p>
        </w:tc>
      </w:tr>
      <w:tr w:rsidR="00AB4ACF" w:rsidRPr="008419C6" w14:paraId="48998298"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3954D838"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508  Legal/Ethical/Prof Issues (o)</w:t>
            </w:r>
          </w:p>
        </w:tc>
        <w:tc>
          <w:tcPr>
            <w:tcW w:w="2128" w:type="pct"/>
            <w:tcBorders>
              <w:top w:val="nil"/>
              <w:left w:val="nil"/>
              <w:bottom w:val="single" w:sz="4" w:space="0" w:color="auto"/>
              <w:right w:val="single" w:sz="4" w:space="0" w:color="auto"/>
            </w:tcBorders>
            <w:shd w:val="clear" w:color="auto" w:fill="auto"/>
            <w:noWrap/>
            <w:vAlign w:val="bottom"/>
            <w:hideMark/>
          </w:tcPr>
          <w:p w14:paraId="06F7C147"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509  Cn Faith in Professional </w:t>
            </w:r>
            <w:proofErr w:type="spellStart"/>
            <w:r w:rsidRPr="008419C6">
              <w:rPr>
                <w:rFonts w:ascii="Calibri" w:eastAsia="Times New Roman" w:hAnsi="Calibri" w:cs="Calibri"/>
                <w:color w:val="000000"/>
                <w:sz w:val="18"/>
                <w:szCs w:val="18"/>
              </w:rPr>
              <w:t>Cns</w:t>
            </w:r>
            <w:proofErr w:type="spellEnd"/>
            <w:r w:rsidRPr="008419C6">
              <w:rPr>
                <w:rFonts w:ascii="Calibri" w:eastAsia="Times New Roman" w:hAnsi="Calibri" w:cs="Calibri"/>
                <w:color w:val="000000"/>
                <w:sz w:val="18"/>
                <w:szCs w:val="18"/>
              </w:rPr>
              <w:t xml:space="preserve"> (o)</w:t>
            </w:r>
          </w:p>
        </w:tc>
        <w:tc>
          <w:tcPr>
            <w:tcW w:w="1506" w:type="pct"/>
            <w:tcBorders>
              <w:top w:val="nil"/>
              <w:left w:val="nil"/>
              <w:bottom w:val="single" w:sz="4" w:space="0" w:color="auto"/>
              <w:right w:val="single" w:sz="4" w:space="0" w:color="auto"/>
            </w:tcBorders>
            <w:shd w:val="clear" w:color="auto" w:fill="auto"/>
            <w:noWrap/>
            <w:vAlign w:val="bottom"/>
            <w:hideMark/>
          </w:tcPr>
          <w:p w14:paraId="69BE679B"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538  Play Therapy (o) </w:t>
            </w:r>
          </w:p>
        </w:tc>
      </w:tr>
      <w:tr w:rsidR="00AB4ACF" w:rsidRPr="008419C6" w14:paraId="607419B2"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4433E087"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509  Cn Faith in Professional </w:t>
            </w:r>
            <w:proofErr w:type="spellStart"/>
            <w:r w:rsidRPr="008419C6">
              <w:rPr>
                <w:rFonts w:ascii="Calibri" w:eastAsia="Times New Roman" w:hAnsi="Calibri" w:cs="Calibri"/>
                <w:color w:val="000000"/>
                <w:sz w:val="18"/>
                <w:szCs w:val="18"/>
              </w:rPr>
              <w:t>Cns</w:t>
            </w:r>
            <w:proofErr w:type="spellEnd"/>
            <w:r w:rsidRPr="008419C6">
              <w:rPr>
                <w:rFonts w:ascii="Calibri" w:eastAsia="Times New Roman" w:hAnsi="Calibri" w:cs="Calibri"/>
                <w:color w:val="000000"/>
                <w:sz w:val="18"/>
                <w:szCs w:val="18"/>
              </w:rPr>
              <w:t xml:space="preserve"> (o)</w:t>
            </w:r>
          </w:p>
        </w:tc>
        <w:tc>
          <w:tcPr>
            <w:tcW w:w="2128" w:type="pct"/>
            <w:tcBorders>
              <w:top w:val="nil"/>
              <w:left w:val="nil"/>
              <w:bottom w:val="single" w:sz="4" w:space="0" w:color="auto"/>
              <w:right w:val="single" w:sz="4" w:space="0" w:color="auto"/>
            </w:tcBorders>
            <w:shd w:val="clear" w:color="auto" w:fill="auto"/>
            <w:noWrap/>
            <w:vAlign w:val="bottom"/>
            <w:hideMark/>
          </w:tcPr>
          <w:p w14:paraId="153976AF"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511  Issues in Addiction (o)</w:t>
            </w:r>
          </w:p>
        </w:tc>
        <w:tc>
          <w:tcPr>
            <w:tcW w:w="1506" w:type="pct"/>
            <w:tcBorders>
              <w:top w:val="nil"/>
              <w:left w:val="nil"/>
              <w:bottom w:val="single" w:sz="4" w:space="0" w:color="auto"/>
              <w:right w:val="single" w:sz="4" w:space="0" w:color="auto"/>
            </w:tcBorders>
            <w:shd w:val="clear" w:color="auto" w:fill="auto"/>
            <w:noWrap/>
            <w:vAlign w:val="bottom"/>
            <w:hideMark/>
          </w:tcPr>
          <w:p w14:paraId="588AD0AB"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541  Found of MFT</w:t>
            </w:r>
          </w:p>
        </w:tc>
      </w:tr>
      <w:tr w:rsidR="00AB4ACF" w:rsidRPr="008419C6" w14:paraId="48C3162C"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610A98E1"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511  Issues in Addiction (o)</w:t>
            </w:r>
          </w:p>
        </w:tc>
        <w:tc>
          <w:tcPr>
            <w:tcW w:w="2128" w:type="pct"/>
            <w:tcBorders>
              <w:top w:val="nil"/>
              <w:left w:val="nil"/>
              <w:bottom w:val="single" w:sz="4" w:space="0" w:color="auto"/>
              <w:right w:val="single" w:sz="4" w:space="0" w:color="auto"/>
            </w:tcBorders>
            <w:shd w:val="clear" w:color="auto" w:fill="auto"/>
            <w:noWrap/>
            <w:vAlign w:val="bottom"/>
            <w:hideMark/>
          </w:tcPr>
          <w:p w14:paraId="6E97DA0F"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522  Foundation in CMHC</w:t>
            </w:r>
          </w:p>
        </w:tc>
        <w:tc>
          <w:tcPr>
            <w:tcW w:w="1506" w:type="pct"/>
            <w:tcBorders>
              <w:top w:val="nil"/>
              <w:left w:val="nil"/>
              <w:bottom w:val="single" w:sz="4" w:space="0" w:color="auto"/>
              <w:right w:val="single" w:sz="4" w:space="0" w:color="auto"/>
            </w:tcBorders>
            <w:shd w:val="clear" w:color="auto" w:fill="auto"/>
            <w:noWrap/>
            <w:vAlign w:val="bottom"/>
            <w:hideMark/>
          </w:tcPr>
          <w:p w14:paraId="529567FC"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541  Found of MFT (o)</w:t>
            </w:r>
          </w:p>
        </w:tc>
      </w:tr>
      <w:tr w:rsidR="00AB4ACF" w:rsidRPr="008419C6" w14:paraId="496BA84A"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7F3677D6"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519  SCH </w:t>
            </w:r>
            <w:proofErr w:type="spellStart"/>
            <w:r w:rsidRPr="008419C6">
              <w:rPr>
                <w:rFonts w:ascii="Calibri" w:eastAsia="Times New Roman" w:hAnsi="Calibri" w:cs="Calibri"/>
                <w:color w:val="000000"/>
                <w:sz w:val="18"/>
                <w:szCs w:val="18"/>
              </w:rPr>
              <w:t>Cns</w:t>
            </w:r>
            <w:proofErr w:type="spellEnd"/>
            <w:r w:rsidRPr="008419C6">
              <w:rPr>
                <w:rFonts w:ascii="Calibri" w:eastAsia="Times New Roman" w:hAnsi="Calibri" w:cs="Calibri"/>
                <w:color w:val="000000"/>
                <w:sz w:val="18"/>
                <w:szCs w:val="18"/>
              </w:rPr>
              <w:t xml:space="preserve"> I (o)</w:t>
            </w:r>
          </w:p>
        </w:tc>
        <w:tc>
          <w:tcPr>
            <w:tcW w:w="2128" w:type="pct"/>
            <w:tcBorders>
              <w:top w:val="nil"/>
              <w:left w:val="nil"/>
              <w:bottom w:val="single" w:sz="4" w:space="0" w:color="auto"/>
              <w:right w:val="single" w:sz="4" w:space="0" w:color="auto"/>
            </w:tcBorders>
            <w:shd w:val="clear" w:color="auto" w:fill="auto"/>
            <w:noWrap/>
            <w:vAlign w:val="bottom"/>
            <w:hideMark/>
          </w:tcPr>
          <w:p w14:paraId="67A0557C"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522  Foundation in CMHC (o)</w:t>
            </w:r>
          </w:p>
        </w:tc>
        <w:tc>
          <w:tcPr>
            <w:tcW w:w="1506" w:type="pct"/>
            <w:tcBorders>
              <w:top w:val="nil"/>
              <w:left w:val="nil"/>
              <w:bottom w:val="single" w:sz="4" w:space="0" w:color="auto"/>
              <w:right w:val="single" w:sz="4" w:space="0" w:color="auto"/>
            </w:tcBorders>
            <w:shd w:val="clear" w:color="auto" w:fill="auto"/>
            <w:noWrap/>
            <w:vAlign w:val="bottom"/>
            <w:hideMark/>
          </w:tcPr>
          <w:p w14:paraId="0CFC62EC"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546  MFT III</w:t>
            </w:r>
          </w:p>
        </w:tc>
      </w:tr>
      <w:tr w:rsidR="00AB4ACF" w:rsidRPr="008419C6" w14:paraId="725D0077"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4223ED55"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520  Intimacy &amp; Sexuality</w:t>
            </w:r>
          </w:p>
        </w:tc>
        <w:tc>
          <w:tcPr>
            <w:tcW w:w="2128" w:type="pct"/>
            <w:tcBorders>
              <w:top w:val="nil"/>
              <w:left w:val="nil"/>
              <w:bottom w:val="single" w:sz="4" w:space="0" w:color="auto"/>
              <w:right w:val="single" w:sz="4" w:space="0" w:color="auto"/>
            </w:tcBorders>
            <w:shd w:val="clear" w:color="auto" w:fill="auto"/>
            <w:noWrap/>
            <w:vAlign w:val="bottom"/>
            <w:hideMark/>
          </w:tcPr>
          <w:p w14:paraId="7754B689"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525  Seminar</w:t>
            </w:r>
          </w:p>
        </w:tc>
        <w:tc>
          <w:tcPr>
            <w:tcW w:w="1506" w:type="pct"/>
            <w:tcBorders>
              <w:top w:val="nil"/>
              <w:left w:val="nil"/>
              <w:bottom w:val="single" w:sz="4" w:space="0" w:color="auto"/>
              <w:right w:val="single" w:sz="4" w:space="0" w:color="auto"/>
            </w:tcBorders>
            <w:shd w:val="clear" w:color="auto" w:fill="auto"/>
            <w:noWrap/>
            <w:vAlign w:val="bottom"/>
            <w:hideMark/>
          </w:tcPr>
          <w:p w14:paraId="07EB8BC0"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546  MFT III (o)</w:t>
            </w:r>
          </w:p>
        </w:tc>
      </w:tr>
      <w:tr w:rsidR="00AB4ACF" w:rsidRPr="008419C6" w14:paraId="5379B695"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74E7CC83"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520  Intimacy &amp; Sexuality (o)</w:t>
            </w:r>
          </w:p>
        </w:tc>
        <w:tc>
          <w:tcPr>
            <w:tcW w:w="2128" w:type="pct"/>
            <w:tcBorders>
              <w:top w:val="nil"/>
              <w:left w:val="nil"/>
              <w:bottom w:val="single" w:sz="4" w:space="0" w:color="auto"/>
              <w:right w:val="single" w:sz="4" w:space="0" w:color="auto"/>
            </w:tcBorders>
            <w:shd w:val="clear" w:color="auto" w:fill="auto"/>
            <w:noWrap/>
            <w:vAlign w:val="bottom"/>
            <w:hideMark/>
          </w:tcPr>
          <w:p w14:paraId="7B9DC462"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532 Intro to Art Therapy (o)</w:t>
            </w:r>
          </w:p>
        </w:tc>
        <w:tc>
          <w:tcPr>
            <w:tcW w:w="1506" w:type="pct"/>
            <w:tcBorders>
              <w:top w:val="nil"/>
              <w:left w:val="nil"/>
              <w:bottom w:val="single" w:sz="4" w:space="0" w:color="auto"/>
              <w:right w:val="single" w:sz="4" w:space="0" w:color="auto"/>
            </w:tcBorders>
            <w:shd w:val="clear" w:color="auto" w:fill="auto"/>
            <w:noWrap/>
            <w:vAlign w:val="bottom"/>
            <w:hideMark/>
          </w:tcPr>
          <w:p w14:paraId="6E83DB1C"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548  Infidelity, Divorce &amp; Remarriage</w:t>
            </w:r>
          </w:p>
        </w:tc>
      </w:tr>
      <w:tr w:rsidR="00AB4ACF" w:rsidRPr="008419C6" w14:paraId="6861B8E1"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7F5E643E"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524  Ecological </w:t>
            </w:r>
            <w:proofErr w:type="spellStart"/>
            <w:r w:rsidRPr="008419C6">
              <w:rPr>
                <w:rFonts w:ascii="Calibri" w:eastAsia="Times New Roman" w:hAnsi="Calibri" w:cs="Calibri"/>
                <w:color w:val="000000"/>
                <w:sz w:val="18"/>
                <w:szCs w:val="18"/>
              </w:rPr>
              <w:t>Cns</w:t>
            </w:r>
            <w:proofErr w:type="spellEnd"/>
          </w:p>
        </w:tc>
        <w:tc>
          <w:tcPr>
            <w:tcW w:w="2128" w:type="pct"/>
            <w:tcBorders>
              <w:top w:val="nil"/>
              <w:left w:val="nil"/>
              <w:bottom w:val="single" w:sz="4" w:space="0" w:color="auto"/>
              <w:right w:val="single" w:sz="4" w:space="0" w:color="auto"/>
            </w:tcBorders>
            <w:shd w:val="clear" w:color="auto" w:fill="auto"/>
            <w:noWrap/>
            <w:vAlign w:val="bottom"/>
            <w:hideMark/>
          </w:tcPr>
          <w:p w14:paraId="633890DD"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543 MFT II</w:t>
            </w:r>
          </w:p>
        </w:tc>
        <w:tc>
          <w:tcPr>
            <w:tcW w:w="1506" w:type="pct"/>
            <w:tcBorders>
              <w:top w:val="nil"/>
              <w:left w:val="nil"/>
              <w:bottom w:val="single" w:sz="4" w:space="0" w:color="auto"/>
              <w:right w:val="single" w:sz="4" w:space="0" w:color="auto"/>
            </w:tcBorders>
            <w:shd w:val="clear" w:color="auto" w:fill="auto"/>
            <w:noWrap/>
            <w:vAlign w:val="bottom"/>
            <w:hideMark/>
          </w:tcPr>
          <w:p w14:paraId="0C1A4F52"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561  EFT</w:t>
            </w:r>
          </w:p>
        </w:tc>
      </w:tr>
      <w:tr w:rsidR="00AB4ACF" w:rsidRPr="008419C6" w14:paraId="2AC151A6"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07FE8382"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524  Ecological </w:t>
            </w:r>
            <w:proofErr w:type="spellStart"/>
            <w:r w:rsidRPr="008419C6">
              <w:rPr>
                <w:rFonts w:ascii="Calibri" w:eastAsia="Times New Roman" w:hAnsi="Calibri" w:cs="Calibri"/>
                <w:color w:val="000000"/>
                <w:sz w:val="18"/>
                <w:szCs w:val="18"/>
              </w:rPr>
              <w:t>Cns</w:t>
            </w:r>
            <w:proofErr w:type="spellEnd"/>
            <w:r w:rsidRPr="008419C6">
              <w:rPr>
                <w:rFonts w:ascii="Calibri" w:eastAsia="Times New Roman" w:hAnsi="Calibri" w:cs="Calibri"/>
                <w:color w:val="000000"/>
                <w:sz w:val="18"/>
                <w:szCs w:val="18"/>
              </w:rPr>
              <w:t xml:space="preserve"> (o)</w:t>
            </w:r>
          </w:p>
        </w:tc>
        <w:tc>
          <w:tcPr>
            <w:tcW w:w="2128" w:type="pct"/>
            <w:tcBorders>
              <w:top w:val="nil"/>
              <w:left w:val="nil"/>
              <w:bottom w:val="single" w:sz="4" w:space="0" w:color="auto"/>
              <w:right w:val="single" w:sz="4" w:space="0" w:color="auto"/>
            </w:tcBorders>
            <w:shd w:val="clear" w:color="auto" w:fill="auto"/>
            <w:noWrap/>
            <w:vAlign w:val="bottom"/>
            <w:hideMark/>
          </w:tcPr>
          <w:p w14:paraId="4A07B7B1"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543 MFT II (o)</w:t>
            </w:r>
          </w:p>
        </w:tc>
        <w:tc>
          <w:tcPr>
            <w:tcW w:w="1506" w:type="pct"/>
            <w:tcBorders>
              <w:top w:val="nil"/>
              <w:left w:val="nil"/>
              <w:bottom w:val="single" w:sz="4" w:space="0" w:color="auto"/>
              <w:right w:val="single" w:sz="4" w:space="0" w:color="auto"/>
            </w:tcBorders>
            <w:shd w:val="clear" w:color="auto" w:fill="auto"/>
            <w:noWrap/>
            <w:vAlign w:val="bottom"/>
            <w:hideMark/>
          </w:tcPr>
          <w:p w14:paraId="251ED440"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557 Mental Health Advocacy </w:t>
            </w:r>
            <w:r w:rsidRPr="008419C6">
              <w:rPr>
                <w:rFonts w:ascii="Calibri" w:eastAsia="Times New Roman" w:hAnsi="Calibri" w:cs="Calibri"/>
                <w:b/>
                <w:bCs/>
                <w:color w:val="000000"/>
                <w:sz w:val="18"/>
                <w:szCs w:val="18"/>
              </w:rPr>
              <w:t>SU 19 odd years</w:t>
            </w:r>
          </w:p>
        </w:tc>
      </w:tr>
      <w:tr w:rsidR="00AB4ACF" w:rsidRPr="008419C6" w14:paraId="759339F0" w14:textId="77777777" w:rsidTr="00B64732">
        <w:trPr>
          <w:trHeight w:val="283"/>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55662233"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525  Seminar</w:t>
            </w:r>
          </w:p>
        </w:tc>
        <w:tc>
          <w:tcPr>
            <w:tcW w:w="2128" w:type="pct"/>
            <w:tcBorders>
              <w:top w:val="nil"/>
              <w:left w:val="nil"/>
              <w:bottom w:val="single" w:sz="4" w:space="0" w:color="auto"/>
              <w:right w:val="single" w:sz="4" w:space="0" w:color="auto"/>
            </w:tcBorders>
            <w:shd w:val="clear" w:color="auto" w:fill="auto"/>
            <w:noWrap/>
            <w:vAlign w:val="bottom"/>
            <w:hideMark/>
          </w:tcPr>
          <w:p w14:paraId="4A3AD0A6"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545  Addicted Families (o)</w:t>
            </w:r>
          </w:p>
        </w:tc>
        <w:tc>
          <w:tcPr>
            <w:tcW w:w="1506" w:type="pct"/>
            <w:tcBorders>
              <w:top w:val="nil"/>
              <w:left w:val="nil"/>
              <w:bottom w:val="single" w:sz="4" w:space="0" w:color="auto"/>
              <w:right w:val="single" w:sz="4" w:space="0" w:color="auto"/>
            </w:tcBorders>
            <w:shd w:val="clear" w:color="auto" w:fill="auto"/>
            <w:noWrap/>
            <w:vAlign w:val="bottom"/>
            <w:hideMark/>
          </w:tcPr>
          <w:p w14:paraId="4D634D24"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558 Trauma and Grief Counseling  (o)</w:t>
            </w:r>
          </w:p>
        </w:tc>
      </w:tr>
      <w:tr w:rsidR="00AB4ACF" w:rsidRPr="008419C6" w14:paraId="7521A367"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2C22A08D"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531 Intro to Music Therapy (o)</w:t>
            </w:r>
          </w:p>
        </w:tc>
        <w:tc>
          <w:tcPr>
            <w:tcW w:w="2128" w:type="pct"/>
            <w:tcBorders>
              <w:top w:val="nil"/>
              <w:left w:val="nil"/>
              <w:bottom w:val="single" w:sz="4" w:space="0" w:color="auto"/>
              <w:right w:val="single" w:sz="4" w:space="0" w:color="auto"/>
            </w:tcBorders>
            <w:shd w:val="clear" w:color="auto" w:fill="auto"/>
            <w:noWrap/>
            <w:vAlign w:val="bottom"/>
            <w:hideMark/>
          </w:tcPr>
          <w:p w14:paraId="47761E82"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556 P-12 College, Career, &amp; Life Preparedness (o) SP 20 even years</w:t>
            </w:r>
          </w:p>
        </w:tc>
        <w:tc>
          <w:tcPr>
            <w:tcW w:w="1506" w:type="pct"/>
            <w:tcBorders>
              <w:top w:val="nil"/>
              <w:left w:val="nil"/>
              <w:bottom w:val="single" w:sz="4" w:space="0" w:color="auto"/>
              <w:right w:val="single" w:sz="4" w:space="0" w:color="auto"/>
            </w:tcBorders>
            <w:shd w:val="clear" w:color="auto" w:fill="auto"/>
            <w:noWrap/>
            <w:vAlign w:val="bottom"/>
            <w:hideMark/>
          </w:tcPr>
          <w:p w14:paraId="197D408A"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562 Trauma and Grief Counseling II (o)</w:t>
            </w:r>
          </w:p>
        </w:tc>
      </w:tr>
      <w:tr w:rsidR="00AB4ACF" w:rsidRPr="008419C6" w14:paraId="65F007B1"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2686AC3E"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535  Theo/Treat of Add (o)</w:t>
            </w:r>
          </w:p>
        </w:tc>
        <w:tc>
          <w:tcPr>
            <w:tcW w:w="2128" w:type="pct"/>
            <w:tcBorders>
              <w:top w:val="nil"/>
              <w:left w:val="nil"/>
              <w:bottom w:val="single" w:sz="4" w:space="0" w:color="auto"/>
              <w:right w:val="single" w:sz="4" w:space="0" w:color="auto"/>
            </w:tcBorders>
            <w:shd w:val="clear" w:color="auto" w:fill="auto"/>
            <w:noWrap/>
            <w:vAlign w:val="bottom"/>
            <w:hideMark/>
          </w:tcPr>
          <w:p w14:paraId="178A89E3"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558 Trauma and Grief Counseling  (o)</w:t>
            </w:r>
          </w:p>
        </w:tc>
        <w:tc>
          <w:tcPr>
            <w:tcW w:w="1506" w:type="pct"/>
            <w:tcBorders>
              <w:top w:val="nil"/>
              <w:left w:val="nil"/>
              <w:bottom w:val="single" w:sz="4" w:space="0" w:color="auto"/>
              <w:right w:val="single" w:sz="4" w:space="0" w:color="auto"/>
            </w:tcBorders>
            <w:shd w:val="clear" w:color="auto" w:fill="auto"/>
            <w:noWrap/>
            <w:vAlign w:val="bottom"/>
            <w:hideMark/>
          </w:tcPr>
          <w:p w14:paraId="38D88841" w14:textId="77777777" w:rsidR="008419C6" w:rsidRPr="008419C6" w:rsidRDefault="008419C6" w:rsidP="008419C6">
            <w:pPr>
              <w:spacing w:line="240" w:lineRule="auto"/>
              <w:rPr>
                <w:rFonts w:ascii="Calibri" w:eastAsia="Times New Roman" w:hAnsi="Calibri" w:cs="Calibri"/>
                <w:color w:val="000000"/>
                <w:sz w:val="22"/>
              </w:rPr>
            </w:pPr>
            <w:r w:rsidRPr="008419C6">
              <w:rPr>
                <w:rFonts w:ascii="Calibri" w:eastAsia="Times New Roman" w:hAnsi="Calibri" w:cs="Calibri"/>
                <w:color w:val="000000"/>
                <w:sz w:val="22"/>
              </w:rPr>
              <w:t> </w:t>
            </w:r>
          </w:p>
        </w:tc>
      </w:tr>
      <w:tr w:rsidR="00AB4ACF" w:rsidRPr="008419C6" w14:paraId="4AA812FD"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44640896"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542  MFT I</w:t>
            </w:r>
          </w:p>
        </w:tc>
        <w:tc>
          <w:tcPr>
            <w:tcW w:w="2128" w:type="pct"/>
            <w:tcBorders>
              <w:top w:val="nil"/>
              <w:left w:val="nil"/>
              <w:bottom w:val="single" w:sz="4" w:space="0" w:color="auto"/>
              <w:right w:val="single" w:sz="4" w:space="0" w:color="auto"/>
            </w:tcBorders>
            <w:shd w:val="clear" w:color="auto" w:fill="auto"/>
            <w:noWrap/>
            <w:vAlign w:val="bottom"/>
            <w:hideMark/>
          </w:tcPr>
          <w:p w14:paraId="4CAA42ED"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562 Trauma and Grief Counseling II (o)</w:t>
            </w:r>
          </w:p>
        </w:tc>
        <w:tc>
          <w:tcPr>
            <w:tcW w:w="1506" w:type="pct"/>
            <w:tcBorders>
              <w:top w:val="nil"/>
              <w:left w:val="nil"/>
              <w:bottom w:val="single" w:sz="4" w:space="0" w:color="auto"/>
              <w:right w:val="single" w:sz="4" w:space="0" w:color="auto"/>
            </w:tcBorders>
            <w:shd w:val="clear" w:color="auto" w:fill="auto"/>
            <w:noWrap/>
            <w:vAlign w:val="bottom"/>
            <w:hideMark/>
          </w:tcPr>
          <w:p w14:paraId="3AD64F2C"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r>
      <w:tr w:rsidR="00AB4ACF" w:rsidRPr="008419C6" w14:paraId="5CC30A23"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2CED631B"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542  MFT I (o)</w:t>
            </w:r>
          </w:p>
        </w:tc>
        <w:tc>
          <w:tcPr>
            <w:tcW w:w="2128" w:type="pct"/>
            <w:tcBorders>
              <w:top w:val="nil"/>
              <w:left w:val="nil"/>
              <w:bottom w:val="single" w:sz="4" w:space="0" w:color="auto"/>
              <w:right w:val="single" w:sz="4" w:space="0" w:color="auto"/>
            </w:tcBorders>
            <w:shd w:val="clear" w:color="auto" w:fill="auto"/>
            <w:noWrap/>
            <w:vAlign w:val="bottom"/>
            <w:hideMark/>
          </w:tcPr>
          <w:p w14:paraId="29FFCB91"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c>
          <w:tcPr>
            <w:tcW w:w="1506" w:type="pct"/>
            <w:tcBorders>
              <w:top w:val="nil"/>
              <w:left w:val="nil"/>
              <w:bottom w:val="single" w:sz="4" w:space="0" w:color="auto"/>
              <w:right w:val="single" w:sz="4" w:space="0" w:color="auto"/>
            </w:tcBorders>
            <w:shd w:val="clear" w:color="auto" w:fill="auto"/>
            <w:noWrap/>
            <w:vAlign w:val="bottom"/>
            <w:hideMark/>
          </w:tcPr>
          <w:p w14:paraId="55313B76"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r>
      <w:tr w:rsidR="00AB4ACF" w:rsidRPr="008419C6" w14:paraId="74D95163"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4168CC9D"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541  Found of MFT (o) for CC</w:t>
            </w:r>
          </w:p>
        </w:tc>
        <w:tc>
          <w:tcPr>
            <w:tcW w:w="2128" w:type="pct"/>
            <w:tcBorders>
              <w:top w:val="nil"/>
              <w:left w:val="nil"/>
              <w:bottom w:val="single" w:sz="4" w:space="0" w:color="auto"/>
              <w:right w:val="single" w:sz="4" w:space="0" w:color="auto"/>
            </w:tcBorders>
            <w:shd w:val="clear" w:color="auto" w:fill="auto"/>
            <w:noWrap/>
            <w:vAlign w:val="bottom"/>
            <w:hideMark/>
          </w:tcPr>
          <w:p w14:paraId="6C7E6C16"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c>
          <w:tcPr>
            <w:tcW w:w="1506" w:type="pct"/>
            <w:tcBorders>
              <w:top w:val="nil"/>
              <w:left w:val="nil"/>
              <w:bottom w:val="single" w:sz="4" w:space="0" w:color="auto"/>
              <w:right w:val="single" w:sz="4" w:space="0" w:color="auto"/>
            </w:tcBorders>
            <w:shd w:val="clear" w:color="auto" w:fill="auto"/>
            <w:noWrap/>
            <w:vAlign w:val="bottom"/>
            <w:hideMark/>
          </w:tcPr>
          <w:p w14:paraId="49058C04"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r>
      <w:tr w:rsidR="00AB4ACF" w:rsidRPr="008419C6" w14:paraId="21A99A0B"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50143E4C"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555 Academic Counseling FA 20 even years</w:t>
            </w:r>
          </w:p>
        </w:tc>
        <w:tc>
          <w:tcPr>
            <w:tcW w:w="2128" w:type="pct"/>
            <w:tcBorders>
              <w:top w:val="nil"/>
              <w:left w:val="nil"/>
              <w:bottom w:val="single" w:sz="4" w:space="0" w:color="auto"/>
              <w:right w:val="single" w:sz="4" w:space="0" w:color="auto"/>
            </w:tcBorders>
            <w:shd w:val="clear" w:color="auto" w:fill="auto"/>
            <w:noWrap/>
            <w:vAlign w:val="bottom"/>
            <w:hideMark/>
          </w:tcPr>
          <w:p w14:paraId="33A6C2DA"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c>
          <w:tcPr>
            <w:tcW w:w="1506" w:type="pct"/>
            <w:tcBorders>
              <w:top w:val="nil"/>
              <w:left w:val="nil"/>
              <w:bottom w:val="single" w:sz="4" w:space="0" w:color="auto"/>
              <w:right w:val="single" w:sz="4" w:space="0" w:color="auto"/>
            </w:tcBorders>
            <w:shd w:val="clear" w:color="auto" w:fill="auto"/>
            <w:noWrap/>
            <w:vAlign w:val="bottom"/>
            <w:hideMark/>
          </w:tcPr>
          <w:p w14:paraId="1F8DE57C"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r>
      <w:tr w:rsidR="00AB4ACF" w:rsidRPr="008419C6" w14:paraId="0C02A43F"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0287633A"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558 Trauma and Grief Counseling  (o)</w:t>
            </w:r>
          </w:p>
        </w:tc>
        <w:tc>
          <w:tcPr>
            <w:tcW w:w="2128" w:type="pct"/>
            <w:tcBorders>
              <w:top w:val="nil"/>
              <w:left w:val="nil"/>
              <w:bottom w:val="single" w:sz="4" w:space="0" w:color="auto"/>
              <w:right w:val="single" w:sz="4" w:space="0" w:color="auto"/>
            </w:tcBorders>
            <w:shd w:val="clear" w:color="auto" w:fill="auto"/>
            <w:noWrap/>
            <w:vAlign w:val="bottom"/>
            <w:hideMark/>
          </w:tcPr>
          <w:p w14:paraId="1EF669A3"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c>
          <w:tcPr>
            <w:tcW w:w="1506" w:type="pct"/>
            <w:tcBorders>
              <w:top w:val="nil"/>
              <w:left w:val="nil"/>
              <w:bottom w:val="single" w:sz="4" w:space="0" w:color="auto"/>
              <w:right w:val="single" w:sz="4" w:space="0" w:color="auto"/>
            </w:tcBorders>
            <w:shd w:val="clear" w:color="auto" w:fill="auto"/>
            <w:noWrap/>
            <w:vAlign w:val="bottom"/>
            <w:hideMark/>
          </w:tcPr>
          <w:p w14:paraId="6E3F4338"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r>
      <w:tr w:rsidR="00AB4ACF" w:rsidRPr="008419C6" w14:paraId="521F1C50"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5C63C3C0"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562 Trauma and Grief Counseling II (o)</w:t>
            </w:r>
          </w:p>
        </w:tc>
        <w:tc>
          <w:tcPr>
            <w:tcW w:w="2128" w:type="pct"/>
            <w:tcBorders>
              <w:top w:val="nil"/>
              <w:left w:val="nil"/>
              <w:bottom w:val="single" w:sz="4" w:space="0" w:color="auto"/>
              <w:right w:val="single" w:sz="4" w:space="0" w:color="auto"/>
            </w:tcBorders>
            <w:shd w:val="clear" w:color="auto" w:fill="auto"/>
            <w:noWrap/>
            <w:vAlign w:val="bottom"/>
            <w:hideMark/>
          </w:tcPr>
          <w:p w14:paraId="7A5985CC"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c>
          <w:tcPr>
            <w:tcW w:w="1506" w:type="pct"/>
            <w:tcBorders>
              <w:top w:val="nil"/>
              <w:left w:val="nil"/>
              <w:bottom w:val="single" w:sz="4" w:space="0" w:color="auto"/>
              <w:right w:val="single" w:sz="4" w:space="0" w:color="auto"/>
            </w:tcBorders>
            <w:shd w:val="clear" w:color="auto" w:fill="auto"/>
            <w:noWrap/>
            <w:vAlign w:val="bottom"/>
            <w:hideMark/>
          </w:tcPr>
          <w:p w14:paraId="576ED646"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r>
      <w:tr w:rsidR="008419C6" w:rsidRPr="008419C6" w14:paraId="5F7283DD" w14:textId="77777777" w:rsidTr="00B64732">
        <w:trPr>
          <w:trHeight w:val="298"/>
        </w:trPr>
        <w:tc>
          <w:tcPr>
            <w:tcW w:w="1366" w:type="pct"/>
            <w:tcBorders>
              <w:top w:val="nil"/>
              <w:left w:val="single" w:sz="4" w:space="0" w:color="auto"/>
              <w:bottom w:val="single" w:sz="4" w:space="0" w:color="auto"/>
              <w:right w:val="single" w:sz="4" w:space="0" w:color="auto"/>
            </w:tcBorders>
            <w:shd w:val="clear" w:color="000000" w:fill="BFBFBF"/>
            <w:noWrap/>
            <w:vAlign w:val="bottom"/>
            <w:hideMark/>
          </w:tcPr>
          <w:p w14:paraId="0E8DFD96"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c>
          <w:tcPr>
            <w:tcW w:w="2128" w:type="pct"/>
            <w:tcBorders>
              <w:top w:val="nil"/>
              <w:left w:val="nil"/>
              <w:bottom w:val="single" w:sz="4" w:space="0" w:color="auto"/>
              <w:right w:val="single" w:sz="4" w:space="0" w:color="auto"/>
            </w:tcBorders>
            <w:shd w:val="clear" w:color="000000" w:fill="BFBFBF"/>
            <w:noWrap/>
            <w:vAlign w:val="bottom"/>
            <w:hideMark/>
          </w:tcPr>
          <w:p w14:paraId="784612C5" w14:textId="77777777" w:rsidR="008419C6" w:rsidRPr="008419C6" w:rsidRDefault="008419C6" w:rsidP="008419C6">
            <w:pPr>
              <w:spacing w:line="240" w:lineRule="auto"/>
              <w:jc w:val="center"/>
              <w:rPr>
                <w:rFonts w:ascii="Calibri" w:eastAsia="Times New Roman" w:hAnsi="Calibri" w:cs="Calibri"/>
                <w:b/>
                <w:bCs/>
                <w:color w:val="000000"/>
                <w:sz w:val="18"/>
                <w:szCs w:val="18"/>
              </w:rPr>
            </w:pPr>
            <w:r w:rsidRPr="008419C6">
              <w:rPr>
                <w:rFonts w:ascii="Calibri" w:eastAsia="Times New Roman" w:hAnsi="Calibri" w:cs="Calibri"/>
                <w:b/>
                <w:bCs/>
                <w:color w:val="000000"/>
                <w:sz w:val="18"/>
                <w:szCs w:val="18"/>
              </w:rPr>
              <w:t>ALL Majors (o)</w:t>
            </w:r>
          </w:p>
        </w:tc>
        <w:tc>
          <w:tcPr>
            <w:tcW w:w="1506" w:type="pct"/>
            <w:tcBorders>
              <w:top w:val="nil"/>
              <w:left w:val="nil"/>
              <w:bottom w:val="single" w:sz="4" w:space="0" w:color="auto"/>
              <w:right w:val="single" w:sz="4" w:space="0" w:color="auto"/>
            </w:tcBorders>
            <w:shd w:val="clear" w:color="000000" w:fill="BFBFBF"/>
            <w:noWrap/>
            <w:vAlign w:val="bottom"/>
            <w:hideMark/>
          </w:tcPr>
          <w:p w14:paraId="334B0102"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r>
      <w:tr w:rsidR="00AB4ACF" w:rsidRPr="008419C6" w14:paraId="0CE46C8E"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4739A2D5"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544  Capstone</w:t>
            </w:r>
          </w:p>
        </w:tc>
        <w:tc>
          <w:tcPr>
            <w:tcW w:w="2128" w:type="pct"/>
            <w:tcBorders>
              <w:top w:val="nil"/>
              <w:left w:val="nil"/>
              <w:bottom w:val="single" w:sz="4" w:space="0" w:color="auto"/>
              <w:right w:val="single" w:sz="4" w:space="0" w:color="auto"/>
            </w:tcBorders>
            <w:shd w:val="clear" w:color="auto" w:fill="auto"/>
            <w:noWrap/>
            <w:vAlign w:val="bottom"/>
            <w:hideMark/>
          </w:tcPr>
          <w:p w14:paraId="09288E4A"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544  Capstone</w:t>
            </w:r>
          </w:p>
        </w:tc>
        <w:tc>
          <w:tcPr>
            <w:tcW w:w="1506" w:type="pct"/>
            <w:tcBorders>
              <w:top w:val="nil"/>
              <w:left w:val="nil"/>
              <w:bottom w:val="single" w:sz="4" w:space="0" w:color="auto"/>
              <w:right w:val="single" w:sz="4" w:space="0" w:color="auto"/>
            </w:tcBorders>
            <w:shd w:val="clear" w:color="auto" w:fill="auto"/>
            <w:noWrap/>
            <w:vAlign w:val="bottom"/>
            <w:hideMark/>
          </w:tcPr>
          <w:p w14:paraId="73E7563E"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544  Capstone</w:t>
            </w:r>
          </w:p>
        </w:tc>
      </w:tr>
      <w:tr w:rsidR="00AB4ACF" w:rsidRPr="008419C6" w14:paraId="453AC203"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322549F2"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550  Practicum</w:t>
            </w:r>
          </w:p>
        </w:tc>
        <w:tc>
          <w:tcPr>
            <w:tcW w:w="2128" w:type="pct"/>
            <w:tcBorders>
              <w:top w:val="nil"/>
              <w:left w:val="nil"/>
              <w:bottom w:val="single" w:sz="4" w:space="0" w:color="auto"/>
              <w:right w:val="single" w:sz="4" w:space="0" w:color="auto"/>
            </w:tcBorders>
            <w:shd w:val="clear" w:color="auto" w:fill="auto"/>
            <w:noWrap/>
            <w:vAlign w:val="bottom"/>
            <w:hideMark/>
          </w:tcPr>
          <w:p w14:paraId="5B9291E5"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550  Practicum</w:t>
            </w:r>
          </w:p>
        </w:tc>
        <w:tc>
          <w:tcPr>
            <w:tcW w:w="1506" w:type="pct"/>
            <w:tcBorders>
              <w:top w:val="nil"/>
              <w:left w:val="nil"/>
              <w:bottom w:val="single" w:sz="4" w:space="0" w:color="auto"/>
              <w:right w:val="single" w:sz="4" w:space="0" w:color="auto"/>
            </w:tcBorders>
            <w:shd w:val="clear" w:color="auto" w:fill="auto"/>
            <w:noWrap/>
            <w:vAlign w:val="bottom"/>
            <w:hideMark/>
          </w:tcPr>
          <w:p w14:paraId="20F3D4E3"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550  Practicum</w:t>
            </w:r>
          </w:p>
        </w:tc>
      </w:tr>
      <w:tr w:rsidR="00AB4ACF" w:rsidRPr="008419C6" w14:paraId="6E6F9A14"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7A31B3BE"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551, 552, 554  Internships</w:t>
            </w:r>
          </w:p>
        </w:tc>
        <w:tc>
          <w:tcPr>
            <w:tcW w:w="2128" w:type="pct"/>
            <w:tcBorders>
              <w:top w:val="nil"/>
              <w:left w:val="nil"/>
              <w:bottom w:val="single" w:sz="4" w:space="0" w:color="auto"/>
              <w:right w:val="single" w:sz="4" w:space="0" w:color="auto"/>
            </w:tcBorders>
            <w:shd w:val="clear" w:color="auto" w:fill="auto"/>
            <w:noWrap/>
            <w:vAlign w:val="bottom"/>
            <w:hideMark/>
          </w:tcPr>
          <w:p w14:paraId="5FC98B3D"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551, 552, 554  Internships</w:t>
            </w:r>
          </w:p>
        </w:tc>
        <w:tc>
          <w:tcPr>
            <w:tcW w:w="1506" w:type="pct"/>
            <w:tcBorders>
              <w:top w:val="nil"/>
              <w:left w:val="nil"/>
              <w:bottom w:val="single" w:sz="4" w:space="0" w:color="auto"/>
              <w:right w:val="single" w:sz="4" w:space="0" w:color="auto"/>
            </w:tcBorders>
            <w:shd w:val="clear" w:color="auto" w:fill="auto"/>
            <w:noWrap/>
            <w:vAlign w:val="bottom"/>
            <w:hideMark/>
          </w:tcPr>
          <w:p w14:paraId="51EF8FE1"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551, 552, 554  Internships</w:t>
            </w:r>
          </w:p>
        </w:tc>
      </w:tr>
      <w:tr w:rsidR="00AB4ACF" w:rsidRPr="008419C6" w14:paraId="40CEF452"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4A76EE52"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559  Thesis </w:t>
            </w:r>
          </w:p>
        </w:tc>
        <w:tc>
          <w:tcPr>
            <w:tcW w:w="2128" w:type="pct"/>
            <w:tcBorders>
              <w:top w:val="nil"/>
              <w:left w:val="nil"/>
              <w:bottom w:val="single" w:sz="4" w:space="0" w:color="auto"/>
              <w:right w:val="single" w:sz="4" w:space="0" w:color="auto"/>
            </w:tcBorders>
            <w:shd w:val="clear" w:color="auto" w:fill="auto"/>
            <w:noWrap/>
            <w:vAlign w:val="bottom"/>
            <w:hideMark/>
          </w:tcPr>
          <w:p w14:paraId="4FA19FC6"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559  Thesis </w:t>
            </w:r>
          </w:p>
        </w:tc>
        <w:tc>
          <w:tcPr>
            <w:tcW w:w="1506" w:type="pct"/>
            <w:tcBorders>
              <w:top w:val="nil"/>
              <w:left w:val="nil"/>
              <w:bottom w:val="single" w:sz="4" w:space="0" w:color="auto"/>
              <w:right w:val="single" w:sz="4" w:space="0" w:color="auto"/>
            </w:tcBorders>
            <w:shd w:val="clear" w:color="auto" w:fill="auto"/>
            <w:noWrap/>
            <w:vAlign w:val="bottom"/>
            <w:hideMark/>
          </w:tcPr>
          <w:p w14:paraId="067B3C8F"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CNS 559  Thesis </w:t>
            </w:r>
          </w:p>
        </w:tc>
      </w:tr>
      <w:tr w:rsidR="00AB4ACF" w:rsidRPr="008419C6" w14:paraId="48B865A2"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5E7FB45F"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560  Independent Study</w:t>
            </w:r>
          </w:p>
        </w:tc>
        <w:tc>
          <w:tcPr>
            <w:tcW w:w="2128" w:type="pct"/>
            <w:tcBorders>
              <w:top w:val="nil"/>
              <w:left w:val="nil"/>
              <w:bottom w:val="single" w:sz="4" w:space="0" w:color="auto"/>
              <w:right w:val="single" w:sz="4" w:space="0" w:color="auto"/>
            </w:tcBorders>
            <w:shd w:val="clear" w:color="auto" w:fill="auto"/>
            <w:noWrap/>
            <w:vAlign w:val="bottom"/>
            <w:hideMark/>
          </w:tcPr>
          <w:p w14:paraId="64377E65"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560  Independent Study</w:t>
            </w:r>
          </w:p>
        </w:tc>
        <w:tc>
          <w:tcPr>
            <w:tcW w:w="1506" w:type="pct"/>
            <w:tcBorders>
              <w:top w:val="nil"/>
              <w:left w:val="nil"/>
              <w:bottom w:val="single" w:sz="4" w:space="0" w:color="auto"/>
              <w:right w:val="single" w:sz="4" w:space="0" w:color="auto"/>
            </w:tcBorders>
            <w:shd w:val="clear" w:color="auto" w:fill="auto"/>
            <w:noWrap/>
            <w:vAlign w:val="bottom"/>
            <w:hideMark/>
          </w:tcPr>
          <w:p w14:paraId="3FF8D962"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CNS 560  Independent Study</w:t>
            </w:r>
          </w:p>
        </w:tc>
      </w:tr>
      <w:tr w:rsidR="008419C6" w:rsidRPr="008419C6" w14:paraId="47C9A360" w14:textId="77777777" w:rsidTr="00B64732">
        <w:trPr>
          <w:trHeight w:val="298"/>
        </w:trPr>
        <w:tc>
          <w:tcPr>
            <w:tcW w:w="1366" w:type="pct"/>
            <w:tcBorders>
              <w:top w:val="nil"/>
              <w:left w:val="single" w:sz="4" w:space="0" w:color="auto"/>
              <w:bottom w:val="single" w:sz="4" w:space="0" w:color="auto"/>
              <w:right w:val="single" w:sz="4" w:space="0" w:color="auto"/>
            </w:tcBorders>
            <w:shd w:val="clear" w:color="000000" w:fill="BFBFBF"/>
            <w:noWrap/>
            <w:vAlign w:val="bottom"/>
            <w:hideMark/>
          </w:tcPr>
          <w:p w14:paraId="651FDA4E"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lastRenderedPageBreak/>
              <w:t> </w:t>
            </w:r>
          </w:p>
        </w:tc>
        <w:tc>
          <w:tcPr>
            <w:tcW w:w="2128" w:type="pct"/>
            <w:tcBorders>
              <w:top w:val="nil"/>
              <w:left w:val="nil"/>
              <w:bottom w:val="single" w:sz="4" w:space="0" w:color="auto"/>
              <w:right w:val="single" w:sz="4" w:space="0" w:color="auto"/>
            </w:tcBorders>
            <w:shd w:val="clear" w:color="000000" w:fill="BFBFBF"/>
            <w:noWrap/>
            <w:vAlign w:val="bottom"/>
            <w:hideMark/>
          </w:tcPr>
          <w:p w14:paraId="1206D61A" w14:textId="77777777" w:rsidR="008419C6" w:rsidRPr="008419C6" w:rsidRDefault="008419C6" w:rsidP="008419C6">
            <w:pPr>
              <w:spacing w:line="240" w:lineRule="auto"/>
              <w:jc w:val="center"/>
              <w:rPr>
                <w:rFonts w:ascii="Calibri" w:eastAsia="Times New Roman" w:hAnsi="Calibri" w:cs="Calibri"/>
                <w:b/>
                <w:bCs/>
                <w:color w:val="000000"/>
                <w:sz w:val="18"/>
                <w:szCs w:val="18"/>
              </w:rPr>
            </w:pPr>
            <w:r w:rsidRPr="008419C6">
              <w:rPr>
                <w:rFonts w:ascii="Calibri" w:eastAsia="Times New Roman" w:hAnsi="Calibri" w:cs="Calibri"/>
                <w:b/>
                <w:bCs/>
                <w:color w:val="000000"/>
                <w:sz w:val="18"/>
                <w:szCs w:val="18"/>
              </w:rPr>
              <w:t>Student Dev Admin only (o)</w:t>
            </w:r>
          </w:p>
        </w:tc>
        <w:tc>
          <w:tcPr>
            <w:tcW w:w="1506" w:type="pct"/>
            <w:tcBorders>
              <w:top w:val="nil"/>
              <w:left w:val="nil"/>
              <w:bottom w:val="single" w:sz="4" w:space="0" w:color="auto"/>
              <w:right w:val="single" w:sz="4" w:space="0" w:color="auto"/>
            </w:tcBorders>
            <w:shd w:val="clear" w:color="000000" w:fill="BFBFBF"/>
            <w:noWrap/>
            <w:vAlign w:val="bottom"/>
            <w:hideMark/>
          </w:tcPr>
          <w:p w14:paraId="2B506F46"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r>
      <w:tr w:rsidR="00AB4ACF" w:rsidRPr="008419C6" w14:paraId="60CCAE15"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1D8D76A3"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501 History of Hi Ed (2)  (o)</w:t>
            </w:r>
          </w:p>
        </w:tc>
        <w:tc>
          <w:tcPr>
            <w:tcW w:w="2128" w:type="pct"/>
            <w:tcBorders>
              <w:top w:val="nil"/>
              <w:left w:val="nil"/>
              <w:bottom w:val="single" w:sz="4" w:space="0" w:color="auto"/>
              <w:right w:val="single" w:sz="4" w:space="0" w:color="auto"/>
            </w:tcBorders>
            <w:shd w:val="clear" w:color="auto" w:fill="auto"/>
            <w:noWrap/>
            <w:vAlign w:val="bottom"/>
            <w:hideMark/>
          </w:tcPr>
          <w:p w14:paraId="570D201C"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510 The College Student (o)</w:t>
            </w:r>
          </w:p>
        </w:tc>
        <w:tc>
          <w:tcPr>
            <w:tcW w:w="1506" w:type="pct"/>
            <w:tcBorders>
              <w:top w:val="nil"/>
              <w:left w:val="nil"/>
              <w:bottom w:val="single" w:sz="4" w:space="0" w:color="auto"/>
              <w:right w:val="single" w:sz="4" w:space="0" w:color="auto"/>
            </w:tcBorders>
            <w:shd w:val="clear" w:color="auto" w:fill="auto"/>
            <w:noWrap/>
            <w:vAlign w:val="bottom"/>
            <w:hideMark/>
          </w:tcPr>
          <w:p w14:paraId="2D95A44B"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501  History of Hi Ed (2)   (o)</w:t>
            </w:r>
          </w:p>
        </w:tc>
      </w:tr>
      <w:tr w:rsidR="00AB4ACF" w:rsidRPr="008419C6" w14:paraId="07237C6C"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273F377E"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SDC  518  Legal/Ethical </w:t>
            </w:r>
            <w:proofErr w:type="spellStart"/>
            <w:r w:rsidRPr="008419C6">
              <w:rPr>
                <w:rFonts w:ascii="Calibri" w:eastAsia="Times New Roman" w:hAnsi="Calibri" w:cs="Calibri"/>
                <w:color w:val="000000"/>
                <w:sz w:val="18"/>
                <w:szCs w:val="18"/>
              </w:rPr>
              <w:t>Iss</w:t>
            </w:r>
            <w:proofErr w:type="spellEnd"/>
            <w:r w:rsidRPr="008419C6">
              <w:rPr>
                <w:rFonts w:ascii="Calibri" w:eastAsia="Times New Roman" w:hAnsi="Calibri" w:cs="Calibri"/>
                <w:color w:val="000000"/>
                <w:sz w:val="18"/>
                <w:szCs w:val="18"/>
              </w:rPr>
              <w:t xml:space="preserve"> in SD (2) (o)</w:t>
            </w:r>
          </w:p>
        </w:tc>
        <w:tc>
          <w:tcPr>
            <w:tcW w:w="2128" w:type="pct"/>
            <w:tcBorders>
              <w:top w:val="nil"/>
              <w:left w:val="nil"/>
              <w:bottom w:val="single" w:sz="4" w:space="0" w:color="auto"/>
              <w:right w:val="single" w:sz="4" w:space="0" w:color="auto"/>
            </w:tcBorders>
            <w:shd w:val="clear" w:color="auto" w:fill="auto"/>
            <w:noWrap/>
            <w:vAlign w:val="bottom"/>
            <w:hideMark/>
          </w:tcPr>
          <w:p w14:paraId="3F40AAC6"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SDC 515  Theo/Tech of Career </w:t>
            </w:r>
            <w:proofErr w:type="spellStart"/>
            <w:r w:rsidRPr="008419C6">
              <w:rPr>
                <w:rFonts w:ascii="Calibri" w:eastAsia="Times New Roman" w:hAnsi="Calibri" w:cs="Calibri"/>
                <w:color w:val="000000"/>
                <w:sz w:val="18"/>
                <w:szCs w:val="18"/>
              </w:rPr>
              <w:t>Cns</w:t>
            </w:r>
            <w:proofErr w:type="spellEnd"/>
            <w:r w:rsidRPr="008419C6">
              <w:rPr>
                <w:rFonts w:ascii="Calibri" w:eastAsia="Times New Roman" w:hAnsi="Calibri" w:cs="Calibri"/>
                <w:color w:val="000000"/>
                <w:sz w:val="18"/>
                <w:szCs w:val="18"/>
              </w:rPr>
              <w:t xml:space="preserve">  (o)</w:t>
            </w:r>
          </w:p>
        </w:tc>
        <w:tc>
          <w:tcPr>
            <w:tcW w:w="1506" w:type="pct"/>
            <w:tcBorders>
              <w:top w:val="nil"/>
              <w:left w:val="nil"/>
              <w:bottom w:val="single" w:sz="4" w:space="0" w:color="auto"/>
              <w:right w:val="single" w:sz="4" w:space="0" w:color="auto"/>
            </w:tcBorders>
            <w:shd w:val="clear" w:color="auto" w:fill="auto"/>
            <w:noWrap/>
            <w:vAlign w:val="bottom"/>
            <w:hideMark/>
          </w:tcPr>
          <w:p w14:paraId="2EE44B24"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509  Admin &amp; Finance (o)</w:t>
            </w:r>
          </w:p>
        </w:tc>
      </w:tr>
      <w:tr w:rsidR="00AB4ACF" w:rsidRPr="008419C6" w14:paraId="7249B50B"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7768F4A0"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520   Found of Life  Coach (o)</w:t>
            </w:r>
          </w:p>
        </w:tc>
        <w:tc>
          <w:tcPr>
            <w:tcW w:w="2128" w:type="pct"/>
            <w:tcBorders>
              <w:top w:val="nil"/>
              <w:left w:val="nil"/>
              <w:bottom w:val="single" w:sz="4" w:space="0" w:color="auto"/>
              <w:right w:val="single" w:sz="4" w:space="0" w:color="auto"/>
            </w:tcBorders>
            <w:shd w:val="clear" w:color="auto" w:fill="auto"/>
            <w:noWrap/>
            <w:vAlign w:val="bottom"/>
            <w:hideMark/>
          </w:tcPr>
          <w:p w14:paraId="107DA393"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SDC 518  Legal/Ethical </w:t>
            </w:r>
            <w:proofErr w:type="spellStart"/>
            <w:r w:rsidRPr="008419C6">
              <w:rPr>
                <w:rFonts w:ascii="Calibri" w:eastAsia="Times New Roman" w:hAnsi="Calibri" w:cs="Calibri"/>
                <w:color w:val="000000"/>
                <w:sz w:val="18"/>
                <w:szCs w:val="18"/>
              </w:rPr>
              <w:t>Iss</w:t>
            </w:r>
            <w:proofErr w:type="spellEnd"/>
            <w:r w:rsidRPr="008419C6">
              <w:rPr>
                <w:rFonts w:ascii="Calibri" w:eastAsia="Times New Roman" w:hAnsi="Calibri" w:cs="Calibri"/>
                <w:color w:val="000000"/>
                <w:sz w:val="18"/>
                <w:szCs w:val="18"/>
              </w:rPr>
              <w:t xml:space="preserve"> in SD (2)  (o)</w:t>
            </w:r>
          </w:p>
        </w:tc>
        <w:tc>
          <w:tcPr>
            <w:tcW w:w="1506" w:type="pct"/>
            <w:tcBorders>
              <w:top w:val="nil"/>
              <w:left w:val="nil"/>
              <w:bottom w:val="single" w:sz="4" w:space="0" w:color="auto"/>
              <w:right w:val="single" w:sz="4" w:space="0" w:color="auto"/>
            </w:tcBorders>
            <w:shd w:val="clear" w:color="auto" w:fill="auto"/>
            <w:noWrap/>
            <w:vAlign w:val="bottom"/>
            <w:hideMark/>
          </w:tcPr>
          <w:p w14:paraId="3EF90536"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520   Found of Life  Coach (o)</w:t>
            </w:r>
          </w:p>
        </w:tc>
      </w:tr>
      <w:tr w:rsidR="00AB4ACF" w:rsidRPr="008419C6" w14:paraId="68B8F60E"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10B34B54"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551 Internship</w:t>
            </w:r>
          </w:p>
        </w:tc>
        <w:tc>
          <w:tcPr>
            <w:tcW w:w="2128" w:type="pct"/>
            <w:tcBorders>
              <w:top w:val="nil"/>
              <w:left w:val="nil"/>
              <w:bottom w:val="single" w:sz="4" w:space="0" w:color="auto"/>
              <w:right w:val="single" w:sz="4" w:space="0" w:color="auto"/>
            </w:tcBorders>
            <w:shd w:val="clear" w:color="auto" w:fill="auto"/>
            <w:noWrap/>
            <w:vAlign w:val="bottom"/>
            <w:hideMark/>
          </w:tcPr>
          <w:p w14:paraId="495D9162"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522 Coaching and the Self (o)</w:t>
            </w:r>
          </w:p>
        </w:tc>
        <w:tc>
          <w:tcPr>
            <w:tcW w:w="1506" w:type="pct"/>
            <w:tcBorders>
              <w:top w:val="nil"/>
              <w:left w:val="nil"/>
              <w:bottom w:val="single" w:sz="4" w:space="0" w:color="auto"/>
              <w:right w:val="single" w:sz="4" w:space="0" w:color="auto"/>
            </w:tcBorders>
            <w:shd w:val="clear" w:color="auto" w:fill="auto"/>
            <w:noWrap/>
            <w:vAlign w:val="bottom"/>
            <w:hideMark/>
          </w:tcPr>
          <w:p w14:paraId="259F3B76"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524  Coaching and Systems (o)</w:t>
            </w:r>
          </w:p>
        </w:tc>
      </w:tr>
      <w:tr w:rsidR="00AB4ACF" w:rsidRPr="008419C6" w14:paraId="424DDA80"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1AC46F46"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552 Internship</w:t>
            </w:r>
          </w:p>
        </w:tc>
        <w:tc>
          <w:tcPr>
            <w:tcW w:w="2128" w:type="pct"/>
            <w:tcBorders>
              <w:top w:val="nil"/>
              <w:left w:val="nil"/>
              <w:bottom w:val="single" w:sz="4" w:space="0" w:color="auto"/>
              <w:right w:val="single" w:sz="4" w:space="0" w:color="auto"/>
            </w:tcBorders>
            <w:shd w:val="clear" w:color="auto" w:fill="auto"/>
            <w:noWrap/>
            <w:vAlign w:val="bottom"/>
            <w:hideMark/>
          </w:tcPr>
          <w:p w14:paraId="7CED9164"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551 Internship</w:t>
            </w:r>
          </w:p>
        </w:tc>
        <w:tc>
          <w:tcPr>
            <w:tcW w:w="1506" w:type="pct"/>
            <w:tcBorders>
              <w:top w:val="nil"/>
              <w:left w:val="nil"/>
              <w:bottom w:val="single" w:sz="4" w:space="0" w:color="auto"/>
              <w:right w:val="single" w:sz="4" w:space="0" w:color="auto"/>
            </w:tcBorders>
            <w:shd w:val="clear" w:color="auto" w:fill="auto"/>
            <w:noWrap/>
            <w:vAlign w:val="bottom"/>
            <w:hideMark/>
          </w:tcPr>
          <w:p w14:paraId="40EF95AD"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525  Special Topics (0-3)  (o)</w:t>
            </w:r>
          </w:p>
        </w:tc>
      </w:tr>
      <w:tr w:rsidR="00AB4ACF" w:rsidRPr="008419C6" w14:paraId="59923471"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3FC4335F"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552 Internship</w:t>
            </w:r>
          </w:p>
        </w:tc>
        <w:tc>
          <w:tcPr>
            <w:tcW w:w="2128" w:type="pct"/>
            <w:tcBorders>
              <w:top w:val="nil"/>
              <w:left w:val="nil"/>
              <w:bottom w:val="single" w:sz="4" w:space="0" w:color="auto"/>
              <w:right w:val="single" w:sz="4" w:space="0" w:color="auto"/>
            </w:tcBorders>
            <w:shd w:val="clear" w:color="auto" w:fill="auto"/>
            <w:noWrap/>
            <w:vAlign w:val="bottom"/>
            <w:hideMark/>
          </w:tcPr>
          <w:p w14:paraId="64F3994D"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552 Internship</w:t>
            </w:r>
          </w:p>
        </w:tc>
        <w:tc>
          <w:tcPr>
            <w:tcW w:w="1506" w:type="pct"/>
            <w:tcBorders>
              <w:top w:val="nil"/>
              <w:left w:val="nil"/>
              <w:bottom w:val="single" w:sz="4" w:space="0" w:color="auto"/>
              <w:right w:val="single" w:sz="4" w:space="0" w:color="auto"/>
            </w:tcBorders>
            <w:shd w:val="clear" w:color="auto" w:fill="auto"/>
            <w:noWrap/>
            <w:vAlign w:val="bottom"/>
            <w:hideMark/>
          </w:tcPr>
          <w:p w14:paraId="704D1E59"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SDC 526  Coaching App:  </w:t>
            </w:r>
            <w:proofErr w:type="spellStart"/>
            <w:r w:rsidRPr="008419C6">
              <w:rPr>
                <w:rFonts w:ascii="Calibri" w:eastAsia="Times New Roman" w:hAnsi="Calibri" w:cs="Calibri"/>
                <w:color w:val="000000"/>
                <w:sz w:val="18"/>
                <w:szCs w:val="18"/>
              </w:rPr>
              <w:t>Exper</w:t>
            </w:r>
            <w:proofErr w:type="spellEnd"/>
            <w:r w:rsidRPr="008419C6">
              <w:rPr>
                <w:rFonts w:ascii="Calibri" w:eastAsia="Times New Roman" w:hAnsi="Calibri" w:cs="Calibri"/>
                <w:color w:val="000000"/>
                <w:sz w:val="18"/>
                <w:szCs w:val="18"/>
              </w:rPr>
              <w:t xml:space="preserve"> Methods (o)</w:t>
            </w:r>
          </w:p>
        </w:tc>
      </w:tr>
      <w:tr w:rsidR="00AB4ACF" w:rsidRPr="008419C6" w14:paraId="7C244DF8"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58F2B37B"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c>
          <w:tcPr>
            <w:tcW w:w="2128" w:type="pct"/>
            <w:tcBorders>
              <w:top w:val="nil"/>
              <w:left w:val="nil"/>
              <w:bottom w:val="single" w:sz="4" w:space="0" w:color="auto"/>
              <w:right w:val="single" w:sz="4" w:space="0" w:color="auto"/>
            </w:tcBorders>
            <w:shd w:val="clear" w:color="auto" w:fill="auto"/>
            <w:noWrap/>
            <w:vAlign w:val="bottom"/>
            <w:hideMark/>
          </w:tcPr>
          <w:p w14:paraId="71DC6D1E"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c>
          <w:tcPr>
            <w:tcW w:w="1506" w:type="pct"/>
            <w:tcBorders>
              <w:top w:val="nil"/>
              <w:left w:val="nil"/>
              <w:bottom w:val="single" w:sz="4" w:space="0" w:color="auto"/>
              <w:right w:val="single" w:sz="4" w:space="0" w:color="auto"/>
            </w:tcBorders>
            <w:shd w:val="clear" w:color="auto" w:fill="auto"/>
            <w:noWrap/>
            <w:vAlign w:val="bottom"/>
            <w:hideMark/>
          </w:tcPr>
          <w:p w14:paraId="30530645"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xml:space="preserve">SDC 530 Social Justice in Action (o) </w:t>
            </w:r>
            <w:r w:rsidRPr="008419C6">
              <w:rPr>
                <w:rFonts w:ascii="Calibri" w:eastAsia="Times New Roman" w:hAnsi="Calibri" w:cs="Calibri"/>
                <w:b/>
                <w:bCs/>
                <w:color w:val="000000"/>
                <w:sz w:val="18"/>
                <w:szCs w:val="18"/>
              </w:rPr>
              <w:t>odd years</w:t>
            </w:r>
          </w:p>
        </w:tc>
      </w:tr>
      <w:tr w:rsidR="00AB4ACF" w:rsidRPr="008419C6" w14:paraId="533700B6"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17D0192F"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c>
          <w:tcPr>
            <w:tcW w:w="2128" w:type="pct"/>
            <w:tcBorders>
              <w:top w:val="nil"/>
              <w:left w:val="nil"/>
              <w:bottom w:val="single" w:sz="4" w:space="0" w:color="auto"/>
              <w:right w:val="single" w:sz="4" w:space="0" w:color="auto"/>
            </w:tcBorders>
            <w:shd w:val="clear" w:color="auto" w:fill="auto"/>
            <w:noWrap/>
            <w:vAlign w:val="bottom"/>
            <w:hideMark/>
          </w:tcPr>
          <w:p w14:paraId="2562DDBE"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c>
          <w:tcPr>
            <w:tcW w:w="1506" w:type="pct"/>
            <w:tcBorders>
              <w:top w:val="nil"/>
              <w:left w:val="nil"/>
              <w:bottom w:val="single" w:sz="4" w:space="0" w:color="auto"/>
              <w:right w:val="single" w:sz="4" w:space="0" w:color="auto"/>
            </w:tcBorders>
            <w:shd w:val="clear" w:color="auto" w:fill="auto"/>
            <w:noWrap/>
            <w:vAlign w:val="bottom"/>
            <w:hideMark/>
          </w:tcPr>
          <w:p w14:paraId="5CE1884E"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532 Life Calling (o)</w:t>
            </w:r>
          </w:p>
        </w:tc>
      </w:tr>
      <w:tr w:rsidR="00AB4ACF" w:rsidRPr="008419C6" w14:paraId="45A36468"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002320EF"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c>
          <w:tcPr>
            <w:tcW w:w="2128" w:type="pct"/>
            <w:tcBorders>
              <w:top w:val="nil"/>
              <w:left w:val="nil"/>
              <w:bottom w:val="single" w:sz="4" w:space="0" w:color="auto"/>
              <w:right w:val="single" w:sz="4" w:space="0" w:color="auto"/>
            </w:tcBorders>
            <w:shd w:val="clear" w:color="auto" w:fill="auto"/>
            <w:noWrap/>
            <w:vAlign w:val="bottom"/>
            <w:hideMark/>
          </w:tcPr>
          <w:p w14:paraId="5EB329FE" w14:textId="77777777" w:rsidR="008419C6" w:rsidRPr="008419C6" w:rsidRDefault="008419C6" w:rsidP="008419C6">
            <w:pPr>
              <w:spacing w:line="240" w:lineRule="auto"/>
              <w:rPr>
                <w:rFonts w:ascii="Calibri" w:eastAsia="Times New Roman" w:hAnsi="Calibri" w:cs="Calibri"/>
                <w:color w:val="000000"/>
                <w:sz w:val="22"/>
              </w:rPr>
            </w:pPr>
            <w:r w:rsidRPr="008419C6">
              <w:rPr>
                <w:rFonts w:ascii="Calibri" w:eastAsia="Times New Roman" w:hAnsi="Calibri" w:cs="Calibri"/>
                <w:color w:val="000000"/>
                <w:sz w:val="22"/>
              </w:rPr>
              <w:t> </w:t>
            </w:r>
          </w:p>
        </w:tc>
        <w:tc>
          <w:tcPr>
            <w:tcW w:w="1506" w:type="pct"/>
            <w:tcBorders>
              <w:top w:val="nil"/>
              <w:left w:val="nil"/>
              <w:bottom w:val="single" w:sz="4" w:space="0" w:color="auto"/>
              <w:right w:val="single" w:sz="4" w:space="0" w:color="auto"/>
            </w:tcBorders>
            <w:shd w:val="clear" w:color="auto" w:fill="auto"/>
            <w:noWrap/>
            <w:vAlign w:val="bottom"/>
            <w:hideMark/>
          </w:tcPr>
          <w:p w14:paraId="1A5EE5D2"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551 Internship</w:t>
            </w:r>
          </w:p>
        </w:tc>
      </w:tr>
      <w:tr w:rsidR="00AB4ACF" w:rsidRPr="008419C6" w14:paraId="339BB65A"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284FCFAF"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c>
          <w:tcPr>
            <w:tcW w:w="2128" w:type="pct"/>
            <w:tcBorders>
              <w:top w:val="nil"/>
              <w:left w:val="nil"/>
              <w:bottom w:val="single" w:sz="4" w:space="0" w:color="auto"/>
              <w:right w:val="single" w:sz="4" w:space="0" w:color="auto"/>
            </w:tcBorders>
            <w:shd w:val="clear" w:color="auto" w:fill="auto"/>
            <w:noWrap/>
            <w:vAlign w:val="bottom"/>
            <w:hideMark/>
          </w:tcPr>
          <w:p w14:paraId="18DF479D" w14:textId="77777777" w:rsidR="008419C6" w:rsidRPr="008419C6" w:rsidRDefault="008419C6" w:rsidP="008419C6">
            <w:pPr>
              <w:spacing w:line="240" w:lineRule="auto"/>
              <w:rPr>
                <w:rFonts w:ascii="Calibri" w:eastAsia="Times New Roman" w:hAnsi="Calibri" w:cs="Calibri"/>
                <w:color w:val="000000"/>
                <w:sz w:val="22"/>
              </w:rPr>
            </w:pPr>
            <w:r w:rsidRPr="008419C6">
              <w:rPr>
                <w:rFonts w:ascii="Calibri" w:eastAsia="Times New Roman" w:hAnsi="Calibri" w:cs="Calibri"/>
                <w:color w:val="000000"/>
                <w:sz w:val="22"/>
              </w:rPr>
              <w:t> </w:t>
            </w:r>
          </w:p>
        </w:tc>
        <w:tc>
          <w:tcPr>
            <w:tcW w:w="1506" w:type="pct"/>
            <w:tcBorders>
              <w:top w:val="nil"/>
              <w:left w:val="nil"/>
              <w:bottom w:val="single" w:sz="4" w:space="0" w:color="auto"/>
              <w:right w:val="single" w:sz="4" w:space="0" w:color="auto"/>
            </w:tcBorders>
            <w:shd w:val="clear" w:color="auto" w:fill="auto"/>
            <w:noWrap/>
            <w:vAlign w:val="bottom"/>
            <w:hideMark/>
          </w:tcPr>
          <w:p w14:paraId="48CB201C"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SDC 552 Internship</w:t>
            </w:r>
          </w:p>
        </w:tc>
      </w:tr>
      <w:tr w:rsidR="00AB4ACF" w:rsidRPr="008419C6" w14:paraId="4137EAF0" w14:textId="77777777" w:rsidTr="00B64732">
        <w:trPr>
          <w:trHeight w:val="298"/>
        </w:trPr>
        <w:tc>
          <w:tcPr>
            <w:tcW w:w="1366" w:type="pct"/>
            <w:tcBorders>
              <w:top w:val="nil"/>
              <w:left w:val="single" w:sz="4" w:space="0" w:color="auto"/>
              <w:bottom w:val="single" w:sz="4" w:space="0" w:color="auto"/>
              <w:right w:val="single" w:sz="4" w:space="0" w:color="auto"/>
            </w:tcBorders>
            <w:shd w:val="clear" w:color="auto" w:fill="auto"/>
            <w:noWrap/>
            <w:vAlign w:val="bottom"/>
            <w:hideMark/>
          </w:tcPr>
          <w:p w14:paraId="77AF6EE9" w14:textId="77777777" w:rsidR="008419C6" w:rsidRPr="008419C6" w:rsidRDefault="008419C6" w:rsidP="008419C6">
            <w:pPr>
              <w:spacing w:line="240" w:lineRule="auto"/>
              <w:rPr>
                <w:rFonts w:ascii="Calibri" w:eastAsia="Times New Roman" w:hAnsi="Calibri" w:cs="Calibri"/>
                <w:color w:val="000000"/>
                <w:sz w:val="22"/>
              </w:rPr>
            </w:pPr>
            <w:r w:rsidRPr="008419C6">
              <w:rPr>
                <w:rFonts w:ascii="Calibri" w:eastAsia="Times New Roman" w:hAnsi="Calibri" w:cs="Calibri"/>
                <w:color w:val="000000"/>
                <w:sz w:val="22"/>
              </w:rPr>
              <w:t> </w:t>
            </w:r>
          </w:p>
        </w:tc>
        <w:tc>
          <w:tcPr>
            <w:tcW w:w="2128" w:type="pct"/>
            <w:tcBorders>
              <w:top w:val="nil"/>
              <w:left w:val="nil"/>
              <w:bottom w:val="single" w:sz="4" w:space="0" w:color="auto"/>
              <w:right w:val="single" w:sz="4" w:space="0" w:color="auto"/>
            </w:tcBorders>
            <w:shd w:val="clear" w:color="auto" w:fill="auto"/>
            <w:noWrap/>
            <w:vAlign w:val="bottom"/>
            <w:hideMark/>
          </w:tcPr>
          <w:p w14:paraId="203EE725" w14:textId="77777777" w:rsidR="008419C6" w:rsidRPr="008419C6" w:rsidRDefault="008419C6" w:rsidP="008419C6">
            <w:pPr>
              <w:spacing w:line="240" w:lineRule="auto"/>
              <w:rPr>
                <w:rFonts w:ascii="Calibri" w:eastAsia="Times New Roman" w:hAnsi="Calibri" w:cs="Calibri"/>
                <w:color w:val="000000"/>
                <w:sz w:val="22"/>
              </w:rPr>
            </w:pPr>
            <w:r w:rsidRPr="008419C6">
              <w:rPr>
                <w:rFonts w:ascii="Calibri" w:eastAsia="Times New Roman" w:hAnsi="Calibri" w:cs="Calibri"/>
                <w:color w:val="000000"/>
                <w:sz w:val="22"/>
              </w:rPr>
              <w:t> </w:t>
            </w:r>
          </w:p>
        </w:tc>
        <w:tc>
          <w:tcPr>
            <w:tcW w:w="1506" w:type="pct"/>
            <w:tcBorders>
              <w:top w:val="nil"/>
              <w:left w:val="nil"/>
              <w:bottom w:val="single" w:sz="4" w:space="0" w:color="auto"/>
              <w:right w:val="single" w:sz="4" w:space="0" w:color="auto"/>
            </w:tcBorders>
            <w:shd w:val="clear" w:color="auto" w:fill="auto"/>
            <w:noWrap/>
            <w:vAlign w:val="bottom"/>
            <w:hideMark/>
          </w:tcPr>
          <w:p w14:paraId="28362BB8" w14:textId="77777777" w:rsidR="008419C6" w:rsidRPr="008419C6" w:rsidRDefault="008419C6" w:rsidP="008419C6">
            <w:pPr>
              <w:spacing w:line="240" w:lineRule="auto"/>
              <w:rPr>
                <w:rFonts w:ascii="Calibri" w:eastAsia="Times New Roman" w:hAnsi="Calibri" w:cs="Calibri"/>
                <w:color w:val="000000"/>
                <w:sz w:val="18"/>
                <w:szCs w:val="18"/>
              </w:rPr>
            </w:pPr>
            <w:r w:rsidRPr="008419C6">
              <w:rPr>
                <w:rFonts w:ascii="Calibri" w:eastAsia="Times New Roman" w:hAnsi="Calibri" w:cs="Calibri"/>
                <w:color w:val="000000"/>
                <w:sz w:val="18"/>
                <w:szCs w:val="18"/>
              </w:rPr>
              <w:t> </w:t>
            </w:r>
          </w:p>
        </w:tc>
      </w:tr>
    </w:tbl>
    <w:p w14:paraId="7B2422B8" w14:textId="77777777" w:rsidR="003A2734" w:rsidRPr="003A2734" w:rsidRDefault="003A2734" w:rsidP="003A2734">
      <w:pPr>
        <w:widowControl w:val="0"/>
        <w:autoSpaceDE w:val="0"/>
        <w:autoSpaceDN w:val="0"/>
        <w:adjustRightInd w:val="0"/>
        <w:spacing w:line="230" w:lineRule="exact"/>
        <w:ind w:left="9" w:right="191"/>
        <w:rPr>
          <w:rFonts w:ascii="Times New Roman" w:eastAsia="Times New Roman" w:hAnsi="Times New Roman" w:cs="Times New Roman"/>
          <w:color w:val="111113"/>
          <w:sz w:val="22"/>
        </w:rPr>
      </w:pPr>
    </w:p>
    <w:p w14:paraId="7BD7080A" w14:textId="093F9797" w:rsidR="00785E90" w:rsidRPr="00785E90" w:rsidRDefault="00785E90" w:rsidP="00785E90">
      <w:pPr>
        <w:widowControl w:val="0"/>
        <w:autoSpaceDE w:val="0"/>
        <w:autoSpaceDN w:val="0"/>
        <w:adjustRightInd w:val="0"/>
        <w:spacing w:before="523" w:line="268" w:lineRule="exact"/>
        <w:ind w:right="38"/>
        <w:jc w:val="center"/>
        <w:outlineLvl w:val="1"/>
        <w:rPr>
          <w:rFonts w:ascii="Times New Roman" w:eastAsia="Times New Roman" w:hAnsi="Times New Roman" w:cs="Times New Roman"/>
          <w:b/>
          <w:bCs/>
          <w:color w:val="131316"/>
          <w:sz w:val="25"/>
          <w:szCs w:val="25"/>
          <w:u w:val="single"/>
        </w:rPr>
      </w:pPr>
      <w:bookmarkStart w:id="85" w:name="_Toc117786269"/>
      <w:r w:rsidRPr="00785E90">
        <w:rPr>
          <w:rFonts w:ascii="Times New Roman" w:eastAsia="Times New Roman" w:hAnsi="Times New Roman" w:cs="Times New Roman"/>
          <w:b/>
          <w:bCs/>
          <w:color w:val="000003"/>
          <w:sz w:val="25"/>
          <w:szCs w:val="25"/>
          <w:u w:val="single"/>
        </w:rPr>
        <w:t>Other Cours</w:t>
      </w:r>
      <w:r w:rsidRPr="00785E90">
        <w:rPr>
          <w:rFonts w:ascii="Times New Roman" w:eastAsia="Times New Roman" w:hAnsi="Times New Roman" w:cs="Times New Roman"/>
          <w:b/>
          <w:bCs/>
          <w:color w:val="131316"/>
          <w:sz w:val="25"/>
          <w:szCs w:val="25"/>
          <w:u w:val="single"/>
        </w:rPr>
        <w:t>ewo</w:t>
      </w:r>
      <w:r w:rsidRPr="00785E90">
        <w:rPr>
          <w:rFonts w:ascii="Times New Roman" w:eastAsia="Times New Roman" w:hAnsi="Times New Roman" w:cs="Times New Roman"/>
          <w:b/>
          <w:bCs/>
          <w:color w:val="000003"/>
          <w:sz w:val="25"/>
          <w:szCs w:val="25"/>
          <w:u w:val="single"/>
        </w:rPr>
        <w:t>rk Optio</w:t>
      </w:r>
      <w:r w:rsidRPr="00785E90">
        <w:rPr>
          <w:rFonts w:ascii="Times New Roman" w:eastAsia="Times New Roman" w:hAnsi="Times New Roman" w:cs="Times New Roman"/>
          <w:b/>
          <w:bCs/>
          <w:color w:val="131316"/>
          <w:sz w:val="25"/>
          <w:szCs w:val="25"/>
          <w:u w:val="single"/>
        </w:rPr>
        <w:t>ns</w:t>
      </w:r>
      <w:bookmarkEnd w:id="85"/>
    </w:p>
    <w:p w14:paraId="035C6285" w14:textId="77777777" w:rsidR="00785E90" w:rsidRPr="00785E90" w:rsidRDefault="00785E90" w:rsidP="00785E90">
      <w:pPr>
        <w:widowControl w:val="0"/>
        <w:autoSpaceDE w:val="0"/>
        <w:autoSpaceDN w:val="0"/>
        <w:adjustRightInd w:val="0"/>
        <w:spacing w:before="288" w:line="278" w:lineRule="exact"/>
        <w:ind w:left="19"/>
        <w:rPr>
          <w:rFonts w:ascii="Times New Roman" w:eastAsia="Times New Roman" w:hAnsi="Times New Roman" w:cs="Times New Roman"/>
          <w:color w:val="000003"/>
          <w:sz w:val="22"/>
          <w:szCs w:val="21"/>
        </w:rPr>
      </w:pPr>
      <w:r w:rsidRPr="00785E90">
        <w:rPr>
          <w:rFonts w:ascii="Times New Roman" w:eastAsia="Times New Roman" w:hAnsi="Times New Roman" w:cs="Times New Roman"/>
          <w:bCs/>
          <w:color w:val="131316"/>
          <w:sz w:val="22"/>
          <w:szCs w:val="20"/>
        </w:rPr>
        <w:t xml:space="preserve">The </w:t>
      </w:r>
      <w:r w:rsidRPr="00785E90">
        <w:rPr>
          <w:rFonts w:ascii="Times New Roman" w:eastAsia="Times New Roman" w:hAnsi="Times New Roman" w:cs="Times New Roman"/>
          <w:b/>
          <w:bCs/>
          <w:color w:val="131316"/>
          <w:sz w:val="22"/>
          <w:szCs w:val="20"/>
        </w:rPr>
        <w:t>Academic Independent Learning Contract</w:t>
      </w:r>
      <w:r w:rsidRPr="00785E90">
        <w:rPr>
          <w:rFonts w:ascii="Times New Roman" w:eastAsia="Times New Roman" w:hAnsi="Times New Roman" w:cs="Times New Roman"/>
          <w:bCs/>
          <w:color w:val="131316"/>
          <w:sz w:val="22"/>
          <w:szCs w:val="20"/>
        </w:rPr>
        <w:t xml:space="preserve"> will be reserved for those special studies that a student desires to pursue that are not available through any of the courses in our catalog. The student contracts with a faculty member, who then helps construct the syllabus and who meets with the student at least once a week to make sure they are staying on track.  The student pays an extra fee ($100/credit) and the faculty member receives compensation ($100/credit/student).  Every prefix will be given an XXX-475 ILC. </w:t>
      </w:r>
      <w:r w:rsidRPr="00785E90">
        <w:rPr>
          <w:rFonts w:ascii="Times New Roman" w:eastAsia="Times New Roman" w:hAnsi="Times New Roman" w:cs="Times New Roman"/>
          <w:color w:val="000003"/>
          <w:sz w:val="22"/>
          <w:szCs w:val="21"/>
        </w:rPr>
        <w:t>Ind</w:t>
      </w:r>
      <w:r w:rsidRPr="00785E90">
        <w:rPr>
          <w:rFonts w:ascii="Times New Roman" w:eastAsia="Times New Roman" w:hAnsi="Times New Roman" w:cs="Times New Roman"/>
          <w:color w:val="131316"/>
          <w:sz w:val="22"/>
          <w:szCs w:val="21"/>
        </w:rPr>
        <w:t>epe</w:t>
      </w:r>
      <w:r w:rsidRPr="00785E90">
        <w:rPr>
          <w:rFonts w:ascii="Times New Roman" w:eastAsia="Times New Roman" w:hAnsi="Times New Roman" w:cs="Times New Roman"/>
          <w:color w:val="000003"/>
          <w:sz w:val="22"/>
          <w:szCs w:val="21"/>
        </w:rPr>
        <w:t>nden</w:t>
      </w:r>
      <w:r w:rsidRPr="00785E90">
        <w:rPr>
          <w:rFonts w:ascii="Times New Roman" w:eastAsia="Times New Roman" w:hAnsi="Times New Roman" w:cs="Times New Roman"/>
          <w:color w:val="131316"/>
          <w:sz w:val="22"/>
          <w:szCs w:val="21"/>
        </w:rPr>
        <w:t>t Lea</w:t>
      </w:r>
      <w:r w:rsidRPr="00785E90">
        <w:rPr>
          <w:rFonts w:ascii="Times New Roman" w:eastAsia="Times New Roman" w:hAnsi="Times New Roman" w:cs="Times New Roman"/>
          <w:color w:val="000003"/>
          <w:sz w:val="22"/>
          <w:szCs w:val="21"/>
        </w:rPr>
        <w:t>rnin</w:t>
      </w:r>
      <w:r w:rsidRPr="00785E90">
        <w:rPr>
          <w:rFonts w:ascii="Times New Roman" w:eastAsia="Times New Roman" w:hAnsi="Times New Roman" w:cs="Times New Roman"/>
          <w:color w:val="131316"/>
          <w:sz w:val="22"/>
          <w:szCs w:val="21"/>
        </w:rPr>
        <w:t xml:space="preserve">g </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31316"/>
          <w:sz w:val="22"/>
          <w:szCs w:val="21"/>
        </w:rPr>
        <w:t>e</w:t>
      </w:r>
      <w:r w:rsidRPr="00785E90">
        <w:rPr>
          <w:rFonts w:ascii="Times New Roman" w:eastAsia="Times New Roman" w:hAnsi="Times New Roman" w:cs="Times New Roman"/>
          <w:color w:val="000003"/>
          <w:sz w:val="22"/>
          <w:szCs w:val="21"/>
        </w:rPr>
        <w:t>quir</w:t>
      </w:r>
      <w:r w:rsidRPr="00785E90">
        <w:rPr>
          <w:rFonts w:ascii="Times New Roman" w:eastAsia="Times New Roman" w:hAnsi="Times New Roman" w:cs="Times New Roman"/>
          <w:color w:val="131316"/>
          <w:sz w:val="22"/>
          <w:szCs w:val="21"/>
        </w:rPr>
        <w:t>es s</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31316"/>
          <w:sz w:val="22"/>
          <w:szCs w:val="21"/>
        </w:rPr>
        <w:t>g</w:t>
      </w:r>
      <w:r w:rsidRPr="00785E90">
        <w:rPr>
          <w:rFonts w:ascii="Times New Roman" w:eastAsia="Times New Roman" w:hAnsi="Times New Roman" w:cs="Times New Roman"/>
          <w:color w:val="000003"/>
          <w:sz w:val="22"/>
          <w:szCs w:val="21"/>
        </w:rPr>
        <w:t>natur</w:t>
      </w:r>
      <w:r w:rsidRPr="00785E90">
        <w:rPr>
          <w:rFonts w:ascii="Times New Roman" w:eastAsia="Times New Roman" w:hAnsi="Times New Roman" w:cs="Times New Roman"/>
          <w:color w:val="131316"/>
          <w:sz w:val="22"/>
          <w:szCs w:val="21"/>
        </w:rPr>
        <w:t>es of t</w:t>
      </w:r>
      <w:r w:rsidRPr="00785E90">
        <w:rPr>
          <w:rFonts w:ascii="Times New Roman" w:eastAsia="Times New Roman" w:hAnsi="Times New Roman" w:cs="Times New Roman"/>
          <w:color w:val="000003"/>
          <w:sz w:val="22"/>
          <w:szCs w:val="21"/>
        </w:rPr>
        <w:t>he Di</w:t>
      </w:r>
      <w:r w:rsidRPr="00785E90">
        <w:rPr>
          <w:rFonts w:ascii="Times New Roman" w:eastAsia="Times New Roman" w:hAnsi="Times New Roman" w:cs="Times New Roman"/>
          <w:color w:val="131316"/>
          <w:sz w:val="22"/>
          <w:szCs w:val="21"/>
        </w:rPr>
        <w:t>v</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31316"/>
          <w:sz w:val="22"/>
          <w:szCs w:val="21"/>
        </w:rPr>
        <w:t>s</w:t>
      </w:r>
      <w:r w:rsidRPr="00785E90">
        <w:rPr>
          <w:rFonts w:ascii="Times New Roman" w:eastAsia="Times New Roman" w:hAnsi="Times New Roman" w:cs="Times New Roman"/>
          <w:color w:val="000003"/>
          <w:sz w:val="22"/>
          <w:szCs w:val="21"/>
        </w:rPr>
        <w:t xml:space="preserve">ion </w:t>
      </w:r>
      <w:r w:rsidRPr="00785E90">
        <w:rPr>
          <w:rFonts w:ascii="Times New Roman" w:eastAsia="Times New Roman" w:hAnsi="Times New Roman" w:cs="Times New Roman"/>
          <w:color w:val="131316"/>
          <w:sz w:val="22"/>
          <w:szCs w:val="21"/>
        </w:rPr>
        <w:t>C</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31316"/>
          <w:sz w:val="22"/>
          <w:szCs w:val="21"/>
        </w:rPr>
        <w:t>a</w:t>
      </w:r>
      <w:r w:rsidRPr="00785E90">
        <w:rPr>
          <w:rFonts w:ascii="Times New Roman" w:eastAsia="Times New Roman" w:hAnsi="Times New Roman" w:cs="Times New Roman"/>
          <w:color w:val="000003"/>
          <w:sz w:val="22"/>
          <w:szCs w:val="21"/>
        </w:rPr>
        <w:t xml:space="preserve">ir </w:t>
      </w:r>
      <w:r w:rsidRPr="00785E90">
        <w:rPr>
          <w:rFonts w:ascii="Times New Roman" w:eastAsia="Times New Roman" w:hAnsi="Times New Roman" w:cs="Times New Roman"/>
          <w:color w:val="131316"/>
          <w:sz w:val="22"/>
          <w:szCs w:val="21"/>
        </w:rPr>
        <w:t>a</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31316"/>
          <w:sz w:val="22"/>
          <w:szCs w:val="21"/>
        </w:rPr>
        <w:t>d fac</w:t>
      </w:r>
      <w:r w:rsidRPr="00785E90">
        <w:rPr>
          <w:rFonts w:ascii="Times New Roman" w:eastAsia="Times New Roman" w:hAnsi="Times New Roman" w:cs="Times New Roman"/>
          <w:color w:val="000003"/>
          <w:sz w:val="22"/>
          <w:szCs w:val="21"/>
        </w:rPr>
        <w:t>ult</w:t>
      </w:r>
      <w:r w:rsidRPr="00785E90">
        <w:rPr>
          <w:rFonts w:ascii="Times New Roman" w:eastAsia="Times New Roman" w:hAnsi="Times New Roman" w:cs="Times New Roman"/>
          <w:color w:val="131316"/>
          <w:sz w:val="22"/>
          <w:szCs w:val="21"/>
        </w:rPr>
        <w:t xml:space="preserve">y </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31316"/>
          <w:sz w:val="22"/>
          <w:szCs w:val="21"/>
        </w:rPr>
        <w:t>e</w:t>
      </w:r>
      <w:r w:rsidRPr="00785E90">
        <w:rPr>
          <w:rFonts w:ascii="Times New Roman" w:eastAsia="Times New Roman" w:hAnsi="Times New Roman" w:cs="Times New Roman"/>
          <w:color w:val="000003"/>
          <w:sz w:val="22"/>
          <w:szCs w:val="21"/>
        </w:rPr>
        <w:t>mb</w:t>
      </w:r>
      <w:r w:rsidRPr="00785E90">
        <w:rPr>
          <w:rFonts w:ascii="Times New Roman" w:eastAsia="Times New Roman" w:hAnsi="Times New Roman" w:cs="Times New Roman"/>
          <w:color w:val="131316"/>
          <w:sz w:val="22"/>
          <w:szCs w:val="21"/>
        </w:rPr>
        <w:t>er pr</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31316"/>
          <w:sz w:val="22"/>
          <w:szCs w:val="21"/>
        </w:rPr>
        <w:t>or to the ap</w:t>
      </w:r>
      <w:r w:rsidRPr="00785E90">
        <w:rPr>
          <w:rFonts w:ascii="Times New Roman" w:eastAsia="Times New Roman" w:hAnsi="Times New Roman" w:cs="Times New Roman"/>
          <w:color w:val="000003"/>
          <w:sz w:val="22"/>
          <w:szCs w:val="21"/>
        </w:rPr>
        <w:t>pr</w:t>
      </w:r>
      <w:r w:rsidRPr="00785E90">
        <w:rPr>
          <w:rFonts w:ascii="Times New Roman" w:eastAsia="Times New Roman" w:hAnsi="Times New Roman" w:cs="Times New Roman"/>
          <w:color w:val="131316"/>
          <w:sz w:val="22"/>
          <w:szCs w:val="21"/>
        </w:rPr>
        <w:t>ova</w:t>
      </w:r>
      <w:r w:rsidRPr="00785E90">
        <w:rPr>
          <w:rFonts w:ascii="Times New Roman" w:eastAsia="Times New Roman" w:hAnsi="Times New Roman" w:cs="Times New Roman"/>
          <w:color w:val="000003"/>
          <w:sz w:val="22"/>
          <w:szCs w:val="21"/>
        </w:rPr>
        <w:t xml:space="preserve">l </w:t>
      </w:r>
      <w:r w:rsidRPr="00785E90">
        <w:rPr>
          <w:rFonts w:ascii="Times New Roman" w:eastAsia="Times New Roman" w:hAnsi="Times New Roman" w:cs="Times New Roman"/>
          <w:color w:val="131316"/>
          <w:sz w:val="22"/>
          <w:szCs w:val="21"/>
        </w:rPr>
        <w:t>by</w:t>
      </w:r>
      <w:r w:rsidRPr="00785E90">
        <w:rPr>
          <w:rFonts w:ascii="Times New Roman" w:eastAsia="Times New Roman" w:hAnsi="Times New Roman" w:cs="Times New Roman"/>
          <w:color w:val="000003"/>
          <w:sz w:val="22"/>
          <w:szCs w:val="21"/>
        </w:rPr>
        <w:t xml:space="preserve"> </w:t>
      </w:r>
      <w:r w:rsidRPr="00785E90">
        <w:rPr>
          <w:rFonts w:ascii="Times New Roman" w:eastAsia="Times New Roman" w:hAnsi="Times New Roman" w:cs="Times New Roman"/>
          <w:color w:val="131316"/>
          <w:sz w:val="22"/>
          <w:szCs w:val="21"/>
        </w:rPr>
        <w:t>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31316"/>
          <w:sz w:val="22"/>
          <w:szCs w:val="21"/>
        </w:rPr>
        <w:t xml:space="preserve">e </w:t>
      </w:r>
      <w:r w:rsidRPr="00785E90">
        <w:rPr>
          <w:rFonts w:ascii="Times New Roman" w:eastAsia="Times New Roman" w:hAnsi="Times New Roman" w:cs="Times New Roman"/>
          <w:color w:val="000003"/>
          <w:sz w:val="22"/>
          <w:szCs w:val="21"/>
        </w:rPr>
        <w:t xml:space="preserve">Dean </w:t>
      </w:r>
      <w:r w:rsidRPr="00785E90">
        <w:rPr>
          <w:rFonts w:ascii="Times New Roman" w:eastAsia="Times New Roman" w:hAnsi="Times New Roman" w:cs="Times New Roman"/>
          <w:color w:val="131316"/>
          <w:sz w:val="22"/>
          <w:szCs w:val="21"/>
        </w:rPr>
        <w:t>of Ac</w:t>
      </w:r>
      <w:r w:rsidRPr="00785E90">
        <w:rPr>
          <w:rFonts w:ascii="Times New Roman" w:eastAsia="Times New Roman" w:hAnsi="Times New Roman" w:cs="Times New Roman"/>
          <w:color w:val="000003"/>
          <w:sz w:val="22"/>
          <w:szCs w:val="21"/>
        </w:rPr>
        <w:t>ad</w:t>
      </w:r>
      <w:r w:rsidRPr="00785E90">
        <w:rPr>
          <w:rFonts w:ascii="Times New Roman" w:eastAsia="Times New Roman" w:hAnsi="Times New Roman" w:cs="Times New Roman"/>
          <w:color w:val="131316"/>
          <w:sz w:val="22"/>
          <w:szCs w:val="21"/>
        </w:rPr>
        <w:t>e</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31316"/>
          <w:sz w:val="22"/>
          <w:szCs w:val="21"/>
        </w:rPr>
        <w:t>ic Af</w:t>
      </w:r>
      <w:r w:rsidRPr="00785E90">
        <w:rPr>
          <w:rFonts w:ascii="Times New Roman" w:eastAsia="Times New Roman" w:hAnsi="Times New Roman" w:cs="Times New Roman"/>
          <w:color w:val="000003"/>
          <w:sz w:val="22"/>
          <w:szCs w:val="21"/>
        </w:rPr>
        <w:t>f</w:t>
      </w:r>
      <w:r w:rsidRPr="00785E90">
        <w:rPr>
          <w:rFonts w:ascii="Times New Roman" w:eastAsia="Times New Roman" w:hAnsi="Times New Roman" w:cs="Times New Roman"/>
          <w:color w:val="131316"/>
          <w:sz w:val="22"/>
          <w:szCs w:val="21"/>
        </w:rPr>
        <w:t>a</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31316"/>
          <w:sz w:val="22"/>
          <w:szCs w:val="21"/>
        </w:rPr>
        <w:t>rs a</w:t>
      </w:r>
      <w:r w:rsidRPr="00785E90">
        <w:rPr>
          <w:rFonts w:ascii="Times New Roman" w:eastAsia="Times New Roman" w:hAnsi="Times New Roman" w:cs="Times New Roman"/>
          <w:color w:val="000003"/>
          <w:sz w:val="22"/>
          <w:szCs w:val="21"/>
        </w:rPr>
        <w:t>nd mu</w:t>
      </w:r>
      <w:r w:rsidRPr="00785E90">
        <w:rPr>
          <w:rFonts w:ascii="Times New Roman" w:eastAsia="Times New Roman" w:hAnsi="Times New Roman" w:cs="Times New Roman"/>
          <w:color w:val="131316"/>
          <w:sz w:val="22"/>
          <w:szCs w:val="21"/>
        </w:rPr>
        <w:t>s</w:t>
      </w:r>
      <w:r w:rsidRPr="00785E90">
        <w:rPr>
          <w:rFonts w:ascii="Times New Roman" w:eastAsia="Times New Roman" w:hAnsi="Times New Roman" w:cs="Times New Roman"/>
          <w:color w:val="000003"/>
          <w:sz w:val="22"/>
          <w:szCs w:val="21"/>
        </w:rPr>
        <w:t>t b</w:t>
      </w:r>
      <w:r w:rsidRPr="00785E90">
        <w:rPr>
          <w:rFonts w:ascii="Times New Roman" w:eastAsia="Times New Roman" w:hAnsi="Times New Roman" w:cs="Times New Roman"/>
          <w:color w:val="131316"/>
          <w:sz w:val="22"/>
          <w:szCs w:val="21"/>
        </w:rPr>
        <w:t>e o</w:t>
      </w:r>
      <w:r w:rsidRPr="00785E90">
        <w:rPr>
          <w:rFonts w:ascii="Times New Roman" w:eastAsia="Times New Roman" w:hAnsi="Times New Roman" w:cs="Times New Roman"/>
          <w:color w:val="000003"/>
          <w:sz w:val="22"/>
          <w:szCs w:val="21"/>
        </w:rPr>
        <w:t>bt</w:t>
      </w:r>
      <w:r w:rsidRPr="00785E90">
        <w:rPr>
          <w:rFonts w:ascii="Times New Roman" w:eastAsia="Times New Roman" w:hAnsi="Times New Roman" w:cs="Times New Roman"/>
          <w:color w:val="131316"/>
          <w:sz w:val="22"/>
          <w:szCs w:val="21"/>
        </w:rPr>
        <w:t>a</w:t>
      </w:r>
      <w:r w:rsidRPr="00785E90">
        <w:rPr>
          <w:rFonts w:ascii="Times New Roman" w:eastAsia="Times New Roman" w:hAnsi="Times New Roman" w:cs="Times New Roman"/>
          <w:color w:val="000003"/>
          <w:sz w:val="22"/>
          <w:szCs w:val="21"/>
        </w:rPr>
        <w:t>in</w:t>
      </w:r>
      <w:r w:rsidRPr="00785E90">
        <w:rPr>
          <w:rFonts w:ascii="Times New Roman" w:eastAsia="Times New Roman" w:hAnsi="Times New Roman" w:cs="Times New Roman"/>
          <w:color w:val="131316"/>
          <w:sz w:val="22"/>
          <w:szCs w:val="21"/>
        </w:rPr>
        <w:t>e</w:t>
      </w:r>
      <w:r w:rsidRPr="00785E90">
        <w:rPr>
          <w:rFonts w:ascii="Times New Roman" w:eastAsia="Times New Roman" w:hAnsi="Times New Roman" w:cs="Times New Roman"/>
          <w:color w:val="000003"/>
          <w:sz w:val="22"/>
          <w:szCs w:val="21"/>
        </w:rPr>
        <w:t>d b</w:t>
      </w:r>
      <w:r w:rsidRPr="00785E90">
        <w:rPr>
          <w:rFonts w:ascii="Times New Roman" w:eastAsia="Times New Roman" w:hAnsi="Times New Roman" w:cs="Times New Roman"/>
          <w:color w:val="131316"/>
          <w:sz w:val="22"/>
          <w:szCs w:val="21"/>
        </w:rPr>
        <w:t>y p</w:t>
      </w:r>
      <w:r w:rsidRPr="00785E90">
        <w:rPr>
          <w:rFonts w:ascii="Times New Roman" w:eastAsia="Times New Roman" w:hAnsi="Times New Roman" w:cs="Times New Roman"/>
          <w:color w:val="2C2C2F"/>
          <w:sz w:val="22"/>
          <w:szCs w:val="21"/>
        </w:rPr>
        <w:t>e</w:t>
      </w:r>
      <w:r w:rsidRPr="00785E90">
        <w:rPr>
          <w:rFonts w:ascii="Times New Roman" w:eastAsia="Times New Roman" w:hAnsi="Times New Roman" w:cs="Times New Roman"/>
          <w:color w:val="000003"/>
          <w:sz w:val="22"/>
          <w:szCs w:val="21"/>
        </w:rPr>
        <w:t>ti</w:t>
      </w:r>
      <w:r w:rsidRPr="00785E90">
        <w:rPr>
          <w:rFonts w:ascii="Times New Roman" w:eastAsia="Times New Roman" w:hAnsi="Times New Roman" w:cs="Times New Roman"/>
          <w:color w:val="131316"/>
          <w:sz w:val="22"/>
          <w:szCs w:val="21"/>
        </w:rPr>
        <w:t>tio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2C2C2F"/>
          <w:sz w:val="22"/>
          <w:szCs w:val="21"/>
        </w:rPr>
        <w:t xml:space="preserve">. </w:t>
      </w:r>
      <w:r w:rsidRPr="00785E90">
        <w:rPr>
          <w:rFonts w:ascii="Times New Roman" w:eastAsia="Times New Roman" w:hAnsi="Times New Roman" w:cs="Times New Roman"/>
          <w:color w:val="131316"/>
          <w:sz w:val="22"/>
          <w:szCs w:val="21"/>
        </w:rPr>
        <w:t>For mo</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31316"/>
          <w:sz w:val="22"/>
          <w:szCs w:val="21"/>
        </w:rPr>
        <w:t xml:space="preserve">e </w:t>
      </w:r>
      <w:r w:rsidRPr="00785E90">
        <w:rPr>
          <w:rFonts w:ascii="Times New Roman" w:eastAsia="Times New Roman" w:hAnsi="Times New Roman" w:cs="Times New Roman"/>
          <w:color w:val="000003"/>
          <w:sz w:val="22"/>
          <w:szCs w:val="21"/>
        </w:rPr>
        <w:t>in</w:t>
      </w:r>
      <w:r w:rsidRPr="00785E90">
        <w:rPr>
          <w:rFonts w:ascii="Times New Roman" w:eastAsia="Times New Roman" w:hAnsi="Times New Roman" w:cs="Times New Roman"/>
          <w:color w:val="131316"/>
          <w:sz w:val="22"/>
          <w:szCs w:val="21"/>
        </w:rPr>
        <w:t>fo</w:t>
      </w:r>
      <w:r w:rsidRPr="00785E90">
        <w:rPr>
          <w:rFonts w:ascii="Times New Roman" w:eastAsia="Times New Roman" w:hAnsi="Times New Roman" w:cs="Times New Roman"/>
          <w:color w:val="000003"/>
          <w:sz w:val="22"/>
          <w:szCs w:val="21"/>
        </w:rPr>
        <w:t>rm</w:t>
      </w:r>
      <w:r w:rsidRPr="00785E90">
        <w:rPr>
          <w:rFonts w:ascii="Times New Roman" w:eastAsia="Times New Roman" w:hAnsi="Times New Roman" w:cs="Times New Roman"/>
          <w:color w:val="131316"/>
          <w:sz w:val="22"/>
          <w:szCs w:val="21"/>
        </w:rPr>
        <w:t>a</w:t>
      </w:r>
      <w:r w:rsidRPr="00785E90">
        <w:rPr>
          <w:rFonts w:ascii="Times New Roman" w:eastAsia="Times New Roman" w:hAnsi="Times New Roman" w:cs="Times New Roman"/>
          <w:color w:val="000003"/>
          <w:sz w:val="22"/>
          <w:szCs w:val="21"/>
        </w:rPr>
        <w:t>ti</w:t>
      </w:r>
      <w:r w:rsidRPr="00785E90">
        <w:rPr>
          <w:rFonts w:ascii="Times New Roman" w:eastAsia="Times New Roman" w:hAnsi="Times New Roman" w:cs="Times New Roman"/>
          <w:color w:val="131316"/>
          <w:sz w:val="22"/>
          <w:szCs w:val="21"/>
        </w:rPr>
        <w:t>o</w:t>
      </w:r>
      <w:r w:rsidRPr="00785E90">
        <w:rPr>
          <w:rFonts w:ascii="Times New Roman" w:eastAsia="Times New Roman" w:hAnsi="Times New Roman" w:cs="Times New Roman"/>
          <w:color w:val="000003"/>
          <w:sz w:val="22"/>
          <w:szCs w:val="21"/>
        </w:rPr>
        <w:t xml:space="preserve">n </w:t>
      </w:r>
      <w:r w:rsidRPr="00785E90">
        <w:rPr>
          <w:rFonts w:ascii="Times New Roman" w:eastAsia="Times New Roman" w:hAnsi="Times New Roman" w:cs="Times New Roman"/>
          <w:color w:val="131316"/>
          <w:sz w:val="22"/>
          <w:szCs w:val="21"/>
        </w:rPr>
        <w:t xml:space="preserve">on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31316"/>
          <w:sz w:val="22"/>
          <w:szCs w:val="21"/>
        </w:rPr>
        <w:t>n</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2C2C2F"/>
          <w:sz w:val="22"/>
          <w:szCs w:val="21"/>
        </w:rPr>
        <w:t>e</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31316"/>
          <w:sz w:val="22"/>
          <w:szCs w:val="21"/>
        </w:rPr>
        <w:t>e</w:t>
      </w:r>
      <w:r w:rsidRPr="00785E90">
        <w:rPr>
          <w:rFonts w:ascii="Times New Roman" w:eastAsia="Times New Roman" w:hAnsi="Times New Roman" w:cs="Times New Roman"/>
          <w:color w:val="000003"/>
          <w:sz w:val="22"/>
          <w:szCs w:val="21"/>
        </w:rPr>
        <w:t>nd</w:t>
      </w:r>
      <w:r w:rsidRPr="00785E90">
        <w:rPr>
          <w:rFonts w:ascii="Times New Roman" w:eastAsia="Times New Roman" w:hAnsi="Times New Roman" w:cs="Times New Roman"/>
          <w:color w:val="2C2C2F"/>
          <w:sz w:val="22"/>
          <w:szCs w:val="21"/>
        </w:rPr>
        <w:t>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31316"/>
          <w:sz w:val="22"/>
          <w:szCs w:val="21"/>
        </w:rPr>
        <w:t xml:space="preserve">t </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31316"/>
          <w:sz w:val="22"/>
          <w:szCs w:val="21"/>
        </w:rPr>
        <w:t>ear</w:t>
      </w:r>
      <w:r w:rsidRPr="00785E90">
        <w:rPr>
          <w:rFonts w:ascii="Times New Roman" w:eastAsia="Times New Roman" w:hAnsi="Times New Roman" w:cs="Times New Roman"/>
          <w:color w:val="000003"/>
          <w:sz w:val="22"/>
          <w:szCs w:val="21"/>
        </w:rPr>
        <w:t>nin</w:t>
      </w:r>
      <w:r w:rsidRPr="00785E90">
        <w:rPr>
          <w:rFonts w:ascii="Times New Roman" w:eastAsia="Times New Roman" w:hAnsi="Times New Roman" w:cs="Times New Roman"/>
          <w:color w:val="2C2C2F"/>
          <w:sz w:val="22"/>
          <w:szCs w:val="21"/>
        </w:rPr>
        <w:t xml:space="preserve">g, </w:t>
      </w:r>
      <w:r w:rsidRPr="00785E90">
        <w:rPr>
          <w:rFonts w:ascii="Times New Roman" w:eastAsia="Times New Roman" w:hAnsi="Times New Roman" w:cs="Times New Roman"/>
          <w:color w:val="131316"/>
          <w:sz w:val="22"/>
          <w:szCs w:val="21"/>
        </w:rPr>
        <w:t>co</w:t>
      </w:r>
      <w:r w:rsidRPr="00785E90">
        <w:rPr>
          <w:rFonts w:ascii="Times New Roman" w:eastAsia="Times New Roman" w:hAnsi="Times New Roman" w:cs="Times New Roman"/>
          <w:color w:val="000003"/>
          <w:sz w:val="22"/>
          <w:szCs w:val="21"/>
        </w:rPr>
        <w:t>nt</w:t>
      </w:r>
      <w:r w:rsidRPr="00785E90">
        <w:rPr>
          <w:rFonts w:ascii="Times New Roman" w:eastAsia="Times New Roman" w:hAnsi="Times New Roman" w:cs="Times New Roman"/>
          <w:color w:val="131316"/>
          <w:sz w:val="22"/>
          <w:szCs w:val="21"/>
        </w:rPr>
        <w:t>act your advisor or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31316"/>
          <w:sz w:val="22"/>
          <w:szCs w:val="21"/>
        </w:rPr>
        <w:t xml:space="preserve">e </w:t>
      </w:r>
      <w:r w:rsidRPr="00785E90">
        <w:rPr>
          <w:rFonts w:ascii="Times New Roman" w:eastAsia="Times New Roman" w:hAnsi="Times New Roman" w:cs="Times New Roman"/>
          <w:color w:val="000003"/>
          <w:sz w:val="22"/>
          <w:szCs w:val="21"/>
        </w:rPr>
        <w:t>Re</w:t>
      </w:r>
      <w:r w:rsidRPr="00785E90">
        <w:rPr>
          <w:rFonts w:ascii="Times New Roman" w:eastAsia="Times New Roman" w:hAnsi="Times New Roman" w:cs="Times New Roman"/>
          <w:color w:val="131316"/>
          <w:sz w:val="22"/>
          <w:szCs w:val="21"/>
        </w:rPr>
        <w:t>gis</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31316"/>
          <w:sz w:val="22"/>
          <w:szCs w:val="21"/>
        </w:rPr>
        <w:t>ra</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31316"/>
          <w:sz w:val="22"/>
          <w:szCs w:val="21"/>
        </w:rPr>
        <w:t xml:space="preserve">'s </w:t>
      </w:r>
      <w:r w:rsidRPr="00785E90">
        <w:rPr>
          <w:rFonts w:ascii="Times New Roman" w:eastAsia="Times New Roman" w:hAnsi="Times New Roman" w:cs="Times New Roman"/>
          <w:color w:val="000003"/>
          <w:sz w:val="22"/>
          <w:szCs w:val="21"/>
        </w:rPr>
        <w:t>O</w:t>
      </w:r>
      <w:r w:rsidRPr="00785E90">
        <w:rPr>
          <w:rFonts w:ascii="Times New Roman" w:eastAsia="Times New Roman" w:hAnsi="Times New Roman" w:cs="Times New Roman"/>
          <w:color w:val="131316"/>
          <w:sz w:val="22"/>
          <w:szCs w:val="21"/>
        </w:rPr>
        <w:t>ff</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31316"/>
          <w:sz w:val="22"/>
          <w:szCs w:val="21"/>
        </w:rPr>
        <w:t>ce</w:t>
      </w:r>
      <w:r w:rsidRPr="00785E90">
        <w:rPr>
          <w:rFonts w:ascii="Times New Roman" w:eastAsia="Times New Roman" w:hAnsi="Times New Roman" w:cs="Times New Roman"/>
          <w:color w:val="000003"/>
          <w:sz w:val="22"/>
          <w:szCs w:val="21"/>
        </w:rPr>
        <w:t xml:space="preserve">. </w:t>
      </w:r>
    </w:p>
    <w:p w14:paraId="0A3C379A" w14:textId="77777777" w:rsidR="00785E90" w:rsidRPr="00785E90" w:rsidRDefault="00785E90" w:rsidP="00785E90">
      <w:pPr>
        <w:widowControl w:val="0"/>
        <w:autoSpaceDE w:val="0"/>
        <w:autoSpaceDN w:val="0"/>
        <w:adjustRightInd w:val="0"/>
        <w:spacing w:before="288" w:line="278" w:lineRule="exact"/>
        <w:ind w:left="19"/>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t xml:space="preserve">The </w:t>
      </w:r>
      <w:r w:rsidRPr="00785E90">
        <w:rPr>
          <w:rFonts w:ascii="Times New Roman" w:eastAsia="Times New Roman" w:hAnsi="Times New Roman" w:cs="Times New Roman"/>
          <w:b/>
          <w:color w:val="000003"/>
          <w:sz w:val="22"/>
          <w:szCs w:val="21"/>
        </w:rPr>
        <w:t>Alternative Course Offering</w:t>
      </w:r>
      <w:r w:rsidRPr="00785E90">
        <w:rPr>
          <w:rFonts w:ascii="Times New Roman" w:eastAsia="Times New Roman" w:hAnsi="Times New Roman" w:cs="Times New Roman"/>
          <w:color w:val="000003"/>
          <w:sz w:val="22"/>
          <w:szCs w:val="21"/>
        </w:rPr>
        <w:t xml:space="preserve"> covers courses that are in the catalog, but that are not on the schedule because the course did not fill or was not planned for the semester.  It might also be needed for a student who has two required courses that are both offered only at the same time.  The student would need to present compelling justification for why they could not wait and take the course at a later time.  There would be no extra fee to the student (since it is not their fault) and the faculty member would be compensated at $100/credit hour/student. </w:t>
      </w:r>
    </w:p>
    <w:p w14:paraId="432DB3A9" w14:textId="77777777" w:rsidR="00785E90" w:rsidRPr="00785E90" w:rsidRDefault="00785E90" w:rsidP="00785E90">
      <w:pPr>
        <w:widowControl w:val="0"/>
        <w:autoSpaceDE w:val="0"/>
        <w:autoSpaceDN w:val="0"/>
        <w:adjustRightInd w:val="0"/>
        <w:spacing w:before="288" w:line="278" w:lineRule="exact"/>
        <w:ind w:left="19"/>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t xml:space="preserve">The </w:t>
      </w:r>
      <w:r w:rsidRPr="00785E90">
        <w:rPr>
          <w:rFonts w:ascii="Times New Roman" w:eastAsia="Times New Roman" w:hAnsi="Times New Roman" w:cs="Times New Roman"/>
          <w:b/>
          <w:color w:val="000003"/>
          <w:sz w:val="22"/>
          <w:szCs w:val="21"/>
        </w:rPr>
        <w:t>Special Topics Course</w:t>
      </w:r>
      <w:r w:rsidRPr="00785E90">
        <w:rPr>
          <w:rFonts w:ascii="Times New Roman" w:eastAsia="Times New Roman" w:hAnsi="Times New Roman" w:cs="Times New Roman"/>
          <w:color w:val="000003"/>
          <w:sz w:val="22"/>
          <w:szCs w:val="21"/>
        </w:rPr>
        <w:t xml:space="preserve"> is often a new course that a department is running as a trial to determine demand. The faculty will be loaded for teaching this course as usual, with prorating if below six students.</w:t>
      </w:r>
    </w:p>
    <w:p w14:paraId="4B523462" w14:textId="77777777" w:rsidR="00785E90" w:rsidRPr="00785E90" w:rsidRDefault="00785E90" w:rsidP="00785E90">
      <w:pPr>
        <w:widowControl w:val="0"/>
        <w:autoSpaceDE w:val="0"/>
        <w:autoSpaceDN w:val="0"/>
        <w:adjustRightInd w:val="0"/>
        <w:spacing w:before="288" w:line="278" w:lineRule="exact"/>
        <w:ind w:left="19"/>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t xml:space="preserve">The </w:t>
      </w:r>
      <w:r w:rsidRPr="00785E90">
        <w:rPr>
          <w:rFonts w:ascii="Times New Roman" w:eastAsia="Times New Roman" w:hAnsi="Times New Roman" w:cs="Times New Roman"/>
          <w:b/>
          <w:color w:val="000003"/>
          <w:sz w:val="22"/>
          <w:szCs w:val="21"/>
        </w:rPr>
        <w:t xml:space="preserve">Faculty/Student Research </w:t>
      </w:r>
      <w:r w:rsidRPr="00785E90">
        <w:rPr>
          <w:rFonts w:ascii="Times New Roman" w:eastAsia="Times New Roman" w:hAnsi="Times New Roman" w:cs="Times New Roman"/>
          <w:color w:val="000003"/>
          <w:sz w:val="22"/>
          <w:szCs w:val="21"/>
        </w:rPr>
        <w:t>course are faculty/student cooperative research projects in which the faculty and student are working together.  In most cases, the load for these is one load hour for every four student credit hours.</w:t>
      </w:r>
    </w:p>
    <w:p w14:paraId="5ECF5FC6" w14:textId="51514E3E" w:rsidR="000B4AD1" w:rsidRPr="00785E90" w:rsidRDefault="00785E90" w:rsidP="00785E90">
      <w:pPr>
        <w:spacing w:before="100" w:beforeAutospacing="1" w:after="100" w:afterAutospacing="1" w:line="240" w:lineRule="auto"/>
        <w:outlineLvl w:val="2"/>
        <w:rPr>
          <w:rFonts w:ascii="Times New Roman" w:eastAsia="Times New Roman" w:hAnsi="Times New Roman" w:cs="Times New Roman"/>
          <w:b/>
          <w:bCs/>
          <w:color w:val="C00000"/>
          <w:sz w:val="22"/>
          <w:szCs w:val="21"/>
        </w:rPr>
      </w:pPr>
      <w:bookmarkStart w:id="86" w:name="_Toc117786270"/>
      <w:r w:rsidRPr="00785E90">
        <w:rPr>
          <w:rFonts w:ascii="Times New Roman" w:eastAsia="Times New Roman" w:hAnsi="Times New Roman" w:cs="Times New Roman"/>
          <w:b/>
          <w:bCs/>
          <w:color w:val="C00000"/>
          <w:sz w:val="22"/>
          <w:szCs w:val="21"/>
        </w:rPr>
        <w:t>Audit</w:t>
      </w:r>
      <w:bookmarkEnd w:id="86"/>
    </w:p>
    <w:p w14:paraId="2B40AFC4" w14:textId="77777777" w:rsidR="00785E90" w:rsidRPr="00785E90" w:rsidRDefault="00785E90" w:rsidP="00785E90">
      <w:pPr>
        <w:shd w:val="clear" w:color="auto" w:fill="FFFFFF"/>
        <w:spacing w:before="150" w:line="240" w:lineRule="auto"/>
        <w:ind w:right="75"/>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t>A student who has been accepted into an Indiana Wesleyan University degree program or as an unclassified student may choose to audit specified courses as follows:</w:t>
      </w:r>
    </w:p>
    <w:p w14:paraId="6BA3C12D" w14:textId="77777777" w:rsidR="00785E90" w:rsidRPr="00785E90" w:rsidRDefault="00785E90" w:rsidP="00785E90">
      <w:pPr>
        <w:numPr>
          <w:ilvl w:val="0"/>
          <w:numId w:val="40"/>
        </w:numPr>
        <w:shd w:val="clear" w:color="auto" w:fill="FFFFFF"/>
        <w:spacing w:line="240" w:lineRule="auto"/>
        <w:ind w:firstLine="0"/>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t>Audit registration is allowed on a space available basis. Undergraduate students may not register under this category until after the first day of class and must have the approval of the class instructor.</w:t>
      </w:r>
    </w:p>
    <w:p w14:paraId="0436C66D" w14:textId="77777777" w:rsidR="00785E90" w:rsidRPr="00785E90" w:rsidRDefault="00785E90" w:rsidP="00785E90">
      <w:pPr>
        <w:numPr>
          <w:ilvl w:val="0"/>
          <w:numId w:val="40"/>
        </w:numPr>
        <w:shd w:val="clear" w:color="auto" w:fill="FFFFFF"/>
        <w:spacing w:line="240" w:lineRule="auto"/>
        <w:ind w:firstLine="0"/>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lastRenderedPageBreak/>
        <w:t>The current audit fee per credit hour must accompany the registration.</w:t>
      </w:r>
    </w:p>
    <w:p w14:paraId="4466E670" w14:textId="77777777" w:rsidR="00785E90" w:rsidRPr="00785E90" w:rsidRDefault="00785E90" w:rsidP="00785E90">
      <w:pPr>
        <w:numPr>
          <w:ilvl w:val="0"/>
          <w:numId w:val="40"/>
        </w:numPr>
        <w:shd w:val="clear" w:color="auto" w:fill="FFFFFF"/>
        <w:spacing w:line="240" w:lineRule="auto"/>
        <w:ind w:firstLine="0"/>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t>Auditing a course gives one the right to attend the course. No credit or letter grade is given. The course will be indicated as an "AU" on the student's IWU transcript.</w:t>
      </w:r>
    </w:p>
    <w:p w14:paraId="3AA34249" w14:textId="77777777" w:rsidR="00785E90" w:rsidRPr="00785E90" w:rsidRDefault="00785E90" w:rsidP="00785E90">
      <w:pPr>
        <w:numPr>
          <w:ilvl w:val="0"/>
          <w:numId w:val="40"/>
        </w:numPr>
        <w:shd w:val="clear" w:color="auto" w:fill="FFFFFF"/>
        <w:spacing w:line="240" w:lineRule="auto"/>
        <w:ind w:firstLine="0"/>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t>The student auditing the course is not expected to participate in classroom or study group assignment or to complete homework, quizzes, or tests.</w:t>
      </w:r>
    </w:p>
    <w:p w14:paraId="2432BE11" w14:textId="77777777" w:rsidR="00785E90" w:rsidRPr="00785E90" w:rsidRDefault="00785E90" w:rsidP="00785E90">
      <w:pPr>
        <w:numPr>
          <w:ilvl w:val="0"/>
          <w:numId w:val="40"/>
        </w:numPr>
        <w:shd w:val="clear" w:color="auto" w:fill="FFFFFF"/>
        <w:spacing w:line="240" w:lineRule="auto"/>
        <w:ind w:firstLine="0"/>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t>The faculty for the course is under no obligation to grade any work an auditing student chooses to submit or to give feedback on progress.</w:t>
      </w:r>
    </w:p>
    <w:p w14:paraId="49B259F5" w14:textId="77777777" w:rsidR="00785E90" w:rsidRPr="00785E90" w:rsidRDefault="00785E90" w:rsidP="00785E90">
      <w:pPr>
        <w:numPr>
          <w:ilvl w:val="0"/>
          <w:numId w:val="40"/>
        </w:numPr>
        <w:shd w:val="clear" w:color="auto" w:fill="FFFFFF"/>
        <w:spacing w:line="240" w:lineRule="auto"/>
        <w:ind w:firstLine="0"/>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t>The materials required for the course are optional for auditing students.</w:t>
      </w:r>
    </w:p>
    <w:p w14:paraId="5A31E64B" w14:textId="77777777" w:rsidR="00785E90" w:rsidRPr="00785E90" w:rsidRDefault="00785E90" w:rsidP="00785E90">
      <w:pPr>
        <w:numPr>
          <w:ilvl w:val="0"/>
          <w:numId w:val="40"/>
        </w:numPr>
        <w:shd w:val="clear" w:color="auto" w:fill="FFFFFF"/>
        <w:spacing w:line="240" w:lineRule="auto"/>
        <w:ind w:firstLine="0"/>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t>The student must meet course prerequisites or be approved by the appropriate administrator of the specific college/school.</w:t>
      </w:r>
    </w:p>
    <w:p w14:paraId="475CA05D" w14:textId="77777777" w:rsidR="00785E90" w:rsidRPr="00785E90" w:rsidRDefault="00785E90" w:rsidP="00785E90">
      <w:pPr>
        <w:numPr>
          <w:ilvl w:val="0"/>
          <w:numId w:val="40"/>
        </w:numPr>
        <w:shd w:val="clear" w:color="auto" w:fill="FFFFFF"/>
        <w:spacing w:line="240" w:lineRule="auto"/>
        <w:ind w:firstLine="0"/>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t>No change may be made from audit to credit, or credit to audit after registration closes.</w:t>
      </w:r>
    </w:p>
    <w:p w14:paraId="4780F6D0" w14:textId="77777777" w:rsidR="00785E90" w:rsidRPr="00785E90" w:rsidRDefault="00785E90" w:rsidP="00785E90">
      <w:pPr>
        <w:numPr>
          <w:ilvl w:val="0"/>
          <w:numId w:val="40"/>
        </w:numPr>
        <w:shd w:val="clear" w:color="auto" w:fill="FFFFFF"/>
        <w:spacing w:line="240" w:lineRule="auto"/>
        <w:ind w:firstLine="0"/>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t>Forms for admission to audit classes are available in the Admissions Office.</w:t>
      </w:r>
    </w:p>
    <w:p w14:paraId="39895A09" w14:textId="77777777" w:rsidR="00785E90" w:rsidRPr="00785E90" w:rsidRDefault="00785E90" w:rsidP="00785E90">
      <w:pPr>
        <w:widowControl w:val="0"/>
        <w:autoSpaceDE w:val="0"/>
        <w:autoSpaceDN w:val="0"/>
        <w:adjustRightInd w:val="0"/>
        <w:spacing w:line="240" w:lineRule="auto"/>
        <w:ind w:right="43"/>
        <w:jc w:val="center"/>
        <w:outlineLvl w:val="2"/>
        <w:rPr>
          <w:rFonts w:ascii="Times New Roman" w:eastAsia="Times New Roman" w:hAnsi="Times New Roman" w:cs="Times New Roman"/>
          <w:b/>
          <w:bCs/>
          <w:color w:val="000003"/>
          <w:szCs w:val="25"/>
          <w:u w:val="single"/>
        </w:rPr>
      </w:pPr>
    </w:p>
    <w:p w14:paraId="654FE841" w14:textId="77777777" w:rsidR="00785E90" w:rsidRPr="00785E90" w:rsidRDefault="00785E90" w:rsidP="00785E90">
      <w:pPr>
        <w:widowControl w:val="0"/>
        <w:autoSpaceDE w:val="0"/>
        <w:autoSpaceDN w:val="0"/>
        <w:adjustRightInd w:val="0"/>
        <w:spacing w:line="240" w:lineRule="auto"/>
        <w:ind w:right="43"/>
        <w:jc w:val="center"/>
        <w:outlineLvl w:val="2"/>
        <w:rPr>
          <w:rFonts w:ascii="Times New Roman" w:eastAsia="Times New Roman" w:hAnsi="Times New Roman" w:cs="Times New Roman"/>
          <w:b/>
          <w:bCs/>
          <w:color w:val="000003"/>
          <w:szCs w:val="25"/>
          <w:u w:val="single"/>
        </w:rPr>
      </w:pPr>
    </w:p>
    <w:p w14:paraId="458DEF69" w14:textId="149BEFD8" w:rsidR="00785E90" w:rsidRPr="00785E90" w:rsidRDefault="00785E90" w:rsidP="00785E90">
      <w:pPr>
        <w:widowControl w:val="0"/>
        <w:autoSpaceDE w:val="0"/>
        <w:autoSpaceDN w:val="0"/>
        <w:adjustRightInd w:val="0"/>
        <w:spacing w:line="240" w:lineRule="auto"/>
        <w:ind w:right="43"/>
        <w:jc w:val="center"/>
        <w:outlineLvl w:val="1"/>
        <w:rPr>
          <w:rFonts w:ascii="Times New Roman" w:eastAsia="Times New Roman" w:hAnsi="Times New Roman" w:cs="Times New Roman"/>
          <w:b/>
          <w:bCs/>
          <w:color w:val="000003"/>
          <w:szCs w:val="25"/>
          <w:u w:val="single"/>
        </w:rPr>
      </w:pPr>
      <w:bookmarkStart w:id="87" w:name="_Toc117786271"/>
      <w:r w:rsidRPr="00785E90">
        <w:rPr>
          <w:rFonts w:ascii="Times New Roman" w:eastAsia="Times New Roman" w:hAnsi="Times New Roman" w:cs="Times New Roman"/>
          <w:b/>
          <w:bCs/>
          <w:color w:val="000003"/>
          <w:szCs w:val="25"/>
          <w:u w:val="single"/>
        </w:rPr>
        <w:t>Thesis Option</w:t>
      </w:r>
      <w:bookmarkEnd w:id="87"/>
    </w:p>
    <w:p w14:paraId="71267B43" w14:textId="77777777" w:rsidR="00785E90" w:rsidRPr="00785E90" w:rsidRDefault="00785E90" w:rsidP="00785E90">
      <w:pPr>
        <w:widowControl w:val="0"/>
        <w:autoSpaceDE w:val="0"/>
        <w:autoSpaceDN w:val="0"/>
        <w:adjustRightInd w:val="0"/>
        <w:spacing w:line="240" w:lineRule="auto"/>
        <w:ind w:right="43"/>
        <w:jc w:val="center"/>
        <w:outlineLvl w:val="2"/>
        <w:rPr>
          <w:rFonts w:ascii="Times New Roman" w:eastAsia="Times New Roman" w:hAnsi="Times New Roman" w:cs="Times New Roman"/>
          <w:b/>
          <w:bCs/>
          <w:color w:val="000003"/>
          <w:szCs w:val="25"/>
          <w:u w:val="single"/>
        </w:rPr>
      </w:pPr>
    </w:p>
    <w:p w14:paraId="6C53BDA9" w14:textId="77777777" w:rsidR="00785E90" w:rsidRPr="00785E90" w:rsidRDefault="00785E90" w:rsidP="00785E90">
      <w:pPr>
        <w:widowControl w:val="0"/>
        <w:autoSpaceDE w:val="0"/>
        <w:autoSpaceDN w:val="0"/>
        <w:adjustRightInd w:val="0"/>
        <w:spacing w:before="4" w:line="264" w:lineRule="exact"/>
        <w:ind w:right="95"/>
        <w:rPr>
          <w:rFonts w:ascii="Times New Roman" w:eastAsia="Times New Roman" w:hAnsi="Times New Roman" w:cs="Times New Roman"/>
          <w:color w:val="000001"/>
          <w:sz w:val="22"/>
          <w:szCs w:val="21"/>
        </w:rPr>
      </w:pPr>
      <w:r w:rsidRPr="00785E90">
        <w:rPr>
          <w:rFonts w:ascii="Times New Roman" w:eastAsia="Times New Roman" w:hAnsi="Times New Roman" w:cs="Times New Roman"/>
          <w:color w:val="000003"/>
          <w:sz w:val="22"/>
          <w:szCs w:val="21"/>
        </w:rPr>
        <w:t xml:space="preserve">Many </w:t>
      </w:r>
      <w:r w:rsidRPr="00785E90">
        <w:rPr>
          <w:rFonts w:ascii="Times New Roman" w:eastAsia="Times New Roman" w:hAnsi="Times New Roman" w:cs="Times New Roman"/>
          <w:color w:val="131316"/>
          <w:sz w:val="22"/>
          <w:szCs w:val="21"/>
        </w:rPr>
        <w:t>s</w:t>
      </w:r>
      <w:r w:rsidRPr="00785E90">
        <w:rPr>
          <w:rFonts w:ascii="Times New Roman" w:eastAsia="Times New Roman" w:hAnsi="Times New Roman" w:cs="Times New Roman"/>
          <w:color w:val="000003"/>
          <w:sz w:val="22"/>
          <w:szCs w:val="21"/>
        </w:rPr>
        <w:t>tudent</w:t>
      </w:r>
      <w:r w:rsidRPr="00785E90">
        <w:rPr>
          <w:rFonts w:ascii="Times New Roman" w:eastAsia="Times New Roman" w:hAnsi="Times New Roman" w:cs="Times New Roman"/>
          <w:color w:val="131316"/>
          <w:sz w:val="22"/>
          <w:szCs w:val="21"/>
        </w:rPr>
        <w:t xml:space="preserve">s </w:t>
      </w:r>
      <w:r w:rsidRPr="00785E90">
        <w:rPr>
          <w:rFonts w:ascii="Times New Roman" w:eastAsia="Times New Roman" w:hAnsi="Times New Roman" w:cs="Times New Roman"/>
          <w:color w:val="000003"/>
          <w:sz w:val="22"/>
          <w:szCs w:val="21"/>
        </w:rPr>
        <w:t>have int</w:t>
      </w:r>
      <w:r w:rsidRPr="00785E90">
        <w:rPr>
          <w:rFonts w:ascii="Times New Roman" w:eastAsia="Times New Roman" w:hAnsi="Times New Roman" w:cs="Times New Roman"/>
          <w:color w:val="131316"/>
          <w:sz w:val="22"/>
          <w:szCs w:val="21"/>
        </w:rPr>
        <w:t>e</w:t>
      </w:r>
      <w:r w:rsidRPr="00785E90">
        <w:rPr>
          <w:rFonts w:ascii="Times New Roman" w:eastAsia="Times New Roman" w:hAnsi="Times New Roman" w:cs="Times New Roman"/>
          <w:color w:val="000003"/>
          <w:sz w:val="22"/>
          <w:szCs w:val="21"/>
        </w:rPr>
        <w:t>rests in conductin</w:t>
      </w:r>
      <w:r w:rsidRPr="00785E90">
        <w:rPr>
          <w:rFonts w:ascii="Times New Roman" w:eastAsia="Times New Roman" w:hAnsi="Times New Roman" w:cs="Times New Roman"/>
          <w:color w:val="131316"/>
          <w:sz w:val="22"/>
          <w:szCs w:val="21"/>
        </w:rPr>
        <w:t xml:space="preserve">g </w:t>
      </w:r>
      <w:r w:rsidRPr="00785E90">
        <w:rPr>
          <w:rFonts w:ascii="Times New Roman" w:eastAsia="Times New Roman" w:hAnsi="Times New Roman" w:cs="Times New Roman"/>
          <w:color w:val="000003"/>
          <w:sz w:val="22"/>
          <w:szCs w:val="21"/>
        </w:rPr>
        <w:t>empirical studi</w:t>
      </w:r>
      <w:r w:rsidRPr="00785E90">
        <w:rPr>
          <w:rFonts w:ascii="Times New Roman" w:eastAsia="Times New Roman" w:hAnsi="Times New Roman" w:cs="Times New Roman"/>
          <w:color w:val="131316"/>
          <w:sz w:val="22"/>
          <w:szCs w:val="21"/>
        </w:rPr>
        <w:t>e</w:t>
      </w:r>
      <w:r w:rsidRPr="00785E90">
        <w:rPr>
          <w:rFonts w:ascii="Times New Roman" w:eastAsia="Times New Roman" w:hAnsi="Times New Roman" w:cs="Times New Roman"/>
          <w:color w:val="000003"/>
          <w:sz w:val="22"/>
          <w:szCs w:val="21"/>
        </w:rPr>
        <w:t>s on topic</w:t>
      </w:r>
      <w:r w:rsidRPr="00785E90">
        <w:rPr>
          <w:rFonts w:ascii="Times New Roman" w:eastAsia="Times New Roman" w:hAnsi="Times New Roman" w:cs="Times New Roman"/>
          <w:color w:val="131316"/>
          <w:sz w:val="22"/>
          <w:szCs w:val="21"/>
        </w:rPr>
        <w:t xml:space="preserve">s </w:t>
      </w:r>
      <w:r w:rsidRPr="00785E90">
        <w:rPr>
          <w:rFonts w:ascii="Times New Roman" w:eastAsia="Times New Roman" w:hAnsi="Times New Roman" w:cs="Times New Roman"/>
          <w:color w:val="000003"/>
          <w:sz w:val="22"/>
          <w:szCs w:val="21"/>
        </w:rPr>
        <w:t>rele</w:t>
      </w:r>
      <w:r w:rsidRPr="00785E90">
        <w:rPr>
          <w:rFonts w:ascii="Times New Roman" w:eastAsia="Times New Roman" w:hAnsi="Times New Roman" w:cs="Times New Roman"/>
          <w:color w:val="131316"/>
          <w:sz w:val="22"/>
          <w:szCs w:val="21"/>
        </w:rPr>
        <w:t>va</w:t>
      </w:r>
      <w:r w:rsidRPr="00785E90">
        <w:rPr>
          <w:rFonts w:ascii="Times New Roman" w:eastAsia="Times New Roman" w:hAnsi="Times New Roman" w:cs="Times New Roman"/>
          <w:color w:val="000003"/>
          <w:sz w:val="22"/>
          <w:szCs w:val="21"/>
        </w:rPr>
        <w:t>nt to th</w:t>
      </w:r>
      <w:r w:rsidRPr="00785E90">
        <w:rPr>
          <w:rFonts w:ascii="Times New Roman" w:eastAsia="Times New Roman" w:hAnsi="Times New Roman" w:cs="Times New Roman"/>
          <w:color w:val="131316"/>
          <w:sz w:val="22"/>
          <w:szCs w:val="21"/>
        </w:rPr>
        <w:t>e</w:t>
      </w:r>
      <w:r w:rsidRPr="00785E90">
        <w:rPr>
          <w:rFonts w:ascii="Times New Roman" w:eastAsia="Times New Roman" w:hAnsi="Times New Roman" w:cs="Times New Roman"/>
          <w:color w:val="000003"/>
          <w:sz w:val="22"/>
          <w:szCs w:val="21"/>
        </w:rPr>
        <w:t>ir pr</w:t>
      </w:r>
      <w:r w:rsidRPr="00785E90">
        <w:rPr>
          <w:rFonts w:ascii="Times New Roman" w:eastAsia="Times New Roman" w:hAnsi="Times New Roman" w:cs="Times New Roman"/>
          <w:color w:val="131316"/>
          <w:sz w:val="22"/>
          <w:szCs w:val="21"/>
        </w:rPr>
        <w:t>ofe</w:t>
      </w:r>
      <w:r w:rsidRPr="00785E90">
        <w:rPr>
          <w:rFonts w:ascii="Times New Roman" w:eastAsia="Times New Roman" w:hAnsi="Times New Roman" w:cs="Times New Roman"/>
          <w:color w:val="2C2C2F"/>
          <w:sz w:val="22"/>
          <w:szCs w:val="21"/>
        </w:rPr>
        <w:t>s</w:t>
      </w:r>
      <w:r w:rsidRPr="00785E90">
        <w:rPr>
          <w:rFonts w:ascii="Times New Roman" w:eastAsia="Times New Roman" w:hAnsi="Times New Roman" w:cs="Times New Roman"/>
          <w:color w:val="131316"/>
          <w:sz w:val="22"/>
          <w:szCs w:val="21"/>
        </w:rPr>
        <w:t>s</w:t>
      </w:r>
      <w:r w:rsidRPr="00785E90">
        <w:rPr>
          <w:rFonts w:ascii="Times New Roman" w:eastAsia="Times New Roman" w:hAnsi="Times New Roman" w:cs="Times New Roman"/>
          <w:color w:val="000003"/>
          <w:sz w:val="22"/>
          <w:szCs w:val="21"/>
        </w:rPr>
        <w:t>ion</w:t>
      </w:r>
      <w:r w:rsidRPr="00785E90">
        <w:rPr>
          <w:rFonts w:ascii="Times New Roman" w:eastAsia="Times New Roman" w:hAnsi="Times New Roman" w:cs="Times New Roman"/>
          <w:color w:val="131316"/>
          <w:sz w:val="22"/>
          <w:szCs w:val="21"/>
        </w:rPr>
        <w:t>a</w:t>
      </w:r>
      <w:r w:rsidRPr="00785E90">
        <w:rPr>
          <w:rFonts w:ascii="Times New Roman" w:eastAsia="Times New Roman" w:hAnsi="Times New Roman" w:cs="Times New Roman"/>
          <w:color w:val="000003"/>
          <w:sz w:val="22"/>
          <w:szCs w:val="21"/>
        </w:rPr>
        <w:t>l int</w:t>
      </w:r>
      <w:r w:rsidRPr="00785E90">
        <w:rPr>
          <w:rFonts w:ascii="Times New Roman" w:eastAsia="Times New Roman" w:hAnsi="Times New Roman" w:cs="Times New Roman"/>
          <w:color w:val="131316"/>
          <w:sz w:val="22"/>
          <w:szCs w:val="21"/>
        </w:rPr>
        <w:t>e</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31316"/>
          <w:sz w:val="22"/>
          <w:szCs w:val="21"/>
        </w:rPr>
        <w:t>ests</w:t>
      </w:r>
      <w:r w:rsidRPr="00785E90">
        <w:rPr>
          <w:rFonts w:ascii="Times New Roman" w:eastAsia="Times New Roman" w:hAnsi="Times New Roman" w:cs="Times New Roman"/>
          <w:color w:val="000001"/>
          <w:sz w:val="22"/>
          <w:szCs w:val="21"/>
        </w:rPr>
        <w:t xml:space="preserve">. </w:t>
      </w:r>
      <w:r w:rsidRPr="00785E90">
        <w:rPr>
          <w:rFonts w:ascii="Times New Roman" w:eastAsia="Times New Roman" w:hAnsi="Times New Roman" w:cs="Times New Roman"/>
          <w:color w:val="131316"/>
          <w:sz w:val="22"/>
          <w:szCs w:val="21"/>
        </w:rPr>
        <w:t>T</w:t>
      </w:r>
      <w:r w:rsidRPr="00785E90">
        <w:rPr>
          <w:rFonts w:ascii="Times New Roman" w:eastAsia="Times New Roman" w:hAnsi="Times New Roman" w:cs="Times New Roman"/>
          <w:color w:val="000003"/>
          <w:sz w:val="22"/>
          <w:szCs w:val="21"/>
        </w:rPr>
        <w:t>he Di</w:t>
      </w:r>
      <w:r w:rsidRPr="00785E90">
        <w:rPr>
          <w:rFonts w:ascii="Times New Roman" w:eastAsia="Times New Roman" w:hAnsi="Times New Roman" w:cs="Times New Roman"/>
          <w:color w:val="131316"/>
          <w:sz w:val="22"/>
          <w:szCs w:val="21"/>
        </w:rPr>
        <w:t>v</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31316"/>
          <w:sz w:val="22"/>
          <w:szCs w:val="21"/>
        </w:rPr>
        <w:t>s</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31316"/>
          <w:sz w:val="22"/>
          <w:szCs w:val="21"/>
        </w:rPr>
        <w:t>o</w:t>
      </w:r>
      <w:r w:rsidRPr="00785E90">
        <w:rPr>
          <w:rFonts w:ascii="Times New Roman" w:eastAsia="Times New Roman" w:hAnsi="Times New Roman" w:cs="Times New Roman"/>
          <w:color w:val="000003"/>
          <w:sz w:val="22"/>
          <w:szCs w:val="21"/>
        </w:rPr>
        <w:t xml:space="preserve">n </w:t>
      </w:r>
      <w:r w:rsidRPr="00785E90">
        <w:rPr>
          <w:rFonts w:ascii="Times New Roman" w:eastAsia="Times New Roman" w:hAnsi="Times New Roman" w:cs="Times New Roman"/>
          <w:color w:val="131316"/>
          <w:sz w:val="22"/>
          <w:szCs w:val="21"/>
        </w:rPr>
        <w:t>o</w:t>
      </w:r>
      <w:r w:rsidRPr="00785E90">
        <w:rPr>
          <w:rFonts w:ascii="Times New Roman" w:eastAsia="Times New Roman" w:hAnsi="Times New Roman" w:cs="Times New Roman"/>
          <w:color w:val="000003"/>
          <w:sz w:val="22"/>
          <w:szCs w:val="21"/>
        </w:rPr>
        <w:t xml:space="preserve">f </w:t>
      </w:r>
      <w:r w:rsidRPr="00785E90">
        <w:rPr>
          <w:rFonts w:ascii="Times New Roman" w:eastAsia="Times New Roman" w:hAnsi="Times New Roman" w:cs="Times New Roman"/>
          <w:color w:val="131316"/>
          <w:sz w:val="22"/>
          <w:szCs w:val="21"/>
        </w:rPr>
        <w:t>Gra</w:t>
      </w:r>
      <w:r w:rsidRPr="00785E90">
        <w:rPr>
          <w:rFonts w:ascii="Times New Roman" w:eastAsia="Times New Roman" w:hAnsi="Times New Roman" w:cs="Times New Roman"/>
          <w:color w:val="000003"/>
          <w:sz w:val="22"/>
          <w:szCs w:val="21"/>
        </w:rPr>
        <w:t xml:space="preserve">duate </w:t>
      </w:r>
      <w:r w:rsidRPr="00785E90">
        <w:rPr>
          <w:rFonts w:ascii="Times New Roman" w:eastAsia="Times New Roman" w:hAnsi="Times New Roman" w:cs="Times New Roman"/>
          <w:color w:val="131316"/>
          <w:sz w:val="22"/>
          <w:szCs w:val="21"/>
        </w:rPr>
        <w:t>C</w:t>
      </w:r>
      <w:r w:rsidRPr="00785E90">
        <w:rPr>
          <w:rFonts w:ascii="Times New Roman" w:eastAsia="Times New Roman" w:hAnsi="Times New Roman" w:cs="Times New Roman"/>
          <w:color w:val="000003"/>
          <w:sz w:val="22"/>
          <w:szCs w:val="21"/>
        </w:rPr>
        <w:t>oun</w:t>
      </w:r>
      <w:r w:rsidRPr="00785E90">
        <w:rPr>
          <w:rFonts w:ascii="Times New Roman" w:eastAsia="Times New Roman" w:hAnsi="Times New Roman" w:cs="Times New Roman"/>
          <w:color w:val="131316"/>
          <w:sz w:val="22"/>
          <w:szCs w:val="21"/>
        </w:rPr>
        <w:t>se</w:t>
      </w:r>
      <w:r w:rsidRPr="00785E90">
        <w:rPr>
          <w:rFonts w:ascii="Times New Roman" w:eastAsia="Times New Roman" w:hAnsi="Times New Roman" w:cs="Times New Roman"/>
          <w:color w:val="000003"/>
          <w:sz w:val="22"/>
          <w:szCs w:val="21"/>
        </w:rPr>
        <w:t>lin</w:t>
      </w:r>
      <w:r w:rsidRPr="00785E90">
        <w:rPr>
          <w:rFonts w:ascii="Times New Roman" w:eastAsia="Times New Roman" w:hAnsi="Times New Roman" w:cs="Times New Roman"/>
          <w:color w:val="131316"/>
          <w:sz w:val="22"/>
          <w:szCs w:val="21"/>
        </w:rPr>
        <w:t xml:space="preserve">g </w:t>
      </w:r>
      <w:r w:rsidRPr="00785E90">
        <w:rPr>
          <w:rFonts w:ascii="Times New Roman" w:eastAsia="Times New Roman" w:hAnsi="Times New Roman" w:cs="Times New Roman"/>
          <w:color w:val="000003"/>
          <w:sz w:val="22"/>
          <w:szCs w:val="21"/>
        </w:rPr>
        <w:t>provid</w:t>
      </w:r>
      <w:r w:rsidRPr="00785E90">
        <w:rPr>
          <w:rFonts w:ascii="Times New Roman" w:eastAsia="Times New Roman" w:hAnsi="Times New Roman" w:cs="Times New Roman"/>
          <w:color w:val="131316"/>
          <w:sz w:val="22"/>
          <w:szCs w:val="21"/>
        </w:rPr>
        <w:t xml:space="preserve">es </w:t>
      </w:r>
      <w:r w:rsidRPr="00785E90">
        <w:rPr>
          <w:rFonts w:ascii="Times New Roman" w:eastAsia="Times New Roman" w:hAnsi="Times New Roman" w:cs="Times New Roman"/>
          <w:color w:val="000003"/>
          <w:sz w:val="22"/>
          <w:szCs w:val="21"/>
        </w:rPr>
        <w:t>ampl</w:t>
      </w:r>
      <w:r w:rsidRPr="00785E90">
        <w:rPr>
          <w:rFonts w:ascii="Times New Roman" w:eastAsia="Times New Roman" w:hAnsi="Times New Roman" w:cs="Times New Roman"/>
          <w:color w:val="131316"/>
          <w:sz w:val="22"/>
          <w:szCs w:val="21"/>
        </w:rPr>
        <w:t>e o</w:t>
      </w:r>
      <w:r w:rsidRPr="00785E90">
        <w:rPr>
          <w:rFonts w:ascii="Times New Roman" w:eastAsia="Times New Roman" w:hAnsi="Times New Roman" w:cs="Times New Roman"/>
          <w:color w:val="000003"/>
          <w:sz w:val="22"/>
          <w:szCs w:val="21"/>
        </w:rPr>
        <w:t>ppor</w:t>
      </w:r>
      <w:r w:rsidRPr="00785E90">
        <w:rPr>
          <w:rFonts w:ascii="Times New Roman" w:eastAsia="Times New Roman" w:hAnsi="Times New Roman" w:cs="Times New Roman"/>
          <w:color w:val="131316"/>
          <w:sz w:val="22"/>
          <w:szCs w:val="21"/>
        </w:rPr>
        <w:t>tun</w:t>
      </w:r>
      <w:r w:rsidRPr="00785E90">
        <w:rPr>
          <w:rFonts w:ascii="Times New Roman" w:eastAsia="Times New Roman" w:hAnsi="Times New Roman" w:cs="Times New Roman"/>
          <w:color w:val="000003"/>
          <w:sz w:val="22"/>
          <w:szCs w:val="21"/>
        </w:rPr>
        <w:t>it</w:t>
      </w:r>
      <w:r w:rsidRPr="00785E90">
        <w:rPr>
          <w:rFonts w:ascii="Times New Roman" w:eastAsia="Times New Roman" w:hAnsi="Times New Roman" w:cs="Times New Roman"/>
          <w:color w:val="131316"/>
          <w:sz w:val="22"/>
          <w:szCs w:val="21"/>
        </w:rPr>
        <w:t xml:space="preserve">y </w:t>
      </w:r>
      <w:r w:rsidRPr="00785E90">
        <w:rPr>
          <w:rFonts w:ascii="Times New Roman" w:eastAsia="Times New Roman" w:hAnsi="Times New Roman" w:cs="Times New Roman"/>
          <w:color w:val="000003"/>
          <w:sz w:val="22"/>
          <w:szCs w:val="21"/>
        </w:rPr>
        <w:t>f</w:t>
      </w:r>
      <w:r w:rsidRPr="00785E90">
        <w:rPr>
          <w:rFonts w:ascii="Times New Roman" w:eastAsia="Times New Roman" w:hAnsi="Times New Roman" w:cs="Times New Roman"/>
          <w:color w:val="131316"/>
          <w:sz w:val="22"/>
          <w:szCs w:val="21"/>
        </w:rPr>
        <w:t>o</w:t>
      </w:r>
      <w:r w:rsidRPr="00785E90">
        <w:rPr>
          <w:rFonts w:ascii="Times New Roman" w:eastAsia="Times New Roman" w:hAnsi="Times New Roman" w:cs="Times New Roman"/>
          <w:color w:val="000003"/>
          <w:sz w:val="22"/>
          <w:szCs w:val="21"/>
        </w:rPr>
        <w:t xml:space="preserve">r </w:t>
      </w:r>
      <w:r w:rsidRPr="00785E90">
        <w:rPr>
          <w:rFonts w:ascii="Times New Roman" w:eastAsia="Times New Roman" w:hAnsi="Times New Roman" w:cs="Times New Roman"/>
          <w:color w:val="131316"/>
          <w:sz w:val="22"/>
          <w:szCs w:val="21"/>
        </w:rPr>
        <w:t>s</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31316"/>
          <w:sz w:val="22"/>
          <w:szCs w:val="21"/>
        </w:rPr>
        <w:t>ude</w:t>
      </w:r>
      <w:r w:rsidRPr="00785E90">
        <w:rPr>
          <w:rFonts w:ascii="Times New Roman" w:eastAsia="Times New Roman" w:hAnsi="Times New Roman" w:cs="Times New Roman"/>
          <w:color w:val="000003"/>
          <w:sz w:val="22"/>
          <w:szCs w:val="21"/>
        </w:rPr>
        <w:t>nt</w:t>
      </w:r>
      <w:r w:rsidRPr="00785E90">
        <w:rPr>
          <w:rFonts w:ascii="Times New Roman" w:eastAsia="Times New Roman" w:hAnsi="Times New Roman" w:cs="Times New Roman"/>
          <w:color w:val="131316"/>
          <w:sz w:val="22"/>
          <w:szCs w:val="21"/>
        </w:rPr>
        <w:t>s to 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2C2C2F"/>
          <w:sz w:val="22"/>
          <w:szCs w:val="21"/>
        </w:rPr>
        <w:t>g</w:t>
      </w:r>
      <w:r w:rsidRPr="00785E90">
        <w:rPr>
          <w:rFonts w:ascii="Times New Roman" w:eastAsia="Times New Roman" w:hAnsi="Times New Roman" w:cs="Times New Roman"/>
          <w:color w:val="131316"/>
          <w:sz w:val="22"/>
          <w:szCs w:val="21"/>
        </w:rPr>
        <w:t xml:space="preserve">age </w:t>
      </w:r>
      <w:r w:rsidRPr="00785E90">
        <w:rPr>
          <w:rFonts w:ascii="Times New Roman" w:eastAsia="Times New Roman" w:hAnsi="Times New Roman" w:cs="Times New Roman"/>
          <w:color w:val="000003"/>
          <w:sz w:val="22"/>
          <w:szCs w:val="21"/>
        </w:rPr>
        <w:t>in r</w:t>
      </w:r>
      <w:r w:rsidRPr="00785E90">
        <w:rPr>
          <w:rFonts w:ascii="Times New Roman" w:eastAsia="Times New Roman" w:hAnsi="Times New Roman" w:cs="Times New Roman"/>
          <w:color w:val="131316"/>
          <w:sz w:val="22"/>
          <w:szCs w:val="21"/>
        </w:rPr>
        <w:t>esea</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31316"/>
          <w:sz w:val="22"/>
          <w:szCs w:val="21"/>
        </w:rPr>
        <w:t>c</w:t>
      </w:r>
      <w:r w:rsidRPr="00785E90">
        <w:rPr>
          <w:rFonts w:ascii="Times New Roman" w:eastAsia="Times New Roman" w:hAnsi="Times New Roman" w:cs="Times New Roman"/>
          <w:color w:val="000003"/>
          <w:sz w:val="22"/>
          <w:szCs w:val="21"/>
        </w:rPr>
        <w:t xml:space="preserve">h </w:t>
      </w:r>
      <w:r w:rsidRPr="00785E90">
        <w:rPr>
          <w:rFonts w:ascii="Times New Roman" w:eastAsia="Times New Roman" w:hAnsi="Times New Roman" w:cs="Times New Roman"/>
          <w:color w:val="131316"/>
          <w:sz w:val="22"/>
          <w:szCs w:val="21"/>
        </w:rPr>
        <w:t>a</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31316"/>
          <w:sz w:val="22"/>
          <w:szCs w:val="21"/>
        </w:rPr>
        <w:t>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31316"/>
          <w:sz w:val="22"/>
          <w:szCs w:val="21"/>
        </w:rPr>
        <w:t>gsi</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31316"/>
          <w:sz w:val="22"/>
          <w:szCs w:val="21"/>
        </w:rPr>
        <w:t>e fa</w:t>
      </w:r>
      <w:r w:rsidRPr="00785E90">
        <w:rPr>
          <w:rFonts w:ascii="Times New Roman" w:eastAsia="Times New Roman" w:hAnsi="Times New Roman" w:cs="Times New Roman"/>
          <w:color w:val="000003"/>
          <w:sz w:val="22"/>
          <w:szCs w:val="21"/>
        </w:rPr>
        <w:t>cul</w:t>
      </w:r>
      <w:r w:rsidRPr="00785E90">
        <w:rPr>
          <w:rFonts w:ascii="Times New Roman" w:eastAsia="Times New Roman" w:hAnsi="Times New Roman" w:cs="Times New Roman"/>
          <w:color w:val="131316"/>
          <w:sz w:val="22"/>
          <w:szCs w:val="21"/>
        </w:rPr>
        <w:t>t</w:t>
      </w:r>
      <w:r w:rsidRPr="00785E90">
        <w:rPr>
          <w:rFonts w:ascii="Times New Roman" w:eastAsia="Times New Roman" w:hAnsi="Times New Roman" w:cs="Times New Roman"/>
          <w:color w:val="2C2C2F"/>
          <w:sz w:val="22"/>
          <w:szCs w:val="21"/>
        </w:rPr>
        <w:t>y</w:t>
      </w:r>
      <w:r w:rsidRPr="00785E90">
        <w:rPr>
          <w:rFonts w:ascii="Times New Roman" w:eastAsia="Times New Roman" w:hAnsi="Times New Roman" w:cs="Times New Roman"/>
          <w:color w:val="000003"/>
          <w:sz w:val="22"/>
          <w:szCs w:val="21"/>
        </w:rPr>
        <w:t xml:space="preserve">. </w:t>
      </w:r>
      <w:r w:rsidRPr="00785E90">
        <w:rPr>
          <w:rFonts w:ascii="Times New Roman" w:eastAsia="Times New Roman" w:hAnsi="Times New Roman" w:cs="Times New Roman"/>
          <w:color w:val="131316"/>
          <w:sz w:val="22"/>
          <w:szCs w:val="21"/>
        </w:rPr>
        <w:t>I</w:t>
      </w:r>
      <w:r w:rsidRPr="00785E90">
        <w:rPr>
          <w:rFonts w:ascii="Times New Roman" w:eastAsia="Times New Roman" w:hAnsi="Times New Roman" w:cs="Times New Roman"/>
          <w:color w:val="000003"/>
          <w:sz w:val="22"/>
          <w:szCs w:val="21"/>
        </w:rPr>
        <w:t xml:space="preserve">n </w:t>
      </w:r>
      <w:r w:rsidRPr="00785E90">
        <w:rPr>
          <w:rFonts w:ascii="Times New Roman" w:eastAsia="Times New Roman" w:hAnsi="Times New Roman" w:cs="Times New Roman"/>
          <w:color w:val="131316"/>
          <w:sz w:val="22"/>
          <w:szCs w:val="21"/>
        </w:rPr>
        <w:t>a</w:t>
      </w:r>
      <w:r w:rsidRPr="00785E90">
        <w:rPr>
          <w:rFonts w:ascii="Times New Roman" w:eastAsia="Times New Roman" w:hAnsi="Times New Roman" w:cs="Times New Roman"/>
          <w:color w:val="000003"/>
          <w:sz w:val="22"/>
          <w:szCs w:val="21"/>
        </w:rPr>
        <w:t>ddi</w:t>
      </w:r>
      <w:r w:rsidRPr="00785E90">
        <w:rPr>
          <w:rFonts w:ascii="Times New Roman" w:eastAsia="Times New Roman" w:hAnsi="Times New Roman" w:cs="Times New Roman"/>
          <w:color w:val="131316"/>
          <w:sz w:val="22"/>
          <w:szCs w:val="21"/>
        </w:rPr>
        <w:t>t</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31316"/>
          <w:sz w:val="22"/>
          <w:szCs w:val="21"/>
        </w:rPr>
        <w:t>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31316"/>
          <w:sz w:val="22"/>
          <w:szCs w:val="21"/>
        </w:rPr>
        <w:t>, a</w:t>
      </w:r>
      <w:r w:rsidRPr="00785E90">
        <w:rPr>
          <w:rFonts w:ascii="Times New Roman" w:eastAsia="Times New Roman" w:hAnsi="Times New Roman" w:cs="Times New Roman"/>
          <w:color w:val="000003"/>
          <w:sz w:val="22"/>
          <w:szCs w:val="21"/>
        </w:rPr>
        <w:t xml:space="preserve">ll </w:t>
      </w:r>
      <w:r w:rsidRPr="00785E90">
        <w:rPr>
          <w:rFonts w:ascii="Times New Roman" w:eastAsia="Times New Roman" w:hAnsi="Times New Roman" w:cs="Times New Roman"/>
          <w:color w:val="131316"/>
          <w:sz w:val="22"/>
          <w:szCs w:val="21"/>
        </w:rPr>
        <w:t>st</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31316"/>
          <w:sz w:val="22"/>
          <w:szCs w:val="21"/>
        </w:rPr>
        <w:t>de</w:t>
      </w:r>
      <w:r w:rsidRPr="00785E90">
        <w:rPr>
          <w:rFonts w:ascii="Times New Roman" w:eastAsia="Times New Roman" w:hAnsi="Times New Roman" w:cs="Times New Roman"/>
          <w:color w:val="000003"/>
          <w:sz w:val="22"/>
          <w:szCs w:val="21"/>
        </w:rPr>
        <w:t>nt</w:t>
      </w:r>
      <w:r w:rsidRPr="00785E90">
        <w:rPr>
          <w:rFonts w:ascii="Times New Roman" w:eastAsia="Times New Roman" w:hAnsi="Times New Roman" w:cs="Times New Roman"/>
          <w:color w:val="131316"/>
          <w:sz w:val="22"/>
          <w:szCs w:val="21"/>
        </w:rPr>
        <w:t>s are enco</w:t>
      </w:r>
      <w:r w:rsidRPr="00785E90">
        <w:rPr>
          <w:rFonts w:ascii="Times New Roman" w:eastAsia="Times New Roman" w:hAnsi="Times New Roman" w:cs="Times New Roman"/>
          <w:color w:val="000003"/>
          <w:sz w:val="22"/>
          <w:szCs w:val="21"/>
        </w:rPr>
        <w:t>ur</w:t>
      </w:r>
      <w:r w:rsidRPr="00785E90">
        <w:rPr>
          <w:rFonts w:ascii="Times New Roman" w:eastAsia="Times New Roman" w:hAnsi="Times New Roman" w:cs="Times New Roman"/>
          <w:color w:val="131316"/>
          <w:sz w:val="22"/>
          <w:szCs w:val="21"/>
        </w:rPr>
        <w:t>a</w:t>
      </w:r>
      <w:r w:rsidRPr="00785E90">
        <w:rPr>
          <w:rFonts w:ascii="Times New Roman" w:eastAsia="Times New Roman" w:hAnsi="Times New Roman" w:cs="Times New Roman"/>
          <w:color w:val="2C2C2F"/>
          <w:sz w:val="22"/>
          <w:szCs w:val="21"/>
        </w:rPr>
        <w:t>g</w:t>
      </w:r>
      <w:r w:rsidRPr="00785E90">
        <w:rPr>
          <w:rFonts w:ascii="Times New Roman" w:eastAsia="Times New Roman" w:hAnsi="Times New Roman" w:cs="Times New Roman"/>
          <w:color w:val="131316"/>
          <w:sz w:val="22"/>
          <w:szCs w:val="21"/>
        </w:rPr>
        <w:t>e</w:t>
      </w:r>
      <w:r w:rsidRPr="00785E90">
        <w:rPr>
          <w:rFonts w:ascii="Times New Roman" w:eastAsia="Times New Roman" w:hAnsi="Times New Roman" w:cs="Times New Roman"/>
          <w:color w:val="000003"/>
          <w:sz w:val="22"/>
          <w:szCs w:val="21"/>
        </w:rPr>
        <w:t xml:space="preserve">d to </w:t>
      </w:r>
      <w:r w:rsidRPr="00785E90">
        <w:rPr>
          <w:rFonts w:ascii="Times New Roman" w:eastAsia="Times New Roman" w:hAnsi="Times New Roman" w:cs="Times New Roman"/>
          <w:color w:val="131316"/>
          <w:sz w:val="22"/>
          <w:szCs w:val="21"/>
        </w:rPr>
        <w:t>co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2C2C2F"/>
          <w:sz w:val="22"/>
          <w:szCs w:val="21"/>
        </w:rPr>
        <w:t>s</w:t>
      </w:r>
      <w:r w:rsidRPr="00785E90">
        <w:rPr>
          <w:rFonts w:ascii="Times New Roman" w:eastAsia="Times New Roman" w:hAnsi="Times New Roman" w:cs="Times New Roman"/>
          <w:color w:val="000003"/>
          <w:sz w:val="22"/>
          <w:szCs w:val="21"/>
        </w:rPr>
        <w:t>id</w:t>
      </w:r>
      <w:r w:rsidRPr="00785E90">
        <w:rPr>
          <w:rFonts w:ascii="Times New Roman" w:eastAsia="Times New Roman" w:hAnsi="Times New Roman" w:cs="Times New Roman"/>
          <w:color w:val="131316"/>
          <w:sz w:val="22"/>
          <w:szCs w:val="21"/>
        </w:rPr>
        <w:t>er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31316"/>
          <w:sz w:val="22"/>
          <w:szCs w:val="21"/>
        </w:rPr>
        <w:t xml:space="preserve">e </w:t>
      </w:r>
      <w:r w:rsidRPr="00785E90">
        <w:rPr>
          <w:rFonts w:ascii="Times New Roman" w:eastAsia="Times New Roman" w:hAnsi="Times New Roman" w:cs="Times New Roman"/>
          <w:color w:val="000003"/>
          <w:sz w:val="22"/>
          <w:szCs w:val="21"/>
        </w:rPr>
        <w:t>th</w:t>
      </w:r>
      <w:r w:rsidRPr="00785E90">
        <w:rPr>
          <w:rFonts w:ascii="Times New Roman" w:eastAsia="Times New Roman" w:hAnsi="Times New Roman" w:cs="Times New Roman"/>
          <w:color w:val="131316"/>
          <w:sz w:val="22"/>
          <w:szCs w:val="21"/>
        </w:rPr>
        <w:t>es</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31316"/>
          <w:sz w:val="22"/>
          <w:szCs w:val="21"/>
        </w:rPr>
        <w:t>s o</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31316"/>
          <w:sz w:val="22"/>
          <w:szCs w:val="21"/>
        </w:rPr>
        <w:t>t</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31316"/>
          <w:sz w:val="22"/>
          <w:szCs w:val="21"/>
        </w:rPr>
        <w:t>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2C2C2F"/>
          <w:sz w:val="22"/>
          <w:szCs w:val="21"/>
        </w:rPr>
        <w:t xml:space="preserve">, </w:t>
      </w:r>
      <w:r w:rsidRPr="00785E90">
        <w:rPr>
          <w:rFonts w:ascii="Times New Roman" w:eastAsia="Times New Roman" w:hAnsi="Times New Roman" w:cs="Times New Roman"/>
          <w:color w:val="131316"/>
          <w:sz w:val="22"/>
          <w:szCs w:val="21"/>
        </w:rPr>
        <w:t>es</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31316"/>
          <w:sz w:val="22"/>
          <w:szCs w:val="21"/>
        </w:rPr>
        <w:t>ecia</w:t>
      </w:r>
      <w:r w:rsidRPr="00785E90">
        <w:rPr>
          <w:rFonts w:ascii="Times New Roman" w:eastAsia="Times New Roman" w:hAnsi="Times New Roman" w:cs="Times New Roman"/>
          <w:color w:val="000003"/>
          <w:sz w:val="22"/>
          <w:szCs w:val="21"/>
        </w:rPr>
        <w:t>ll</w:t>
      </w:r>
      <w:r w:rsidRPr="00785E90">
        <w:rPr>
          <w:rFonts w:ascii="Times New Roman" w:eastAsia="Times New Roman" w:hAnsi="Times New Roman" w:cs="Times New Roman"/>
          <w:color w:val="131316"/>
          <w:sz w:val="22"/>
          <w:szCs w:val="21"/>
        </w:rPr>
        <w:t>y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2C2C2F"/>
          <w:sz w:val="22"/>
          <w:szCs w:val="21"/>
        </w:rPr>
        <w:t>os</w:t>
      </w:r>
      <w:r w:rsidRPr="00785E90">
        <w:rPr>
          <w:rFonts w:ascii="Times New Roman" w:eastAsia="Times New Roman" w:hAnsi="Times New Roman" w:cs="Times New Roman"/>
          <w:color w:val="131316"/>
          <w:sz w:val="22"/>
          <w:szCs w:val="21"/>
        </w:rPr>
        <w:t>e s</w:t>
      </w:r>
      <w:r w:rsidRPr="00785E90">
        <w:rPr>
          <w:rFonts w:ascii="Times New Roman" w:eastAsia="Times New Roman" w:hAnsi="Times New Roman" w:cs="Times New Roman"/>
          <w:color w:val="000003"/>
          <w:sz w:val="22"/>
          <w:szCs w:val="21"/>
        </w:rPr>
        <w:t>tu</w:t>
      </w:r>
      <w:r w:rsidRPr="00785E90">
        <w:rPr>
          <w:rFonts w:ascii="Times New Roman" w:eastAsia="Times New Roman" w:hAnsi="Times New Roman" w:cs="Times New Roman"/>
          <w:color w:val="131316"/>
          <w:sz w:val="22"/>
          <w:szCs w:val="21"/>
        </w:rPr>
        <w:t>de</w:t>
      </w:r>
      <w:r w:rsidRPr="00785E90">
        <w:rPr>
          <w:rFonts w:ascii="Times New Roman" w:eastAsia="Times New Roman" w:hAnsi="Times New Roman" w:cs="Times New Roman"/>
          <w:color w:val="000003"/>
          <w:sz w:val="22"/>
          <w:szCs w:val="21"/>
        </w:rPr>
        <w:t>nt</w:t>
      </w:r>
      <w:r w:rsidRPr="00785E90">
        <w:rPr>
          <w:rFonts w:ascii="Times New Roman" w:eastAsia="Times New Roman" w:hAnsi="Times New Roman" w:cs="Times New Roman"/>
          <w:color w:val="131316"/>
          <w:sz w:val="22"/>
          <w:szCs w:val="21"/>
        </w:rPr>
        <w:t>s co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31316"/>
          <w:sz w:val="22"/>
          <w:szCs w:val="21"/>
        </w:rPr>
        <w:t>s</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31316"/>
          <w:sz w:val="22"/>
          <w:szCs w:val="21"/>
        </w:rPr>
        <w:t>de</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31316"/>
          <w:sz w:val="22"/>
          <w:szCs w:val="21"/>
        </w:rPr>
        <w:t>ing att</w:t>
      </w:r>
      <w:r w:rsidRPr="00785E90">
        <w:rPr>
          <w:rFonts w:ascii="Times New Roman" w:eastAsia="Times New Roman" w:hAnsi="Times New Roman" w:cs="Times New Roman"/>
          <w:color w:val="2C2C2F"/>
          <w:sz w:val="22"/>
          <w:szCs w:val="21"/>
        </w:rPr>
        <w:t>a</w:t>
      </w:r>
      <w:r w:rsidRPr="00785E90">
        <w:rPr>
          <w:rFonts w:ascii="Times New Roman" w:eastAsia="Times New Roman" w:hAnsi="Times New Roman" w:cs="Times New Roman"/>
          <w:color w:val="131316"/>
          <w:sz w:val="22"/>
          <w:szCs w:val="21"/>
        </w:rPr>
        <w:t>i</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31316"/>
          <w:sz w:val="22"/>
          <w:szCs w:val="21"/>
        </w:rPr>
        <w:t>i</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2C2C2F"/>
          <w:sz w:val="22"/>
          <w:szCs w:val="21"/>
        </w:rPr>
        <w:t xml:space="preserve">g </w:t>
      </w:r>
      <w:r w:rsidRPr="00785E90">
        <w:rPr>
          <w:rFonts w:ascii="Times New Roman" w:eastAsia="Times New Roman" w:hAnsi="Times New Roman" w:cs="Times New Roman"/>
          <w:color w:val="131316"/>
          <w:sz w:val="22"/>
          <w:szCs w:val="21"/>
        </w:rPr>
        <w:t>a docto</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2C2C2F"/>
          <w:sz w:val="22"/>
          <w:szCs w:val="21"/>
        </w:rPr>
        <w:t>a</w:t>
      </w:r>
      <w:r w:rsidRPr="00785E90">
        <w:rPr>
          <w:rFonts w:ascii="Times New Roman" w:eastAsia="Times New Roman" w:hAnsi="Times New Roman" w:cs="Times New Roman"/>
          <w:color w:val="000003"/>
          <w:sz w:val="22"/>
          <w:szCs w:val="21"/>
        </w:rPr>
        <w:t xml:space="preserve">l </w:t>
      </w:r>
      <w:r w:rsidRPr="00785E90">
        <w:rPr>
          <w:rFonts w:ascii="Times New Roman" w:eastAsia="Times New Roman" w:hAnsi="Times New Roman" w:cs="Times New Roman"/>
          <w:color w:val="131316"/>
          <w:sz w:val="22"/>
          <w:szCs w:val="21"/>
        </w:rPr>
        <w:t>d</w:t>
      </w:r>
      <w:r w:rsidRPr="00785E90">
        <w:rPr>
          <w:rFonts w:ascii="Times New Roman" w:eastAsia="Times New Roman" w:hAnsi="Times New Roman" w:cs="Times New Roman"/>
          <w:color w:val="2C2C2F"/>
          <w:sz w:val="22"/>
          <w:szCs w:val="21"/>
        </w:rPr>
        <w:t>e</w:t>
      </w:r>
      <w:r w:rsidRPr="00785E90">
        <w:rPr>
          <w:rFonts w:ascii="Times New Roman" w:eastAsia="Times New Roman" w:hAnsi="Times New Roman" w:cs="Times New Roman"/>
          <w:color w:val="131316"/>
          <w:sz w:val="22"/>
          <w:szCs w:val="21"/>
        </w:rPr>
        <w:t>g</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31316"/>
          <w:sz w:val="22"/>
          <w:szCs w:val="21"/>
        </w:rPr>
        <w:t xml:space="preserve">ee </w:t>
      </w:r>
      <w:r w:rsidRPr="00785E90">
        <w:rPr>
          <w:rFonts w:ascii="Times New Roman" w:eastAsia="Times New Roman" w:hAnsi="Times New Roman" w:cs="Times New Roman"/>
          <w:color w:val="2C2C2F"/>
          <w:sz w:val="22"/>
          <w:szCs w:val="21"/>
        </w:rPr>
        <w:t>w</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31316"/>
          <w:sz w:val="22"/>
          <w:szCs w:val="21"/>
        </w:rPr>
        <w:t xml:space="preserve">th </w:t>
      </w:r>
      <w:r w:rsidRPr="00785E90">
        <w:rPr>
          <w:rFonts w:ascii="Times New Roman" w:eastAsia="Times New Roman" w:hAnsi="Times New Roman" w:cs="Times New Roman"/>
          <w:color w:val="000003"/>
          <w:sz w:val="22"/>
          <w:szCs w:val="21"/>
        </w:rPr>
        <w:t>th</w:t>
      </w:r>
      <w:r w:rsidRPr="00785E90">
        <w:rPr>
          <w:rFonts w:ascii="Times New Roman" w:eastAsia="Times New Roman" w:hAnsi="Times New Roman" w:cs="Times New Roman"/>
          <w:color w:val="131316"/>
          <w:sz w:val="22"/>
          <w:szCs w:val="21"/>
        </w:rPr>
        <w:t xml:space="preserve">e </w:t>
      </w:r>
      <w:r w:rsidRPr="00785E90">
        <w:rPr>
          <w:rFonts w:ascii="Times New Roman" w:eastAsia="Times New Roman" w:hAnsi="Times New Roman" w:cs="Times New Roman"/>
          <w:color w:val="2C2C2F"/>
          <w:sz w:val="22"/>
          <w:szCs w:val="21"/>
        </w:rPr>
        <w:t>g</w:t>
      </w:r>
      <w:r w:rsidRPr="00785E90">
        <w:rPr>
          <w:rFonts w:ascii="Times New Roman" w:eastAsia="Times New Roman" w:hAnsi="Times New Roman" w:cs="Times New Roman"/>
          <w:color w:val="131316"/>
          <w:sz w:val="22"/>
          <w:szCs w:val="21"/>
        </w:rPr>
        <w:t>oa</w:t>
      </w:r>
      <w:r w:rsidRPr="00785E90">
        <w:rPr>
          <w:rFonts w:ascii="Times New Roman" w:eastAsia="Times New Roman" w:hAnsi="Times New Roman" w:cs="Times New Roman"/>
          <w:color w:val="000003"/>
          <w:sz w:val="22"/>
          <w:szCs w:val="21"/>
        </w:rPr>
        <w:t xml:space="preserve">l </w:t>
      </w:r>
      <w:r w:rsidRPr="00785E90">
        <w:rPr>
          <w:rFonts w:ascii="Times New Roman" w:eastAsia="Times New Roman" w:hAnsi="Times New Roman" w:cs="Times New Roman"/>
          <w:color w:val="131316"/>
          <w:sz w:val="22"/>
          <w:szCs w:val="21"/>
        </w:rPr>
        <w:t xml:space="preserve">of </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31316"/>
          <w:sz w:val="22"/>
          <w:szCs w:val="21"/>
        </w:rPr>
        <w:t>e</w:t>
      </w:r>
      <w:r w:rsidRPr="00785E90">
        <w:rPr>
          <w:rFonts w:ascii="Times New Roman" w:eastAsia="Times New Roman" w:hAnsi="Times New Roman" w:cs="Times New Roman"/>
          <w:color w:val="000003"/>
          <w:sz w:val="22"/>
          <w:szCs w:val="21"/>
        </w:rPr>
        <w:t>in</w:t>
      </w:r>
      <w:r w:rsidRPr="00785E90">
        <w:rPr>
          <w:rFonts w:ascii="Times New Roman" w:eastAsia="Times New Roman" w:hAnsi="Times New Roman" w:cs="Times New Roman"/>
          <w:color w:val="131316"/>
          <w:sz w:val="22"/>
          <w:szCs w:val="21"/>
        </w:rPr>
        <w:t>g a co</w:t>
      </w:r>
      <w:r w:rsidRPr="00785E90">
        <w:rPr>
          <w:rFonts w:ascii="Times New Roman" w:eastAsia="Times New Roman" w:hAnsi="Times New Roman" w:cs="Times New Roman"/>
          <w:color w:val="000003"/>
          <w:sz w:val="22"/>
          <w:szCs w:val="21"/>
        </w:rPr>
        <w:t>un</w:t>
      </w:r>
      <w:r w:rsidRPr="00785E90">
        <w:rPr>
          <w:rFonts w:ascii="Times New Roman" w:eastAsia="Times New Roman" w:hAnsi="Times New Roman" w:cs="Times New Roman"/>
          <w:color w:val="131316"/>
          <w:sz w:val="22"/>
          <w:szCs w:val="21"/>
        </w:rPr>
        <w:t>se</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31316"/>
          <w:sz w:val="22"/>
          <w:szCs w:val="21"/>
        </w:rPr>
        <w:t>o</w:t>
      </w:r>
      <w:r w:rsidRPr="00785E90">
        <w:rPr>
          <w:rFonts w:ascii="Times New Roman" w:eastAsia="Times New Roman" w:hAnsi="Times New Roman" w:cs="Times New Roman"/>
          <w:color w:val="000003"/>
          <w:sz w:val="22"/>
          <w:szCs w:val="21"/>
        </w:rPr>
        <w:t xml:space="preserve">r </w:t>
      </w:r>
      <w:r w:rsidRPr="00785E90">
        <w:rPr>
          <w:rFonts w:ascii="Times New Roman" w:eastAsia="Times New Roman" w:hAnsi="Times New Roman" w:cs="Times New Roman"/>
          <w:color w:val="131316"/>
          <w:sz w:val="22"/>
          <w:szCs w:val="21"/>
        </w:rPr>
        <w:t>e</w:t>
      </w:r>
      <w:r w:rsidRPr="00785E90">
        <w:rPr>
          <w:rFonts w:ascii="Times New Roman" w:eastAsia="Times New Roman" w:hAnsi="Times New Roman" w:cs="Times New Roman"/>
          <w:color w:val="000003"/>
          <w:sz w:val="22"/>
          <w:szCs w:val="21"/>
        </w:rPr>
        <w:t>du</w:t>
      </w:r>
      <w:r w:rsidRPr="00785E90">
        <w:rPr>
          <w:rFonts w:ascii="Times New Roman" w:eastAsia="Times New Roman" w:hAnsi="Times New Roman" w:cs="Times New Roman"/>
          <w:color w:val="131316"/>
          <w:sz w:val="22"/>
          <w:szCs w:val="21"/>
        </w:rPr>
        <w:t>c</w:t>
      </w:r>
      <w:r w:rsidRPr="00785E90">
        <w:rPr>
          <w:rFonts w:ascii="Times New Roman" w:eastAsia="Times New Roman" w:hAnsi="Times New Roman" w:cs="Times New Roman"/>
          <w:color w:val="000003"/>
          <w:sz w:val="22"/>
          <w:szCs w:val="21"/>
        </w:rPr>
        <w:t>at</w:t>
      </w:r>
      <w:r w:rsidRPr="00785E90">
        <w:rPr>
          <w:rFonts w:ascii="Times New Roman" w:eastAsia="Times New Roman" w:hAnsi="Times New Roman" w:cs="Times New Roman"/>
          <w:color w:val="131316"/>
          <w:sz w:val="22"/>
          <w:szCs w:val="21"/>
        </w:rPr>
        <w:t>o</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000001"/>
          <w:sz w:val="22"/>
          <w:szCs w:val="21"/>
        </w:rPr>
        <w:t xml:space="preserve">. </w:t>
      </w:r>
    </w:p>
    <w:p w14:paraId="639FF434" w14:textId="77777777" w:rsidR="00785E90" w:rsidRPr="00785E90" w:rsidRDefault="00785E90" w:rsidP="00785E90">
      <w:pPr>
        <w:spacing w:line="240" w:lineRule="auto"/>
        <w:rPr>
          <w:rFonts w:ascii="Times New Roman" w:eastAsia="Times New Roman" w:hAnsi="Times New Roman" w:cs="Times New Roman"/>
          <w:color w:val="000003"/>
          <w:sz w:val="22"/>
          <w:szCs w:val="21"/>
          <w:lang w:bidi="he-IL"/>
        </w:rPr>
      </w:pPr>
      <w:r w:rsidRPr="00785E90">
        <w:rPr>
          <w:rFonts w:ascii="Calibri" w:eastAsia="Times New Roman" w:hAnsi="Calibri" w:cs="Times New Roman"/>
          <w:color w:val="000003"/>
          <w:sz w:val="22"/>
          <w:szCs w:val="21"/>
        </w:rPr>
        <w:t>For th</w:t>
      </w:r>
      <w:r w:rsidRPr="00785E90">
        <w:rPr>
          <w:rFonts w:ascii="Calibri" w:eastAsia="Times New Roman" w:hAnsi="Calibri" w:cs="Times New Roman"/>
          <w:color w:val="131316"/>
          <w:sz w:val="22"/>
          <w:szCs w:val="21"/>
        </w:rPr>
        <w:t>os</w:t>
      </w:r>
      <w:r w:rsidRPr="00785E90">
        <w:rPr>
          <w:rFonts w:ascii="Calibri" w:eastAsia="Times New Roman" w:hAnsi="Calibri" w:cs="Times New Roman"/>
          <w:color w:val="000003"/>
          <w:sz w:val="22"/>
          <w:szCs w:val="21"/>
        </w:rPr>
        <w:t xml:space="preserve">e </w:t>
      </w:r>
      <w:r w:rsidRPr="00785E90">
        <w:rPr>
          <w:rFonts w:ascii="Calibri" w:eastAsia="Times New Roman" w:hAnsi="Calibri" w:cs="Times New Roman"/>
          <w:color w:val="131316"/>
          <w:sz w:val="22"/>
          <w:szCs w:val="21"/>
        </w:rPr>
        <w:t>i</w:t>
      </w:r>
      <w:r w:rsidRPr="00785E90">
        <w:rPr>
          <w:rFonts w:ascii="Calibri" w:eastAsia="Times New Roman" w:hAnsi="Calibri" w:cs="Times New Roman"/>
          <w:color w:val="000003"/>
          <w:sz w:val="22"/>
          <w:szCs w:val="21"/>
        </w:rPr>
        <w:t>nt</w:t>
      </w:r>
      <w:r w:rsidRPr="00785E90">
        <w:rPr>
          <w:rFonts w:ascii="Calibri" w:eastAsia="Times New Roman" w:hAnsi="Calibri" w:cs="Times New Roman"/>
          <w:color w:val="131316"/>
          <w:sz w:val="22"/>
          <w:szCs w:val="21"/>
        </w:rPr>
        <w:t>e</w:t>
      </w:r>
      <w:r w:rsidRPr="00785E90">
        <w:rPr>
          <w:rFonts w:ascii="Calibri" w:eastAsia="Times New Roman" w:hAnsi="Calibri" w:cs="Times New Roman"/>
          <w:color w:val="000003"/>
          <w:sz w:val="22"/>
          <w:szCs w:val="21"/>
        </w:rPr>
        <w:t>r</w:t>
      </w:r>
      <w:r w:rsidRPr="00785E90">
        <w:rPr>
          <w:rFonts w:ascii="Calibri" w:eastAsia="Times New Roman" w:hAnsi="Calibri" w:cs="Times New Roman"/>
          <w:color w:val="131316"/>
          <w:sz w:val="22"/>
          <w:szCs w:val="21"/>
        </w:rPr>
        <w:t>es</w:t>
      </w:r>
      <w:r w:rsidRPr="00785E90">
        <w:rPr>
          <w:rFonts w:ascii="Calibri" w:eastAsia="Times New Roman" w:hAnsi="Calibri" w:cs="Times New Roman"/>
          <w:color w:val="000003"/>
          <w:sz w:val="22"/>
          <w:szCs w:val="21"/>
        </w:rPr>
        <w:t xml:space="preserve">ted in </w:t>
      </w:r>
      <w:r w:rsidRPr="00785E90">
        <w:rPr>
          <w:rFonts w:ascii="Calibri" w:eastAsia="Times New Roman" w:hAnsi="Calibri" w:cs="Times New Roman"/>
          <w:color w:val="131316"/>
          <w:sz w:val="22"/>
          <w:szCs w:val="21"/>
        </w:rPr>
        <w:t>w</w:t>
      </w:r>
      <w:r w:rsidRPr="00785E90">
        <w:rPr>
          <w:rFonts w:ascii="Calibri" w:eastAsia="Times New Roman" w:hAnsi="Calibri" w:cs="Times New Roman"/>
          <w:color w:val="000003"/>
          <w:sz w:val="22"/>
          <w:szCs w:val="21"/>
        </w:rPr>
        <w:t>r</w:t>
      </w:r>
      <w:r w:rsidRPr="00785E90">
        <w:rPr>
          <w:rFonts w:ascii="Calibri" w:eastAsia="Times New Roman" w:hAnsi="Calibri" w:cs="Times New Roman"/>
          <w:color w:val="000001"/>
          <w:sz w:val="22"/>
          <w:szCs w:val="21"/>
        </w:rPr>
        <w:t>i</w:t>
      </w:r>
      <w:r w:rsidRPr="00785E90">
        <w:rPr>
          <w:rFonts w:ascii="Calibri" w:eastAsia="Times New Roman" w:hAnsi="Calibri" w:cs="Times New Roman"/>
          <w:color w:val="000003"/>
          <w:sz w:val="22"/>
          <w:szCs w:val="21"/>
        </w:rPr>
        <w:t>tin</w:t>
      </w:r>
      <w:r w:rsidRPr="00785E90">
        <w:rPr>
          <w:rFonts w:ascii="Calibri" w:eastAsia="Times New Roman" w:hAnsi="Calibri" w:cs="Times New Roman"/>
          <w:color w:val="131316"/>
          <w:sz w:val="22"/>
          <w:szCs w:val="21"/>
        </w:rPr>
        <w:t xml:space="preserve">g a </w:t>
      </w:r>
      <w:r w:rsidRPr="00785E90">
        <w:rPr>
          <w:rFonts w:ascii="Calibri" w:eastAsia="Times New Roman" w:hAnsi="Calibri" w:cs="Times New Roman"/>
          <w:color w:val="000003"/>
          <w:sz w:val="22"/>
          <w:szCs w:val="21"/>
        </w:rPr>
        <w:t>th</w:t>
      </w:r>
      <w:r w:rsidRPr="00785E90">
        <w:rPr>
          <w:rFonts w:ascii="Calibri" w:eastAsia="Times New Roman" w:hAnsi="Calibri" w:cs="Times New Roman"/>
          <w:color w:val="131316"/>
          <w:sz w:val="22"/>
          <w:szCs w:val="21"/>
        </w:rPr>
        <w:t>e</w:t>
      </w:r>
      <w:r w:rsidRPr="00785E90">
        <w:rPr>
          <w:rFonts w:ascii="Calibri" w:eastAsia="Times New Roman" w:hAnsi="Calibri" w:cs="Times New Roman"/>
          <w:color w:val="000003"/>
          <w:sz w:val="22"/>
          <w:szCs w:val="21"/>
        </w:rPr>
        <w:t>si</w:t>
      </w:r>
      <w:r w:rsidRPr="00785E90">
        <w:rPr>
          <w:rFonts w:ascii="Calibri" w:eastAsia="Times New Roman" w:hAnsi="Calibri" w:cs="Times New Roman"/>
          <w:color w:val="131316"/>
          <w:sz w:val="22"/>
          <w:szCs w:val="21"/>
        </w:rPr>
        <w:t xml:space="preserve">s, </w:t>
      </w:r>
      <w:r w:rsidRPr="00785E90">
        <w:rPr>
          <w:rFonts w:ascii="Calibri" w:eastAsia="Times New Roman" w:hAnsi="Calibri" w:cs="Times New Roman"/>
          <w:color w:val="000003"/>
          <w:sz w:val="22"/>
          <w:szCs w:val="21"/>
        </w:rPr>
        <w:t>pl</w:t>
      </w:r>
      <w:r w:rsidRPr="00785E90">
        <w:rPr>
          <w:rFonts w:ascii="Calibri" w:eastAsia="Times New Roman" w:hAnsi="Calibri" w:cs="Times New Roman"/>
          <w:color w:val="131316"/>
          <w:sz w:val="22"/>
          <w:szCs w:val="21"/>
        </w:rPr>
        <w:t>eas</w:t>
      </w:r>
      <w:r w:rsidRPr="00785E90">
        <w:rPr>
          <w:rFonts w:ascii="Calibri" w:eastAsia="Times New Roman" w:hAnsi="Calibri" w:cs="Times New Roman"/>
          <w:color w:val="000003"/>
          <w:sz w:val="22"/>
          <w:szCs w:val="21"/>
        </w:rPr>
        <w:t xml:space="preserve">e </w:t>
      </w:r>
      <w:r w:rsidRPr="00785E90">
        <w:rPr>
          <w:rFonts w:ascii="Calibri" w:eastAsia="Times New Roman" w:hAnsi="Calibri" w:cs="Times New Roman"/>
          <w:color w:val="131316"/>
          <w:sz w:val="22"/>
          <w:szCs w:val="21"/>
        </w:rPr>
        <w:t>co</w:t>
      </w:r>
      <w:r w:rsidRPr="00785E90">
        <w:rPr>
          <w:rFonts w:ascii="Calibri" w:eastAsia="Times New Roman" w:hAnsi="Calibri" w:cs="Times New Roman"/>
          <w:color w:val="000003"/>
          <w:sz w:val="22"/>
          <w:szCs w:val="21"/>
        </w:rPr>
        <w:t>nt</w:t>
      </w:r>
      <w:r w:rsidRPr="00785E90">
        <w:rPr>
          <w:rFonts w:ascii="Calibri" w:eastAsia="Times New Roman" w:hAnsi="Calibri" w:cs="Times New Roman"/>
          <w:color w:val="131316"/>
          <w:sz w:val="22"/>
          <w:szCs w:val="21"/>
        </w:rPr>
        <w:t>ac</w:t>
      </w:r>
      <w:r w:rsidRPr="00785E90">
        <w:rPr>
          <w:rFonts w:ascii="Calibri" w:eastAsia="Times New Roman" w:hAnsi="Calibri" w:cs="Times New Roman"/>
          <w:color w:val="000003"/>
          <w:sz w:val="22"/>
          <w:szCs w:val="21"/>
        </w:rPr>
        <w:t>t a f</w:t>
      </w:r>
      <w:r w:rsidRPr="00785E90">
        <w:rPr>
          <w:rFonts w:ascii="Calibri" w:eastAsia="Times New Roman" w:hAnsi="Calibri" w:cs="Times New Roman"/>
          <w:color w:val="131316"/>
          <w:sz w:val="22"/>
          <w:szCs w:val="21"/>
        </w:rPr>
        <w:t>ac</w:t>
      </w:r>
      <w:r w:rsidRPr="00785E90">
        <w:rPr>
          <w:rFonts w:ascii="Calibri" w:eastAsia="Times New Roman" w:hAnsi="Calibri" w:cs="Times New Roman"/>
          <w:color w:val="000003"/>
          <w:sz w:val="22"/>
          <w:szCs w:val="21"/>
        </w:rPr>
        <w:t>ult</w:t>
      </w:r>
      <w:r w:rsidRPr="00785E90">
        <w:rPr>
          <w:rFonts w:ascii="Calibri" w:eastAsia="Times New Roman" w:hAnsi="Calibri" w:cs="Times New Roman"/>
          <w:color w:val="131316"/>
          <w:sz w:val="22"/>
          <w:szCs w:val="21"/>
        </w:rPr>
        <w:t xml:space="preserve">y </w:t>
      </w:r>
      <w:r w:rsidRPr="00785E90">
        <w:rPr>
          <w:rFonts w:ascii="Calibri" w:eastAsia="Times New Roman" w:hAnsi="Calibri" w:cs="Times New Roman"/>
          <w:color w:val="000003"/>
          <w:sz w:val="22"/>
          <w:szCs w:val="21"/>
        </w:rPr>
        <w:t>m</w:t>
      </w:r>
      <w:r w:rsidRPr="00785E90">
        <w:rPr>
          <w:rFonts w:ascii="Calibri" w:eastAsia="Times New Roman" w:hAnsi="Calibri" w:cs="Times New Roman"/>
          <w:color w:val="131316"/>
          <w:sz w:val="22"/>
          <w:szCs w:val="21"/>
        </w:rPr>
        <w:t>em</w:t>
      </w:r>
      <w:r w:rsidRPr="00785E90">
        <w:rPr>
          <w:rFonts w:ascii="Calibri" w:eastAsia="Times New Roman" w:hAnsi="Calibri" w:cs="Times New Roman"/>
          <w:color w:val="000003"/>
          <w:sz w:val="22"/>
          <w:szCs w:val="21"/>
        </w:rPr>
        <w:t>b</w:t>
      </w:r>
      <w:r w:rsidRPr="00785E90">
        <w:rPr>
          <w:rFonts w:ascii="Calibri" w:eastAsia="Times New Roman" w:hAnsi="Calibri" w:cs="Times New Roman"/>
          <w:color w:val="131316"/>
          <w:sz w:val="22"/>
          <w:szCs w:val="21"/>
        </w:rPr>
        <w:t>er w</w:t>
      </w:r>
      <w:r w:rsidRPr="00785E90">
        <w:rPr>
          <w:rFonts w:ascii="Calibri" w:eastAsia="Times New Roman" w:hAnsi="Calibri" w:cs="Times New Roman"/>
          <w:color w:val="000003"/>
          <w:sz w:val="22"/>
          <w:szCs w:val="21"/>
        </w:rPr>
        <w:t>h</w:t>
      </w:r>
      <w:r w:rsidRPr="00785E90">
        <w:rPr>
          <w:rFonts w:ascii="Calibri" w:eastAsia="Times New Roman" w:hAnsi="Calibri" w:cs="Times New Roman"/>
          <w:color w:val="131316"/>
          <w:sz w:val="22"/>
          <w:szCs w:val="21"/>
        </w:rPr>
        <w:t xml:space="preserve">o’s </w:t>
      </w:r>
      <w:r w:rsidRPr="00785E90">
        <w:rPr>
          <w:rFonts w:ascii="Calibri" w:eastAsia="Times New Roman" w:hAnsi="Calibri" w:cs="Times New Roman"/>
          <w:color w:val="000003"/>
          <w:sz w:val="22"/>
          <w:szCs w:val="21"/>
        </w:rPr>
        <w:t>p</w:t>
      </w:r>
      <w:r w:rsidRPr="00785E90">
        <w:rPr>
          <w:rFonts w:ascii="Calibri" w:eastAsia="Times New Roman" w:hAnsi="Calibri" w:cs="Times New Roman"/>
          <w:color w:val="131316"/>
          <w:sz w:val="22"/>
          <w:szCs w:val="21"/>
        </w:rPr>
        <w:t>ro</w:t>
      </w:r>
      <w:r w:rsidRPr="00785E90">
        <w:rPr>
          <w:rFonts w:ascii="Calibri" w:eastAsia="Times New Roman" w:hAnsi="Calibri" w:cs="Times New Roman"/>
          <w:color w:val="000003"/>
          <w:sz w:val="22"/>
          <w:szCs w:val="21"/>
        </w:rPr>
        <w:t>f</w:t>
      </w:r>
      <w:r w:rsidRPr="00785E90">
        <w:rPr>
          <w:rFonts w:ascii="Calibri" w:eastAsia="Times New Roman" w:hAnsi="Calibri" w:cs="Times New Roman"/>
          <w:color w:val="131316"/>
          <w:sz w:val="22"/>
          <w:szCs w:val="21"/>
        </w:rPr>
        <w:t>ess</w:t>
      </w:r>
      <w:r w:rsidRPr="00785E90">
        <w:rPr>
          <w:rFonts w:ascii="Calibri" w:eastAsia="Times New Roman" w:hAnsi="Calibri" w:cs="Times New Roman"/>
          <w:color w:val="000003"/>
          <w:sz w:val="22"/>
          <w:szCs w:val="21"/>
        </w:rPr>
        <w:t>ion</w:t>
      </w:r>
      <w:r w:rsidRPr="00785E90">
        <w:rPr>
          <w:rFonts w:ascii="Calibri" w:eastAsia="Times New Roman" w:hAnsi="Calibri" w:cs="Times New Roman"/>
          <w:color w:val="131316"/>
          <w:sz w:val="22"/>
          <w:szCs w:val="21"/>
        </w:rPr>
        <w:t>a</w:t>
      </w:r>
      <w:r w:rsidRPr="00785E90">
        <w:rPr>
          <w:rFonts w:ascii="Calibri" w:eastAsia="Times New Roman" w:hAnsi="Calibri" w:cs="Times New Roman"/>
          <w:color w:val="000003"/>
          <w:sz w:val="22"/>
          <w:szCs w:val="21"/>
        </w:rPr>
        <w:t xml:space="preserve">l </w:t>
      </w:r>
      <w:r w:rsidRPr="00785E90">
        <w:rPr>
          <w:rFonts w:ascii="Calibri" w:eastAsia="Times New Roman" w:hAnsi="Calibri" w:cs="Times New Roman"/>
          <w:color w:val="131316"/>
          <w:sz w:val="22"/>
          <w:szCs w:val="21"/>
        </w:rPr>
        <w:t>a</w:t>
      </w:r>
      <w:r w:rsidRPr="00785E90">
        <w:rPr>
          <w:rFonts w:ascii="Calibri" w:eastAsia="Times New Roman" w:hAnsi="Calibri" w:cs="Times New Roman"/>
          <w:color w:val="000003"/>
          <w:sz w:val="22"/>
          <w:szCs w:val="21"/>
        </w:rPr>
        <w:t>nd/or re</w:t>
      </w:r>
      <w:r w:rsidRPr="00785E90">
        <w:rPr>
          <w:rFonts w:ascii="Calibri" w:eastAsia="Times New Roman" w:hAnsi="Calibri" w:cs="Times New Roman"/>
          <w:color w:val="131316"/>
          <w:sz w:val="22"/>
          <w:szCs w:val="21"/>
        </w:rPr>
        <w:t>s</w:t>
      </w:r>
      <w:r w:rsidRPr="00785E90">
        <w:rPr>
          <w:rFonts w:ascii="Calibri" w:eastAsia="Times New Roman" w:hAnsi="Calibri" w:cs="Times New Roman"/>
          <w:color w:val="000003"/>
          <w:sz w:val="22"/>
          <w:szCs w:val="21"/>
        </w:rPr>
        <w:t xml:space="preserve">earch interests </w:t>
      </w:r>
      <w:r w:rsidRPr="00785E90">
        <w:rPr>
          <w:rFonts w:ascii="Calibri" w:eastAsia="Times New Roman" w:hAnsi="Calibri" w:cs="Times New Roman"/>
          <w:color w:val="131316"/>
          <w:sz w:val="22"/>
          <w:szCs w:val="21"/>
        </w:rPr>
        <w:t>a</w:t>
      </w:r>
      <w:r w:rsidRPr="00785E90">
        <w:rPr>
          <w:rFonts w:ascii="Calibri" w:eastAsia="Times New Roman" w:hAnsi="Calibri" w:cs="Times New Roman"/>
          <w:color w:val="000003"/>
          <w:sz w:val="22"/>
          <w:szCs w:val="21"/>
        </w:rPr>
        <w:t>li</w:t>
      </w:r>
      <w:r w:rsidRPr="00785E90">
        <w:rPr>
          <w:rFonts w:ascii="Calibri" w:eastAsia="Times New Roman" w:hAnsi="Calibri" w:cs="Times New Roman"/>
          <w:color w:val="131316"/>
          <w:sz w:val="22"/>
          <w:szCs w:val="21"/>
        </w:rPr>
        <w:t>g</w:t>
      </w:r>
      <w:r w:rsidRPr="00785E90">
        <w:rPr>
          <w:rFonts w:ascii="Calibri" w:eastAsia="Times New Roman" w:hAnsi="Calibri" w:cs="Times New Roman"/>
          <w:color w:val="000003"/>
          <w:sz w:val="22"/>
          <w:szCs w:val="21"/>
        </w:rPr>
        <w:t xml:space="preserve">n with the topic </w:t>
      </w:r>
      <w:r w:rsidRPr="00785E90">
        <w:rPr>
          <w:rFonts w:ascii="Calibri" w:eastAsia="Times New Roman" w:hAnsi="Calibri" w:cs="Times New Roman"/>
          <w:color w:val="131316"/>
          <w:sz w:val="22"/>
          <w:szCs w:val="21"/>
        </w:rPr>
        <w:t>o</w:t>
      </w:r>
      <w:r w:rsidRPr="00785E90">
        <w:rPr>
          <w:rFonts w:ascii="Calibri" w:eastAsia="Times New Roman" w:hAnsi="Calibri" w:cs="Times New Roman"/>
          <w:color w:val="000003"/>
          <w:sz w:val="22"/>
          <w:szCs w:val="21"/>
        </w:rPr>
        <w:t xml:space="preserve">f </w:t>
      </w:r>
      <w:r w:rsidRPr="00785E90">
        <w:rPr>
          <w:rFonts w:ascii="Calibri" w:eastAsia="Times New Roman" w:hAnsi="Calibri" w:cs="Times New Roman"/>
          <w:color w:val="000001"/>
          <w:sz w:val="22"/>
          <w:szCs w:val="21"/>
        </w:rPr>
        <w:t>i</w:t>
      </w:r>
      <w:r w:rsidRPr="00785E90">
        <w:rPr>
          <w:rFonts w:ascii="Calibri" w:eastAsia="Times New Roman" w:hAnsi="Calibri" w:cs="Times New Roman"/>
          <w:color w:val="000003"/>
          <w:sz w:val="22"/>
          <w:szCs w:val="21"/>
        </w:rPr>
        <w:t>nterest</w:t>
      </w:r>
      <w:r w:rsidRPr="00785E90">
        <w:rPr>
          <w:rFonts w:ascii="Calibri" w:eastAsia="Times New Roman" w:hAnsi="Calibri" w:cs="Times New Roman"/>
          <w:color w:val="000001"/>
          <w:sz w:val="22"/>
          <w:szCs w:val="21"/>
        </w:rPr>
        <w:t xml:space="preserve">. </w:t>
      </w:r>
      <w:r w:rsidRPr="00785E90">
        <w:rPr>
          <w:rFonts w:ascii="Calibri" w:eastAsia="Times New Roman" w:hAnsi="Calibri" w:cs="Times New Roman"/>
          <w:color w:val="000003"/>
          <w:sz w:val="22"/>
          <w:szCs w:val="21"/>
        </w:rPr>
        <w:t>This discus</w:t>
      </w:r>
      <w:r w:rsidRPr="00785E90">
        <w:rPr>
          <w:rFonts w:ascii="Calibri" w:eastAsia="Times New Roman" w:hAnsi="Calibri" w:cs="Times New Roman"/>
          <w:color w:val="131316"/>
          <w:sz w:val="22"/>
          <w:szCs w:val="21"/>
        </w:rPr>
        <w:t>s</w:t>
      </w:r>
      <w:r w:rsidRPr="00785E90">
        <w:rPr>
          <w:rFonts w:ascii="Calibri" w:eastAsia="Times New Roman" w:hAnsi="Calibri" w:cs="Times New Roman"/>
          <w:color w:val="000003"/>
          <w:sz w:val="22"/>
          <w:szCs w:val="21"/>
        </w:rPr>
        <w:t>i</w:t>
      </w:r>
      <w:r w:rsidRPr="00785E90">
        <w:rPr>
          <w:rFonts w:ascii="Calibri" w:eastAsia="Times New Roman" w:hAnsi="Calibri" w:cs="Times New Roman"/>
          <w:color w:val="131316"/>
          <w:sz w:val="22"/>
          <w:szCs w:val="21"/>
        </w:rPr>
        <w:t>o</w:t>
      </w:r>
      <w:r w:rsidRPr="00785E90">
        <w:rPr>
          <w:rFonts w:ascii="Calibri" w:eastAsia="Times New Roman" w:hAnsi="Calibri" w:cs="Times New Roman"/>
          <w:color w:val="000003"/>
          <w:sz w:val="22"/>
          <w:szCs w:val="21"/>
        </w:rPr>
        <w:t xml:space="preserve">n </w:t>
      </w:r>
      <w:r w:rsidRPr="00785E90">
        <w:rPr>
          <w:rFonts w:ascii="Calibri" w:eastAsia="Times New Roman" w:hAnsi="Calibri" w:cs="Times New Roman"/>
          <w:color w:val="131316"/>
          <w:sz w:val="22"/>
          <w:szCs w:val="21"/>
        </w:rPr>
        <w:t>s</w:t>
      </w:r>
      <w:r w:rsidRPr="00785E90">
        <w:rPr>
          <w:rFonts w:ascii="Calibri" w:eastAsia="Times New Roman" w:hAnsi="Calibri" w:cs="Times New Roman"/>
          <w:color w:val="000003"/>
          <w:sz w:val="22"/>
          <w:szCs w:val="21"/>
        </w:rPr>
        <w:t>hould b</w:t>
      </w:r>
      <w:r w:rsidRPr="00785E90">
        <w:rPr>
          <w:rFonts w:ascii="Calibri" w:eastAsia="Times New Roman" w:hAnsi="Calibri" w:cs="Times New Roman"/>
          <w:color w:val="2C2C2F"/>
          <w:sz w:val="22"/>
          <w:szCs w:val="21"/>
        </w:rPr>
        <w:t>e</w:t>
      </w:r>
      <w:r w:rsidRPr="00785E90">
        <w:rPr>
          <w:rFonts w:ascii="Calibri" w:eastAsia="Times New Roman" w:hAnsi="Calibri" w:cs="Times New Roman"/>
          <w:color w:val="131316"/>
          <w:sz w:val="22"/>
          <w:szCs w:val="21"/>
        </w:rPr>
        <w:t>g</w:t>
      </w:r>
      <w:r w:rsidRPr="00785E90">
        <w:rPr>
          <w:rFonts w:ascii="Calibri" w:eastAsia="Times New Roman" w:hAnsi="Calibri" w:cs="Times New Roman"/>
          <w:color w:val="000003"/>
          <w:sz w:val="22"/>
          <w:szCs w:val="21"/>
        </w:rPr>
        <w:t>in no l</w:t>
      </w:r>
      <w:r w:rsidRPr="00785E90">
        <w:rPr>
          <w:rFonts w:ascii="Calibri" w:eastAsia="Times New Roman" w:hAnsi="Calibri" w:cs="Times New Roman"/>
          <w:color w:val="2C2C2F"/>
          <w:sz w:val="22"/>
          <w:szCs w:val="21"/>
        </w:rPr>
        <w:t>a</w:t>
      </w:r>
      <w:r w:rsidRPr="00785E90">
        <w:rPr>
          <w:rFonts w:ascii="Calibri" w:eastAsia="Times New Roman" w:hAnsi="Calibri" w:cs="Times New Roman"/>
          <w:color w:val="131316"/>
          <w:sz w:val="22"/>
          <w:szCs w:val="21"/>
        </w:rPr>
        <w:t xml:space="preserve">ter </w:t>
      </w:r>
      <w:r w:rsidRPr="00785E90">
        <w:rPr>
          <w:rFonts w:ascii="Calibri" w:eastAsia="Times New Roman" w:hAnsi="Calibri" w:cs="Times New Roman"/>
          <w:color w:val="000003"/>
          <w:sz w:val="22"/>
          <w:szCs w:val="21"/>
        </w:rPr>
        <w:t xml:space="preserve">than </w:t>
      </w:r>
      <w:r w:rsidRPr="00785E90">
        <w:rPr>
          <w:rFonts w:ascii="Calibri" w:eastAsia="Times New Roman" w:hAnsi="Calibri" w:cs="Times New Roman"/>
          <w:color w:val="131316"/>
          <w:sz w:val="22"/>
          <w:szCs w:val="21"/>
        </w:rPr>
        <w:t>t</w:t>
      </w:r>
      <w:r w:rsidRPr="00785E90">
        <w:rPr>
          <w:rFonts w:ascii="Calibri" w:eastAsia="Times New Roman" w:hAnsi="Calibri" w:cs="Times New Roman"/>
          <w:color w:val="000003"/>
          <w:sz w:val="22"/>
          <w:szCs w:val="21"/>
        </w:rPr>
        <w:t>h</w:t>
      </w:r>
      <w:r w:rsidRPr="00785E90">
        <w:rPr>
          <w:rFonts w:ascii="Calibri" w:eastAsia="Times New Roman" w:hAnsi="Calibri" w:cs="Times New Roman"/>
          <w:color w:val="131316"/>
          <w:sz w:val="22"/>
          <w:szCs w:val="21"/>
        </w:rPr>
        <w:t>e s</w:t>
      </w:r>
      <w:r w:rsidRPr="00785E90">
        <w:rPr>
          <w:rFonts w:ascii="Calibri" w:eastAsia="Times New Roman" w:hAnsi="Calibri" w:cs="Times New Roman"/>
          <w:color w:val="000003"/>
          <w:sz w:val="22"/>
          <w:szCs w:val="21"/>
        </w:rPr>
        <w:t xml:space="preserve">econd </w:t>
      </w:r>
      <w:r w:rsidRPr="00785E90">
        <w:rPr>
          <w:rFonts w:ascii="Calibri" w:eastAsia="Times New Roman" w:hAnsi="Calibri" w:cs="Times New Roman"/>
          <w:color w:val="131316"/>
          <w:sz w:val="22"/>
          <w:szCs w:val="21"/>
        </w:rPr>
        <w:t>s</w:t>
      </w:r>
      <w:r w:rsidRPr="00785E90">
        <w:rPr>
          <w:rFonts w:ascii="Calibri" w:eastAsia="Times New Roman" w:hAnsi="Calibri" w:cs="Times New Roman"/>
          <w:color w:val="000003"/>
          <w:sz w:val="22"/>
          <w:szCs w:val="21"/>
        </w:rPr>
        <w:t>eme</w:t>
      </w:r>
      <w:r w:rsidRPr="00785E90">
        <w:rPr>
          <w:rFonts w:ascii="Calibri" w:eastAsia="Times New Roman" w:hAnsi="Calibri" w:cs="Times New Roman"/>
          <w:color w:val="131316"/>
          <w:sz w:val="22"/>
          <w:szCs w:val="21"/>
        </w:rPr>
        <w:t>s</w:t>
      </w:r>
      <w:r w:rsidRPr="00785E90">
        <w:rPr>
          <w:rFonts w:ascii="Calibri" w:eastAsia="Times New Roman" w:hAnsi="Calibri" w:cs="Times New Roman"/>
          <w:color w:val="000003"/>
          <w:sz w:val="22"/>
          <w:szCs w:val="21"/>
        </w:rPr>
        <w:t xml:space="preserve">ter </w:t>
      </w:r>
      <w:r w:rsidRPr="00785E90">
        <w:rPr>
          <w:rFonts w:ascii="Calibri" w:eastAsia="Times New Roman" w:hAnsi="Calibri" w:cs="Times New Roman"/>
          <w:color w:val="131316"/>
          <w:sz w:val="22"/>
          <w:szCs w:val="21"/>
        </w:rPr>
        <w:t xml:space="preserve">of </w:t>
      </w:r>
      <w:r w:rsidRPr="00785E90">
        <w:rPr>
          <w:rFonts w:ascii="Calibri" w:eastAsia="Times New Roman" w:hAnsi="Calibri" w:cs="Times New Roman"/>
          <w:color w:val="000003"/>
          <w:sz w:val="22"/>
          <w:szCs w:val="21"/>
        </w:rPr>
        <w:t>stud</w:t>
      </w:r>
      <w:r w:rsidRPr="00785E90">
        <w:rPr>
          <w:rFonts w:ascii="Calibri" w:eastAsia="Times New Roman" w:hAnsi="Calibri" w:cs="Times New Roman"/>
          <w:color w:val="131316"/>
          <w:sz w:val="22"/>
          <w:szCs w:val="21"/>
        </w:rPr>
        <w:t>y. F</w:t>
      </w:r>
      <w:r w:rsidRPr="00785E90">
        <w:rPr>
          <w:rFonts w:ascii="Calibri" w:eastAsia="Times New Roman" w:hAnsi="Calibri" w:cs="Times New Roman"/>
          <w:color w:val="000003"/>
          <w:sz w:val="22"/>
          <w:szCs w:val="21"/>
        </w:rPr>
        <w:t>urther inf</w:t>
      </w:r>
      <w:r w:rsidRPr="00785E90">
        <w:rPr>
          <w:rFonts w:ascii="Calibri" w:eastAsia="Times New Roman" w:hAnsi="Calibri" w:cs="Times New Roman"/>
          <w:color w:val="131316"/>
          <w:sz w:val="22"/>
          <w:szCs w:val="21"/>
        </w:rPr>
        <w:t>o</w:t>
      </w:r>
      <w:r w:rsidRPr="00785E90">
        <w:rPr>
          <w:rFonts w:ascii="Calibri" w:eastAsia="Times New Roman" w:hAnsi="Calibri" w:cs="Times New Roman"/>
          <w:color w:val="000003"/>
          <w:sz w:val="22"/>
          <w:szCs w:val="21"/>
        </w:rPr>
        <w:t>rmati</w:t>
      </w:r>
      <w:r w:rsidRPr="00785E90">
        <w:rPr>
          <w:rFonts w:ascii="Calibri" w:eastAsia="Times New Roman" w:hAnsi="Calibri" w:cs="Times New Roman"/>
          <w:color w:val="131316"/>
          <w:sz w:val="22"/>
          <w:szCs w:val="21"/>
        </w:rPr>
        <w:t>o</w:t>
      </w:r>
      <w:r w:rsidRPr="00785E90">
        <w:rPr>
          <w:rFonts w:ascii="Calibri" w:eastAsia="Times New Roman" w:hAnsi="Calibri" w:cs="Times New Roman"/>
          <w:color w:val="000003"/>
          <w:sz w:val="22"/>
          <w:szCs w:val="21"/>
        </w:rPr>
        <w:t>n r</w:t>
      </w:r>
      <w:r w:rsidRPr="00785E90">
        <w:rPr>
          <w:rFonts w:ascii="Calibri" w:eastAsia="Times New Roman" w:hAnsi="Calibri" w:cs="Times New Roman"/>
          <w:color w:val="131316"/>
          <w:sz w:val="22"/>
          <w:szCs w:val="21"/>
        </w:rPr>
        <w:t>e</w:t>
      </w:r>
      <w:r w:rsidRPr="00785E90">
        <w:rPr>
          <w:rFonts w:ascii="Calibri" w:eastAsia="Times New Roman" w:hAnsi="Calibri" w:cs="Times New Roman"/>
          <w:color w:val="000003"/>
          <w:sz w:val="22"/>
          <w:szCs w:val="21"/>
        </w:rPr>
        <w:t>g</w:t>
      </w:r>
      <w:r w:rsidRPr="00785E90">
        <w:rPr>
          <w:rFonts w:ascii="Calibri" w:eastAsia="Times New Roman" w:hAnsi="Calibri" w:cs="Times New Roman"/>
          <w:color w:val="131316"/>
          <w:sz w:val="22"/>
          <w:szCs w:val="21"/>
        </w:rPr>
        <w:t>a</w:t>
      </w:r>
      <w:r w:rsidRPr="00785E90">
        <w:rPr>
          <w:rFonts w:ascii="Calibri" w:eastAsia="Times New Roman" w:hAnsi="Calibri" w:cs="Times New Roman"/>
          <w:color w:val="000003"/>
          <w:sz w:val="22"/>
          <w:szCs w:val="21"/>
        </w:rPr>
        <w:t>r</w:t>
      </w:r>
      <w:r w:rsidRPr="00785E90">
        <w:rPr>
          <w:rFonts w:ascii="Calibri" w:eastAsia="Times New Roman" w:hAnsi="Calibri" w:cs="Times New Roman"/>
          <w:color w:val="131316"/>
          <w:sz w:val="22"/>
          <w:szCs w:val="21"/>
        </w:rPr>
        <w:t>d</w:t>
      </w:r>
      <w:r w:rsidRPr="00785E90">
        <w:rPr>
          <w:rFonts w:ascii="Calibri" w:eastAsia="Times New Roman" w:hAnsi="Calibri" w:cs="Times New Roman"/>
          <w:color w:val="000003"/>
          <w:sz w:val="22"/>
          <w:szCs w:val="21"/>
        </w:rPr>
        <w:t>ing th</w:t>
      </w:r>
      <w:r w:rsidRPr="00785E90">
        <w:rPr>
          <w:rFonts w:ascii="Calibri" w:eastAsia="Times New Roman" w:hAnsi="Calibri" w:cs="Times New Roman"/>
          <w:color w:val="131316"/>
          <w:sz w:val="22"/>
          <w:szCs w:val="21"/>
        </w:rPr>
        <w:t>e t</w:t>
      </w:r>
      <w:r w:rsidRPr="00785E90">
        <w:rPr>
          <w:rFonts w:ascii="Calibri" w:eastAsia="Times New Roman" w:hAnsi="Calibri" w:cs="Times New Roman"/>
          <w:color w:val="000003"/>
          <w:sz w:val="22"/>
          <w:szCs w:val="21"/>
        </w:rPr>
        <w:t>h</w:t>
      </w:r>
      <w:r w:rsidRPr="00785E90">
        <w:rPr>
          <w:rFonts w:ascii="Calibri" w:eastAsia="Times New Roman" w:hAnsi="Calibri" w:cs="Times New Roman"/>
          <w:color w:val="131316"/>
          <w:sz w:val="22"/>
          <w:szCs w:val="21"/>
        </w:rPr>
        <w:t>es</w:t>
      </w:r>
      <w:r w:rsidRPr="00785E90">
        <w:rPr>
          <w:rFonts w:ascii="Calibri" w:eastAsia="Times New Roman" w:hAnsi="Calibri" w:cs="Times New Roman"/>
          <w:color w:val="000003"/>
          <w:sz w:val="22"/>
          <w:szCs w:val="21"/>
        </w:rPr>
        <w:t xml:space="preserve">is </w:t>
      </w:r>
      <w:r w:rsidRPr="00785E90">
        <w:rPr>
          <w:rFonts w:ascii="Calibri" w:eastAsia="Times New Roman" w:hAnsi="Calibri" w:cs="Times New Roman"/>
          <w:color w:val="131316"/>
          <w:sz w:val="22"/>
          <w:szCs w:val="21"/>
        </w:rPr>
        <w:t>o</w:t>
      </w:r>
      <w:r w:rsidRPr="00785E90">
        <w:rPr>
          <w:rFonts w:ascii="Calibri" w:eastAsia="Times New Roman" w:hAnsi="Calibri" w:cs="Times New Roman"/>
          <w:color w:val="000003"/>
          <w:sz w:val="22"/>
          <w:szCs w:val="21"/>
        </w:rPr>
        <w:t>pti</w:t>
      </w:r>
      <w:r w:rsidRPr="00785E90">
        <w:rPr>
          <w:rFonts w:ascii="Calibri" w:eastAsia="Times New Roman" w:hAnsi="Calibri" w:cs="Times New Roman"/>
          <w:color w:val="131316"/>
          <w:sz w:val="22"/>
          <w:szCs w:val="21"/>
        </w:rPr>
        <w:t>o</w:t>
      </w:r>
      <w:r w:rsidRPr="00785E90">
        <w:rPr>
          <w:rFonts w:ascii="Calibri" w:eastAsia="Times New Roman" w:hAnsi="Calibri" w:cs="Times New Roman"/>
          <w:color w:val="000003"/>
          <w:sz w:val="22"/>
          <w:szCs w:val="21"/>
        </w:rPr>
        <w:t xml:space="preserve">n </w:t>
      </w:r>
      <w:r w:rsidRPr="00785E90">
        <w:rPr>
          <w:rFonts w:ascii="Calibri" w:eastAsia="Times New Roman" w:hAnsi="Calibri" w:cs="Times New Roman"/>
          <w:color w:val="2C2C2F"/>
          <w:sz w:val="22"/>
          <w:szCs w:val="21"/>
        </w:rPr>
        <w:t>c</w:t>
      </w:r>
      <w:r w:rsidRPr="00785E90">
        <w:rPr>
          <w:rFonts w:ascii="Calibri" w:eastAsia="Times New Roman" w:hAnsi="Calibri" w:cs="Times New Roman"/>
          <w:color w:val="131316"/>
          <w:sz w:val="22"/>
          <w:szCs w:val="21"/>
        </w:rPr>
        <w:t xml:space="preserve">an </w:t>
      </w:r>
      <w:r w:rsidRPr="00785E90">
        <w:rPr>
          <w:rFonts w:ascii="Calibri" w:eastAsia="Times New Roman" w:hAnsi="Calibri" w:cs="Times New Roman"/>
          <w:color w:val="000003"/>
          <w:sz w:val="22"/>
          <w:szCs w:val="21"/>
        </w:rPr>
        <w:t>b</w:t>
      </w:r>
      <w:r w:rsidRPr="00785E90">
        <w:rPr>
          <w:rFonts w:ascii="Calibri" w:eastAsia="Times New Roman" w:hAnsi="Calibri" w:cs="Times New Roman"/>
          <w:color w:val="131316"/>
          <w:sz w:val="22"/>
          <w:szCs w:val="21"/>
        </w:rPr>
        <w:t>e fo</w:t>
      </w:r>
      <w:r w:rsidRPr="00785E90">
        <w:rPr>
          <w:rFonts w:ascii="Calibri" w:eastAsia="Times New Roman" w:hAnsi="Calibri" w:cs="Times New Roman"/>
          <w:color w:val="000003"/>
          <w:sz w:val="22"/>
          <w:szCs w:val="21"/>
        </w:rPr>
        <w:t>un</w:t>
      </w:r>
      <w:r w:rsidRPr="00785E90">
        <w:rPr>
          <w:rFonts w:ascii="Calibri" w:eastAsia="Times New Roman" w:hAnsi="Calibri" w:cs="Times New Roman"/>
          <w:color w:val="131316"/>
          <w:sz w:val="22"/>
          <w:szCs w:val="21"/>
        </w:rPr>
        <w:t xml:space="preserve">d </w:t>
      </w:r>
      <w:r w:rsidRPr="00785E90">
        <w:rPr>
          <w:rFonts w:ascii="Calibri" w:eastAsia="Times New Roman" w:hAnsi="Calibri" w:cs="Times New Roman"/>
          <w:color w:val="000003"/>
          <w:sz w:val="22"/>
          <w:szCs w:val="21"/>
        </w:rPr>
        <w:t>in th</w:t>
      </w:r>
      <w:r w:rsidRPr="00785E90">
        <w:rPr>
          <w:rFonts w:ascii="Calibri" w:eastAsia="Times New Roman" w:hAnsi="Calibri" w:cs="Times New Roman"/>
          <w:color w:val="131316"/>
          <w:sz w:val="22"/>
          <w:szCs w:val="21"/>
        </w:rPr>
        <w:t>e Resea</w:t>
      </w:r>
      <w:r w:rsidRPr="00785E90">
        <w:rPr>
          <w:rFonts w:ascii="Calibri" w:eastAsia="Times New Roman" w:hAnsi="Calibri" w:cs="Times New Roman"/>
          <w:color w:val="000003"/>
          <w:sz w:val="22"/>
          <w:szCs w:val="21"/>
        </w:rPr>
        <w:t>r</w:t>
      </w:r>
      <w:r w:rsidRPr="00785E90">
        <w:rPr>
          <w:rFonts w:ascii="Calibri" w:eastAsia="Times New Roman" w:hAnsi="Calibri" w:cs="Times New Roman"/>
          <w:color w:val="131316"/>
          <w:sz w:val="22"/>
          <w:szCs w:val="21"/>
        </w:rPr>
        <w:t>c</w:t>
      </w:r>
      <w:r w:rsidRPr="00785E90">
        <w:rPr>
          <w:rFonts w:ascii="Calibri" w:eastAsia="Times New Roman" w:hAnsi="Calibri" w:cs="Times New Roman"/>
          <w:color w:val="000003"/>
          <w:sz w:val="22"/>
          <w:szCs w:val="21"/>
        </w:rPr>
        <w:t xml:space="preserve">h </w:t>
      </w:r>
      <w:r w:rsidRPr="00785E90">
        <w:rPr>
          <w:rFonts w:ascii="Calibri" w:eastAsia="Times New Roman" w:hAnsi="Calibri" w:cs="Times New Roman"/>
          <w:color w:val="131316"/>
          <w:sz w:val="22"/>
          <w:szCs w:val="21"/>
        </w:rPr>
        <w:t>a</w:t>
      </w:r>
      <w:r w:rsidRPr="00785E90">
        <w:rPr>
          <w:rFonts w:ascii="Calibri" w:eastAsia="Times New Roman" w:hAnsi="Calibri" w:cs="Times New Roman"/>
          <w:color w:val="000003"/>
          <w:sz w:val="22"/>
          <w:szCs w:val="21"/>
        </w:rPr>
        <w:t xml:space="preserve">nd </w:t>
      </w:r>
      <w:r w:rsidRPr="00785E90">
        <w:rPr>
          <w:rFonts w:ascii="Calibri" w:eastAsia="Times New Roman" w:hAnsi="Calibri" w:cs="Times New Roman"/>
          <w:color w:val="131316"/>
          <w:sz w:val="22"/>
          <w:szCs w:val="21"/>
        </w:rPr>
        <w:t>T</w:t>
      </w:r>
      <w:r w:rsidRPr="00785E90">
        <w:rPr>
          <w:rFonts w:ascii="Calibri" w:eastAsia="Times New Roman" w:hAnsi="Calibri" w:cs="Times New Roman"/>
          <w:color w:val="000003"/>
          <w:sz w:val="22"/>
          <w:szCs w:val="21"/>
        </w:rPr>
        <w:t>h</w:t>
      </w:r>
      <w:r w:rsidRPr="00785E90">
        <w:rPr>
          <w:rFonts w:ascii="Calibri" w:eastAsia="Times New Roman" w:hAnsi="Calibri" w:cs="Times New Roman"/>
          <w:color w:val="131316"/>
          <w:sz w:val="22"/>
          <w:szCs w:val="21"/>
        </w:rPr>
        <w:t>esis Ma</w:t>
      </w:r>
      <w:r w:rsidRPr="00785E90">
        <w:rPr>
          <w:rFonts w:ascii="Calibri" w:eastAsia="Times New Roman" w:hAnsi="Calibri" w:cs="Times New Roman"/>
          <w:color w:val="000003"/>
          <w:sz w:val="22"/>
          <w:szCs w:val="21"/>
        </w:rPr>
        <w:t>nu</w:t>
      </w:r>
      <w:r w:rsidRPr="00785E90">
        <w:rPr>
          <w:rFonts w:ascii="Calibri" w:eastAsia="Times New Roman" w:hAnsi="Calibri" w:cs="Times New Roman"/>
          <w:color w:val="131316"/>
          <w:sz w:val="22"/>
          <w:szCs w:val="21"/>
        </w:rPr>
        <w:t>a</w:t>
      </w:r>
      <w:r w:rsidRPr="00785E90">
        <w:rPr>
          <w:rFonts w:ascii="Calibri" w:eastAsia="Times New Roman" w:hAnsi="Calibri" w:cs="Times New Roman"/>
          <w:color w:val="000003"/>
          <w:sz w:val="22"/>
          <w:szCs w:val="21"/>
        </w:rPr>
        <w:t>l</w:t>
      </w:r>
      <w:r w:rsidRPr="00785E90">
        <w:rPr>
          <w:rFonts w:ascii="Calibri" w:eastAsia="Times New Roman" w:hAnsi="Calibri" w:cs="Times New Roman"/>
          <w:color w:val="2C2C2F"/>
          <w:sz w:val="22"/>
          <w:szCs w:val="21"/>
        </w:rPr>
        <w:t>.</w:t>
      </w:r>
      <w:r w:rsidRPr="00785E90">
        <w:rPr>
          <w:rFonts w:ascii="Times New Roman" w:eastAsia="Times New Roman" w:hAnsi="Times New Roman" w:cs="Times New Roman"/>
          <w:color w:val="000003"/>
          <w:sz w:val="22"/>
          <w:szCs w:val="21"/>
          <w:lang w:bidi="he-IL"/>
        </w:rPr>
        <w:t xml:space="preserve"> </w:t>
      </w:r>
    </w:p>
    <w:p w14:paraId="0A6859D1" w14:textId="0522DEE9" w:rsidR="00785E90" w:rsidRPr="00785E90" w:rsidRDefault="00785E90" w:rsidP="00785E90">
      <w:pPr>
        <w:spacing w:before="100" w:beforeAutospacing="1" w:after="100" w:afterAutospacing="1" w:line="240" w:lineRule="auto"/>
        <w:outlineLvl w:val="2"/>
        <w:rPr>
          <w:rFonts w:ascii="Times New Roman" w:eastAsia="Times New Roman" w:hAnsi="Times New Roman" w:cs="Times New Roman"/>
          <w:b/>
          <w:bCs/>
          <w:color w:val="C00000"/>
          <w:sz w:val="22"/>
          <w:szCs w:val="20"/>
        </w:rPr>
      </w:pPr>
      <w:bookmarkStart w:id="88" w:name="_Toc117786272"/>
      <w:r w:rsidRPr="00785E90">
        <w:rPr>
          <w:rFonts w:ascii="Times New Roman" w:eastAsia="Times New Roman" w:hAnsi="Times New Roman" w:cs="Times New Roman"/>
          <w:b/>
          <w:bCs/>
          <w:color w:val="C00000"/>
          <w:sz w:val="22"/>
          <w:szCs w:val="20"/>
        </w:rPr>
        <w:t>Bound Thesis</w:t>
      </w:r>
      <w:bookmarkEnd w:id="88"/>
    </w:p>
    <w:p w14:paraId="604A621E" w14:textId="77777777" w:rsidR="00785E90" w:rsidRPr="00785E90" w:rsidRDefault="00785E90" w:rsidP="00785E90">
      <w:pPr>
        <w:spacing w:line="240" w:lineRule="auto"/>
        <w:rPr>
          <w:rFonts w:ascii="Times New Roman" w:eastAsia="Times New Roman" w:hAnsi="Times New Roman" w:cs="Times New Roman"/>
          <w:color w:val="000003"/>
          <w:sz w:val="22"/>
          <w:szCs w:val="21"/>
          <w:lang w:bidi="he-IL"/>
        </w:rPr>
      </w:pPr>
      <w:r w:rsidRPr="00785E90">
        <w:rPr>
          <w:rFonts w:ascii="Times New Roman" w:eastAsia="Times New Roman" w:hAnsi="Times New Roman" w:cs="Times New Roman"/>
          <w:color w:val="000003"/>
          <w:sz w:val="22"/>
          <w:szCs w:val="21"/>
          <w:lang w:bidi="he-IL"/>
        </w:rPr>
        <w:t>Steps for binding and electronic submission of the finally approved thesis:</w:t>
      </w:r>
    </w:p>
    <w:p w14:paraId="20A305C5" w14:textId="77777777" w:rsidR="00785E90" w:rsidRPr="00785E90" w:rsidRDefault="00785E90" w:rsidP="00785E90">
      <w:pPr>
        <w:numPr>
          <w:ilvl w:val="0"/>
          <w:numId w:val="42"/>
        </w:numPr>
        <w:spacing w:line="240" w:lineRule="auto"/>
        <w:contextualSpacing/>
        <w:rPr>
          <w:rFonts w:ascii="Times New Roman" w:eastAsia="Times New Roman" w:hAnsi="Times New Roman" w:cs="Times New Roman"/>
          <w:color w:val="000003"/>
          <w:sz w:val="22"/>
          <w:szCs w:val="21"/>
          <w:lang w:bidi="he-IL"/>
        </w:rPr>
      </w:pPr>
      <w:r w:rsidRPr="00785E90">
        <w:rPr>
          <w:rFonts w:ascii="Times New Roman" w:eastAsia="Times New Roman" w:hAnsi="Times New Roman" w:cs="Times New Roman"/>
          <w:color w:val="000003"/>
          <w:sz w:val="22"/>
          <w:szCs w:val="21"/>
          <w:lang w:bidi="he-IL"/>
        </w:rPr>
        <w:t>Email the Word version of the final thesis to OCLS@indwes.edu.</w:t>
      </w:r>
    </w:p>
    <w:p w14:paraId="29212D7C" w14:textId="77777777" w:rsidR="00785E90" w:rsidRPr="00785E90" w:rsidRDefault="00785E90" w:rsidP="00785E90">
      <w:pPr>
        <w:numPr>
          <w:ilvl w:val="0"/>
          <w:numId w:val="42"/>
        </w:numPr>
        <w:spacing w:line="240" w:lineRule="auto"/>
        <w:contextualSpacing/>
        <w:rPr>
          <w:rFonts w:ascii="Times New Roman" w:eastAsia="Times New Roman" w:hAnsi="Times New Roman" w:cs="Times New Roman"/>
          <w:color w:val="000003"/>
          <w:sz w:val="22"/>
          <w:szCs w:val="21"/>
          <w:lang w:bidi="he-IL"/>
        </w:rPr>
      </w:pPr>
      <w:r w:rsidRPr="00785E90">
        <w:rPr>
          <w:rFonts w:ascii="Times New Roman" w:eastAsia="Times New Roman" w:hAnsi="Times New Roman" w:cs="Times New Roman"/>
          <w:color w:val="000003"/>
          <w:sz w:val="22"/>
          <w:szCs w:val="21"/>
          <w:lang w:bidi="he-IL"/>
        </w:rPr>
        <w:t xml:space="preserve">OCLS will save the document as a PDF.  </w:t>
      </w:r>
    </w:p>
    <w:p w14:paraId="78DABC7E" w14:textId="77777777" w:rsidR="00785E90" w:rsidRPr="00785E90" w:rsidRDefault="00785E90" w:rsidP="00785E90">
      <w:pPr>
        <w:numPr>
          <w:ilvl w:val="0"/>
          <w:numId w:val="42"/>
        </w:numPr>
        <w:spacing w:line="240" w:lineRule="auto"/>
        <w:contextualSpacing/>
        <w:rPr>
          <w:rFonts w:ascii="Times New Roman" w:eastAsia="Times New Roman" w:hAnsi="Times New Roman" w:cs="Times New Roman"/>
          <w:color w:val="000003"/>
          <w:sz w:val="22"/>
          <w:szCs w:val="21"/>
          <w:lang w:bidi="he-IL"/>
        </w:rPr>
      </w:pPr>
      <w:r w:rsidRPr="00785E90">
        <w:rPr>
          <w:rFonts w:ascii="Times New Roman" w:eastAsia="Times New Roman" w:hAnsi="Times New Roman" w:cs="Times New Roman"/>
          <w:color w:val="000003"/>
          <w:sz w:val="22"/>
          <w:szCs w:val="21"/>
          <w:lang w:bidi="he-IL"/>
        </w:rPr>
        <w:t xml:space="preserve">It will be returned to the student for photocopying at the university print shop for any personal bound copies. </w:t>
      </w:r>
    </w:p>
    <w:p w14:paraId="7A7E34CA" w14:textId="77777777" w:rsidR="00785E90" w:rsidRPr="00785E90" w:rsidRDefault="00785E90" w:rsidP="00785E90">
      <w:pPr>
        <w:numPr>
          <w:ilvl w:val="0"/>
          <w:numId w:val="42"/>
        </w:numPr>
        <w:spacing w:line="240" w:lineRule="auto"/>
        <w:contextualSpacing/>
        <w:rPr>
          <w:rFonts w:ascii="Times New Roman" w:eastAsia="Times New Roman" w:hAnsi="Times New Roman" w:cs="Times New Roman"/>
          <w:color w:val="000003"/>
          <w:sz w:val="22"/>
          <w:szCs w:val="21"/>
          <w:lang w:bidi="he-IL"/>
        </w:rPr>
      </w:pPr>
      <w:r w:rsidRPr="00785E90">
        <w:rPr>
          <w:rFonts w:ascii="Times New Roman" w:eastAsia="Times New Roman" w:hAnsi="Times New Roman" w:cs="Times New Roman"/>
          <w:color w:val="000003"/>
          <w:sz w:val="22"/>
          <w:szCs w:val="21"/>
          <w:lang w:bidi="he-IL"/>
        </w:rPr>
        <w:t xml:space="preserve">The student will contact the university print shop and arrange for as many print copies as desired. Photocopying is done on special acid-free paper to preserve the work.  The print shop contact information is: </w:t>
      </w:r>
    </w:p>
    <w:p w14:paraId="56BC35DF" w14:textId="77777777" w:rsidR="00785E90" w:rsidRPr="00785E90" w:rsidRDefault="00785E90" w:rsidP="00785E90">
      <w:pPr>
        <w:spacing w:line="240" w:lineRule="auto"/>
        <w:ind w:left="720" w:firstLine="720"/>
        <w:rPr>
          <w:rFonts w:ascii="Times New Roman" w:eastAsia="Times New Roman" w:hAnsi="Times New Roman" w:cs="Times New Roman"/>
          <w:color w:val="000003"/>
          <w:sz w:val="22"/>
          <w:szCs w:val="21"/>
          <w:lang w:bidi="he-IL"/>
        </w:rPr>
      </w:pPr>
      <w:r w:rsidRPr="00785E90">
        <w:rPr>
          <w:rFonts w:ascii="Times New Roman" w:eastAsia="Times New Roman" w:hAnsi="Times New Roman" w:cs="Times New Roman"/>
          <w:color w:val="000003"/>
          <w:sz w:val="22"/>
          <w:szCs w:val="21"/>
          <w:lang w:bidi="he-IL"/>
        </w:rPr>
        <w:t>University Print Center</w:t>
      </w:r>
    </w:p>
    <w:p w14:paraId="0D6B9C08" w14:textId="77777777" w:rsidR="00785E90" w:rsidRPr="00785E90" w:rsidRDefault="00785E90" w:rsidP="00785E90">
      <w:pPr>
        <w:spacing w:line="240" w:lineRule="auto"/>
        <w:ind w:left="720" w:firstLine="720"/>
        <w:rPr>
          <w:rFonts w:ascii="Times New Roman" w:eastAsia="Times New Roman" w:hAnsi="Times New Roman" w:cs="Times New Roman"/>
          <w:color w:val="000003"/>
          <w:sz w:val="22"/>
          <w:szCs w:val="21"/>
          <w:lang w:bidi="he-IL"/>
        </w:rPr>
      </w:pPr>
      <w:r w:rsidRPr="00785E90">
        <w:rPr>
          <w:rFonts w:ascii="Times New Roman" w:eastAsia="Times New Roman" w:hAnsi="Times New Roman" w:cs="Times New Roman"/>
          <w:color w:val="000003"/>
          <w:sz w:val="22"/>
          <w:szCs w:val="21"/>
          <w:lang w:bidi="he-IL"/>
        </w:rPr>
        <w:t>Maxwell Center, Rm. 138</w:t>
      </w:r>
    </w:p>
    <w:p w14:paraId="744DA795" w14:textId="77777777" w:rsidR="00785E90" w:rsidRPr="00785E90" w:rsidRDefault="00785E90" w:rsidP="00785E90">
      <w:pPr>
        <w:spacing w:line="240" w:lineRule="auto"/>
        <w:ind w:left="720" w:firstLine="720"/>
        <w:rPr>
          <w:rFonts w:ascii="Times New Roman" w:eastAsia="Times New Roman" w:hAnsi="Times New Roman" w:cs="Times New Roman"/>
          <w:color w:val="000003"/>
          <w:sz w:val="22"/>
          <w:szCs w:val="21"/>
          <w:lang w:bidi="he-IL"/>
        </w:rPr>
      </w:pPr>
      <w:r w:rsidRPr="00785E90">
        <w:rPr>
          <w:rFonts w:ascii="Times New Roman" w:eastAsia="Times New Roman" w:hAnsi="Times New Roman" w:cs="Times New Roman"/>
          <w:color w:val="000003"/>
          <w:sz w:val="22"/>
          <w:szCs w:val="21"/>
          <w:lang w:bidi="he-IL"/>
        </w:rPr>
        <w:t>4201 S. Washington St.</w:t>
      </w:r>
    </w:p>
    <w:p w14:paraId="622306AC" w14:textId="77777777" w:rsidR="00785E90" w:rsidRPr="00785E90" w:rsidRDefault="00785E90" w:rsidP="00785E90">
      <w:pPr>
        <w:spacing w:line="240" w:lineRule="auto"/>
        <w:ind w:left="720" w:firstLine="720"/>
        <w:rPr>
          <w:rFonts w:ascii="Times New Roman" w:eastAsia="Times New Roman" w:hAnsi="Times New Roman" w:cs="Times New Roman"/>
          <w:color w:val="000003"/>
          <w:sz w:val="22"/>
          <w:szCs w:val="21"/>
          <w:lang w:bidi="he-IL"/>
        </w:rPr>
      </w:pPr>
      <w:r w:rsidRPr="00785E90">
        <w:rPr>
          <w:rFonts w:ascii="Times New Roman" w:eastAsia="Times New Roman" w:hAnsi="Times New Roman" w:cs="Times New Roman"/>
          <w:color w:val="000003"/>
          <w:sz w:val="22"/>
          <w:szCs w:val="21"/>
          <w:lang w:bidi="he-IL"/>
        </w:rPr>
        <w:t>Marion, IN 46053</w:t>
      </w:r>
    </w:p>
    <w:p w14:paraId="74C3E4F3" w14:textId="77777777" w:rsidR="00785E90" w:rsidRPr="00785E90" w:rsidRDefault="00785E90" w:rsidP="00785E90">
      <w:pPr>
        <w:spacing w:line="240" w:lineRule="auto"/>
        <w:ind w:left="720" w:firstLine="720"/>
        <w:rPr>
          <w:rFonts w:ascii="Times New Roman" w:eastAsia="Times New Roman" w:hAnsi="Times New Roman" w:cs="Times New Roman"/>
          <w:color w:val="000003"/>
          <w:sz w:val="22"/>
          <w:szCs w:val="21"/>
          <w:lang w:bidi="he-IL"/>
        </w:rPr>
      </w:pPr>
      <w:r w:rsidRPr="00785E90">
        <w:rPr>
          <w:rFonts w:ascii="Times New Roman" w:eastAsia="Times New Roman" w:hAnsi="Times New Roman" w:cs="Times New Roman"/>
          <w:color w:val="000003"/>
          <w:sz w:val="22"/>
          <w:szCs w:val="21"/>
          <w:lang w:bidi="he-IL"/>
        </w:rPr>
        <w:t>765-677-2212</w:t>
      </w:r>
    </w:p>
    <w:p w14:paraId="1A3330C5" w14:textId="77777777" w:rsidR="00785E90" w:rsidRPr="00785E90" w:rsidRDefault="00D35582" w:rsidP="00785E90">
      <w:pPr>
        <w:spacing w:line="240" w:lineRule="auto"/>
        <w:ind w:left="720" w:firstLine="720"/>
        <w:rPr>
          <w:rFonts w:ascii="Times New Roman" w:eastAsia="Times New Roman" w:hAnsi="Times New Roman" w:cs="Times New Roman"/>
          <w:color w:val="000003"/>
          <w:sz w:val="22"/>
          <w:szCs w:val="21"/>
          <w:lang w:bidi="he-IL"/>
        </w:rPr>
      </w:pPr>
      <w:hyperlink r:id="rId102" w:history="1">
        <w:r w:rsidR="00785E90" w:rsidRPr="00785E90">
          <w:rPr>
            <w:rFonts w:ascii="Times New Roman" w:eastAsia="Times New Roman" w:hAnsi="Times New Roman" w:cs="Times New Roman"/>
            <w:color w:val="000003"/>
            <w:sz w:val="22"/>
            <w:szCs w:val="21"/>
            <w:lang w:bidi="he-IL"/>
          </w:rPr>
          <w:t>Print.center@indwes.edu</w:t>
        </w:r>
      </w:hyperlink>
    </w:p>
    <w:p w14:paraId="38E2BE06" w14:textId="77777777" w:rsidR="00785E90" w:rsidRPr="00785E90" w:rsidRDefault="00D35582" w:rsidP="00785E90">
      <w:pPr>
        <w:spacing w:line="240" w:lineRule="auto"/>
        <w:ind w:left="720" w:firstLine="720"/>
        <w:rPr>
          <w:rFonts w:ascii="Times New Roman" w:eastAsia="Times New Roman" w:hAnsi="Times New Roman" w:cs="Times New Roman"/>
          <w:color w:val="000003"/>
          <w:sz w:val="22"/>
          <w:szCs w:val="21"/>
          <w:lang w:bidi="he-IL"/>
        </w:rPr>
      </w:pPr>
      <w:hyperlink r:id="rId103" w:history="1">
        <w:r w:rsidR="00785E90" w:rsidRPr="00785E90">
          <w:rPr>
            <w:rFonts w:ascii="Times New Roman" w:eastAsia="Times New Roman" w:hAnsi="Times New Roman" w:cs="Times New Roman"/>
            <w:color w:val="000003"/>
            <w:sz w:val="22"/>
            <w:szCs w:val="21"/>
            <w:lang w:bidi="he-IL"/>
          </w:rPr>
          <w:t>https://dsf.indwes.edu/dsf</w:t>
        </w:r>
      </w:hyperlink>
    </w:p>
    <w:p w14:paraId="6DA0B874" w14:textId="77777777" w:rsidR="00785E90" w:rsidRPr="00785E90" w:rsidRDefault="00785E90" w:rsidP="00785E90">
      <w:pPr>
        <w:numPr>
          <w:ilvl w:val="0"/>
          <w:numId w:val="42"/>
        </w:numPr>
        <w:spacing w:line="240" w:lineRule="auto"/>
        <w:contextualSpacing/>
        <w:rPr>
          <w:rFonts w:ascii="Times New Roman" w:eastAsia="Times New Roman" w:hAnsi="Times New Roman" w:cs="Times New Roman"/>
          <w:color w:val="000003"/>
          <w:sz w:val="22"/>
          <w:szCs w:val="21"/>
          <w:lang w:bidi="he-IL"/>
        </w:rPr>
      </w:pPr>
      <w:r w:rsidRPr="00785E90">
        <w:rPr>
          <w:rFonts w:ascii="Times New Roman" w:eastAsia="Times New Roman" w:hAnsi="Times New Roman" w:cs="Times New Roman"/>
          <w:color w:val="000003"/>
          <w:sz w:val="22"/>
          <w:szCs w:val="21"/>
          <w:lang w:bidi="he-IL"/>
        </w:rPr>
        <w:t>Inform the print shop that the photocopies should be delivered to Jackson Library, OCLS.</w:t>
      </w:r>
    </w:p>
    <w:p w14:paraId="49D136E5" w14:textId="77777777" w:rsidR="00785E90" w:rsidRPr="00785E90" w:rsidRDefault="00785E90" w:rsidP="00785E90">
      <w:pPr>
        <w:numPr>
          <w:ilvl w:val="0"/>
          <w:numId w:val="42"/>
        </w:numPr>
        <w:spacing w:line="240" w:lineRule="auto"/>
        <w:contextualSpacing/>
        <w:rPr>
          <w:rFonts w:ascii="Times New Roman" w:eastAsia="Times New Roman" w:hAnsi="Times New Roman" w:cs="Times New Roman"/>
          <w:color w:val="000003"/>
          <w:sz w:val="22"/>
          <w:szCs w:val="21"/>
          <w:lang w:bidi="he-IL"/>
        </w:rPr>
      </w:pPr>
      <w:r w:rsidRPr="00785E90">
        <w:rPr>
          <w:rFonts w:ascii="Times New Roman" w:eastAsia="Times New Roman" w:hAnsi="Times New Roman" w:cs="Times New Roman"/>
          <w:color w:val="000003"/>
          <w:sz w:val="22"/>
          <w:szCs w:val="21"/>
          <w:lang w:bidi="he-IL"/>
        </w:rPr>
        <w:t>The cost for binding changes each year, but it is currently under $30 per copy.  Additionally, there is an amount for postage if the student is unable to pick up the bound copy(</w:t>
      </w:r>
      <w:proofErr w:type="spellStart"/>
      <w:r w:rsidRPr="00785E90">
        <w:rPr>
          <w:rFonts w:ascii="Times New Roman" w:eastAsia="Times New Roman" w:hAnsi="Times New Roman" w:cs="Times New Roman"/>
          <w:color w:val="000003"/>
          <w:sz w:val="22"/>
          <w:szCs w:val="21"/>
          <w:lang w:bidi="he-IL"/>
        </w:rPr>
        <w:t>ies</w:t>
      </w:r>
      <w:proofErr w:type="spellEnd"/>
      <w:r w:rsidRPr="00785E90">
        <w:rPr>
          <w:rFonts w:ascii="Times New Roman" w:eastAsia="Times New Roman" w:hAnsi="Times New Roman" w:cs="Times New Roman"/>
          <w:color w:val="000003"/>
          <w:sz w:val="22"/>
          <w:szCs w:val="21"/>
          <w:lang w:bidi="he-IL"/>
        </w:rPr>
        <w:t xml:space="preserve">) from the OCLS office in Jackson Library on the main campus of Indiana Wesleyan University in Marion, Indiana. </w:t>
      </w:r>
    </w:p>
    <w:p w14:paraId="7A33D9A9" w14:textId="77777777" w:rsidR="00785E90" w:rsidRPr="00785E90" w:rsidRDefault="00785E90" w:rsidP="00785E90">
      <w:pPr>
        <w:numPr>
          <w:ilvl w:val="0"/>
          <w:numId w:val="42"/>
        </w:numPr>
        <w:spacing w:line="240" w:lineRule="auto"/>
        <w:contextualSpacing/>
        <w:rPr>
          <w:rFonts w:ascii="Times New Roman" w:eastAsia="Times New Roman" w:hAnsi="Times New Roman" w:cs="Times New Roman"/>
          <w:color w:val="000003"/>
          <w:sz w:val="22"/>
          <w:szCs w:val="21"/>
          <w:lang w:bidi="he-IL"/>
        </w:rPr>
      </w:pPr>
      <w:r w:rsidRPr="00785E90">
        <w:rPr>
          <w:rFonts w:ascii="Times New Roman" w:eastAsia="Times New Roman" w:hAnsi="Times New Roman" w:cs="Times New Roman"/>
          <w:color w:val="000003"/>
          <w:sz w:val="22"/>
          <w:szCs w:val="21"/>
          <w:lang w:bidi="he-IL"/>
        </w:rPr>
        <w:t xml:space="preserve">Once the copies are delivered to OCLS, an invoice will be generated from OCLS.  It will include the cost of binding and postage. </w:t>
      </w:r>
    </w:p>
    <w:p w14:paraId="32322CDE" w14:textId="77777777" w:rsidR="00785E90" w:rsidRPr="00785E90" w:rsidRDefault="00785E90" w:rsidP="00785E90">
      <w:pPr>
        <w:numPr>
          <w:ilvl w:val="0"/>
          <w:numId w:val="42"/>
        </w:numPr>
        <w:spacing w:line="240" w:lineRule="auto"/>
        <w:contextualSpacing/>
        <w:rPr>
          <w:rFonts w:ascii="Times New Roman" w:eastAsia="Times New Roman" w:hAnsi="Times New Roman" w:cs="Times New Roman"/>
          <w:color w:val="000003"/>
          <w:sz w:val="22"/>
          <w:szCs w:val="21"/>
          <w:lang w:bidi="he-IL"/>
        </w:rPr>
      </w:pPr>
      <w:r w:rsidRPr="00785E90">
        <w:rPr>
          <w:rFonts w:ascii="Times New Roman" w:eastAsia="Times New Roman" w:hAnsi="Times New Roman" w:cs="Times New Roman"/>
          <w:color w:val="000003"/>
          <w:sz w:val="22"/>
          <w:szCs w:val="21"/>
          <w:lang w:bidi="he-IL"/>
        </w:rPr>
        <w:t xml:space="preserve">OCLS will contact the student when the bound copies are ready for pick up or they will be mailed to the student if that option is requested. </w:t>
      </w:r>
    </w:p>
    <w:p w14:paraId="49F01FE2" w14:textId="77777777" w:rsidR="00785E90" w:rsidRPr="00785E90" w:rsidRDefault="00785E90" w:rsidP="00785E90">
      <w:pPr>
        <w:numPr>
          <w:ilvl w:val="0"/>
          <w:numId w:val="42"/>
        </w:numPr>
        <w:spacing w:line="240" w:lineRule="auto"/>
        <w:contextualSpacing/>
        <w:rPr>
          <w:rFonts w:ascii="Times New Roman" w:eastAsia="Times New Roman" w:hAnsi="Times New Roman" w:cs="Times New Roman"/>
          <w:color w:val="000003"/>
          <w:sz w:val="22"/>
          <w:szCs w:val="21"/>
          <w:lang w:bidi="he-IL"/>
        </w:rPr>
      </w:pPr>
      <w:r w:rsidRPr="00785E90">
        <w:rPr>
          <w:rFonts w:ascii="Times New Roman" w:eastAsia="Times New Roman" w:hAnsi="Times New Roman" w:cs="Times New Roman"/>
          <w:color w:val="000003"/>
          <w:sz w:val="22"/>
          <w:szCs w:val="21"/>
          <w:lang w:bidi="he-IL"/>
        </w:rPr>
        <w:t xml:space="preserve">Additionally, the PDF version of the theses will be uploaded to a Jackson Library server.  It will be cataloged and discoverable through the Jackson Library public access catalog.  It will also be uploaded to an Open Source digital repository and available worldwide. </w:t>
      </w:r>
    </w:p>
    <w:p w14:paraId="1C03F5C6" w14:textId="77777777" w:rsidR="00785E90" w:rsidRPr="00785E90" w:rsidRDefault="00785E90" w:rsidP="00785E90">
      <w:pPr>
        <w:numPr>
          <w:ilvl w:val="0"/>
          <w:numId w:val="42"/>
        </w:numPr>
        <w:spacing w:line="240" w:lineRule="auto"/>
        <w:contextualSpacing/>
        <w:rPr>
          <w:rFonts w:ascii="Times New Roman" w:eastAsia="Times New Roman" w:hAnsi="Times New Roman" w:cs="Times New Roman"/>
          <w:color w:val="000003"/>
          <w:sz w:val="22"/>
          <w:szCs w:val="21"/>
          <w:lang w:bidi="he-IL"/>
        </w:rPr>
      </w:pPr>
      <w:r w:rsidRPr="00785E90">
        <w:rPr>
          <w:rFonts w:ascii="Times New Roman" w:eastAsia="Times New Roman" w:hAnsi="Times New Roman" w:cs="Times New Roman"/>
          <w:color w:val="000003"/>
          <w:sz w:val="22"/>
          <w:szCs w:val="21"/>
          <w:lang w:bidi="he-IL"/>
        </w:rPr>
        <w:lastRenderedPageBreak/>
        <w:t xml:space="preserve">A release is required from you that assures there is no copyrighted information included in the thesis (without proper citing) and that you are giving permission for your manuscript to be added to the Jackson Library catalog and the digital repository.  (See appendix for release form.) </w:t>
      </w:r>
    </w:p>
    <w:p w14:paraId="5EF86A25" w14:textId="42FAB8A8" w:rsidR="00785E90" w:rsidRPr="00785E90" w:rsidRDefault="00785E90" w:rsidP="00785E90">
      <w:pPr>
        <w:spacing w:before="100" w:beforeAutospacing="1" w:after="100" w:afterAutospacing="1" w:line="240" w:lineRule="auto"/>
        <w:jc w:val="center"/>
        <w:outlineLvl w:val="1"/>
        <w:rPr>
          <w:rFonts w:ascii="Times New Roman" w:eastAsia="Times New Roman" w:hAnsi="Times New Roman" w:cs="Times New Roman"/>
          <w:b/>
          <w:color w:val="000003"/>
          <w:szCs w:val="25"/>
          <w:u w:val="single"/>
        </w:rPr>
      </w:pPr>
      <w:bookmarkStart w:id="89" w:name="_Toc117786273"/>
      <w:r w:rsidRPr="00785E90">
        <w:rPr>
          <w:rFonts w:ascii="Times New Roman" w:eastAsia="Times New Roman" w:hAnsi="Times New Roman" w:cs="Times New Roman"/>
          <w:b/>
          <w:color w:val="16161A"/>
          <w:szCs w:val="25"/>
          <w:u w:val="single"/>
        </w:rPr>
        <w:t>C</w:t>
      </w:r>
      <w:r w:rsidRPr="00785E90">
        <w:rPr>
          <w:rFonts w:ascii="Times New Roman" w:eastAsia="Times New Roman" w:hAnsi="Times New Roman" w:cs="Times New Roman"/>
          <w:b/>
          <w:color w:val="000003"/>
          <w:szCs w:val="25"/>
          <w:u w:val="single"/>
        </w:rPr>
        <w:t>o</w:t>
      </w:r>
      <w:r w:rsidRPr="00785E90">
        <w:rPr>
          <w:rFonts w:ascii="Times New Roman" w:eastAsia="Times New Roman" w:hAnsi="Times New Roman" w:cs="Times New Roman"/>
          <w:b/>
          <w:color w:val="16161A"/>
          <w:szCs w:val="25"/>
          <w:u w:val="single"/>
        </w:rPr>
        <w:t>u</w:t>
      </w:r>
      <w:r w:rsidRPr="00785E90">
        <w:rPr>
          <w:rFonts w:ascii="Times New Roman" w:eastAsia="Times New Roman" w:hAnsi="Times New Roman" w:cs="Times New Roman"/>
          <w:b/>
          <w:color w:val="000003"/>
          <w:szCs w:val="25"/>
          <w:u w:val="single"/>
        </w:rPr>
        <w:t>r</w:t>
      </w:r>
      <w:r w:rsidRPr="00785E90">
        <w:rPr>
          <w:rFonts w:ascii="Times New Roman" w:eastAsia="Times New Roman" w:hAnsi="Times New Roman" w:cs="Times New Roman"/>
          <w:b/>
          <w:color w:val="16161A"/>
          <w:szCs w:val="25"/>
          <w:u w:val="single"/>
        </w:rPr>
        <w:t xml:space="preserve">se </w:t>
      </w:r>
      <w:r w:rsidRPr="00785E90">
        <w:rPr>
          <w:rFonts w:ascii="Times New Roman" w:eastAsia="Times New Roman" w:hAnsi="Times New Roman" w:cs="Times New Roman"/>
          <w:b/>
          <w:color w:val="000003"/>
          <w:szCs w:val="25"/>
          <w:u w:val="single"/>
        </w:rPr>
        <w:t>G</w:t>
      </w:r>
      <w:r w:rsidRPr="00785E90">
        <w:rPr>
          <w:rFonts w:ascii="Times New Roman" w:eastAsia="Times New Roman" w:hAnsi="Times New Roman" w:cs="Times New Roman"/>
          <w:b/>
          <w:color w:val="16161A"/>
          <w:szCs w:val="25"/>
          <w:u w:val="single"/>
        </w:rPr>
        <w:t>u</w:t>
      </w:r>
      <w:r w:rsidRPr="00785E90">
        <w:rPr>
          <w:rFonts w:ascii="Times New Roman" w:eastAsia="Times New Roman" w:hAnsi="Times New Roman" w:cs="Times New Roman"/>
          <w:b/>
          <w:color w:val="000003"/>
          <w:szCs w:val="25"/>
          <w:u w:val="single"/>
        </w:rPr>
        <w:t>idelin</w:t>
      </w:r>
      <w:r w:rsidRPr="00785E90">
        <w:rPr>
          <w:rFonts w:ascii="Times New Roman" w:eastAsia="Times New Roman" w:hAnsi="Times New Roman" w:cs="Times New Roman"/>
          <w:b/>
          <w:color w:val="16161A"/>
          <w:szCs w:val="25"/>
          <w:u w:val="single"/>
        </w:rPr>
        <w:t>e</w:t>
      </w:r>
      <w:r w:rsidRPr="00785E90">
        <w:rPr>
          <w:rFonts w:ascii="Times New Roman" w:eastAsia="Times New Roman" w:hAnsi="Times New Roman" w:cs="Times New Roman"/>
          <w:b/>
          <w:color w:val="000003"/>
          <w:szCs w:val="25"/>
          <w:u w:val="single"/>
        </w:rPr>
        <w:t>s</w:t>
      </w:r>
      <w:bookmarkEnd w:id="89"/>
    </w:p>
    <w:p w14:paraId="7B0CF6A3" w14:textId="0B3DAF13" w:rsidR="00785E90" w:rsidRPr="00785E90" w:rsidRDefault="00785E90" w:rsidP="00785E90">
      <w:pPr>
        <w:widowControl w:val="0"/>
        <w:autoSpaceDE w:val="0"/>
        <w:autoSpaceDN w:val="0"/>
        <w:adjustRightInd w:val="0"/>
        <w:spacing w:before="350" w:line="278" w:lineRule="exact"/>
        <w:ind w:left="9" w:right="101"/>
        <w:outlineLvl w:val="2"/>
        <w:rPr>
          <w:rFonts w:ascii="Times New Roman" w:eastAsia="Times New Roman" w:hAnsi="Times New Roman" w:cs="Times New Roman"/>
          <w:b/>
          <w:bCs/>
          <w:color w:val="C00000"/>
          <w:sz w:val="22"/>
          <w:szCs w:val="20"/>
        </w:rPr>
      </w:pPr>
      <w:bookmarkStart w:id="90" w:name="_Toc117786274"/>
      <w:r w:rsidRPr="00785E90">
        <w:rPr>
          <w:rFonts w:ascii="Times New Roman" w:eastAsia="Times New Roman" w:hAnsi="Times New Roman" w:cs="Times New Roman"/>
          <w:b/>
          <w:bCs/>
          <w:color w:val="C00000"/>
          <w:sz w:val="22"/>
          <w:szCs w:val="20"/>
        </w:rPr>
        <w:t>Course Attendance</w:t>
      </w:r>
      <w:bookmarkEnd w:id="90"/>
      <w:r w:rsidRPr="00785E90">
        <w:rPr>
          <w:rFonts w:ascii="Times New Roman" w:eastAsia="Times New Roman" w:hAnsi="Times New Roman" w:cs="Times New Roman"/>
          <w:b/>
          <w:bCs/>
          <w:color w:val="C00000"/>
          <w:sz w:val="22"/>
          <w:szCs w:val="20"/>
        </w:rPr>
        <w:t xml:space="preserve"> </w:t>
      </w:r>
    </w:p>
    <w:p w14:paraId="3B5ECC51" w14:textId="77777777" w:rsidR="00785E90" w:rsidRPr="00785E90" w:rsidRDefault="00785E90" w:rsidP="00785E90">
      <w:pPr>
        <w:widowControl w:val="0"/>
        <w:autoSpaceDE w:val="0"/>
        <w:autoSpaceDN w:val="0"/>
        <w:adjustRightInd w:val="0"/>
        <w:spacing w:line="264" w:lineRule="exact"/>
        <w:ind w:left="9" w:right="101"/>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0"/>
        </w:rPr>
        <w:t>Poli</w:t>
      </w:r>
      <w:r w:rsidRPr="00785E90">
        <w:rPr>
          <w:rFonts w:ascii="Times New Roman" w:eastAsia="Times New Roman" w:hAnsi="Times New Roman" w:cs="Times New Roman"/>
          <w:color w:val="16161A"/>
          <w:sz w:val="22"/>
          <w:szCs w:val="20"/>
        </w:rPr>
        <w:t xml:space="preserve">cy </w:t>
      </w:r>
      <w:r w:rsidRPr="00785E90">
        <w:rPr>
          <w:rFonts w:ascii="Times New Roman" w:eastAsia="Times New Roman" w:hAnsi="Times New Roman" w:cs="Times New Roman"/>
          <w:color w:val="000003"/>
          <w:sz w:val="22"/>
          <w:szCs w:val="20"/>
        </w:rPr>
        <w:t>r</w:t>
      </w:r>
      <w:r w:rsidRPr="00785E90">
        <w:rPr>
          <w:rFonts w:ascii="Times New Roman" w:eastAsia="Times New Roman" w:hAnsi="Times New Roman" w:cs="Times New Roman"/>
          <w:color w:val="16161A"/>
          <w:sz w:val="22"/>
          <w:szCs w:val="20"/>
        </w:rPr>
        <w:t>eg</w:t>
      </w:r>
      <w:r w:rsidRPr="00785E90">
        <w:rPr>
          <w:rFonts w:ascii="Times New Roman" w:eastAsia="Times New Roman" w:hAnsi="Times New Roman" w:cs="Times New Roman"/>
          <w:color w:val="000003"/>
          <w:sz w:val="22"/>
          <w:szCs w:val="20"/>
        </w:rPr>
        <w:t>ardin</w:t>
      </w:r>
      <w:r w:rsidRPr="00785E90">
        <w:rPr>
          <w:rFonts w:ascii="Times New Roman" w:eastAsia="Times New Roman" w:hAnsi="Times New Roman" w:cs="Times New Roman"/>
          <w:color w:val="16161A"/>
          <w:sz w:val="22"/>
          <w:szCs w:val="20"/>
        </w:rPr>
        <w:t>g</w:t>
      </w:r>
      <w:r w:rsidRPr="00785E90">
        <w:rPr>
          <w:rFonts w:ascii="Times New Roman" w:eastAsia="Times New Roman" w:hAnsi="Times New Roman" w:cs="Times New Roman"/>
          <w:color w:val="16161A"/>
          <w:sz w:val="22"/>
          <w:szCs w:val="21"/>
        </w:rPr>
        <w:t xml:space="preserve"> c</w:t>
      </w:r>
      <w:r w:rsidRPr="00785E90">
        <w:rPr>
          <w:rFonts w:ascii="Times New Roman" w:eastAsia="Times New Roman" w:hAnsi="Times New Roman" w:cs="Times New Roman"/>
          <w:color w:val="000003"/>
          <w:sz w:val="22"/>
          <w:szCs w:val="21"/>
        </w:rPr>
        <w:t>la</w:t>
      </w:r>
      <w:r w:rsidRPr="00785E90">
        <w:rPr>
          <w:rFonts w:ascii="Times New Roman" w:eastAsia="Times New Roman" w:hAnsi="Times New Roman" w:cs="Times New Roman"/>
          <w:color w:val="16161A"/>
          <w:sz w:val="22"/>
          <w:szCs w:val="21"/>
        </w:rPr>
        <w:t>ss att</w:t>
      </w:r>
      <w:r w:rsidRPr="00785E90">
        <w:rPr>
          <w:rFonts w:ascii="Times New Roman" w:eastAsia="Times New Roman" w:hAnsi="Times New Roman" w:cs="Times New Roman"/>
          <w:color w:val="000003"/>
          <w:sz w:val="22"/>
          <w:szCs w:val="21"/>
        </w:rPr>
        <w:t>endanc</w:t>
      </w:r>
      <w:r w:rsidRPr="00785E90">
        <w:rPr>
          <w:rFonts w:ascii="Times New Roman" w:eastAsia="Times New Roman" w:hAnsi="Times New Roman" w:cs="Times New Roman"/>
          <w:color w:val="16161A"/>
          <w:sz w:val="22"/>
          <w:szCs w:val="21"/>
        </w:rPr>
        <w:t xml:space="preserve">e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6161A"/>
          <w:sz w:val="22"/>
          <w:szCs w:val="21"/>
        </w:rPr>
        <w:t>s se</w:t>
      </w:r>
      <w:r w:rsidRPr="00785E90">
        <w:rPr>
          <w:rFonts w:ascii="Times New Roman" w:eastAsia="Times New Roman" w:hAnsi="Times New Roman" w:cs="Times New Roman"/>
          <w:color w:val="000003"/>
          <w:sz w:val="22"/>
          <w:szCs w:val="21"/>
        </w:rPr>
        <w:t>t b</w:t>
      </w:r>
      <w:r w:rsidRPr="00785E90">
        <w:rPr>
          <w:rFonts w:ascii="Times New Roman" w:eastAsia="Times New Roman" w:hAnsi="Times New Roman" w:cs="Times New Roman"/>
          <w:color w:val="16161A"/>
          <w:sz w:val="22"/>
          <w:szCs w:val="21"/>
        </w:rPr>
        <w:t xml:space="preserve">y </w:t>
      </w:r>
      <w:r w:rsidRPr="00785E90">
        <w:rPr>
          <w:rFonts w:ascii="Times New Roman" w:eastAsia="Times New Roman" w:hAnsi="Times New Roman" w:cs="Times New Roman"/>
          <w:color w:val="000003"/>
          <w:sz w:val="22"/>
          <w:szCs w:val="21"/>
        </w:rPr>
        <w:t xml:space="preserve">the </w:t>
      </w:r>
      <w:r w:rsidRPr="00785E90">
        <w:rPr>
          <w:rFonts w:ascii="Times New Roman" w:eastAsia="Times New Roman" w:hAnsi="Times New Roman" w:cs="Times New Roman"/>
          <w:color w:val="16161A"/>
          <w:sz w:val="22"/>
          <w:szCs w:val="21"/>
        </w:rPr>
        <w:t>fa</w:t>
      </w:r>
      <w:r w:rsidRPr="00785E90">
        <w:rPr>
          <w:rFonts w:ascii="Times New Roman" w:eastAsia="Times New Roman" w:hAnsi="Times New Roman" w:cs="Times New Roman"/>
          <w:color w:val="000003"/>
          <w:sz w:val="22"/>
          <w:szCs w:val="21"/>
        </w:rPr>
        <w:t>culty per</w:t>
      </w:r>
      <w:r w:rsidRPr="00785E90">
        <w:rPr>
          <w:rFonts w:ascii="Times New Roman" w:eastAsia="Times New Roman" w:hAnsi="Times New Roman" w:cs="Times New Roman"/>
          <w:color w:val="16161A"/>
          <w:sz w:val="22"/>
          <w:szCs w:val="21"/>
        </w:rPr>
        <w:t>so</w:t>
      </w:r>
      <w:r w:rsidRPr="00785E90">
        <w:rPr>
          <w:rFonts w:ascii="Times New Roman" w:eastAsia="Times New Roman" w:hAnsi="Times New Roman" w:cs="Times New Roman"/>
          <w:color w:val="000003"/>
          <w:sz w:val="22"/>
          <w:szCs w:val="21"/>
        </w:rPr>
        <w:t xml:space="preserve">n </w:t>
      </w:r>
      <w:r w:rsidRPr="00785E90">
        <w:rPr>
          <w:rFonts w:ascii="Times New Roman" w:eastAsia="Times New Roman" w:hAnsi="Times New Roman" w:cs="Times New Roman"/>
          <w:color w:val="16161A"/>
          <w:sz w:val="22"/>
          <w:szCs w:val="21"/>
        </w:rPr>
        <w:t xml:space="preserve">of </w:t>
      </w:r>
      <w:r w:rsidRPr="00785E90">
        <w:rPr>
          <w:rFonts w:ascii="Times New Roman" w:eastAsia="Times New Roman" w:hAnsi="Times New Roman" w:cs="Times New Roman"/>
          <w:color w:val="000003"/>
          <w:sz w:val="22"/>
          <w:szCs w:val="21"/>
        </w:rPr>
        <w:t>the parti</w:t>
      </w:r>
      <w:r w:rsidRPr="00785E90">
        <w:rPr>
          <w:rFonts w:ascii="Times New Roman" w:eastAsia="Times New Roman" w:hAnsi="Times New Roman" w:cs="Times New Roman"/>
          <w:color w:val="16161A"/>
          <w:sz w:val="22"/>
          <w:szCs w:val="21"/>
        </w:rPr>
        <w:t>c</w:t>
      </w:r>
      <w:r w:rsidRPr="00785E90">
        <w:rPr>
          <w:rFonts w:ascii="Times New Roman" w:eastAsia="Times New Roman" w:hAnsi="Times New Roman" w:cs="Times New Roman"/>
          <w:color w:val="000003"/>
          <w:sz w:val="22"/>
          <w:szCs w:val="21"/>
        </w:rPr>
        <w:t>ul</w:t>
      </w:r>
      <w:r w:rsidRPr="00785E90">
        <w:rPr>
          <w:rFonts w:ascii="Times New Roman" w:eastAsia="Times New Roman" w:hAnsi="Times New Roman" w:cs="Times New Roman"/>
          <w:color w:val="16161A"/>
          <w:sz w:val="22"/>
          <w:szCs w:val="21"/>
        </w:rPr>
        <w:t xml:space="preserve">ar </w:t>
      </w:r>
      <w:r w:rsidRPr="00785E90">
        <w:rPr>
          <w:rFonts w:ascii="Times New Roman" w:eastAsia="Times New Roman" w:hAnsi="Times New Roman" w:cs="Times New Roman"/>
          <w:color w:val="000003"/>
          <w:sz w:val="22"/>
          <w:szCs w:val="21"/>
        </w:rPr>
        <w:t>cours</w:t>
      </w:r>
      <w:r w:rsidRPr="00785E90">
        <w:rPr>
          <w:rFonts w:ascii="Times New Roman" w:eastAsia="Times New Roman" w:hAnsi="Times New Roman" w:cs="Times New Roman"/>
          <w:color w:val="16161A"/>
          <w:sz w:val="22"/>
          <w:szCs w:val="21"/>
        </w:rPr>
        <w:t>e a</w:t>
      </w:r>
      <w:r w:rsidRPr="00785E90">
        <w:rPr>
          <w:rFonts w:ascii="Times New Roman" w:eastAsia="Times New Roman" w:hAnsi="Times New Roman" w:cs="Times New Roman"/>
          <w:color w:val="000003"/>
          <w:sz w:val="22"/>
          <w:szCs w:val="21"/>
        </w:rPr>
        <w:t xml:space="preserve">nd </w:t>
      </w:r>
      <w:r w:rsidRPr="00785E90">
        <w:rPr>
          <w:rFonts w:ascii="Times New Roman" w:eastAsia="Times New Roman" w:hAnsi="Times New Roman" w:cs="Times New Roman"/>
          <w:color w:val="3A3A3E"/>
          <w:sz w:val="22"/>
          <w:szCs w:val="21"/>
        </w:rPr>
        <w:t>s</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6161A"/>
          <w:sz w:val="22"/>
          <w:szCs w:val="21"/>
        </w:rPr>
        <w:t xml:space="preserve">ould </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6161A"/>
          <w:sz w:val="22"/>
          <w:szCs w:val="21"/>
        </w:rPr>
        <w:t>e clea</w:t>
      </w:r>
      <w:r w:rsidRPr="00785E90">
        <w:rPr>
          <w:rFonts w:ascii="Times New Roman" w:eastAsia="Times New Roman" w:hAnsi="Times New Roman" w:cs="Times New Roman"/>
          <w:color w:val="000003"/>
          <w:sz w:val="22"/>
          <w:szCs w:val="21"/>
        </w:rPr>
        <w:t>rl</w:t>
      </w:r>
      <w:r w:rsidRPr="00785E90">
        <w:rPr>
          <w:rFonts w:ascii="Times New Roman" w:eastAsia="Times New Roman" w:hAnsi="Times New Roman" w:cs="Times New Roman"/>
          <w:color w:val="16161A"/>
          <w:sz w:val="22"/>
          <w:szCs w:val="21"/>
        </w:rPr>
        <w:t>y s</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ted in th</w:t>
      </w:r>
      <w:r w:rsidRPr="00785E90">
        <w:rPr>
          <w:rFonts w:ascii="Times New Roman" w:eastAsia="Times New Roman" w:hAnsi="Times New Roman" w:cs="Times New Roman"/>
          <w:color w:val="16161A"/>
          <w:sz w:val="22"/>
          <w:szCs w:val="21"/>
        </w:rPr>
        <w:t>e co</w:t>
      </w:r>
      <w:r w:rsidRPr="00785E90">
        <w:rPr>
          <w:rFonts w:ascii="Times New Roman" w:eastAsia="Times New Roman" w:hAnsi="Times New Roman" w:cs="Times New Roman"/>
          <w:color w:val="000003"/>
          <w:sz w:val="22"/>
          <w:szCs w:val="21"/>
        </w:rPr>
        <w:t xml:space="preserve">urse </w:t>
      </w:r>
      <w:r w:rsidRPr="00785E90">
        <w:rPr>
          <w:rFonts w:ascii="Times New Roman" w:eastAsia="Times New Roman" w:hAnsi="Times New Roman" w:cs="Times New Roman"/>
          <w:color w:val="16161A"/>
          <w:sz w:val="22"/>
          <w:szCs w:val="21"/>
        </w:rPr>
        <w:t>sy</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6161A"/>
          <w:sz w:val="22"/>
          <w:szCs w:val="21"/>
        </w:rPr>
        <w:t>la</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6161A"/>
          <w:sz w:val="22"/>
          <w:szCs w:val="21"/>
        </w:rPr>
        <w:t xml:space="preserve">i. </w:t>
      </w:r>
      <w:r w:rsidRPr="00785E90">
        <w:rPr>
          <w:rFonts w:ascii="Times New Roman" w:eastAsia="Times New Roman" w:hAnsi="Times New Roman" w:cs="Times New Roman"/>
          <w:color w:val="000003"/>
          <w:sz w:val="22"/>
          <w:szCs w:val="21"/>
        </w:rPr>
        <w:t xml:space="preserve">Refer </w:t>
      </w:r>
      <w:r w:rsidRPr="00785E90">
        <w:rPr>
          <w:rFonts w:ascii="Times New Roman" w:eastAsia="Times New Roman" w:hAnsi="Times New Roman" w:cs="Times New Roman"/>
          <w:color w:val="16161A"/>
          <w:sz w:val="22"/>
          <w:szCs w:val="21"/>
        </w:rPr>
        <w:t xml:space="preserve">to </w:t>
      </w:r>
      <w:r w:rsidRPr="00785E90">
        <w:rPr>
          <w:rFonts w:ascii="Times New Roman" w:eastAsia="Times New Roman" w:hAnsi="Times New Roman" w:cs="Times New Roman"/>
          <w:color w:val="000003"/>
          <w:sz w:val="22"/>
          <w:szCs w:val="21"/>
        </w:rPr>
        <w:t>th</w:t>
      </w:r>
      <w:r w:rsidRPr="00785E90">
        <w:rPr>
          <w:rFonts w:ascii="Times New Roman" w:eastAsia="Times New Roman" w:hAnsi="Times New Roman" w:cs="Times New Roman"/>
          <w:color w:val="16161A"/>
          <w:sz w:val="22"/>
          <w:szCs w:val="21"/>
        </w:rPr>
        <w:t>e s</w:t>
      </w:r>
      <w:r w:rsidRPr="00785E90">
        <w:rPr>
          <w:rFonts w:ascii="Times New Roman" w:eastAsia="Times New Roman" w:hAnsi="Times New Roman" w:cs="Times New Roman"/>
          <w:color w:val="000003"/>
          <w:sz w:val="22"/>
          <w:szCs w:val="21"/>
        </w:rPr>
        <w:t>pecif</w:t>
      </w:r>
      <w:r w:rsidRPr="00785E90">
        <w:rPr>
          <w:rFonts w:ascii="Times New Roman" w:eastAsia="Times New Roman" w:hAnsi="Times New Roman" w:cs="Times New Roman"/>
          <w:color w:val="16161A"/>
          <w:sz w:val="22"/>
          <w:szCs w:val="21"/>
        </w:rPr>
        <w:t>i</w:t>
      </w:r>
      <w:r w:rsidRPr="00785E90">
        <w:rPr>
          <w:rFonts w:ascii="Times New Roman" w:eastAsia="Times New Roman" w:hAnsi="Times New Roman" w:cs="Times New Roman"/>
          <w:color w:val="000003"/>
          <w:sz w:val="22"/>
          <w:szCs w:val="21"/>
        </w:rPr>
        <w:t>c c</w:t>
      </w:r>
      <w:r w:rsidRPr="00785E90">
        <w:rPr>
          <w:rFonts w:ascii="Times New Roman" w:eastAsia="Times New Roman" w:hAnsi="Times New Roman" w:cs="Times New Roman"/>
          <w:color w:val="16161A"/>
          <w:sz w:val="22"/>
          <w:szCs w:val="21"/>
        </w:rPr>
        <w:t>o</w:t>
      </w:r>
      <w:r w:rsidRPr="00785E90">
        <w:rPr>
          <w:rFonts w:ascii="Times New Roman" w:eastAsia="Times New Roman" w:hAnsi="Times New Roman" w:cs="Times New Roman"/>
          <w:color w:val="000003"/>
          <w:sz w:val="22"/>
          <w:szCs w:val="21"/>
        </w:rPr>
        <w:t>ur</w:t>
      </w:r>
      <w:r w:rsidRPr="00785E90">
        <w:rPr>
          <w:rFonts w:ascii="Times New Roman" w:eastAsia="Times New Roman" w:hAnsi="Times New Roman" w:cs="Times New Roman"/>
          <w:color w:val="16161A"/>
          <w:sz w:val="22"/>
          <w:szCs w:val="21"/>
        </w:rPr>
        <w:t>se sy</w:t>
      </w:r>
      <w:r w:rsidRPr="00785E90">
        <w:rPr>
          <w:rFonts w:ascii="Times New Roman" w:eastAsia="Times New Roman" w:hAnsi="Times New Roman" w:cs="Times New Roman"/>
          <w:color w:val="000003"/>
          <w:sz w:val="22"/>
          <w:szCs w:val="21"/>
        </w:rPr>
        <w:t>ll</w:t>
      </w: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bu</w:t>
      </w:r>
      <w:r w:rsidRPr="00785E90">
        <w:rPr>
          <w:rFonts w:ascii="Times New Roman" w:eastAsia="Times New Roman" w:hAnsi="Times New Roman" w:cs="Times New Roman"/>
          <w:color w:val="16161A"/>
          <w:sz w:val="22"/>
          <w:szCs w:val="21"/>
        </w:rPr>
        <w:t>s fo</w:t>
      </w:r>
      <w:r w:rsidRPr="00785E90">
        <w:rPr>
          <w:rFonts w:ascii="Times New Roman" w:eastAsia="Times New Roman" w:hAnsi="Times New Roman" w:cs="Times New Roman"/>
          <w:color w:val="000003"/>
          <w:sz w:val="22"/>
          <w:szCs w:val="21"/>
        </w:rPr>
        <w:t xml:space="preserve">r </w:t>
      </w: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6161A"/>
          <w:sz w:val="22"/>
          <w:szCs w:val="21"/>
        </w:rPr>
        <w:t>t</w:t>
      </w:r>
      <w:r w:rsidRPr="00785E90">
        <w:rPr>
          <w:rFonts w:ascii="Times New Roman" w:eastAsia="Times New Roman" w:hAnsi="Times New Roman" w:cs="Times New Roman"/>
          <w:color w:val="000003"/>
          <w:sz w:val="22"/>
          <w:szCs w:val="21"/>
        </w:rPr>
        <w:t>end</w:t>
      </w: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 xml:space="preserve">nce </w:t>
      </w:r>
      <w:r w:rsidRPr="00785E90">
        <w:rPr>
          <w:rFonts w:ascii="Times New Roman" w:eastAsia="Times New Roman" w:hAnsi="Times New Roman" w:cs="Times New Roman"/>
          <w:color w:val="16161A"/>
          <w:sz w:val="22"/>
          <w:szCs w:val="21"/>
        </w:rPr>
        <w:t>gu</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6161A"/>
          <w:sz w:val="22"/>
          <w:szCs w:val="21"/>
        </w:rPr>
        <w:t>de</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6161A"/>
          <w:sz w:val="22"/>
          <w:szCs w:val="21"/>
        </w:rPr>
        <w:t>i</w:t>
      </w:r>
      <w:r w:rsidRPr="00785E90">
        <w:rPr>
          <w:rFonts w:ascii="Times New Roman" w:eastAsia="Times New Roman" w:hAnsi="Times New Roman" w:cs="Times New Roman"/>
          <w:color w:val="000003"/>
          <w:sz w:val="22"/>
          <w:szCs w:val="21"/>
        </w:rPr>
        <w:t>ne</w:t>
      </w:r>
      <w:r w:rsidRPr="00785E90">
        <w:rPr>
          <w:rFonts w:ascii="Times New Roman" w:eastAsia="Times New Roman" w:hAnsi="Times New Roman" w:cs="Times New Roman"/>
          <w:color w:val="16161A"/>
          <w:sz w:val="22"/>
          <w:szCs w:val="21"/>
        </w:rPr>
        <w:t>s</w:t>
      </w:r>
      <w:r w:rsidRPr="00785E90">
        <w:rPr>
          <w:rFonts w:ascii="Times New Roman" w:eastAsia="Times New Roman" w:hAnsi="Times New Roman" w:cs="Times New Roman"/>
          <w:color w:val="000003"/>
          <w:sz w:val="22"/>
          <w:szCs w:val="21"/>
        </w:rPr>
        <w:t xml:space="preserve">. </w:t>
      </w:r>
    </w:p>
    <w:p w14:paraId="3ED11811" w14:textId="37D0F9DE" w:rsidR="00785E90" w:rsidRPr="00785E90" w:rsidRDefault="00785E90" w:rsidP="00785E90">
      <w:pPr>
        <w:widowControl w:val="0"/>
        <w:autoSpaceDE w:val="0"/>
        <w:autoSpaceDN w:val="0"/>
        <w:adjustRightInd w:val="0"/>
        <w:spacing w:before="369" w:line="278" w:lineRule="exact"/>
        <w:ind w:left="9" w:right="33"/>
        <w:outlineLvl w:val="2"/>
        <w:rPr>
          <w:rFonts w:ascii="Times New Roman" w:eastAsia="Times New Roman" w:hAnsi="Times New Roman" w:cs="Times New Roman"/>
          <w:b/>
          <w:bCs/>
          <w:color w:val="C00000"/>
          <w:sz w:val="22"/>
          <w:szCs w:val="20"/>
        </w:rPr>
      </w:pPr>
      <w:bookmarkStart w:id="91" w:name="_Toc117786275"/>
      <w:r w:rsidRPr="00785E90">
        <w:rPr>
          <w:rFonts w:ascii="Times New Roman" w:eastAsia="Times New Roman" w:hAnsi="Times New Roman" w:cs="Times New Roman"/>
          <w:b/>
          <w:bCs/>
          <w:color w:val="C00000"/>
          <w:sz w:val="22"/>
          <w:szCs w:val="20"/>
        </w:rPr>
        <w:t>Course Evaluation</w:t>
      </w:r>
      <w:bookmarkEnd w:id="91"/>
      <w:r w:rsidRPr="00785E90">
        <w:rPr>
          <w:rFonts w:ascii="Times New Roman" w:eastAsia="Times New Roman" w:hAnsi="Times New Roman" w:cs="Times New Roman"/>
          <w:b/>
          <w:bCs/>
          <w:color w:val="C00000"/>
          <w:sz w:val="22"/>
          <w:szCs w:val="20"/>
        </w:rPr>
        <w:t xml:space="preserve"> </w:t>
      </w:r>
    </w:p>
    <w:p w14:paraId="76951971" w14:textId="77777777" w:rsidR="00785E90" w:rsidRPr="00785E90" w:rsidRDefault="00785E90" w:rsidP="00785E90">
      <w:pPr>
        <w:widowControl w:val="0"/>
        <w:autoSpaceDE w:val="0"/>
        <w:autoSpaceDN w:val="0"/>
        <w:adjustRightInd w:val="0"/>
        <w:spacing w:line="264" w:lineRule="exact"/>
        <w:ind w:left="5" w:right="33" w:firstLine="686"/>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16161A"/>
          <w:sz w:val="22"/>
          <w:szCs w:val="20"/>
        </w:rPr>
        <w:t xml:space="preserve">A </w:t>
      </w:r>
      <w:r w:rsidRPr="00785E90">
        <w:rPr>
          <w:rFonts w:ascii="Times New Roman" w:eastAsia="Times New Roman" w:hAnsi="Times New Roman" w:cs="Times New Roman"/>
          <w:color w:val="000003"/>
          <w:sz w:val="22"/>
          <w:szCs w:val="20"/>
        </w:rPr>
        <w:t>l</w:t>
      </w:r>
      <w:r w:rsidRPr="00785E90">
        <w:rPr>
          <w:rFonts w:ascii="Times New Roman" w:eastAsia="Times New Roman" w:hAnsi="Times New Roman" w:cs="Times New Roman"/>
          <w:color w:val="16161A"/>
          <w:sz w:val="22"/>
          <w:szCs w:val="20"/>
        </w:rPr>
        <w:t>e</w:t>
      </w:r>
      <w:r w:rsidRPr="00785E90">
        <w:rPr>
          <w:rFonts w:ascii="Times New Roman" w:eastAsia="Times New Roman" w:hAnsi="Times New Roman" w:cs="Times New Roman"/>
          <w:color w:val="000003"/>
          <w:sz w:val="22"/>
          <w:szCs w:val="20"/>
        </w:rPr>
        <w:t>t</w:t>
      </w:r>
      <w:r w:rsidRPr="00785E90">
        <w:rPr>
          <w:rFonts w:ascii="Times New Roman" w:eastAsia="Times New Roman" w:hAnsi="Times New Roman" w:cs="Times New Roman"/>
          <w:color w:val="16161A"/>
          <w:sz w:val="22"/>
          <w:szCs w:val="20"/>
        </w:rPr>
        <w:t>ter gra</w:t>
      </w:r>
      <w:r w:rsidRPr="00785E90">
        <w:rPr>
          <w:rFonts w:ascii="Times New Roman" w:eastAsia="Times New Roman" w:hAnsi="Times New Roman" w:cs="Times New Roman"/>
          <w:color w:val="000003"/>
          <w:sz w:val="22"/>
          <w:szCs w:val="20"/>
        </w:rPr>
        <w:t>de is u</w:t>
      </w:r>
      <w:r w:rsidRPr="00785E90">
        <w:rPr>
          <w:rFonts w:ascii="Times New Roman" w:eastAsia="Times New Roman" w:hAnsi="Times New Roman" w:cs="Times New Roman"/>
          <w:color w:val="16161A"/>
          <w:sz w:val="22"/>
          <w:szCs w:val="20"/>
        </w:rPr>
        <w:t>se</w:t>
      </w:r>
      <w:r w:rsidRPr="00785E90">
        <w:rPr>
          <w:rFonts w:ascii="Times New Roman" w:eastAsia="Times New Roman" w:hAnsi="Times New Roman" w:cs="Times New Roman"/>
          <w:color w:val="000003"/>
          <w:sz w:val="22"/>
          <w:szCs w:val="20"/>
        </w:rPr>
        <w:t>d</w:t>
      </w:r>
      <w:r w:rsidRPr="00785E90">
        <w:rPr>
          <w:rFonts w:ascii="Times New Roman" w:eastAsia="Times New Roman" w:hAnsi="Times New Roman" w:cs="Times New Roman"/>
          <w:color w:val="000003"/>
          <w:sz w:val="22"/>
          <w:szCs w:val="21"/>
        </w:rPr>
        <w:t xml:space="preserve"> in e</w:t>
      </w:r>
      <w:r w:rsidRPr="00785E90">
        <w:rPr>
          <w:rFonts w:ascii="Times New Roman" w:eastAsia="Times New Roman" w:hAnsi="Times New Roman" w:cs="Times New Roman"/>
          <w:color w:val="16161A"/>
          <w:sz w:val="22"/>
          <w:szCs w:val="21"/>
        </w:rPr>
        <w:t>v</w:t>
      </w:r>
      <w:r w:rsidRPr="00785E90">
        <w:rPr>
          <w:rFonts w:ascii="Times New Roman" w:eastAsia="Times New Roman" w:hAnsi="Times New Roman" w:cs="Times New Roman"/>
          <w:color w:val="000003"/>
          <w:sz w:val="22"/>
          <w:szCs w:val="21"/>
        </w:rPr>
        <w:t>alu</w:t>
      </w: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tin</w:t>
      </w:r>
      <w:r w:rsidRPr="00785E90">
        <w:rPr>
          <w:rFonts w:ascii="Times New Roman" w:eastAsia="Times New Roman" w:hAnsi="Times New Roman" w:cs="Times New Roman"/>
          <w:color w:val="16161A"/>
          <w:sz w:val="22"/>
          <w:szCs w:val="21"/>
        </w:rPr>
        <w:t xml:space="preserve">g </w:t>
      </w:r>
      <w:r w:rsidRPr="00785E90">
        <w:rPr>
          <w:rFonts w:ascii="Times New Roman" w:eastAsia="Times New Roman" w:hAnsi="Times New Roman" w:cs="Times New Roman"/>
          <w:color w:val="000003"/>
          <w:sz w:val="22"/>
          <w:szCs w:val="21"/>
        </w:rPr>
        <w:t>th</w:t>
      </w:r>
      <w:r w:rsidRPr="00785E90">
        <w:rPr>
          <w:rFonts w:ascii="Times New Roman" w:eastAsia="Times New Roman" w:hAnsi="Times New Roman" w:cs="Times New Roman"/>
          <w:color w:val="16161A"/>
          <w:sz w:val="22"/>
          <w:szCs w:val="21"/>
        </w:rPr>
        <w:t>e w</w:t>
      </w:r>
      <w:r w:rsidRPr="00785E90">
        <w:rPr>
          <w:rFonts w:ascii="Times New Roman" w:eastAsia="Times New Roman" w:hAnsi="Times New Roman" w:cs="Times New Roman"/>
          <w:color w:val="000003"/>
          <w:sz w:val="22"/>
          <w:szCs w:val="21"/>
        </w:rPr>
        <w:t xml:space="preserve">ork </w:t>
      </w:r>
      <w:r w:rsidRPr="00785E90">
        <w:rPr>
          <w:rFonts w:ascii="Times New Roman" w:eastAsia="Times New Roman" w:hAnsi="Times New Roman" w:cs="Times New Roman"/>
          <w:color w:val="16161A"/>
          <w:sz w:val="22"/>
          <w:szCs w:val="21"/>
        </w:rPr>
        <w:t>for a co</w:t>
      </w:r>
      <w:r w:rsidRPr="00785E90">
        <w:rPr>
          <w:rFonts w:ascii="Times New Roman" w:eastAsia="Times New Roman" w:hAnsi="Times New Roman" w:cs="Times New Roman"/>
          <w:color w:val="000003"/>
          <w:sz w:val="22"/>
          <w:szCs w:val="21"/>
        </w:rPr>
        <w:t>ur</w:t>
      </w:r>
      <w:r w:rsidRPr="00785E90">
        <w:rPr>
          <w:rFonts w:ascii="Times New Roman" w:eastAsia="Times New Roman" w:hAnsi="Times New Roman" w:cs="Times New Roman"/>
          <w:color w:val="16161A"/>
          <w:sz w:val="22"/>
          <w:szCs w:val="21"/>
        </w:rPr>
        <w:t>se</w:t>
      </w:r>
      <w:r w:rsidRPr="00785E90">
        <w:rPr>
          <w:rFonts w:ascii="Times New Roman" w:eastAsia="Times New Roman" w:hAnsi="Times New Roman" w:cs="Times New Roman"/>
          <w:color w:val="000003"/>
          <w:sz w:val="22"/>
          <w:szCs w:val="21"/>
        </w:rPr>
        <w:t xml:space="preserve">. </w:t>
      </w:r>
      <w:r w:rsidRPr="00785E90">
        <w:rPr>
          <w:rFonts w:ascii="Times New Roman" w:eastAsia="Times New Roman" w:hAnsi="Times New Roman" w:cs="Times New Roman"/>
          <w:color w:val="16161A"/>
          <w:sz w:val="22"/>
          <w:szCs w:val="21"/>
        </w:rPr>
        <w:t>For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6161A"/>
          <w:sz w:val="22"/>
          <w:szCs w:val="21"/>
        </w:rPr>
        <w:t xml:space="preserve">e </w:t>
      </w:r>
      <w:r w:rsidRPr="00785E90">
        <w:rPr>
          <w:rFonts w:ascii="Times New Roman" w:eastAsia="Times New Roman" w:hAnsi="Times New Roman" w:cs="Times New Roman"/>
          <w:color w:val="000003"/>
          <w:sz w:val="22"/>
          <w:szCs w:val="21"/>
        </w:rPr>
        <w:t>purp</w:t>
      </w:r>
      <w:r w:rsidRPr="00785E90">
        <w:rPr>
          <w:rFonts w:ascii="Times New Roman" w:eastAsia="Times New Roman" w:hAnsi="Times New Roman" w:cs="Times New Roman"/>
          <w:color w:val="16161A"/>
          <w:sz w:val="22"/>
          <w:szCs w:val="21"/>
        </w:rPr>
        <w:t>os</w:t>
      </w:r>
      <w:r w:rsidRPr="00785E90">
        <w:rPr>
          <w:rFonts w:ascii="Times New Roman" w:eastAsia="Times New Roman" w:hAnsi="Times New Roman" w:cs="Times New Roman"/>
          <w:color w:val="000003"/>
          <w:sz w:val="22"/>
          <w:szCs w:val="21"/>
        </w:rPr>
        <w:t xml:space="preserve">e </w:t>
      </w:r>
      <w:r w:rsidRPr="00785E90">
        <w:rPr>
          <w:rFonts w:ascii="Times New Roman" w:eastAsia="Times New Roman" w:hAnsi="Times New Roman" w:cs="Times New Roman"/>
          <w:color w:val="16161A"/>
          <w:sz w:val="22"/>
          <w:szCs w:val="21"/>
        </w:rPr>
        <w:t xml:space="preserve">of </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rmi</w:t>
      </w:r>
      <w:r w:rsidRPr="00785E90">
        <w:rPr>
          <w:rFonts w:ascii="Times New Roman" w:eastAsia="Times New Roman" w:hAnsi="Times New Roman" w:cs="Times New Roman"/>
          <w:color w:val="16161A"/>
          <w:sz w:val="22"/>
          <w:szCs w:val="21"/>
        </w:rPr>
        <w:t>ni</w:t>
      </w:r>
      <w:r w:rsidRPr="00785E90">
        <w:rPr>
          <w:rFonts w:ascii="Times New Roman" w:eastAsia="Times New Roman" w:hAnsi="Times New Roman" w:cs="Times New Roman"/>
          <w:color w:val="3A3A3E"/>
          <w:sz w:val="22"/>
          <w:szCs w:val="21"/>
        </w:rPr>
        <w:t>n</w:t>
      </w:r>
      <w:r w:rsidRPr="00785E90">
        <w:rPr>
          <w:rFonts w:ascii="Times New Roman" w:eastAsia="Times New Roman" w:hAnsi="Times New Roman" w:cs="Times New Roman"/>
          <w:color w:val="16161A"/>
          <w:sz w:val="22"/>
          <w:szCs w:val="21"/>
        </w:rPr>
        <w:t>g sc</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6161A"/>
          <w:sz w:val="22"/>
          <w:szCs w:val="21"/>
        </w:rPr>
        <w:t>o</w:t>
      </w:r>
      <w:r w:rsidRPr="00785E90">
        <w:rPr>
          <w:rFonts w:ascii="Times New Roman" w:eastAsia="Times New Roman" w:hAnsi="Times New Roman" w:cs="Times New Roman"/>
          <w:color w:val="000003"/>
          <w:sz w:val="22"/>
          <w:szCs w:val="21"/>
        </w:rPr>
        <w:t xml:space="preserve">lastic </w:t>
      </w:r>
      <w:r w:rsidRPr="00785E90">
        <w:rPr>
          <w:rFonts w:ascii="Times New Roman" w:eastAsia="Times New Roman" w:hAnsi="Times New Roman" w:cs="Times New Roman"/>
          <w:color w:val="16161A"/>
          <w:sz w:val="22"/>
          <w:szCs w:val="21"/>
        </w:rPr>
        <w:t>s</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ndin</w:t>
      </w:r>
      <w:r w:rsidRPr="00785E90">
        <w:rPr>
          <w:rFonts w:ascii="Times New Roman" w:eastAsia="Times New Roman" w:hAnsi="Times New Roman" w:cs="Times New Roman"/>
          <w:color w:val="16161A"/>
          <w:sz w:val="22"/>
          <w:szCs w:val="21"/>
        </w:rPr>
        <w:t xml:space="preserve">g </w:t>
      </w:r>
      <w:r w:rsidRPr="00785E90">
        <w:rPr>
          <w:rFonts w:ascii="Times New Roman" w:eastAsia="Times New Roman" w:hAnsi="Times New Roman" w:cs="Times New Roman"/>
          <w:color w:val="000003"/>
          <w:sz w:val="22"/>
          <w:szCs w:val="21"/>
        </w:rPr>
        <w:t>and aw</w:t>
      </w:r>
      <w:r w:rsidRPr="00785E90">
        <w:rPr>
          <w:rFonts w:ascii="Times New Roman" w:eastAsia="Times New Roman" w:hAnsi="Times New Roman" w:cs="Times New Roman"/>
          <w:color w:val="16161A"/>
          <w:sz w:val="22"/>
          <w:szCs w:val="21"/>
        </w:rPr>
        <w:t>ar</w:t>
      </w:r>
      <w:r w:rsidRPr="00785E90">
        <w:rPr>
          <w:rFonts w:ascii="Times New Roman" w:eastAsia="Times New Roman" w:hAnsi="Times New Roman" w:cs="Times New Roman"/>
          <w:color w:val="000003"/>
          <w:sz w:val="22"/>
          <w:szCs w:val="21"/>
        </w:rPr>
        <w:t>din</w:t>
      </w:r>
      <w:r w:rsidRPr="00785E90">
        <w:rPr>
          <w:rFonts w:ascii="Times New Roman" w:eastAsia="Times New Roman" w:hAnsi="Times New Roman" w:cs="Times New Roman"/>
          <w:color w:val="16161A"/>
          <w:sz w:val="22"/>
          <w:szCs w:val="21"/>
        </w:rPr>
        <w:t xml:space="preserve">g </w:t>
      </w:r>
      <w:r w:rsidRPr="00785E90">
        <w:rPr>
          <w:rFonts w:ascii="Times New Roman" w:eastAsia="Times New Roman" w:hAnsi="Times New Roman" w:cs="Times New Roman"/>
          <w:color w:val="000003"/>
          <w:sz w:val="22"/>
          <w:szCs w:val="21"/>
        </w:rPr>
        <w:t>honor</w:t>
      </w:r>
      <w:r w:rsidRPr="00785E90">
        <w:rPr>
          <w:rFonts w:ascii="Times New Roman" w:eastAsia="Times New Roman" w:hAnsi="Times New Roman" w:cs="Times New Roman"/>
          <w:color w:val="16161A"/>
          <w:sz w:val="22"/>
          <w:szCs w:val="21"/>
        </w:rPr>
        <w:t>s, g</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de point</w:t>
      </w:r>
      <w:r w:rsidRPr="00785E90">
        <w:rPr>
          <w:rFonts w:ascii="Times New Roman" w:eastAsia="Times New Roman" w:hAnsi="Times New Roman" w:cs="Times New Roman"/>
          <w:color w:val="16161A"/>
          <w:sz w:val="22"/>
          <w:szCs w:val="21"/>
        </w:rPr>
        <w:t>s a</w:t>
      </w:r>
      <w:r w:rsidRPr="00785E90">
        <w:rPr>
          <w:rFonts w:ascii="Times New Roman" w:eastAsia="Times New Roman" w:hAnsi="Times New Roman" w:cs="Times New Roman"/>
          <w:color w:val="000003"/>
          <w:sz w:val="22"/>
          <w:szCs w:val="21"/>
        </w:rPr>
        <w:t xml:space="preserve">re </w:t>
      </w:r>
      <w:r w:rsidRPr="00785E90">
        <w:rPr>
          <w:rFonts w:ascii="Times New Roman" w:eastAsia="Times New Roman" w:hAnsi="Times New Roman" w:cs="Times New Roman"/>
          <w:color w:val="16161A"/>
          <w:sz w:val="22"/>
          <w:szCs w:val="21"/>
        </w:rPr>
        <w:t>g</w:t>
      </w:r>
      <w:r w:rsidRPr="00785E90">
        <w:rPr>
          <w:rFonts w:ascii="Times New Roman" w:eastAsia="Times New Roman" w:hAnsi="Times New Roman" w:cs="Times New Roman"/>
          <w:color w:val="000003"/>
          <w:sz w:val="22"/>
          <w:szCs w:val="21"/>
        </w:rPr>
        <w:t>ranted ac</w:t>
      </w:r>
      <w:r w:rsidRPr="00785E90">
        <w:rPr>
          <w:rFonts w:ascii="Times New Roman" w:eastAsia="Times New Roman" w:hAnsi="Times New Roman" w:cs="Times New Roman"/>
          <w:color w:val="16161A"/>
          <w:sz w:val="22"/>
          <w:szCs w:val="21"/>
        </w:rPr>
        <w:t>cor</w:t>
      </w:r>
      <w:r w:rsidRPr="00785E90">
        <w:rPr>
          <w:rFonts w:ascii="Times New Roman" w:eastAsia="Times New Roman" w:hAnsi="Times New Roman" w:cs="Times New Roman"/>
          <w:color w:val="000003"/>
          <w:sz w:val="22"/>
          <w:szCs w:val="21"/>
        </w:rPr>
        <w:t>ding to th</w:t>
      </w:r>
      <w:r w:rsidRPr="00785E90">
        <w:rPr>
          <w:rFonts w:ascii="Times New Roman" w:eastAsia="Times New Roman" w:hAnsi="Times New Roman" w:cs="Times New Roman"/>
          <w:color w:val="16161A"/>
          <w:sz w:val="22"/>
          <w:szCs w:val="21"/>
        </w:rPr>
        <w:t xml:space="preserve">e </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tte</w:t>
      </w:r>
      <w:r w:rsidRPr="00785E90">
        <w:rPr>
          <w:rFonts w:ascii="Times New Roman" w:eastAsia="Times New Roman" w:hAnsi="Times New Roman" w:cs="Times New Roman"/>
          <w:color w:val="16161A"/>
          <w:sz w:val="22"/>
          <w:szCs w:val="21"/>
        </w:rPr>
        <w:t xml:space="preserve">r </w:t>
      </w:r>
      <w:r w:rsidRPr="00785E90">
        <w:rPr>
          <w:rFonts w:ascii="Times New Roman" w:eastAsia="Times New Roman" w:hAnsi="Times New Roman" w:cs="Times New Roman"/>
          <w:color w:val="000003"/>
          <w:sz w:val="22"/>
          <w:szCs w:val="21"/>
        </w:rPr>
        <w:t>gr</w:t>
      </w: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de</w:t>
      </w:r>
      <w:r w:rsidRPr="00785E90">
        <w:rPr>
          <w:rFonts w:ascii="Times New Roman" w:eastAsia="Times New Roman" w:hAnsi="Times New Roman" w:cs="Times New Roman"/>
          <w:color w:val="16161A"/>
          <w:sz w:val="22"/>
          <w:szCs w:val="21"/>
        </w:rPr>
        <w:t>s a</w:t>
      </w:r>
      <w:r w:rsidRPr="00785E90">
        <w:rPr>
          <w:rFonts w:ascii="Times New Roman" w:eastAsia="Times New Roman" w:hAnsi="Times New Roman" w:cs="Times New Roman"/>
          <w:color w:val="000003"/>
          <w:sz w:val="22"/>
          <w:szCs w:val="21"/>
        </w:rPr>
        <w:t>nd semester h</w:t>
      </w:r>
      <w:r w:rsidRPr="00785E90">
        <w:rPr>
          <w:rFonts w:ascii="Times New Roman" w:eastAsia="Times New Roman" w:hAnsi="Times New Roman" w:cs="Times New Roman"/>
          <w:color w:val="16161A"/>
          <w:sz w:val="22"/>
          <w:szCs w:val="21"/>
        </w:rPr>
        <w:t>o</w:t>
      </w:r>
      <w:r w:rsidRPr="00785E90">
        <w:rPr>
          <w:rFonts w:ascii="Times New Roman" w:eastAsia="Times New Roman" w:hAnsi="Times New Roman" w:cs="Times New Roman"/>
          <w:color w:val="000003"/>
          <w:sz w:val="22"/>
          <w:szCs w:val="21"/>
        </w:rPr>
        <w:t>urs of credit</w:t>
      </w:r>
      <w:r w:rsidRPr="00785E90">
        <w:rPr>
          <w:rFonts w:ascii="Times New Roman" w:eastAsia="Times New Roman" w:hAnsi="Times New Roman" w:cs="Times New Roman"/>
          <w:color w:val="000000"/>
          <w:sz w:val="22"/>
          <w:szCs w:val="21"/>
        </w:rPr>
        <w:t xml:space="preserve">. </w:t>
      </w:r>
      <w:r w:rsidRPr="00785E90">
        <w:rPr>
          <w:rFonts w:ascii="Times New Roman" w:eastAsia="Times New Roman" w:hAnsi="Times New Roman" w:cs="Times New Roman"/>
          <w:color w:val="000003"/>
          <w:sz w:val="22"/>
          <w:szCs w:val="21"/>
        </w:rPr>
        <w:t>The grade p</w:t>
      </w:r>
      <w:r w:rsidRPr="00785E90">
        <w:rPr>
          <w:rFonts w:ascii="Times New Roman" w:eastAsia="Times New Roman" w:hAnsi="Times New Roman" w:cs="Times New Roman"/>
          <w:color w:val="16161A"/>
          <w:sz w:val="22"/>
          <w:szCs w:val="21"/>
        </w:rPr>
        <w:t>o</w:t>
      </w:r>
      <w:r w:rsidRPr="00785E90">
        <w:rPr>
          <w:rFonts w:ascii="Times New Roman" w:eastAsia="Times New Roman" w:hAnsi="Times New Roman" w:cs="Times New Roman"/>
          <w:color w:val="000003"/>
          <w:sz w:val="22"/>
          <w:szCs w:val="21"/>
        </w:rPr>
        <w:t>int avera</w:t>
      </w:r>
      <w:r w:rsidRPr="00785E90">
        <w:rPr>
          <w:rFonts w:ascii="Times New Roman" w:eastAsia="Times New Roman" w:hAnsi="Times New Roman" w:cs="Times New Roman"/>
          <w:color w:val="16161A"/>
          <w:sz w:val="22"/>
          <w:szCs w:val="21"/>
        </w:rPr>
        <w:t xml:space="preserve">ge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6161A"/>
          <w:sz w:val="22"/>
          <w:szCs w:val="21"/>
        </w:rPr>
        <w:t xml:space="preserve">s </w:t>
      </w:r>
      <w:r w:rsidRPr="00785E90">
        <w:rPr>
          <w:rFonts w:ascii="Times New Roman" w:eastAsia="Times New Roman" w:hAnsi="Times New Roman" w:cs="Times New Roman"/>
          <w:color w:val="000003"/>
          <w:sz w:val="22"/>
          <w:szCs w:val="21"/>
        </w:rPr>
        <w:t>the number of quality points earned di</w:t>
      </w:r>
      <w:r w:rsidRPr="00785E90">
        <w:rPr>
          <w:rFonts w:ascii="Times New Roman" w:eastAsia="Times New Roman" w:hAnsi="Times New Roman" w:cs="Times New Roman"/>
          <w:color w:val="16161A"/>
          <w:sz w:val="22"/>
          <w:szCs w:val="21"/>
        </w:rPr>
        <w:t>v</w:t>
      </w:r>
      <w:r w:rsidRPr="00785E90">
        <w:rPr>
          <w:rFonts w:ascii="Times New Roman" w:eastAsia="Times New Roman" w:hAnsi="Times New Roman" w:cs="Times New Roman"/>
          <w:color w:val="000003"/>
          <w:sz w:val="22"/>
          <w:szCs w:val="21"/>
        </w:rPr>
        <w:t>id</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d by th</w:t>
      </w:r>
      <w:r w:rsidRPr="00785E90">
        <w:rPr>
          <w:rFonts w:ascii="Times New Roman" w:eastAsia="Times New Roman" w:hAnsi="Times New Roman" w:cs="Times New Roman"/>
          <w:color w:val="16161A"/>
          <w:sz w:val="22"/>
          <w:szCs w:val="21"/>
        </w:rPr>
        <w:t xml:space="preserve">e </w:t>
      </w:r>
      <w:r w:rsidRPr="00785E90">
        <w:rPr>
          <w:rFonts w:ascii="Times New Roman" w:eastAsia="Times New Roman" w:hAnsi="Times New Roman" w:cs="Times New Roman"/>
          <w:color w:val="000003"/>
          <w:sz w:val="22"/>
          <w:szCs w:val="21"/>
        </w:rPr>
        <w:t>number of credit hour</w:t>
      </w:r>
      <w:r w:rsidRPr="00785E90">
        <w:rPr>
          <w:rFonts w:ascii="Times New Roman" w:eastAsia="Times New Roman" w:hAnsi="Times New Roman" w:cs="Times New Roman"/>
          <w:color w:val="16161A"/>
          <w:sz w:val="22"/>
          <w:szCs w:val="21"/>
        </w:rPr>
        <w:t>s a</w:t>
      </w:r>
      <w:r w:rsidRPr="00785E90">
        <w:rPr>
          <w:rFonts w:ascii="Times New Roman" w:eastAsia="Times New Roman" w:hAnsi="Times New Roman" w:cs="Times New Roman"/>
          <w:color w:val="000003"/>
          <w:sz w:val="22"/>
          <w:szCs w:val="21"/>
        </w:rPr>
        <w:t>tt</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mpted. Stud</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nt</w:t>
      </w:r>
      <w:r w:rsidRPr="00785E90">
        <w:rPr>
          <w:rFonts w:ascii="Times New Roman" w:eastAsia="Times New Roman" w:hAnsi="Times New Roman" w:cs="Times New Roman"/>
          <w:color w:val="16161A"/>
          <w:sz w:val="22"/>
          <w:szCs w:val="21"/>
        </w:rPr>
        <w:t xml:space="preserve">s </w:t>
      </w:r>
      <w:r w:rsidRPr="00785E90">
        <w:rPr>
          <w:rFonts w:ascii="Times New Roman" w:eastAsia="Times New Roman" w:hAnsi="Times New Roman" w:cs="Times New Roman"/>
          <w:color w:val="000003"/>
          <w:sz w:val="22"/>
          <w:szCs w:val="21"/>
        </w:rPr>
        <w:t>need t</w:t>
      </w:r>
      <w:r w:rsidRPr="00785E90">
        <w:rPr>
          <w:rFonts w:ascii="Times New Roman" w:eastAsia="Times New Roman" w:hAnsi="Times New Roman" w:cs="Times New Roman"/>
          <w:color w:val="16161A"/>
          <w:sz w:val="22"/>
          <w:szCs w:val="21"/>
        </w:rPr>
        <w:t>o ea</w:t>
      </w:r>
      <w:r w:rsidRPr="00785E90">
        <w:rPr>
          <w:rFonts w:ascii="Times New Roman" w:eastAsia="Times New Roman" w:hAnsi="Times New Roman" w:cs="Times New Roman"/>
          <w:color w:val="000003"/>
          <w:sz w:val="22"/>
          <w:szCs w:val="21"/>
        </w:rPr>
        <w:t xml:space="preserve">rn at least </w:t>
      </w:r>
      <w:r w:rsidRPr="00785E90">
        <w:rPr>
          <w:rFonts w:ascii="Times New Roman" w:eastAsia="Times New Roman" w:hAnsi="Times New Roman" w:cs="Times New Roman"/>
          <w:color w:val="16161A"/>
          <w:sz w:val="22"/>
          <w:szCs w:val="21"/>
        </w:rPr>
        <w:t xml:space="preserve">a C </w:t>
      </w:r>
      <w:r w:rsidRPr="00785E90">
        <w:rPr>
          <w:rFonts w:ascii="Times New Roman" w:eastAsia="Times New Roman" w:hAnsi="Times New Roman" w:cs="Times New Roman"/>
          <w:color w:val="000003"/>
          <w:sz w:val="22"/>
          <w:szCs w:val="21"/>
        </w:rPr>
        <w:t>in order t</w:t>
      </w:r>
      <w:r w:rsidRPr="00785E90">
        <w:rPr>
          <w:rFonts w:ascii="Times New Roman" w:eastAsia="Times New Roman" w:hAnsi="Times New Roman" w:cs="Times New Roman"/>
          <w:color w:val="16161A"/>
          <w:sz w:val="22"/>
          <w:szCs w:val="21"/>
        </w:rPr>
        <w:t>o rece</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6161A"/>
          <w:sz w:val="22"/>
          <w:szCs w:val="21"/>
        </w:rPr>
        <w:t>v</w:t>
      </w:r>
      <w:r w:rsidRPr="00785E90">
        <w:rPr>
          <w:rFonts w:ascii="Times New Roman" w:eastAsia="Times New Roman" w:hAnsi="Times New Roman" w:cs="Times New Roman"/>
          <w:color w:val="000003"/>
          <w:sz w:val="22"/>
          <w:szCs w:val="21"/>
        </w:rPr>
        <w:t>e cr</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 xml:space="preserve">dit </w:t>
      </w:r>
      <w:r w:rsidRPr="00785E90">
        <w:rPr>
          <w:rFonts w:ascii="Times New Roman" w:eastAsia="Times New Roman" w:hAnsi="Times New Roman" w:cs="Times New Roman"/>
          <w:color w:val="16161A"/>
          <w:sz w:val="22"/>
          <w:szCs w:val="21"/>
        </w:rPr>
        <w:t>fo</w:t>
      </w:r>
      <w:r w:rsidRPr="00785E90">
        <w:rPr>
          <w:rFonts w:ascii="Times New Roman" w:eastAsia="Times New Roman" w:hAnsi="Times New Roman" w:cs="Times New Roman"/>
          <w:color w:val="000003"/>
          <w:sz w:val="22"/>
          <w:szCs w:val="21"/>
        </w:rPr>
        <w:t xml:space="preserve">r </w:t>
      </w:r>
      <w:r w:rsidRPr="00785E90">
        <w:rPr>
          <w:rFonts w:ascii="Times New Roman" w:eastAsia="Times New Roman" w:hAnsi="Times New Roman" w:cs="Times New Roman"/>
          <w:color w:val="16161A"/>
          <w:sz w:val="22"/>
          <w:szCs w:val="21"/>
        </w:rPr>
        <w:t xml:space="preserve">a </w:t>
      </w:r>
      <w:r w:rsidRPr="00785E90">
        <w:rPr>
          <w:rFonts w:ascii="Times New Roman" w:eastAsia="Times New Roman" w:hAnsi="Times New Roman" w:cs="Times New Roman"/>
          <w:color w:val="000003"/>
          <w:sz w:val="22"/>
          <w:szCs w:val="21"/>
        </w:rPr>
        <w:t>cour</w:t>
      </w:r>
      <w:r w:rsidRPr="00785E90">
        <w:rPr>
          <w:rFonts w:ascii="Times New Roman" w:eastAsia="Times New Roman" w:hAnsi="Times New Roman" w:cs="Times New Roman"/>
          <w:color w:val="16161A"/>
          <w:sz w:val="22"/>
          <w:szCs w:val="21"/>
        </w:rPr>
        <w:t>s</w:t>
      </w:r>
      <w:r w:rsidRPr="00785E90">
        <w:rPr>
          <w:rFonts w:ascii="Times New Roman" w:eastAsia="Times New Roman" w:hAnsi="Times New Roman" w:cs="Times New Roman"/>
          <w:color w:val="000003"/>
          <w:sz w:val="22"/>
          <w:szCs w:val="21"/>
        </w:rPr>
        <w:t xml:space="preserve">e </w:t>
      </w:r>
      <w:r w:rsidRPr="00785E90">
        <w:rPr>
          <w:rFonts w:ascii="Times New Roman" w:eastAsia="Times New Roman" w:hAnsi="Times New Roman" w:cs="Times New Roman"/>
          <w:color w:val="16161A"/>
          <w:sz w:val="22"/>
          <w:szCs w:val="21"/>
        </w:rPr>
        <w:t>(a g</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 xml:space="preserve">de </w:t>
      </w:r>
      <w:r w:rsidRPr="00785E90">
        <w:rPr>
          <w:rFonts w:ascii="Times New Roman" w:eastAsia="Times New Roman" w:hAnsi="Times New Roman" w:cs="Times New Roman"/>
          <w:color w:val="16161A"/>
          <w:sz w:val="22"/>
          <w:szCs w:val="21"/>
        </w:rPr>
        <w:t>o</w:t>
      </w:r>
      <w:r w:rsidRPr="00785E90">
        <w:rPr>
          <w:rFonts w:ascii="Times New Roman" w:eastAsia="Times New Roman" w:hAnsi="Times New Roman" w:cs="Times New Roman"/>
          <w:color w:val="000003"/>
          <w:sz w:val="22"/>
          <w:szCs w:val="21"/>
        </w:rPr>
        <w:t xml:space="preserve">f </w:t>
      </w:r>
      <w:r w:rsidRPr="00785E90">
        <w:rPr>
          <w:rFonts w:ascii="Times New Roman" w:eastAsia="Times New Roman" w:hAnsi="Times New Roman" w:cs="Times New Roman"/>
          <w:color w:val="16161A"/>
          <w:sz w:val="22"/>
          <w:szCs w:val="21"/>
        </w:rPr>
        <w:t xml:space="preserve">C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6161A"/>
          <w:sz w:val="22"/>
          <w:szCs w:val="21"/>
        </w:rPr>
        <w:t>s a</w:t>
      </w:r>
      <w:r w:rsidRPr="00785E90">
        <w:rPr>
          <w:rFonts w:ascii="Times New Roman" w:eastAsia="Times New Roman" w:hAnsi="Times New Roman" w:cs="Times New Roman"/>
          <w:color w:val="000003"/>
          <w:sz w:val="22"/>
          <w:szCs w:val="21"/>
        </w:rPr>
        <w:t>c</w:t>
      </w:r>
      <w:r w:rsidRPr="00785E90">
        <w:rPr>
          <w:rFonts w:ascii="Times New Roman" w:eastAsia="Times New Roman" w:hAnsi="Times New Roman" w:cs="Times New Roman"/>
          <w:color w:val="16161A"/>
          <w:sz w:val="22"/>
          <w:szCs w:val="21"/>
        </w:rPr>
        <w:t>c</w:t>
      </w:r>
      <w:r w:rsidRPr="00785E90">
        <w:rPr>
          <w:rFonts w:ascii="Times New Roman" w:eastAsia="Times New Roman" w:hAnsi="Times New Roman" w:cs="Times New Roman"/>
          <w:color w:val="000003"/>
          <w:sz w:val="22"/>
          <w:szCs w:val="21"/>
        </w:rPr>
        <w:t>ept</w:t>
      </w: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bl</w:t>
      </w:r>
      <w:r w:rsidRPr="00785E90">
        <w:rPr>
          <w:rFonts w:ascii="Times New Roman" w:eastAsia="Times New Roman" w:hAnsi="Times New Roman" w:cs="Times New Roman"/>
          <w:color w:val="16161A"/>
          <w:sz w:val="22"/>
          <w:szCs w:val="21"/>
        </w:rPr>
        <w:t>e, a gra</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6161A"/>
          <w:sz w:val="22"/>
          <w:szCs w:val="21"/>
        </w:rPr>
        <w:t>e o</w:t>
      </w:r>
      <w:r w:rsidRPr="00785E90">
        <w:rPr>
          <w:rFonts w:ascii="Times New Roman" w:eastAsia="Times New Roman" w:hAnsi="Times New Roman" w:cs="Times New Roman"/>
          <w:color w:val="000003"/>
          <w:sz w:val="22"/>
          <w:szCs w:val="21"/>
        </w:rPr>
        <w:t xml:space="preserve">f a </w:t>
      </w:r>
      <w:r w:rsidRPr="00785E90">
        <w:rPr>
          <w:rFonts w:ascii="Times New Roman" w:eastAsia="Times New Roman" w:hAnsi="Times New Roman" w:cs="Times New Roman"/>
          <w:color w:val="16161A"/>
          <w:sz w:val="22"/>
          <w:szCs w:val="21"/>
        </w:rPr>
        <w:t>C- a</w:t>
      </w:r>
      <w:r w:rsidRPr="00785E90">
        <w:rPr>
          <w:rFonts w:ascii="Times New Roman" w:eastAsia="Times New Roman" w:hAnsi="Times New Roman" w:cs="Times New Roman"/>
          <w:color w:val="000003"/>
          <w:sz w:val="22"/>
          <w:szCs w:val="21"/>
        </w:rPr>
        <w:t>nd</w:t>
      </w:r>
      <w:r w:rsidRPr="00785E90">
        <w:rPr>
          <w:rFonts w:ascii="Times New Roman" w:eastAsia="Times New Roman" w:hAnsi="Times New Roman" w:cs="Times New Roman"/>
          <w:color w:val="3A3A3E"/>
          <w:sz w:val="22"/>
          <w:szCs w:val="21"/>
        </w:rPr>
        <w:t>/</w:t>
      </w:r>
      <w:r w:rsidRPr="00785E90">
        <w:rPr>
          <w:rFonts w:ascii="Times New Roman" w:eastAsia="Times New Roman" w:hAnsi="Times New Roman" w:cs="Times New Roman"/>
          <w:color w:val="000003"/>
          <w:sz w:val="22"/>
          <w:szCs w:val="21"/>
        </w:rPr>
        <w:t>or lo</w:t>
      </w:r>
      <w:r w:rsidRPr="00785E90">
        <w:rPr>
          <w:rFonts w:ascii="Times New Roman" w:eastAsia="Times New Roman" w:hAnsi="Times New Roman" w:cs="Times New Roman"/>
          <w:color w:val="16161A"/>
          <w:sz w:val="22"/>
          <w:szCs w:val="21"/>
        </w:rPr>
        <w:t xml:space="preserve">wer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6161A"/>
          <w:sz w:val="22"/>
          <w:szCs w:val="21"/>
        </w:rPr>
        <w:t xml:space="preserve">s </w:t>
      </w:r>
      <w:r w:rsidRPr="00785E90">
        <w:rPr>
          <w:rFonts w:ascii="Times New Roman" w:eastAsia="Times New Roman" w:hAnsi="Times New Roman" w:cs="Times New Roman"/>
          <w:color w:val="000003"/>
          <w:sz w:val="22"/>
          <w:szCs w:val="21"/>
        </w:rPr>
        <w:t>no</w:t>
      </w:r>
      <w:r w:rsidRPr="00785E90">
        <w:rPr>
          <w:rFonts w:ascii="Times New Roman" w:eastAsia="Times New Roman" w:hAnsi="Times New Roman" w:cs="Times New Roman"/>
          <w:color w:val="16161A"/>
          <w:sz w:val="22"/>
          <w:szCs w:val="21"/>
        </w:rPr>
        <w:t>t</w:t>
      </w:r>
      <w:r w:rsidRPr="00785E90">
        <w:rPr>
          <w:rFonts w:ascii="Times New Roman" w:eastAsia="Times New Roman" w:hAnsi="Times New Roman" w:cs="Times New Roman"/>
          <w:color w:val="000003"/>
          <w:sz w:val="22"/>
          <w:szCs w:val="21"/>
        </w:rPr>
        <w:t>)</w:t>
      </w:r>
      <w:r w:rsidRPr="00785E90">
        <w:rPr>
          <w:rFonts w:ascii="Times New Roman" w:eastAsia="Times New Roman" w:hAnsi="Times New Roman" w:cs="Times New Roman"/>
          <w:color w:val="16161A"/>
          <w:sz w:val="22"/>
          <w:szCs w:val="21"/>
        </w:rPr>
        <w:t xml:space="preserve">. </w:t>
      </w:r>
      <w:r w:rsidRPr="00785E90">
        <w:rPr>
          <w:rFonts w:ascii="Times New Roman" w:eastAsia="Times New Roman" w:hAnsi="Times New Roman" w:cs="Times New Roman"/>
          <w:color w:val="000003"/>
          <w:sz w:val="22"/>
          <w:szCs w:val="21"/>
        </w:rPr>
        <w:t>In c</w:t>
      </w:r>
      <w:r w:rsidRPr="00785E90">
        <w:rPr>
          <w:rFonts w:ascii="Times New Roman" w:eastAsia="Times New Roman" w:hAnsi="Times New Roman" w:cs="Times New Roman"/>
          <w:color w:val="16161A"/>
          <w:sz w:val="22"/>
          <w:szCs w:val="21"/>
        </w:rPr>
        <w:t>li</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6161A"/>
          <w:sz w:val="22"/>
          <w:szCs w:val="21"/>
        </w:rPr>
        <w:t>ica</w:t>
      </w:r>
      <w:r w:rsidRPr="00785E90">
        <w:rPr>
          <w:rFonts w:ascii="Times New Roman" w:eastAsia="Times New Roman" w:hAnsi="Times New Roman" w:cs="Times New Roman"/>
          <w:color w:val="000003"/>
          <w:sz w:val="22"/>
          <w:szCs w:val="21"/>
        </w:rPr>
        <w:t xml:space="preserve">l </w:t>
      </w:r>
      <w:r w:rsidRPr="00785E90">
        <w:rPr>
          <w:rFonts w:ascii="Times New Roman" w:eastAsia="Times New Roman" w:hAnsi="Times New Roman" w:cs="Times New Roman"/>
          <w:color w:val="16161A"/>
          <w:sz w:val="22"/>
          <w:szCs w:val="21"/>
        </w:rPr>
        <w:t>wo</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6161A"/>
          <w:sz w:val="22"/>
          <w:szCs w:val="21"/>
        </w:rPr>
        <w:t>k s</w:t>
      </w:r>
      <w:r w:rsidRPr="00785E90">
        <w:rPr>
          <w:rFonts w:ascii="Times New Roman" w:eastAsia="Times New Roman" w:hAnsi="Times New Roman" w:cs="Times New Roman"/>
          <w:color w:val="000003"/>
          <w:sz w:val="22"/>
          <w:szCs w:val="21"/>
        </w:rPr>
        <w:t>tu</w:t>
      </w:r>
      <w:r w:rsidRPr="00785E90">
        <w:rPr>
          <w:rFonts w:ascii="Times New Roman" w:eastAsia="Times New Roman" w:hAnsi="Times New Roman" w:cs="Times New Roman"/>
          <w:color w:val="16161A"/>
          <w:sz w:val="22"/>
          <w:szCs w:val="21"/>
        </w:rPr>
        <w:t>de</w:t>
      </w:r>
      <w:r w:rsidRPr="00785E90">
        <w:rPr>
          <w:rFonts w:ascii="Times New Roman" w:eastAsia="Times New Roman" w:hAnsi="Times New Roman" w:cs="Times New Roman"/>
          <w:color w:val="000003"/>
          <w:sz w:val="22"/>
          <w:szCs w:val="21"/>
        </w:rPr>
        <w:t>nt</w:t>
      </w:r>
      <w:r w:rsidRPr="00785E90">
        <w:rPr>
          <w:rFonts w:ascii="Times New Roman" w:eastAsia="Times New Roman" w:hAnsi="Times New Roman" w:cs="Times New Roman"/>
          <w:color w:val="16161A"/>
          <w:sz w:val="22"/>
          <w:szCs w:val="21"/>
        </w:rPr>
        <w:t xml:space="preserve">s </w:t>
      </w:r>
      <w:r w:rsidRPr="00785E90">
        <w:rPr>
          <w:rFonts w:ascii="Times New Roman" w:eastAsia="Times New Roman" w:hAnsi="Times New Roman" w:cs="Times New Roman"/>
          <w:color w:val="000003"/>
          <w:sz w:val="22"/>
          <w:szCs w:val="21"/>
        </w:rPr>
        <w:t>mu</w:t>
      </w:r>
      <w:r w:rsidRPr="00785E90">
        <w:rPr>
          <w:rFonts w:ascii="Times New Roman" w:eastAsia="Times New Roman" w:hAnsi="Times New Roman" w:cs="Times New Roman"/>
          <w:color w:val="16161A"/>
          <w:sz w:val="22"/>
          <w:szCs w:val="21"/>
        </w:rPr>
        <w:t>st rece</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6161A"/>
          <w:sz w:val="22"/>
          <w:szCs w:val="21"/>
        </w:rPr>
        <w:t>ve the gra</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6161A"/>
          <w:sz w:val="22"/>
          <w:szCs w:val="21"/>
        </w:rPr>
        <w:t>e o</w:t>
      </w:r>
      <w:r w:rsidRPr="00785E90">
        <w:rPr>
          <w:rFonts w:ascii="Times New Roman" w:eastAsia="Times New Roman" w:hAnsi="Times New Roman" w:cs="Times New Roman"/>
          <w:color w:val="000003"/>
          <w:sz w:val="22"/>
          <w:szCs w:val="21"/>
        </w:rPr>
        <w:t>f P</w:t>
      </w:r>
      <w:r w:rsidRPr="00785E90">
        <w:rPr>
          <w:rFonts w:ascii="Times New Roman" w:eastAsia="Times New Roman" w:hAnsi="Times New Roman" w:cs="Times New Roman"/>
          <w:color w:val="16161A"/>
          <w:sz w:val="22"/>
          <w:szCs w:val="21"/>
        </w:rPr>
        <w:t xml:space="preserve">ass </w:t>
      </w:r>
      <w:r w:rsidRPr="00785E90">
        <w:rPr>
          <w:rFonts w:ascii="Times New Roman" w:eastAsia="Times New Roman" w:hAnsi="Times New Roman" w:cs="Times New Roman"/>
          <w:color w:val="000003"/>
          <w:sz w:val="22"/>
          <w:szCs w:val="21"/>
        </w:rPr>
        <w:t xml:space="preserve">in </w:t>
      </w:r>
      <w:r w:rsidRPr="00785E90">
        <w:rPr>
          <w:rFonts w:ascii="Times New Roman" w:eastAsia="Times New Roman" w:hAnsi="Times New Roman" w:cs="Times New Roman"/>
          <w:color w:val="16161A"/>
          <w:sz w:val="22"/>
          <w:szCs w:val="21"/>
        </w:rPr>
        <w:t>o</w:t>
      </w:r>
      <w:r w:rsidRPr="00785E90">
        <w:rPr>
          <w:rFonts w:ascii="Times New Roman" w:eastAsia="Times New Roman" w:hAnsi="Times New Roman" w:cs="Times New Roman"/>
          <w:color w:val="000003"/>
          <w:sz w:val="22"/>
          <w:szCs w:val="21"/>
        </w:rPr>
        <w:t>rd</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r t</w:t>
      </w:r>
      <w:r w:rsidRPr="00785E90">
        <w:rPr>
          <w:rFonts w:ascii="Times New Roman" w:eastAsia="Times New Roman" w:hAnsi="Times New Roman" w:cs="Times New Roman"/>
          <w:color w:val="16161A"/>
          <w:sz w:val="22"/>
          <w:szCs w:val="21"/>
        </w:rPr>
        <w:t>o rece</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6161A"/>
          <w:sz w:val="22"/>
          <w:szCs w:val="21"/>
        </w:rPr>
        <w:t xml:space="preserve">ve </w:t>
      </w:r>
      <w:r w:rsidRPr="00785E90">
        <w:rPr>
          <w:rFonts w:ascii="Times New Roman" w:eastAsia="Times New Roman" w:hAnsi="Times New Roman" w:cs="Times New Roman"/>
          <w:color w:val="000003"/>
          <w:sz w:val="22"/>
          <w:szCs w:val="21"/>
        </w:rPr>
        <w:t>cr</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6161A"/>
          <w:sz w:val="22"/>
          <w:szCs w:val="21"/>
        </w:rPr>
        <w:t>i</w:t>
      </w:r>
      <w:r w:rsidRPr="00785E90">
        <w:rPr>
          <w:rFonts w:ascii="Times New Roman" w:eastAsia="Times New Roman" w:hAnsi="Times New Roman" w:cs="Times New Roman"/>
          <w:color w:val="000003"/>
          <w:sz w:val="22"/>
          <w:szCs w:val="21"/>
        </w:rPr>
        <w:t xml:space="preserve">t </w:t>
      </w:r>
      <w:r w:rsidRPr="00785E90">
        <w:rPr>
          <w:rFonts w:ascii="Times New Roman" w:eastAsia="Times New Roman" w:hAnsi="Times New Roman" w:cs="Times New Roman"/>
          <w:color w:val="16161A"/>
          <w:sz w:val="22"/>
          <w:szCs w:val="21"/>
        </w:rPr>
        <w:t>for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6161A"/>
          <w:sz w:val="22"/>
          <w:szCs w:val="21"/>
        </w:rPr>
        <w:t>e c</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s</w:t>
      </w:r>
      <w:r w:rsidRPr="00785E90">
        <w:rPr>
          <w:rFonts w:ascii="Times New Roman" w:eastAsia="Times New Roman" w:hAnsi="Times New Roman" w:cs="Times New Roman"/>
          <w:color w:val="16161A"/>
          <w:sz w:val="22"/>
          <w:szCs w:val="21"/>
        </w:rPr>
        <w:t xml:space="preserve">s. </w:t>
      </w:r>
    </w:p>
    <w:p w14:paraId="50FDF903" w14:textId="77777777" w:rsidR="00785E90" w:rsidRPr="00785E90" w:rsidRDefault="00785E90" w:rsidP="00785E90">
      <w:pPr>
        <w:widowControl w:val="0"/>
        <w:autoSpaceDE w:val="0"/>
        <w:autoSpaceDN w:val="0"/>
        <w:adjustRightInd w:val="0"/>
        <w:spacing w:before="331" w:line="1" w:lineRule="exact"/>
        <w:rPr>
          <w:rFonts w:ascii="Times New Roman" w:eastAsia="Times New Roman" w:hAnsi="Times New Roman" w:cs="Times New Roman"/>
          <w:color w:val="auto"/>
          <w:sz w:val="22"/>
          <w:szCs w:val="21"/>
        </w:rPr>
      </w:pPr>
    </w:p>
    <w:tbl>
      <w:tblPr>
        <w:tblW w:w="0" w:type="auto"/>
        <w:tblInd w:w="1651" w:type="dxa"/>
        <w:tblLayout w:type="fixed"/>
        <w:tblCellMar>
          <w:left w:w="0" w:type="dxa"/>
          <w:right w:w="0" w:type="dxa"/>
        </w:tblCellMar>
        <w:tblLook w:val="0000" w:firstRow="0" w:lastRow="0" w:firstColumn="0" w:lastColumn="0" w:noHBand="0" w:noVBand="0"/>
      </w:tblPr>
      <w:tblGrid>
        <w:gridCol w:w="837"/>
        <w:gridCol w:w="1073"/>
        <w:gridCol w:w="1824"/>
        <w:gridCol w:w="3261"/>
      </w:tblGrid>
      <w:tr w:rsidR="00785E90" w:rsidRPr="00785E90" w14:paraId="638944BB" w14:textId="77777777" w:rsidTr="0025655D">
        <w:trPr>
          <w:trHeight w:hRule="exact" w:val="248"/>
        </w:trPr>
        <w:tc>
          <w:tcPr>
            <w:tcW w:w="837" w:type="dxa"/>
            <w:tcBorders>
              <w:top w:val="nil"/>
              <w:left w:val="nil"/>
              <w:bottom w:val="nil"/>
              <w:right w:val="nil"/>
            </w:tcBorders>
            <w:vAlign w:val="center"/>
          </w:tcPr>
          <w:p w14:paraId="3A46D6C2" w14:textId="77777777" w:rsidR="00785E90" w:rsidRPr="00785E90" w:rsidRDefault="00785E90" w:rsidP="00785E90">
            <w:pPr>
              <w:widowControl w:val="0"/>
              <w:autoSpaceDE w:val="0"/>
              <w:autoSpaceDN w:val="0"/>
              <w:adjustRightInd w:val="0"/>
              <w:spacing w:line="240" w:lineRule="auto"/>
              <w:rPr>
                <w:rFonts w:ascii="Times New Roman" w:eastAsia="Times New Roman" w:hAnsi="Times New Roman" w:cs="Times New Roman"/>
                <w:b/>
                <w:bCs/>
                <w:color w:val="16161A"/>
                <w:sz w:val="22"/>
                <w:szCs w:val="21"/>
              </w:rPr>
            </w:pPr>
            <w:r w:rsidRPr="00785E90">
              <w:rPr>
                <w:rFonts w:ascii="Times New Roman" w:eastAsia="Times New Roman" w:hAnsi="Times New Roman" w:cs="Times New Roman"/>
                <w:b/>
                <w:bCs/>
                <w:color w:val="16161A"/>
                <w:sz w:val="22"/>
                <w:szCs w:val="21"/>
              </w:rPr>
              <w:t>G</w:t>
            </w:r>
            <w:r w:rsidRPr="00785E90">
              <w:rPr>
                <w:rFonts w:ascii="Times New Roman" w:eastAsia="Times New Roman" w:hAnsi="Times New Roman" w:cs="Times New Roman"/>
                <w:b/>
                <w:bCs/>
                <w:color w:val="000003"/>
                <w:sz w:val="22"/>
                <w:szCs w:val="21"/>
              </w:rPr>
              <w:t>rad</w:t>
            </w:r>
            <w:r w:rsidRPr="00785E90">
              <w:rPr>
                <w:rFonts w:ascii="Times New Roman" w:eastAsia="Times New Roman" w:hAnsi="Times New Roman" w:cs="Times New Roman"/>
                <w:b/>
                <w:bCs/>
                <w:color w:val="16161A"/>
                <w:sz w:val="22"/>
                <w:szCs w:val="21"/>
              </w:rPr>
              <w:t xml:space="preserve">e </w:t>
            </w:r>
          </w:p>
        </w:tc>
        <w:tc>
          <w:tcPr>
            <w:tcW w:w="1073" w:type="dxa"/>
            <w:tcBorders>
              <w:top w:val="nil"/>
              <w:left w:val="nil"/>
              <w:bottom w:val="nil"/>
              <w:right w:val="nil"/>
            </w:tcBorders>
            <w:vAlign w:val="center"/>
          </w:tcPr>
          <w:p w14:paraId="4AA9B52E" w14:textId="77777777" w:rsidR="00785E90" w:rsidRPr="00785E90" w:rsidRDefault="00785E90" w:rsidP="00785E90">
            <w:pPr>
              <w:widowControl w:val="0"/>
              <w:autoSpaceDE w:val="0"/>
              <w:autoSpaceDN w:val="0"/>
              <w:adjustRightInd w:val="0"/>
              <w:spacing w:line="240" w:lineRule="auto"/>
              <w:ind w:left="124"/>
              <w:rPr>
                <w:rFonts w:ascii="Times New Roman" w:eastAsia="Times New Roman" w:hAnsi="Times New Roman" w:cs="Times New Roman"/>
                <w:b/>
                <w:bCs/>
                <w:color w:val="16161A"/>
                <w:sz w:val="22"/>
                <w:szCs w:val="21"/>
              </w:rPr>
            </w:pPr>
            <w:r w:rsidRPr="00785E90">
              <w:rPr>
                <w:rFonts w:ascii="Times New Roman" w:eastAsia="Times New Roman" w:hAnsi="Times New Roman" w:cs="Times New Roman"/>
                <w:b/>
                <w:bCs/>
                <w:color w:val="16161A"/>
                <w:sz w:val="22"/>
                <w:szCs w:val="21"/>
              </w:rPr>
              <w:t>Q</w:t>
            </w:r>
            <w:r w:rsidRPr="00785E90">
              <w:rPr>
                <w:rFonts w:ascii="Times New Roman" w:eastAsia="Times New Roman" w:hAnsi="Times New Roman" w:cs="Times New Roman"/>
                <w:b/>
                <w:bCs/>
                <w:color w:val="000003"/>
                <w:sz w:val="22"/>
                <w:szCs w:val="21"/>
              </w:rPr>
              <w:t>u</w:t>
            </w:r>
            <w:r w:rsidRPr="00785E90">
              <w:rPr>
                <w:rFonts w:ascii="Times New Roman" w:eastAsia="Times New Roman" w:hAnsi="Times New Roman" w:cs="Times New Roman"/>
                <w:b/>
                <w:bCs/>
                <w:color w:val="16161A"/>
                <w:sz w:val="22"/>
                <w:szCs w:val="21"/>
              </w:rPr>
              <w:t>a</w:t>
            </w:r>
            <w:r w:rsidRPr="00785E90">
              <w:rPr>
                <w:rFonts w:ascii="Times New Roman" w:eastAsia="Times New Roman" w:hAnsi="Times New Roman" w:cs="Times New Roman"/>
                <w:b/>
                <w:bCs/>
                <w:color w:val="000003"/>
                <w:sz w:val="22"/>
                <w:szCs w:val="21"/>
              </w:rPr>
              <w:t>li</w:t>
            </w:r>
            <w:r w:rsidRPr="00785E90">
              <w:rPr>
                <w:rFonts w:ascii="Times New Roman" w:eastAsia="Times New Roman" w:hAnsi="Times New Roman" w:cs="Times New Roman"/>
                <w:b/>
                <w:bCs/>
                <w:color w:val="16161A"/>
                <w:sz w:val="22"/>
                <w:szCs w:val="21"/>
              </w:rPr>
              <w:t xml:space="preserve">ty </w:t>
            </w:r>
          </w:p>
        </w:tc>
        <w:tc>
          <w:tcPr>
            <w:tcW w:w="1824" w:type="dxa"/>
            <w:tcBorders>
              <w:top w:val="nil"/>
              <w:left w:val="nil"/>
              <w:bottom w:val="nil"/>
              <w:right w:val="nil"/>
            </w:tcBorders>
            <w:vAlign w:val="center"/>
          </w:tcPr>
          <w:p w14:paraId="6B988458" w14:textId="77777777" w:rsidR="00785E90" w:rsidRPr="00785E90" w:rsidRDefault="00785E90" w:rsidP="00785E90">
            <w:pPr>
              <w:widowControl w:val="0"/>
              <w:autoSpaceDE w:val="0"/>
              <w:autoSpaceDN w:val="0"/>
              <w:adjustRightInd w:val="0"/>
              <w:spacing w:line="240" w:lineRule="auto"/>
              <w:ind w:left="110"/>
              <w:rPr>
                <w:rFonts w:ascii="Times New Roman" w:eastAsia="Times New Roman" w:hAnsi="Times New Roman" w:cs="Times New Roman"/>
                <w:b/>
                <w:bCs/>
                <w:color w:val="000003"/>
                <w:sz w:val="22"/>
                <w:szCs w:val="21"/>
              </w:rPr>
            </w:pPr>
            <w:r w:rsidRPr="00785E90">
              <w:rPr>
                <w:rFonts w:ascii="Times New Roman" w:eastAsia="Times New Roman" w:hAnsi="Times New Roman" w:cs="Times New Roman"/>
                <w:b/>
                <w:bCs/>
                <w:color w:val="000003"/>
                <w:sz w:val="22"/>
                <w:szCs w:val="21"/>
              </w:rPr>
              <w:t>P</w:t>
            </w:r>
            <w:r w:rsidRPr="00785E90">
              <w:rPr>
                <w:rFonts w:ascii="Times New Roman" w:eastAsia="Times New Roman" w:hAnsi="Times New Roman" w:cs="Times New Roman"/>
                <w:b/>
                <w:bCs/>
                <w:color w:val="16161A"/>
                <w:sz w:val="22"/>
                <w:szCs w:val="21"/>
              </w:rPr>
              <w:t>er</w:t>
            </w:r>
            <w:r w:rsidRPr="00785E90">
              <w:rPr>
                <w:rFonts w:ascii="Times New Roman" w:eastAsia="Times New Roman" w:hAnsi="Times New Roman" w:cs="Times New Roman"/>
                <w:b/>
                <w:bCs/>
                <w:color w:val="000003"/>
                <w:sz w:val="22"/>
                <w:szCs w:val="21"/>
              </w:rPr>
              <w:t>c</w:t>
            </w:r>
            <w:r w:rsidRPr="00785E90">
              <w:rPr>
                <w:rFonts w:ascii="Times New Roman" w:eastAsia="Times New Roman" w:hAnsi="Times New Roman" w:cs="Times New Roman"/>
                <w:b/>
                <w:bCs/>
                <w:color w:val="16161A"/>
                <w:sz w:val="22"/>
                <w:szCs w:val="21"/>
              </w:rPr>
              <w:t>en</w:t>
            </w:r>
            <w:r w:rsidRPr="00785E90">
              <w:rPr>
                <w:rFonts w:ascii="Times New Roman" w:eastAsia="Times New Roman" w:hAnsi="Times New Roman" w:cs="Times New Roman"/>
                <w:b/>
                <w:bCs/>
                <w:color w:val="000003"/>
                <w:sz w:val="22"/>
                <w:szCs w:val="21"/>
              </w:rPr>
              <w:t>ta</w:t>
            </w:r>
            <w:r w:rsidRPr="00785E90">
              <w:rPr>
                <w:rFonts w:ascii="Times New Roman" w:eastAsia="Times New Roman" w:hAnsi="Times New Roman" w:cs="Times New Roman"/>
                <w:b/>
                <w:bCs/>
                <w:color w:val="16161A"/>
                <w:sz w:val="22"/>
                <w:szCs w:val="21"/>
              </w:rPr>
              <w:t>g</w:t>
            </w:r>
            <w:r w:rsidRPr="00785E90">
              <w:rPr>
                <w:rFonts w:ascii="Times New Roman" w:eastAsia="Times New Roman" w:hAnsi="Times New Roman" w:cs="Times New Roman"/>
                <w:b/>
                <w:bCs/>
                <w:color w:val="000003"/>
                <w:sz w:val="22"/>
                <w:szCs w:val="21"/>
              </w:rPr>
              <w:t xml:space="preserve">e </w:t>
            </w:r>
          </w:p>
        </w:tc>
        <w:tc>
          <w:tcPr>
            <w:tcW w:w="3261" w:type="dxa"/>
            <w:tcBorders>
              <w:top w:val="nil"/>
              <w:left w:val="nil"/>
              <w:bottom w:val="nil"/>
              <w:right w:val="nil"/>
            </w:tcBorders>
            <w:vAlign w:val="center"/>
          </w:tcPr>
          <w:p w14:paraId="551A0D9E" w14:textId="77777777" w:rsidR="00785E90" w:rsidRPr="00785E90" w:rsidRDefault="00785E90" w:rsidP="00785E90">
            <w:pPr>
              <w:widowControl w:val="0"/>
              <w:autoSpaceDE w:val="0"/>
              <w:autoSpaceDN w:val="0"/>
              <w:adjustRightInd w:val="0"/>
              <w:spacing w:line="240" w:lineRule="auto"/>
              <w:ind w:left="115"/>
              <w:rPr>
                <w:rFonts w:ascii="Times New Roman" w:eastAsia="Times New Roman" w:hAnsi="Times New Roman" w:cs="Times New Roman"/>
                <w:b/>
                <w:bCs/>
                <w:color w:val="16161A"/>
                <w:sz w:val="22"/>
                <w:szCs w:val="21"/>
              </w:rPr>
            </w:pPr>
            <w:r w:rsidRPr="00785E90">
              <w:rPr>
                <w:rFonts w:ascii="Times New Roman" w:eastAsia="Times New Roman" w:hAnsi="Times New Roman" w:cs="Times New Roman"/>
                <w:b/>
                <w:bCs/>
                <w:color w:val="000003"/>
                <w:sz w:val="22"/>
                <w:szCs w:val="21"/>
              </w:rPr>
              <w:t>D</w:t>
            </w:r>
            <w:r w:rsidRPr="00785E90">
              <w:rPr>
                <w:rFonts w:ascii="Times New Roman" w:eastAsia="Times New Roman" w:hAnsi="Times New Roman" w:cs="Times New Roman"/>
                <w:b/>
                <w:bCs/>
                <w:color w:val="16161A"/>
                <w:sz w:val="22"/>
                <w:szCs w:val="21"/>
              </w:rPr>
              <w:t>es</w:t>
            </w:r>
            <w:r w:rsidRPr="00785E90">
              <w:rPr>
                <w:rFonts w:ascii="Times New Roman" w:eastAsia="Times New Roman" w:hAnsi="Times New Roman" w:cs="Times New Roman"/>
                <w:b/>
                <w:bCs/>
                <w:color w:val="000003"/>
                <w:sz w:val="22"/>
                <w:szCs w:val="21"/>
              </w:rPr>
              <w:t>crip</w:t>
            </w:r>
            <w:r w:rsidRPr="00785E90">
              <w:rPr>
                <w:rFonts w:ascii="Times New Roman" w:eastAsia="Times New Roman" w:hAnsi="Times New Roman" w:cs="Times New Roman"/>
                <w:b/>
                <w:bCs/>
                <w:color w:val="16161A"/>
                <w:sz w:val="22"/>
                <w:szCs w:val="21"/>
              </w:rPr>
              <w:t xml:space="preserve">tion </w:t>
            </w:r>
          </w:p>
        </w:tc>
      </w:tr>
      <w:tr w:rsidR="00785E90" w:rsidRPr="00785E90" w14:paraId="6D06E7DC" w14:textId="77777777" w:rsidTr="0025655D">
        <w:trPr>
          <w:trHeight w:hRule="exact" w:val="248"/>
        </w:trPr>
        <w:tc>
          <w:tcPr>
            <w:tcW w:w="837" w:type="dxa"/>
            <w:tcBorders>
              <w:top w:val="nil"/>
              <w:left w:val="nil"/>
              <w:bottom w:val="nil"/>
              <w:right w:val="nil"/>
            </w:tcBorders>
            <w:vAlign w:val="center"/>
          </w:tcPr>
          <w:p w14:paraId="241EAE13" w14:textId="77777777" w:rsidR="00785E90" w:rsidRPr="00785E90" w:rsidRDefault="00785E90" w:rsidP="00785E90">
            <w:pPr>
              <w:widowControl w:val="0"/>
              <w:autoSpaceDE w:val="0"/>
              <w:autoSpaceDN w:val="0"/>
              <w:adjustRightInd w:val="0"/>
              <w:spacing w:line="240" w:lineRule="auto"/>
              <w:jc w:val="center"/>
              <w:rPr>
                <w:rFonts w:ascii="Times New Roman" w:eastAsia="Times New Roman" w:hAnsi="Times New Roman" w:cs="Times New Roman"/>
                <w:color w:val="auto"/>
                <w:sz w:val="22"/>
                <w:szCs w:val="21"/>
              </w:rPr>
            </w:pPr>
          </w:p>
        </w:tc>
        <w:tc>
          <w:tcPr>
            <w:tcW w:w="1073" w:type="dxa"/>
            <w:tcBorders>
              <w:top w:val="nil"/>
              <w:left w:val="nil"/>
              <w:bottom w:val="nil"/>
              <w:right w:val="nil"/>
            </w:tcBorders>
            <w:vAlign w:val="center"/>
          </w:tcPr>
          <w:p w14:paraId="4808D735" w14:textId="77777777" w:rsidR="00785E90" w:rsidRPr="00785E90" w:rsidRDefault="00785E90" w:rsidP="00785E90">
            <w:pPr>
              <w:widowControl w:val="0"/>
              <w:autoSpaceDE w:val="0"/>
              <w:autoSpaceDN w:val="0"/>
              <w:adjustRightInd w:val="0"/>
              <w:spacing w:line="240" w:lineRule="auto"/>
              <w:ind w:left="124"/>
              <w:rPr>
                <w:rFonts w:ascii="Times New Roman" w:eastAsia="Times New Roman" w:hAnsi="Times New Roman" w:cs="Times New Roman"/>
                <w:b/>
                <w:bCs/>
                <w:color w:val="16161A"/>
                <w:sz w:val="22"/>
                <w:szCs w:val="21"/>
              </w:rPr>
            </w:pPr>
            <w:r w:rsidRPr="00785E90">
              <w:rPr>
                <w:rFonts w:ascii="Times New Roman" w:eastAsia="Times New Roman" w:hAnsi="Times New Roman" w:cs="Times New Roman"/>
                <w:b/>
                <w:bCs/>
                <w:color w:val="000003"/>
                <w:sz w:val="22"/>
                <w:szCs w:val="21"/>
              </w:rPr>
              <w:t>Poin</w:t>
            </w:r>
            <w:r w:rsidRPr="00785E90">
              <w:rPr>
                <w:rFonts w:ascii="Times New Roman" w:eastAsia="Times New Roman" w:hAnsi="Times New Roman" w:cs="Times New Roman"/>
                <w:b/>
                <w:bCs/>
                <w:color w:val="16161A"/>
                <w:sz w:val="22"/>
                <w:szCs w:val="21"/>
              </w:rPr>
              <w:t xml:space="preserve">ts </w:t>
            </w:r>
          </w:p>
        </w:tc>
        <w:tc>
          <w:tcPr>
            <w:tcW w:w="1824" w:type="dxa"/>
            <w:tcBorders>
              <w:top w:val="nil"/>
              <w:left w:val="nil"/>
              <w:bottom w:val="nil"/>
              <w:right w:val="nil"/>
            </w:tcBorders>
            <w:vAlign w:val="center"/>
          </w:tcPr>
          <w:p w14:paraId="1634F0F6" w14:textId="77777777" w:rsidR="00785E90" w:rsidRPr="00785E90" w:rsidRDefault="00785E90" w:rsidP="00785E90">
            <w:pPr>
              <w:widowControl w:val="0"/>
              <w:autoSpaceDE w:val="0"/>
              <w:autoSpaceDN w:val="0"/>
              <w:adjustRightInd w:val="0"/>
              <w:spacing w:line="240" w:lineRule="auto"/>
              <w:jc w:val="center"/>
              <w:rPr>
                <w:rFonts w:ascii="Times New Roman" w:eastAsia="Times New Roman" w:hAnsi="Times New Roman" w:cs="Times New Roman"/>
                <w:b/>
                <w:bCs/>
                <w:color w:val="16161A"/>
                <w:sz w:val="22"/>
                <w:szCs w:val="21"/>
              </w:rPr>
            </w:pPr>
          </w:p>
        </w:tc>
        <w:tc>
          <w:tcPr>
            <w:tcW w:w="3261" w:type="dxa"/>
            <w:tcBorders>
              <w:top w:val="nil"/>
              <w:left w:val="nil"/>
              <w:bottom w:val="nil"/>
              <w:right w:val="nil"/>
            </w:tcBorders>
            <w:vAlign w:val="center"/>
          </w:tcPr>
          <w:p w14:paraId="080CC5A4" w14:textId="77777777" w:rsidR="00785E90" w:rsidRPr="00785E90" w:rsidRDefault="00785E90" w:rsidP="00785E90">
            <w:pPr>
              <w:widowControl w:val="0"/>
              <w:autoSpaceDE w:val="0"/>
              <w:autoSpaceDN w:val="0"/>
              <w:adjustRightInd w:val="0"/>
              <w:spacing w:line="240" w:lineRule="auto"/>
              <w:jc w:val="center"/>
              <w:rPr>
                <w:rFonts w:ascii="Times New Roman" w:eastAsia="Times New Roman" w:hAnsi="Times New Roman" w:cs="Times New Roman"/>
                <w:b/>
                <w:bCs/>
                <w:color w:val="16161A"/>
                <w:sz w:val="22"/>
                <w:szCs w:val="21"/>
              </w:rPr>
            </w:pPr>
          </w:p>
        </w:tc>
      </w:tr>
      <w:tr w:rsidR="00785E90" w:rsidRPr="00785E90" w14:paraId="6A75B76D" w14:textId="77777777" w:rsidTr="0025655D">
        <w:trPr>
          <w:trHeight w:hRule="exact" w:val="298"/>
        </w:trPr>
        <w:tc>
          <w:tcPr>
            <w:tcW w:w="837" w:type="dxa"/>
            <w:tcBorders>
              <w:top w:val="nil"/>
              <w:left w:val="nil"/>
              <w:bottom w:val="nil"/>
              <w:right w:val="nil"/>
            </w:tcBorders>
            <w:vAlign w:val="center"/>
          </w:tcPr>
          <w:p w14:paraId="3CF9E778" w14:textId="77777777" w:rsidR="00785E90" w:rsidRPr="00785E90" w:rsidRDefault="00785E90" w:rsidP="00785E90">
            <w:pPr>
              <w:widowControl w:val="0"/>
              <w:autoSpaceDE w:val="0"/>
              <w:autoSpaceDN w:val="0"/>
              <w:adjustRightInd w:val="0"/>
              <w:spacing w:line="240" w:lineRule="auto"/>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16161A"/>
                <w:sz w:val="22"/>
                <w:szCs w:val="21"/>
              </w:rPr>
              <w:t xml:space="preserve">A </w:t>
            </w:r>
          </w:p>
        </w:tc>
        <w:tc>
          <w:tcPr>
            <w:tcW w:w="1073" w:type="dxa"/>
            <w:tcBorders>
              <w:top w:val="nil"/>
              <w:left w:val="nil"/>
              <w:bottom w:val="nil"/>
              <w:right w:val="nil"/>
            </w:tcBorders>
            <w:vAlign w:val="center"/>
          </w:tcPr>
          <w:p w14:paraId="5A31CCDF" w14:textId="77777777" w:rsidR="00785E90" w:rsidRPr="00785E90" w:rsidRDefault="00785E90" w:rsidP="00785E90">
            <w:pPr>
              <w:widowControl w:val="0"/>
              <w:autoSpaceDE w:val="0"/>
              <w:autoSpaceDN w:val="0"/>
              <w:adjustRightInd w:val="0"/>
              <w:spacing w:line="240" w:lineRule="auto"/>
              <w:ind w:left="124"/>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16161A"/>
                <w:sz w:val="22"/>
                <w:szCs w:val="21"/>
              </w:rPr>
              <w:t>4</w:t>
            </w:r>
            <w:r w:rsidRPr="00785E90">
              <w:rPr>
                <w:rFonts w:ascii="Times New Roman" w:eastAsia="Times New Roman" w:hAnsi="Times New Roman" w:cs="Times New Roman"/>
                <w:color w:val="3A3A3E"/>
                <w:sz w:val="22"/>
                <w:szCs w:val="21"/>
              </w:rPr>
              <w:t>.</w:t>
            </w:r>
            <w:r w:rsidRPr="00785E90">
              <w:rPr>
                <w:rFonts w:ascii="Times New Roman" w:eastAsia="Times New Roman" w:hAnsi="Times New Roman" w:cs="Times New Roman"/>
                <w:color w:val="000003"/>
                <w:sz w:val="22"/>
                <w:szCs w:val="21"/>
              </w:rPr>
              <w:t xml:space="preserve">0 </w:t>
            </w:r>
          </w:p>
        </w:tc>
        <w:tc>
          <w:tcPr>
            <w:tcW w:w="1824" w:type="dxa"/>
            <w:tcBorders>
              <w:top w:val="nil"/>
              <w:left w:val="nil"/>
              <w:bottom w:val="nil"/>
              <w:right w:val="nil"/>
            </w:tcBorders>
            <w:vAlign w:val="center"/>
          </w:tcPr>
          <w:p w14:paraId="438D5E87" w14:textId="77777777" w:rsidR="00785E90" w:rsidRPr="00785E90" w:rsidRDefault="00785E90" w:rsidP="00785E90">
            <w:pPr>
              <w:widowControl w:val="0"/>
              <w:autoSpaceDE w:val="0"/>
              <w:autoSpaceDN w:val="0"/>
              <w:adjustRightInd w:val="0"/>
              <w:spacing w:line="240" w:lineRule="auto"/>
              <w:ind w:left="110"/>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16161A"/>
                <w:sz w:val="22"/>
                <w:szCs w:val="21"/>
              </w:rPr>
              <w:t>1</w:t>
            </w:r>
            <w:r w:rsidRPr="00785E90">
              <w:rPr>
                <w:rFonts w:ascii="Times New Roman" w:eastAsia="Times New Roman" w:hAnsi="Times New Roman" w:cs="Times New Roman"/>
                <w:color w:val="000003"/>
                <w:sz w:val="22"/>
                <w:szCs w:val="21"/>
              </w:rPr>
              <w:t>00-</w:t>
            </w:r>
            <w:r w:rsidRPr="00785E90">
              <w:rPr>
                <w:rFonts w:ascii="Times New Roman" w:eastAsia="Times New Roman" w:hAnsi="Times New Roman" w:cs="Times New Roman"/>
                <w:color w:val="16161A"/>
                <w:sz w:val="22"/>
                <w:szCs w:val="21"/>
              </w:rPr>
              <w:t xml:space="preserve">94% </w:t>
            </w:r>
          </w:p>
        </w:tc>
        <w:tc>
          <w:tcPr>
            <w:tcW w:w="3261" w:type="dxa"/>
            <w:tcBorders>
              <w:top w:val="nil"/>
              <w:left w:val="nil"/>
              <w:bottom w:val="nil"/>
              <w:right w:val="nil"/>
            </w:tcBorders>
            <w:vAlign w:val="center"/>
          </w:tcPr>
          <w:p w14:paraId="217040E1" w14:textId="77777777" w:rsidR="00785E90" w:rsidRPr="00785E90" w:rsidRDefault="00785E90" w:rsidP="00785E90">
            <w:pPr>
              <w:widowControl w:val="0"/>
              <w:autoSpaceDE w:val="0"/>
              <w:autoSpaceDN w:val="0"/>
              <w:adjustRightInd w:val="0"/>
              <w:spacing w:line="240" w:lineRule="auto"/>
              <w:ind w:left="115"/>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16161A"/>
                <w:sz w:val="22"/>
                <w:szCs w:val="21"/>
              </w:rPr>
              <w:t>S</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6161A"/>
                <w:sz w:val="22"/>
                <w:szCs w:val="21"/>
              </w:rPr>
              <w:t>per</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6161A"/>
                <w:sz w:val="22"/>
                <w:szCs w:val="21"/>
              </w:rPr>
              <w:t>or</w:t>
            </w:r>
            <w:r w:rsidRPr="00785E90">
              <w:rPr>
                <w:rFonts w:ascii="Times New Roman" w:eastAsia="Times New Roman" w:hAnsi="Times New Roman" w:cs="Times New Roman"/>
                <w:color w:val="57585A"/>
                <w:sz w:val="22"/>
                <w:szCs w:val="21"/>
              </w:rPr>
              <w:t>/</w:t>
            </w:r>
            <w:r w:rsidRPr="00785E90">
              <w:rPr>
                <w:rFonts w:ascii="Times New Roman" w:eastAsia="Times New Roman" w:hAnsi="Times New Roman" w:cs="Times New Roman"/>
                <w:color w:val="3A3A3E"/>
                <w:sz w:val="22"/>
                <w:szCs w:val="21"/>
              </w:rPr>
              <w:t>E</w:t>
            </w:r>
            <w:r w:rsidRPr="00785E90">
              <w:rPr>
                <w:rFonts w:ascii="Times New Roman" w:eastAsia="Times New Roman" w:hAnsi="Times New Roman" w:cs="Times New Roman"/>
                <w:color w:val="16161A"/>
                <w:sz w:val="22"/>
                <w:szCs w:val="21"/>
              </w:rPr>
              <w:t>xce</w:t>
            </w:r>
            <w:r w:rsidRPr="00785E90">
              <w:rPr>
                <w:rFonts w:ascii="Times New Roman" w:eastAsia="Times New Roman" w:hAnsi="Times New Roman" w:cs="Times New Roman"/>
                <w:color w:val="000003"/>
                <w:sz w:val="22"/>
                <w:szCs w:val="21"/>
              </w:rPr>
              <w:t>ll</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 xml:space="preserve">nt </w:t>
            </w:r>
          </w:p>
        </w:tc>
      </w:tr>
      <w:tr w:rsidR="00785E90" w:rsidRPr="00785E90" w14:paraId="458674AC" w14:textId="77777777" w:rsidTr="0025655D">
        <w:trPr>
          <w:trHeight w:hRule="exact" w:val="252"/>
        </w:trPr>
        <w:tc>
          <w:tcPr>
            <w:tcW w:w="837" w:type="dxa"/>
            <w:tcBorders>
              <w:top w:val="nil"/>
              <w:left w:val="nil"/>
              <w:bottom w:val="nil"/>
              <w:right w:val="nil"/>
            </w:tcBorders>
            <w:vAlign w:val="center"/>
          </w:tcPr>
          <w:p w14:paraId="410AB993" w14:textId="77777777" w:rsidR="00785E90" w:rsidRPr="00785E90" w:rsidRDefault="00785E90" w:rsidP="00785E90">
            <w:pPr>
              <w:widowControl w:val="0"/>
              <w:autoSpaceDE w:val="0"/>
              <w:autoSpaceDN w:val="0"/>
              <w:adjustRightInd w:val="0"/>
              <w:spacing w:line="240" w:lineRule="auto"/>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 xml:space="preserve">- </w:t>
            </w:r>
          </w:p>
        </w:tc>
        <w:tc>
          <w:tcPr>
            <w:tcW w:w="1073" w:type="dxa"/>
            <w:tcBorders>
              <w:top w:val="nil"/>
              <w:left w:val="nil"/>
              <w:bottom w:val="nil"/>
              <w:right w:val="nil"/>
            </w:tcBorders>
            <w:vAlign w:val="center"/>
          </w:tcPr>
          <w:p w14:paraId="537E023C" w14:textId="77777777" w:rsidR="00785E90" w:rsidRPr="00785E90" w:rsidRDefault="00785E90" w:rsidP="00785E90">
            <w:pPr>
              <w:widowControl w:val="0"/>
              <w:autoSpaceDE w:val="0"/>
              <w:autoSpaceDN w:val="0"/>
              <w:adjustRightInd w:val="0"/>
              <w:spacing w:line="240" w:lineRule="auto"/>
              <w:ind w:left="124"/>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16161A"/>
                <w:sz w:val="22"/>
                <w:szCs w:val="21"/>
              </w:rPr>
              <w:t>3</w:t>
            </w:r>
            <w:r w:rsidRPr="00785E90">
              <w:rPr>
                <w:rFonts w:ascii="Times New Roman" w:eastAsia="Times New Roman" w:hAnsi="Times New Roman" w:cs="Times New Roman"/>
                <w:color w:val="000003"/>
                <w:sz w:val="22"/>
                <w:szCs w:val="21"/>
              </w:rPr>
              <w:t xml:space="preserve">.7 </w:t>
            </w:r>
          </w:p>
        </w:tc>
        <w:tc>
          <w:tcPr>
            <w:tcW w:w="1824" w:type="dxa"/>
            <w:tcBorders>
              <w:top w:val="nil"/>
              <w:left w:val="nil"/>
              <w:bottom w:val="nil"/>
              <w:right w:val="nil"/>
            </w:tcBorders>
            <w:vAlign w:val="center"/>
          </w:tcPr>
          <w:p w14:paraId="24289CBA" w14:textId="77777777" w:rsidR="00785E90" w:rsidRPr="00785E90" w:rsidRDefault="00785E90" w:rsidP="00785E90">
            <w:pPr>
              <w:widowControl w:val="0"/>
              <w:autoSpaceDE w:val="0"/>
              <w:autoSpaceDN w:val="0"/>
              <w:adjustRightInd w:val="0"/>
              <w:spacing w:line="240" w:lineRule="auto"/>
              <w:ind w:left="110"/>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16161A"/>
                <w:sz w:val="22"/>
                <w:szCs w:val="21"/>
              </w:rPr>
              <w:t>93</w:t>
            </w:r>
            <w:r w:rsidRPr="00785E90">
              <w:rPr>
                <w:rFonts w:ascii="Times New Roman" w:eastAsia="Times New Roman" w:hAnsi="Times New Roman" w:cs="Times New Roman"/>
                <w:color w:val="000000"/>
                <w:sz w:val="22"/>
                <w:szCs w:val="21"/>
              </w:rPr>
              <w:t>-</w:t>
            </w:r>
            <w:r w:rsidRPr="00785E90">
              <w:rPr>
                <w:rFonts w:ascii="Times New Roman" w:eastAsia="Times New Roman" w:hAnsi="Times New Roman" w:cs="Times New Roman"/>
                <w:color w:val="16161A"/>
                <w:sz w:val="22"/>
                <w:szCs w:val="21"/>
              </w:rPr>
              <w:t>9</w:t>
            </w:r>
            <w:r w:rsidRPr="00785E90">
              <w:rPr>
                <w:rFonts w:ascii="Times New Roman" w:eastAsia="Times New Roman" w:hAnsi="Times New Roman" w:cs="Times New Roman"/>
                <w:color w:val="000003"/>
                <w:sz w:val="22"/>
                <w:szCs w:val="21"/>
              </w:rPr>
              <w:t>0</w:t>
            </w:r>
            <w:r w:rsidRPr="00785E90">
              <w:rPr>
                <w:rFonts w:ascii="Times New Roman" w:eastAsia="Times New Roman" w:hAnsi="Times New Roman" w:cs="Times New Roman"/>
                <w:color w:val="16161A"/>
                <w:sz w:val="22"/>
                <w:szCs w:val="21"/>
              </w:rPr>
              <w:t xml:space="preserve">% </w:t>
            </w:r>
          </w:p>
        </w:tc>
        <w:tc>
          <w:tcPr>
            <w:tcW w:w="3261" w:type="dxa"/>
            <w:tcBorders>
              <w:top w:val="nil"/>
              <w:left w:val="nil"/>
              <w:bottom w:val="nil"/>
              <w:right w:val="nil"/>
            </w:tcBorders>
            <w:vAlign w:val="center"/>
          </w:tcPr>
          <w:p w14:paraId="451158BF" w14:textId="77777777" w:rsidR="00785E90" w:rsidRPr="00785E90" w:rsidRDefault="00785E90" w:rsidP="00785E90">
            <w:pPr>
              <w:widowControl w:val="0"/>
              <w:autoSpaceDE w:val="0"/>
              <w:autoSpaceDN w:val="0"/>
              <w:adjustRightInd w:val="0"/>
              <w:spacing w:line="240" w:lineRule="auto"/>
              <w:jc w:val="center"/>
              <w:rPr>
                <w:rFonts w:ascii="Times New Roman" w:eastAsia="Times New Roman" w:hAnsi="Times New Roman" w:cs="Times New Roman"/>
                <w:color w:val="16161A"/>
                <w:sz w:val="22"/>
                <w:szCs w:val="21"/>
              </w:rPr>
            </w:pPr>
          </w:p>
        </w:tc>
      </w:tr>
      <w:tr w:rsidR="00785E90" w:rsidRPr="00785E90" w14:paraId="27C56566" w14:textId="77777777" w:rsidTr="0025655D">
        <w:trPr>
          <w:trHeight w:hRule="exact" w:val="273"/>
        </w:trPr>
        <w:tc>
          <w:tcPr>
            <w:tcW w:w="837" w:type="dxa"/>
            <w:tcBorders>
              <w:top w:val="nil"/>
              <w:left w:val="nil"/>
              <w:bottom w:val="nil"/>
              <w:right w:val="nil"/>
            </w:tcBorders>
            <w:vAlign w:val="center"/>
          </w:tcPr>
          <w:p w14:paraId="5236C9CB" w14:textId="77777777" w:rsidR="00785E90" w:rsidRPr="00785E90" w:rsidRDefault="00785E90" w:rsidP="00785E90">
            <w:pPr>
              <w:widowControl w:val="0"/>
              <w:autoSpaceDE w:val="0"/>
              <w:autoSpaceDN w:val="0"/>
              <w:adjustRightInd w:val="0"/>
              <w:spacing w:line="240" w:lineRule="auto"/>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6161A"/>
                <w:sz w:val="22"/>
                <w:szCs w:val="21"/>
              </w:rPr>
              <w:t xml:space="preserve">+ </w:t>
            </w:r>
          </w:p>
        </w:tc>
        <w:tc>
          <w:tcPr>
            <w:tcW w:w="1073" w:type="dxa"/>
            <w:tcBorders>
              <w:top w:val="nil"/>
              <w:left w:val="nil"/>
              <w:bottom w:val="nil"/>
              <w:right w:val="nil"/>
            </w:tcBorders>
            <w:vAlign w:val="center"/>
          </w:tcPr>
          <w:p w14:paraId="1AE84C63" w14:textId="77777777" w:rsidR="00785E90" w:rsidRPr="00785E90" w:rsidRDefault="00785E90" w:rsidP="00785E90">
            <w:pPr>
              <w:widowControl w:val="0"/>
              <w:autoSpaceDE w:val="0"/>
              <w:autoSpaceDN w:val="0"/>
              <w:adjustRightInd w:val="0"/>
              <w:spacing w:line="240" w:lineRule="auto"/>
              <w:ind w:left="124"/>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16161A"/>
                <w:sz w:val="22"/>
                <w:szCs w:val="21"/>
              </w:rPr>
              <w:t>3</w:t>
            </w:r>
            <w:r w:rsidRPr="00785E90">
              <w:rPr>
                <w:rFonts w:ascii="Times New Roman" w:eastAsia="Times New Roman" w:hAnsi="Times New Roman" w:cs="Times New Roman"/>
                <w:color w:val="000003"/>
                <w:sz w:val="22"/>
                <w:szCs w:val="21"/>
              </w:rPr>
              <w:t>.</w:t>
            </w:r>
            <w:r w:rsidRPr="00785E90">
              <w:rPr>
                <w:rFonts w:ascii="Times New Roman" w:eastAsia="Times New Roman" w:hAnsi="Times New Roman" w:cs="Times New Roman"/>
                <w:color w:val="16161A"/>
                <w:sz w:val="22"/>
                <w:szCs w:val="21"/>
              </w:rPr>
              <w:t xml:space="preserve">3 </w:t>
            </w:r>
          </w:p>
        </w:tc>
        <w:tc>
          <w:tcPr>
            <w:tcW w:w="1824" w:type="dxa"/>
            <w:tcBorders>
              <w:top w:val="nil"/>
              <w:left w:val="nil"/>
              <w:bottom w:val="nil"/>
              <w:right w:val="nil"/>
            </w:tcBorders>
            <w:vAlign w:val="center"/>
          </w:tcPr>
          <w:p w14:paraId="5CC72B0F" w14:textId="77777777" w:rsidR="00785E90" w:rsidRPr="00785E90" w:rsidRDefault="00785E90" w:rsidP="00785E90">
            <w:pPr>
              <w:widowControl w:val="0"/>
              <w:autoSpaceDE w:val="0"/>
              <w:autoSpaceDN w:val="0"/>
              <w:adjustRightInd w:val="0"/>
              <w:spacing w:line="240" w:lineRule="auto"/>
              <w:ind w:left="110"/>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000003"/>
                <w:sz w:val="22"/>
                <w:szCs w:val="21"/>
              </w:rPr>
              <w:t>8</w:t>
            </w:r>
            <w:r w:rsidRPr="00785E90">
              <w:rPr>
                <w:rFonts w:ascii="Times New Roman" w:eastAsia="Times New Roman" w:hAnsi="Times New Roman" w:cs="Times New Roman"/>
                <w:color w:val="16161A"/>
                <w:sz w:val="22"/>
                <w:szCs w:val="21"/>
              </w:rPr>
              <w:t>9</w:t>
            </w:r>
            <w:r w:rsidRPr="00785E90">
              <w:rPr>
                <w:rFonts w:ascii="Times New Roman" w:eastAsia="Times New Roman" w:hAnsi="Times New Roman" w:cs="Times New Roman"/>
                <w:color w:val="000003"/>
                <w:sz w:val="22"/>
                <w:szCs w:val="21"/>
              </w:rPr>
              <w:t>-87</w:t>
            </w:r>
            <w:r w:rsidRPr="00785E90">
              <w:rPr>
                <w:rFonts w:ascii="Times New Roman" w:eastAsia="Times New Roman" w:hAnsi="Times New Roman" w:cs="Times New Roman"/>
                <w:color w:val="16161A"/>
                <w:sz w:val="22"/>
                <w:szCs w:val="21"/>
              </w:rPr>
              <w:t xml:space="preserve">% </w:t>
            </w:r>
          </w:p>
        </w:tc>
        <w:tc>
          <w:tcPr>
            <w:tcW w:w="3261" w:type="dxa"/>
            <w:tcBorders>
              <w:top w:val="nil"/>
              <w:left w:val="nil"/>
              <w:bottom w:val="nil"/>
              <w:right w:val="nil"/>
            </w:tcBorders>
            <w:vAlign w:val="center"/>
          </w:tcPr>
          <w:p w14:paraId="5FCBC806" w14:textId="77777777" w:rsidR="00785E90" w:rsidRPr="00785E90" w:rsidRDefault="00785E90" w:rsidP="00785E90">
            <w:pPr>
              <w:widowControl w:val="0"/>
              <w:autoSpaceDE w:val="0"/>
              <w:autoSpaceDN w:val="0"/>
              <w:adjustRightInd w:val="0"/>
              <w:spacing w:line="240" w:lineRule="auto"/>
              <w:jc w:val="center"/>
              <w:rPr>
                <w:rFonts w:ascii="Times New Roman" w:eastAsia="Times New Roman" w:hAnsi="Times New Roman" w:cs="Times New Roman"/>
                <w:color w:val="16161A"/>
                <w:sz w:val="22"/>
                <w:szCs w:val="21"/>
              </w:rPr>
            </w:pPr>
          </w:p>
        </w:tc>
      </w:tr>
      <w:tr w:rsidR="00785E90" w:rsidRPr="00785E90" w14:paraId="39EEA7C8" w14:textId="77777777" w:rsidTr="0025655D">
        <w:trPr>
          <w:trHeight w:hRule="exact" w:val="298"/>
        </w:trPr>
        <w:tc>
          <w:tcPr>
            <w:tcW w:w="837" w:type="dxa"/>
            <w:tcBorders>
              <w:top w:val="nil"/>
              <w:left w:val="nil"/>
              <w:bottom w:val="nil"/>
              <w:right w:val="nil"/>
            </w:tcBorders>
            <w:vAlign w:val="center"/>
          </w:tcPr>
          <w:p w14:paraId="5ACFBE03" w14:textId="77777777" w:rsidR="00785E90" w:rsidRPr="00785E90" w:rsidRDefault="00785E90" w:rsidP="00785E90">
            <w:pPr>
              <w:widowControl w:val="0"/>
              <w:autoSpaceDE w:val="0"/>
              <w:autoSpaceDN w:val="0"/>
              <w:adjustRightInd w:val="0"/>
              <w:spacing w:line="240" w:lineRule="auto"/>
              <w:rPr>
                <w:rFonts w:ascii="Arial" w:eastAsia="Times New Roman" w:hAnsi="Arial" w:cs="Arial"/>
                <w:color w:val="16161A"/>
                <w:w w:val="111"/>
                <w:sz w:val="22"/>
                <w:szCs w:val="20"/>
              </w:rPr>
            </w:pPr>
            <w:r w:rsidRPr="00785E90">
              <w:rPr>
                <w:rFonts w:ascii="Arial" w:eastAsia="Times New Roman" w:hAnsi="Arial" w:cs="Arial"/>
                <w:color w:val="16161A"/>
                <w:w w:val="111"/>
                <w:sz w:val="22"/>
                <w:szCs w:val="20"/>
              </w:rPr>
              <w:t xml:space="preserve">B </w:t>
            </w:r>
          </w:p>
        </w:tc>
        <w:tc>
          <w:tcPr>
            <w:tcW w:w="1073" w:type="dxa"/>
            <w:tcBorders>
              <w:top w:val="nil"/>
              <w:left w:val="nil"/>
              <w:bottom w:val="nil"/>
              <w:right w:val="nil"/>
            </w:tcBorders>
            <w:vAlign w:val="center"/>
          </w:tcPr>
          <w:p w14:paraId="6EB96FA0" w14:textId="77777777" w:rsidR="00785E90" w:rsidRPr="00785E90" w:rsidRDefault="00785E90" w:rsidP="00785E90">
            <w:pPr>
              <w:widowControl w:val="0"/>
              <w:autoSpaceDE w:val="0"/>
              <w:autoSpaceDN w:val="0"/>
              <w:adjustRightInd w:val="0"/>
              <w:spacing w:line="240" w:lineRule="auto"/>
              <w:ind w:left="124"/>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16161A"/>
                <w:sz w:val="22"/>
                <w:szCs w:val="21"/>
              </w:rPr>
              <w:t>3</w:t>
            </w:r>
            <w:r w:rsidRPr="00785E90">
              <w:rPr>
                <w:rFonts w:ascii="Times New Roman" w:eastAsia="Times New Roman" w:hAnsi="Times New Roman" w:cs="Times New Roman"/>
                <w:color w:val="000003"/>
                <w:sz w:val="22"/>
                <w:szCs w:val="21"/>
              </w:rPr>
              <w:t xml:space="preserve">.0 </w:t>
            </w:r>
          </w:p>
        </w:tc>
        <w:tc>
          <w:tcPr>
            <w:tcW w:w="1824" w:type="dxa"/>
            <w:tcBorders>
              <w:top w:val="nil"/>
              <w:left w:val="nil"/>
              <w:bottom w:val="nil"/>
              <w:right w:val="nil"/>
            </w:tcBorders>
            <w:vAlign w:val="center"/>
          </w:tcPr>
          <w:p w14:paraId="5AFC349A" w14:textId="77777777" w:rsidR="00785E90" w:rsidRPr="00785E90" w:rsidRDefault="00785E90" w:rsidP="00785E90">
            <w:pPr>
              <w:widowControl w:val="0"/>
              <w:autoSpaceDE w:val="0"/>
              <w:autoSpaceDN w:val="0"/>
              <w:adjustRightInd w:val="0"/>
              <w:spacing w:line="240" w:lineRule="auto"/>
              <w:ind w:left="110"/>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000003"/>
                <w:sz w:val="22"/>
                <w:szCs w:val="21"/>
              </w:rPr>
              <w:t>8</w:t>
            </w:r>
            <w:r w:rsidRPr="00785E90">
              <w:rPr>
                <w:rFonts w:ascii="Times New Roman" w:eastAsia="Times New Roman" w:hAnsi="Times New Roman" w:cs="Times New Roman"/>
                <w:color w:val="16161A"/>
                <w:sz w:val="22"/>
                <w:szCs w:val="21"/>
              </w:rPr>
              <w:t>6</w:t>
            </w:r>
            <w:r w:rsidRPr="00785E90">
              <w:rPr>
                <w:rFonts w:ascii="Times New Roman" w:eastAsia="Times New Roman" w:hAnsi="Times New Roman" w:cs="Times New Roman"/>
                <w:color w:val="000003"/>
                <w:sz w:val="22"/>
                <w:szCs w:val="21"/>
              </w:rPr>
              <w:t>-</w:t>
            </w:r>
            <w:r w:rsidRPr="00785E90">
              <w:rPr>
                <w:rFonts w:ascii="Times New Roman" w:eastAsia="Times New Roman" w:hAnsi="Times New Roman" w:cs="Times New Roman"/>
                <w:color w:val="16161A"/>
                <w:sz w:val="22"/>
                <w:szCs w:val="21"/>
              </w:rPr>
              <w:t>8</w:t>
            </w:r>
            <w:r w:rsidRPr="00785E90">
              <w:rPr>
                <w:rFonts w:ascii="Times New Roman" w:eastAsia="Times New Roman" w:hAnsi="Times New Roman" w:cs="Times New Roman"/>
                <w:color w:val="000003"/>
                <w:sz w:val="22"/>
                <w:szCs w:val="21"/>
              </w:rPr>
              <w:t>3</w:t>
            </w:r>
            <w:r w:rsidRPr="00785E90">
              <w:rPr>
                <w:rFonts w:ascii="Times New Roman" w:eastAsia="Times New Roman" w:hAnsi="Times New Roman" w:cs="Times New Roman"/>
                <w:color w:val="16161A"/>
                <w:sz w:val="22"/>
                <w:szCs w:val="21"/>
              </w:rPr>
              <w:t xml:space="preserve">% </w:t>
            </w:r>
          </w:p>
        </w:tc>
        <w:tc>
          <w:tcPr>
            <w:tcW w:w="3261" w:type="dxa"/>
            <w:tcBorders>
              <w:top w:val="nil"/>
              <w:left w:val="nil"/>
              <w:bottom w:val="nil"/>
              <w:right w:val="nil"/>
            </w:tcBorders>
            <w:vAlign w:val="center"/>
          </w:tcPr>
          <w:p w14:paraId="187ACBF1" w14:textId="77777777" w:rsidR="00785E90" w:rsidRPr="00785E90" w:rsidRDefault="00785E90" w:rsidP="00785E90">
            <w:pPr>
              <w:widowControl w:val="0"/>
              <w:autoSpaceDE w:val="0"/>
              <w:autoSpaceDN w:val="0"/>
              <w:adjustRightInd w:val="0"/>
              <w:spacing w:line="240" w:lineRule="auto"/>
              <w:ind w:left="115"/>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6161A"/>
                <w:sz w:val="22"/>
                <w:szCs w:val="21"/>
              </w:rPr>
              <w:t>ov</w:t>
            </w:r>
            <w:r w:rsidRPr="00785E90">
              <w:rPr>
                <w:rFonts w:ascii="Times New Roman" w:eastAsia="Times New Roman" w:hAnsi="Times New Roman" w:cs="Times New Roman"/>
                <w:color w:val="000003"/>
                <w:sz w:val="22"/>
                <w:szCs w:val="21"/>
              </w:rPr>
              <w:t xml:space="preserve">e </w:t>
            </w:r>
            <w:r w:rsidRPr="00785E90">
              <w:rPr>
                <w:rFonts w:ascii="Times New Roman" w:eastAsia="Times New Roman" w:hAnsi="Times New Roman" w:cs="Times New Roman"/>
                <w:color w:val="16161A"/>
                <w:sz w:val="22"/>
                <w:szCs w:val="21"/>
              </w:rPr>
              <w:t>Ave</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6161A"/>
                <w:sz w:val="22"/>
                <w:szCs w:val="21"/>
              </w:rPr>
              <w:t>age/Go</w:t>
            </w:r>
            <w:r w:rsidRPr="00785E90">
              <w:rPr>
                <w:rFonts w:ascii="Times New Roman" w:eastAsia="Times New Roman" w:hAnsi="Times New Roman" w:cs="Times New Roman"/>
                <w:color w:val="000003"/>
                <w:sz w:val="22"/>
                <w:szCs w:val="21"/>
              </w:rPr>
              <w:t xml:space="preserve">od </w:t>
            </w:r>
          </w:p>
        </w:tc>
      </w:tr>
      <w:tr w:rsidR="00785E90" w:rsidRPr="00785E90" w14:paraId="035F48D5" w14:textId="77777777" w:rsidTr="0025655D">
        <w:trPr>
          <w:trHeight w:hRule="exact" w:val="252"/>
        </w:trPr>
        <w:tc>
          <w:tcPr>
            <w:tcW w:w="837" w:type="dxa"/>
            <w:tcBorders>
              <w:top w:val="nil"/>
              <w:left w:val="nil"/>
              <w:bottom w:val="nil"/>
              <w:right w:val="nil"/>
            </w:tcBorders>
            <w:vAlign w:val="center"/>
          </w:tcPr>
          <w:p w14:paraId="13A76539" w14:textId="77777777" w:rsidR="00785E90" w:rsidRPr="00785E90" w:rsidRDefault="00785E90" w:rsidP="00785E90">
            <w:pPr>
              <w:widowControl w:val="0"/>
              <w:autoSpaceDE w:val="0"/>
              <w:autoSpaceDN w:val="0"/>
              <w:adjustRightInd w:val="0"/>
              <w:spacing w:line="240" w:lineRule="auto"/>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16161A"/>
                <w:sz w:val="22"/>
                <w:szCs w:val="21"/>
              </w:rPr>
              <w:t>B</w:t>
            </w:r>
            <w:r w:rsidRPr="00785E90">
              <w:rPr>
                <w:rFonts w:ascii="Times New Roman" w:eastAsia="Times New Roman" w:hAnsi="Times New Roman" w:cs="Times New Roman"/>
                <w:color w:val="000003"/>
                <w:sz w:val="22"/>
                <w:szCs w:val="21"/>
              </w:rPr>
              <w:t xml:space="preserve">- </w:t>
            </w:r>
          </w:p>
        </w:tc>
        <w:tc>
          <w:tcPr>
            <w:tcW w:w="1073" w:type="dxa"/>
            <w:tcBorders>
              <w:top w:val="nil"/>
              <w:left w:val="nil"/>
              <w:bottom w:val="nil"/>
              <w:right w:val="nil"/>
            </w:tcBorders>
            <w:vAlign w:val="center"/>
          </w:tcPr>
          <w:p w14:paraId="17E2ECB7" w14:textId="77777777" w:rsidR="00785E90" w:rsidRPr="00785E90" w:rsidRDefault="00785E90" w:rsidP="00785E90">
            <w:pPr>
              <w:widowControl w:val="0"/>
              <w:autoSpaceDE w:val="0"/>
              <w:autoSpaceDN w:val="0"/>
              <w:adjustRightInd w:val="0"/>
              <w:spacing w:line="240" w:lineRule="auto"/>
              <w:ind w:left="124"/>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16161A"/>
                <w:sz w:val="22"/>
                <w:szCs w:val="21"/>
              </w:rPr>
              <w:t>2</w:t>
            </w:r>
            <w:r w:rsidRPr="00785E90">
              <w:rPr>
                <w:rFonts w:ascii="Times New Roman" w:eastAsia="Times New Roman" w:hAnsi="Times New Roman" w:cs="Times New Roman"/>
                <w:color w:val="3A3A3E"/>
                <w:sz w:val="22"/>
                <w:szCs w:val="21"/>
              </w:rPr>
              <w:t>.</w:t>
            </w:r>
            <w:r w:rsidRPr="00785E90">
              <w:rPr>
                <w:rFonts w:ascii="Times New Roman" w:eastAsia="Times New Roman" w:hAnsi="Times New Roman" w:cs="Times New Roman"/>
                <w:color w:val="000003"/>
                <w:sz w:val="22"/>
                <w:szCs w:val="21"/>
              </w:rPr>
              <w:t xml:space="preserve">7 </w:t>
            </w:r>
          </w:p>
        </w:tc>
        <w:tc>
          <w:tcPr>
            <w:tcW w:w="1824" w:type="dxa"/>
            <w:tcBorders>
              <w:top w:val="nil"/>
              <w:left w:val="nil"/>
              <w:bottom w:val="nil"/>
              <w:right w:val="nil"/>
            </w:tcBorders>
            <w:vAlign w:val="center"/>
          </w:tcPr>
          <w:p w14:paraId="779FD403" w14:textId="77777777" w:rsidR="00785E90" w:rsidRPr="00785E90" w:rsidRDefault="00785E90" w:rsidP="00785E90">
            <w:pPr>
              <w:widowControl w:val="0"/>
              <w:autoSpaceDE w:val="0"/>
              <w:autoSpaceDN w:val="0"/>
              <w:adjustRightInd w:val="0"/>
              <w:spacing w:line="240" w:lineRule="auto"/>
              <w:ind w:left="110"/>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000003"/>
                <w:sz w:val="22"/>
                <w:szCs w:val="21"/>
              </w:rPr>
              <w:t>82-80</w:t>
            </w:r>
            <w:r w:rsidRPr="00785E90">
              <w:rPr>
                <w:rFonts w:ascii="Times New Roman" w:eastAsia="Times New Roman" w:hAnsi="Times New Roman" w:cs="Times New Roman"/>
                <w:color w:val="16161A"/>
                <w:sz w:val="22"/>
                <w:szCs w:val="21"/>
              </w:rPr>
              <w:t xml:space="preserve">% </w:t>
            </w:r>
          </w:p>
        </w:tc>
        <w:tc>
          <w:tcPr>
            <w:tcW w:w="3261" w:type="dxa"/>
            <w:tcBorders>
              <w:top w:val="nil"/>
              <w:left w:val="nil"/>
              <w:bottom w:val="nil"/>
              <w:right w:val="nil"/>
            </w:tcBorders>
            <w:vAlign w:val="center"/>
          </w:tcPr>
          <w:p w14:paraId="49956562" w14:textId="77777777" w:rsidR="00785E90" w:rsidRPr="00785E90" w:rsidRDefault="00785E90" w:rsidP="00785E90">
            <w:pPr>
              <w:widowControl w:val="0"/>
              <w:autoSpaceDE w:val="0"/>
              <w:autoSpaceDN w:val="0"/>
              <w:adjustRightInd w:val="0"/>
              <w:spacing w:line="240" w:lineRule="auto"/>
              <w:jc w:val="center"/>
              <w:rPr>
                <w:rFonts w:ascii="Times New Roman" w:eastAsia="Times New Roman" w:hAnsi="Times New Roman" w:cs="Times New Roman"/>
                <w:color w:val="16161A"/>
                <w:sz w:val="22"/>
                <w:szCs w:val="21"/>
              </w:rPr>
            </w:pPr>
          </w:p>
        </w:tc>
      </w:tr>
      <w:tr w:rsidR="00785E90" w:rsidRPr="00785E90" w14:paraId="1036A38C" w14:textId="77777777" w:rsidTr="0025655D">
        <w:trPr>
          <w:trHeight w:hRule="exact" w:val="273"/>
        </w:trPr>
        <w:tc>
          <w:tcPr>
            <w:tcW w:w="837" w:type="dxa"/>
            <w:tcBorders>
              <w:top w:val="nil"/>
              <w:left w:val="nil"/>
              <w:bottom w:val="nil"/>
              <w:right w:val="nil"/>
            </w:tcBorders>
            <w:vAlign w:val="center"/>
          </w:tcPr>
          <w:p w14:paraId="7979B9E4" w14:textId="77777777" w:rsidR="00785E90" w:rsidRPr="00785E90" w:rsidRDefault="00785E90" w:rsidP="00785E90">
            <w:pPr>
              <w:widowControl w:val="0"/>
              <w:autoSpaceDE w:val="0"/>
              <w:autoSpaceDN w:val="0"/>
              <w:adjustRightInd w:val="0"/>
              <w:spacing w:line="240" w:lineRule="auto"/>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16161A"/>
                <w:sz w:val="22"/>
                <w:szCs w:val="21"/>
              </w:rPr>
              <w:t>C</w:t>
            </w:r>
            <w:r w:rsidRPr="00785E90">
              <w:rPr>
                <w:rFonts w:ascii="Times New Roman" w:eastAsia="Times New Roman" w:hAnsi="Times New Roman" w:cs="Times New Roman"/>
                <w:color w:val="000003"/>
                <w:sz w:val="22"/>
                <w:szCs w:val="21"/>
              </w:rPr>
              <w:t xml:space="preserve">+ </w:t>
            </w:r>
          </w:p>
        </w:tc>
        <w:tc>
          <w:tcPr>
            <w:tcW w:w="1073" w:type="dxa"/>
            <w:tcBorders>
              <w:top w:val="nil"/>
              <w:left w:val="nil"/>
              <w:bottom w:val="nil"/>
              <w:right w:val="nil"/>
            </w:tcBorders>
            <w:vAlign w:val="center"/>
          </w:tcPr>
          <w:p w14:paraId="4DDD479A" w14:textId="77777777" w:rsidR="00785E90" w:rsidRPr="00785E90" w:rsidRDefault="00785E90" w:rsidP="00785E90">
            <w:pPr>
              <w:widowControl w:val="0"/>
              <w:autoSpaceDE w:val="0"/>
              <w:autoSpaceDN w:val="0"/>
              <w:adjustRightInd w:val="0"/>
              <w:spacing w:line="240" w:lineRule="auto"/>
              <w:ind w:left="124"/>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16161A"/>
                <w:sz w:val="22"/>
                <w:szCs w:val="21"/>
              </w:rPr>
              <w:t xml:space="preserve">2.3 </w:t>
            </w:r>
          </w:p>
        </w:tc>
        <w:tc>
          <w:tcPr>
            <w:tcW w:w="1824" w:type="dxa"/>
            <w:tcBorders>
              <w:top w:val="nil"/>
              <w:left w:val="nil"/>
              <w:bottom w:val="nil"/>
              <w:right w:val="nil"/>
            </w:tcBorders>
            <w:vAlign w:val="center"/>
          </w:tcPr>
          <w:p w14:paraId="3D10CED0" w14:textId="77777777" w:rsidR="00785E90" w:rsidRPr="00785E90" w:rsidRDefault="00785E90" w:rsidP="00785E90">
            <w:pPr>
              <w:widowControl w:val="0"/>
              <w:autoSpaceDE w:val="0"/>
              <w:autoSpaceDN w:val="0"/>
              <w:adjustRightInd w:val="0"/>
              <w:spacing w:line="240" w:lineRule="auto"/>
              <w:ind w:left="110"/>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16161A"/>
                <w:sz w:val="22"/>
                <w:szCs w:val="21"/>
              </w:rPr>
              <w:t>79-</w:t>
            </w:r>
            <w:r w:rsidRPr="00785E90">
              <w:rPr>
                <w:rFonts w:ascii="Times New Roman" w:eastAsia="Times New Roman" w:hAnsi="Times New Roman" w:cs="Times New Roman"/>
                <w:color w:val="000003"/>
                <w:sz w:val="22"/>
                <w:szCs w:val="21"/>
              </w:rPr>
              <w:t>77</w:t>
            </w:r>
            <w:r w:rsidRPr="00785E90">
              <w:rPr>
                <w:rFonts w:ascii="Times New Roman" w:eastAsia="Times New Roman" w:hAnsi="Times New Roman" w:cs="Times New Roman"/>
                <w:color w:val="16161A"/>
                <w:sz w:val="22"/>
                <w:szCs w:val="21"/>
              </w:rPr>
              <w:t xml:space="preserve">% </w:t>
            </w:r>
          </w:p>
        </w:tc>
        <w:tc>
          <w:tcPr>
            <w:tcW w:w="3261" w:type="dxa"/>
            <w:tcBorders>
              <w:top w:val="nil"/>
              <w:left w:val="nil"/>
              <w:bottom w:val="nil"/>
              <w:right w:val="nil"/>
            </w:tcBorders>
            <w:vAlign w:val="center"/>
          </w:tcPr>
          <w:p w14:paraId="48DAE2AB" w14:textId="77777777" w:rsidR="00785E90" w:rsidRPr="00785E90" w:rsidRDefault="00785E90" w:rsidP="00785E90">
            <w:pPr>
              <w:widowControl w:val="0"/>
              <w:autoSpaceDE w:val="0"/>
              <w:autoSpaceDN w:val="0"/>
              <w:adjustRightInd w:val="0"/>
              <w:spacing w:line="240" w:lineRule="auto"/>
              <w:jc w:val="center"/>
              <w:rPr>
                <w:rFonts w:ascii="Times New Roman" w:eastAsia="Times New Roman" w:hAnsi="Times New Roman" w:cs="Times New Roman"/>
                <w:color w:val="16161A"/>
                <w:sz w:val="22"/>
                <w:szCs w:val="21"/>
              </w:rPr>
            </w:pPr>
          </w:p>
        </w:tc>
      </w:tr>
      <w:tr w:rsidR="00785E90" w:rsidRPr="00785E90" w14:paraId="4ED5F45C" w14:textId="77777777" w:rsidTr="0025655D">
        <w:trPr>
          <w:trHeight w:hRule="exact" w:val="302"/>
        </w:trPr>
        <w:tc>
          <w:tcPr>
            <w:tcW w:w="837" w:type="dxa"/>
            <w:tcBorders>
              <w:top w:val="nil"/>
              <w:left w:val="nil"/>
              <w:bottom w:val="nil"/>
              <w:right w:val="nil"/>
            </w:tcBorders>
            <w:vAlign w:val="center"/>
          </w:tcPr>
          <w:p w14:paraId="1B2CFB24" w14:textId="77777777" w:rsidR="00785E90" w:rsidRPr="00785E90" w:rsidRDefault="00785E90" w:rsidP="00785E90">
            <w:pPr>
              <w:widowControl w:val="0"/>
              <w:autoSpaceDE w:val="0"/>
              <w:autoSpaceDN w:val="0"/>
              <w:adjustRightInd w:val="0"/>
              <w:spacing w:line="240" w:lineRule="auto"/>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16161A"/>
                <w:sz w:val="22"/>
                <w:szCs w:val="21"/>
              </w:rPr>
              <w:t xml:space="preserve">C </w:t>
            </w:r>
          </w:p>
        </w:tc>
        <w:tc>
          <w:tcPr>
            <w:tcW w:w="1073" w:type="dxa"/>
            <w:tcBorders>
              <w:top w:val="nil"/>
              <w:left w:val="nil"/>
              <w:bottom w:val="nil"/>
              <w:right w:val="nil"/>
            </w:tcBorders>
            <w:vAlign w:val="center"/>
          </w:tcPr>
          <w:p w14:paraId="27AB6048" w14:textId="77777777" w:rsidR="00785E90" w:rsidRPr="00785E90" w:rsidRDefault="00785E90" w:rsidP="00785E90">
            <w:pPr>
              <w:widowControl w:val="0"/>
              <w:autoSpaceDE w:val="0"/>
              <w:autoSpaceDN w:val="0"/>
              <w:adjustRightInd w:val="0"/>
              <w:spacing w:line="240" w:lineRule="auto"/>
              <w:ind w:left="124"/>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16161A"/>
                <w:sz w:val="22"/>
                <w:szCs w:val="21"/>
              </w:rPr>
              <w:t xml:space="preserve">2.0 </w:t>
            </w:r>
          </w:p>
        </w:tc>
        <w:tc>
          <w:tcPr>
            <w:tcW w:w="1824" w:type="dxa"/>
            <w:tcBorders>
              <w:top w:val="nil"/>
              <w:left w:val="nil"/>
              <w:bottom w:val="nil"/>
              <w:right w:val="nil"/>
            </w:tcBorders>
            <w:vAlign w:val="center"/>
          </w:tcPr>
          <w:p w14:paraId="74997994" w14:textId="77777777" w:rsidR="00785E90" w:rsidRPr="00785E90" w:rsidRDefault="00785E90" w:rsidP="00785E90">
            <w:pPr>
              <w:widowControl w:val="0"/>
              <w:autoSpaceDE w:val="0"/>
              <w:autoSpaceDN w:val="0"/>
              <w:adjustRightInd w:val="0"/>
              <w:spacing w:line="240" w:lineRule="auto"/>
              <w:ind w:left="110"/>
              <w:rPr>
                <w:rFonts w:ascii="Times New Roman" w:eastAsia="Times New Roman" w:hAnsi="Times New Roman" w:cs="Times New Roman"/>
                <w:color w:val="3A3A3E"/>
                <w:sz w:val="22"/>
                <w:szCs w:val="21"/>
              </w:rPr>
            </w:pPr>
            <w:r w:rsidRPr="00785E90">
              <w:rPr>
                <w:rFonts w:ascii="Times New Roman" w:eastAsia="Times New Roman" w:hAnsi="Times New Roman" w:cs="Times New Roman"/>
                <w:color w:val="16161A"/>
                <w:sz w:val="22"/>
                <w:szCs w:val="21"/>
              </w:rPr>
              <w:t>76</w:t>
            </w:r>
            <w:r w:rsidRPr="00785E90">
              <w:rPr>
                <w:rFonts w:ascii="Times New Roman" w:eastAsia="Times New Roman" w:hAnsi="Times New Roman" w:cs="Times New Roman"/>
                <w:color w:val="000000"/>
                <w:sz w:val="22"/>
                <w:szCs w:val="21"/>
              </w:rPr>
              <w:t>-</w:t>
            </w:r>
            <w:r w:rsidRPr="00785E90">
              <w:rPr>
                <w:rFonts w:ascii="Times New Roman" w:eastAsia="Times New Roman" w:hAnsi="Times New Roman" w:cs="Times New Roman"/>
                <w:color w:val="16161A"/>
                <w:sz w:val="22"/>
                <w:szCs w:val="21"/>
              </w:rPr>
              <w:t>73</w:t>
            </w:r>
            <w:r w:rsidRPr="00785E90">
              <w:rPr>
                <w:rFonts w:ascii="Times New Roman" w:eastAsia="Times New Roman" w:hAnsi="Times New Roman" w:cs="Times New Roman"/>
                <w:color w:val="3A3A3E"/>
                <w:sz w:val="22"/>
                <w:szCs w:val="21"/>
              </w:rPr>
              <w:t xml:space="preserve">% </w:t>
            </w:r>
          </w:p>
        </w:tc>
        <w:tc>
          <w:tcPr>
            <w:tcW w:w="3261" w:type="dxa"/>
            <w:tcBorders>
              <w:top w:val="nil"/>
              <w:left w:val="nil"/>
              <w:bottom w:val="nil"/>
              <w:right w:val="nil"/>
            </w:tcBorders>
            <w:vAlign w:val="center"/>
          </w:tcPr>
          <w:p w14:paraId="3EDA1149" w14:textId="77777777" w:rsidR="00785E90" w:rsidRPr="00785E90" w:rsidRDefault="00785E90" w:rsidP="00785E90">
            <w:pPr>
              <w:widowControl w:val="0"/>
              <w:autoSpaceDE w:val="0"/>
              <w:autoSpaceDN w:val="0"/>
              <w:adjustRightInd w:val="0"/>
              <w:spacing w:line="240" w:lineRule="auto"/>
              <w:ind w:left="115"/>
              <w:rPr>
                <w:rFonts w:ascii="Times New Roman" w:eastAsia="Times New Roman" w:hAnsi="Times New Roman" w:cs="Times New Roman"/>
                <w:i/>
                <w:iCs/>
                <w:color w:val="3A3A3E"/>
                <w:sz w:val="24"/>
              </w:rPr>
            </w:pP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3A3A3E"/>
                <w:sz w:val="22"/>
                <w:szCs w:val="21"/>
              </w:rPr>
              <w:t>v</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6161A"/>
                <w:sz w:val="22"/>
                <w:szCs w:val="21"/>
              </w:rPr>
              <w:t xml:space="preserve">age </w:t>
            </w:r>
            <w:r w:rsidRPr="00785E90">
              <w:rPr>
                <w:rFonts w:ascii="Times New Roman" w:eastAsia="Times New Roman" w:hAnsi="Times New Roman" w:cs="Times New Roman"/>
                <w:i/>
                <w:iCs/>
                <w:color w:val="3A3A3E"/>
                <w:sz w:val="24"/>
              </w:rPr>
              <w:t xml:space="preserve">(Needs </w:t>
            </w:r>
            <w:r w:rsidRPr="00785E90">
              <w:rPr>
                <w:rFonts w:ascii="Times New Roman" w:eastAsia="Times New Roman" w:hAnsi="Times New Roman" w:cs="Times New Roman"/>
                <w:i/>
                <w:iCs/>
                <w:color w:val="000003"/>
                <w:sz w:val="24"/>
              </w:rPr>
              <w:t>I</w:t>
            </w:r>
            <w:r w:rsidRPr="00785E90">
              <w:rPr>
                <w:rFonts w:ascii="Times New Roman" w:eastAsia="Times New Roman" w:hAnsi="Times New Roman" w:cs="Times New Roman"/>
                <w:i/>
                <w:iCs/>
                <w:color w:val="16161A"/>
                <w:sz w:val="24"/>
              </w:rPr>
              <w:t>mp</w:t>
            </w:r>
            <w:r w:rsidRPr="00785E90">
              <w:rPr>
                <w:rFonts w:ascii="Times New Roman" w:eastAsia="Times New Roman" w:hAnsi="Times New Roman" w:cs="Times New Roman"/>
                <w:i/>
                <w:iCs/>
                <w:color w:val="000003"/>
                <w:sz w:val="24"/>
              </w:rPr>
              <w:t>r</w:t>
            </w:r>
            <w:r w:rsidRPr="00785E90">
              <w:rPr>
                <w:rFonts w:ascii="Times New Roman" w:eastAsia="Times New Roman" w:hAnsi="Times New Roman" w:cs="Times New Roman"/>
                <w:i/>
                <w:iCs/>
                <w:color w:val="16161A"/>
                <w:sz w:val="24"/>
              </w:rPr>
              <w:t>ovem</w:t>
            </w:r>
            <w:r w:rsidRPr="00785E90">
              <w:rPr>
                <w:rFonts w:ascii="Times New Roman" w:eastAsia="Times New Roman" w:hAnsi="Times New Roman" w:cs="Times New Roman"/>
                <w:i/>
                <w:iCs/>
                <w:color w:val="3A3A3E"/>
                <w:sz w:val="24"/>
              </w:rPr>
              <w:t>e</w:t>
            </w:r>
            <w:r w:rsidRPr="00785E90">
              <w:rPr>
                <w:rFonts w:ascii="Times New Roman" w:eastAsia="Times New Roman" w:hAnsi="Times New Roman" w:cs="Times New Roman"/>
                <w:i/>
                <w:iCs/>
                <w:color w:val="16161A"/>
                <w:sz w:val="24"/>
              </w:rPr>
              <w:t>nt</w:t>
            </w:r>
            <w:r w:rsidRPr="00785E90">
              <w:rPr>
                <w:rFonts w:ascii="Times New Roman" w:eastAsia="Times New Roman" w:hAnsi="Times New Roman" w:cs="Times New Roman"/>
                <w:i/>
                <w:iCs/>
                <w:color w:val="3A3A3E"/>
                <w:sz w:val="24"/>
              </w:rPr>
              <w:t xml:space="preserve">) </w:t>
            </w:r>
          </w:p>
        </w:tc>
      </w:tr>
      <w:tr w:rsidR="00785E90" w:rsidRPr="00785E90" w14:paraId="295EDD22" w14:textId="77777777" w:rsidTr="0025655D">
        <w:trPr>
          <w:trHeight w:hRule="exact" w:val="252"/>
        </w:trPr>
        <w:tc>
          <w:tcPr>
            <w:tcW w:w="837" w:type="dxa"/>
            <w:tcBorders>
              <w:top w:val="nil"/>
              <w:left w:val="nil"/>
              <w:bottom w:val="nil"/>
              <w:right w:val="nil"/>
            </w:tcBorders>
            <w:vAlign w:val="center"/>
          </w:tcPr>
          <w:p w14:paraId="010C5B45" w14:textId="77777777" w:rsidR="00785E90" w:rsidRPr="00785E90" w:rsidRDefault="00785E90" w:rsidP="00785E90">
            <w:pPr>
              <w:widowControl w:val="0"/>
              <w:autoSpaceDE w:val="0"/>
              <w:autoSpaceDN w:val="0"/>
              <w:adjustRightInd w:val="0"/>
              <w:spacing w:line="240" w:lineRule="auto"/>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16161A"/>
                <w:sz w:val="22"/>
                <w:szCs w:val="21"/>
              </w:rPr>
              <w:t>C</w:t>
            </w:r>
            <w:r w:rsidRPr="00785E90">
              <w:rPr>
                <w:rFonts w:ascii="Times New Roman" w:eastAsia="Times New Roman" w:hAnsi="Times New Roman" w:cs="Times New Roman"/>
                <w:color w:val="000003"/>
                <w:sz w:val="22"/>
                <w:szCs w:val="21"/>
              </w:rPr>
              <w:t xml:space="preserve">- </w:t>
            </w:r>
          </w:p>
        </w:tc>
        <w:tc>
          <w:tcPr>
            <w:tcW w:w="1073" w:type="dxa"/>
            <w:tcBorders>
              <w:top w:val="nil"/>
              <w:left w:val="nil"/>
              <w:bottom w:val="nil"/>
              <w:right w:val="nil"/>
            </w:tcBorders>
            <w:vAlign w:val="center"/>
          </w:tcPr>
          <w:p w14:paraId="5216247B" w14:textId="77777777" w:rsidR="00785E90" w:rsidRPr="00785E90" w:rsidRDefault="00785E90" w:rsidP="00785E90">
            <w:pPr>
              <w:widowControl w:val="0"/>
              <w:autoSpaceDE w:val="0"/>
              <w:autoSpaceDN w:val="0"/>
              <w:adjustRightInd w:val="0"/>
              <w:spacing w:line="240" w:lineRule="auto"/>
              <w:ind w:left="124"/>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t>1</w:t>
            </w:r>
            <w:r w:rsidRPr="00785E90">
              <w:rPr>
                <w:rFonts w:ascii="Times New Roman" w:eastAsia="Times New Roman" w:hAnsi="Times New Roman" w:cs="Times New Roman"/>
                <w:color w:val="000000"/>
                <w:sz w:val="22"/>
                <w:szCs w:val="21"/>
              </w:rPr>
              <w:t>.</w:t>
            </w:r>
            <w:r w:rsidRPr="00785E90">
              <w:rPr>
                <w:rFonts w:ascii="Times New Roman" w:eastAsia="Times New Roman" w:hAnsi="Times New Roman" w:cs="Times New Roman"/>
                <w:color w:val="000003"/>
                <w:sz w:val="22"/>
                <w:szCs w:val="21"/>
              </w:rPr>
              <w:t xml:space="preserve">7 </w:t>
            </w:r>
          </w:p>
        </w:tc>
        <w:tc>
          <w:tcPr>
            <w:tcW w:w="1824" w:type="dxa"/>
            <w:tcBorders>
              <w:top w:val="nil"/>
              <w:left w:val="nil"/>
              <w:bottom w:val="nil"/>
              <w:right w:val="nil"/>
            </w:tcBorders>
            <w:vAlign w:val="center"/>
          </w:tcPr>
          <w:p w14:paraId="3682684A" w14:textId="77777777" w:rsidR="00785E90" w:rsidRPr="00785E90" w:rsidRDefault="00785E90" w:rsidP="00785E90">
            <w:pPr>
              <w:widowControl w:val="0"/>
              <w:autoSpaceDE w:val="0"/>
              <w:autoSpaceDN w:val="0"/>
              <w:adjustRightInd w:val="0"/>
              <w:spacing w:line="240" w:lineRule="auto"/>
              <w:ind w:left="110"/>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000003"/>
                <w:sz w:val="22"/>
                <w:szCs w:val="21"/>
              </w:rPr>
              <w:t>7</w:t>
            </w:r>
            <w:r w:rsidRPr="00785E90">
              <w:rPr>
                <w:rFonts w:ascii="Times New Roman" w:eastAsia="Times New Roman" w:hAnsi="Times New Roman" w:cs="Times New Roman"/>
                <w:color w:val="16161A"/>
                <w:sz w:val="22"/>
                <w:szCs w:val="21"/>
              </w:rPr>
              <w:t>2</w:t>
            </w:r>
            <w:r w:rsidRPr="00785E90">
              <w:rPr>
                <w:rFonts w:ascii="Times New Roman" w:eastAsia="Times New Roman" w:hAnsi="Times New Roman" w:cs="Times New Roman"/>
                <w:color w:val="000003"/>
                <w:sz w:val="22"/>
                <w:szCs w:val="21"/>
              </w:rPr>
              <w:t>-</w:t>
            </w:r>
            <w:r w:rsidRPr="00785E90">
              <w:rPr>
                <w:rFonts w:ascii="Times New Roman" w:eastAsia="Times New Roman" w:hAnsi="Times New Roman" w:cs="Times New Roman"/>
                <w:color w:val="16161A"/>
                <w:sz w:val="22"/>
                <w:szCs w:val="21"/>
              </w:rPr>
              <w:t xml:space="preserve">70% </w:t>
            </w:r>
          </w:p>
        </w:tc>
        <w:tc>
          <w:tcPr>
            <w:tcW w:w="3261" w:type="dxa"/>
            <w:tcBorders>
              <w:top w:val="nil"/>
              <w:left w:val="nil"/>
              <w:bottom w:val="nil"/>
              <w:right w:val="nil"/>
            </w:tcBorders>
            <w:vAlign w:val="center"/>
          </w:tcPr>
          <w:p w14:paraId="43E7A983" w14:textId="77777777" w:rsidR="00785E90" w:rsidRPr="00785E90" w:rsidRDefault="00785E90" w:rsidP="00785E90">
            <w:pPr>
              <w:widowControl w:val="0"/>
              <w:autoSpaceDE w:val="0"/>
              <w:autoSpaceDN w:val="0"/>
              <w:adjustRightInd w:val="0"/>
              <w:spacing w:line="240" w:lineRule="auto"/>
              <w:jc w:val="center"/>
              <w:rPr>
                <w:rFonts w:ascii="Times New Roman" w:eastAsia="Times New Roman" w:hAnsi="Times New Roman" w:cs="Times New Roman"/>
                <w:color w:val="16161A"/>
                <w:sz w:val="22"/>
                <w:szCs w:val="21"/>
              </w:rPr>
            </w:pPr>
          </w:p>
        </w:tc>
      </w:tr>
      <w:tr w:rsidR="00785E90" w:rsidRPr="00785E90" w14:paraId="5E330E6B" w14:textId="77777777" w:rsidTr="0025655D">
        <w:trPr>
          <w:trHeight w:hRule="exact" w:val="273"/>
        </w:trPr>
        <w:tc>
          <w:tcPr>
            <w:tcW w:w="837" w:type="dxa"/>
            <w:tcBorders>
              <w:top w:val="nil"/>
              <w:left w:val="nil"/>
              <w:bottom w:val="nil"/>
              <w:right w:val="nil"/>
            </w:tcBorders>
            <w:vAlign w:val="center"/>
          </w:tcPr>
          <w:p w14:paraId="37563353" w14:textId="77777777" w:rsidR="00785E90" w:rsidRPr="00785E90" w:rsidRDefault="00785E90" w:rsidP="00785E90">
            <w:pPr>
              <w:widowControl w:val="0"/>
              <w:autoSpaceDE w:val="0"/>
              <w:autoSpaceDN w:val="0"/>
              <w:adjustRightInd w:val="0"/>
              <w:spacing w:line="240" w:lineRule="auto"/>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16161A"/>
                <w:sz w:val="22"/>
                <w:szCs w:val="21"/>
              </w:rPr>
              <w:t xml:space="preserve">D+ </w:t>
            </w:r>
          </w:p>
        </w:tc>
        <w:tc>
          <w:tcPr>
            <w:tcW w:w="1073" w:type="dxa"/>
            <w:tcBorders>
              <w:top w:val="nil"/>
              <w:left w:val="nil"/>
              <w:bottom w:val="nil"/>
              <w:right w:val="nil"/>
            </w:tcBorders>
            <w:vAlign w:val="center"/>
          </w:tcPr>
          <w:p w14:paraId="00FBC60E" w14:textId="77777777" w:rsidR="00785E90" w:rsidRPr="00785E90" w:rsidRDefault="00785E90" w:rsidP="00785E90">
            <w:pPr>
              <w:widowControl w:val="0"/>
              <w:autoSpaceDE w:val="0"/>
              <w:autoSpaceDN w:val="0"/>
              <w:adjustRightInd w:val="0"/>
              <w:spacing w:line="240" w:lineRule="auto"/>
              <w:ind w:left="124"/>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16161A"/>
                <w:sz w:val="22"/>
                <w:szCs w:val="21"/>
              </w:rPr>
              <w:t>1</w:t>
            </w:r>
            <w:r w:rsidRPr="00785E90">
              <w:rPr>
                <w:rFonts w:ascii="Times New Roman" w:eastAsia="Times New Roman" w:hAnsi="Times New Roman" w:cs="Times New Roman"/>
                <w:color w:val="000000"/>
                <w:sz w:val="22"/>
                <w:szCs w:val="21"/>
              </w:rPr>
              <w:t>.</w:t>
            </w:r>
            <w:r w:rsidRPr="00785E90">
              <w:rPr>
                <w:rFonts w:ascii="Times New Roman" w:eastAsia="Times New Roman" w:hAnsi="Times New Roman" w:cs="Times New Roman"/>
                <w:color w:val="16161A"/>
                <w:sz w:val="22"/>
                <w:szCs w:val="21"/>
              </w:rPr>
              <w:t xml:space="preserve">3 </w:t>
            </w:r>
          </w:p>
        </w:tc>
        <w:tc>
          <w:tcPr>
            <w:tcW w:w="1824" w:type="dxa"/>
            <w:tcBorders>
              <w:top w:val="nil"/>
              <w:left w:val="nil"/>
              <w:bottom w:val="nil"/>
              <w:right w:val="nil"/>
            </w:tcBorders>
            <w:vAlign w:val="center"/>
          </w:tcPr>
          <w:p w14:paraId="55E9C4D3" w14:textId="77777777" w:rsidR="00785E90" w:rsidRPr="00785E90" w:rsidRDefault="00785E90" w:rsidP="00785E90">
            <w:pPr>
              <w:widowControl w:val="0"/>
              <w:autoSpaceDE w:val="0"/>
              <w:autoSpaceDN w:val="0"/>
              <w:adjustRightInd w:val="0"/>
              <w:spacing w:line="240" w:lineRule="auto"/>
              <w:ind w:left="110"/>
              <w:rPr>
                <w:rFonts w:ascii="Times New Roman" w:eastAsia="Times New Roman" w:hAnsi="Times New Roman" w:cs="Times New Roman"/>
                <w:color w:val="3A3A3E"/>
                <w:sz w:val="22"/>
                <w:szCs w:val="21"/>
              </w:rPr>
            </w:pPr>
            <w:r w:rsidRPr="00785E90">
              <w:rPr>
                <w:rFonts w:ascii="Times New Roman" w:eastAsia="Times New Roman" w:hAnsi="Times New Roman" w:cs="Times New Roman"/>
                <w:color w:val="000003"/>
                <w:sz w:val="22"/>
                <w:szCs w:val="21"/>
              </w:rPr>
              <w:t>6</w:t>
            </w:r>
            <w:r w:rsidRPr="00785E90">
              <w:rPr>
                <w:rFonts w:ascii="Times New Roman" w:eastAsia="Times New Roman" w:hAnsi="Times New Roman" w:cs="Times New Roman"/>
                <w:color w:val="16161A"/>
                <w:sz w:val="22"/>
                <w:szCs w:val="21"/>
              </w:rPr>
              <w:t>9</w:t>
            </w:r>
            <w:r w:rsidRPr="00785E90">
              <w:rPr>
                <w:rFonts w:ascii="Times New Roman" w:eastAsia="Times New Roman" w:hAnsi="Times New Roman" w:cs="Times New Roman"/>
                <w:color w:val="000000"/>
                <w:sz w:val="22"/>
                <w:szCs w:val="21"/>
              </w:rPr>
              <w:t>-</w:t>
            </w:r>
            <w:r w:rsidRPr="00785E90">
              <w:rPr>
                <w:rFonts w:ascii="Times New Roman" w:eastAsia="Times New Roman" w:hAnsi="Times New Roman" w:cs="Times New Roman"/>
                <w:color w:val="16161A"/>
                <w:sz w:val="22"/>
                <w:szCs w:val="21"/>
              </w:rPr>
              <w:t>67</w:t>
            </w:r>
            <w:r w:rsidRPr="00785E90">
              <w:rPr>
                <w:rFonts w:ascii="Times New Roman" w:eastAsia="Times New Roman" w:hAnsi="Times New Roman" w:cs="Times New Roman"/>
                <w:color w:val="3A3A3E"/>
                <w:sz w:val="22"/>
                <w:szCs w:val="21"/>
              </w:rPr>
              <w:t xml:space="preserve">% </w:t>
            </w:r>
          </w:p>
        </w:tc>
        <w:tc>
          <w:tcPr>
            <w:tcW w:w="3261" w:type="dxa"/>
            <w:tcBorders>
              <w:top w:val="nil"/>
              <w:left w:val="nil"/>
              <w:bottom w:val="nil"/>
              <w:right w:val="nil"/>
            </w:tcBorders>
            <w:vAlign w:val="center"/>
          </w:tcPr>
          <w:p w14:paraId="0430C646" w14:textId="77777777" w:rsidR="00785E90" w:rsidRPr="00785E90" w:rsidRDefault="00785E90" w:rsidP="00785E90">
            <w:pPr>
              <w:widowControl w:val="0"/>
              <w:autoSpaceDE w:val="0"/>
              <w:autoSpaceDN w:val="0"/>
              <w:adjustRightInd w:val="0"/>
              <w:spacing w:line="240" w:lineRule="auto"/>
              <w:jc w:val="center"/>
              <w:rPr>
                <w:rFonts w:ascii="Times New Roman" w:eastAsia="Times New Roman" w:hAnsi="Times New Roman" w:cs="Times New Roman"/>
                <w:color w:val="3A3A3E"/>
                <w:sz w:val="22"/>
                <w:szCs w:val="21"/>
              </w:rPr>
            </w:pPr>
          </w:p>
        </w:tc>
      </w:tr>
      <w:tr w:rsidR="00785E90" w:rsidRPr="00785E90" w14:paraId="4F30725E" w14:textId="77777777" w:rsidTr="0025655D">
        <w:trPr>
          <w:trHeight w:hRule="exact" w:val="277"/>
        </w:trPr>
        <w:tc>
          <w:tcPr>
            <w:tcW w:w="837" w:type="dxa"/>
            <w:tcBorders>
              <w:top w:val="nil"/>
              <w:left w:val="nil"/>
              <w:bottom w:val="nil"/>
              <w:right w:val="nil"/>
            </w:tcBorders>
            <w:vAlign w:val="center"/>
          </w:tcPr>
          <w:p w14:paraId="67BD1867" w14:textId="77777777" w:rsidR="00785E90" w:rsidRPr="00785E90" w:rsidRDefault="00785E90" w:rsidP="00785E90">
            <w:pPr>
              <w:widowControl w:val="0"/>
              <w:autoSpaceDE w:val="0"/>
              <w:autoSpaceDN w:val="0"/>
              <w:adjustRightInd w:val="0"/>
              <w:spacing w:line="240" w:lineRule="auto"/>
              <w:rPr>
                <w:rFonts w:ascii="Arial" w:eastAsia="Times New Roman" w:hAnsi="Arial" w:cs="Arial"/>
                <w:color w:val="000003"/>
                <w:w w:val="142"/>
                <w:sz w:val="22"/>
                <w:szCs w:val="21"/>
              </w:rPr>
            </w:pPr>
            <w:r w:rsidRPr="00785E90">
              <w:rPr>
                <w:rFonts w:ascii="Arial" w:eastAsia="Times New Roman" w:hAnsi="Arial" w:cs="Arial"/>
                <w:color w:val="000003"/>
                <w:w w:val="142"/>
                <w:sz w:val="22"/>
                <w:szCs w:val="21"/>
              </w:rPr>
              <w:t xml:space="preserve">0 </w:t>
            </w:r>
          </w:p>
        </w:tc>
        <w:tc>
          <w:tcPr>
            <w:tcW w:w="1073" w:type="dxa"/>
            <w:tcBorders>
              <w:top w:val="nil"/>
              <w:left w:val="nil"/>
              <w:bottom w:val="nil"/>
              <w:right w:val="nil"/>
            </w:tcBorders>
            <w:vAlign w:val="center"/>
          </w:tcPr>
          <w:p w14:paraId="5C5E1915" w14:textId="77777777" w:rsidR="00785E90" w:rsidRPr="00785E90" w:rsidRDefault="00785E90" w:rsidP="00785E90">
            <w:pPr>
              <w:widowControl w:val="0"/>
              <w:autoSpaceDE w:val="0"/>
              <w:autoSpaceDN w:val="0"/>
              <w:adjustRightInd w:val="0"/>
              <w:spacing w:line="240" w:lineRule="auto"/>
              <w:ind w:left="124"/>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16161A"/>
                <w:sz w:val="22"/>
                <w:szCs w:val="21"/>
              </w:rPr>
              <w:t>1</w:t>
            </w:r>
            <w:r w:rsidRPr="00785E90">
              <w:rPr>
                <w:rFonts w:ascii="Times New Roman" w:eastAsia="Times New Roman" w:hAnsi="Times New Roman" w:cs="Times New Roman"/>
                <w:color w:val="000000"/>
                <w:sz w:val="22"/>
                <w:szCs w:val="21"/>
              </w:rPr>
              <w:t>.</w:t>
            </w:r>
            <w:r w:rsidRPr="00785E90">
              <w:rPr>
                <w:rFonts w:ascii="Times New Roman" w:eastAsia="Times New Roman" w:hAnsi="Times New Roman" w:cs="Times New Roman"/>
                <w:color w:val="000003"/>
                <w:sz w:val="22"/>
                <w:szCs w:val="21"/>
              </w:rPr>
              <w:t xml:space="preserve">0 </w:t>
            </w:r>
          </w:p>
        </w:tc>
        <w:tc>
          <w:tcPr>
            <w:tcW w:w="1824" w:type="dxa"/>
            <w:tcBorders>
              <w:top w:val="nil"/>
              <w:left w:val="nil"/>
              <w:bottom w:val="nil"/>
              <w:right w:val="nil"/>
            </w:tcBorders>
            <w:vAlign w:val="center"/>
          </w:tcPr>
          <w:p w14:paraId="20F52986" w14:textId="77777777" w:rsidR="00785E90" w:rsidRPr="00785E90" w:rsidRDefault="00785E90" w:rsidP="00785E90">
            <w:pPr>
              <w:widowControl w:val="0"/>
              <w:autoSpaceDE w:val="0"/>
              <w:autoSpaceDN w:val="0"/>
              <w:adjustRightInd w:val="0"/>
              <w:spacing w:line="240" w:lineRule="auto"/>
              <w:ind w:left="110"/>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16161A"/>
                <w:sz w:val="22"/>
                <w:szCs w:val="21"/>
              </w:rPr>
              <w:t>66</w:t>
            </w:r>
            <w:r w:rsidRPr="00785E90">
              <w:rPr>
                <w:rFonts w:ascii="Times New Roman" w:eastAsia="Times New Roman" w:hAnsi="Times New Roman" w:cs="Times New Roman"/>
                <w:color w:val="000003"/>
                <w:sz w:val="22"/>
                <w:szCs w:val="21"/>
              </w:rPr>
              <w:t>-</w:t>
            </w:r>
            <w:r w:rsidRPr="00785E90">
              <w:rPr>
                <w:rFonts w:ascii="Times New Roman" w:eastAsia="Times New Roman" w:hAnsi="Times New Roman" w:cs="Times New Roman"/>
                <w:color w:val="16161A"/>
                <w:sz w:val="22"/>
                <w:szCs w:val="21"/>
              </w:rPr>
              <w:t xml:space="preserve">63% </w:t>
            </w:r>
          </w:p>
        </w:tc>
        <w:tc>
          <w:tcPr>
            <w:tcW w:w="3261" w:type="dxa"/>
            <w:tcBorders>
              <w:top w:val="nil"/>
              <w:left w:val="nil"/>
              <w:bottom w:val="nil"/>
              <w:right w:val="nil"/>
            </w:tcBorders>
            <w:vAlign w:val="center"/>
          </w:tcPr>
          <w:p w14:paraId="7846CCEC" w14:textId="77777777" w:rsidR="00785E90" w:rsidRPr="00785E90" w:rsidRDefault="00785E90" w:rsidP="00785E90">
            <w:pPr>
              <w:widowControl w:val="0"/>
              <w:autoSpaceDE w:val="0"/>
              <w:autoSpaceDN w:val="0"/>
              <w:adjustRightInd w:val="0"/>
              <w:spacing w:line="240" w:lineRule="auto"/>
              <w:jc w:val="center"/>
              <w:rPr>
                <w:rFonts w:ascii="Times New Roman" w:eastAsia="Times New Roman" w:hAnsi="Times New Roman" w:cs="Times New Roman"/>
                <w:color w:val="16161A"/>
                <w:sz w:val="22"/>
                <w:szCs w:val="21"/>
              </w:rPr>
            </w:pPr>
          </w:p>
        </w:tc>
      </w:tr>
      <w:tr w:rsidR="00785E90" w:rsidRPr="00785E90" w14:paraId="14D54141" w14:textId="77777777" w:rsidTr="0025655D">
        <w:trPr>
          <w:trHeight w:hRule="exact" w:val="268"/>
        </w:trPr>
        <w:tc>
          <w:tcPr>
            <w:tcW w:w="837" w:type="dxa"/>
            <w:tcBorders>
              <w:top w:val="nil"/>
              <w:left w:val="nil"/>
              <w:bottom w:val="nil"/>
              <w:right w:val="nil"/>
            </w:tcBorders>
            <w:vAlign w:val="center"/>
          </w:tcPr>
          <w:p w14:paraId="10A06B13" w14:textId="77777777" w:rsidR="00785E90" w:rsidRPr="00785E90" w:rsidRDefault="00785E90" w:rsidP="00785E90">
            <w:pPr>
              <w:widowControl w:val="0"/>
              <w:autoSpaceDE w:val="0"/>
              <w:autoSpaceDN w:val="0"/>
              <w:adjustRightInd w:val="0"/>
              <w:spacing w:line="240" w:lineRule="auto"/>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6161A"/>
                <w:sz w:val="22"/>
                <w:szCs w:val="21"/>
              </w:rPr>
              <w:t xml:space="preserve">- </w:t>
            </w:r>
          </w:p>
        </w:tc>
        <w:tc>
          <w:tcPr>
            <w:tcW w:w="1073" w:type="dxa"/>
            <w:tcBorders>
              <w:top w:val="nil"/>
              <w:left w:val="nil"/>
              <w:bottom w:val="nil"/>
              <w:right w:val="nil"/>
            </w:tcBorders>
            <w:vAlign w:val="center"/>
          </w:tcPr>
          <w:p w14:paraId="75387318" w14:textId="77777777" w:rsidR="00785E90" w:rsidRPr="00785E90" w:rsidRDefault="00785E90" w:rsidP="00785E90">
            <w:pPr>
              <w:widowControl w:val="0"/>
              <w:autoSpaceDE w:val="0"/>
              <w:autoSpaceDN w:val="0"/>
              <w:adjustRightInd w:val="0"/>
              <w:spacing w:line="240" w:lineRule="auto"/>
              <w:ind w:left="124"/>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16161A"/>
                <w:sz w:val="22"/>
                <w:szCs w:val="21"/>
              </w:rPr>
              <w:t>.</w:t>
            </w:r>
            <w:r w:rsidRPr="00785E90">
              <w:rPr>
                <w:rFonts w:ascii="Times New Roman" w:eastAsia="Times New Roman" w:hAnsi="Times New Roman" w:cs="Times New Roman"/>
                <w:color w:val="000003"/>
                <w:sz w:val="22"/>
                <w:szCs w:val="21"/>
              </w:rPr>
              <w:t xml:space="preserve">7 </w:t>
            </w:r>
          </w:p>
        </w:tc>
        <w:tc>
          <w:tcPr>
            <w:tcW w:w="1824" w:type="dxa"/>
            <w:tcBorders>
              <w:top w:val="nil"/>
              <w:left w:val="nil"/>
              <w:bottom w:val="nil"/>
              <w:right w:val="nil"/>
            </w:tcBorders>
            <w:vAlign w:val="center"/>
          </w:tcPr>
          <w:p w14:paraId="11A44C98" w14:textId="77777777" w:rsidR="00785E90" w:rsidRPr="00785E90" w:rsidRDefault="00785E90" w:rsidP="00785E90">
            <w:pPr>
              <w:widowControl w:val="0"/>
              <w:autoSpaceDE w:val="0"/>
              <w:autoSpaceDN w:val="0"/>
              <w:adjustRightInd w:val="0"/>
              <w:spacing w:line="240" w:lineRule="auto"/>
              <w:ind w:left="110"/>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16161A"/>
                <w:sz w:val="22"/>
                <w:szCs w:val="21"/>
              </w:rPr>
              <w:t>62</w:t>
            </w:r>
            <w:r w:rsidRPr="00785E90">
              <w:rPr>
                <w:rFonts w:ascii="Times New Roman" w:eastAsia="Times New Roman" w:hAnsi="Times New Roman" w:cs="Times New Roman"/>
                <w:color w:val="000003"/>
                <w:sz w:val="22"/>
                <w:szCs w:val="21"/>
              </w:rPr>
              <w:t>-</w:t>
            </w:r>
            <w:r w:rsidRPr="00785E90">
              <w:rPr>
                <w:rFonts w:ascii="Times New Roman" w:eastAsia="Times New Roman" w:hAnsi="Times New Roman" w:cs="Times New Roman"/>
                <w:color w:val="16161A"/>
                <w:sz w:val="22"/>
                <w:szCs w:val="21"/>
              </w:rPr>
              <w:t>6</w:t>
            </w:r>
            <w:r w:rsidRPr="00785E90">
              <w:rPr>
                <w:rFonts w:ascii="Times New Roman" w:eastAsia="Times New Roman" w:hAnsi="Times New Roman" w:cs="Times New Roman"/>
                <w:color w:val="000003"/>
                <w:sz w:val="22"/>
                <w:szCs w:val="21"/>
              </w:rPr>
              <w:t>0</w:t>
            </w:r>
            <w:r w:rsidRPr="00785E90">
              <w:rPr>
                <w:rFonts w:ascii="Times New Roman" w:eastAsia="Times New Roman" w:hAnsi="Times New Roman" w:cs="Times New Roman"/>
                <w:color w:val="16161A"/>
                <w:sz w:val="22"/>
                <w:szCs w:val="21"/>
              </w:rPr>
              <w:t xml:space="preserve">% </w:t>
            </w:r>
          </w:p>
        </w:tc>
        <w:tc>
          <w:tcPr>
            <w:tcW w:w="3261" w:type="dxa"/>
            <w:tcBorders>
              <w:top w:val="nil"/>
              <w:left w:val="nil"/>
              <w:bottom w:val="nil"/>
              <w:right w:val="nil"/>
            </w:tcBorders>
            <w:vAlign w:val="center"/>
          </w:tcPr>
          <w:p w14:paraId="671B13D8" w14:textId="77777777" w:rsidR="00785E90" w:rsidRPr="00785E90" w:rsidRDefault="00785E90" w:rsidP="00785E90">
            <w:pPr>
              <w:widowControl w:val="0"/>
              <w:autoSpaceDE w:val="0"/>
              <w:autoSpaceDN w:val="0"/>
              <w:adjustRightInd w:val="0"/>
              <w:spacing w:line="240" w:lineRule="auto"/>
              <w:jc w:val="center"/>
              <w:rPr>
                <w:rFonts w:ascii="Times New Roman" w:eastAsia="Times New Roman" w:hAnsi="Times New Roman" w:cs="Times New Roman"/>
                <w:color w:val="16161A"/>
                <w:sz w:val="22"/>
                <w:szCs w:val="21"/>
              </w:rPr>
            </w:pPr>
          </w:p>
        </w:tc>
      </w:tr>
      <w:tr w:rsidR="00785E90" w:rsidRPr="00785E90" w14:paraId="1D4E59C3" w14:textId="77777777" w:rsidTr="0025655D">
        <w:trPr>
          <w:trHeight w:hRule="exact" w:val="268"/>
        </w:trPr>
        <w:tc>
          <w:tcPr>
            <w:tcW w:w="837" w:type="dxa"/>
            <w:tcBorders>
              <w:top w:val="nil"/>
              <w:left w:val="nil"/>
              <w:bottom w:val="nil"/>
              <w:right w:val="nil"/>
            </w:tcBorders>
            <w:vAlign w:val="center"/>
          </w:tcPr>
          <w:p w14:paraId="543510C9" w14:textId="77777777" w:rsidR="00785E90" w:rsidRPr="00785E90" w:rsidRDefault="00785E90" w:rsidP="00785E90">
            <w:pPr>
              <w:widowControl w:val="0"/>
              <w:autoSpaceDE w:val="0"/>
              <w:autoSpaceDN w:val="0"/>
              <w:adjustRightInd w:val="0"/>
              <w:spacing w:line="240" w:lineRule="auto"/>
              <w:rPr>
                <w:rFonts w:ascii="Arial" w:eastAsia="Times New Roman" w:hAnsi="Arial" w:cs="Arial"/>
                <w:color w:val="000003"/>
                <w:sz w:val="22"/>
                <w:szCs w:val="20"/>
              </w:rPr>
            </w:pPr>
            <w:r w:rsidRPr="00785E90">
              <w:rPr>
                <w:rFonts w:ascii="Arial" w:eastAsia="Times New Roman" w:hAnsi="Arial" w:cs="Arial"/>
                <w:color w:val="000003"/>
                <w:sz w:val="22"/>
                <w:szCs w:val="20"/>
              </w:rPr>
              <w:t xml:space="preserve">F </w:t>
            </w:r>
          </w:p>
        </w:tc>
        <w:tc>
          <w:tcPr>
            <w:tcW w:w="1073" w:type="dxa"/>
            <w:tcBorders>
              <w:top w:val="nil"/>
              <w:left w:val="nil"/>
              <w:bottom w:val="nil"/>
              <w:right w:val="nil"/>
            </w:tcBorders>
            <w:vAlign w:val="center"/>
          </w:tcPr>
          <w:p w14:paraId="12D1D560" w14:textId="77777777" w:rsidR="00785E90" w:rsidRPr="00785E90" w:rsidRDefault="00785E90" w:rsidP="00785E90">
            <w:pPr>
              <w:widowControl w:val="0"/>
              <w:autoSpaceDE w:val="0"/>
              <w:autoSpaceDN w:val="0"/>
              <w:adjustRightInd w:val="0"/>
              <w:spacing w:line="240" w:lineRule="auto"/>
              <w:ind w:left="124"/>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t xml:space="preserve">0 </w:t>
            </w:r>
          </w:p>
        </w:tc>
        <w:tc>
          <w:tcPr>
            <w:tcW w:w="1824" w:type="dxa"/>
            <w:tcBorders>
              <w:top w:val="nil"/>
              <w:left w:val="nil"/>
              <w:bottom w:val="nil"/>
              <w:right w:val="nil"/>
            </w:tcBorders>
            <w:vAlign w:val="center"/>
          </w:tcPr>
          <w:p w14:paraId="16F37C00" w14:textId="77777777" w:rsidR="00785E90" w:rsidRPr="00785E90" w:rsidRDefault="00785E90" w:rsidP="00785E90">
            <w:pPr>
              <w:widowControl w:val="0"/>
              <w:autoSpaceDE w:val="0"/>
              <w:autoSpaceDN w:val="0"/>
              <w:adjustRightInd w:val="0"/>
              <w:spacing w:line="240" w:lineRule="auto"/>
              <w:ind w:left="110"/>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000003"/>
                <w:sz w:val="22"/>
                <w:szCs w:val="21"/>
              </w:rPr>
              <w:t>5</w:t>
            </w:r>
            <w:r w:rsidRPr="00785E90">
              <w:rPr>
                <w:rFonts w:ascii="Times New Roman" w:eastAsia="Times New Roman" w:hAnsi="Times New Roman" w:cs="Times New Roman"/>
                <w:color w:val="16161A"/>
                <w:sz w:val="22"/>
                <w:szCs w:val="21"/>
              </w:rPr>
              <w:t>9% a</w:t>
            </w:r>
            <w:r w:rsidRPr="00785E90">
              <w:rPr>
                <w:rFonts w:ascii="Times New Roman" w:eastAsia="Times New Roman" w:hAnsi="Times New Roman" w:cs="Times New Roman"/>
                <w:color w:val="000003"/>
                <w:sz w:val="22"/>
                <w:szCs w:val="21"/>
              </w:rPr>
              <w:t>nd belo</w:t>
            </w:r>
            <w:r w:rsidRPr="00785E90">
              <w:rPr>
                <w:rFonts w:ascii="Times New Roman" w:eastAsia="Times New Roman" w:hAnsi="Times New Roman" w:cs="Times New Roman"/>
                <w:color w:val="16161A"/>
                <w:sz w:val="22"/>
                <w:szCs w:val="21"/>
              </w:rPr>
              <w:t xml:space="preserve">w </w:t>
            </w:r>
          </w:p>
        </w:tc>
        <w:tc>
          <w:tcPr>
            <w:tcW w:w="3261" w:type="dxa"/>
            <w:tcBorders>
              <w:top w:val="nil"/>
              <w:left w:val="nil"/>
              <w:bottom w:val="nil"/>
              <w:right w:val="nil"/>
            </w:tcBorders>
            <w:vAlign w:val="center"/>
          </w:tcPr>
          <w:p w14:paraId="15E8C15A" w14:textId="77777777" w:rsidR="00785E90" w:rsidRPr="00785E90" w:rsidRDefault="00785E90" w:rsidP="00785E90">
            <w:pPr>
              <w:widowControl w:val="0"/>
              <w:autoSpaceDE w:val="0"/>
              <w:autoSpaceDN w:val="0"/>
              <w:adjustRightInd w:val="0"/>
              <w:spacing w:line="240" w:lineRule="auto"/>
              <w:ind w:left="115"/>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t xml:space="preserve">Failing </w:t>
            </w:r>
          </w:p>
        </w:tc>
      </w:tr>
    </w:tbl>
    <w:p w14:paraId="61D64CED" w14:textId="77777777" w:rsidR="00785E90" w:rsidRPr="00785E90" w:rsidRDefault="00785E90" w:rsidP="00785E90">
      <w:pPr>
        <w:widowControl w:val="0"/>
        <w:autoSpaceDE w:val="0"/>
        <w:autoSpaceDN w:val="0"/>
        <w:adjustRightInd w:val="0"/>
        <w:spacing w:before="244" w:line="264" w:lineRule="exact"/>
        <w:ind w:right="292" w:firstLine="705"/>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16161A"/>
          <w:sz w:val="22"/>
          <w:szCs w:val="21"/>
        </w:rPr>
        <w:t>S</w:t>
      </w:r>
      <w:r w:rsidRPr="00785E90">
        <w:rPr>
          <w:rFonts w:ascii="Times New Roman" w:eastAsia="Times New Roman" w:hAnsi="Times New Roman" w:cs="Times New Roman"/>
          <w:color w:val="000003"/>
          <w:sz w:val="22"/>
          <w:szCs w:val="21"/>
        </w:rPr>
        <w:t>tud</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6161A"/>
          <w:sz w:val="22"/>
          <w:szCs w:val="21"/>
        </w:rPr>
        <w:t>ts w</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6161A"/>
          <w:sz w:val="22"/>
          <w:szCs w:val="21"/>
        </w:rPr>
        <w:t xml:space="preserve">o </w:t>
      </w:r>
      <w:r w:rsidRPr="00785E90">
        <w:rPr>
          <w:rFonts w:ascii="Times New Roman" w:eastAsia="Times New Roman" w:hAnsi="Times New Roman" w:cs="Times New Roman"/>
          <w:color w:val="000003"/>
          <w:sz w:val="22"/>
          <w:szCs w:val="21"/>
        </w:rPr>
        <w:t>fall b</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6161A"/>
          <w:sz w:val="22"/>
          <w:szCs w:val="21"/>
        </w:rPr>
        <w:t xml:space="preserve">ow a </w:t>
      </w:r>
      <w:r w:rsidRPr="00785E90">
        <w:rPr>
          <w:rFonts w:ascii="Times New Roman" w:eastAsia="Times New Roman" w:hAnsi="Times New Roman" w:cs="Times New Roman"/>
          <w:color w:val="000003"/>
          <w:sz w:val="22"/>
          <w:szCs w:val="21"/>
        </w:rPr>
        <w:t xml:space="preserve">3.0 </w:t>
      </w:r>
      <w:r w:rsidRPr="00785E90">
        <w:rPr>
          <w:rFonts w:ascii="Times New Roman" w:eastAsia="Times New Roman" w:hAnsi="Times New Roman" w:cs="Times New Roman"/>
          <w:color w:val="16161A"/>
          <w:sz w:val="22"/>
          <w:szCs w:val="21"/>
        </w:rPr>
        <w:t>w</w:t>
      </w:r>
      <w:r w:rsidRPr="00785E90">
        <w:rPr>
          <w:rFonts w:ascii="Times New Roman" w:eastAsia="Times New Roman" w:hAnsi="Times New Roman" w:cs="Times New Roman"/>
          <w:color w:val="000003"/>
          <w:sz w:val="22"/>
          <w:szCs w:val="21"/>
        </w:rPr>
        <w:t>ill b</w:t>
      </w:r>
      <w:r w:rsidRPr="00785E90">
        <w:rPr>
          <w:rFonts w:ascii="Times New Roman" w:eastAsia="Times New Roman" w:hAnsi="Times New Roman" w:cs="Times New Roman"/>
          <w:color w:val="16161A"/>
          <w:sz w:val="22"/>
          <w:szCs w:val="21"/>
        </w:rPr>
        <w:t xml:space="preserve">e </w:t>
      </w:r>
      <w:r w:rsidRPr="00785E90">
        <w:rPr>
          <w:rFonts w:ascii="Times New Roman" w:eastAsia="Times New Roman" w:hAnsi="Times New Roman" w:cs="Times New Roman"/>
          <w:color w:val="000003"/>
          <w:sz w:val="22"/>
          <w:szCs w:val="21"/>
        </w:rPr>
        <w:t xml:space="preserve">placed </w:t>
      </w:r>
      <w:r w:rsidRPr="00785E90">
        <w:rPr>
          <w:rFonts w:ascii="Times New Roman" w:eastAsia="Times New Roman" w:hAnsi="Times New Roman" w:cs="Times New Roman"/>
          <w:color w:val="16161A"/>
          <w:sz w:val="22"/>
          <w:szCs w:val="21"/>
        </w:rPr>
        <w:t>o</w:t>
      </w:r>
      <w:r w:rsidRPr="00785E90">
        <w:rPr>
          <w:rFonts w:ascii="Times New Roman" w:eastAsia="Times New Roman" w:hAnsi="Times New Roman" w:cs="Times New Roman"/>
          <w:color w:val="000003"/>
          <w:sz w:val="22"/>
          <w:szCs w:val="21"/>
        </w:rPr>
        <w:t>n p</w:t>
      </w:r>
      <w:r w:rsidRPr="00785E90">
        <w:rPr>
          <w:rFonts w:ascii="Times New Roman" w:eastAsia="Times New Roman" w:hAnsi="Times New Roman" w:cs="Times New Roman"/>
          <w:color w:val="16161A"/>
          <w:sz w:val="22"/>
          <w:szCs w:val="21"/>
        </w:rPr>
        <w:t>ro</w:t>
      </w:r>
      <w:r w:rsidRPr="00785E90">
        <w:rPr>
          <w:rFonts w:ascii="Times New Roman" w:eastAsia="Times New Roman" w:hAnsi="Times New Roman" w:cs="Times New Roman"/>
          <w:color w:val="000003"/>
          <w:sz w:val="22"/>
          <w:szCs w:val="21"/>
        </w:rPr>
        <w:t xml:space="preserve">bation </w:t>
      </w: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nd m</w:t>
      </w:r>
      <w:r w:rsidRPr="00785E90">
        <w:rPr>
          <w:rFonts w:ascii="Times New Roman" w:eastAsia="Times New Roman" w:hAnsi="Times New Roman" w:cs="Times New Roman"/>
          <w:color w:val="16161A"/>
          <w:sz w:val="22"/>
          <w:szCs w:val="21"/>
        </w:rPr>
        <w:t xml:space="preserve">ay </w:t>
      </w:r>
      <w:r w:rsidRPr="00785E90">
        <w:rPr>
          <w:rFonts w:ascii="Times New Roman" w:eastAsia="Times New Roman" w:hAnsi="Times New Roman" w:cs="Times New Roman"/>
          <w:color w:val="000003"/>
          <w:sz w:val="22"/>
          <w:szCs w:val="21"/>
        </w:rPr>
        <w:t xml:space="preserve">be </w:t>
      </w:r>
      <w:r w:rsidRPr="00785E90">
        <w:rPr>
          <w:rFonts w:ascii="Times New Roman" w:eastAsia="Times New Roman" w:hAnsi="Times New Roman" w:cs="Times New Roman"/>
          <w:color w:val="16161A"/>
          <w:sz w:val="22"/>
          <w:szCs w:val="21"/>
        </w:rPr>
        <w:t>s</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6161A"/>
          <w:sz w:val="22"/>
          <w:szCs w:val="21"/>
        </w:rPr>
        <w:t>s</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6161A"/>
          <w:sz w:val="22"/>
          <w:szCs w:val="21"/>
        </w:rPr>
        <w:t>en</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 xml:space="preserve">d </w:t>
      </w:r>
      <w:r w:rsidRPr="00785E90">
        <w:rPr>
          <w:rFonts w:ascii="Times New Roman" w:eastAsia="Times New Roman" w:hAnsi="Times New Roman" w:cs="Times New Roman"/>
          <w:color w:val="16161A"/>
          <w:sz w:val="22"/>
          <w:szCs w:val="21"/>
        </w:rPr>
        <w:t>f</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6161A"/>
          <w:sz w:val="22"/>
          <w:szCs w:val="21"/>
        </w:rPr>
        <w:t>o</w:t>
      </w:r>
      <w:r w:rsidRPr="00785E90">
        <w:rPr>
          <w:rFonts w:ascii="Times New Roman" w:eastAsia="Times New Roman" w:hAnsi="Times New Roman" w:cs="Times New Roman"/>
          <w:color w:val="000003"/>
          <w:sz w:val="22"/>
          <w:szCs w:val="21"/>
        </w:rPr>
        <w:t xml:space="preserve">m </w:t>
      </w:r>
      <w:r w:rsidRPr="00785E90">
        <w:rPr>
          <w:rFonts w:ascii="Times New Roman" w:eastAsia="Times New Roman" w:hAnsi="Times New Roman" w:cs="Times New Roman"/>
          <w:color w:val="16161A"/>
          <w:sz w:val="22"/>
          <w:szCs w:val="21"/>
        </w:rPr>
        <w:t>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6161A"/>
          <w:sz w:val="22"/>
          <w:szCs w:val="21"/>
        </w:rPr>
        <w:t>e g</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du</w:t>
      </w:r>
      <w:r w:rsidRPr="00785E90">
        <w:rPr>
          <w:rFonts w:ascii="Times New Roman" w:eastAsia="Times New Roman" w:hAnsi="Times New Roman" w:cs="Times New Roman"/>
          <w:color w:val="16161A"/>
          <w:sz w:val="22"/>
          <w:szCs w:val="21"/>
        </w:rPr>
        <w:t>ate co</w:t>
      </w:r>
      <w:r w:rsidRPr="00785E90">
        <w:rPr>
          <w:rFonts w:ascii="Times New Roman" w:eastAsia="Times New Roman" w:hAnsi="Times New Roman" w:cs="Times New Roman"/>
          <w:color w:val="000003"/>
          <w:sz w:val="22"/>
          <w:szCs w:val="21"/>
        </w:rPr>
        <w:t>un</w:t>
      </w:r>
      <w:r w:rsidRPr="00785E90">
        <w:rPr>
          <w:rFonts w:ascii="Times New Roman" w:eastAsia="Times New Roman" w:hAnsi="Times New Roman" w:cs="Times New Roman"/>
          <w:color w:val="16161A"/>
          <w:sz w:val="22"/>
          <w:szCs w:val="21"/>
        </w:rPr>
        <w:t>s</w:t>
      </w:r>
      <w:r w:rsidRPr="00785E90">
        <w:rPr>
          <w:rFonts w:ascii="Times New Roman" w:eastAsia="Times New Roman" w:hAnsi="Times New Roman" w:cs="Times New Roman"/>
          <w:color w:val="000003"/>
          <w:sz w:val="22"/>
          <w:szCs w:val="21"/>
        </w:rPr>
        <w:t>elin</w:t>
      </w:r>
      <w:r w:rsidRPr="00785E90">
        <w:rPr>
          <w:rFonts w:ascii="Times New Roman" w:eastAsia="Times New Roman" w:hAnsi="Times New Roman" w:cs="Times New Roman"/>
          <w:color w:val="16161A"/>
          <w:sz w:val="22"/>
          <w:szCs w:val="21"/>
        </w:rPr>
        <w:t xml:space="preserve">g </w:t>
      </w:r>
      <w:r w:rsidRPr="00785E90">
        <w:rPr>
          <w:rFonts w:ascii="Times New Roman" w:eastAsia="Times New Roman" w:hAnsi="Times New Roman" w:cs="Times New Roman"/>
          <w:color w:val="000003"/>
          <w:sz w:val="22"/>
          <w:szCs w:val="21"/>
        </w:rPr>
        <w:t>pr</w:t>
      </w:r>
      <w:r w:rsidRPr="00785E90">
        <w:rPr>
          <w:rFonts w:ascii="Times New Roman" w:eastAsia="Times New Roman" w:hAnsi="Times New Roman" w:cs="Times New Roman"/>
          <w:color w:val="16161A"/>
          <w:sz w:val="22"/>
          <w:szCs w:val="21"/>
        </w:rPr>
        <w:t>ogra</w:t>
      </w:r>
      <w:r w:rsidRPr="00785E90">
        <w:rPr>
          <w:rFonts w:ascii="Times New Roman" w:eastAsia="Times New Roman" w:hAnsi="Times New Roman" w:cs="Times New Roman"/>
          <w:color w:val="000003"/>
          <w:sz w:val="22"/>
          <w:szCs w:val="21"/>
        </w:rPr>
        <w:t>m if th</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 xml:space="preserve">ir </w:t>
      </w:r>
      <w:r w:rsidRPr="00785E90">
        <w:rPr>
          <w:rFonts w:ascii="Times New Roman" w:eastAsia="Times New Roman" w:hAnsi="Times New Roman" w:cs="Times New Roman"/>
          <w:color w:val="16161A"/>
          <w:sz w:val="22"/>
          <w:szCs w:val="21"/>
        </w:rPr>
        <w:t>c</w:t>
      </w:r>
      <w:r w:rsidRPr="00785E90">
        <w:rPr>
          <w:rFonts w:ascii="Times New Roman" w:eastAsia="Times New Roman" w:hAnsi="Times New Roman" w:cs="Times New Roman"/>
          <w:color w:val="000003"/>
          <w:sz w:val="22"/>
          <w:szCs w:val="21"/>
        </w:rPr>
        <w:t>umulati</w:t>
      </w:r>
      <w:r w:rsidRPr="00785E90">
        <w:rPr>
          <w:rFonts w:ascii="Times New Roman" w:eastAsia="Times New Roman" w:hAnsi="Times New Roman" w:cs="Times New Roman"/>
          <w:color w:val="16161A"/>
          <w:sz w:val="22"/>
          <w:szCs w:val="21"/>
        </w:rPr>
        <w:t>ve G</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6161A"/>
          <w:sz w:val="22"/>
          <w:szCs w:val="21"/>
        </w:rPr>
        <w:t xml:space="preserve">A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6161A"/>
          <w:sz w:val="22"/>
          <w:szCs w:val="21"/>
        </w:rPr>
        <w:t xml:space="preserve">s </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6161A"/>
          <w:sz w:val="22"/>
          <w:szCs w:val="21"/>
        </w:rPr>
        <w:t>o</w:t>
      </w:r>
      <w:r w:rsidRPr="00785E90">
        <w:rPr>
          <w:rFonts w:ascii="Times New Roman" w:eastAsia="Times New Roman" w:hAnsi="Times New Roman" w:cs="Times New Roman"/>
          <w:color w:val="000003"/>
          <w:sz w:val="22"/>
          <w:szCs w:val="21"/>
        </w:rPr>
        <w:t xml:space="preserve">t </w:t>
      </w:r>
      <w:r w:rsidRPr="00785E90">
        <w:rPr>
          <w:rFonts w:ascii="Times New Roman" w:eastAsia="Times New Roman" w:hAnsi="Times New Roman" w:cs="Times New Roman"/>
          <w:color w:val="16161A"/>
          <w:sz w:val="22"/>
          <w:szCs w:val="21"/>
        </w:rPr>
        <w:t>3.</w:t>
      </w:r>
      <w:r w:rsidRPr="00785E90">
        <w:rPr>
          <w:rFonts w:ascii="Times New Roman" w:eastAsia="Times New Roman" w:hAnsi="Times New Roman" w:cs="Times New Roman"/>
          <w:color w:val="000003"/>
          <w:sz w:val="22"/>
          <w:szCs w:val="21"/>
        </w:rPr>
        <w:t xml:space="preserve">0 </w:t>
      </w:r>
      <w:r w:rsidRPr="00785E90">
        <w:rPr>
          <w:rFonts w:ascii="Times New Roman" w:eastAsia="Times New Roman" w:hAnsi="Times New Roman" w:cs="Times New Roman"/>
          <w:color w:val="16161A"/>
          <w:sz w:val="22"/>
          <w:szCs w:val="21"/>
        </w:rPr>
        <w:t>o</w:t>
      </w:r>
      <w:r w:rsidRPr="00785E90">
        <w:rPr>
          <w:rFonts w:ascii="Times New Roman" w:eastAsia="Times New Roman" w:hAnsi="Times New Roman" w:cs="Times New Roman"/>
          <w:color w:val="000003"/>
          <w:sz w:val="22"/>
          <w:szCs w:val="21"/>
        </w:rPr>
        <w:t xml:space="preserve">r </w:t>
      </w: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6161A"/>
          <w:sz w:val="22"/>
          <w:szCs w:val="21"/>
        </w:rPr>
        <w:t>ov</w:t>
      </w:r>
      <w:r w:rsidRPr="00785E90">
        <w:rPr>
          <w:rFonts w:ascii="Times New Roman" w:eastAsia="Times New Roman" w:hAnsi="Times New Roman" w:cs="Times New Roman"/>
          <w:color w:val="000003"/>
          <w:sz w:val="22"/>
          <w:szCs w:val="21"/>
        </w:rPr>
        <w:t xml:space="preserve">e in </w:t>
      </w:r>
      <w:r w:rsidRPr="00785E90">
        <w:rPr>
          <w:rFonts w:ascii="Times New Roman" w:eastAsia="Times New Roman" w:hAnsi="Times New Roman" w:cs="Times New Roman"/>
          <w:color w:val="16161A"/>
          <w:sz w:val="22"/>
          <w:szCs w:val="21"/>
        </w:rPr>
        <w:t>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6161A"/>
          <w:sz w:val="22"/>
          <w:szCs w:val="21"/>
        </w:rPr>
        <w:t>e fo</w:t>
      </w:r>
      <w:r w:rsidRPr="00785E90">
        <w:rPr>
          <w:rFonts w:ascii="Times New Roman" w:eastAsia="Times New Roman" w:hAnsi="Times New Roman" w:cs="Times New Roman"/>
          <w:color w:val="000003"/>
          <w:sz w:val="22"/>
          <w:szCs w:val="21"/>
        </w:rPr>
        <w:t>ll</w:t>
      </w:r>
      <w:r w:rsidRPr="00785E90">
        <w:rPr>
          <w:rFonts w:ascii="Times New Roman" w:eastAsia="Times New Roman" w:hAnsi="Times New Roman" w:cs="Times New Roman"/>
          <w:color w:val="16161A"/>
          <w:sz w:val="22"/>
          <w:szCs w:val="21"/>
        </w:rPr>
        <w:t>owi</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3A3A3E"/>
          <w:sz w:val="22"/>
          <w:szCs w:val="21"/>
        </w:rPr>
        <w:t>g se</w:t>
      </w:r>
      <w:r w:rsidRPr="00785E90">
        <w:rPr>
          <w:rFonts w:ascii="Times New Roman" w:eastAsia="Times New Roman" w:hAnsi="Times New Roman" w:cs="Times New Roman"/>
          <w:color w:val="16161A"/>
          <w:sz w:val="22"/>
          <w:szCs w:val="21"/>
        </w:rPr>
        <w:t>mest</w:t>
      </w:r>
      <w:r w:rsidRPr="00785E90">
        <w:rPr>
          <w:rFonts w:ascii="Times New Roman" w:eastAsia="Times New Roman" w:hAnsi="Times New Roman" w:cs="Times New Roman"/>
          <w:color w:val="000003"/>
          <w:sz w:val="22"/>
          <w:szCs w:val="21"/>
        </w:rPr>
        <w:t>er</w:t>
      </w:r>
      <w:r w:rsidRPr="00785E90">
        <w:rPr>
          <w:rFonts w:ascii="Times New Roman" w:eastAsia="Times New Roman" w:hAnsi="Times New Roman" w:cs="Times New Roman"/>
          <w:color w:val="16161A"/>
          <w:sz w:val="22"/>
          <w:szCs w:val="21"/>
        </w:rPr>
        <w:t xml:space="preserve">. </w:t>
      </w:r>
    </w:p>
    <w:p w14:paraId="75521E0D" w14:textId="20B25959" w:rsidR="00785E90" w:rsidRPr="00785E90" w:rsidRDefault="00785E90" w:rsidP="00785E90">
      <w:pPr>
        <w:widowControl w:val="0"/>
        <w:autoSpaceDE w:val="0"/>
        <w:autoSpaceDN w:val="0"/>
        <w:adjustRightInd w:val="0"/>
        <w:spacing w:before="297" w:line="278" w:lineRule="exact"/>
        <w:ind w:left="4" w:right="105"/>
        <w:outlineLvl w:val="2"/>
        <w:rPr>
          <w:rFonts w:ascii="Times New Roman" w:eastAsia="Times New Roman" w:hAnsi="Times New Roman" w:cs="Times New Roman"/>
          <w:b/>
          <w:bCs/>
          <w:color w:val="C00000"/>
          <w:sz w:val="22"/>
          <w:szCs w:val="20"/>
        </w:rPr>
      </w:pPr>
      <w:bookmarkStart w:id="92" w:name="_Toc117786276"/>
      <w:r w:rsidRPr="00785E90">
        <w:rPr>
          <w:rFonts w:ascii="Times New Roman" w:eastAsia="Times New Roman" w:hAnsi="Times New Roman" w:cs="Times New Roman"/>
          <w:b/>
          <w:bCs/>
          <w:color w:val="C00000"/>
          <w:sz w:val="22"/>
          <w:szCs w:val="20"/>
        </w:rPr>
        <w:t>Incomplete Grades</w:t>
      </w:r>
      <w:bookmarkEnd w:id="92"/>
      <w:r w:rsidRPr="00785E90">
        <w:rPr>
          <w:rFonts w:ascii="Times New Roman" w:eastAsia="Times New Roman" w:hAnsi="Times New Roman" w:cs="Times New Roman"/>
          <w:b/>
          <w:bCs/>
          <w:color w:val="C00000"/>
          <w:sz w:val="22"/>
          <w:szCs w:val="20"/>
        </w:rPr>
        <w:t xml:space="preserve"> </w:t>
      </w:r>
    </w:p>
    <w:p w14:paraId="6A57BF86" w14:textId="77777777" w:rsidR="00785E90" w:rsidRPr="00785E90" w:rsidRDefault="00785E90" w:rsidP="00785E90">
      <w:pPr>
        <w:widowControl w:val="0"/>
        <w:autoSpaceDE w:val="0"/>
        <w:autoSpaceDN w:val="0"/>
        <w:adjustRightInd w:val="0"/>
        <w:spacing w:line="264" w:lineRule="exact"/>
        <w:ind w:right="249" w:firstLine="691"/>
        <w:rPr>
          <w:rFonts w:ascii="Times New Roman" w:eastAsia="Times New Roman" w:hAnsi="Times New Roman" w:cs="Times New Roman"/>
          <w:i/>
          <w:iCs/>
          <w:color w:val="16161A"/>
          <w:sz w:val="24"/>
        </w:rPr>
      </w:pPr>
      <w:r w:rsidRPr="00785E90">
        <w:rPr>
          <w:rFonts w:ascii="Times New Roman" w:eastAsia="Times New Roman" w:hAnsi="Times New Roman" w:cs="Times New Roman"/>
          <w:color w:val="000003"/>
          <w:sz w:val="22"/>
          <w:szCs w:val="21"/>
        </w:rPr>
        <w:t xml:space="preserve">A </w:t>
      </w:r>
      <w:r w:rsidRPr="00785E90">
        <w:rPr>
          <w:rFonts w:ascii="Times New Roman" w:eastAsia="Times New Roman" w:hAnsi="Times New Roman" w:cs="Times New Roman"/>
          <w:color w:val="16161A"/>
          <w:sz w:val="22"/>
          <w:szCs w:val="21"/>
        </w:rPr>
        <w:t>gra</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6161A"/>
          <w:sz w:val="22"/>
          <w:szCs w:val="21"/>
        </w:rPr>
        <w:t xml:space="preserve">e of </w:t>
      </w:r>
      <w:r w:rsidRPr="00785E90">
        <w:rPr>
          <w:rFonts w:ascii="Times New Roman" w:eastAsia="Times New Roman" w:hAnsi="Times New Roman" w:cs="Times New Roman"/>
          <w:color w:val="000003"/>
          <w:sz w:val="22"/>
          <w:szCs w:val="21"/>
        </w:rPr>
        <w:t>"I" m</w:t>
      </w:r>
      <w:r w:rsidRPr="00785E90">
        <w:rPr>
          <w:rFonts w:ascii="Times New Roman" w:eastAsia="Times New Roman" w:hAnsi="Times New Roman" w:cs="Times New Roman"/>
          <w:color w:val="16161A"/>
          <w:sz w:val="22"/>
          <w:szCs w:val="21"/>
        </w:rPr>
        <w:t xml:space="preserve">ay </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6161A"/>
          <w:sz w:val="22"/>
          <w:szCs w:val="21"/>
        </w:rPr>
        <w:t>e g</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6161A"/>
          <w:sz w:val="22"/>
          <w:szCs w:val="21"/>
        </w:rPr>
        <w:t>ve</w:t>
      </w:r>
      <w:r w:rsidRPr="00785E90">
        <w:rPr>
          <w:rFonts w:ascii="Times New Roman" w:eastAsia="Times New Roman" w:hAnsi="Times New Roman" w:cs="Times New Roman"/>
          <w:color w:val="000003"/>
          <w:sz w:val="22"/>
          <w:szCs w:val="21"/>
        </w:rPr>
        <w:t xml:space="preserve">n </w:t>
      </w:r>
      <w:r w:rsidRPr="00785E90">
        <w:rPr>
          <w:rFonts w:ascii="Times New Roman" w:eastAsia="Times New Roman" w:hAnsi="Times New Roman" w:cs="Times New Roman"/>
          <w:color w:val="16161A"/>
          <w:sz w:val="22"/>
          <w:szCs w:val="21"/>
        </w:rPr>
        <w:t>i</w:t>
      </w:r>
      <w:r w:rsidRPr="00785E90">
        <w:rPr>
          <w:rFonts w:ascii="Times New Roman" w:eastAsia="Times New Roman" w:hAnsi="Times New Roman" w:cs="Times New Roman"/>
          <w:color w:val="000003"/>
          <w:sz w:val="22"/>
          <w:szCs w:val="21"/>
        </w:rPr>
        <w:t>f cir</w:t>
      </w:r>
      <w:r w:rsidRPr="00785E90">
        <w:rPr>
          <w:rFonts w:ascii="Times New Roman" w:eastAsia="Times New Roman" w:hAnsi="Times New Roman" w:cs="Times New Roman"/>
          <w:color w:val="16161A"/>
          <w:sz w:val="22"/>
          <w:szCs w:val="21"/>
        </w:rPr>
        <w:t>c</w:t>
      </w:r>
      <w:r w:rsidRPr="00785E90">
        <w:rPr>
          <w:rFonts w:ascii="Times New Roman" w:eastAsia="Times New Roman" w:hAnsi="Times New Roman" w:cs="Times New Roman"/>
          <w:color w:val="000003"/>
          <w:sz w:val="22"/>
          <w:szCs w:val="21"/>
        </w:rPr>
        <w:t>um</w:t>
      </w:r>
      <w:r w:rsidRPr="00785E90">
        <w:rPr>
          <w:rFonts w:ascii="Times New Roman" w:eastAsia="Times New Roman" w:hAnsi="Times New Roman" w:cs="Times New Roman"/>
          <w:color w:val="16161A"/>
          <w:sz w:val="22"/>
          <w:szCs w:val="21"/>
        </w:rPr>
        <w:t>st</w:t>
      </w:r>
      <w:r w:rsidRPr="00785E90">
        <w:rPr>
          <w:rFonts w:ascii="Times New Roman" w:eastAsia="Times New Roman" w:hAnsi="Times New Roman" w:cs="Times New Roman"/>
          <w:color w:val="000003"/>
          <w:sz w:val="22"/>
          <w:szCs w:val="21"/>
        </w:rPr>
        <w:t>anc</w:t>
      </w:r>
      <w:r w:rsidRPr="00785E90">
        <w:rPr>
          <w:rFonts w:ascii="Times New Roman" w:eastAsia="Times New Roman" w:hAnsi="Times New Roman" w:cs="Times New Roman"/>
          <w:color w:val="16161A"/>
          <w:sz w:val="22"/>
          <w:szCs w:val="21"/>
        </w:rPr>
        <w:t xml:space="preserve">es </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6161A"/>
          <w:sz w:val="22"/>
          <w:szCs w:val="21"/>
        </w:rPr>
        <w:t>eyo</w:t>
      </w:r>
      <w:r w:rsidRPr="00785E90">
        <w:rPr>
          <w:rFonts w:ascii="Times New Roman" w:eastAsia="Times New Roman" w:hAnsi="Times New Roman" w:cs="Times New Roman"/>
          <w:color w:val="000003"/>
          <w:sz w:val="22"/>
          <w:szCs w:val="21"/>
        </w:rPr>
        <w:t xml:space="preserve">nd the </w:t>
      </w:r>
      <w:r w:rsidRPr="00785E90">
        <w:rPr>
          <w:rFonts w:ascii="Times New Roman" w:eastAsia="Times New Roman" w:hAnsi="Times New Roman" w:cs="Times New Roman"/>
          <w:color w:val="16161A"/>
          <w:sz w:val="22"/>
          <w:szCs w:val="21"/>
        </w:rPr>
        <w:t>st</w:t>
      </w:r>
      <w:r w:rsidRPr="00785E90">
        <w:rPr>
          <w:rFonts w:ascii="Times New Roman" w:eastAsia="Times New Roman" w:hAnsi="Times New Roman" w:cs="Times New Roman"/>
          <w:color w:val="000003"/>
          <w:sz w:val="22"/>
          <w:szCs w:val="21"/>
        </w:rPr>
        <w:t>ud</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6161A"/>
          <w:sz w:val="22"/>
          <w:szCs w:val="21"/>
        </w:rPr>
        <w:t xml:space="preserve">t's </w:t>
      </w:r>
      <w:r w:rsidRPr="00785E90">
        <w:rPr>
          <w:rFonts w:ascii="Times New Roman" w:eastAsia="Times New Roman" w:hAnsi="Times New Roman" w:cs="Times New Roman"/>
          <w:color w:val="000003"/>
          <w:sz w:val="22"/>
          <w:szCs w:val="21"/>
        </w:rPr>
        <w:t>c</w:t>
      </w:r>
      <w:r w:rsidRPr="00785E90">
        <w:rPr>
          <w:rFonts w:ascii="Times New Roman" w:eastAsia="Times New Roman" w:hAnsi="Times New Roman" w:cs="Times New Roman"/>
          <w:color w:val="16161A"/>
          <w:sz w:val="22"/>
          <w:szCs w:val="21"/>
        </w:rPr>
        <w:t>o</w:t>
      </w:r>
      <w:r w:rsidRPr="00785E90">
        <w:rPr>
          <w:rFonts w:ascii="Times New Roman" w:eastAsia="Times New Roman" w:hAnsi="Times New Roman" w:cs="Times New Roman"/>
          <w:color w:val="000003"/>
          <w:sz w:val="22"/>
          <w:szCs w:val="21"/>
        </w:rPr>
        <w:t>ntr</w:t>
      </w:r>
      <w:r w:rsidRPr="00785E90">
        <w:rPr>
          <w:rFonts w:ascii="Times New Roman" w:eastAsia="Times New Roman" w:hAnsi="Times New Roman" w:cs="Times New Roman"/>
          <w:color w:val="16161A"/>
          <w:sz w:val="22"/>
          <w:szCs w:val="21"/>
        </w:rPr>
        <w:t>o</w:t>
      </w:r>
      <w:r w:rsidRPr="00785E90">
        <w:rPr>
          <w:rFonts w:ascii="Times New Roman" w:eastAsia="Times New Roman" w:hAnsi="Times New Roman" w:cs="Times New Roman"/>
          <w:color w:val="000003"/>
          <w:sz w:val="22"/>
          <w:szCs w:val="21"/>
        </w:rPr>
        <w:t xml:space="preserve">l </w:t>
      </w:r>
      <w:r w:rsidRPr="00785E90">
        <w:rPr>
          <w:rFonts w:ascii="Times New Roman" w:eastAsia="Times New Roman" w:hAnsi="Times New Roman" w:cs="Times New Roman"/>
          <w:color w:val="16161A"/>
          <w:sz w:val="22"/>
          <w:szCs w:val="21"/>
        </w:rPr>
        <w:t>p</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6161A"/>
          <w:sz w:val="22"/>
          <w:szCs w:val="21"/>
        </w:rPr>
        <w:t>eve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6161A"/>
          <w:sz w:val="22"/>
          <w:szCs w:val="21"/>
        </w:rPr>
        <w:t>t co</w:t>
      </w:r>
      <w:r w:rsidRPr="00785E90">
        <w:rPr>
          <w:rFonts w:ascii="Times New Roman" w:eastAsia="Times New Roman" w:hAnsi="Times New Roman" w:cs="Times New Roman"/>
          <w:color w:val="000003"/>
          <w:sz w:val="22"/>
          <w:szCs w:val="21"/>
        </w:rPr>
        <w:t xml:space="preserve">mpletion </w:t>
      </w:r>
      <w:r w:rsidRPr="00785E90">
        <w:rPr>
          <w:rFonts w:ascii="Times New Roman" w:eastAsia="Times New Roman" w:hAnsi="Times New Roman" w:cs="Times New Roman"/>
          <w:color w:val="16161A"/>
          <w:sz w:val="22"/>
          <w:szCs w:val="21"/>
        </w:rPr>
        <w:t xml:space="preserve">of </w:t>
      </w:r>
      <w:r w:rsidRPr="00785E90">
        <w:rPr>
          <w:rFonts w:ascii="Times New Roman" w:eastAsia="Times New Roman" w:hAnsi="Times New Roman" w:cs="Times New Roman"/>
          <w:color w:val="000003"/>
          <w:sz w:val="22"/>
          <w:szCs w:val="21"/>
        </w:rPr>
        <w:t>th</w:t>
      </w:r>
      <w:r w:rsidRPr="00785E90">
        <w:rPr>
          <w:rFonts w:ascii="Times New Roman" w:eastAsia="Times New Roman" w:hAnsi="Times New Roman" w:cs="Times New Roman"/>
          <w:color w:val="16161A"/>
          <w:sz w:val="22"/>
          <w:szCs w:val="21"/>
        </w:rPr>
        <w:t>e w</w:t>
      </w:r>
      <w:r w:rsidRPr="00785E90">
        <w:rPr>
          <w:rFonts w:ascii="Times New Roman" w:eastAsia="Times New Roman" w:hAnsi="Times New Roman" w:cs="Times New Roman"/>
          <w:color w:val="000003"/>
          <w:sz w:val="22"/>
          <w:szCs w:val="21"/>
        </w:rPr>
        <w:t>ork</w:t>
      </w:r>
      <w:r w:rsidRPr="00785E90">
        <w:rPr>
          <w:rFonts w:ascii="Times New Roman" w:eastAsia="Times New Roman" w:hAnsi="Times New Roman" w:cs="Times New Roman"/>
          <w:color w:val="16161A"/>
          <w:sz w:val="22"/>
          <w:szCs w:val="21"/>
        </w:rPr>
        <w:t>. A fac</w:t>
      </w:r>
      <w:r w:rsidRPr="00785E90">
        <w:rPr>
          <w:rFonts w:ascii="Times New Roman" w:eastAsia="Times New Roman" w:hAnsi="Times New Roman" w:cs="Times New Roman"/>
          <w:color w:val="000003"/>
          <w:sz w:val="22"/>
          <w:szCs w:val="21"/>
        </w:rPr>
        <w:t>ult</w:t>
      </w:r>
      <w:r w:rsidRPr="00785E90">
        <w:rPr>
          <w:rFonts w:ascii="Times New Roman" w:eastAsia="Times New Roman" w:hAnsi="Times New Roman" w:cs="Times New Roman"/>
          <w:color w:val="16161A"/>
          <w:sz w:val="22"/>
          <w:szCs w:val="21"/>
        </w:rPr>
        <w:t xml:space="preserve">y </w:t>
      </w:r>
      <w:r w:rsidRPr="00785E90">
        <w:rPr>
          <w:rFonts w:ascii="Times New Roman" w:eastAsia="Times New Roman" w:hAnsi="Times New Roman" w:cs="Times New Roman"/>
          <w:color w:val="000003"/>
          <w:sz w:val="22"/>
          <w:szCs w:val="21"/>
        </w:rPr>
        <w:t>per</w:t>
      </w:r>
      <w:r w:rsidRPr="00785E90">
        <w:rPr>
          <w:rFonts w:ascii="Times New Roman" w:eastAsia="Times New Roman" w:hAnsi="Times New Roman" w:cs="Times New Roman"/>
          <w:color w:val="16161A"/>
          <w:sz w:val="22"/>
          <w:szCs w:val="21"/>
        </w:rPr>
        <w:t>so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3A3A3E"/>
          <w:sz w:val="22"/>
          <w:szCs w:val="21"/>
        </w:rPr>
        <w:t xml:space="preserve">, </w:t>
      </w: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t hi</w:t>
      </w:r>
      <w:r w:rsidRPr="00785E90">
        <w:rPr>
          <w:rFonts w:ascii="Times New Roman" w:eastAsia="Times New Roman" w:hAnsi="Times New Roman" w:cs="Times New Roman"/>
          <w:color w:val="16161A"/>
          <w:sz w:val="22"/>
          <w:szCs w:val="21"/>
        </w:rPr>
        <w:t xml:space="preserve">s </w:t>
      </w:r>
      <w:r w:rsidRPr="00785E90">
        <w:rPr>
          <w:rFonts w:ascii="Times New Roman" w:eastAsia="Times New Roman" w:hAnsi="Times New Roman" w:cs="Times New Roman"/>
          <w:color w:val="000003"/>
          <w:sz w:val="22"/>
          <w:szCs w:val="21"/>
        </w:rPr>
        <w:t>or her di</w:t>
      </w:r>
      <w:r w:rsidRPr="00785E90">
        <w:rPr>
          <w:rFonts w:ascii="Times New Roman" w:eastAsia="Times New Roman" w:hAnsi="Times New Roman" w:cs="Times New Roman"/>
          <w:color w:val="16161A"/>
          <w:sz w:val="22"/>
          <w:szCs w:val="21"/>
        </w:rPr>
        <w:t>s</w:t>
      </w:r>
      <w:r w:rsidRPr="00785E90">
        <w:rPr>
          <w:rFonts w:ascii="Times New Roman" w:eastAsia="Times New Roman" w:hAnsi="Times New Roman" w:cs="Times New Roman"/>
          <w:color w:val="000003"/>
          <w:sz w:val="22"/>
          <w:szCs w:val="21"/>
        </w:rPr>
        <w:t>cretion</w:t>
      </w:r>
      <w:r w:rsidRPr="00785E90">
        <w:rPr>
          <w:rFonts w:ascii="Times New Roman" w:eastAsia="Times New Roman" w:hAnsi="Times New Roman" w:cs="Times New Roman"/>
          <w:color w:val="16161A"/>
          <w:sz w:val="22"/>
          <w:szCs w:val="21"/>
        </w:rPr>
        <w:t xml:space="preserve">, </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6161A"/>
          <w:sz w:val="22"/>
          <w:szCs w:val="21"/>
        </w:rPr>
        <w:t>ay of</w:t>
      </w:r>
      <w:r w:rsidRPr="00785E90">
        <w:rPr>
          <w:rFonts w:ascii="Times New Roman" w:eastAsia="Times New Roman" w:hAnsi="Times New Roman" w:cs="Times New Roman"/>
          <w:color w:val="000003"/>
          <w:sz w:val="22"/>
          <w:szCs w:val="21"/>
        </w:rPr>
        <w:t>fer an in</w:t>
      </w:r>
      <w:r w:rsidRPr="00785E90">
        <w:rPr>
          <w:rFonts w:ascii="Times New Roman" w:eastAsia="Times New Roman" w:hAnsi="Times New Roman" w:cs="Times New Roman"/>
          <w:color w:val="16161A"/>
          <w:sz w:val="22"/>
          <w:szCs w:val="21"/>
        </w:rPr>
        <w:t>co</w:t>
      </w:r>
      <w:r w:rsidRPr="00785E90">
        <w:rPr>
          <w:rFonts w:ascii="Times New Roman" w:eastAsia="Times New Roman" w:hAnsi="Times New Roman" w:cs="Times New Roman"/>
          <w:color w:val="000003"/>
          <w:sz w:val="22"/>
          <w:szCs w:val="21"/>
        </w:rPr>
        <w:t>mpl</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te t</w:t>
      </w:r>
      <w:r w:rsidRPr="00785E90">
        <w:rPr>
          <w:rFonts w:ascii="Times New Roman" w:eastAsia="Times New Roman" w:hAnsi="Times New Roman" w:cs="Times New Roman"/>
          <w:color w:val="16161A"/>
          <w:sz w:val="22"/>
          <w:szCs w:val="21"/>
        </w:rPr>
        <w:t>o a s</w:t>
      </w:r>
      <w:r w:rsidRPr="00785E90">
        <w:rPr>
          <w:rFonts w:ascii="Times New Roman" w:eastAsia="Times New Roman" w:hAnsi="Times New Roman" w:cs="Times New Roman"/>
          <w:color w:val="000003"/>
          <w:sz w:val="22"/>
          <w:szCs w:val="21"/>
        </w:rPr>
        <w:t>tud</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nt</w:t>
      </w:r>
      <w:r w:rsidRPr="00785E90">
        <w:rPr>
          <w:rFonts w:ascii="Times New Roman" w:eastAsia="Times New Roman" w:hAnsi="Times New Roman" w:cs="Times New Roman"/>
          <w:color w:val="000000"/>
          <w:sz w:val="22"/>
          <w:szCs w:val="21"/>
        </w:rPr>
        <w:t xml:space="preserve">. </w:t>
      </w:r>
      <w:r w:rsidRPr="00785E90">
        <w:rPr>
          <w:rFonts w:ascii="Times New Roman" w:eastAsia="Times New Roman" w:hAnsi="Times New Roman" w:cs="Times New Roman"/>
          <w:color w:val="000003"/>
          <w:sz w:val="22"/>
          <w:szCs w:val="21"/>
        </w:rPr>
        <w:t>An</w:t>
      </w:r>
      <w:r w:rsidRPr="00785E90">
        <w:rPr>
          <w:rFonts w:ascii="Times New Roman" w:eastAsia="Times New Roman" w:hAnsi="Times New Roman" w:cs="Times New Roman"/>
          <w:color w:val="16161A"/>
          <w:sz w:val="22"/>
          <w:szCs w:val="21"/>
        </w:rPr>
        <w:t xml:space="preserve">y </w:t>
      </w:r>
      <w:r w:rsidRPr="00785E90">
        <w:rPr>
          <w:rFonts w:ascii="Times New Roman" w:eastAsia="Times New Roman" w:hAnsi="Times New Roman" w:cs="Times New Roman"/>
          <w:color w:val="000003"/>
          <w:sz w:val="22"/>
          <w:szCs w:val="21"/>
        </w:rPr>
        <w:t>in</w:t>
      </w:r>
      <w:r w:rsidRPr="00785E90">
        <w:rPr>
          <w:rFonts w:ascii="Times New Roman" w:eastAsia="Times New Roman" w:hAnsi="Times New Roman" w:cs="Times New Roman"/>
          <w:color w:val="16161A"/>
          <w:sz w:val="22"/>
          <w:szCs w:val="21"/>
        </w:rPr>
        <w:t>c</w:t>
      </w:r>
      <w:r w:rsidRPr="00785E90">
        <w:rPr>
          <w:rFonts w:ascii="Times New Roman" w:eastAsia="Times New Roman" w:hAnsi="Times New Roman" w:cs="Times New Roman"/>
          <w:color w:val="000003"/>
          <w:sz w:val="22"/>
          <w:szCs w:val="21"/>
        </w:rPr>
        <w:t>omp</w:t>
      </w:r>
      <w:r w:rsidRPr="00785E90">
        <w:rPr>
          <w:rFonts w:ascii="Times New Roman" w:eastAsia="Times New Roman" w:hAnsi="Times New Roman" w:cs="Times New Roman"/>
          <w:color w:val="000000"/>
          <w:sz w:val="22"/>
          <w:szCs w:val="21"/>
        </w:rPr>
        <w:t>l</w:t>
      </w:r>
      <w:r w:rsidRPr="00785E90">
        <w:rPr>
          <w:rFonts w:ascii="Times New Roman" w:eastAsia="Times New Roman" w:hAnsi="Times New Roman" w:cs="Times New Roman"/>
          <w:color w:val="000003"/>
          <w:sz w:val="22"/>
          <w:szCs w:val="21"/>
        </w:rPr>
        <w:t xml:space="preserve">ete </w:t>
      </w:r>
      <w:r w:rsidRPr="00785E90">
        <w:rPr>
          <w:rFonts w:ascii="Times New Roman" w:eastAsia="Times New Roman" w:hAnsi="Times New Roman" w:cs="Times New Roman"/>
          <w:color w:val="16161A"/>
          <w:sz w:val="22"/>
          <w:szCs w:val="21"/>
        </w:rPr>
        <w:t>ex</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nded be</w:t>
      </w:r>
      <w:r w:rsidRPr="00785E90">
        <w:rPr>
          <w:rFonts w:ascii="Times New Roman" w:eastAsia="Times New Roman" w:hAnsi="Times New Roman" w:cs="Times New Roman"/>
          <w:color w:val="16161A"/>
          <w:sz w:val="22"/>
          <w:szCs w:val="21"/>
        </w:rPr>
        <w:t>y</w:t>
      </w:r>
      <w:r w:rsidRPr="00785E90">
        <w:rPr>
          <w:rFonts w:ascii="Times New Roman" w:eastAsia="Times New Roman" w:hAnsi="Times New Roman" w:cs="Times New Roman"/>
          <w:color w:val="000003"/>
          <w:sz w:val="22"/>
          <w:szCs w:val="21"/>
        </w:rPr>
        <w:t>ond the end of the next te</w:t>
      </w:r>
      <w:r w:rsidRPr="00785E90">
        <w:rPr>
          <w:rFonts w:ascii="Times New Roman" w:eastAsia="Times New Roman" w:hAnsi="Times New Roman" w:cs="Times New Roman"/>
          <w:color w:val="16161A"/>
          <w:sz w:val="22"/>
          <w:szCs w:val="21"/>
        </w:rPr>
        <w:t>r</w:t>
      </w:r>
      <w:r w:rsidRPr="00785E90">
        <w:rPr>
          <w:rFonts w:ascii="Times New Roman" w:eastAsia="Times New Roman" w:hAnsi="Times New Roman" w:cs="Times New Roman"/>
          <w:color w:val="000003"/>
          <w:sz w:val="22"/>
          <w:szCs w:val="21"/>
        </w:rPr>
        <w:t>m mu</w:t>
      </w:r>
      <w:r w:rsidRPr="00785E90">
        <w:rPr>
          <w:rFonts w:ascii="Times New Roman" w:eastAsia="Times New Roman" w:hAnsi="Times New Roman" w:cs="Times New Roman"/>
          <w:color w:val="16161A"/>
          <w:sz w:val="22"/>
          <w:szCs w:val="21"/>
        </w:rPr>
        <w:t>s</w:t>
      </w:r>
      <w:r w:rsidRPr="00785E90">
        <w:rPr>
          <w:rFonts w:ascii="Times New Roman" w:eastAsia="Times New Roman" w:hAnsi="Times New Roman" w:cs="Times New Roman"/>
          <w:color w:val="000003"/>
          <w:sz w:val="22"/>
          <w:szCs w:val="21"/>
        </w:rPr>
        <w:t>t be appr</w:t>
      </w:r>
      <w:r w:rsidRPr="00785E90">
        <w:rPr>
          <w:rFonts w:ascii="Times New Roman" w:eastAsia="Times New Roman" w:hAnsi="Times New Roman" w:cs="Times New Roman"/>
          <w:color w:val="16161A"/>
          <w:sz w:val="22"/>
          <w:szCs w:val="21"/>
        </w:rPr>
        <w:t>ove</w:t>
      </w:r>
      <w:r w:rsidRPr="00785E90">
        <w:rPr>
          <w:rFonts w:ascii="Times New Roman" w:eastAsia="Times New Roman" w:hAnsi="Times New Roman" w:cs="Times New Roman"/>
          <w:color w:val="000003"/>
          <w:sz w:val="22"/>
          <w:szCs w:val="21"/>
        </w:rPr>
        <w:t>d by th</w:t>
      </w:r>
      <w:r w:rsidRPr="00785E90">
        <w:rPr>
          <w:rFonts w:ascii="Times New Roman" w:eastAsia="Times New Roman" w:hAnsi="Times New Roman" w:cs="Times New Roman"/>
          <w:color w:val="16161A"/>
          <w:sz w:val="22"/>
          <w:szCs w:val="21"/>
        </w:rPr>
        <w:t>e Asso</w:t>
      </w:r>
      <w:r w:rsidRPr="00785E90">
        <w:rPr>
          <w:rFonts w:ascii="Times New Roman" w:eastAsia="Times New Roman" w:hAnsi="Times New Roman" w:cs="Times New Roman"/>
          <w:color w:val="000003"/>
          <w:sz w:val="22"/>
          <w:szCs w:val="21"/>
        </w:rPr>
        <w:t>ciate De</w:t>
      </w:r>
      <w:r w:rsidRPr="00785E90">
        <w:rPr>
          <w:rFonts w:ascii="Times New Roman" w:eastAsia="Times New Roman" w:hAnsi="Times New Roman" w:cs="Times New Roman"/>
          <w:color w:val="16161A"/>
          <w:sz w:val="22"/>
          <w:szCs w:val="21"/>
        </w:rPr>
        <w:t>a</w:t>
      </w:r>
      <w:r w:rsidRPr="00785E90">
        <w:rPr>
          <w:rFonts w:ascii="Times New Roman" w:eastAsia="Times New Roman" w:hAnsi="Times New Roman" w:cs="Times New Roman"/>
          <w:color w:val="000003"/>
          <w:sz w:val="22"/>
          <w:szCs w:val="21"/>
        </w:rPr>
        <w:t xml:space="preserve">n </w:t>
      </w:r>
      <w:r w:rsidRPr="00785E90">
        <w:rPr>
          <w:rFonts w:ascii="Times New Roman" w:eastAsia="Times New Roman" w:hAnsi="Times New Roman" w:cs="Times New Roman"/>
          <w:color w:val="16161A"/>
          <w:sz w:val="22"/>
          <w:szCs w:val="21"/>
        </w:rPr>
        <w:t>o</w:t>
      </w:r>
      <w:r w:rsidRPr="00785E90">
        <w:rPr>
          <w:rFonts w:ascii="Times New Roman" w:eastAsia="Times New Roman" w:hAnsi="Times New Roman" w:cs="Times New Roman"/>
          <w:color w:val="000003"/>
          <w:sz w:val="22"/>
          <w:szCs w:val="21"/>
        </w:rPr>
        <w:t>f the gov</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rning school</w:t>
      </w:r>
      <w:r w:rsidRPr="00785E90">
        <w:rPr>
          <w:rFonts w:ascii="Times New Roman" w:eastAsia="Times New Roman" w:hAnsi="Times New Roman" w:cs="Times New Roman"/>
          <w:color w:val="000000"/>
          <w:sz w:val="22"/>
          <w:szCs w:val="21"/>
        </w:rPr>
        <w:t xml:space="preserve">. </w:t>
      </w:r>
      <w:r w:rsidRPr="00785E90">
        <w:rPr>
          <w:rFonts w:ascii="Times New Roman" w:eastAsia="Times New Roman" w:hAnsi="Times New Roman" w:cs="Times New Roman"/>
          <w:color w:val="16161A"/>
          <w:sz w:val="22"/>
          <w:szCs w:val="21"/>
        </w:rPr>
        <w:t>T</w:t>
      </w:r>
      <w:r w:rsidRPr="00785E90">
        <w:rPr>
          <w:rFonts w:ascii="Times New Roman" w:eastAsia="Times New Roman" w:hAnsi="Times New Roman" w:cs="Times New Roman"/>
          <w:color w:val="000003"/>
          <w:sz w:val="22"/>
          <w:szCs w:val="21"/>
        </w:rPr>
        <w:t>he entire inc</w:t>
      </w:r>
      <w:r w:rsidRPr="00785E90">
        <w:rPr>
          <w:rFonts w:ascii="Times New Roman" w:eastAsia="Times New Roman" w:hAnsi="Times New Roman" w:cs="Times New Roman"/>
          <w:color w:val="16161A"/>
          <w:sz w:val="22"/>
          <w:szCs w:val="21"/>
        </w:rPr>
        <w:t>o</w:t>
      </w:r>
      <w:r w:rsidRPr="00785E90">
        <w:rPr>
          <w:rFonts w:ascii="Times New Roman" w:eastAsia="Times New Roman" w:hAnsi="Times New Roman" w:cs="Times New Roman"/>
          <w:color w:val="000003"/>
          <w:sz w:val="22"/>
          <w:szCs w:val="21"/>
        </w:rPr>
        <w:t>mplete p</w:t>
      </w:r>
      <w:r w:rsidRPr="00785E90">
        <w:rPr>
          <w:rFonts w:ascii="Times New Roman" w:eastAsia="Times New Roman" w:hAnsi="Times New Roman" w:cs="Times New Roman"/>
          <w:color w:val="16161A"/>
          <w:sz w:val="22"/>
          <w:szCs w:val="21"/>
        </w:rPr>
        <w:t>o</w:t>
      </w:r>
      <w:r w:rsidRPr="00785E90">
        <w:rPr>
          <w:rFonts w:ascii="Times New Roman" w:eastAsia="Times New Roman" w:hAnsi="Times New Roman" w:cs="Times New Roman"/>
          <w:color w:val="000003"/>
          <w:sz w:val="22"/>
          <w:szCs w:val="21"/>
        </w:rPr>
        <w:t>li</w:t>
      </w:r>
      <w:r w:rsidRPr="00785E90">
        <w:rPr>
          <w:rFonts w:ascii="Times New Roman" w:eastAsia="Times New Roman" w:hAnsi="Times New Roman" w:cs="Times New Roman"/>
          <w:color w:val="16161A"/>
          <w:sz w:val="22"/>
          <w:szCs w:val="21"/>
        </w:rPr>
        <w:t>c</w:t>
      </w:r>
      <w:r w:rsidRPr="00785E90">
        <w:rPr>
          <w:rFonts w:ascii="Times New Roman" w:eastAsia="Times New Roman" w:hAnsi="Times New Roman" w:cs="Times New Roman"/>
          <w:color w:val="000003"/>
          <w:sz w:val="22"/>
          <w:szCs w:val="21"/>
        </w:rPr>
        <w:t>y is availabl</w:t>
      </w:r>
      <w:r w:rsidRPr="00785E90">
        <w:rPr>
          <w:rFonts w:ascii="Times New Roman" w:eastAsia="Times New Roman" w:hAnsi="Times New Roman" w:cs="Times New Roman"/>
          <w:color w:val="16161A"/>
          <w:sz w:val="22"/>
          <w:szCs w:val="21"/>
        </w:rPr>
        <w:t>e o</w:t>
      </w:r>
      <w:r w:rsidRPr="00785E90">
        <w:rPr>
          <w:rFonts w:ascii="Times New Roman" w:eastAsia="Times New Roman" w:hAnsi="Times New Roman" w:cs="Times New Roman"/>
          <w:color w:val="000003"/>
          <w:sz w:val="22"/>
          <w:szCs w:val="21"/>
        </w:rPr>
        <w:t xml:space="preserve">nline at </w:t>
      </w:r>
      <w:r w:rsidRPr="00785E90">
        <w:rPr>
          <w:rFonts w:ascii="Times New Roman" w:eastAsia="Times New Roman" w:hAnsi="Times New Roman" w:cs="Times New Roman"/>
          <w:color w:val="3A3A3E"/>
          <w:sz w:val="22"/>
          <w:szCs w:val="21"/>
          <w:u w:val="single"/>
        </w:rPr>
        <w:t>/</w:t>
      </w:r>
      <w:r w:rsidRPr="00785E90">
        <w:rPr>
          <w:rFonts w:ascii="Times New Roman" w:eastAsia="Times New Roman" w:hAnsi="Times New Roman" w:cs="Times New Roman"/>
          <w:color w:val="3A3A3E"/>
          <w:sz w:val="22"/>
          <w:szCs w:val="21"/>
        </w:rPr>
        <w:t xml:space="preserve"> </w:t>
      </w:r>
      <w:r w:rsidRPr="00785E90">
        <w:rPr>
          <w:rFonts w:ascii="Times New Roman" w:eastAsia="Times New Roman" w:hAnsi="Times New Roman" w:cs="Times New Roman"/>
          <w:color w:val="000003"/>
          <w:sz w:val="22"/>
          <w:szCs w:val="21"/>
        </w:rPr>
        <w:t>un</w:t>
      </w:r>
      <w:r w:rsidRPr="00785E90">
        <w:rPr>
          <w:rFonts w:ascii="Times New Roman" w:eastAsia="Times New Roman" w:hAnsi="Times New Roman" w:cs="Times New Roman"/>
          <w:color w:val="16161A"/>
          <w:sz w:val="22"/>
          <w:szCs w:val="21"/>
        </w:rPr>
        <w:t>de</w:t>
      </w:r>
      <w:r w:rsidRPr="00785E90">
        <w:rPr>
          <w:rFonts w:ascii="Times New Roman" w:eastAsia="Times New Roman" w:hAnsi="Times New Roman" w:cs="Times New Roman"/>
          <w:color w:val="000003"/>
          <w:sz w:val="22"/>
          <w:szCs w:val="21"/>
        </w:rPr>
        <w:t>r th</w:t>
      </w:r>
      <w:r w:rsidRPr="00785E90">
        <w:rPr>
          <w:rFonts w:ascii="Times New Roman" w:eastAsia="Times New Roman" w:hAnsi="Times New Roman" w:cs="Times New Roman"/>
          <w:color w:val="16161A"/>
          <w:sz w:val="22"/>
          <w:szCs w:val="21"/>
        </w:rPr>
        <w:t>e s</w:t>
      </w:r>
      <w:r w:rsidRPr="00785E90">
        <w:rPr>
          <w:rFonts w:ascii="Times New Roman" w:eastAsia="Times New Roman" w:hAnsi="Times New Roman" w:cs="Times New Roman"/>
          <w:color w:val="000003"/>
          <w:sz w:val="22"/>
          <w:szCs w:val="21"/>
        </w:rPr>
        <w:t>ubj</w:t>
      </w:r>
      <w:r w:rsidRPr="00785E90">
        <w:rPr>
          <w:rFonts w:ascii="Times New Roman" w:eastAsia="Times New Roman" w:hAnsi="Times New Roman" w:cs="Times New Roman"/>
          <w:color w:val="16161A"/>
          <w:sz w:val="22"/>
          <w:szCs w:val="21"/>
        </w:rPr>
        <w:t xml:space="preserve">ect </w:t>
      </w:r>
      <w:r w:rsidRPr="00785E90">
        <w:rPr>
          <w:rFonts w:ascii="Times New Roman" w:eastAsia="Times New Roman" w:hAnsi="Times New Roman" w:cs="Times New Roman"/>
          <w:i/>
          <w:iCs/>
          <w:color w:val="000003"/>
          <w:sz w:val="24"/>
        </w:rPr>
        <w:t>In</w:t>
      </w:r>
      <w:r w:rsidRPr="00785E90">
        <w:rPr>
          <w:rFonts w:ascii="Times New Roman" w:eastAsia="Times New Roman" w:hAnsi="Times New Roman" w:cs="Times New Roman"/>
          <w:i/>
          <w:iCs/>
          <w:color w:val="16161A"/>
          <w:sz w:val="24"/>
        </w:rPr>
        <w:t>c</w:t>
      </w:r>
      <w:r w:rsidRPr="00785E90">
        <w:rPr>
          <w:rFonts w:ascii="Times New Roman" w:eastAsia="Times New Roman" w:hAnsi="Times New Roman" w:cs="Times New Roman"/>
          <w:i/>
          <w:iCs/>
          <w:color w:val="000003"/>
          <w:sz w:val="24"/>
        </w:rPr>
        <w:t>om</w:t>
      </w:r>
      <w:r w:rsidRPr="00785E90">
        <w:rPr>
          <w:rFonts w:ascii="Times New Roman" w:eastAsia="Times New Roman" w:hAnsi="Times New Roman" w:cs="Times New Roman"/>
          <w:i/>
          <w:iCs/>
          <w:color w:val="16161A"/>
          <w:sz w:val="24"/>
        </w:rPr>
        <w:t>p</w:t>
      </w:r>
      <w:r w:rsidRPr="00785E90">
        <w:rPr>
          <w:rFonts w:ascii="Times New Roman" w:eastAsia="Times New Roman" w:hAnsi="Times New Roman" w:cs="Times New Roman"/>
          <w:i/>
          <w:iCs/>
          <w:color w:val="000003"/>
          <w:sz w:val="24"/>
        </w:rPr>
        <w:t>l</w:t>
      </w:r>
      <w:r w:rsidRPr="00785E90">
        <w:rPr>
          <w:rFonts w:ascii="Times New Roman" w:eastAsia="Times New Roman" w:hAnsi="Times New Roman" w:cs="Times New Roman"/>
          <w:i/>
          <w:iCs/>
          <w:color w:val="16161A"/>
          <w:sz w:val="24"/>
        </w:rPr>
        <w:t>ete Cou</w:t>
      </w:r>
      <w:r w:rsidRPr="00785E90">
        <w:rPr>
          <w:rFonts w:ascii="Times New Roman" w:eastAsia="Times New Roman" w:hAnsi="Times New Roman" w:cs="Times New Roman"/>
          <w:i/>
          <w:iCs/>
          <w:color w:val="000003"/>
          <w:sz w:val="24"/>
        </w:rPr>
        <w:t>r</w:t>
      </w:r>
      <w:r w:rsidRPr="00785E90">
        <w:rPr>
          <w:rFonts w:ascii="Times New Roman" w:eastAsia="Times New Roman" w:hAnsi="Times New Roman" w:cs="Times New Roman"/>
          <w:i/>
          <w:iCs/>
          <w:color w:val="16161A"/>
          <w:sz w:val="24"/>
        </w:rPr>
        <w:t xml:space="preserve">ses. </w:t>
      </w:r>
    </w:p>
    <w:p w14:paraId="435B599C" w14:textId="77777777" w:rsidR="00785E90" w:rsidRPr="00785E90" w:rsidRDefault="00785E90" w:rsidP="00785E90">
      <w:pPr>
        <w:widowControl w:val="0"/>
        <w:autoSpaceDE w:val="0"/>
        <w:autoSpaceDN w:val="0"/>
        <w:adjustRightInd w:val="0"/>
        <w:spacing w:line="264" w:lineRule="exact"/>
        <w:ind w:right="249" w:firstLine="691"/>
        <w:rPr>
          <w:rFonts w:ascii="Times New Roman" w:eastAsia="Times New Roman" w:hAnsi="Times New Roman" w:cs="Times New Roman"/>
          <w:i/>
          <w:iCs/>
          <w:color w:val="16161A"/>
          <w:sz w:val="24"/>
        </w:rPr>
      </w:pPr>
    </w:p>
    <w:p w14:paraId="22899F06" w14:textId="77777777" w:rsidR="00785E90" w:rsidRPr="00785E90" w:rsidRDefault="00785E90" w:rsidP="00785E90">
      <w:pPr>
        <w:widowControl w:val="0"/>
        <w:autoSpaceDE w:val="0"/>
        <w:autoSpaceDN w:val="0"/>
        <w:adjustRightInd w:val="0"/>
        <w:spacing w:line="230" w:lineRule="exact"/>
        <w:ind w:left="701" w:right="105"/>
        <w:rPr>
          <w:rFonts w:ascii="Times New Roman" w:eastAsia="Times New Roman" w:hAnsi="Times New Roman" w:cs="Times New Roman"/>
          <w:b/>
          <w:color w:val="16161A"/>
          <w:sz w:val="22"/>
          <w:szCs w:val="21"/>
        </w:rPr>
      </w:pPr>
      <w:r w:rsidRPr="00785E90">
        <w:rPr>
          <w:rFonts w:ascii="Times New Roman" w:eastAsia="Times New Roman" w:hAnsi="Times New Roman" w:cs="Times New Roman"/>
          <w:b/>
          <w:color w:val="3A3A3E"/>
          <w:sz w:val="22"/>
          <w:szCs w:val="21"/>
        </w:rPr>
        <w:t>C</w:t>
      </w:r>
      <w:r w:rsidRPr="00785E90">
        <w:rPr>
          <w:rFonts w:ascii="Times New Roman" w:eastAsia="Times New Roman" w:hAnsi="Times New Roman" w:cs="Times New Roman"/>
          <w:b/>
          <w:color w:val="16161A"/>
          <w:sz w:val="22"/>
          <w:szCs w:val="21"/>
        </w:rPr>
        <w:t>rit</w:t>
      </w:r>
      <w:r w:rsidRPr="00785E90">
        <w:rPr>
          <w:rFonts w:ascii="Times New Roman" w:eastAsia="Times New Roman" w:hAnsi="Times New Roman" w:cs="Times New Roman"/>
          <w:b/>
          <w:color w:val="3A3A3E"/>
          <w:sz w:val="22"/>
          <w:szCs w:val="21"/>
        </w:rPr>
        <w:t>e</w:t>
      </w:r>
      <w:r w:rsidRPr="00785E90">
        <w:rPr>
          <w:rFonts w:ascii="Times New Roman" w:eastAsia="Times New Roman" w:hAnsi="Times New Roman" w:cs="Times New Roman"/>
          <w:b/>
          <w:color w:val="16161A"/>
          <w:sz w:val="22"/>
          <w:szCs w:val="21"/>
        </w:rPr>
        <w:t>ri</w:t>
      </w:r>
      <w:r w:rsidRPr="00785E90">
        <w:rPr>
          <w:rFonts w:ascii="Times New Roman" w:eastAsia="Times New Roman" w:hAnsi="Times New Roman" w:cs="Times New Roman"/>
          <w:b/>
          <w:color w:val="3A3A3E"/>
          <w:sz w:val="22"/>
          <w:szCs w:val="21"/>
        </w:rPr>
        <w:t xml:space="preserve">a </w:t>
      </w:r>
      <w:r w:rsidRPr="00785E90">
        <w:rPr>
          <w:rFonts w:ascii="Times New Roman" w:eastAsia="Times New Roman" w:hAnsi="Times New Roman" w:cs="Times New Roman"/>
          <w:b/>
          <w:color w:val="16161A"/>
          <w:sz w:val="22"/>
          <w:szCs w:val="21"/>
        </w:rPr>
        <w:t>fo</w:t>
      </w:r>
      <w:r w:rsidRPr="00785E90">
        <w:rPr>
          <w:rFonts w:ascii="Times New Roman" w:eastAsia="Times New Roman" w:hAnsi="Times New Roman" w:cs="Times New Roman"/>
          <w:b/>
          <w:color w:val="3A3A3E"/>
          <w:sz w:val="22"/>
          <w:szCs w:val="21"/>
        </w:rPr>
        <w:t xml:space="preserve">r </w:t>
      </w:r>
      <w:r w:rsidRPr="00785E90">
        <w:rPr>
          <w:rFonts w:ascii="Times New Roman" w:eastAsia="Times New Roman" w:hAnsi="Times New Roman" w:cs="Times New Roman"/>
          <w:b/>
          <w:color w:val="16161A"/>
          <w:sz w:val="22"/>
          <w:szCs w:val="21"/>
        </w:rPr>
        <w:t xml:space="preserve">awarding an incomplete grade: </w:t>
      </w:r>
    </w:p>
    <w:p w14:paraId="14A66B7F" w14:textId="77777777" w:rsidR="00785E90" w:rsidRPr="00785E90" w:rsidRDefault="00785E90" w:rsidP="00785E90">
      <w:pPr>
        <w:widowControl w:val="0"/>
        <w:autoSpaceDE w:val="0"/>
        <w:autoSpaceDN w:val="0"/>
        <w:adjustRightInd w:val="0"/>
        <w:spacing w:line="230" w:lineRule="exact"/>
        <w:ind w:left="701" w:right="105"/>
        <w:rPr>
          <w:rFonts w:ascii="Times New Roman" w:eastAsia="Times New Roman" w:hAnsi="Times New Roman" w:cs="Times New Roman"/>
          <w:color w:val="16161A"/>
          <w:sz w:val="22"/>
          <w:szCs w:val="21"/>
        </w:rPr>
      </w:pPr>
    </w:p>
    <w:p w14:paraId="4F769119" w14:textId="77777777" w:rsidR="00785E90" w:rsidRPr="00785E90" w:rsidRDefault="00785E90" w:rsidP="00785E90">
      <w:pPr>
        <w:widowControl w:val="0"/>
        <w:numPr>
          <w:ilvl w:val="0"/>
          <w:numId w:val="28"/>
        </w:numPr>
        <w:autoSpaceDE w:val="0"/>
        <w:autoSpaceDN w:val="0"/>
        <w:adjustRightInd w:val="0"/>
        <w:spacing w:line="273" w:lineRule="exact"/>
        <w:ind w:right="119"/>
        <w:rPr>
          <w:rFonts w:ascii="Times New Roman" w:eastAsia="Times New Roman" w:hAnsi="Times New Roman" w:cs="Times New Roman"/>
          <w:color w:val="16161A"/>
          <w:sz w:val="22"/>
          <w:szCs w:val="21"/>
        </w:rPr>
      </w:pP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6161A"/>
          <w:sz w:val="22"/>
          <w:szCs w:val="21"/>
        </w:rPr>
        <w:t>ncapac</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3A3A3E"/>
          <w:sz w:val="22"/>
          <w:szCs w:val="21"/>
        </w:rPr>
        <w:t>t</w:t>
      </w:r>
      <w:r w:rsidRPr="00785E90">
        <w:rPr>
          <w:rFonts w:ascii="Times New Roman" w:eastAsia="Times New Roman" w:hAnsi="Times New Roman" w:cs="Times New Roman"/>
          <w:color w:val="16161A"/>
          <w:sz w:val="22"/>
          <w:szCs w:val="21"/>
        </w:rPr>
        <w:t>ati</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6161A"/>
          <w:sz w:val="22"/>
          <w:szCs w:val="21"/>
        </w:rPr>
        <w:t xml:space="preserve">g </w:t>
      </w:r>
      <w:r w:rsidRPr="00785E90">
        <w:rPr>
          <w:rFonts w:ascii="Times New Roman" w:eastAsia="Times New Roman" w:hAnsi="Times New Roman" w:cs="Times New Roman"/>
          <w:color w:val="000003"/>
          <w:sz w:val="22"/>
          <w:szCs w:val="21"/>
        </w:rPr>
        <w:t>ill</w:t>
      </w:r>
      <w:r w:rsidRPr="00785E90">
        <w:rPr>
          <w:rFonts w:ascii="Times New Roman" w:eastAsia="Times New Roman" w:hAnsi="Times New Roman" w:cs="Times New Roman"/>
          <w:color w:val="16161A"/>
          <w:sz w:val="22"/>
          <w:szCs w:val="21"/>
        </w:rPr>
        <w:t>n</w:t>
      </w:r>
      <w:r w:rsidRPr="00785E90">
        <w:rPr>
          <w:rFonts w:ascii="Times New Roman" w:eastAsia="Times New Roman" w:hAnsi="Times New Roman" w:cs="Times New Roman"/>
          <w:color w:val="3A3A3E"/>
          <w:sz w:val="22"/>
          <w:szCs w:val="21"/>
        </w:rPr>
        <w:t>e</w:t>
      </w:r>
      <w:r w:rsidRPr="00785E90">
        <w:rPr>
          <w:rFonts w:ascii="Times New Roman" w:eastAsia="Times New Roman" w:hAnsi="Times New Roman" w:cs="Times New Roman"/>
          <w:color w:val="16161A"/>
          <w:sz w:val="22"/>
          <w:szCs w:val="21"/>
        </w:rPr>
        <w:t>ss w</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6161A"/>
          <w:sz w:val="22"/>
          <w:szCs w:val="21"/>
        </w:rPr>
        <w:t>ic</w:t>
      </w:r>
      <w:r w:rsidRPr="00785E90">
        <w:rPr>
          <w:rFonts w:ascii="Times New Roman" w:eastAsia="Times New Roman" w:hAnsi="Times New Roman" w:cs="Times New Roman"/>
          <w:color w:val="000003"/>
          <w:sz w:val="22"/>
          <w:szCs w:val="21"/>
        </w:rPr>
        <w:t xml:space="preserve">h </w:t>
      </w:r>
      <w:r w:rsidRPr="00785E90">
        <w:rPr>
          <w:rFonts w:ascii="Times New Roman" w:eastAsia="Times New Roman" w:hAnsi="Times New Roman" w:cs="Times New Roman"/>
          <w:color w:val="16161A"/>
          <w:sz w:val="22"/>
          <w:szCs w:val="21"/>
        </w:rPr>
        <w:t>p</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6161A"/>
          <w:sz w:val="22"/>
          <w:szCs w:val="21"/>
        </w:rPr>
        <w:t>eve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6161A"/>
          <w:sz w:val="22"/>
          <w:szCs w:val="21"/>
        </w:rPr>
        <w:t>ts a st</w:t>
      </w:r>
      <w:r w:rsidRPr="00785E90">
        <w:rPr>
          <w:rFonts w:ascii="Times New Roman" w:eastAsia="Times New Roman" w:hAnsi="Times New Roman" w:cs="Times New Roman"/>
          <w:color w:val="000003"/>
          <w:sz w:val="22"/>
          <w:szCs w:val="21"/>
        </w:rPr>
        <w:t>ud</w:t>
      </w:r>
      <w:r w:rsidRPr="00785E90">
        <w:rPr>
          <w:rFonts w:ascii="Times New Roman" w:eastAsia="Times New Roman" w:hAnsi="Times New Roman" w:cs="Times New Roman"/>
          <w:color w:val="16161A"/>
          <w:sz w:val="22"/>
          <w:szCs w:val="21"/>
        </w:rPr>
        <w:t>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6161A"/>
          <w:sz w:val="22"/>
          <w:szCs w:val="21"/>
        </w:rPr>
        <w:t>t fro</w:t>
      </w:r>
      <w:r w:rsidRPr="00785E90">
        <w:rPr>
          <w:rFonts w:ascii="Times New Roman" w:eastAsia="Times New Roman" w:hAnsi="Times New Roman" w:cs="Times New Roman"/>
          <w:color w:val="000003"/>
          <w:sz w:val="22"/>
          <w:szCs w:val="21"/>
        </w:rPr>
        <w:t xml:space="preserve">m </w:t>
      </w:r>
      <w:r w:rsidRPr="00785E90">
        <w:rPr>
          <w:rFonts w:ascii="Times New Roman" w:eastAsia="Times New Roman" w:hAnsi="Times New Roman" w:cs="Times New Roman"/>
          <w:color w:val="16161A"/>
          <w:sz w:val="22"/>
          <w:szCs w:val="21"/>
        </w:rPr>
        <w:t>atte</w:t>
      </w:r>
      <w:r w:rsidRPr="00785E90">
        <w:rPr>
          <w:rFonts w:ascii="Times New Roman" w:eastAsia="Times New Roman" w:hAnsi="Times New Roman" w:cs="Times New Roman"/>
          <w:color w:val="000003"/>
          <w:sz w:val="22"/>
          <w:szCs w:val="21"/>
        </w:rPr>
        <w:t>nd</w:t>
      </w:r>
      <w:r w:rsidRPr="00785E90">
        <w:rPr>
          <w:rFonts w:ascii="Times New Roman" w:eastAsia="Times New Roman" w:hAnsi="Times New Roman" w:cs="Times New Roman"/>
          <w:color w:val="16161A"/>
          <w:sz w:val="22"/>
          <w:szCs w:val="21"/>
        </w:rPr>
        <w:t>i</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6161A"/>
          <w:sz w:val="22"/>
          <w:szCs w:val="21"/>
        </w:rPr>
        <w:t>g c</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6161A"/>
          <w:sz w:val="22"/>
          <w:szCs w:val="21"/>
        </w:rPr>
        <w:t>asses fo</w:t>
      </w:r>
      <w:r w:rsidRPr="00785E90">
        <w:rPr>
          <w:rFonts w:ascii="Times New Roman" w:eastAsia="Times New Roman" w:hAnsi="Times New Roman" w:cs="Times New Roman"/>
          <w:color w:val="000003"/>
          <w:sz w:val="22"/>
          <w:szCs w:val="21"/>
        </w:rPr>
        <w:t xml:space="preserve">r </w:t>
      </w:r>
      <w:r w:rsidRPr="00785E90">
        <w:rPr>
          <w:rFonts w:ascii="Times New Roman" w:eastAsia="Times New Roman" w:hAnsi="Times New Roman" w:cs="Times New Roman"/>
          <w:color w:val="16161A"/>
          <w:sz w:val="22"/>
          <w:szCs w:val="21"/>
        </w:rPr>
        <w:t xml:space="preserve">a </w:t>
      </w:r>
      <w:r w:rsidRPr="00785E90">
        <w:rPr>
          <w:rFonts w:ascii="Times New Roman" w:eastAsia="Times New Roman" w:hAnsi="Times New Roman" w:cs="Times New Roman"/>
          <w:color w:val="000003"/>
          <w:sz w:val="22"/>
          <w:szCs w:val="21"/>
        </w:rPr>
        <w:t>mi</w:t>
      </w:r>
      <w:r w:rsidRPr="00785E90">
        <w:rPr>
          <w:rFonts w:ascii="Times New Roman" w:eastAsia="Times New Roman" w:hAnsi="Times New Roman" w:cs="Times New Roman"/>
          <w:color w:val="16161A"/>
          <w:sz w:val="22"/>
          <w:szCs w:val="21"/>
        </w:rPr>
        <w:t>n</w:t>
      </w:r>
      <w:r w:rsidRPr="00785E90">
        <w:rPr>
          <w:rFonts w:ascii="Times New Roman" w:eastAsia="Times New Roman" w:hAnsi="Times New Roman" w:cs="Times New Roman"/>
          <w:color w:val="000003"/>
          <w:sz w:val="22"/>
          <w:szCs w:val="21"/>
        </w:rPr>
        <w:t>im</w:t>
      </w:r>
      <w:r w:rsidRPr="00785E90">
        <w:rPr>
          <w:rFonts w:ascii="Times New Roman" w:eastAsia="Times New Roman" w:hAnsi="Times New Roman" w:cs="Times New Roman"/>
          <w:color w:val="16161A"/>
          <w:sz w:val="22"/>
          <w:szCs w:val="21"/>
        </w:rPr>
        <w:t xml:space="preserve">um </w:t>
      </w:r>
      <w:r w:rsidRPr="00785E90">
        <w:rPr>
          <w:rFonts w:ascii="Times New Roman" w:eastAsia="Times New Roman" w:hAnsi="Times New Roman" w:cs="Times New Roman"/>
          <w:color w:val="16161A"/>
          <w:sz w:val="22"/>
          <w:szCs w:val="21"/>
        </w:rPr>
        <w:br/>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6161A"/>
          <w:sz w:val="22"/>
          <w:szCs w:val="21"/>
        </w:rPr>
        <w:t>erio</w:t>
      </w:r>
      <w:r w:rsidRPr="00785E90">
        <w:rPr>
          <w:rFonts w:ascii="Times New Roman" w:eastAsia="Times New Roman" w:hAnsi="Times New Roman" w:cs="Times New Roman"/>
          <w:color w:val="000003"/>
          <w:sz w:val="22"/>
          <w:szCs w:val="21"/>
        </w:rPr>
        <w:t xml:space="preserve">d </w:t>
      </w:r>
      <w:r w:rsidRPr="00785E90">
        <w:rPr>
          <w:rFonts w:ascii="Times New Roman" w:eastAsia="Times New Roman" w:hAnsi="Times New Roman" w:cs="Times New Roman"/>
          <w:color w:val="16161A"/>
          <w:sz w:val="22"/>
          <w:szCs w:val="21"/>
        </w:rPr>
        <w:t>of tw</w:t>
      </w:r>
      <w:r w:rsidRPr="00785E90">
        <w:rPr>
          <w:rFonts w:ascii="Times New Roman" w:eastAsia="Times New Roman" w:hAnsi="Times New Roman" w:cs="Times New Roman"/>
          <w:color w:val="000003"/>
          <w:sz w:val="22"/>
          <w:szCs w:val="21"/>
        </w:rPr>
        <w:t xml:space="preserve">o </w:t>
      </w:r>
      <w:r w:rsidRPr="00785E90">
        <w:rPr>
          <w:rFonts w:ascii="Times New Roman" w:eastAsia="Times New Roman" w:hAnsi="Times New Roman" w:cs="Times New Roman"/>
          <w:color w:val="16161A"/>
          <w:sz w:val="22"/>
          <w:szCs w:val="21"/>
        </w:rPr>
        <w:t xml:space="preserve">weeks </w:t>
      </w:r>
    </w:p>
    <w:p w14:paraId="12A93B22" w14:textId="77777777" w:rsidR="00785E90" w:rsidRPr="00785E90" w:rsidRDefault="00785E90" w:rsidP="00785E90">
      <w:pPr>
        <w:widowControl w:val="0"/>
        <w:numPr>
          <w:ilvl w:val="0"/>
          <w:numId w:val="29"/>
        </w:numPr>
        <w:autoSpaceDE w:val="0"/>
        <w:autoSpaceDN w:val="0"/>
        <w:adjustRightInd w:val="0"/>
        <w:spacing w:line="225" w:lineRule="exact"/>
        <w:ind w:right="10"/>
        <w:rPr>
          <w:rFonts w:ascii="Times New Roman" w:eastAsia="Times New Roman" w:hAnsi="Times New Roman" w:cs="Times New Roman"/>
          <w:color w:val="101114"/>
          <w:sz w:val="22"/>
          <w:szCs w:val="21"/>
        </w:rPr>
      </w:pPr>
      <w:r w:rsidRPr="00785E90">
        <w:rPr>
          <w:rFonts w:ascii="Times New Roman" w:eastAsia="Times New Roman" w:hAnsi="Times New Roman" w:cs="Times New Roman"/>
          <w:color w:val="101114"/>
          <w:sz w:val="22"/>
          <w:szCs w:val="21"/>
        </w:rPr>
        <w:t xml:space="preserve">A </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01114"/>
          <w:sz w:val="22"/>
          <w:szCs w:val="21"/>
        </w:rPr>
        <w:t>ea</w:t>
      </w:r>
      <w:r w:rsidRPr="00785E90">
        <w:rPr>
          <w:rFonts w:ascii="Times New Roman" w:eastAsia="Times New Roman" w:hAnsi="Times New Roman" w:cs="Times New Roman"/>
          <w:color w:val="000003"/>
          <w:sz w:val="22"/>
          <w:szCs w:val="21"/>
        </w:rPr>
        <w:t xml:space="preserve">th in the </w:t>
      </w:r>
      <w:r w:rsidRPr="00785E90">
        <w:rPr>
          <w:rFonts w:ascii="Times New Roman" w:eastAsia="Times New Roman" w:hAnsi="Times New Roman" w:cs="Times New Roman"/>
          <w:color w:val="101114"/>
          <w:sz w:val="22"/>
          <w:szCs w:val="21"/>
        </w:rPr>
        <w:t>i</w:t>
      </w:r>
      <w:r w:rsidRPr="00785E90">
        <w:rPr>
          <w:rFonts w:ascii="Times New Roman" w:eastAsia="Times New Roman" w:hAnsi="Times New Roman" w:cs="Times New Roman"/>
          <w:color w:val="000003"/>
          <w:sz w:val="22"/>
          <w:szCs w:val="21"/>
        </w:rPr>
        <w:t>mmedia</w:t>
      </w:r>
      <w:r w:rsidRPr="00785E90">
        <w:rPr>
          <w:rFonts w:ascii="Times New Roman" w:eastAsia="Times New Roman" w:hAnsi="Times New Roman" w:cs="Times New Roman"/>
          <w:color w:val="101114"/>
          <w:sz w:val="22"/>
          <w:szCs w:val="21"/>
        </w:rPr>
        <w:t>t</w:t>
      </w:r>
      <w:r w:rsidRPr="00785E90">
        <w:rPr>
          <w:rFonts w:ascii="Times New Roman" w:eastAsia="Times New Roman" w:hAnsi="Times New Roman" w:cs="Times New Roman"/>
          <w:color w:val="000003"/>
          <w:sz w:val="22"/>
          <w:szCs w:val="21"/>
        </w:rPr>
        <w:t xml:space="preserve">e </w:t>
      </w:r>
      <w:r w:rsidRPr="00785E90">
        <w:rPr>
          <w:rFonts w:ascii="Times New Roman" w:eastAsia="Times New Roman" w:hAnsi="Times New Roman" w:cs="Times New Roman"/>
          <w:color w:val="101114"/>
          <w:sz w:val="22"/>
          <w:szCs w:val="21"/>
        </w:rPr>
        <w:t>fa</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01114"/>
          <w:sz w:val="22"/>
          <w:szCs w:val="21"/>
        </w:rPr>
        <w:t>i</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 xml:space="preserve">y </w:t>
      </w:r>
    </w:p>
    <w:p w14:paraId="014E5309" w14:textId="77777777" w:rsidR="00785E90" w:rsidRPr="00785E90" w:rsidRDefault="00785E90" w:rsidP="00785E90">
      <w:pPr>
        <w:widowControl w:val="0"/>
        <w:numPr>
          <w:ilvl w:val="0"/>
          <w:numId w:val="30"/>
        </w:numPr>
        <w:autoSpaceDE w:val="0"/>
        <w:autoSpaceDN w:val="0"/>
        <w:adjustRightInd w:val="0"/>
        <w:spacing w:line="268" w:lineRule="exact"/>
        <w:ind w:right="10"/>
        <w:rPr>
          <w:rFonts w:ascii="Times New Roman" w:eastAsia="Times New Roman" w:hAnsi="Times New Roman" w:cs="Times New Roman"/>
          <w:color w:val="101114"/>
          <w:sz w:val="22"/>
          <w:szCs w:val="21"/>
        </w:rPr>
      </w:pPr>
      <w:r w:rsidRPr="00785E90">
        <w:rPr>
          <w:rFonts w:ascii="Times New Roman" w:eastAsia="Times New Roman" w:hAnsi="Times New Roman" w:cs="Times New Roman"/>
          <w:color w:val="101114"/>
          <w:sz w:val="22"/>
          <w:szCs w:val="21"/>
        </w:rPr>
        <w:t>F</w:t>
      </w:r>
      <w:r w:rsidRPr="00785E90">
        <w:rPr>
          <w:rFonts w:ascii="Times New Roman" w:eastAsia="Times New Roman" w:hAnsi="Times New Roman" w:cs="Times New Roman"/>
          <w:color w:val="000003"/>
          <w:sz w:val="22"/>
          <w:szCs w:val="21"/>
        </w:rPr>
        <w:t>in</w:t>
      </w:r>
      <w:r w:rsidRPr="00785E90">
        <w:rPr>
          <w:rFonts w:ascii="Times New Roman" w:eastAsia="Times New Roman" w:hAnsi="Times New Roman" w:cs="Times New Roman"/>
          <w:color w:val="101114"/>
          <w:sz w:val="22"/>
          <w:szCs w:val="21"/>
        </w:rPr>
        <w:t>a</w:t>
      </w:r>
      <w:r w:rsidRPr="00785E90">
        <w:rPr>
          <w:rFonts w:ascii="Times New Roman" w:eastAsia="Times New Roman" w:hAnsi="Times New Roman" w:cs="Times New Roman"/>
          <w:color w:val="000003"/>
          <w:sz w:val="22"/>
          <w:szCs w:val="21"/>
        </w:rPr>
        <w:t>ncial re</w:t>
      </w:r>
      <w:r w:rsidRPr="00785E90">
        <w:rPr>
          <w:rFonts w:ascii="Times New Roman" w:eastAsia="Times New Roman" w:hAnsi="Times New Roman" w:cs="Times New Roman"/>
          <w:color w:val="101114"/>
          <w:sz w:val="22"/>
          <w:szCs w:val="21"/>
        </w:rPr>
        <w:t>s</w:t>
      </w:r>
      <w:r w:rsidRPr="00785E90">
        <w:rPr>
          <w:rFonts w:ascii="Times New Roman" w:eastAsia="Times New Roman" w:hAnsi="Times New Roman" w:cs="Times New Roman"/>
          <w:color w:val="000003"/>
          <w:sz w:val="22"/>
          <w:szCs w:val="21"/>
        </w:rPr>
        <w:t>pon</w:t>
      </w:r>
      <w:r w:rsidRPr="00785E90">
        <w:rPr>
          <w:rFonts w:ascii="Times New Roman" w:eastAsia="Times New Roman" w:hAnsi="Times New Roman" w:cs="Times New Roman"/>
          <w:color w:val="101114"/>
          <w:sz w:val="22"/>
          <w:szCs w:val="21"/>
        </w:rPr>
        <w:t>s</w:t>
      </w:r>
      <w:r w:rsidRPr="00785E90">
        <w:rPr>
          <w:rFonts w:ascii="Times New Roman" w:eastAsia="Times New Roman" w:hAnsi="Times New Roman" w:cs="Times New Roman"/>
          <w:color w:val="000003"/>
          <w:sz w:val="22"/>
          <w:szCs w:val="21"/>
        </w:rPr>
        <w:t>ibilities r</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quirin</w:t>
      </w:r>
      <w:r w:rsidRPr="00785E90">
        <w:rPr>
          <w:rFonts w:ascii="Times New Roman" w:eastAsia="Times New Roman" w:hAnsi="Times New Roman" w:cs="Times New Roman"/>
          <w:color w:val="101114"/>
          <w:sz w:val="22"/>
          <w:szCs w:val="21"/>
        </w:rPr>
        <w:t xml:space="preserve">g </w:t>
      </w:r>
      <w:r w:rsidRPr="00785E90">
        <w:rPr>
          <w:rFonts w:ascii="Times New Roman" w:eastAsia="Times New Roman" w:hAnsi="Times New Roman" w:cs="Times New Roman"/>
          <w:color w:val="000003"/>
          <w:sz w:val="22"/>
          <w:szCs w:val="21"/>
        </w:rPr>
        <w:t xml:space="preserve">a </w:t>
      </w:r>
      <w:r w:rsidRPr="00785E90">
        <w:rPr>
          <w:rFonts w:ascii="Times New Roman" w:eastAsia="Times New Roman" w:hAnsi="Times New Roman" w:cs="Times New Roman"/>
          <w:color w:val="101114"/>
          <w:sz w:val="22"/>
          <w:szCs w:val="21"/>
        </w:rPr>
        <w:t>s</w:t>
      </w:r>
      <w:r w:rsidRPr="00785E90">
        <w:rPr>
          <w:rFonts w:ascii="Times New Roman" w:eastAsia="Times New Roman" w:hAnsi="Times New Roman" w:cs="Times New Roman"/>
          <w:color w:val="000003"/>
          <w:sz w:val="22"/>
          <w:szCs w:val="21"/>
        </w:rPr>
        <w:t>tud</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nt t</w:t>
      </w:r>
      <w:r w:rsidRPr="00785E90">
        <w:rPr>
          <w:rFonts w:ascii="Times New Roman" w:eastAsia="Times New Roman" w:hAnsi="Times New Roman" w:cs="Times New Roman"/>
          <w:color w:val="101114"/>
          <w:sz w:val="22"/>
          <w:szCs w:val="21"/>
        </w:rPr>
        <w:t xml:space="preserve">o </w:t>
      </w:r>
      <w:r w:rsidRPr="00785E90">
        <w:rPr>
          <w:rFonts w:ascii="Times New Roman" w:eastAsia="Times New Roman" w:hAnsi="Times New Roman" w:cs="Times New Roman"/>
          <w:color w:val="000003"/>
          <w:sz w:val="22"/>
          <w:szCs w:val="21"/>
        </w:rPr>
        <w:t xml:space="preserve">alter </w:t>
      </w:r>
      <w:r w:rsidRPr="00785E90">
        <w:rPr>
          <w:rFonts w:ascii="Times New Roman" w:eastAsia="Times New Roman" w:hAnsi="Times New Roman" w:cs="Times New Roman"/>
          <w:color w:val="101114"/>
          <w:sz w:val="22"/>
          <w:szCs w:val="21"/>
        </w:rPr>
        <w:t>co</w:t>
      </w:r>
      <w:r w:rsidRPr="00785E90">
        <w:rPr>
          <w:rFonts w:ascii="Times New Roman" w:eastAsia="Times New Roman" w:hAnsi="Times New Roman" w:cs="Times New Roman"/>
          <w:color w:val="000003"/>
          <w:sz w:val="22"/>
          <w:szCs w:val="21"/>
        </w:rPr>
        <w:t>ur</w:t>
      </w:r>
      <w:r w:rsidRPr="00785E90">
        <w:rPr>
          <w:rFonts w:ascii="Times New Roman" w:eastAsia="Times New Roman" w:hAnsi="Times New Roman" w:cs="Times New Roman"/>
          <w:color w:val="101114"/>
          <w:sz w:val="22"/>
          <w:szCs w:val="21"/>
        </w:rPr>
        <w:t>se sc</w:t>
      </w:r>
      <w:r w:rsidRPr="00785E90">
        <w:rPr>
          <w:rFonts w:ascii="Times New Roman" w:eastAsia="Times New Roman" w:hAnsi="Times New Roman" w:cs="Times New Roman"/>
          <w:color w:val="000003"/>
          <w:sz w:val="22"/>
          <w:szCs w:val="21"/>
        </w:rPr>
        <w:t>hedul</w:t>
      </w:r>
      <w:r w:rsidRPr="00785E90">
        <w:rPr>
          <w:rFonts w:ascii="Times New Roman" w:eastAsia="Times New Roman" w:hAnsi="Times New Roman" w:cs="Times New Roman"/>
          <w:color w:val="101114"/>
          <w:sz w:val="22"/>
          <w:szCs w:val="21"/>
        </w:rPr>
        <w:t xml:space="preserve">e </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01114"/>
          <w:sz w:val="22"/>
          <w:szCs w:val="21"/>
        </w:rPr>
        <w:t>o se</w:t>
      </w:r>
      <w:r w:rsidRPr="00785E90">
        <w:rPr>
          <w:rFonts w:ascii="Times New Roman" w:eastAsia="Times New Roman" w:hAnsi="Times New Roman" w:cs="Times New Roman"/>
          <w:color w:val="000003"/>
          <w:sz w:val="22"/>
          <w:szCs w:val="21"/>
        </w:rPr>
        <w:t>cur</w:t>
      </w:r>
      <w:r w:rsidRPr="00785E90">
        <w:rPr>
          <w:rFonts w:ascii="Times New Roman" w:eastAsia="Times New Roman" w:hAnsi="Times New Roman" w:cs="Times New Roman"/>
          <w:color w:val="101114"/>
          <w:sz w:val="22"/>
          <w:szCs w:val="21"/>
        </w:rPr>
        <w:t xml:space="preserve">e </w:t>
      </w:r>
    </w:p>
    <w:p w14:paraId="34D41EEB" w14:textId="77777777" w:rsidR="00785E90" w:rsidRPr="00785E90" w:rsidRDefault="00785E90" w:rsidP="00785E90">
      <w:pPr>
        <w:widowControl w:val="0"/>
        <w:autoSpaceDE w:val="0"/>
        <w:autoSpaceDN w:val="0"/>
        <w:adjustRightInd w:val="0"/>
        <w:spacing w:line="259" w:lineRule="exact"/>
        <w:ind w:left="1070" w:right="10"/>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000003"/>
          <w:sz w:val="22"/>
          <w:szCs w:val="21"/>
        </w:rPr>
        <w:t>em</w:t>
      </w:r>
      <w:r w:rsidRPr="00785E90">
        <w:rPr>
          <w:rFonts w:ascii="Times New Roman" w:eastAsia="Times New Roman" w:hAnsi="Times New Roman" w:cs="Times New Roman"/>
          <w:color w:val="101114"/>
          <w:sz w:val="22"/>
          <w:szCs w:val="21"/>
        </w:rPr>
        <w:t>p</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ym</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 xml:space="preserve">nt </w:t>
      </w:r>
    </w:p>
    <w:p w14:paraId="48B2DC03" w14:textId="77777777" w:rsidR="00785E90" w:rsidRPr="00785E90" w:rsidRDefault="00785E90" w:rsidP="00785E90">
      <w:pPr>
        <w:widowControl w:val="0"/>
        <w:numPr>
          <w:ilvl w:val="0"/>
          <w:numId w:val="31"/>
        </w:numPr>
        <w:autoSpaceDE w:val="0"/>
        <w:autoSpaceDN w:val="0"/>
        <w:adjustRightInd w:val="0"/>
        <w:spacing w:line="268" w:lineRule="exact"/>
        <w:ind w:right="10"/>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101114"/>
          <w:sz w:val="22"/>
          <w:szCs w:val="21"/>
        </w:rPr>
        <w:t>C</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a</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 xml:space="preserve">ge </w:t>
      </w:r>
      <w:r w:rsidRPr="00785E90">
        <w:rPr>
          <w:rFonts w:ascii="Times New Roman" w:eastAsia="Times New Roman" w:hAnsi="Times New Roman" w:cs="Times New Roman"/>
          <w:color w:val="000003"/>
          <w:sz w:val="22"/>
          <w:szCs w:val="21"/>
        </w:rPr>
        <w:t xml:space="preserve">in </w:t>
      </w:r>
      <w:r w:rsidRPr="00785E90">
        <w:rPr>
          <w:rFonts w:ascii="Times New Roman" w:eastAsia="Times New Roman" w:hAnsi="Times New Roman" w:cs="Times New Roman"/>
          <w:color w:val="101114"/>
          <w:sz w:val="22"/>
          <w:szCs w:val="21"/>
        </w:rPr>
        <w:t>wo</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01114"/>
          <w:sz w:val="22"/>
          <w:szCs w:val="21"/>
        </w:rPr>
        <w:t>k sc</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ed</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01114"/>
          <w:sz w:val="22"/>
          <w:szCs w:val="21"/>
        </w:rPr>
        <w:t xml:space="preserve">le as </w:t>
      </w:r>
      <w:r w:rsidRPr="00785E90">
        <w:rPr>
          <w:rFonts w:ascii="Times New Roman" w:eastAsia="Times New Roman" w:hAnsi="Times New Roman" w:cs="Times New Roman"/>
          <w:color w:val="000003"/>
          <w:sz w:val="22"/>
          <w:szCs w:val="21"/>
        </w:rPr>
        <w:t>re</w:t>
      </w:r>
      <w:r w:rsidRPr="00785E90">
        <w:rPr>
          <w:rFonts w:ascii="Times New Roman" w:eastAsia="Times New Roman" w:hAnsi="Times New Roman" w:cs="Times New Roman"/>
          <w:color w:val="101114"/>
          <w:sz w:val="22"/>
          <w:szCs w:val="21"/>
        </w:rPr>
        <w:t>qu</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re</w:t>
      </w:r>
      <w:r w:rsidRPr="00785E90">
        <w:rPr>
          <w:rFonts w:ascii="Times New Roman" w:eastAsia="Times New Roman" w:hAnsi="Times New Roman" w:cs="Times New Roman"/>
          <w:color w:val="000003"/>
          <w:sz w:val="22"/>
          <w:szCs w:val="21"/>
        </w:rPr>
        <w:t>d b</w:t>
      </w:r>
      <w:r w:rsidRPr="00785E90">
        <w:rPr>
          <w:rFonts w:ascii="Times New Roman" w:eastAsia="Times New Roman" w:hAnsi="Times New Roman" w:cs="Times New Roman"/>
          <w:color w:val="101114"/>
          <w:sz w:val="22"/>
          <w:szCs w:val="21"/>
        </w:rPr>
        <w:t>y e</w:t>
      </w:r>
      <w:r w:rsidRPr="00785E90">
        <w:rPr>
          <w:rFonts w:ascii="Times New Roman" w:eastAsia="Times New Roman" w:hAnsi="Times New Roman" w:cs="Times New Roman"/>
          <w:color w:val="000003"/>
          <w:sz w:val="22"/>
          <w:szCs w:val="21"/>
        </w:rPr>
        <w:t>mpl</w:t>
      </w:r>
      <w:r w:rsidRPr="00785E90">
        <w:rPr>
          <w:rFonts w:ascii="Times New Roman" w:eastAsia="Times New Roman" w:hAnsi="Times New Roman" w:cs="Times New Roman"/>
          <w:color w:val="101114"/>
          <w:sz w:val="22"/>
          <w:szCs w:val="21"/>
        </w:rPr>
        <w:t>oy</w:t>
      </w:r>
      <w:r w:rsidRPr="00785E90">
        <w:rPr>
          <w:rFonts w:ascii="Times New Roman" w:eastAsia="Times New Roman" w:hAnsi="Times New Roman" w:cs="Times New Roman"/>
          <w:color w:val="000003"/>
          <w:sz w:val="22"/>
          <w:szCs w:val="21"/>
        </w:rPr>
        <w:t xml:space="preserve">er </w:t>
      </w:r>
    </w:p>
    <w:p w14:paraId="10AF3EBD" w14:textId="77777777" w:rsidR="00785E90" w:rsidRPr="00785E90" w:rsidRDefault="00785E90" w:rsidP="00785E90">
      <w:pPr>
        <w:widowControl w:val="0"/>
        <w:numPr>
          <w:ilvl w:val="0"/>
          <w:numId w:val="32"/>
        </w:numPr>
        <w:autoSpaceDE w:val="0"/>
        <w:autoSpaceDN w:val="0"/>
        <w:adjustRightInd w:val="0"/>
        <w:spacing w:line="268" w:lineRule="exact"/>
        <w:ind w:right="10"/>
        <w:rPr>
          <w:rFonts w:ascii="Times New Roman" w:eastAsia="Times New Roman" w:hAnsi="Times New Roman" w:cs="Times New Roman"/>
          <w:color w:val="101114"/>
          <w:sz w:val="22"/>
          <w:szCs w:val="21"/>
        </w:rPr>
      </w:pPr>
      <w:r w:rsidRPr="00785E90">
        <w:rPr>
          <w:rFonts w:ascii="Times New Roman" w:eastAsia="Times New Roman" w:hAnsi="Times New Roman" w:cs="Times New Roman"/>
          <w:color w:val="000003"/>
          <w:sz w:val="22"/>
          <w:szCs w:val="21"/>
        </w:rPr>
        <w:lastRenderedPageBreak/>
        <w:t>Ju</w:t>
      </w:r>
      <w:r w:rsidRPr="00785E90">
        <w:rPr>
          <w:rFonts w:ascii="Times New Roman" w:eastAsia="Times New Roman" w:hAnsi="Times New Roman" w:cs="Times New Roman"/>
          <w:color w:val="101114"/>
          <w:sz w:val="22"/>
          <w:szCs w:val="21"/>
        </w:rPr>
        <w:t>d</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c</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a</w:t>
      </w:r>
      <w:r w:rsidRPr="00785E90">
        <w:rPr>
          <w:rFonts w:ascii="Times New Roman" w:eastAsia="Times New Roman" w:hAnsi="Times New Roman" w:cs="Times New Roman"/>
          <w:color w:val="000003"/>
          <w:sz w:val="22"/>
          <w:szCs w:val="21"/>
        </w:rPr>
        <w:t xml:space="preserve">l </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bli</w:t>
      </w:r>
      <w:r w:rsidRPr="00785E90">
        <w:rPr>
          <w:rFonts w:ascii="Times New Roman" w:eastAsia="Times New Roman" w:hAnsi="Times New Roman" w:cs="Times New Roman"/>
          <w:color w:val="101114"/>
          <w:sz w:val="22"/>
          <w:szCs w:val="21"/>
        </w:rPr>
        <w:t>gat</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 xml:space="preserve">ons </w:t>
      </w:r>
    </w:p>
    <w:p w14:paraId="2E069A26" w14:textId="77777777" w:rsidR="00785E90" w:rsidRPr="00785E90" w:rsidRDefault="00785E90" w:rsidP="00785E90">
      <w:pPr>
        <w:widowControl w:val="0"/>
        <w:numPr>
          <w:ilvl w:val="0"/>
          <w:numId w:val="32"/>
        </w:numPr>
        <w:autoSpaceDE w:val="0"/>
        <w:autoSpaceDN w:val="0"/>
        <w:adjustRightInd w:val="0"/>
        <w:spacing w:line="268" w:lineRule="exact"/>
        <w:ind w:right="10"/>
        <w:rPr>
          <w:rFonts w:ascii="Times New Roman" w:eastAsia="Times New Roman" w:hAnsi="Times New Roman" w:cs="Times New Roman"/>
          <w:color w:val="101114"/>
          <w:sz w:val="22"/>
          <w:szCs w:val="21"/>
        </w:rPr>
      </w:pPr>
      <w:r w:rsidRPr="00785E90">
        <w:rPr>
          <w:rFonts w:ascii="Times New Roman" w:eastAsia="Times New Roman" w:hAnsi="Times New Roman" w:cs="Times New Roman"/>
          <w:color w:val="101114"/>
          <w:sz w:val="22"/>
          <w:szCs w:val="21"/>
        </w:rPr>
        <w:t>Ot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 xml:space="preserve">r </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me</w:t>
      </w:r>
      <w:r w:rsidRPr="00785E90">
        <w:rPr>
          <w:rFonts w:ascii="Times New Roman" w:eastAsia="Times New Roman" w:hAnsi="Times New Roman" w:cs="Times New Roman"/>
          <w:color w:val="101114"/>
          <w:sz w:val="22"/>
          <w:szCs w:val="21"/>
        </w:rPr>
        <w:t>rge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c</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es deemed app</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01114"/>
          <w:sz w:val="22"/>
          <w:szCs w:val="21"/>
        </w:rPr>
        <w:t>op</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01114"/>
          <w:sz w:val="22"/>
          <w:szCs w:val="21"/>
        </w:rPr>
        <w:t>ia</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01114"/>
          <w:sz w:val="22"/>
          <w:szCs w:val="21"/>
        </w:rPr>
        <w:t xml:space="preserve">e </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01114"/>
          <w:sz w:val="22"/>
          <w:szCs w:val="21"/>
        </w:rPr>
        <w:t>y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 xml:space="preserve">e </w:t>
      </w:r>
      <w:r w:rsidRPr="00785E90">
        <w:rPr>
          <w:rFonts w:ascii="Times New Roman" w:eastAsia="Times New Roman" w:hAnsi="Times New Roman" w:cs="Times New Roman"/>
          <w:color w:val="000003"/>
          <w:sz w:val="22"/>
          <w:szCs w:val="21"/>
        </w:rPr>
        <w:t>in</w:t>
      </w:r>
      <w:r w:rsidRPr="00785E90">
        <w:rPr>
          <w:rFonts w:ascii="Times New Roman" w:eastAsia="Times New Roman" w:hAnsi="Times New Roman" w:cs="Times New Roman"/>
          <w:color w:val="2B2B2E"/>
          <w:sz w:val="22"/>
          <w:szCs w:val="21"/>
        </w:rPr>
        <w:t>s</w:t>
      </w:r>
      <w:r w:rsidRPr="00785E90">
        <w:rPr>
          <w:rFonts w:ascii="Times New Roman" w:eastAsia="Times New Roman" w:hAnsi="Times New Roman" w:cs="Times New Roman"/>
          <w:color w:val="101114"/>
          <w:sz w:val="22"/>
          <w:szCs w:val="21"/>
        </w:rPr>
        <w:t>t</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01114"/>
          <w:sz w:val="22"/>
          <w:szCs w:val="21"/>
        </w:rPr>
        <w:t xml:space="preserve">uctor </w:t>
      </w:r>
    </w:p>
    <w:p w14:paraId="4E547434" w14:textId="77777777" w:rsidR="00785E90" w:rsidRPr="00785E90" w:rsidRDefault="00785E90" w:rsidP="00785E90">
      <w:pPr>
        <w:widowControl w:val="0"/>
        <w:autoSpaceDE w:val="0"/>
        <w:autoSpaceDN w:val="0"/>
        <w:adjustRightInd w:val="0"/>
        <w:spacing w:line="230" w:lineRule="exact"/>
        <w:ind w:left="34" w:right="10" w:firstLine="681"/>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2B2B2E"/>
          <w:sz w:val="22"/>
          <w:szCs w:val="21"/>
        </w:rPr>
        <w:t>S</w:t>
      </w:r>
      <w:r w:rsidRPr="00785E90">
        <w:rPr>
          <w:rFonts w:ascii="Times New Roman" w:eastAsia="Times New Roman" w:hAnsi="Times New Roman" w:cs="Times New Roman"/>
          <w:color w:val="101114"/>
          <w:sz w:val="22"/>
          <w:szCs w:val="21"/>
        </w:rPr>
        <w:t>tud</w:t>
      </w:r>
      <w:r w:rsidRPr="00785E90">
        <w:rPr>
          <w:rFonts w:ascii="Times New Roman" w:eastAsia="Times New Roman" w:hAnsi="Times New Roman" w:cs="Times New Roman"/>
          <w:color w:val="2B2B2E"/>
          <w:sz w:val="22"/>
          <w:szCs w:val="21"/>
        </w:rPr>
        <w:t>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 xml:space="preserve">ts </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01114"/>
          <w:sz w:val="22"/>
          <w:szCs w:val="21"/>
        </w:rPr>
        <w:t>a</w:t>
      </w:r>
      <w:r w:rsidRPr="00785E90">
        <w:rPr>
          <w:rFonts w:ascii="Times New Roman" w:eastAsia="Times New Roman" w:hAnsi="Times New Roman" w:cs="Times New Roman"/>
          <w:color w:val="2B2B2E"/>
          <w:sz w:val="22"/>
          <w:szCs w:val="21"/>
        </w:rPr>
        <w:t xml:space="preserve">y </w:t>
      </w:r>
      <w:r w:rsidRPr="00785E90">
        <w:rPr>
          <w:rFonts w:ascii="Times New Roman" w:eastAsia="Times New Roman" w:hAnsi="Times New Roman" w:cs="Times New Roman"/>
          <w:color w:val="101114"/>
          <w:sz w:val="22"/>
          <w:szCs w:val="21"/>
        </w:rPr>
        <w:t xml:space="preserve">be asked </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01114"/>
          <w:sz w:val="22"/>
          <w:szCs w:val="21"/>
        </w:rPr>
        <w:t>o supp</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2B2B2E"/>
          <w:sz w:val="22"/>
          <w:szCs w:val="21"/>
        </w:rPr>
        <w:t xml:space="preserve">y </w:t>
      </w:r>
      <w:r w:rsidRPr="00785E90">
        <w:rPr>
          <w:rFonts w:ascii="Times New Roman" w:eastAsia="Times New Roman" w:hAnsi="Times New Roman" w:cs="Times New Roman"/>
          <w:color w:val="101114"/>
          <w:sz w:val="22"/>
          <w:szCs w:val="21"/>
        </w:rPr>
        <w:t>d</w:t>
      </w:r>
      <w:r w:rsidRPr="00785E90">
        <w:rPr>
          <w:rFonts w:ascii="Times New Roman" w:eastAsia="Times New Roman" w:hAnsi="Times New Roman" w:cs="Times New Roman"/>
          <w:color w:val="2B2B2E"/>
          <w:sz w:val="22"/>
          <w:szCs w:val="21"/>
        </w:rPr>
        <w:t>o</w:t>
      </w:r>
      <w:r w:rsidRPr="00785E90">
        <w:rPr>
          <w:rFonts w:ascii="Times New Roman" w:eastAsia="Times New Roman" w:hAnsi="Times New Roman" w:cs="Times New Roman"/>
          <w:color w:val="101114"/>
          <w:sz w:val="22"/>
          <w:szCs w:val="21"/>
        </w:rPr>
        <w:t>cume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 xml:space="preserve">tation of the </w:t>
      </w:r>
      <w:r w:rsidRPr="00785E90">
        <w:rPr>
          <w:rFonts w:ascii="Times New Roman" w:eastAsia="Times New Roman" w:hAnsi="Times New Roman" w:cs="Times New Roman"/>
          <w:color w:val="000003"/>
          <w:sz w:val="22"/>
          <w:szCs w:val="21"/>
        </w:rPr>
        <w:t>pr</w:t>
      </w:r>
      <w:r w:rsidRPr="00785E90">
        <w:rPr>
          <w:rFonts w:ascii="Times New Roman" w:eastAsia="Times New Roman" w:hAnsi="Times New Roman" w:cs="Times New Roman"/>
          <w:color w:val="101114"/>
          <w:sz w:val="22"/>
          <w:szCs w:val="21"/>
        </w:rPr>
        <w:t>ob</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 xml:space="preserve">m. </w:t>
      </w:r>
      <w:r w:rsidRPr="00785E90">
        <w:rPr>
          <w:rFonts w:ascii="Times New Roman" w:eastAsia="Times New Roman" w:hAnsi="Times New Roman" w:cs="Times New Roman"/>
          <w:color w:val="000003"/>
          <w:sz w:val="22"/>
          <w:szCs w:val="21"/>
        </w:rPr>
        <w:tab/>
      </w:r>
    </w:p>
    <w:p w14:paraId="18FAC4E9" w14:textId="2E4A98D7" w:rsidR="00785E90" w:rsidRDefault="00785E90" w:rsidP="00785E90">
      <w:pPr>
        <w:widowControl w:val="0"/>
        <w:autoSpaceDE w:val="0"/>
        <w:autoSpaceDN w:val="0"/>
        <w:adjustRightInd w:val="0"/>
        <w:spacing w:line="230" w:lineRule="exact"/>
        <w:ind w:left="34" w:right="10" w:firstLine="681"/>
        <w:rPr>
          <w:rFonts w:ascii="Times New Roman" w:eastAsia="Times New Roman" w:hAnsi="Times New Roman" w:cs="Times New Roman"/>
          <w:color w:val="000003"/>
          <w:sz w:val="22"/>
          <w:szCs w:val="21"/>
        </w:rPr>
      </w:pPr>
    </w:p>
    <w:p w14:paraId="7ED64B4A" w14:textId="77777777" w:rsidR="00E21423" w:rsidRPr="00785E90" w:rsidRDefault="00E21423" w:rsidP="00785E90">
      <w:pPr>
        <w:widowControl w:val="0"/>
        <w:autoSpaceDE w:val="0"/>
        <w:autoSpaceDN w:val="0"/>
        <w:adjustRightInd w:val="0"/>
        <w:spacing w:line="230" w:lineRule="exact"/>
        <w:ind w:left="34" w:right="10" w:firstLine="681"/>
        <w:rPr>
          <w:rFonts w:ascii="Times New Roman" w:eastAsia="Times New Roman" w:hAnsi="Times New Roman" w:cs="Times New Roman"/>
          <w:color w:val="000003"/>
          <w:sz w:val="22"/>
          <w:szCs w:val="21"/>
        </w:rPr>
      </w:pPr>
    </w:p>
    <w:p w14:paraId="6760E633" w14:textId="77777777" w:rsidR="00785E90" w:rsidRPr="00785E90" w:rsidRDefault="00785E90" w:rsidP="00785E90">
      <w:pPr>
        <w:widowControl w:val="0"/>
        <w:autoSpaceDE w:val="0"/>
        <w:autoSpaceDN w:val="0"/>
        <w:adjustRightInd w:val="0"/>
        <w:spacing w:line="264" w:lineRule="exact"/>
        <w:ind w:left="715" w:right="10"/>
        <w:rPr>
          <w:rFonts w:ascii="Times New Roman" w:eastAsia="Times New Roman" w:hAnsi="Times New Roman" w:cs="Times New Roman"/>
          <w:b/>
          <w:color w:val="000003"/>
          <w:sz w:val="22"/>
          <w:szCs w:val="21"/>
        </w:rPr>
      </w:pPr>
      <w:r w:rsidRPr="00785E90">
        <w:rPr>
          <w:rFonts w:ascii="Times New Roman" w:eastAsia="Times New Roman" w:hAnsi="Times New Roman" w:cs="Times New Roman"/>
          <w:b/>
          <w:color w:val="101114"/>
          <w:sz w:val="22"/>
          <w:szCs w:val="21"/>
        </w:rPr>
        <w:t>Th</w:t>
      </w:r>
      <w:r w:rsidRPr="00785E90">
        <w:rPr>
          <w:rFonts w:ascii="Times New Roman" w:eastAsia="Times New Roman" w:hAnsi="Times New Roman" w:cs="Times New Roman"/>
          <w:b/>
          <w:color w:val="000003"/>
          <w:sz w:val="22"/>
          <w:szCs w:val="21"/>
        </w:rPr>
        <w:t>i</w:t>
      </w:r>
      <w:r w:rsidRPr="00785E90">
        <w:rPr>
          <w:rFonts w:ascii="Times New Roman" w:eastAsia="Times New Roman" w:hAnsi="Times New Roman" w:cs="Times New Roman"/>
          <w:b/>
          <w:color w:val="101114"/>
          <w:sz w:val="22"/>
          <w:szCs w:val="21"/>
        </w:rPr>
        <w:t xml:space="preserve">ngs to </w:t>
      </w:r>
      <w:r w:rsidRPr="00785E90">
        <w:rPr>
          <w:rFonts w:ascii="Times New Roman" w:eastAsia="Times New Roman" w:hAnsi="Times New Roman" w:cs="Times New Roman"/>
          <w:b/>
          <w:color w:val="000003"/>
          <w:sz w:val="22"/>
          <w:szCs w:val="21"/>
        </w:rPr>
        <w:t>n</w:t>
      </w:r>
      <w:r w:rsidRPr="00785E90">
        <w:rPr>
          <w:rFonts w:ascii="Times New Roman" w:eastAsia="Times New Roman" w:hAnsi="Times New Roman" w:cs="Times New Roman"/>
          <w:b/>
          <w:color w:val="101114"/>
          <w:sz w:val="22"/>
          <w:szCs w:val="21"/>
        </w:rPr>
        <w:t>o</w:t>
      </w:r>
      <w:r w:rsidRPr="00785E90">
        <w:rPr>
          <w:rFonts w:ascii="Times New Roman" w:eastAsia="Times New Roman" w:hAnsi="Times New Roman" w:cs="Times New Roman"/>
          <w:b/>
          <w:color w:val="000003"/>
          <w:sz w:val="22"/>
          <w:szCs w:val="21"/>
        </w:rPr>
        <w:t xml:space="preserve">te: </w:t>
      </w:r>
    </w:p>
    <w:p w14:paraId="0B6C1E47" w14:textId="77777777" w:rsidR="00785E90" w:rsidRPr="00785E90" w:rsidRDefault="00785E90" w:rsidP="00785E90">
      <w:pPr>
        <w:widowControl w:val="0"/>
        <w:numPr>
          <w:ilvl w:val="0"/>
          <w:numId w:val="33"/>
        </w:numPr>
        <w:autoSpaceDE w:val="0"/>
        <w:autoSpaceDN w:val="0"/>
        <w:adjustRightInd w:val="0"/>
        <w:spacing w:line="264" w:lineRule="exact"/>
        <w:ind w:right="10"/>
        <w:rPr>
          <w:rFonts w:ascii="Times New Roman" w:eastAsia="Times New Roman" w:hAnsi="Times New Roman" w:cs="Times New Roman"/>
          <w:color w:val="101114"/>
          <w:sz w:val="22"/>
          <w:szCs w:val="21"/>
        </w:rPr>
      </w:pPr>
      <w:r w:rsidRPr="00785E90">
        <w:rPr>
          <w:rFonts w:ascii="Times New Roman" w:eastAsia="Times New Roman" w:hAnsi="Times New Roman" w:cs="Times New Roman"/>
          <w:color w:val="101114"/>
          <w:sz w:val="22"/>
          <w:szCs w:val="21"/>
        </w:rPr>
        <w:t>Gra</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01114"/>
          <w:sz w:val="22"/>
          <w:szCs w:val="21"/>
        </w:rPr>
        <w:t>es fo</w:t>
      </w:r>
      <w:r w:rsidRPr="00785E90">
        <w:rPr>
          <w:rFonts w:ascii="Times New Roman" w:eastAsia="Times New Roman" w:hAnsi="Times New Roman" w:cs="Times New Roman"/>
          <w:color w:val="000003"/>
          <w:sz w:val="22"/>
          <w:szCs w:val="21"/>
        </w:rPr>
        <w:t xml:space="preserve">r </w:t>
      </w:r>
      <w:r w:rsidRPr="00785E90">
        <w:rPr>
          <w:rFonts w:ascii="Times New Roman" w:eastAsia="Times New Roman" w:hAnsi="Times New Roman" w:cs="Times New Roman"/>
          <w:color w:val="101114"/>
          <w:sz w:val="22"/>
          <w:szCs w:val="21"/>
        </w:rPr>
        <w:t>i</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co</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01114"/>
          <w:sz w:val="22"/>
          <w:szCs w:val="21"/>
        </w:rPr>
        <w:t>pl</w:t>
      </w:r>
      <w:r w:rsidRPr="00785E90">
        <w:rPr>
          <w:rFonts w:ascii="Times New Roman" w:eastAsia="Times New Roman" w:hAnsi="Times New Roman" w:cs="Times New Roman"/>
          <w:color w:val="2B2B2E"/>
          <w:sz w:val="22"/>
          <w:szCs w:val="21"/>
        </w:rPr>
        <w:t>e</w:t>
      </w:r>
      <w:r w:rsidRPr="00785E90">
        <w:rPr>
          <w:rFonts w:ascii="Times New Roman" w:eastAsia="Times New Roman" w:hAnsi="Times New Roman" w:cs="Times New Roman"/>
          <w:color w:val="101114"/>
          <w:sz w:val="22"/>
          <w:szCs w:val="21"/>
        </w:rPr>
        <w:t>te co</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01114"/>
          <w:sz w:val="22"/>
          <w:szCs w:val="21"/>
        </w:rPr>
        <w:t xml:space="preserve">rse work </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01114"/>
          <w:sz w:val="22"/>
          <w:szCs w:val="21"/>
        </w:rPr>
        <w:t>us</w:t>
      </w:r>
      <w:r w:rsidRPr="00785E90">
        <w:rPr>
          <w:rFonts w:ascii="Times New Roman" w:eastAsia="Times New Roman" w:hAnsi="Times New Roman" w:cs="Times New Roman"/>
          <w:color w:val="000003"/>
          <w:sz w:val="22"/>
          <w:szCs w:val="21"/>
        </w:rPr>
        <w:t>t b</w:t>
      </w:r>
      <w:r w:rsidRPr="00785E90">
        <w:rPr>
          <w:rFonts w:ascii="Times New Roman" w:eastAsia="Times New Roman" w:hAnsi="Times New Roman" w:cs="Times New Roman"/>
          <w:color w:val="101114"/>
          <w:sz w:val="22"/>
          <w:szCs w:val="21"/>
        </w:rPr>
        <w:t>e su</w:t>
      </w:r>
      <w:r w:rsidRPr="00785E90">
        <w:rPr>
          <w:rFonts w:ascii="Times New Roman" w:eastAsia="Times New Roman" w:hAnsi="Times New Roman" w:cs="Times New Roman"/>
          <w:color w:val="000003"/>
          <w:sz w:val="22"/>
          <w:szCs w:val="21"/>
        </w:rPr>
        <w:t>bmitt</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d b</w:t>
      </w:r>
      <w:r w:rsidRPr="00785E90">
        <w:rPr>
          <w:rFonts w:ascii="Times New Roman" w:eastAsia="Times New Roman" w:hAnsi="Times New Roman" w:cs="Times New Roman"/>
          <w:color w:val="101114"/>
          <w:sz w:val="22"/>
          <w:szCs w:val="21"/>
        </w:rPr>
        <w:t>efo</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01114"/>
          <w:sz w:val="22"/>
          <w:szCs w:val="21"/>
        </w:rPr>
        <w:t>e t</w:t>
      </w:r>
      <w:r w:rsidRPr="00785E90">
        <w:rPr>
          <w:rFonts w:ascii="Times New Roman" w:eastAsia="Times New Roman" w:hAnsi="Times New Roman" w:cs="Times New Roman"/>
          <w:color w:val="000003"/>
          <w:sz w:val="22"/>
          <w:szCs w:val="21"/>
        </w:rPr>
        <w:t xml:space="preserve">he </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d of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 xml:space="preserve">e </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 xml:space="preserve">ext </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444446"/>
          <w:sz w:val="22"/>
          <w:szCs w:val="21"/>
        </w:rPr>
        <w:t>e</w:t>
      </w:r>
      <w:r w:rsidRPr="00785E90">
        <w:rPr>
          <w:rFonts w:ascii="Times New Roman" w:eastAsia="Times New Roman" w:hAnsi="Times New Roman" w:cs="Times New Roman"/>
          <w:color w:val="101114"/>
          <w:sz w:val="22"/>
          <w:szCs w:val="21"/>
        </w:rPr>
        <w:t xml:space="preserve">rm after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 xml:space="preserve">t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 xml:space="preserve">s </w:t>
      </w:r>
      <w:r w:rsidRPr="00785E90">
        <w:rPr>
          <w:rFonts w:ascii="Times New Roman" w:eastAsia="Times New Roman" w:hAnsi="Times New Roman" w:cs="Times New Roman"/>
          <w:color w:val="000003"/>
          <w:sz w:val="22"/>
          <w:szCs w:val="21"/>
        </w:rPr>
        <w:t>a</w:t>
      </w:r>
      <w:r w:rsidRPr="00785E90">
        <w:rPr>
          <w:rFonts w:ascii="Times New Roman" w:eastAsia="Times New Roman" w:hAnsi="Times New Roman" w:cs="Times New Roman"/>
          <w:color w:val="101114"/>
          <w:sz w:val="22"/>
          <w:szCs w:val="21"/>
        </w:rPr>
        <w:t>w</w:t>
      </w:r>
      <w:r w:rsidRPr="00785E90">
        <w:rPr>
          <w:rFonts w:ascii="Times New Roman" w:eastAsia="Times New Roman" w:hAnsi="Times New Roman" w:cs="Times New Roman"/>
          <w:color w:val="000003"/>
          <w:sz w:val="22"/>
          <w:szCs w:val="21"/>
        </w:rPr>
        <w:t>a</w:t>
      </w:r>
      <w:r w:rsidRPr="00785E90">
        <w:rPr>
          <w:rFonts w:ascii="Times New Roman" w:eastAsia="Times New Roman" w:hAnsi="Times New Roman" w:cs="Times New Roman"/>
          <w:color w:val="101114"/>
          <w:sz w:val="22"/>
          <w:szCs w:val="21"/>
        </w:rPr>
        <w:t>rde</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01114"/>
          <w:sz w:val="22"/>
          <w:szCs w:val="21"/>
        </w:rPr>
        <w:t>. Fo</w:t>
      </w:r>
      <w:r w:rsidRPr="00785E90">
        <w:rPr>
          <w:rFonts w:ascii="Times New Roman" w:eastAsia="Times New Roman" w:hAnsi="Times New Roman" w:cs="Times New Roman"/>
          <w:color w:val="000003"/>
          <w:sz w:val="22"/>
          <w:szCs w:val="21"/>
        </w:rPr>
        <w:t xml:space="preserve">r </w:t>
      </w:r>
      <w:r w:rsidRPr="00785E90">
        <w:rPr>
          <w:rFonts w:ascii="Times New Roman" w:eastAsia="Times New Roman" w:hAnsi="Times New Roman" w:cs="Times New Roman"/>
          <w:color w:val="101114"/>
          <w:sz w:val="22"/>
          <w:szCs w:val="21"/>
        </w:rPr>
        <w:t>s</w:t>
      </w:r>
      <w:r w:rsidRPr="00785E90">
        <w:rPr>
          <w:rFonts w:ascii="Times New Roman" w:eastAsia="Times New Roman" w:hAnsi="Times New Roman" w:cs="Times New Roman"/>
          <w:color w:val="000003"/>
          <w:sz w:val="22"/>
          <w:szCs w:val="21"/>
        </w:rPr>
        <w:t>prin</w:t>
      </w:r>
      <w:r w:rsidRPr="00785E90">
        <w:rPr>
          <w:rFonts w:ascii="Times New Roman" w:eastAsia="Times New Roman" w:hAnsi="Times New Roman" w:cs="Times New Roman"/>
          <w:color w:val="101114"/>
          <w:sz w:val="22"/>
          <w:szCs w:val="21"/>
        </w:rPr>
        <w:t>g se</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01114"/>
          <w:sz w:val="22"/>
          <w:szCs w:val="21"/>
        </w:rPr>
        <w:t>es</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r th</w:t>
      </w:r>
      <w:r w:rsidRPr="00785E90">
        <w:rPr>
          <w:rFonts w:ascii="Times New Roman" w:eastAsia="Times New Roman" w:hAnsi="Times New Roman" w:cs="Times New Roman"/>
          <w:color w:val="101114"/>
          <w:sz w:val="22"/>
          <w:szCs w:val="21"/>
        </w:rPr>
        <w:t xml:space="preserve">at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 xml:space="preserve">s </w:t>
      </w:r>
      <w:r w:rsidRPr="00785E90">
        <w:rPr>
          <w:rFonts w:ascii="Times New Roman" w:eastAsia="Times New Roman" w:hAnsi="Times New Roman" w:cs="Times New Roman"/>
          <w:color w:val="000003"/>
          <w:sz w:val="22"/>
          <w:szCs w:val="21"/>
        </w:rPr>
        <w:t>the en</w:t>
      </w:r>
      <w:r w:rsidRPr="00785E90">
        <w:rPr>
          <w:rFonts w:ascii="Times New Roman" w:eastAsia="Times New Roman" w:hAnsi="Times New Roman" w:cs="Times New Roman"/>
          <w:color w:val="101114"/>
          <w:sz w:val="22"/>
          <w:szCs w:val="21"/>
        </w:rPr>
        <w:t>d of May T</w:t>
      </w:r>
      <w:r w:rsidRPr="00785E90">
        <w:rPr>
          <w:rFonts w:ascii="Times New Roman" w:eastAsia="Times New Roman" w:hAnsi="Times New Roman" w:cs="Times New Roman"/>
          <w:color w:val="000003"/>
          <w:sz w:val="22"/>
          <w:szCs w:val="21"/>
        </w:rPr>
        <w:t xml:space="preserve">erm. </w:t>
      </w:r>
    </w:p>
    <w:p w14:paraId="4DD244E9" w14:textId="77777777" w:rsidR="00785E90" w:rsidRPr="00785E90" w:rsidRDefault="00785E90" w:rsidP="00785E90">
      <w:pPr>
        <w:widowControl w:val="0"/>
        <w:numPr>
          <w:ilvl w:val="0"/>
          <w:numId w:val="34"/>
        </w:numPr>
        <w:autoSpaceDE w:val="0"/>
        <w:autoSpaceDN w:val="0"/>
        <w:adjustRightInd w:val="0"/>
        <w:spacing w:line="225" w:lineRule="exact"/>
        <w:ind w:right="10"/>
        <w:rPr>
          <w:rFonts w:ascii="Times New Roman" w:eastAsia="Times New Roman" w:hAnsi="Times New Roman" w:cs="Times New Roman"/>
          <w:color w:val="000000"/>
          <w:sz w:val="22"/>
          <w:szCs w:val="21"/>
        </w:rPr>
      </w:pPr>
      <w:r w:rsidRPr="00785E90">
        <w:rPr>
          <w:rFonts w:ascii="Times New Roman" w:eastAsia="Times New Roman" w:hAnsi="Times New Roman" w:cs="Times New Roman"/>
          <w:color w:val="101114"/>
          <w:sz w:val="22"/>
          <w:szCs w:val="21"/>
        </w:rPr>
        <w:t>No mo</w:t>
      </w:r>
      <w:r w:rsidRPr="00785E90">
        <w:rPr>
          <w:rFonts w:ascii="Times New Roman" w:eastAsia="Times New Roman" w:hAnsi="Times New Roman" w:cs="Times New Roman"/>
          <w:color w:val="000003"/>
          <w:sz w:val="22"/>
          <w:szCs w:val="21"/>
        </w:rPr>
        <w:t xml:space="preserve">re than one third </w:t>
      </w:r>
      <w:r w:rsidRPr="00785E90">
        <w:rPr>
          <w:rFonts w:ascii="Times New Roman" w:eastAsia="Times New Roman" w:hAnsi="Times New Roman" w:cs="Times New Roman"/>
          <w:color w:val="101114"/>
          <w:sz w:val="22"/>
          <w:szCs w:val="21"/>
        </w:rPr>
        <w:t xml:space="preserve">of </w:t>
      </w:r>
      <w:r w:rsidRPr="00785E90">
        <w:rPr>
          <w:rFonts w:ascii="Times New Roman" w:eastAsia="Times New Roman" w:hAnsi="Times New Roman" w:cs="Times New Roman"/>
          <w:color w:val="000003"/>
          <w:sz w:val="22"/>
          <w:szCs w:val="21"/>
        </w:rPr>
        <w:t>th</w:t>
      </w:r>
      <w:r w:rsidRPr="00785E90">
        <w:rPr>
          <w:rFonts w:ascii="Times New Roman" w:eastAsia="Times New Roman" w:hAnsi="Times New Roman" w:cs="Times New Roman"/>
          <w:color w:val="101114"/>
          <w:sz w:val="22"/>
          <w:szCs w:val="21"/>
        </w:rPr>
        <w:t>e c</w:t>
      </w:r>
      <w:r w:rsidRPr="00785E90">
        <w:rPr>
          <w:rFonts w:ascii="Times New Roman" w:eastAsia="Times New Roman" w:hAnsi="Times New Roman" w:cs="Times New Roman"/>
          <w:color w:val="000003"/>
          <w:sz w:val="22"/>
          <w:szCs w:val="21"/>
        </w:rPr>
        <w:t>our</w:t>
      </w:r>
      <w:r w:rsidRPr="00785E90">
        <w:rPr>
          <w:rFonts w:ascii="Times New Roman" w:eastAsia="Times New Roman" w:hAnsi="Times New Roman" w:cs="Times New Roman"/>
          <w:color w:val="101114"/>
          <w:sz w:val="22"/>
          <w:szCs w:val="21"/>
        </w:rPr>
        <w:t xml:space="preserve">se </w:t>
      </w:r>
      <w:r w:rsidRPr="00785E90">
        <w:rPr>
          <w:rFonts w:ascii="Times New Roman" w:eastAsia="Times New Roman" w:hAnsi="Times New Roman" w:cs="Times New Roman"/>
          <w:color w:val="000003"/>
          <w:sz w:val="22"/>
          <w:szCs w:val="21"/>
        </w:rPr>
        <w:t>w</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rk ma</w:t>
      </w:r>
      <w:r w:rsidRPr="00785E90">
        <w:rPr>
          <w:rFonts w:ascii="Times New Roman" w:eastAsia="Times New Roman" w:hAnsi="Times New Roman" w:cs="Times New Roman"/>
          <w:color w:val="101114"/>
          <w:sz w:val="22"/>
          <w:szCs w:val="21"/>
        </w:rPr>
        <w:t xml:space="preserve">y </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01114"/>
          <w:sz w:val="22"/>
          <w:szCs w:val="21"/>
        </w:rPr>
        <w:t xml:space="preserve">e </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ef</w:t>
      </w:r>
      <w:r w:rsidRPr="00785E90">
        <w:rPr>
          <w:rFonts w:ascii="Times New Roman" w:eastAsia="Times New Roman" w:hAnsi="Times New Roman" w:cs="Times New Roman"/>
          <w:color w:val="000003"/>
          <w:sz w:val="22"/>
          <w:szCs w:val="21"/>
        </w:rPr>
        <w:t>t to c</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mpl</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0"/>
          <w:sz w:val="22"/>
          <w:szCs w:val="21"/>
        </w:rPr>
        <w:t xml:space="preserve">. </w:t>
      </w:r>
    </w:p>
    <w:p w14:paraId="16AA848D" w14:textId="77777777" w:rsidR="00785E90" w:rsidRPr="00785E90" w:rsidRDefault="00785E90" w:rsidP="00785E90">
      <w:pPr>
        <w:widowControl w:val="0"/>
        <w:numPr>
          <w:ilvl w:val="0"/>
          <w:numId w:val="34"/>
        </w:numPr>
        <w:autoSpaceDE w:val="0"/>
        <w:autoSpaceDN w:val="0"/>
        <w:adjustRightInd w:val="0"/>
        <w:spacing w:line="268" w:lineRule="exact"/>
        <w:ind w:right="10"/>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101114"/>
          <w:sz w:val="22"/>
          <w:szCs w:val="21"/>
        </w:rPr>
        <w:t>S</w:t>
      </w:r>
      <w:r w:rsidRPr="00785E90">
        <w:rPr>
          <w:rFonts w:ascii="Times New Roman" w:eastAsia="Times New Roman" w:hAnsi="Times New Roman" w:cs="Times New Roman"/>
          <w:color w:val="000003"/>
          <w:sz w:val="22"/>
          <w:szCs w:val="21"/>
        </w:rPr>
        <w:t>tud</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 xml:space="preserve">ts </w:t>
      </w:r>
      <w:r w:rsidRPr="00785E90">
        <w:rPr>
          <w:rFonts w:ascii="Times New Roman" w:eastAsia="Times New Roman" w:hAnsi="Times New Roman" w:cs="Times New Roman"/>
          <w:color w:val="000003"/>
          <w:sz w:val="22"/>
          <w:szCs w:val="21"/>
        </w:rPr>
        <w:t>must b</w:t>
      </w:r>
      <w:r w:rsidRPr="00785E90">
        <w:rPr>
          <w:rFonts w:ascii="Times New Roman" w:eastAsia="Times New Roman" w:hAnsi="Times New Roman" w:cs="Times New Roman"/>
          <w:color w:val="101114"/>
          <w:sz w:val="22"/>
          <w:szCs w:val="21"/>
        </w:rPr>
        <w:t xml:space="preserve">e </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01114"/>
          <w:sz w:val="22"/>
          <w:szCs w:val="21"/>
        </w:rPr>
        <w:t>ass</w:t>
      </w:r>
      <w:r w:rsidRPr="00785E90">
        <w:rPr>
          <w:rFonts w:ascii="Times New Roman" w:eastAsia="Times New Roman" w:hAnsi="Times New Roman" w:cs="Times New Roman"/>
          <w:color w:val="000003"/>
          <w:sz w:val="22"/>
          <w:szCs w:val="21"/>
        </w:rPr>
        <w:t>ing th</w:t>
      </w:r>
      <w:r w:rsidRPr="00785E90">
        <w:rPr>
          <w:rFonts w:ascii="Times New Roman" w:eastAsia="Times New Roman" w:hAnsi="Times New Roman" w:cs="Times New Roman"/>
          <w:color w:val="101114"/>
          <w:sz w:val="22"/>
          <w:szCs w:val="21"/>
        </w:rPr>
        <w:t>e co</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01114"/>
          <w:sz w:val="22"/>
          <w:szCs w:val="21"/>
        </w:rPr>
        <w:t>rs</w:t>
      </w:r>
      <w:r w:rsidRPr="00785E90">
        <w:rPr>
          <w:rFonts w:ascii="Times New Roman" w:eastAsia="Times New Roman" w:hAnsi="Times New Roman" w:cs="Times New Roman"/>
          <w:color w:val="000003"/>
          <w:sz w:val="22"/>
          <w:szCs w:val="21"/>
        </w:rPr>
        <w:t>e at th</w:t>
      </w:r>
      <w:r w:rsidRPr="00785E90">
        <w:rPr>
          <w:rFonts w:ascii="Times New Roman" w:eastAsia="Times New Roman" w:hAnsi="Times New Roman" w:cs="Times New Roman"/>
          <w:color w:val="101114"/>
          <w:sz w:val="22"/>
          <w:szCs w:val="21"/>
        </w:rPr>
        <w:t xml:space="preserve">e </w:t>
      </w:r>
      <w:r w:rsidRPr="00785E90">
        <w:rPr>
          <w:rFonts w:ascii="Times New Roman" w:eastAsia="Times New Roman" w:hAnsi="Times New Roman" w:cs="Times New Roman"/>
          <w:color w:val="000003"/>
          <w:sz w:val="22"/>
          <w:szCs w:val="21"/>
        </w:rPr>
        <w:t>tim</w:t>
      </w:r>
      <w:r w:rsidRPr="00785E90">
        <w:rPr>
          <w:rFonts w:ascii="Times New Roman" w:eastAsia="Times New Roman" w:hAnsi="Times New Roman" w:cs="Times New Roman"/>
          <w:color w:val="101114"/>
          <w:sz w:val="22"/>
          <w:szCs w:val="21"/>
        </w:rPr>
        <w:t xml:space="preserve">e </w:t>
      </w:r>
      <w:r w:rsidRPr="00785E90">
        <w:rPr>
          <w:rFonts w:ascii="Times New Roman" w:eastAsia="Times New Roman" w:hAnsi="Times New Roman" w:cs="Times New Roman"/>
          <w:color w:val="000003"/>
          <w:sz w:val="22"/>
          <w:szCs w:val="21"/>
        </w:rPr>
        <w:t>the inc</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01114"/>
          <w:sz w:val="22"/>
          <w:szCs w:val="21"/>
        </w:rPr>
        <w:t>p</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te i</w:t>
      </w:r>
      <w:r w:rsidRPr="00785E90">
        <w:rPr>
          <w:rFonts w:ascii="Times New Roman" w:eastAsia="Times New Roman" w:hAnsi="Times New Roman" w:cs="Times New Roman"/>
          <w:color w:val="101114"/>
          <w:sz w:val="22"/>
          <w:szCs w:val="21"/>
        </w:rPr>
        <w:t>s a</w:t>
      </w:r>
      <w:r w:rsidRPr="00785E90">
        <w:rPr>
          <w:rFonts w:ascii="Times New Roman" w:eastAsia="Times New Roman" w:hAnsi="Times New Roman" w:cs="Times New Roman"/>
          <w:color w:val="000003"/>
          <w:sz w:val="22"/>
          <w:szCs w:val="21"/>
        </w:rPr>
        <w:t>w</w:t>
      </w:r>
      <w:r w:rsidRPr="00785E90">
        <w:rPr>
          <w:rFonts w:ascii="Times New Roman" w:eastAsia="Times New Roman" w:hAnsi="Times New Roman" w:cs="Times New Roman"/>
          <w:color w:val="101114"/>
          <w:sz w:val="22"/>
          <w:szCs w:val="21"/>
        </w:rPr>
        <w:t>arded</w:t>
      </w:r>
      <w:r w:rsidRPr="00785E90">
        <w:rPr>
          <w:rFonts w:ascii="Times New Roman" w:eastAsia="Times New Roman" w:hAnsi="Times New Roman" w:cs="Times New Roman"/>
          <w:color w:val="000003"/>
          <w:sz w:val="22"/>
          <w:szCs w:val="21"/>
        </w:rPr>
        <w:t xml:space="preserve">. </w:t>
      </w:r>
    </w:p>
    <w:p w14:paraId="26ABC9E6" w14:textId="77777777" w:rsidR="00785E90" w:rsidRPr="00785E90" w:rsidRDefault="00785E90" w:rsidP="00785E90">
      <w:pPr>
        <w:widowControl w:val="0"/>
        <w:numPr>
          <w:ilvl w:val="0"/>
          <w:numId w:val="34"/>
        </w:numPr>
        <w:autoSpaceDE w:val="0"/>
        <w:autoSpaceDN w:val="0"/>
        <w:adjustRightInd w:val="0"/>
        <w:spacing w:line="268" w:lineRule="exact"/>
        <w:ind w:right="10"/>
        <w:rPr>
          <w:rFonts w:ascii="Times New Roman" w:eastAsia="Times New Roman" w:hAnsi="Times New Roman" w:cs="Times New Roman"/>
          <w:color w:val="101114"/>
          <w:sz w:val="22"/>
          <w:szCs w:val="21"/>
        </w:rPr>
      </w:pPr>
      <w:r w:rsidRPr="00785E90">
        <w:rPr>
          <w:rFonts w:ascii="Times New Roman" w:eastAsia="Times New Roman" w:hAnsi="Times New Roman" w:cs="Times New Roman"/>
          <w:color w:val="101114"/>
          <w:sz w:val="22"/>
          <w:szCs w:val="21"/>
        </w:rPr>
        <w:t>I</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co</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01114"/>
          <w:sz w:val="22"/>
          <w:szCs w:val="21"/>
        </w:rPr>
        <w:t>p</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 xml:space="preserve">etes </w:t>
      </w:r>
      <w:r w:rsidRPr="00785E90">
        <w:rPr>
          <w:rFonts w:ascii="Times New Roman" w:eastAsia="Times New Roman" w:hAnsi="Times New Roman" w:cs="Times New Roman"/>
          <w:color w:val="000003"/>
          <w:sz w:val="22"/>
          <w:szCs w:val="21"/>
        </w:rPr>
        <w:t>mu</w:t>
      </w:r>
      <w:r w:rsidRPr="00785E90">
        <w:rPr>
          <w:rFonts w:ascii="Times New Roman" w:eastAsia="Times New Roman" w:hAnsi="Times New Roman" w:cs="Times New Roman"/>
          <w:color w:val="101114"/>
          <w:sz w:val="22"/>
          <w:szCs w:val="21"/>
        </w:rPr>
        <w:t xml:space="preserve">st </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01114"/>
          <w:sz w:val="22"/>
          <w:szCs w:val="21"/>
        </w:rPr>
        <w:t>e arra</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ge</w:t>
      </w:r>
      <w:r w:rsidRPr="00785E90">
        <w:rPr>
          <w:rFonts w:ascii="Times New Roman" w:eastAsia="Times New Roman" w:hAnsi="Times New Roman" w:cs="Times New Roman"/>
          <w:color w:val="000003"/>
          <w:sz w:val="22"/>
          <w:szCs w:val="21"/>
        </w:rPr>
        <w:t xml:space="preserve">d </w:t>
      </w:r>
      <w:r w:rsidRPr="00785E90">
        <w:rPr>
          <w:rFonts w:ascii="Times New Roman" w:eastAsia="Times New Roman" w:hAnsi="Times New Roman" w:cs="Times New Roman"/>
          <w:color w:val="101114"/>
          <w:sz w:val="22"/>
          <w:szCs w:val="21"/>
        </w:rPr>
        <w:t>fo</w:t>
      </w:r>
      <w:r w:rsidRPr="00785E90">
        <w:rPr>
          <w:rFonts w:ascii="Times New Roman" w:eastAsia="Times New Roman" w:hAnsi="Times New Roman" w:cs="Times New Roman"/>
          <w:color w:val="000003"/>
          <w:sz w:val="22"/>
          <w:szCs w:val="21"/>
        </w:rPr>
        <w:t>r b</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f</w:t>
      </w:r>
      <w:r w:rsidRPr="00785E90">
        <w:rPr>
          <w:rFonts w:ascii="Times New Roman" w:eastAsia="Times New Roman" w:hAnsi="Times New Roman" w:cs="Times New Roman"/>
          <w:color w:val="101114"/>
          <w:sz w:val="22"/>
          <w:szCs w:val="21"/>
        </w:rPr>
        <w:t>ore t</w:t>
      </w:r>
      <w:r w:rsidRPr="00785E90">
        <w:rPr>
          <w:rFonts w:ascii="Times New Roman" w:eastAsia="Times New Roman" w:hAnsi="Times New Roman" w:cs="Times New Roman"/>
          <w:color w:val="000003"/>
          <w:sz w:val="22"/>
          <w:szCs w:val="21"/>
        </w:rPr>
        <w:t>he l</w:t>
      </w:r>
      <w:r w:rsidRPr="00785E90">
        <w:rPr>
          <w:rFonts w:ascii="Times New Roman" w:eastAsia="Times New Roman" w:hAnsi="Times New Roman" w:cs="Times New Roman"/>
          <w:color w:val="101114"/>
          <w:sz w:val="22"/>
          <w:szCs w:val="21"/>
        </w:rPr>
        <w:t xml:space="preserve">ast </w:t>
      </w:r>
      <w:r w:rsidRPr="00785E90">
        <w:rPr>
          <w:rFonts w:ascii="Times New Roman" w:eastAsia="Times New Roman" w:hAnsi="Times New Roman" w:cs="Times New Roman"/>
          <w:color w:val="000003"/>
          <w:sz w:val="22"/>
          <w:szCs w:val="21"/>
        </w:rPr>
        <w:t>da</w:t>
      </w:r>
      <w:r w:rsidRPr="00785E90">
        <w:rPr>
          <w:rFonts w:ascii="Times New Roman" w:eastAsia="Times New Roman" w:hAnsi="Times New Roman" w:cs="Times New Roman"/>
          <w:color w:val="101114"/>
          <w:sz w:val="22"/>
          <w:szCs w:val="21"/>
        </w:rPr>
        <w:t>y of c</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 xml:space="preserve">asses. </w:t>
      </w:r>
    </w:p>
    <w:p w14:paraId="7A56250E" w14:textId="477F0961" w:rsidR="00785E90" w:rsidRPr="00B64732" w:rsidRDefault="00785E90" w:rsidP="00B64732">
      <w:pPr>
        <w:widowControl w:val="0"/>
        <w:numPr>
          <w:ilvl w:val="0"/>
          <w:numId w:val="35"/>
        </w:numPr>
        <w:autoSpaceDE w:val="0"/>
        <w:autoSpaceDN w:val="0"/>
        <w:adjustRightInd w:val="0"/>
        <w:spacing w:before="4" w:line="264" w:lineRule="exact"/>
        <w:ind w:left="1051" w:right="312" w:hanging="331"/>
        <w:rPr>
          <w:rFonts w:ascii="Times New Roman" w:eastAsia="Times New Roman" w:hAnsi="Times New Roman" w:cs="Times New Roman"/>
          <w:color w:val="000000"/>
          <w:sz w:val="22"/>
          <w:szCs w:val="21"/>
        </w:rPr>
      </w:pPr>
      <w:r w:rsidRPr="00785E90">
        <w:rPr>
          <w:rFonts w:ascii="Times New Roman" w:eastAsia="Times New Roman" w:hAnsi="Times New Roman" w:cs="Times New Roman"/>
          <w:color w:val="101114"/>
          <w:sz w:val="22"/>
          <w:szCs w:val="21"/>
        </w:rPr>
        <w:t>St</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01114"/>
          <w:sz w:val="22"/>
          <w:szCs w:val="21"/>
        </w:rPr>
        <w:t>de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ts w</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o take a</w:t>
      </w:r>
      <w:r w:rsidRPr="00785E90">
        <w:rPr>
          <w:rFonts w:ascii="Times New Roman" w:eastAsia="Times New Roman" w:hAnsi="Times New Roman" w:cs="Times New Roman"/>
          <w:color w:val="000003"/>
          <w:sz w:val="22"/>
          <w:szCs w:val="21"/>
        </w:rPr>
        <w:t xml:space="preserve">n </w:t>
      </w:r>
      <w:r w:rsidRPr="00785E90">
        <w:rPr>
          <w:rFonts w:ascii="Times New Roman" w:eastAsia="Times New Roman" w:hAnsi="Times New Roman" w:cs="Times New Roman"/>
          <w:color w:val="000003"/>
          <w:w w:val="105"/>
          <w:sz w:val="22"/>
          <w:szCs w:val="21"/>
        </w:rPr>
        <w:t xml:space="preserve">incomplete </w:t>
      </w:r>
      <w:r w:rsidRPr="00785E90">
        <w:rPr>
          <w:rFonts w:ascii="Times New Roman" w:eastAsia="Times New Roman" w:hAnsi="Times New Roman" w:cs="Times New Roman"/>
          <w:color w:val="000003"/>
          <w:sz w:val="22"/>
          <w:szCs w:val="21"/>
        </w:rPr>
        <w:t>f</w:t>
      </w:r>
      <w:r w:rsidRPr="00785E90">
        <w:rPr>
          <w:rFonts w:ascii="Times New Roman" w:eastAsia="Times New Roman" w:hAnsi="Times New Roman" w:cs="Times New Roman"/>
          <w:color w:val="101114"/>
          <w:sz w:val="22"/>
          <w:szCs w:val="21"/>
        </w:rPr>
        <w:t>or t</w:t>
      </w:r>
      <w:r w:rsidRPr="00785E90">
        <w:rPr>
          <w:rFonts w:ascii="Times New Roman" w:eastAsia="Times New Roman" w:hAnsi="Times New Roman" w:cs="Times New Roman"/>
          <w:color w:val="000003"/>
          <w:sz w:val="22"/>
          <w:szCs w:val="21"/>
        </w:rPr>
        <w:t>hei</w:t>
      </w:r>
      <w:r w:rsidRPr="00785E90">
        <w:rPr>
          <w:rFonts w:ascii="Times New Roman" w:eastAsia="Times New Roman" w:hAnsi="Times New Roman" w:cs="Times New Roman"/>
          <w:color w:val="101114"/>
          <w:sz w:val="22"/>
          <w:szCs w:val="21"/>
        </w:rPr>
        <w:t>r gr</w:t>
      </w:r>
      <w:r w:rsidRPr="00785E90">
        <w:rPr>
          <w:rFonts w:ascii="Times New Roman" w:eastAsia="Times New Roman" w:hAnsi="Times New Roman" w:cs="Times New Roman"/>
          <w:color w:val="000003"/>
          <w:sz w:val="22"/>
          <w:szCs w:val="21"/>
        </w:rPr>
        <w:t>ad</w:t>
      </w:r>
      <w:r w:rsidRPr="00785E90">
        <w:rPr>
          <w:rFonts w:ascii="Times New Roman" w:eastAsia="Times New Roman" w:hAnsi="Times New Roman" w:cs="Times New Roman"/>
          <w:color w:val="101114"/>
          <w:sz w:val="22"/>
          <w:szCs w:val="21"/>
        </w:rPr>
        <w:t>e ca</w:t>
      </w:r>
      <w:r w:rsidRPr="00785E90">
        <w:rPr>
          <w:rFonts w:ascii="Times New Roman" w:eastAsia="Times New Roman" w:hAnsi="Times New Roman" w:cs="Times New Roman"/>
          <w:color w:val="000003"/>
          <w:sz w:val="22"/>
          <w:szCs w:val="21"/>
        </w:rPr>
        <w:t>nn</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 xml:space="preserve">t </w:t>
      </w:r>
      <w:r w:rsidRPr="00785E90">
        <w:rPr>
          <w:rFonts w:ascii="Times New Roman" w:eastAsia="Times New Roman" w:hAnsi="Times New Roman" w:cs="Times New Roman"/>
          <w:color w:val="101114"/>
          <w:sz w:val="22"/>
          <w:szCs w:val="21"/>
        </w:rPr>
        <w:t>t</w:t>
      </w:r>
      <w:r w:rsidRPr="00785E90">
        <w:rPr>
          <w:rFonts w:ascii="Times New Roman" w:eastAsia="Times New Roman" w:hAnsi="Times New Roman" w:cs="Times New Roman"/>
          <w:color w:val="000003"/>
          <w:sz w:val="22"/>
          <w:szCs w:val="21"/>
        </w:rPr>
        <w:t xml:space="preserve">hen </w:t>
      </w:r>
      <w:r w:rsidRPr="00785E90">
        <w:rPr>
          <w:rFonts w:ascii="Times New Roman" w:eastAsia="Times New Roman" w:hAnsi="Times New Roman" w:cs="Times New Roman"/>
          <w:color w:val="101114"/>
          <w:sz w:val="22"/>
          <w:szCs w:val="21"/>
        </w:rPr>
        <w:t>wit</w:t>
      </w:r>
      <w:r w:rsidRPr="00785E90">
        <w:rPr>
          <w:rFonts w:ascii="Times New Roman" w:eastAsia="Times New Roman" w:hAnsi="Times New Roman" w:cs="Times New Roman"/>
          <w:color w:val="000003"/>
          <w:sz w:val="22"/>
          <w:szCs w:val="21"/>
        </w:rPr>
        <w:t>hd</w:t>
      </w:r>
      <w:r w:rsidRPr="00785E90">
        <w:rPr>
          <w:rFonts w:ascii="Times New Roman" w:eastAsia="Times New Roman" w:hAnsi="Times New Roman" w:cs="Times New Roman"/>
          <w:color w:val="101114"/>
          <w:sz w:val="22"/>
          <w:szCs w:val="21"/>
        </w:rPr>
        <w:t>raw f</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 xml:space="preserve">m </w:t>
      </w:r>
      <w:r w:rsidRPr="00785E90">
        <w:rPr>
          <w:rFonts w:ascii="Times New Roman" w:eastAsia="Times New Roman" w:hAnsi="Times New Roman" w:cs="Times New Roman"/>
          <w:color w:val="101114"/>
          <w:sz w:val="22"/>
          <w:szCs w:val="21"/>
        </w:rPr>
        <w:t>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e cou</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01114"/>
          <w:sz w:val="22"/>
          <w:szCs w:val="21"/>
        </w:rPr>
        <w:t>se a</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 xml:space="preserve">d </w:t>
      </w:r>
      <w:r w:rsidRPr="00785E90">
        <w:rPr>
          <w:rFonts w:ascii="Times New Roman" w:eastAsia="Times New Roman" w:hAnsi="Times New Roman" w:cs="Times New Roman"/>
          <w:color w:val="101114"/>
          <w:sz w:val="22"/>
          <w:szCs w:val="21"/>
        </w:rPr>
        <w:br/>
        <w:t>m</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2B2B2E"/>
          <w:sz w:val="22"/>
          <w:szCs w:val="21"/>
        </w:rPr>
        <w:t>s</w:t>
      </w:r>
      <w:r w:rsidRPr="00785E90">
        <w:rPr>
          <w:rFonts w:ascii="Times New Roman" w:eastAsia="Times New Roman" w:hAnsi="Times New Roman" w:cs="Times New Roman"/>
          <w:color w:val="101114"/>
          <w:sz w:val="22"/>
          <w:szCs w:val="21"/>
        </w:rPr>
        <w:t>t acce</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01114"/>
          <w:sz w:val="22"/>
          <w:szCs w:val="21"/>
        </w:rPr>
        <w:t>t a fai</w:t>
      </w:r>
      <w:r w:rsidRPr="00785E90">
        <w:rPr>
          <w:rFonts w:ascii="Times New Roman" w:eastAsia="Times New Roman" w:hAnsi="Times New Roman" w:cs="Times New Roman"/>
          <w:color w:val="000003"/>
          <w:sz w:val="22"/>
          <w:szCs w:val="21"/>
        </w:rPr>
        <w:t>lin</w:t>
      </w:r>
      <w:r w:rsidRPr="00785E90">
        <w:rPr>
          <w:rFonts w:ascii="Times New Roman" w:eastAsia="Times New Roman" w:hAnsi="Times New Roman" w:cs="Times New Roman"/>
          <w:color w:val="101114"/>
          <w:sz w:val="22"/>
          <w:szCs w:val="21"/>
        </w:rPr>
        <w:t>g g</w:t>
      </w:r>
      <w:r w:rsidRPr="00785E90">
        <w:rPr>
          <w:rFonts w:ascii="Times New Roman" w:eastAsia="Times New Roman" w:hAnsi="Times New Roman" w:cs="Times New Roman"/>
          <w:color w:val="000003"/>
          <w:sz w:val="22"/>
          <w:szCs w:val="21"/>
        </w:rPr>
        <w:t>rad</w:t>
      </w:r>
      <w:r w:rsidRPr="00785E90">
        <w:rPr>
          <w:rFonts w:ascii="Times New Roman" w:eastAsia="Times New Roman" w:hAnsi="Times New Roman" w:cs="Times New Roman"/>
          <w:color w:val="101114"/>
          <w:sz w:val="22"/>
          <w:szCs w:val="21"/>
        </w:rPr>
        <w:t>e for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 xml:space="preserve">e course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f the</w:t>
      </w:r>
      <w:r w:rsidRPr="00785E90">
        <w:rPr>
          <w:rFonts w:ascii="Times New Roman" w:eastAsia="Times New Roman" w:hAnsi="Times New Roman" w:cs="Times New Roman"/>
          <w:color w:val="2B2B2E"/>
          <w:sz w:val="22"/>
          <w:szCs w:val="21"/>
        </w:rPr>
        <w:t xml:space="preserve">y </w:t>
      </w:r>
      <w:r w:rsidRPr="00785E90">
        <w:rPr>
          <w:rFonts w:ascii="Times New Roman" w:eastAsia="Times New Roman" w:hAnsi="Times New Roman" w:cs="Times New Roman"/>
          <w:color w:val="101114"/>
          <w:sz w:val="22"/>
          <w:szCs w:val="21"/>
        </w:rPr>
        <w:t xml:space="preserve">do </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 xml:space="preserve">t </w:t>
      </w:r>
      <w:r w:rsidRPr="00785E90">
        <w:rPr>
          <w:rFonts w:ascii="Times New Roman" w:eastAsia="Times New Roman" w:hAnsi="Times New Roman" w:cs="Times New Roman"/>
          <w:color w:val="101114"/>
          <w:sz w:val="22"/>
          <w:szCs w:val="21"/>
        </w:rPr>
        <w:t>c</w:t>
      </w:r>
      <w:r w:rsidRPr="00785E90">
        <w:rPr>
          <w:rFonts w:ascii="Times New Roman" w:eastAsia="Times New Roman" w:hAnsi="Times New Roman" w:cs="Times New Roman"/>
          <w:color w:val="2B2B2E"/>
          <w:sz w:val="22"/>
          <w:szCs w:val="21"/>
        </w:rPr>
        <w:t>o</w:t>
      </w:r>
      <w:r w:rsidRPr="00785E90">
        <w:rPr>
          <w:rFonts w:ascii="Times New Roman" w:eastAsia="Times New Roman" w:hAnsi="Times New Roman" w:cs="Times New Roman"/>
          <w:color w:val="101114"/>
          <w:sz w:val="22"/>
          <w:szCs w:val="21"/>
        </w:rPr>
        <w:t>mp</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01114"/>
          <w:sz w:val="22"/>
          <w:szCs w:val="21"/>
        </w:rPr>
        <w:t xml:space="preserve">e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t</w:t>
      </w:r>
      <w:r w:rsidRPr="00785E90">
        <w:rPr>
          <w:rFonts w:ascii="Times New Roman" w:eastAsia="Times New Roman" w:hAnsi="Times New Roman" w:cs="Times New Roman"/>
          <w:color w:val="000000"/>
          <w:sz w:val="22"/>
          <w:szCs w:val="21"/>
        </w:rPr>
        <w:t xml:space="preserve">. </w:t>
      </w:r>
    </w:p>
    <w:p w14:paraId="50A20257" w14:textId="72711BA2" w:rsidR="00785E90" w:rsidRPr="00785E90" w:rsidRDefault="00785E90" w:rsidP="00785E90">
      <w:pPr>
        <w:widowControl w:val="0"/>
        <w:autoSpaceDE w:val="0"/>
        <w:autoSpaceDN w:val="0"/>
        <w:adjustRightInd w:val="0"/>
        <w:spacing w:before="249" w:line="268" w:lineRule="exact"/>
        <w:ind w:left="9"/>
        <w:outlineLvl w:val="2"/>
        <w:rPr>
          <w:rFonts w:ascii="Times New Roman" w:eastAsia="Times New Roman" w:hAnsi="Times New Roman" w:cs="Times New Roman"/>
          <w:b/>
          <w:bCs/>
          <w:color w:val="C00000"/>
          <w:sz w:val="22"/>
          <w:szCs w:val="20"/>
        </w:rPr>
      </w:pPr>
      <w:bookmarkStart w:id="93" w:name="_Toc117786277"/>
      <w:r w:rsidRPr="00785E90">
        <w:rPr>
          <w:rFonts w:ascii="Times New Roman" w:eastAsia="Times New Roman" w:hAnsi="Times New Roman" w:cs="Times New Roman"/>
          <w:b/>
          <w:bCs/>
          <w:color w:val="C00000"/>
          <w:sz w:val="22"/>
          <w:szCs w:val="20"/>
        </w:rPr>
        <w:t>Drop/Add Procedure</w:t>
      </w:r>
      <w:bookmarkEnd w:id="93"/>
    </w:p>
    <w:p w14:paraId="7240A3BC" w14:textId="7607D59D" w:rsidR="00785E90" w:rsidRPr="00785E90" w:rsidRDefault="00785E90" w:rsidP="00785E90">
      <w:pPr>
        <w:widowControl w:val="0"/>
        <w:autoSpaceDE w:val="0"/>
        <w:autoSpaceDN w:val="0"/>
        <w:adjustRightInd w:val="0"/>
        <w:spacing w:before="4" w:line="264" w:lineRule="exact"/>
        <w:ind w:left="5" w:firstLine="638"/>
        <w:rPr>
          <w:rFonts w:ascii="Times New Roman" w:eastAsia="Times New Roman" w:hAnsi="Times New Roman" w:cs="Times New Roman"/>
          <w:color w:val="101114"/>
          <w:sz w:val="22"/>
          <w:szCs w:val="21"/>
        </w:rPr>
      </w:pPr>
      <w:r w:rsidRPr="00785E90">
        <w:rPr>
          <w:rFonts w:ascii="Times New Roman" w:eastAsia="Times New Roman" w:hAnsi="Times New Roman" w:cs="Times New Roman"/>
          <w:color w:val="101114"/>
          <w:sz w:val="22"/>
          <w:szCs w:val="21"/>
        </w:rPr>
        <w:t>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e st</w:t>
      </w:r>
      <w:r w:rsidRPr="00785E90">
        <w:rPr>
          <w:rFonts w:ascii="Times New Roman" w:eastAsia="Times New Roman" w:hAnsi="Times New Roman" w:cs="Times New Roman"/>
          <w:color w:val="000003"/>
          <w:sz w:val="22"/>
          <w:szCs w:val="21"/>
        </w:rPr>
        <w:t>ud</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nt'</w:t>
      </w:r>
      <w:r w:rsidRPr="00785E90">
        <w:rPr>
          <w:rFonts w:ascii="Times New Roman" w:eastAsia="Times New Roman" w:hAnsi="Times New Roman" w:cs="Times New Roman"/>
          <w:color w:val="101114"/>
          <w:sz w:val="22"/>
          <w:szCs w:val="21"/>
        </w:rPr>
        <w:t xml:space="preserve">s </w:t>
      </w:r>
      <w:r w:rsidRPr="00785E90">
        <w:rPr>
          <w:rFonts w:ascii="Times New Roman" w:eastAsia="Times New Roman" w:hAnsi="Times New Roman" w:cs="Times New Roman"/>
          <w:color w:val="000003"/>
          <w:sz w:val="22"/>
          <w:szCs w:val="21"/>
        </w:rPr>
        <w:t>ch</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ce of class</w:t>
      </w:r>
      <w:r w:rsidRPr="00785E90">
        <w:rPr>
          <w:rFonts w:ascii="Times New Roman" w:eastAsia="Times New Roman" w:hAnsi="Times New Roman" w:cs="Times New Roman"/>
          <w:color w:val="000003"/>
          <w:sz w:val="22"/>
          <w:szCs w:val="21"/>
        </w:rPr>
        <w:t>e</w:t>
      </w:r>
      <w:r w:rsidRPr="00785E90">
        <w:rPr>
          <w:rFonts w:ascii="Times New Roman" w:eastAsia="Times New Roman" w:hAnsi="Times New Roman" w:cs="Times New Roman"/>
          <w:color w:val="101114"/>
          <w:sz w:val="22"/>
          <w:szCs w:val="21"/>
        </w:rPr>
        <w:t>s</w:t>
      </w:r>
      <w:r w:rsidRPr="00785E90">
        <w:rPr>
          <w:rFonts w:ascii="Times New Roman" w:eastAsia="Times New Roman" w:hAnsi="Times New Roman" w:cs="Times New Roman"/>
          <w:color w:val="2B2B2E"/>
          <w:sz w:val="22"/>
          <w:szCs w:val="21"/>
        </w:rPr>
        <w:t xml:space="preserve">, </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 xml:space="preserve">ce </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01114"/>
          <w:sz w:val="22"/>
          <w:szCs w:val="21"/>
        </w:rPr>
        <w:t>a</w:t>
      </w:r>
      <w:r w:rsidRPr="00785E90">
        <w:rPr>
          <w:rFonts w:ascii="Times New Roman" w:eastAsia="Times New Roman" w:hAnsi="Times New Roman" w:cs="Times New Roman"/>
          <w:color w:val="000003"/>
          <w:sz w:val="22"/>
          <w:szCs w:val="21"/>
        </w:rPr>
        <w:t xml:space="preserve">de </w:t>
      </w:r>
      <w:r w:rsidRPr="00785E90">
        <w:rPr>
          <w:rFonts w:ascii="Times New Roman" w:eastAsia="Times New Roman" w:hAnsi="Times New Roman" w:cs="Times New Roman"/>
          <w:color w:val="101114"/>
          <w:sz w:val="22"/>
          <w:szCs w:val="21"/>
        </w:rPr>
        <w:t>and fi</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01114"/>
          <w:sz w:val="22"/>
          <w:szCs w:val="21"/>
        </w:rPr>
        <w:t xml:space="preserve">, is expected </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01114"/>
          <w:sz w:val="22"/>
          <w:szCs w:val="21"/>
        </w:rPr>
        <w:t xml:space="preserve">o </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01114"/>
          <w:sz w:val="22"/>
          <w:szCs w:val="21"/>
        </w:rPr>
        <w:t>e perma</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nt f</w:t>
      </w:r>
      <w:r w:rsidRPr="00785E90">
        <w:rPr>
          <w:rFonts w:ascii="Times New Roman" w:eastAsia="Times New Roman" w:hAnsi="Times New Roman" w:cs="Times New Roman"/>
          <w:color w:val="101114"/>
          <w:sz w:val="22"/>
          <w:szCs w:val="21"/>
        </w:rPr>
        <w:t>or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e semes</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000000"/>
          <w:sz w:val="22"/>
          <w:szCs w:val="21"/>
        </w:rPr>
        <w:t xml:space="preserve">. </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owev</w:t>
      </w:r>
      <w:r w:rsidRPr="00785E90">
        <w:rPr>
          <w:rFonts w:ascii="Times New Roman" w:eastAsia="Times New Roman" w:hAnsi="Times New Roman" w:cs="Times New Roman"/>
          <w:color w:val="000003"/>
          <w:sz w:val="22"/>
          <w:szCs w:val="21"/>
        </w:rPr>
        <w:t>er</w:t>
      </w:r>
      <w:r w:rsidRPr="00785E90">
        <w:rPr>
          <w:rFonts w:ascii="Times New Roman" w:eastAsia="Times New Roman" w:hAnsi="Times New Roman" w:cs="Times New Roman"/>
          <w:color w:val="101114"/>
          <w:sz w:val="22"/>
          <w:szCs w:val="21"/>
        </w:rPr>
        <w:t xml:space="preserve">, </w:t>
      </w:r>
      <w:r w:rsidRPr="00785E90">
        <w:rPr>
          <w:rFonts w:ascii="Times New Roman" w:eastAsia="Times New Roman" w:hAnsi="Times New Roman" w:cs="Times New Roman"/>
          <w:color w:val="000003"/>
          <w:sz w:val="22"/>
          <w:szCs w:val="21"/>
        </w:rPr>
        <w:t>th</w:t>
      </w:r>
      <w:r w:rsidRPr="00785E90">
        <w:rPr>
          <w:rFonts w:ascii="Times New Roman" w:eastAsia="Times New Roman" w:hAnsi="Times New Roman" w:cs="Times New Roman"/>
          <w:color w:val="101114"/>
          <w:sz w:val="22"/>
          <w:szCs w:val="21"/>
        </w:rPr>
        <w:t xml:space="preserve">e </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 xml:space="preserve">ast </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01114"/>
          <w:sz w:val="22"/>
          <w:szCs w:val="21"/>
        </w:rPr>
        <w:t>a</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01114"/>
          <w:sz w:val="22"/>
          <w:szCs w:val="21"/>
        </w:rPr>
        <w:t xml:space="preserve">e </w:t>
      </w:r>
      <w:r w:rsidRPr="00785E90">
        <w:rPr>
          <w:rFonts w:ascii="Times New Roman" w:eastAsia="Times New Roman" w:hAnsi="Times New Roman" w:cs="Times New Roman"/>
          <w:color w:val="000003"/>
          <w:sz w:val="22"/>
          <w:szCs w:val="21"/>
        </w:rPr>
        <w:t xml:space="preserve">to </w:t>
      </w:r>
      <w:r w:rsidRPr="00785E90">
        <w:rPr>
          <w:rFonts w:ascii="Times New Roman" w:eastAsia="Times New Roman" w:hAnsi="Times New Roman" w:cs="Times New Roman"/>
          <w:color w:val="101114"/>
          <w:sz w:val="22"/>
          <w:szCs w:val="21"/>
        </w:rPr>
        <w:t>a</w:t>
      </w:r>
      <w:r w:rsidRPr="00785E90">
        <w:rPr>
          <w:rFonts w:ascii="Times New Roman" w:eastAsia="Times New Roman" w:hAnsi="Times New Roman" w:cs="Times New Roman"/>
          <w:color w:val="000003"/>
          <w:sz w:val="22"/>
          <w:szCs w:val="21"/>
        </w:rPr>
        <w:t xml:space="preserve">dd </w:t>
      </w:r>
      <w:r w:rsidRPr="00785E90">
        <w:rPr>
          <w:rFonts w:ascii="Times New Roman" w:eastAsia="Times New Roman" w:hAnsi="Times New Roman" w:cs="Times New Roman"/>
          <w:color w:val="101114"/>
          <w:sz w:val="22"/>
          <w:szCs w:val="21"/>
        </w:rPr>
        <w:t>a co</w:t>
      </w:r>
      <w:r w:rsidRPr="00785E90">
        <w:rPr>
          <w:rFonts w:ascii="Times New Roman" w:eastAsia="Times New Roman" w:hAnsi="Times New Roman" w:cs="Times New Roman"/>
          <w:color w:val="000003"/>
          <w:sz w:val="22"/>
          <w:szCs w:val="21"/>
        </w:rPr>
        <w:t>urse sh</w:t>
      </w:r>
      <w:r w:rsidRPr="00785E90">
        <w:rPr>
          <w:rFonts w:ascii="Times New Roman" w:eastAsia="Times New Roman" w:hAnsi="Times New Roman" w:cs="Times New Roman"/>
          <w:color w:val="101114"/>
          <w:sz w:val="22"/>
          <w:szCs w:val="21"/>
        </w:rPr>
        <w:t>a</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 xml:space="preserve">l </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01114"/>
          <w:sz w:val="22"/>
          <w:szCs w:val="21"/>
        </w:rPr>
        <w:t xml:space="preserve">e </w:t>
      </w:r>
      <w:r w:rsidRPr="00785E90">
        <w:rPr>
          <w:rFonts w:ascii="Times New Roman" w:eastAsia="Times New Roman" w:hAnsi="Times New Roman" w:cs="Times New Roman"/>
          <w:color w:val="000003"/>
          <w:sz w:val="22"/>
          <w:szCs w:val="21"/>
        </w:rPr>
        <w:t>th</w:t>
      </w:r>
      <w:r w:rsidRPr="00785E90">
        <w:rPr>
          <w:rFonts w:ascii="Times New Roman" w:eastAsia="Times New Roman" w:hAnsi="Times New Roman" w:cs="Times New Roman"/>
          <w:color w:val="101114"/>
          <w:sz w:val="22"/>
          <w:szCs w:val="21"/>
        </w:rPr>
        <w:t>e F</w:t>
      </w:r>
      <w:r w:rsidRPr="00785E90">
        <w:rPr>
          <w:rFonts w:ascii="Times New Roman" w:eastAsia="Times New Roman" w:hAnsi="Times New Roman" w:cs="Times New Roman"/>
          <w:color w:val="000003"/>
          <w:sz w:val="22"/>
          <w:szCs w:val="21"/>
        </w:rPr>
        <w:t>rid</w:t>
      </w:r>
      <w:r w:rsidRPr="00785E90">
        <w:rPr>
          <w:rFonts w:ascii="Times New Roman" w:eastAsia="Times New Roman" w:hAnsi="Times New Roman" w:cs="Times New Roman"/>
          <w:color w:val="101114"/>
          <w:sz w:val="22"/>
          <w:szCs w:val="21"/>
        </w:rPr>
        <w:t>ay afte</w:t>
      </w:r>
      <w:r w:rsidRPr="00785E90">
        <w:rPr>
          <w:rFonts w:ascii="Times New Roman" w:eastAsia="Times New Roman" w:hAnsi="Times New Roman" w:cs="Times New Roman"/>
          <w:color w:val="000003"/>
          <w:sz w:val="22"/>
          <w:szCs w:val="21"/>
        </w:rPr>
        <w:t>r the fi</w:t>
      </w:r>
      <w:r w:rsidRPr="00785E90">
        <w:rPr>
          <w:rFonts w:ascii="Times New Roman" w:eastAsia="Times New Roman" w:hAnsi="Times New Roman" w:cs="Times New Roman"/>
          <w:color w:val="101114"/>
          <w:sz w:val="22"/>
          <w:szCs w:val="21"/>
        </w:rPr>
        <w:t xml:space="preserve">rst </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01114"/>
          <w:sz w:val="22"/>
          <w:szCs w:val="21"/>
        </w:rPr>
        <w:t>ay o</w:t>
      </w:r>
      <w:r w:rsidRPr="00785E90">
        <w:rPr>
          <w:rFonts w:ascii="Times New Roman" w:eastAsia="Times New Roman" w:hAnsi="Times New Roman" w:cs="Times New Roman"/>
          <w:color w:val="000003"/>
          <w:sz w:val="22"/>
          <w:szCs w:val="21"/>
        </w:rPr>
        <w:t>f the t</w:t>
      </w:r>
      <w:r w:rsidRPr="00785E90">
        <w:rPr>
          <w:rFonts w:ascii="Times New Roman" w:eastAsia="Times New Roman" w:hAnsi="Times New Roman" w:cs="Times New Roman"/>
          <w:color w:val="101114"/>
          <w:sz w:val="22"/>
          <w:szCs w:val="21"/>
        </w:rPr>
        <w:t>erm.</w:t>
      </w:r>
      <w:r w:rsidRPr="00785E90">
        <w:rPr>
          <w:rFonts w:ascii="Times New Roman" w:eastAsia="Times New Roman" w:hAnsi="Times New Roman" w:cs="Times New Roman"/>
          <w:color w:val="000003"/>
          <w:sz w:val="22"/>
          <w:szCs w:val="21"/>
        </w:rPr>
        <w:t xml:space="preserve"> </w:t>
      </w:r>
      <w:r w:rsidRPr="00785E90">
        <w:rPr>
          <w:rFonts w:ascii="Times New Roman" w:eastAsia="Times New Roman" w:hAnsi="Times New Roman" w:cs="Times New Roman"/>
          <w:color w:val="101114"/>
          <w:sz w:val="22"/>
          <w:szCs w:val="21"/>
        </w:rPr>
        <w:t>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 xml:space="preserve">e </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 xml:space="preserve">ast </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01114"/>
          <w:sz w:val="22"/>
          <w:szCs w:val="21"/>
        </w:rPr>
        <w:t>a</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01114"/>
          <w:sz w:val="22"/>
          <w:szCs w:val="21"/>
        </w:rPr>
        <w:t xml:space="preserve">e </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01114"/>
          <w:sz w:val="22"/>
          <w:szCs w:val="21"/>
        </w:rPr>
        <w:t xml:space="preserve">o </w:t>
      </w:r>
      <w:r w:rsidRPr="00785E90">
        <w:rPr>
          <w:rFonts w:ascii="Times New Roman" w:eastAsia="Times New Roman" w:hAnsi="Times New Roman" w:cs="Times New Roman"/>
          <w:color w:val="000003"/>
          <w:sz w:val="22"/>
          <w:szCs w:val="21"/>
        </w:rPr>
        <w:t>dr</w:t>
      </w:r>
      <w:r w:rsidRPr="00785E90">
        <w:rPr>
          <w:rFonts w:ascii="Times New Roman" w:eastAsia="Times New Roman" w:hAnsi="Times New Roman" w:cs="Times New Roman"/>
          <w:color w:val="101114"/>
          <w:sz w:val="22"/>
          <w:szCs w:val="21"/>
        </w:rPr>
        <w:t xml:space="preserve">op a </w:t>
      </w:r>
      <w:r w:rsidRPr="00785E90">
        <w:rPr>
          <w:rFonts w:ascii="Times New Roman" w:eastAsia="Times New Roman" w:hAnsi="Times New Roman" w:cs="Times New Roman"/>
          <w:color w:val="000003"/>
          <w:sz w:val="22"/>
          <w:szCs w:val="21"/>
        </w:rPr>
        <w:t>c</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01114"/>
          <w:sz w:val="22"/>
          <w:szCs w:val="21"/>
        </w:rPr>
        <w:t xml:space="preserve">rse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s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e seco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d Fr</w:t>
      </w:r>
      <w:r w:rsidRPr="00785E90">
        <w:rPr>
          <w:rFonts w:ascii="Times New Roman" w:eastAsia="Times New Roman" w:hAnsi="Times New Roman" w:cs="Times New Roman"/>
          <w:color w:val="000003"/>
          <w:sz w:val="22"/>
          <w:szCs w:val="21"/>
        </w:rPr>
        <w:t>id</w:t>
      </w:r>
      <w:r w:rsidRPr="00785E90">
        <w:rPr>
          <w:rFonts w:ascii="Times New Roman" w:eastAsia="Times New Roman" w:hAnsi="Times New Roman" w:cs="Times New Roman"/>
          <w:color w:val="101114"/>
          <w:sz w:val="22"/>
          <w:szCs w:val="21"/>
        </w:rPr>
        <w:t xml:space="preserve">ay after </w:t>
      </w:r>
      <w:r w:rsidRPr="00785E90">
        <w:rPr>
          <w:rFonts w:ascii="Times New Roman" w:eastAsia="Times New Roman" w:hAnsi="Times New Roman" w:cs="Times New Roman"/>
          <w:color w:val="2B2B2E"/>
          <w:sz w:val="22"/>
          <w:szCs w:val="21"/>
        </w:rPr>
        <w:t>t</w:t>
      </w:r>
      <w:r w:rsidRPr="00785E90">
        <w:rPr>
          <w:rFonts w:ascii="Times New Roman" w:eastAsia="Times New Roman" w:hAnsi="Times New Roman" w:cs="Times New Roman"/>
          <w:color w:val="101114"/>
          <w:sz w:val="22"/>
          <w:szCs w:val="21"/>
        </w:rPr>
        <w:t>he s</w:t>
      </w:r>
      <w:r w:rsidRPr="00785E90">
        <w:rPr>
          <w:rFonts w:ascii="Times New Roman" w:eastAsia="Times New Roman" w:hAnsi="Times New Roman" w:cs="Times New Roman"/>
          <w:color w:val="2B2B2E"/>
          <w:sz w:val="22"/>
          <w:szCs w:val="21"/>
        </w:rPr>
        <w:t>ta</w:t>
      </w:r>
      <w:r w:rsidRPr="00785E90">
        <w:rPr>
          <w:rFonts w:ascii="Times New Roman" w:eastAsia="Times New Roman" w:hAnsi="Times New Roman" w:cs="Times New Roman"/>
          <w:color w:val="101114"/>
          <w:sz w:val="22"/>
          <w:szCs w:val="21"/>
        </w:rPr>
        <w:t>rt of c</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2B2B2E"/>
          <w:sz w:val="22"/>
          <w:szCs w:val="21"/>
        </w:rPr>
        <w:t>ass</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2B2B2E"/>
          <w:sz w:val="22"/>
          <w:szCs w:val="21"/>
        </w:rPr>
        <w:t>s</w:t>
      </w:r>
      <w:r w:rsidRPr="00785E90">
        <w:rPr>
          <w:rFonts w:ascii="Times New Roman" w:eastAsia="Times New Roman" w:hAnsi="Times New Roman" w:cs="Times New Roman"/>
          <w:color w:val="000003"/>
          <w:sz w:val="22"/>
          <w:szCs w:val="21"/>
        </w:rPr>
        <w:t xml:space="preserve">. </w:t>
      </w:r>
      <w:r w:rsidRPr="00785E90">
        <w:rPr>
          <w:rFonts w:ascii="Times New Roman" w:eastAsia="Times New Roman" w:hAnsi="Times New Roman" w:cs="Times New Roman"/>
          <w:color w:val="2B2B2E"/>
          <w:sz w:val="22"/>
          <w:szCs w:val="21"/>
        </w:rPr>
        <w:t>F</w:t>
      </w:r>
      <w:r w:rsidRPr="00785E90">
        <w:rPr>
          <w:rFonts w:ascii="Times New Roman" w:eastAsia="Times New Roman" w:hAnsi="Times New Roman" w:cs="Times New Roman"/>
          <w:color w:val="101114"/>
          <w:sz w:val="22"/>
          <w:szCs w:val="21"/>
        </w:rPr>
        <w:t>or Ma</w:t>
      </w:r>
      <w:r w:rsidRPr="00785E90">
        <w:rPr>
          <w:rFonts w:ascii="Times New Roman" w:eastAsia="Times New Roman" w:hAnsi="Times New Roman" w:cs="Times New Roman"/>
          <w:color w:val="2B2B2E"/>
          <w:sz w:val="22"/>
          <w:szCs w:val="21"/>
        </w:rPr>
        <w:t xml:space="preserve">y </w:t>
      </w:r>
      <w:r w:rsidRPr="00785E90">
        <w:rPr>
          <w:rFonts w:ascii="Times New Roman" w:eastAsia="Times New Roman" w:hAnsi="Times New Roman" w:cs="Times New Roman"/>
          <w:color w:val="101114"/>
          <w:sz w:val="22"/>
          <w:szCs w:val="21"/>
        </w:rPr>
        <w:t>ter</w:t>
      </w:r>
      <w:r w:rsidRPr="00785E90">
        <w:rPr>
          <w:rFonts w:ascii="Times New Roman" w:eastAsia="Times New Roman" w:hAnsi="Times New Roman" w:cs="Times New Roman"/>
          <w:color w:val="000003"/>
          <w:sz w:val="22"/>
          <w:szCs w:val="21"/>
        </w:rPr>
        <w:t xml:space="preserve">m </w:t>
      </w:r>
      <w:r w:rsidRPr="00785E90">
        <w:rPr>
          <w:rFonts w:ascii="Times New Roman" w:eastAsia="Times New Roman" w:hAnsi="Times New Roman" w:cs="Times New Roman"/>
          <w:color w:val="101114"/>
          <w:sz w:val="22"/>
          <w:szCs w:val="21"/>
        </w:rPr>
        <w:t>and s</w:t>
      </w:r>
      <w:r w:rsidRPr="00785E90">
        <w:rPr>
          <w:rFonts w:ascii="Times New Roman" w:eastAsia="Times New Roman" w:hAnsi="Times New Roman" w:cs="Times New Roman"/>
          <w:color w:val="000003"/>
          <w:sz w:val="22"/>
          <w:szCs w:val="21"/>
        </w:rPr>
        <w:t>um</w:t>
      </w:r>
      <w:r w:rsidRPr="00785E90">
        <w:rPr>
          <w:rFonts w:ascii="Times New Roman" w:eastAsia="Times New Roman" w:hAnsi="Times New Roman" w:cs="Times New Roman"/>
          <w:color w:val="101114"/>
          <w:sz w:val="22"/>
          <w:szCs w:val="21"/>
        </w:rPr>
        <w:t xml:space="preserve">mer, </w:t>
      </w:r>
      <w:r w:rsidRPr="00785E90">
        <w:rPr>
          <w:rFonts w:ascii="Times New Roman" w:eastAsia="Times New Roman" w:hAnsi="Times New Roman" w:cs="Times New Roman"/>
          <w:color w:val="000003"/>
          <w:sz w:val="22"/>
          <w:szCs w:val="21"/>
        </w:rPr>
        <w:t xml:space="preserve">I </w:t>
      </w:r>
      <w:r w:rsidRPr="00785E90">
        <w:rPr>
          <w:rFonts w:ascii="Times New Roman" w:eastAsia="Times New Roman" w:hAnsi="Times New Roman" w:cs="Times New Roman"/>
          <w:color w:val="101114"/>
          <w:sz w:val="22"/>
          <w:szCs w:val="21"/>
        </w:rPr>
        <w:t>a</w:t>
      </w:r>
      <w:r w:rsidRPr="00785E90">
        <w:rPr>
          <w:rFonts w:ascii="Times New Roman" w:eastAsia="Times New Roman" w:hAnsi="Times New Roman" w:cs="Times New Roman"/>
          <w:color w:val="000003"/>
          <w:sz w:val="22"/>
          <w:szCs w:val="21"/>
        </w:rPr>
        <w:t xml:space="preserve">nd II </w:t>
      </w:r>
      <w:r w:rsidRPr="00785E90">
        <w:rPr>
          <w:rFonts w:ascii="Times New Roman" w:eastAsia="Times New Roman" w:hAnsi="Times New Roman" w:cs="Times New Roman"/>
          <w:color w:val="101114"/>
          <w:sz w:val="22"/>
          <w:szCs w:val="21"/>
        </w:rPr>
        <w:t>ter</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01114"/>
          <w:sz w:val="22"/>
          <w:szCs w:val="21"/>
        </w:rPr>
        <w:t>s</w:t>
      </w:r>
      <w:r w:rsidRPr="00785E90">
        <w:rPr>
          <w:rFonts w:ascii="Times New Roman" w:eastAsia="Times New Roman" w:hAnsi="Times New Roman" w:cs="Times New Roman"/>
          <w:color w:val="2B2B2E"/>
          <w:sz w:val="22"/>
          <w:szCs w:val="21"/>
        </w:rPr>
        <w:t xml:space="preserve">, </w:t>
      </w:r>
      <w:r w:rsidRPr="00785E90">
        <w:rPr>
          <w:rFonts w:ascii="Times New Roman" w:eastAsia="Times New Roman" w:hAnsi="Times New Roman" w:cs="Times New Roman"/>
          <w:color w:val="101114"/>
          <w:sz w:val="22"/>
          <w:szCs w:val="21"/>
        </w:rPr>
        <w:t>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 xml:space="preserve">e </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 xml:space="preserve">ast </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2B2B2E"/>
          <w:sz w:val="22"/>
          <w:szCs w:val="21"/>
        </w:rPr>
        <w:t>a</w:t>
      </w:r>
      <w:r w:rsidRPr="00785E90">
        <w:rPr>
          <w:rFonts w:ascii="Times New Roman" w:eastAsia="Times New Roman" w:hAnsi="Times New Roman" w:cs="Times New Roman"/>
          <w:color w:val="101114"/>
          <w:sz w:val="22"/>
          <w:szCs w:val="21"/>
        </w:rPr>
        <w:t>te to ad</w:t>
      </w:r>
      <w:r w:rsidRPr="00785E90">
        <w:rPr>
          <w:rFonts w:ascii="Times New Roman" w:eastAsia="Times New Roman" w:hAnsi="Times New Roman" w:cs="Times New Roman"/>
          <w:color w:val="000003"/>
          <w:sz w:val="22"/>
          <w:szCs w:val="21"/>
        </w:rPr>
        <w:t xml:space="preserve">d </w:t>
      </w:r>
      <w:r w:rsidRPr="00785E90">
        <w:rPr>
          <w:rFonts w:ascii="Times New Roman" w:eastAsia="Times New Roman" w:hAnsi="Times New Roman" w:cs="Times New Roman"/>
          <w:color w:val="101114"/>
          <w:sz w:val="22"/>
          <w:szCs w:val="21"/>
        </w:rPr>
        <w:t>or drop a co</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01114"/>
          <w:sz w:val="22"/>
          <w:szCs w:val="21"/>
        </w:rPr>
        <w:t xml:space="preserve">rse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s the secon</w:t>
      </w:r>
      <w:r w:rsidRPr="00785E90">
        <w:rPr>
          <w:rFonts w:ascii="Times New Roman" w:eastAsia="Times New Roman" w:hAnsi="Times New Roman" w:cs="Times New Roman"/>
          <w:color w:val="000003"/>
          <w:sz w:val="22"/>
          <w:szCs w:val="21"/>
        </w:rPr>
        <w:t xml:space="preserve">d </w:t>
      </w:r>
      <w:r w:rsidRPr="00785E90">
        <w:rPr>
          <w:rFonts w:ascii="Times New Roman" w:eastAsia="Times New Roman" w:hAnsi="Times New Roman" w:cs="Times New Roman"/>
          <w:color w:val="101114"/>
          <w:sz w:val="22"/>
          <w:szCs w:val="21"/>
        </w:rPr>
        <w:t>d</w:t>
      </w:r>
      <w:r w:rsidRPr="00785E90">
        <w:rPr>
          <w:rFonts w:ascii="Times New Roman" w:eastAsia="Times New Roman" w:hAnsi="Times New Roman" w:cs="Times New Roman"/>
          <w:color w:val="2B2B2E"/>
          <w:sz w:val="22"/>
          <w:szCs w:val="21"/>
        </w:rPr>
        <w:t>ay of c</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asses. F</w:t>
      </w:r>
      <w:r w:rsidRPr="00785E90">
        <w:rPr>
          <w:rFonts w:ascii="Times New Roman" w:eastAsia="Times New Roman" w:hAnsi="Times New Roman" w:cs="Times New Roman"/>
          <w:color w:val="2B2B2E"/>
          <w:sz w:val="22"/>
          <w:szCs w:val="21"/>
        </w:rPr>
        <w:t>o</w:t>
      </w:r>
      <w:r w:rsidRPr="00785E90">
        <w:rPr>
          <w:rFonts w:ascii="Times New Roman" w:eastAsia="Times New Roman" w:hAnsi="Times New Roman" w:cs="Times New Roman"/>
          <w:color w:val="000003"/>
          <w:sz w:val="22"/>
          <w:szCs w:val="21"/>
        </w:rPr>
        <w:t xml:space="preserve">r </w:t>
      </w:r>
      <w:r w:rsidRPr="00785E90">
        <w:rPr>
          <w:rFonts w:ascii="Times New Roman" w:eastAsia="Times New Roman" w:hAnsi="Times New Roman" w:cs="Times New Roman"/>
          <w:color w:val="101114"/>
          <w:sz w:val="22"/>
          <w:szCs w:val="21"/>
        </w:rPr>
        <w:t>Su</w:t>
      </w:r>
      <w:r w:rsidRPr="00785E90">
        <w:rPr>
          <w:rFonts w:ascii="Times New Roman" w:eastAsia="Times New Roman" w:hAnsi="Times New Roman" w:cs="Times New Roman"/>
          <w:color w:val="000003"/>
          <w:sz w:val="22"/>
          <w:szCs w:val="21"/>
        </w:rPr>
        <w:t>mm</w:t>
      </w:r>
      <w:r w:rsidRPr="00785E90">
        <w:rPr>
          <w:rFonts w:ascii="Times New Roman" w:eastAsia="Times New Roman" w:hAnsi="Times New Roman" w:cs="Times New Roman"/>
          <w:color w:val="101114"/>
          <w:sz w:val="22"/>
          <w:szCs w:val="21"/>
        </w:rPr>
        <w:t>er 1 Ter</w:t>
      </w:r>
      <w:r w:rsidRPr="00785E90">
        <w:rPr>
          <w:rFonts w:ascii="Times New Roman" w:eastAsia="Times New Roman" w:hAnsi="Times New Roman" w:cs="Times New Roman"/>
          <w:color w:val="000003"/>
          <w:sz w:val="22"/>
          <w:szCs w:val="21"/>
        </w:rPr>
        <w:t>m t</w:t>
      </w:r>
      <w:r w:rsidRPr="00785E90">
        <w:rPr>
          <w:rFonts w:ascii="Times New Roman" w:eastAsia="Times New Roman" w:hAnsi="Times New Roman" w:cs="Times New Roman"/>
          <w:color w:val="101114"/>
          <w:sz w:val="22"/>
          <w:szCs w:val="21"/>
        </w:rPr>
        <w:t xml:space="preserve">he </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ast day to ad</w:t>
      </w:r>
      <w:r w:rsidRPr="00785E90">
        <w:rPr>
          <w:rFonts w:ascii="Times New Roman" w:eastAsia="Times New Roman" w:hAnsi="Times New Roman" w:cs="Times New Roman"/>
          <w:color w:val="000003"/>
          <w:sz w:val="22"/>
          <w:szCs w:val="21"/>
        </w:rPr>
        <w:t xml:space="preserve">d </w:t>
      </w:r>
      <w:r w:rsidRPr="00785E90">
        <w:rPr>
          <w:rFonts w:ascii="Times New Roman" w:eastAsia="Times New Roman" w:hAnsi="Times New Roman" w:cs="Times New Roman"/>
          <w:color w:val="101114"/>
          <w:sz w:val="22"/>
          <w:szCs w:val="21"/>
        </w:rPr>
        <w:t xml:space="preserve">a </w:t>
      </w:r>
      <w:r w:rsidRPr="00785E90">
        <w:rPr>
          <w:rFonts w:ascii="Times New Roman" w:eastAsia="Times New Roman" w:hAnsi="Times New Roman" w:cs="Times New Roman"/>
          <w:color w:val="444446"/>
          <w:sz w:val="22"/>
          <w:szCs w:val="21"/>
        </w:rPr>
        <w:t>c</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a</w:t>
      </w:r>
      <w:r w:rsidRPr="00785E90">
        <w:rPr>
          <w:rFonts w:ascii="Times New Roman" w:eastAsia="Times New Roman" w:hAnsi="Times New Roman" w:cs="Times New Roman"/>
          <w:color w:val="2B2B2E"/>
          <w:sz w:val="22"/>
          <w:szCs w:val="21"/>
        </w:rPr>
        <w:t>s</w:t>
      </w:r>
      <w:r w:rsidRPr="00785E90">
        <w:rPr>
          <w:rFonts w:ascii="Times New Roman" w:eastAsia="Times New Roman" w:hAnsi="Times New Roman" w:cs="Times New Roman"/>
          <w:color w:val="101114"/>
          <w:sz w:val="22"/>
          <w:szCs w:val="21"/>
        </w:rPr>
        <w:t xml:space="preserve">s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 xml:space="preserve">s </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01114"/>
          <w:sz w:val="22"/>
          <w:szCs w:val="21"/>
        </w:rPr>
        <w:t>he end of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e f</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 xml:space="preserve">rst </w:t>
      </w:r>
      <w:r w:rsidRPr="00785E90">
        <w:rPr>
          <w:rFonts w:ascii="Times New Roman" w:eastAsia="Times New Roman" w:hAnsi="Times New Roman" w:cs="Times New Roman"/>
          <w:color w:val="2B2B2E"/>
          <w:sz w:val="22"/>
          <w:szCs w:val="21"/>
        </w:rPr>
        <w:t>w</w:t>
      </w:r>
      <w:r w:rsidRPr="00785E90">
        <w:rPr>
          <w:rFonts w:ascii="Times New Roman" w:eastAsia="Times New Roman" w:hAnsi="Times New Roman" w:cs="Times New Roman"/>
          <w:color w:val="101114"/>
          <w:sz w:val="22"/>
          <w:szCs w:val="21"/>
        </w:rPr>
        <w:t xml:space="preserve">eek. The </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 xml:space="preserve">ast day to </w:t>
      </w:r>
      <w:r w:rsidRPr="00785E90">
        <w:rPr>
          <w:rFonts w:ascii="Times New Roman" w:eastAsia="Times New Roman" w:hAnsi="Times New Roman" w:cs="Times New Roman"/>
          <w:color w:val="000003"/>
          <w:sz w:val="22"/>
          <w:szCs w:val="21"/>
        </w:rPr>
        <w:t>dr</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 xml:space="preserve">p </w:t>
      </w:r>
      <w:r w:rsidRPr="00785E90">
        <w:rPr>
          <w:rFonts w:ascii="Times New Roman" w:eastAsia="Times New Roman" w:hAnsi="Times New Roman" w:cs="Times New Roman"/>
          <w:color w:val="2B2B2E"/>
          <w:sz w:val="22"/>
          <w:szCs w:val="21"/>
        </w:rPr>
        <w:t xml:space="preserve">a </w:t>
      </w:r>
      <w:r w:rsidRPr="00785E90">
        <w:rPr>
          <w:rFonts w:ascii="Times New Roman" w:eastAsia="Times New Roman" w:hAnsi="Times New Roman" w:cs="Times New Roman"/>
          <w:color w:val="101114"/>
          <w:sz w:val="22"/>
          <w:szCs w:val="21"/>
        </w:rPr>
        <w:t>c</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ass is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 xml:space="preserve">e end of </w:t>
      </w:r>
      <w:r w:rsidRPr="00785E90">
        <w:rPr>
          <w:rFonts w:ascii="Times New Roman" w:eastAsia="Times New Roman" w:hAnsi="Times New Roman" w:cs="Times New Roman"/>
          <w:color w:val="000003"/>
          <w:sz w:val="22"/>
          <w:szCs w:val="21"/>
        </w:rPr>
        <w:t>th</w:t>
      </w:r>
      <w:r w:rsidRPr="00785E90">
        <w:rPr>
          <w:rFonts w:ascii="Times New Roman" w:eastAsia="Times New Roman" w:hAnsi="Times New Roman" w:cs="Times New Roman"/>
          <w:color w:val="101114"/>
          <w:sz w:val="22"/>
          <w:szCs w:val="21"/>
        </w:rPr>
        <w:t>e second week. Th</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 xml:space="preserve">s </w:t>
      </w:r>
      <w:r w:rsidRPr="00785E90">
        <w:rPr>
          <w:rFonts w:ascii="Times New Roman" w:eastAsia="Times New Roman" w:hAnsi="Times New Roman" w:cs="Times New Roman"/>
          <w:color w:val="000003"/>
          <w:sz w:val="22"/>
          <w:szCs w:val="21"/>
        </w:rPr>
        <w:t>in</w:t>
      </w:r>
      <w:r w:rsidRPr="00785E90">
        <w:rPr>
          <w:rFonts w:ascii="Times New Roman" w:eastAsia="Times New Roman" w:hAnsi="Times New Roman" w:cs="Times New Roman"/>
          <w:color w:val="101114"/>
          <w:sz w:val="22"/>
          <w:szCs w:val="21"/>
        </w:rPr>
        <w:t>c</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u</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2B2B2E"/>
          <w:sz w:val="22"/>
          <w:szCs w:val="21"/>
        </w:rPr>
        <w:t xml:space="preserve">s </w:t>
      </w:r>
      <w:r w:rsidRPr="00785E90">
        <w:rPr>
          <w:rFonts w:ascii="Times New Roman" w:eastAsia="Times New Roman" w:hAnsi="Times New Roman" w:cs="Times New Roman"/>
          <w:color w:val="101114"/>
          <w:sz w:val="22"/>
          <w:szCs w:val="21"/>
        </w:rPr>
        <w:t>an</w:t>
      </w:r>
      <w:r w:rsidRPr="00785E90">
        <w:rPr>
          <w:rFonts w:ascii="Times New Roman" w:eastAsia="Times New Roman" w:hAnsi="Times New Roman" w:cs="Times New Roman"/>
          <w:color w:val="2B2B2E"/>
          <w:sz w:val="22"/>
          <w:szCs w:val="21"/>
        </w:rPr>
        <w:t xml:space="preserve">y </w:t>
      </w:r>
      <w:r w:rsidRPr="00785E90">
        <w:rPr>
          <w:rFonts w:ascii="Times New Roman" w:eastAsia="Times New Roman" w:hAnsi="Times New Roman" w:cs="Times New Roman"/>
          <w:color w:val="101114"/>
          <w:sz w:val="22"/>
          <w:szCs w:val="21"/>
        </w:rPr>
        <w:t>desi</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 xml:space="preserve">d </w:t>
      </w:r>
      <w:r w:rsidRPr="00785E90">
        <w:rPr>
          <w:rFonts w:ascii="Times New Roman" w:eastAsia="Times New Roman" w:hAnsi="Times New Roman" w:cs="Times New Roman"/>
          <w:color w:val="101114"/>
          <w:sz w:val="22"/>
          <w:szCs w:val="21"/>
        </w:rPr>
        <w:t>c</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2B2B2E"/>
          <w:sz w:val="22"/>
          <w:szCs w:val="21"/>
        </w:rPr>
        <w:t>a</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2B2B2E"/>
          <w:sz w:val="22"/>
          <w:szCs w:val="21"/>
        </w:rPr>
        <w:t>g</w:t>
      </w:r>
      <w:r w:rsidRPr="00785E90">
        <w:rPr>
          <w:rFonts w:ascii="Times New Roman" w:eastAsia="Times New Roman" w:hAnsi="Times New Roman" w:cs="Times New Roman"/>
          <w:color w:val="101114"/>
          <w:sz w:val="22"/>
          <w:szCs w:val="21"/>
        </w:rPr>
        <w:t>e i</w:t>
      </w:r>
      <w:r w:rsidRPr="00785E90">
        <w:rPr>
          <w:rFonts w:ascii="Times New Roman" w:eastAsia="Times New Roman" w:hAnsi="Times New Roman" w:cs="Times New Roman"/>
          <w:color w:val="000003"/>
          <w:sz w:val="22"/>
          <w:szCs w:val="21"/>
        </w:rPr>
        <w:t xml:space="preserve">n </w:t>
      </w:r>
      <w:r w:rsidRPr="00785E90">
        <w:rPr>
          <w:rFonts w:ascii="Times New Roman" w:eastAsia="Times New Roman" w:hAnsi="Times New Roman" w:cs="Times New Roman"/>
          <w:color w:val="101114"/>
          <w:sz w:val="22"/>
          <w:szCs w:val="21"/>
        </w:rPr>
        <w:t>a</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01114"/>
          <w:sz w:val="22"/>
          <w:szCs w:val="21"/>
        </w:rPr>
        <w:t>d</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t regis</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01114"/>
          <w:sz w:val="22"/>
          <w:szCs w:val="21"/>
        </w:rPr>
        <w:t>ra</w:t>
      </w:r>
      <w:r w:rsidRPr="00785E90">
        <w:rPr>
          <w:rFonts w:ascii="Times New Roman" w:eastAsia="Times New Roman" w:hAnsi="Times New Roman" w:cs="Times New Roman"/>
          <w:color w:val="000003"/>
          <w:sz w:val="22"/>
          <w:szCs w:val="21"/>
        </w:rPr>
        <w:t>ti</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2B2B2E"/>
          <w:sz w:val="22"/>
          <w:szCs w:val="21"/>
        </w:rPr>
        <w:t>s</w:t>
      </w:r>
      <w:r w:rsidRPr="00785E90">
        <w:rPr>
          <w:rFonts w:ascii="Times New Roman" w:eastAsia="Times New Roman" w:hAnsi="Times New Roman" w:cs="Times New Roman"/>
          <w:color w:val="101114"/>
          <w:sz w:val="22"/>
          <w:szCs w:val="21"/>
        </w:rPr>
        <w:t xml:space="preserve">. </w:t>
      </w:r>
    </w:p>
    <w:p w14:paraId="34D66539" w14:textId="77777777" w:rsidR="00785E90" w:rsidRPr="00785E90" w:rsidRDefault="00785E90" w:rsidP="00785E90">
      <w:pPr>
        <w:widowControl w:val="0"/>
        <w:autoSpaceDE w:val="0"/>
        <w:autoSpaceDN w:val="0"/>
        <w:adjustRightInd w:val="0"/>
        <w:spacing w:before="4" w:line="259" w:lineRule="exact"/>
        <w:ind w:left="5" w:right="33" w:firstLine="700"/>
        <w:rPr>
          <w:rFonts w:ascii="Times New Roman" w:eastAsia="Times New Roman" w:hAnsi="Times New Roman" w:cs="Times New Roman"/>
          <w:color w:val="101114"/>
          <w:sz w:val="22"/>
          <w:szCs w:val="21"/>
        </w:rPr>
      </w:pPr>
      <w:r w:rsidRPr="00785E90">
        <w:rPr>
          <w:rFonts w:ascii="Times New Roman" w:eastAsia="Times New Roman" w:hAnsi="Times New Roman" w:cs="Times New Roman"/>
          <w:color w:val="101114"/>
          <w:sz w:val="22"/>
          <w:szCs w:val="21"/>
        </w:rPr>
        <w:t>S</w:t>
      </w:r>
      <w:r w:rsidRPr="00785E90">
        <w:rPr>
          <w:rFonts w:ascii="Times New Roman" w:eastAsia="Times New Roman" w:hAnsi="Times New Roman" w:cs="Times New Roman"/>
          <w:color w:val="000003"/>
          <w:sz w:val="22"/>
          <w:szCs w:val="21"/>
        </w:rPr>
        <w:t>tu</w:t>
      </w:r>
      <w:r w:rsidRPr="00785E90">
        <w:rPr>
          <w:rFonts w:ascii="Times New Roman" w:eastAsia="Times New Roman" w:hAnsi="Times New Roman" w:cs="Times New Roman"/>
          <w:color w:val="101114"/>
          <w:sz w:val="22"/>
          <w:szCs w:val="21"/>
        </w:rPr>
        <w:t>dents w</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o w</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2B2B2E"/>
          <w:sz w:val="22"/>
          <w:szCs w:val="21"/>
        </w:rPr>
        <w:t>s</w:t>
      </w:r>
      <w:r w:rsidRPr="00785E90">
        <w:rPr>
          <w:rFonts w:ascii="Times New Roman" w:eastAsia="Times New Roman" w:hAnsi="Times New Roman" w:cs="Times New Roman"/>
          <w:color w:val="101114"/>
          <w:sz w:val="22"/>
          <w:szCs w:val="21"/>
        </w:rPr>
        <w:t xml:space="preserve">h to </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01114"/>
          <w:sz w:val="22"/>
          <w:szCs w:val="21"/>
        </w:rPr>
        <w:t>ro</w:t>
      </w:r>
      <w:r w:rsidRPr="00785E90">
        <w:rPr>
          <w:rFonts w:ascii="Times New Roman" w:eastAsia="Times New Roman" w:hAnsi="Times New Roman" w:cs="Times New Roman"/>
          <w:color w:val="000003"/>
          <w:sz w:val="22"/>
          <w:szCs w:val="21"/>
        </w:rPr>
        <w:t xml:space="preserve">p </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 xml:space="preserve">r </w:t>
      </w:r>
      <w:r w:rsidRPr="00785E90">
        <w:rPr>
          <w:rFonts w:ascii="Times New Roman" w:eastAsia="Times New Roman" w:hAnsi="Times New Roman" w:cs="Times New Roman"/>
          <w:color w:val="101114"/>
          <w:sz w:val="22"/>
          <w:szCs w:val="21"/>
        </w:rPr>
        <w:t>a</w:t>
      </w:r>
      <w:r w:rsidRPr="00785E90">
        <w:rPr>
          <w:rFonts w:ascii="Times New Roman" w:eastAsia="Times New Roman" w:hAnsi="Times New Roman" w:cs="Times New Roman"/>
          <w:color w:val="000003"/>
          <w:sz w:val="22"/>
          <w:szCs w:val="21"/>
        </w:rPr>
        <w:t xml:space="preserve">dd </w:t>
      </w:r>
      <w:r w:rsidRPr="00785E90">
        <w:rPr>
          <w:rFonts w:ascii="Times New Roman" w:eastAsia="Times New Roman" w:hAnsi="Times New Roman" w:cs="Times New Roman"/>
          <w:color w:val="101114"/>
          <w:sz w:val="22"/>
          <w:szCs w:val="21"/>
        </w:rPr>
        <w:t>a c</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ass s</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ul</w:t>
      </w:r>
      <w:r w:rsidRPr="00785E90">
        <w:rPr>
          <w:rFonts w:ascii="Times New Roman" w:eastAsia="Times New Roman" w:hAnsi="Times New Roman" w:cs="Times New Roman"/>
          <w:color w:val="101114"/>
          <w:sz w:val="22"/>
          <w:szCs w:val="21"/>
        </w:rPr>
        <w:t>d e</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01114"/>
          <w:sz w:val="22"/>
          <w:szCs w:val="21"/>
        </w:rPr>
        <w:t>a</w:t>
      </w:r>
      <w:r w:rsidRPr="00785E90">
        <w:rPr>
          <w:rFonts w:ascii="Times New Roman" w:eastAsia="Times New Roman" w:hAnsi="Times New Roman" w:cs="Times New Roman"/>
          <w:color w:val="000003"/>
          <w:sz w:val="22"/>
          <w:szCs w:val="21"/>
        </w:rPr>
        <w:t>il th</w:t>
      </w:r>
      <w:r w:rsidRPr="00785E90">
        <w:rPr>
          <w:rFonts w:ascii="Times New Roman" w:eastAsia="Times New Roman" w:hAnsi="Times New Roman" w:cs="Times New Roman"/>
          <w:color w:val="101114"/>
          <w:sz w:val="22"/>
          <w:szCs w:val="21"/>
        </w:rPr>
        <w:t>eir ca</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01114"/>
          <w:sz w:val="22"/>
          <w:szCs w:val="21"/>
        </w:rPr>
        <w:t>pus off</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ce a</w:t>
      </w:r>
      <w:r w:rsidRPr="00785E90">
        <w:rPr>
          <w:rFonts w:ascii="Times New Roman" w:eastAsia="Times New Roman" w:hAnsi="Times New Roman" w:cs="Times New Roman"/>
          <w:color w:val="000003"/>
          <w:sz w:val="22"/>
          <w:szCs w:val="21"/>
        </w:rPr>
        <w:t xml:space="preserve">nd </w:t>
      </w:r>
      <w:r w:rsidRPr="00785E90">
        <w:rPr>
          <w:rFonts w:ascii="Times New Roman" w:eastAsia="Times New Roman" w:hAnsi="Times New Roman" w:cs="Times New Roman"/>
          <w:color w:val="101114"/>
          <w:sz w:val="22"/>
          <w:szCs w:val="21"/>
        </w:rPr>
        <w:t>re</w:t>
      </w:r>
      <w:r w:rsidRPr="00785E90">
        <w:rPr>
          <w:rFonts w:ascii="Times New Roman" w:eastAsia="Times New Roman" w:hAnsi="Times New Roman" w:cs="Times New Roman"/>
          <w:color w:val="000003"/>
          <w:sz w:val="22"/>
          <w:szCs w:val="21"/>
        </w:rPr>
        <w:t>qu</w:t>
      </w:r>
      <w:r w:rsidRPr="00785E90">
        <w:rPr>
          <w:rFonts w:ascii="Times New Roman" w:eastAsia="Times New Roman" w:hAnsi="Times New Roman" w:cs="Times New Roman"/>
          <w:color w:val="101114"/>
          <w:sz w:val="22"/>
          <w:szCs w:val="21"/>
        </w:rPr>
        <w:t xml:space="preserve">est an </w:t>
      </w:r>
      <w:r w:rsidRPr="00785E90">
        <w:rPr>
          <w:rFonts w:ascii="Times New Roman" w:eastAsia="Times New Roman" w:hAnsi="Times New Roman" w:cs="Times New Roman"/>
          <w:color w:val="2B2B2E"/>
          <w:sz w:val="22"/>
          <w:szCs w:val="21"/>
        </w:rPr>
        <w:t>A</w:t>
      </w:r>
      <w:r w:rsidRPr="00785E90">
        <w:rPr>
          <w:rFonts w:ascii="Times New Roman" w:eastAsia="Times New Roman" w:hAnsi="Times New Roman" w:cs="Times New Roman"/>
          <w:color w:val="101114"/>
          <w:sz w:val="22"/>
          <w:szCs w:val="21"/>
        </w:rPr>
        <w:t>dd</w:t>
      </w:r>
      <w:r w:rsidRPr="00785E90">
        <w:rPr>
          <w:rFonts w:ascii="Times New Roman" w:eastAsia="Times New Roman" w:hAnsi="Times New Roman" w:cs="Times New Roman"/>
          <w:color w:val="444446"/>
          <w:sz w:val="22"/>
          <w:szCs w:val="21"/>
        </w:rPr>
        <w:t>/</w:t>
      </w:r>
      <w:r w:rsidRPr="00785E90">
        <w:rPr>
          <w:rFonts w:ascii="Times New Roman" w:eastAsia="Times New Roman" w:hAnsi="Times New Roman" w:cs="Times New Roman"/>
          <w:color w:val="000003"/>
          <w:sz w:val="22"/>
          <w:szCs w:val="21"/>
        </w:rPr>
        <w:t>Dr</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p f</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 xml:space="preserve">rm </w:t>
      </w:r>
      <w:r w:rsidRPr="00785E90">
        <w:rPr>
          <w:rFonts w:ascii="Times New Roman" w:eastAsia="Times New Roman" w:hAnsi="Times New Roman" w:cs="Times New Roman"/>
          <w:color w:val="101114"/>
          <w:sz w:val="22"/>
          <w:szCs w:val="21"/>
        </w:rPr>
        <w:t>w</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n ad</w:t>
      </w:r>
      <w:r w:rsidRPr="00785E90">
        <w:rPr>
          <w:rFonts w:ascii="Times New Roman" w:eastAsia="Times New Roman" w:hAnsi="Times New Roman" w:cs="Times New Roman"/>
          <w:color w:val="101114"/>
          <w:sz w:val="22"/>
          <w:szCs w:val="21"/>
        </w:rPr>
        <w:t>d</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n</w:t>
      </w:r>
      <w:r w:rsidRPr="00785E90">
        <w:rPr>
          <w:rFonts w:ascii="Times New Roman" w:eastAsia="Times New Roman" w:hAnsi="Times New Roman" w:cs="Times New Roman"/>
          <w:color w:val="2B2B2E"/>
          <w:sz w:val="22"/>
          <w:szCs w:val="21"/>
        </w:rPr>
        <w:t>g</w:t>
      </w:r>
      <w:r w:rsidRPr="00785E90">
        <w:rPr>
          <w:rFonts w:ascii="Times New Roman" w:eastAsia="Times New Roman" w:hAnsi="Times New Roman" w:cs="Times New Roman"/>
          <w:color w:val="444446"/>
          <w:sz w:val="22"/>
          <w:szCs w:val="21"/>
        </w:rPr>
        <w:t>/</w:t>
      </w:r>
      <w:r w:rsidRPr="00785E90">
        <w:rPr>
          <w:rFonts w:ascii="Times New Roman" w:eastAsia="Times New Roman" w:hAnsi="Times New Roman" w:cs="Times New Roman"/>
          <w:color w:val="101114"/>
          <w:sz w:val="22"/>
          <w:szCs w:val="21"/>
        </w:rPr>
        <w:t>dro</w:t>
      </w:r>
      <w:r w:rsidRPr="00785E90">
        <w:rPr>
          <w:rFonts w:ascii="Times New Roman" w:eastAsia="Times New Roman" w:hAnsi="Times New Roman" w:cs="Times New Roman"/>
          <w:color w:val="000003"/>
          <w:sz w:val="22"/>
          <w:szCs w:val="21"/>
        </w:rPr>
        <w:t>ppin</w:t>
      </w:r>
      <w:r w:rsidRPr="00785E90">
        <w:rPr>
          <w:rFonts w:ascii="Times New Roman" w:eastAsia="Times New Roman" w:hAnsi="Times New Roman" w:cs="Times New Roman"/>
          <w:color w:val="101114"/>
          <w:sz w:val="22"/>
          <w:szCs w:val="21"/>
        </w:rPr>
        <w:t>g co</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01114"/>
          <w:sz w:val="22"/>
          <w:szCs w:val="21"/>
        </w:rPr>
        <w:t>rses</w:t>
      </w:r>
      <w:r w:rsidRPr="00785E90">
        <w:rPr>
          <w:rFonts w:ascii="Times New Roman" w:eastAsia="Times New Roman" w:hAnsi="Times New Roman" w:cs="Times New Roman"/>
          <w:color w:val="000003"/>
          <w:sz w:val="22"/>
          <w:szCs w:val="21"/>
        </w:rPr>
        <w:t xml:space="preserve">. </w:t>
      </w:r>
      <w:r w:rsidRPr="00785E90">
        <w:rPr>
          <w:rFonts w:ascii="Times New Roman" w:eastAsia="Times New Roman" w:hAnsi="Times New Roman" w:cs="Times New Roman"/>
          <w:color w:val="101114"/>
          <w:sz w:val="22"/>
          <w:szCs w:val="21"/>
        </w:rPr>
        <w:t>F</w:t>
      </w:r>
      <w:r w:rsidRPr="00785E90">
        <w:rPr>
          <w:rFonts w:ascii="Times New Roman" w:eastAsia="Times New Roman" w:hAnsi="Times New Roman" w:cs="Times New Roman"/>
          <w:color w:val="000003"/>
          <w:sz w:val="22"/>
          <w:szCs w:val="21"/>
        </w:rPr>
        <w:t xml:space="preserve">ill </w:t>
      </w:r>
      <w:r w:rsidRPr="00785E90">
        <w:rPr>
          <w:rFonts w:ascii="Times New Roman" w:eastAsia="Times New Roman" w:hAnsi="Times New Roman" w:cs="Times New Roman"/>
          <w:color w:val="101114"/>
          <w:sz w:val="22"/>
          <w:szCs w:val="21"/>
        </w:rPr>
        <w:t>out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e f</w:t>
      </w:r>
      <w:r w:rsidRPr="00785E90">
        <w:rPr>
          <w:rFonts w:ascii="Times New Roman" w:eastAsia="Times New Roman" w:hAnsi="Times New Roman" w:cs="Times New Roman"/>
          <w:color w:val="000003"/>
          <w:sz w:val="22"/>
          <w:szCs w:val="21"/>
        </w:rPr>
        <w:t>orm</w:t>
      </w:r>
      <w:r w:rsidRPr="00785E90">
        <w:rPr>
          <w:rFonts w:ascii="Times New Roman" w:eastAsia="Times New Roman" w:hAnsi="Times New Roman" w:cs="Times New Roman"/>
          <w:color w:val="444446"/>
          <w:sz w:val="22"/>
          <w:szCs w:val="21"/>
        </w:rPr>
        <w:t xml:space="preserve">, </w:t>
      </w:r>
      <w:r w:rsidRPr="00785E90">
        <w:rPr>
          <w:rFonts w:ascii="Times New Roman" w:eastAsia="Times New Roman" w:hAnsi="Times New Roman" w:cs="Times New Roman"/>
          <w:color w:val="101114"/>
          <w:sz w:val="22"/>
          <w:szCs w:val="21"/>
        </w:rPr>
        <w:t xml:space="preserve">get </w:t>
      </w:r>
      <w:r w:rsidRPr="00785E90">
        <w:rPr>
          <w:rFonts w:ascii="Times New Roman" w:eastAsia="Times New Roman" w:hAnsi="Times New Roman" w:cs="Times New Roman"/>
          <w:color w:val="000003"/>
          <w:sz w:val="22"/>
          <w:szCs w:val="21"/>
        </w:rPr>
        <w:t>ne</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 xml:space="preserve">ded </w:t>
      </w:r>
      <w:r w:rsidRPr="00785E90">
        <w:rPr>
          <w:rFonts w:ascii="Times New Roman" w:eastAsia="Times New Roman" w:hAnsi="Times New Roman" w:cs="Times New Roman"/>
          <w:color w:val="101114"/>
          <w:sz w:val="22"/>
          <w:szCs w:val="21"/>
        </w:rPr>
        <w:t>s</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2B2B2E"/>
          <w:sz w:val="22"/>
          <w:szCs w:val="21"/>
        </w:rPr>
        <w:t>g</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at</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01114"/>
          <w:sz w:val="22"/>
          <w:szCs w:val="21"/>
        </w:rPr>
        <w:t>res</w:t>
      </w:r>
      <w:r w:rsidRPr="00785E90">
        <w:rPr>
          <w:rFonts w:ascii="Times New Roman" w:eastAsia="Times New Roman" w:hAnsi="Times New Roman" w:cs="Times New Roman"/>
          <w:color w:val="2B2B2E"/>
          <w:sz w:val="22"/>
          <w:szCs w:val="21"/>
        </w:rPr>
        <w:t xml:space="preserve">, </w:t>
      </w:r>
      <w:r w:rsidRPr="00785E90">
        <w:rPr>
          <w:rFonts w:ascii="Times New Roman" w:eastAsia="Times New Roman" w:hAnsi="Times New Roman" w:cs="Times New Roman"/>
          <w:color w:val="101114"/>
          <w:sz w:val="22"/>
          <w:szCs w:val="21"/>
        </w:rPr>
        <w:t>a</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d su</w:t>
      </w:r>
      <w:r w:rsidRPr="00785E90">
        <w:rPr>
          <w:rFonts w:ascii="Times New Roman" w:eastAsia="Times New Roman" w:hAnsi="Times New Roman" w:cs="Times New Roman"/>
          <w:color w:val="000003"/>
          <w:sz w:val="22"/>
          <w:szCs w:val="21"/>
        </w:rPr>
        <w:t xml:space="preserve">bmit to </w:t>
      </w:r>
      <w:r w:rsidRPr="00785E90">
        <w:rPr>
          <w:rFonts w:ascii="Times New Roman" w:eastAsia="Times New Roman" w:hAnsi="Times New Roman" w:cs="Times New Roman"/>
          <w:color w:val="101114"/>
          <w:sz w:val="22"/>
          <w:szCs w:val="21"/>
        </w:rPr>
        <w:t>yo</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01114"/>
          <w:sz w:val="22"/>
          <w:szCs w:val="21"/>
        </w:rPr>
        <w:t>r ca</w:t>
      </w:r>
      <w:r w:rsidRPr="00785E90">
        <w:rPr>
          <w:rFonts w:ascii="Times New Roman" w:eastAsia="Times New Roman" w:hAnsi="Times New Roman" w:cs="Times New Roman"/>
          <w:color w:val="000003"/>
          <w:sz w:val="22"/>
          <w:szCs w:val="21"/>
        </w:rPr>
        <w:t xml:space="preserve">mpus </w:t>
      </w:r>
      <w:r w:rsidRPr="00785E90">
        <w:rPr>
          <w:rFonts w:ascii="Times New Roman" w:eastAsia="Times New Roman" w:hAnsi="Times New Roman" w:cs="Times New Roman"/>
          <w:color w:val="101114"/>
          <w:sz w:val="22"/>
          <w:szCs w:val="21"/>
        </w:rPr>
        <w:t>office</w:t>
      </w:r>
      <w:r w:rsidRPr="00785E90">
        <w:rPr>
          <w:rFonts w:ascii="Times New Roman" w:eastAsia="Times New Roman" w:hAnsi="Times New Roman" w:cs="Times New Roman"/>
          <w:color w:val="000003"/>
          <w:sz w:val="22"/>
          <w:szCs w:val="21"/>
        </w:rPr>
        <w:t xml:space="preserve">. </w:t>
      </w:r>
      <w:r w:rsidRPr="00785E90">
        <w:rPr>
          <w:rFonts w:ascii="Times New Roman" w:eastAsia="Times New Roman" w:hAnsi="Times New Roman" w:cs="Times New Roman"/>
          <w:color w:val="101114"/>
          <w:sz w:val="22"/>
          <w:szCs w:val="21"/>
        </w:rPr>
        <w:t>T</w:t>
      </w:r>
      <w:r w:rsidRPr="00785E90">
        <w:rPr>
          <w:rFonts w:ascii="Times New Roman" w:eastAsia="Times New Roman" w:hAnsi="Times New Roman" w:cs="Times New Roman"/>
          <w:color w:val="000003"/>
          <w:sz w:val="22"/>
          <w:szCs w:val="21"/>
        </w:rPr>
        <w:t>he f</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 xml:space="preserve">rm </w:t>
      </w:r>
      <w:r w:rsidRPr="00785E90">
        <w:rPr>
          <w:rFonts w:ascii="Times New Roman" w:eastAsia="Times New Roman" w:hAnsi="Times New Roman" w:cs="Times New Roman"/>
          <w:color w:val="101114"/>
          <w:sz w:val="22"/>
          <w:szCs w:val="21"/>
        </w:rPr>
        <w:t>w</w:t>
      </w:r>
      <w:r w:rsidRPr="00785E90">
        <w:rPr>
          <w:rFonts w:ascii="Times New Roman" w:eastAsia="Times New Roman" w:hAnsi="Times New Roman" w:cs="Times New Roman"/>
          <w:color w:val="000003"/>
          <w:sz w:val="22"/>
          <w:szCs w:val="21"/>
        </w:rPr>
        <w:t>ill then b</w:t>
      </w:r>
      <w:r w:rsidRPr="00785E90">
        <w:rPr>
          <w:rFonts w:ascii="Times New Roman" w:eastAsia="Times New Roman" w:hAnsi="Times New Roman" w:cs="Times New Roman"/>
          <w:color w:val="101114"/>
          <w:sz w:val="22"/>
          <w:szCs w:val="21"/>
        </w:rPr>
        <w:t>e s</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01114"/>
          <w:sz w:val="22"/>
          <w:szCs w:val="21"/>
        </w:rPr>
        <w:t>b</w:t>
      </w:r>
      <w:r w:rsidRPr="00785E90">
        <w:rPr>
          <w:rFonts w:ascii="Times New Roman" w:eastAsia="Times New Roman" w:hAnsi="Times New Roman" w:cs="Times New Roman"/>
          <w:color w:val="000003"/>
          <w:sz w:val="22"/>
          <w:szCs w:val="21"/>
        </w:rPr>
        <w:t>mi</w:t>
      </w:r>
      <w:r w:rsidRPr="00785E90">
        <w:rPr>
          <w:rFonts w:ascii="Times New Roman" w:eastAsia="Times New Roman" w:hAnsi="Times New Roman" w:cs="Times New Roman"/>
          <w:color w:val="101114"/>
          <w:sz w:val="22"/>
          <w:szCs w:val="21"/>
        </w:rPr>
        <w:t>t</w:t>
      </w:r>
      <w:r w:rsidRPr="00785E90">
        <w:rPr>
          <w:rFonts w:ascii="Times New Roman" w:eastAsia="Times New Roman" w:hAnsi="Times New Roman" w:cs="Times New Roman"/>
          <w:color w:val="000003"/>
          <w:sz w:val="22"/>
          <w:szCs w:val="21"/>
        </w:rPr>
        <w:t>ted t</w:t>
      </w:r>
      <w:r w:rsidRPr="00785E90">
        <w:rPr>
          <w:rFonts w:ascii="Times New Roman" w:eastAsia="Times New Roman" w:hAnsi="Times New Roman" w:cs="Times New Roman"/>
          <w:color w:val="101114"/>
          <w:sz w:val="22"/>
          <w:szCs w:val="21"/>
        </w:rPr>
        <w:t>o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e R</w:t>
      </w:r>
      <w:r w:rsidRPr="00785E90">
        <w:rPr>
          <w:rFonts w:ascii="Times New Roman" w:eastAsia="Times New Roman" w:hAnsi="Times New Roman" w:cs="Times New Roman"/>
          <w:color w:val="000003"/>
          <w:sz w:val="22"/>
          <w:szCs w:val="21"/>
        </w:rPr>
        <w:t>e</w:t>
      </w:r>
      <w:r w:rsidRPr="00785E90">
        <w:rPr>
          <w:rFonts w:ascii="Times New Roman" w:eastAsia="Times New Roman" w:hAnsi="Times New Roman" w:cs="Times New Roman"/>
          <w:color w:val="101114"/>
          <w:sz w:val="22"/>
          <w:szCs w:val="21"/>
        </w:rPr>
        <w:t>g</w:t>
      </w:r>
      <w:r w:rsidRPr="00785E90">
        <w:rPr>
          <w:rFonts w:ascii="Times New Roman" w:eastAsia="Times New Roman" w:hAnsi="Times New Roman" w:cs="Times New Roman"/>
          <w:color w:val="000000"/>
          <w:sz w:val="22"/>
          <w:szCs w:val="21"/>
        </w:rPr>
        <w:t>i</w:t>
      </w:r>
      <w:r w:rsidRPr="00785E90">
        <w:rPr>
          <w:rFonts w:ascii="Times New Roman" w:eastAsia="Times New Roman" w:hAnsi="Times New Roman" w:cs="Times New Roman"/>
          <w:color w:val="000003"/>
          <w:sz w:val="22"/>
          <w:szCs w:val="21"/>
        </w:rPr>
        <w:t>str</w:t>
      </w:r>
      <w:r w:rsidRPr="00785E90">
        <w:rPr>
          <w:rFonts w:ascii="Times New Roman" w:eastAsia="Times New Roman" w:hAnsi="Times New Roman" w:cs="Times New Roman"/>
          <w:color w:val="101114"/>
          <w:sz w:val="22"/>
          <w:szCs w:val="21"/>
        </w:rPr>
        <w:t>ar's off</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c</w:t>
      </w:r>
      <w:r w:rsidRPr="00785E90">
        <w:rPr>
          <w:rFonts w:ascii="Times New Roman" w:eastAsia="Times New Roman" w:hAnsi="Times New Roman" w:cs="Times New Roman"/>
          <w:color w:val="000003"/>
          <w:sz w:val="22"/>
          <w:szCs w:val="21"/>
        </w:rPr>
        <w:t xml:space="preserve">e and </w:t>
      </w:r>
      <w:r w:rsidRPr="00785E90">
        <w:rPr>
          <w:rFonts w:ascii="Times New Roman" w:eastAsia="Times New Roman" w:hAnsi="Times New Roman" w:cs="Times New Roman"/>
          <w:color w:val="101114"/>
          <w:sz w:val="22"/>
          <w:szCs w:val="21"/>
        </w:rPr>
        <w:t>a co</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01114"/>
          <w:sz w:val="22"/>
          <w:szCs w:val="21"/>
        </w:rPr>
        <w:t xml:space="preserve">y </w:t>
      </w:r>
      <w:r w:rsidRPr="00785E90">
        <w:rPr>
          <w:rFonts w:ascii="Times New Roman" w:eastAsia="Times New Roman" w:hAnsi="Times New Roman" w:cs="Times New Roman"/>
          <w:color w:val="000003"/>
          <w:sz w:val="22"/>
          <w:szCs w:val="21"/>
        </w:rPr>
        <w:t xml:space="preserve">put in </w:t>
      </w:r>
      <w:r w:rsidRPr="00785E90">
        <w:rPr>
          <w:rFonts w:ascii="Times New Roman" w:eastAsia="Times New Roman" w:hAnsi="Times New Roman" w:cs="Times New Roman"/>
          <w:color w:val="101114"/>
          <w:sz w:val="22"/>
          <w:szCs w:val="21"/>
        </w:rPr>
        <w:t>your st</w:t>
      </w:r>
      <w:r w:rsidRPr="00785E90">
        <w:rPr>
          <w:rFonts w:ascii="Times New Roman" w:eastAsia="Times New Roman" w:hAnsi="Times New Roman" w:cs="Times New Roman"/>
          <w:color w:val="000003"/>
          <w:sz w:val="22"/>
          <w:szCs w:val="21"/>
        </w:rPr>
        <w:t>ud</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 xml:space="preserve">nt </w:t>
      </w:r>
      <w:r w:rsidRPr="00785E90">
        <w:rPr>
          <w:rFonts w:ascii="Times New Roman" w:eastAsia="Times New Roman" w:hAnsi="Times New Roman" w:cs="Times New Roman"/>
          <w:color w:val="101114"/>
          <w:sz w:val="22"/>
          <w:szCs w:val="21"/>
        </w:rPr>
        <w:t>f</w:t>
      </w:r>
      <w:r w:rsidRPr="00785E90">
        <w:rPr>
          <w:rFonts w:ascii="Times New Roman" w:eastAsia="Times New Roman" w:hAnsi="Times New Roman" w:cs="Times New Roman"/>
          <w:color w:val="000003"/>
          <w:sz w:val="22"/>
          <w:szCs w:val="21"/>
        </w:rPr>
        <w:t>il</w:t>
      </w:r>
      <w:r w:rsidRPr="00785E90">
        <w:rPr>
          <w:rFonts w:ascii="Times New Roman" w:eastAsia="Times New Roman" w:hAnsi="Times New Roman" w:cs="Times New Roman"/>
          <w:color w:val="101114"/>
          <w:sz w:val="22"/>
          <w:szCs w:val="21"/>
        </w:rPr>
        <w:t xml:space="preserve">e. </w:t>
      </w:r>
    </w:p>
    <w:p w14:paraId="1FF61459" w14:textId="424468D8" w:rsidR="00785E90" w:rsidRPr="00785E90" w:rsidRDefault="00785E90" w:rsidP="00785E90">
      <w:pPr>
        <w:widowControl w:val="0"/>
        <w:autoSpaceDE w:val="0"/>
        <w:autoSpaceDN w:val="0"/>
        <w:adjustRightInd w:val="0"/>
        <w:spacing w:before="278" w:line="264" w:lineRule="exact"/>
        <w:ind w:left="4" w:right="10"/>
        <w:outlineLvl w:val="2"/>
        <w:rPr>
          <w:rFonts w:ascii="Times New Roman" w:eastAsia="Times New Roman" w:hAnsi="Times New Roman" w:cs="Times New Roman"/>
          <w:b/>
          <w:color w:val="C00000"/>
          <w:w w:val="106"/>
          <w:sz w:val="22"/>
          <w:szCs w:val="20"/>
        </w:rPr>
      </w:pPr>
      <w:bookmarkStart w:id="94" w:name="_Toc117786278"/>
      <w:r w:rsidRPr="00785E90">
        <w:rPr>
          <w:rFonts w:ascii="Times New Roman" w:eastAsia="Times New Roman" w:hAnsi="Times New Roman" w:cs="Times New Roman"/>
          <w:b/>
          <w:bCs/>
          <w:color w:val="C00000"/>
          <w:sz w:val="22"/>
          <w:szCs w:val="20"/>
        </w:rPr>
        <w:t xml:space="preserve">Refund </w:t>
      </w:r>
      <w:r w:rsidRPr="00785E90">
        <w:rPr>
          <w:rFonts w:ascii="Times New Roman" w:eastAsia="Times New Roman" w:hAnsi="Times New Roman" w:cs="Times New Roman"/>
          <w:b/>
          <w:color w:val="C00000"/>
          <w:w w:val="106"/>
          <w:sz w:val="22"/>
          <w:szCs w:val="20"/>
        </w:rPr>
        <w:t>of Tuition</w:t>
      </w:r>
      <w:bookmarkEnd w:id="94"/>
      <w:r w:rsidRPr="00785E90">
        <w:rPr>
          <w:rFonts w:ascii="Times New Roman" w:eastAsia="Times New Roman" w:hAnsi="Times New Roman" w:cs="Times New Roman"/>
          <w:b/>
          <w:color w:val="C00000"/>
          <w:w w:val="106"/>
          <w:sz w:val="22"/>
          <w:szCs w:val="20"/>
        </w:rPr>
        <w:t xml:space="preserve"> </w:t>
      </w:r>
    </w:p>
    <w:p w14:paraId="3E776F9A" w14:textId="77777777" w:rsidR="00785E90" w:rsidRPr="00785E90" w:rsidRDefault="00785E90" w:rsidP="00785E90">
      <w:pPr>
        <w:widowControl w:val="0"/>
        <w:autoSpaceDE w:val="0"/>
        <w:autoSpaceDN w:val="0"/>
        <w:adjustRightInd w:val="0"/>
        <w:spacing w:before="4" w:line="264" w:lineRule="exact"/>
        <w:ind w:right="187" w:firstLine="696"/>
        <w:rPr>
          <w:rFonts w:ascii="Times New Roman" w:eastAsia="Times New Roman" w:hAnsi="Times New Roman" w:cs="Times New Roman"/>
          <w:color w:val="101114"/>
          <w:sz w:val="22"/>
          <w:szCs w:val="21"/>
        </w:rPr>
      </w:pP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01114"/>
          <w:sz w:val="22"/>
          <w:szCs w:val="21"/>
        </w:rPr>
        <w:t>egi</w:t>
      </w:r>
      <w:r w:rsidRPr="00785E90">
        <w:rPr>
          <w:rFonts w:ascii="Times New Roman" w:eastAsia="Times New Roman" w:hAnsi="Times New Roman" w:cs="Times New Roman"/>
          <w:color w:val="2B2B2E"/>
          <w:sz w:val="22"/>
          <w:szCs w:val="21"/>
        </w:rPr>
        <w:t>s</w:t>
      </w:r>
      <w:r w:rsidRPr="00785E90">
        <w:rPr>
          <w:rFonts w:ascii="Times New Roman" w:eastAsia="Times New Roman" w:hAnsi="Times New Roman" w:cs="Times New Roman"/>
          <w:color w:val="101114"/>
          <w:sz w:val="22"/>
          <w:szCs w:val="21"/>
        </w:rPr>
        <w:t>tr</w:t>
      </w:r>
      <w:r w:rsidRPr="00785E90">
        <w:rPr>
          <w:rFonts w:ascii="Times New Roman" w:eastAsia="Times New Roman" w:hAnsi="Times New Roman" w:cs="Times New Roman"/>
          <w:color w:val="2B2B2E"/>
          <w:sz w:val="22"/>
          <w:szCs w:val="21"/>
        </w:rPr>
        <w:t>a</w:t>
      </w:r>
      <w:r w:rsidRPr="00785E90">
        <w:rPr>
          <w:rFonts w:ascii="Times New Roman" w:eastAsia="Times New Roman" w:hAnsi="Times New Roman" w:cs="Times New Roman"/>
          <w:color w:val="101114"/>
          <w:sz w:val="22"/>
          <w:szCs w:val="21"/>
        </w:rPr>
        <w:t>t</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 xml:space="preserve">n </w:t>
      </w:r>
      <w:r w:rsidRPr="00785E90">
        <w:rPr>
          <w:rFonts w:ascii="Times New Roman" w:eastAsia="Times New Roman" w:hAnsi="Times New Roman" w:cs="Times New Roman"/>
          <w:color w:val="101114"/>
          <w:sz w:val="22"/>
          <w:szCs w:val="21"/>
        </w:rPr>
        <w:t>is an ag</w:t>
      </w:r>
      <w:r w:rsidRPr="00785E90">
        <w:rPr>
          <w:rFonts w:ascii="Times New Roman" w:eastAsia="Times New Roman" w:hAnsi="Times New Roman" w:cs="Times New Roman"/>
          <w:color w:val="2B2B2E"/>
          <w:sz w:val="22"/>
          <w:szCs w:val="21"/>
        </w:rPr>
        <w:t>r</w:t>
      </w:r>
      <w:r w:rsidRPr="00785E90">
        <w:rPr>
          <w:rFonts w:ascii="Times New Roman" w:eastAsia="Times New Roman" w:hAnsi="Times New Roman" w:cs="Times New Roman"/>
          <w:color w:val="101114"/>
          <w:sz w:val="22"/>
          <w:szCs w:val="21"/>
        </w:rPr>
        <w:t>eeme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 xml:space="preserve">t between </w:t>
      </w:r>
      <w:r w:rsidRPr="00785E90">
        <w:rPr>
          <w:rFonts w:ascii="Times New Roman" w:eastAsia="Times New Roman" w:hAnsi="Times New Roman" w:cs="Times New Roman"/>
          <w:color w:val="000003"/>
          <w:sz w:val="22"/>
          <w:szCs w:val="21"/>
        </w:rPr>
        <w:t>th</w:t>
      </w:r>
      <w:r w:rsidRPr="00785E90">
        <w:rPr>
          <w:rFonts w:ascii="Times New Roman" w:eastAsia="Times New Roman" w:hAnsi="Times New Roman" w:cs="Times New Roman"/>
          <w:color w:val="101114"/>
          <w:sz w:val="22"/>
          <w:szCs w:val="21"/>
        </w:rPr>
        <w:t>e s</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01114"/>
          <w:sz w:val="22"/>
          <w:szCs w:val="21"/>
        </w:rPr>
        <w:t xml:space="preserve">udent and </w:t>
      </w:r>
      <w:r w:rsidRPr="00785E90">
        <w:rPr>
          <w:rFonts w:ascii="Times New Roman" w:eastAsia="Times New Roman" w:hAnsi="Times New Roman" w:cs="Times New Roman"/>
          <w:color w:val="000003"/>
          <w:sz w:val="22"/>
          <w:szCs w:val="21"/>
        </w:rPr>
        <w:t>th</w:t>
      </w:r>
      <w:r w:rsidRPr="00785E90">
        <w:rPr>
          <w:rFonts w:ascii="Times New Roman" w:eastAsia="Times New Roman" w:hAnsi="Times New Roman" w:cs="Times New Roman"/>
          <w:color w:val="101114"/>
          <w:sz w:val="22"/>
          <w:szCs w:val="21"/>
        </w:rPr>
        <w:t xml:space="preserve">e </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01114"/>
          <w:sz w:val="22"/>
          <w:szCs w:val="21"/>
        </w:rPr>
        <w:t>ni</w:t>
      </w:r>
      <w:r w:rsidRPr="00785E90">
        <w:rPr>
          <w:rFonts w:ascii="Times New Roman" w:eastAsia="Times New Roman" w:hAnsi="Times New Roman" w:cs="Times New Roman"/>
          <w:color w:val="2B2B2E"/>
          <w:sz w:val="22"/>
          <w:szCs w:val="21"/>
        </w:rPr>
        <w:t>v</w:t>
      </w:r>
      <w:r w:rsidRPr="00785E90">
        <w:rPr>
          <w:rFonts w:ascii="Times New Roman" w:eastAsia="Times New Roman" w:hAnsi="Times New Roman" w:cs="Times New Roman"/>
          <w:color w:val="101114"/>
          <w:sz w:val="22"/>
          <w:szCs w:val="21"/>
        </w:rPr>
        <w:t xml:space="preserve">ersity.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 xml:space="preserve">f a </w:t>
      </w:r>
      <w:r w:rsidRPr="00785E90">
        <w:rPr>
          <w:rFonts w:ascii="Times New Roman" w:eastAsia="Times New Roman" w:hAnsi="Times New Roman" w:cs="Times New Roman"/>
          <w:color w:val="2B2B2E"/>
          <w:sz w:val="22"/>
          <w:szCs w:val="21"/>
        </w:rPr>
        <w:t>s</w:t>
      </w:r>
      <w:r w:rsidRPr="00785E90">
        <w:rPr>
          <w:rFonts w:ascii="Times New Roman" w:eastAsia="Times New Roman" w:hAnsi="Times New Roman" w:cs="Times New Roman"/>
          <w:color w:val="101114"/>
          <w:sz w:val="22"/>
          <w:szCs w:val="21"/>
        </w:rPr>
        <w:t>t</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01114"/>
          <w:sz w:val="22"/>
          <w:szCs w:val="21"/>
        </w:rPr>
        <w:t xml:space="preserve">dent </w:t>
      </w:r>
      <w:r w:rsidRPr="00785E90">
        <w:rPr>
          <w:rFonts w:ascii="Times New Roman" w:eastAsia="Times New Roman" w:hAnsi="Times New Roman" w:cs="Times New Roman"/>
          <w:color w:val="2B2B2E"/>
          <w:sz w:val="22"/>
          <w:szCs w:val="21"/>
        </w:rPr>
        <w:t>w</w:t>
      </w:r>
      <w:r w:rsidRPr="00785E90">
        <w:rPr>
          <w:rFonts w:ascii="Times New Roman" w:eastAsia="Times New Roman" w:hAnsi="Times New Roman" w:cs="Times New Roman"/>
          <w:color w:val="101114"/>
          <w:sz w:val="22"/>
          <w:szCs w:val="21"/>
        </w:rPr>
        <w:t>ithd</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01114"/>
          <w:sz w:val="22"/>
          <w:szCs w:val="21"/>
        </w:rPr>
        <w:t>aws</w:t>
      </w:r>
      <w:r w:rsidRPr="00785E90">
        <w:rPr>
          <w:rFonts w:ascii="Times New Roman" w:eastAsia="Times New Roman" w:hAnsi="Times New Roman" w:cs="Times New Roman"/>
          <w:color w:val="444446"/>
          <w:sz w:val="22"/>
          <w:szCs w:val="21"/>
        </w:rPr>
        <w:t xml:space="preserve">, </w:t>
      </w:r>
      <w:r w:rsidRPr="00785E90">
        <w:rPr>
          <w:rFonts w:ascii="Times New Roman" w:eastAsia="Times New Roman" w:hAnsi="Times New Roman" w:cs="Times New Roman"/>
          <w:color w:val="101114"/>
          <w:sz w:val="22"/>
          <w:szCs w:val="21"/>
        </w:rPr>
        <w:t>a refu</w:t>
      </w:r>
      <w:r w:rsidRPr="00785E90">
        <w:rPr>
          <w:rFonts w:ascii="Times New Roman" w:eastAsia="Times New Roman" w:hAnsi="Times New Roman" w:cs="Times New Roman"/>
          <w:color w:val="000003"/>
          <w:sz w:val="22"/>
          <w:szCs w:val="21"/>
        </w:rPr>
        <w:t>nd ma</w:t>
      </w:r>
      <w:r w:rsidRPr="00785E90">
        <w:rPr>
          <w:rFonts w:ascii="Times New Roman" w:eastAsia="Times New Roman" w:hAnsi="Times New Roman" w:cs="Times New Roman"/>
          <w:color w:val="2B2B2E"/>
          <w:sz w:val="22"/>
          <w:szCs w:val="21"/>
        </w:rPr>
        <w:t xml:space="preserve">y </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01114"/>
          <w:sz w:val="22"/>
          <w:szCs w:val="21"/>
        </w:rPr>
        <w:t>e given</w:t>
      </w:r>
      <w:r w:rsidRPr="00785E90">
        <w:rPr>
          <w:rFonts w:ascii="Times New Roman" w:eastAsia="Times New Roman" w:hAnsi="Times New Roman" w:cs="Times New Roman"/>
          <w:color w:val="2B2B2E"/>
          <w:sz w:val="22"/>
          <w:szCs w:val="21"/>
        </w:rPr>
        <w:t xml:space="preserve">, </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d</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 xml:space="preserve">ng </w:t>
      </w:r>
      <w:r w:rsidRPr="00785E90">
        <w:rPr>
          <w:rFonts w:ascii="Times New Roman" w:eastAsia="Times New Roman" w:hAnsi="Times New Roman" w:cs="Times New Roman"/>
          <w:color w:val="000003"/>
          <w:sz w:val="22"/>
          <w:szCs w:val="21"/>
        </w:rPr>
        <w:t>up</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 xml:space="preserve">n </w:t>
      </w:r>
      <w:r w:rsidRPr="00785E90">
        <w:rPr>
          <w:rFonts w:ascii="Times New Roman" w:eastAsia="Times New Roman" w:hAnsi="Times New Roman" w:cs="Times New Roman"/>
          <w:color w:val="101114"/>
          <w:sz w:val="22"/>
          <w:szCs w:val="21"/>
        </w:rPr>
        <w:t>th</w:t>
      </w:r>
      <w:r w:rsidRPr="00785E90">
        <w:rPr>
          <w:rFonts w:ascii="Times New Roman" w:eastAsia="Times New Roman" w:hAnsi="Times New Roman" w:cs="Times New Roman"/>
          <w:color w:val="000003"/>
          <w:sz w:val="22"/>
          <w:szCs w:val="21"/>
        </w:rPr>
        <w:t xml:space="preserve">e </w:t>
      </w:r>
      <w:r w:rsidRPr="00785E90">
        <w:rPr>
          <w:rFonts w:ascii="Times New Roman" w:eastAsia="Times New Roman" w:hAnsi="Times New Roman" w:cs="Times New Roman"/>
          <w:color w:val="101114"/>
          <w:sz w:val="22"/>
          <w:szCs w:val="21"/>
        </w:rPr>
        <w:t>per</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od of t</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me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 xml:space="preserve">at </w:t>
      </w:r>
      <w:r w:rsidRPr="00785E90">
        <w:rPr>
          <w:rFonts w:ascii="Times New Roman" w:eastAsia="Times New Roman" w:hAnsi="Times New Roman" w:cs="Times New Roman"/>
          <w:color w:val="000003"/>
          <w:sz w:val="22"/>
          <w:szCs w:val="21"/>
        </w:rPr>
        <w:t>ha</w:t>
      </w:r>
      <w:r w:rsidRPr="00785E90">
        <w:rPr>
          <w:rFonts w:ascii="Times New Roman" w:eastAsia="Times New Roman" w:hAnsi="Times New Roman" w:cs="Times New Roman"/>
          <w:color w:val="101114"/>
          <w:sz w:val="22"/>
          <w:szCs w:val="21"/>
        </w:rPr>
        <w:t>s e</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apsed f</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01114"/>
          <w:sz w:val="22"/>
          <w:szCs w:val="21"/>
        </w:rPr>
        <w:t>o</w:t>
      </w:r>
      <w:r w:rsidRPr="00785E90">
        <w:rPr>
          <w:rFonts w:ascii="Times New Roman" w:eastAsia="Times New Roman" w:hAnsi="Times New Roman" w:cs="Times New Roman"/>
          <w:color w:val="000003"/>
          <w:sz w:val="22"/>
          <w:szCs w:val="21"/>
        </w:rPr>
        <w:t xml:space="preserve">m </w:t>
      </w:r>
      <w:r w:rsidRPr="00785E90">
        <w:rPr>
          <w:rFonts w:ascii="Times New Roman" w:eastAsia="Times New Roman" w:hAnsi="Times New Roman" w:cs="Times New Roman"/>
          <w:color w:val="101114"/>
          <w:sz w:val="22"/>
          <w:szCs w:val="21"/>
        </w:rPr>
        <w:t>th</w:t>
      </w:r>
      <w:r w:rsidRPr="00785E90">
        <w:rPr>
          <w:rFonts w:ascii="Times New Roman" w:eastAsia="Times New Roman" w:hAnsi="Times New Roman" w:cs="Times New Roman"/>
          <w:color w:val="2B2B2E"/>
          <w:sz w:val="22"/>
          <w:szCs w:val="21"/>
        </w:rPr>
        <w:t xml:space="preserve">e </w:t>
      </w:r>
      <w:r w:rsidRPr="00785E90">
        <w:rPr>
          <w:rFonts w:ascii="Times New Roman" w:eastAsia="Times New Roman" w:hAnsi="Times New Roman" w:cs="Times New Roman"/>
          <w:color w:val="101114"/>
          <w:sz w:val="22"/>
          <w:szCs w:val="21"/>
        </w:rPr>
        <w:t>be</w:t>
      </w:r>
      <w:r w:rsidRPr="00785E90">
        <w:rPr>
          <w:rFonts w:ascii="Times New Roman" w:eastAsia="Times New Roman" w:hAnsi="Times New Roman" w:cs="Times New Roman"/>
          <w:color w:val="2B2B2E"/>
          <w:sz w:val="22"/>
          <w:szCs w:val="21"/>
        </w:rPr>
        <w:t>g</w:t>
      </w:r>
      <w:r w:rsidRPr="00785E90">
        <w:rPr>
          <w:rFonts w:ascii="Times New Roman" w:eastAsia="Times New Roman" w:hAnsi="Times New Roman" w:cs="Times New Roman"/>
          <w:color w:val="101114"/>
          <w:sz w:val="22"/>
          <w:szCs w:val="21"/>
        </w:rPr>
        <w:t>inni</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g of the se</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01114"/>
          <w:sz w:val="22"/>
          <w:szCs w:val="21"/>
        </w:rPr>
        <w:t>este</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000000"/>
          <w:sz w:val="22"/>
          <w:szCs w:val="21"/>
        </w:rPr>
        <w:t xml:space="preserve">. </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01114"/>
          <w:sz w:val="22"/>
          <w:szCs w:val="21"/>
        </w:rPr>
        <w:t>e</w:t>
      </w:r>
      <w:r w:rsidRPr="00785E90">
        <w:rPr>
          <w:rFonts w:ascii="Times New Roman" w:eastAsia="Times New Roman" w:hAnsi="Times New Roman" w:cs="Times New Roman"/>
          <w:color w:val="2B2B2E"/>
          <w:sz w:val="22"/>
          <w:szCs w:val="21"/>
        </w:rPr>
        <w:t>f</w:t>
      </w:r>
      <w:r w:rsidRPr="00785E90">
        <w:rPr>
          <w:rFonts w:ascii="Times New Roman" w:eastAsia="Times New Roman" w:hAnsi="Times New Roman" w:cs="Times New Roman"/>
          <w:color w:val="101114"/>
          <w:sz w:val="22"/>
          <w:szCs w:val="21"/>
        </w:rPr>
        <w:t>u</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ds a</w:t>
      </w:r>
      <w:r w:rsidRPr="00785E90">
        <w:rPr>
          <w:rFonts w:ascii="Times New Roman" w:eastAsia="Times New Roman" w:hAnsi="Times New Roman" w:cs="Times New Roman"/>
          <w:color w:val="000003"/>
          <w:sz w:val="22"/>
          <w:szCs w:val="21"/>
        </w:rPr>
        <w:t>ppl</w:t>
      </w:r>
      <w:r w:rsidRPr="00785E90">
        <w:rPr>
          <w:rFonts w:ascii="Times New Roman" w:eastAsia="Times New Roman" w:hAnsi="Times New Roman" w:cs="Times New Roman"/>
          <w:color w:val="2B2B2E"/>
          <w:sz w:val="22"/>
          <w:szCs w:val="21"/>
        </w:rPr>
        <w:t xml:space="preserve">y </w:t>
      </w:r>
      <w:r w:rsidRPr="00785E90">
        <w:rPr>
          <w:rFonts w:ascii="Times New Roman" w:eastAsia="Times New Roman" w:hAnsi="Times New Roman" w:cs="Times New Roman"/>
          <w:color w:val="101114"/>
          <w:sz w:val="22"/>
          <w:szCs w:val="21"/>
        </w:rPr>
        <w:t>to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ose co</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01114"/>
          <w:sz w:val="22"/>
          <w:szCs w:val="21"/>
        </w:rPr>
        <w:t>p</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01114"/>
          <w:sz w:val="22"/>
          <w:szCs w:val="21"/>
        </w:rPr>
        <w:t>etel</w:t>
      </w:r>
      <w:r w:rsidRPr="00785E90">
        <w:rPr>
          <w:rFonts w:ascii="Times New Roman" w:eastAsia="Times New Roman" w:hAnsi="Times New Roman" w:cs="Times New Roman"/>
          <w:color w:val="2B2B2E"/>
          <w:sz w:val="22"/>
          <w:szCs w:val="21"/>
        </w:rPr>
        <w:t xml:space="preserve">y </w:t>
      </w:r>
      <w:r w:rsidRPr="00785E90">
        <w:rPr>
          <w:rFonts w:ascii="Times New Roman" w:eastAsia="Times New Roman" w:hAnsi="Times New Roman" w:cs="Times New Roman"/>
          <w:color w:val="101114"/>
          <w:sz w:val="22"/>
          <w:szCs w:val="21"/>
        </w:rPr>
        <w:t>wit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d</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2B2B2E"/>
          <w:sz w:val="22"/>
          <w:szCs w:val="21"/>
        </w:rPr>
        <w:t>a</w:t>
      </w:r>
      <w:r w:rsidRPr="00785E90">
        <w:rPr>
          <w:rFonts w:ascii="Times New Roman" w:eastAsia="Times New Roman" w:hAnsi="Times New Roman" w:cs="Times New Roman"/>
          <w:color w:val="101114"/>
          <w:sz w:val="22"/>
          <w:szCs w:val="21"/>
        </w:rPr>
        <w:t>w</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01114"/>
          <w:sz w:val="22"/>
          <w:szCs w:val="21"/>
        </w:rPr>
        <w:t>ng f</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01114"/>
          <w:sz w:val="22"/>
          <w:szCs w:val="21"/>
        </w:rPr>
        <w:t>om sc</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oo</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2B2B2E"/>
          <w:sz w:val="22"/>
          <w:szCs w:val="21"/>
        </w:rPr>
        <w:t xml:space="preserve">, </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01114"/>
          <w:sz w:val="22"/>
          <w:szCs w:val="21"/>
        </w:rPr>
        <w:t>ot to those w</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01114"/>
          <w:sz w:val="22"/>
          <w:szCs w:val="21"/>
        </w:rPr>
        <w:t>o d</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01114"/>
          <w:sz w:val="22"/>
          <w:szCs w:val="21"/>
        </w:rPr>
        <w:t>op a co</w:t>
      </w:r>
      <w:r w:rsidRPr="00785E90">
        <w:rPr>
          <w:rFonts w:ascii="Times New Roman" w:eastAsia="Times New Roman" w:hAnsi="Times New Roman" w:cs="Times New Roman"/>
          <w:color w:val="000003"/>
          <w:sz w:val="22"/>
          <w:szCs w:val="21"/>
        </w:rPr>
        <w:t>ur</w:t>
      </w:r>
      <w:r w:rsidRPr="00785E90">
        <w:rPr>
          <w:rFonts w:ascii="Times New Roman" w:eastAsia="Times New Roman" w:hAnsi="Times New Roman" w:cs="Times New Roman"/>
          <w:color w:val="101114"/>
          <w:sz w:val="22"/>
          <w:szCs w:val="21"/>
        </w:rPr>
        <w:t xml:space="preserve">se. </w:t>
      </w:r>
    </w:p>
    <w:p w14:paraId="0701358D" w14:textId="32699577" w:rsidR="00785E90" w:rsidRPr="00785E90" w:rsidRDefault="00785E90" w:rsidP="00785E90">
      <w:pPr>
        <w:widowControl w:val="0"/>
        <w:autoSpaceDE w:val="0"/>
        <w:autoSpaceDN w:val="0"/>
        <w:adjustRightInd w:val="0"/>
        <w:spacing w:before="489" w:line="259" w:lineRule="exact"/>
        <w:ind w:left="29" w:right="135"/>
        <w:outlineLvl w:val="2"/>
        <w:rPr>
          <w:rFonts w:ascii="Times New Roman" w:eastAsia="Times New Roman" w:hAnsi="Times New Roman" w:cs="Times New Roman"/>
          <w:b/>
          <w:color w:val="C00000"/>
          <w:sz w:val="22"/>
          <w:szCs w:val="20"/>
        </w:rPr>
      </w:pPr>
      <w:bookmarkStart w:id="95" w:name="_Toc117786279"/>
      <w:r w:rsidRPr="00785E90">
        <w:rPr>
          <w:rFonts w:ascii="Times New Roman" w:eastAsia="Times New Roman" w:hAnsi="Times New Roman" w:cs="Times New Roman"/>
          <w:b/>
          <w:color w:val="C00000"/>
          <w:sz w:val="22"/>
          <w:szCs w:val="20"/>
        </w:rPr>
        <w:t>Notice of Withdrawal</w:t>
      </w:r>
      <w:bookmarkEnd w:id="95"/>
      <w:r w:rsidRPr="00785E90">
        <w:rPr>
          <w:rFonts w:ascii="Times New Roman" w:eastAsia="Times New Roman" w:hAnsi="Times New Roman" w:cs="Times New Roman"/>
          <w:b/>
          <w:color w:val="C00000"/>
          <w:sz w:val="22"/>
          <w:szCs w:val="20"/>
        </w:rPr>
        <w:t xml:space="preserve"> </w:t>
      </w:r>
    </w:p>
    <w:p w14:paraId="54700417" w14:textId="77777777" w:rsidR="00785E90" w:rsidRPr="00785E90" w:rsidRDefault="00785E90" w:rsidP="00785E90">
      <w:pPr>
        <w:widowControl w:val="0"/>
        <w:autoSpaceDE w:val="0"/>
        <w:autoSpaceDN w:val="0"/>
        <w:adjustRightInd w:val="0"/>
        <w:spacing w:before="4" w:line="268" w:lineRule="exact"/>
        <w:ind w:left="24" w:right="149" w:firstLine="700"/>
        <w:rPr>
          <w:rFonts w:ascii="Times New Roman" w:eastAsia="Times New Roman" w:hAnsi="Times New Roman" w:cs="Times New Roman"/>
          <w:color w:val="000000"/>
          <w:sz w:val="22"/>
          <w:szCs w:val="21"/>
        </w:rPr>
      </w:pPr>
      <w:r w:rsidRPr="00785E90">
        <w:rPr>
          <w:rFonts w:ascii="Times New Roman" w:eastAsia="Times New Roman" w:hAnsi="Times New Roman" w:cs="Times New Roman"/>
          <w:color w:val="000003"/>
          <w:sz w:val="22"/>
          <w:szCs w:val="21"/>
        </w:rPr>
        <w:t>Failure t</w:t>
      </w:r>
      <w:r w:rsidRPr="00785E90">
        <w:rPr>
          <w:rFonts w:ascii="Times New Roman" w:eastAsia="Times New Roman" w:hAnsi="Times New Roman" w:cs="Times New Roman"/>
          <w:color w:val="121215"/>
          <w:sz w:val="22"/>
          <w:szCs w:val="21"/>
        </w:rPr>
        <w:t xml:space="preserve">o </w:t>
      </w:r>
      <w:r w:rsidRPr="00785E90">
        <w:rPr>
          <w:rFonts w:ascii="Times New Roman" w:eastAsia="Times New Roman" w:hAnsi="Times New Roman" w:cs="Times New Roman"/>
          <w:color w:val="000003"/>
          <w:sz w:val="22"/>
          <w:szCs w:val="21"/>
        </w:rPr>
        <w:t>pay one's bill d</w:t>
      </w:r>
      <w:r w:rsidRPr="00785E90">
        <w:rPr>
          <w:rFonts w:ascii="Times New Roman" w:eastAsia="Times New Roman" w:hAnsi="Times New Roman" w:cs="Times New Roman"/>
          <w:color w:val="121215"/>
          <w:sz w:val="22"/>
          <w:szCs w:val="21"/>
        </w:rPr>
        <w:t>o</w:t>
      </w:r>
      <w:r w:rsidRPr="00785E90">
        <w:rPr>
          <w:rFonts w:ascii="Times New Roman" w:eastAsia="Times New Roman" w:hAnsi="Times New Roman" w:cs="Times New Roman"/>
          <w:color w:val="000003"/>
          <w:sz w:val="22"/>
          <w:szCs w:val="21"/>
        </w:rPr>
        <w:t>es n</w:t>
      </w:r>
      <w:r w:rsidRPr="00785E90">
        <w:rPr>
          <w:rFonts w:ascii="Times New Roman" w:eastAsia="Times New Roman" w:hAnsi="Times New Roman" w:cs="Times New Roman"/>
          <w:color w:val="121215"/>
          <w:sz w:val="22"/>
          <w:szCs w:val="21"/>
        </w:rPr>
        <w:t>ot auto</w:t>
      </w:r>
      <w:r w:rsidRPr="00785E90">
        <w:rPr>
          <w:rFonts w:ascii="Times New Roman" w:eastAsia="Times New Roman" w:hAnsi="Times New Roman" w:cs="Times New Roman"/>
          <w:color w:val="000003"/>
          <w:sz w:val="22"/>
          <w:szCs w:val="21"/>
        </w:rPr>
        <w:t>matic</w:t>
      </w:r>
      <w:r w:rsidRPr="00785E90">
        <w:rPr>
          <w:rFonts w:ascii="Times New Roman" w:eastAsia="Times New Roman" w:hAnsi="Times New Roman" w:cs="Times New Roman"/>
          <w:color w:val="121215"/>
          <w:sz w:val="22"/>
          <w:szCs w:val="21"/>
        </w:rPr>
        <w:t>a</w:t>
      </w:r>
      <w:r w:rsidRPr="00785E90">
        <w:rPr>
          <w:rFonts w:ascii="Times New Roman" w:eastAsia="Times New Roman" w:hAnsi="Times New Roman" w:cs="Times New Roman"/>
          <w:color w:val="000003"/>
          <w:sz w:val="22"/>
          <w:szCs w:val="21"/>
        </w:rPr>
        <w:t>ll</w:t>
      </w:r>
      <w:r w:rsidRPr="00785E90">
        <w:rPr>
          <w:rFonts w:ascii="Times New Roman" w:eastAsia="Times New Roman" w:hAnsi="Times New Roman" w:cs="Times New Roman"/>
          <w:color w:val="121215"/>
          <w:sz w:val="22"/>
          <w:szCs w:val="21"/>
        </w:rPr>
        <w:t>y w</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215"/>
          <w:sz w:val="22"/>
          <w:szCs w:val="21"/>
        </w:rPr>
        <w:t>t</w:t>
      </w:r>
      <w:r w:rsidRPr="00785E90">
        <w:rPr>
          <w:rFonts w:ascii="Times New Roman" w:eastAsia="Times New Roman" w:hAnsi="Times New Roman" w:cs="Times New Roman"/>
          <w:color w:val="000003"/>
          <w:sz w:val="22"/>
          <w:szCs w:val="21"/>
        </w:rPr>
        <w:t>hd</w:t>
      </w:r>
      <w:r w:rsidRPr="00785E90">
        <w:rPr>
          <w:rFonts w:ascii="Times New Roman" w:eastAsia="Times New Roman" w:hAnsi="Times New Roman" w:cs="Times New Roman"/>
          <w:color w:val="121215"/>
          <w:sz w:val="22"/>
          <w:szCs w:val="21"/>
        </w:rPr>
        <w:t>r</w:t>
      </w:r>
      <w:r w:rsidRPr="00785E90">
        <w:rPr>
          <w:rFonts w:ascii="Times New Roman" w:eastAsia="Times New Roman" w:hAnsi="Times New Roman" w:cs="Times New Roman"/>
          <w:color w:val="000003"/>
          <w:sz w:val="22"/>
          <w:szCs w:val="21"/>
        </w:rPr>
        <w:t xml:space="preserve">aw </w:t>
      </w:r>
      <w:r w:rsidRPr="00785E90">
        <w:rPr>
          <w:rFonts w:ascii="Times New Roman" w:eastAsia="Times New Roman" w:hAnsi="Times New Roman" w:cs="Times New Roman"/>
          <w:color w:val="121215"/>
          <w:sz w:val="22"/>
          <w:szCs w:val="21"/>
        </w:rPr>
        <w:t>a s</w:t>
      </w:r>
      <w:r w:rsidRPr="00785E90">
        <w:rPr>
          <w:rFonts w:ascii="Times New Roman" w:eastAsia="Times New Roman" w:hAnsi="Times New Roman" w:cs="Times New Roman"/>
          <w:color w:val="000003"/>
          <w:sz w:val="22"/>
          <w:szCs w:val="21"/>
        </w:rPr>
        <w:t>tud</w:t>
      </w:r>
      <w:r w:rsidRPr="00785E90">
        <w:rPr>
          <w:rFonts w:ascii="Times New Roman" w:eastAsia="Times New Roman" w:hAnsi="Times New Roman" w:cs="Times New Roman"/>
          <w:color w:val="121215"/>
          <w:sz w:val="22"/>
          <w:szCs w:val="21"/>
        </w:rPr>
        <w:t>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21215"/>
          <w:sz w:val="22"/>
          <w:szCs w:val="21"/>
        </w:rPr>
        <w:t xml:space="preserve">t </w:t>
      </w:r>
      <w:r w:rsidRPr="00785E90">
        <w:rPr>
          <w:rFonts w:ascii="Times New Roman" w:eastAsia="Times New Roman" w:hAnsi="Times New Roman" w:cs="Times New Roman"/>
          <w:color w:val="000003"/>
          <w:sz w:val="22"/>
          <w:szCs w:val="21"/>
        </w:rPr>
        <w:t>fr</w:t>
      </w:r>
      <w:r w:rsidRPr="00785E90">
        <w:rPr>
          <w:rFonts w:ascii="Times New Roman" w:eastAsia="Times New Roman" w:hAnsi="Times New Roman" w:cs="Times New Roman"/>
          <w:color w:val="121215"/>
          <w:sz w:val="22"/>
          <w:szCs w:val="21"/>
        </w:rPr>
        <w:t>o</w:t>
      </w:r>
      <w:r w:rsidRPr="00785E90">
        <w:rPr>
          <w:rFonts w:ascii="Times New Roman" w:eastAsia="Times New Roman" w:hAnsi="Times New Roman" w:cs="Times New Roman"/>
          <w:color w:val="000003"/>
          <w:sz w:val="22"/>
          <w:szCs w:val="21"/>
        </w:rPr>
        <w:t xml:space="preserve">m </w:t>
      </w:r>
      <w:r w:rsidRPr="00785E90">
        <w:rPr>
          <w:rFonts w:ascii="Times New Roman" w:eastAsia="Times New Roman" w:hAnsi="Times New Roman" w:cs="Times New Roman"/>
          <w:color w:val="121215"/>
          <w:sz w:val="22"/>
          <w:szCs w:val="21"/>
        </w:rPr>
        <w:t>c</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21215"/>
          <w:sz w:val="22"/>
          <w:szCs w:val="21"/>
        </w:rPr>
        <w:t>asses</w:t>
      </w:r>
      <w:r w:rsidRPr="00785E90">
        <w:rPr>
          <w:rFonts w:ascii="Times New Roman" w:eastAsia="Times New Roman" w:hAnsi="Times New Roman" w:cs="Times New Roman"/>
          <w:color w:val="000003"/>
          <w:sz w:val="22"/>
          <w:szCs w:val="21"/>
        </w:rPr>
        <w:t xml:space="preserve">. </w:t>
      </w:r>
      <w:r w:rsidRPr="00785E90">
        <w:rPr>
          <w:rFonts w:ascii="Times New Roman" w:eastAsia="Times New Roman" w:hAnsi="Times New Roman" w:cs="Times New Roman"/>
          <w:color w:val="121215"/>
          <w:sz w:val="22"/>
          <w:szCs w:val="21"/>
        </w:rPr>
        <w:t>Sho</w:t>
      </w:r>
      <w:r w:rsidRPr="00785E90">
        <w:rPr>
          <w:rFonts w:ascii="Times New Roman" w:eastAsia="Times New Roman" w:hAnsi="Times New Roman" w:cs="Times New Roman"/>
          <w:color w:val="000003"/>
          <w:sz w:val="22"/>
          <w:szCs w:val="21"/>
        </w:rPr>
        <w:t>ul</w:t>
      </w:r>
      <w:r w:rsidRPr="00785E90">
        <w:rPr>
          <w:rFonts w:ascii="Times New Roman" w:eastAsia="Times New Roman" w:hAnsi="Times New Roman" w:cs="Times New Roman"/>
          <w:color w:val="121215"/>
          <w:sz w:val="22"/>
          <w:szCs w:val="21"/>
        </w:rPr>
        <w:t>d 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21215"/>
          <w:sz w:val="22"/>
          <w:szCs w:val="21"/>
        </w:rPr>
        <w:t xml:space="preserve">e </w:t>
      </w:r>
      <w:r w:rsidRPr="00785E90">
        <w:rPr>
          <w:rFonts w:ascii="Times New Roman" w:eastAsia="Times New Roman" w:hAnsi="Times New Roman" w:cs="Times New Roman"/>
          <w:color w:val="000003"/>
          <w:sz w:val="22"/>
          <w:szCs w:val="21"/>
        </w:rPr>
        <w:t>decide n</w:t>
      </w:r>
      <w:r w:rsidRPr="00785E90">
        <w:rPr>
          <w:rFonts w:ascii="Times New Roman" w:eastAsia="Times New Roman" w:hAnsi="Times New Roman" w:cs="Times New Roman"/>
          <w:color w:val="121215"/>
          <w:sz w:val="22"/>
          <w:szCs w:val="21"/>
        </w:rPr>
        <w:t>o</w:t>
      </w:r>
      <w:r w:rsidRPr="00785E90">
        <w:rPr>
          <w:rFonts w:ascii="Times New Roman" w:eastAsia="Times New Roman" w:hAnsi="Times New Roman" w:cs="Times New Roman"/>
          <w:color w:val="000003"/>
          <w:sz w:val="22"/>
          <w:szCs w:val="21"/>
        </w:rPr>
        <w:t>t t</w:t>
      </w:r>
      <w:r w:rsidRPr="00785E90">
        <w:rPr>
          <w:rFonts w:ascii="Times New Roman" w:eastAsia="Times New Roman" w:hAnsi="Times New Roman" w:cs="Times New Roman"/>
          <w:color w:val="121215"/>
          <w:sz w:val="22"/>
          <w:szCs w:val="21"/>
        </w:rPr>
        <w:t>o a</w:t>
      </w:r>
      <w:r w:rsidRPr="00785E90">
        <w:rPr>
          <w:rFonts w:ascii="Times New Roman" w:eastAsia="Times New Roman" w:hAnsi="Times New Roman" w:cs="Times New Roman"/>
          <w:color w:val="000003"/>
          <w:sz w:val="22"/>
          <w:szCs w:val="21"/>
        </w:rPr>
        <w:t>ttend IW</w:t>
      </w:r>
      <w:r w:rsidRPr="00785E90">
        <w:rPr>
          <w:rFonts w:ascii="Times New Roman" w:eastAsia="Times New Roman" w:hAnsi="Times New Roman" w:cs="Times New Roman"/>
          <w:color w:val="121215"/>
          <w:sz w:val="22"/>
          <w:szCs w:val="21"/>
        </w:rPr>
        <w:t xml:space="preserve">U, </w:t>
      </w:r>
      <w:r w:rsidRPr="00785E90">
        <w:rPr>
          <w:rFonts w:ascii="Times New Roman" w:eastAsia="Times New Roman" w:hAnsi="Times New Roman" w:cs="Times New Roman"/>
          <w:color w:val="000003"/>
          <w:sz w:val="22"/>
          <w:szCs w:val="21"/>
        </w:rPr>
        <w:t>Registration &amp; Academic Services (RAS) mu</w:t>
      </w:r>
      <w:r w:rsidRPr="00785E90">
        <w:rPr>
          <w:rFonts w:ascii="Times New Roman" w:eastAsia="Times New Roman" w:hAnsi="Times New Roman" w:cs="Times New Roman"/>
          <w:color w:val="121215"/>
          <w:sz w:val="22"/>
          <w:szCs w:val="21"/>
        </w:rPr>
        <w:t>s</w:t>
      </w:r>
      <w:r w:rsidRPr="00785E90">
        <w:rPr>
          <w:rFonts w:ascii="Times New Roman" w:eastAsia="Times New Roman" w:hAnsi="Times New Roman" w:cs="Times New Roman"/>
          <w:color w:val="000003"/>
          <w:sz w:val="22"/>
          <w:szCs w:val="21"/>
        </w:rPr>
        <w:t>t be not</w:t>
      </w:r>
      <w:r w:rsidRPr="00785E90">
        <w:rPr>
          <w:rFonts w:ascii="Times New Roman" w:eastAsia="Times New Roman" w:hAnsi="Times New Roman" w:cs="Times New Roman"/>
          <w:color w:val="000000"/>
          <w:sz w:val="22"/>
          <w:szCs w:val="21"/>
        </w:rPr>
        <w:t>i</w:t>
      </w:r>
      <w:r w:rsidRPr="00785E90">
        <w:rPr>
          <w:rFonts w:ascii="Times New Roman" w:eastAsia="Times New Roman" w:hAnsi="Times New Roman" w:cs="Times New Roman"/>
          <w:color w:val="000003"/>
          <w:sz w:val="22"/>
          <w:szCs w:val="21"/>
        </w:rPr>
        <w:t>fied bef</w:t>
      </w:r>
      <w:r w:rsidRPr="00785E90">
        <w:rPr>
          <w:rFonts w:ascii="Times New Roman" w:eastAsia="Times New Roman" w:hAnsi="Times New Roman" w:cs="Times New Roman"/>
          <w:color w:val="121215"/>
          <w:sz w:val="22"/>
          <w:szCs w:val="21"/>
        </w:rPr>
        <w:t>or</w:t>
      </w:r>
      <w:r w:rsidRPr="00785E90">
        <w:rPr>
          <w:rFonts w:ascii="Times New Roman" w:eastAsia="Times New Roman" w:hAnsi="Times New Roman" w:cs="Times New Roman"/>
          <w:color w:val="000003"/>
          <w:sz w:val="22"/>
          <w:szCs w:val="21"/>
        </w:rPr>
        <w:t xml:space="preserve">e </w:t>
      </w:r>
      <w:r w:rsidRPr="00785E90">
        <w:rPr>
          <w:rFonts w:ascii="Times New Roman" w:eastAsia="Times New Roman" w:hAnsi="Times New Roman" w:cs="Times New Roman"/>
          <w:color w:val="000000"/>
          <w:sz w:val="22"/>
          <w:szCs w:val="21"/>
        </w:rPr>
        <w:t>t</w:t>
      </w:r>
      <w:r w:rsidRPr="00785E90">
        <w:rPr>
          <w:rFonts w:ascii="Times New Roman" w:eastAsia="Times New Roman" w:hAnsi="Times New Roman" w:cs="Times New Roman"/>
          <w:color w:val="000003"/>
          <w:sz w:val="22"/>
          <w:szCs w:val="21"/>
        </w:rPr>
        <w:t>he fir</w:t>
      </w:r>
      <w:r w:rsidRPr="00785E90">
        <w:rPr>
          <w:rFonts w:ascii="Times New Roman" w:eastAsia="Times New Roman" w:hAnsi="Times New Roman" w:cs="Times New Roman"/>
          <w:color w:val="121215"/>
          <w:sz w:val="22"/>
          <w:szCs w:val="21"/>
        </w:rPr>
        <w:t>st t</w:t>
      </w:r>
      <w:r w:rsidRPr="00785E90">
        <w:rPr>
          <w:rFonts w:ascii="Times New Roman" w:eastAsia="Times New Roman" w:hAnsi="Times New Roman" w:cs="Times New Roman"/>
          <w:color w:val="000003"/>
          <w:sz w:val="22"/>
          <w:szCs w:val="21"/>
        </w:rPr>
        <w:t>wo w</w:t>
      </w:r>
      <w:r w:rsidRPr="00785E90">
        <w:rPr>
          <w:rFonts w:ascii="Times New Roman" w:eastAsia="Times New Roman" w:hAnsi="Times New Roman" w:cs="Times New Roman"/>
          <w:color w:val="121215"/>
          <w:sz w:val="22"/>
          <w:szCs w:val="21"/>
        </w:rPr>
        <w:t>ee</w:t>
      </w:r>
      <w:r w:rsidRPr="00785E90">
        <w:rPr>
          <w:rFonts w:ascii="Times New Roman" w:eastAsia="Times New Roman" w:hAnsi="Times New Roman" w:cs="Times New Roman"/>
          <w:color w:val="000003"/>
          <w:sz w:val="22"/>
          <w:szCs w:val="21"/>
        </w:rPr>
        <w:t>k</w:t>
      </w:r>
      <w:r w:rsidRPr="00785E90">
        <w:rPr>
          <w:rFonts w:ascii="Times New Roman" w:eastAsia="Times New Roman" w:hAnsi="Times New Roman" w:cs="Times New Roman"/>
          <w:color w:val="121215"/>
          <w:sz w:val="22"/>
          <w:szCs w:val="21"/>
        </w:rPr>
        <w:t>s of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215"/>
          <w:sz w:val="22"/>
          <w:szCs w:val="21"/>
        </w:rPr>
        <w:t>e se</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21215"/>
          <w:sz w:val="22"/>
          <w:szCs w:val="21"/>
        </w:rPr>
        <w:t>e</w:t>
      </w:r>
      <w:r w:rsidRPr="00785E90">
        <w:rPr>
          <w:rFonts w:ascii="Times New Roman" w:eastAsia="Times New Roman" w:hAnsi="Times New Roman" w:cs="Times New Roman"/>
          <w:color w:val="000003"/>
          <w:sz w:val="22"/>
          <w:szCs w:val="21"/>
        </w:rPr>
        <w:t>ster to</w:t>
      </w:r>
      <w:r w:rsidRPr="00785E90">
        <w:rPr>
          <w:rFonts w:ascii="Times New Roman" w:eastAsia="Times New Roman" w:hAnsi="Times New Roman" w:cs="Times New Roman"/>
          <w:color w:val="121215"/>
          <w:sz w:val="22"/>
          <w:szCs w:val="21"/>
        </w:rPr>
        <w:t xml:space="preserve"> </w:t>
      </w:r>
      <w:r w:rsidRPr="00785E90">
        <w:rPr>
          <w:rFonts w:ascii="Times New Roman" w:eastAsia="Times New Roman" w:hAnsi="Times New Roman" w:cs="Times New Roman"/>
          <w:color w:val="000003"/>
          <w:sz w:val="22"/>
          <w:szCs w:val="21"/>
        </w:rPr>
        <w:t>re</w:t>
      </w:r>
      <w:r w:rsidRPr="00785E90">
        <w:rPr>
          <w:rFonts w:ascii="Times New Roman" w:eastAsia="Times New Roman" w:hAnsi="Times New Roman" w:cs="Times New Roman"/>
          <w:color w:val="121215"/>
          <w:sz w:val="22"/>
          <w:szCs w:val="21"/>
        </w:rPr>
        <w:t>ce</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215"/>
          <w:sz w:val="22"/>
          <w:szCs w:val="21"/>
        </w:rPr>
        <w:t xml:space="preserve">ve </w:t>
      </w:r>
      <w:r w:rsidRPr="00785E90">
        <w:rPr>
          <w:rFonts w:ascii="Times New Roman" w:eastAsia="Times New Roman" w:hAnsi="Times New Roman" w:cs="Times New Roman"/>
          <w:color w:val="000003"/>
          <w:sz w:val="22"/>
          <w:szCs w:val="21"/>
        </w:rPr>
        <w:t>100</w:t>
      </w:r>
      <w:r w:rsidRPr="00785E90">
        <w:rPr>
          <w:rFonts w:ascii="Times New Roman" w:eastAsia="Times New Roman" w:hAnsi="Times New Roman" w:cs="Times New Roman"/>
          <w:color w:val="121215"/>
          <w:sz w:val="22"/>
          <w:szCs w:val="21"/>
        </w:rPr>
        <w:t>% ref</w:t>
      </w:r>
      <w:r w:rsidRPr="00785E90">
        <w:rPr>
          <w:rFonts w:ascii="Times New Roman" w:eastAsia="Times New Roman" w:hAnsi="Times New Roman" w:cs="Times New Roman"/>
          <w:color w:val="000003"/>
          <w:sz w:val="22"/>
          <w:szCs w:val="21"/>
        </w:rPr>
        <w:t>und</w:t>
      </w:r>
      <w:r w:rsidRPr="00785E90">
        <w:rPr>
          <w:rFonts w:ascii="Times New Roman" w:eastAsia="Times New Roman" w:hAnsi="Times New Roman" w:cs="Times New Roman"/>
          <w:color w:val="2E2E31"/>
          <w:sz w:val="22"/>
          <w:szCs w:val="21"/>
        </w:rPr>
        <w:t xml:space="preserve">. </w:t>
      </w:r>
      <w:r w:rsidRPr="00785E90">
        <w:rPr>
          <w:rFonts w:ascii="Times New Roman" w:eastAsia="Times New Roman" w:hAnsi="Times New Roman" w:cs="Times New Roman"/>
          <w:color w:val="000003"/>
          <w:sz w:val="22"/>
          <w:szCs w:val="21"/>
        </w:rPr>
        <w:t xml:space="preserve">If a </w:t>
      </w:r>
      <w:r w:rsidRPr="00785E90">
        <w:rPr>
          <w:rFonts w:ascii="Times New Roman" w:eastAsia="Times New Roman" w:hAnsi="Times New Roman" w:cs="Times New Roman"/>
          <w:color w:val="121215"/>
          <w:sz w:val="22"/>
          <w:szCs w:val="21"/>
        </w:rPr>
        <w:t>s</w:t>
      </w:r>
      <w:r w:rsidRPr="00785E90">
        <w:rPr>
          <w:rFonts w:ascii="Times New Roman" w:eastAsia="Times New Roman" w:hAnsi="Times New Roman" w:cs="Times New Roman"/>
          <w:color w:val="000003"/>
          <w:sz w:val="22"/>
          <w:szCs w:val="21"/>
        </w:rPr>
        <w:t>tud</w:t>
      </w:r>
      <w:r w:rsidRPr="00785E90">
        <w:rPr>
          <w:rFonts w:ascii="Times New Roman" w:eastAsia="Times New Roman" w:hAnsi="Times New Roman" w:cs="Times New Roman"/>
          <w:color w:val="121215"/>
          <w:sz w:val="22"/>
          <w:szCs w:val="21"/>
        </w:rPr>
        <w:t>e</w:t>
      </w:r>
      <w:r w:rsidRPr="00785E90">
        <w:rPr>
          <w:rFonts w:ascii="Times New Roman" w:eastAsia="Times New Roman" w:hAnsi="Times New Roman" w:cs="Times New Roman"/>
          <w:color w:val="000003"/>
          <w:sz w:val="22"/>
          <w:szCs w:val="21"/>
        </w:rPr>
        <w:t>nt d</w:t>
      </w:r>
      <w:r w:rsidRPr="00785E90">
        <w:rPr>
          <w:rFonts w:ascii="Times New Roman" w:eastAsia="Times New Roman" w:hAnsi="Times New Roman" w:cs="Times New Roman"/>
          <w:color w:val="121215"/>
          <w:sz w:val="22"/>
          <w:szCs w:val="21"/>
        </w:rPr>
        <w:t>o</w:t>
      </w:r>
      <w:r w:rsidRPr="00785E90">
        <w:rPr>
          <w:rFonts w:ascii="Times New Roman" w:eastAsia="Times New Roman" w:hAnsi="Times New Roman" w:cs="Times New Roman"/>
          <w:color w:val="000003"/>
          <w:sz w:val="22"/>
          <w:szCs w:val="21"/>
        </w:rPr>
        <w:t>es n</w:t>
      </w:r>
      <w:r w:rsidRPr="00785E90">
        <w:rPr>
          <w:rFonts w:ascii="Times New Roman" w:eastAsia="Times New Roman" w:hAnsi="Times New Roman" w:cs="Times New Roman"/>
          <w:color w:val="121215"/>
          <w:sz w:val="22"/>
          <w:szCs w:val="21"/>
        </w:rPr>
        <w:t>o</w:t>
      </w:r>
      <w:r w:rsidRPr="00785E90">
        <w:rPr>
          <w:rFonts w:ascii="Times New Roman" w:eastAsia="Times New Roman" w:hAnsi="Times New Roman" w:cs="Times New Roman"/>
          <w:color w:val="000003"/>
          <w:sz w:val="22"/>
          <w:szCs w:val="21"/>
        </w:rPr>
        <w:t>t f</w:t>
      </w:r>
      <w:r w:rsidRPr="00785E90">
        <w:rPr>
          <w:rFonts w:ascii="Times New Roman" w:eastAsia="Times New Roman" w:hAnsi="Times New Roman" w:cs="Times New Roman"/>
          <w:color w:val="121215"/>
          <w:sz w:val="22"/>
          <w:szCs w:val="21"/>
        </w:rPr>
        <w:t>o</w:t>
      </w:r>
      <w:r w:rsidRPr="00785E90">
        <w:rPr>
          <w:rFonts w:ascii="Times New Roman" w:eastAsia="Times New Roman" w:hAnsi="Times New Roman" w:cs="Times New Roman"/>
          <w:color w:val="000003"/>
          <w:sz w:val="22"/>
          <w:szCs w:val="21"/>
        </w:rPr>
        <w:t>rm</w:t>
      </w:r>
      <w:r w:rsidRPr="00785E90">
        <w:rPr>
          <w:rFonts w:ascii="Times New Roman" w:eastAsia="Times New Roman" w:hAnsi="Times New Roman" w:cs="Times New Roman"/>
          <w:color w:val="121215"/>
          <w:sz w:val="22"/>
          <w:szCs w:val="21"/>
        </w:rPr>
        <w:t>a</w:t>
      </w:r>
      <w:r w:rsidRPr="00785E90">
        <w:rPr>
          <w:rFonts w:ascii="Times New Roman" w:eastAsia="Times New Roman" w:hAnsi="Times New Roman" w:cs="Times New Roman"/>
          <w:color w:val="000003"/>
          <w:sz w:val="22"/>
          <w:szCs w:val="21"/>
        </w:rPr>
        <w:t>ll</w:t>
      </w:r>
      <w:r w:rsidRPr="00785E90">
        <w:rPr>
          <w:rFonts w:ascii="Times New Roman" w:eastAsia="Times New Roman" w:hAnsi="Times New Roman" w:cs="Times New Roman"/>
          <w:color w:val="121215"/>
          <w:sz w:val="22"/>
          <w:szCs w:val="21"/>
        </w:rPr>
        <w:t xml:space="preserve">y </w:t>
      </w:r>
      <w:r w:rsidRPr="00785E90">
        <w:rPr>
          <w:rFonts w:ascii="Times New Roman" w:eastAsia="Times New Roman" w:hAnsi="Times New Roman" w:cs="Times New Roman"/>
          <w:color w:val="000003"/>
          <w:sz w:val="22"/>
          <w:szCs w:val="21"/>
        </w:rPr>
        <w:t>withd</w:t>
      </w:r>
      <w:r w:rsidRPr="00785E90">
        <w:rPr>
          <w:rFonts w:ascii="Times New Roman" w:eastAsia="Times New Roman" w:hAnsi="Times New Roman" w:cs="Times New Roman"/>
          <w:color w:val="121215"/>
          <w:sz w:val="22"/>
          <w:szCs w:val="21"/>
        </w:rPr>
        <w:t xml:space="preserve">raw </w:t>
      </w:r>
      <w:r w:rsidRPr="00785E90">
        <w:rPr>
          <w:rFonts w:ascii="Times New Roman" w:eastAsia="Times New Roman" w:hAnsi="Times New Roman" w:cs="Times New Roman"/>
          <w:color w:val="000003"/>
          <w:sz w:val="22"/>
          <w:szCs w:val="21"/>
        </w:rPr>
        <w:t>throu</w:t>
      </w:r>
      <w:r w:rsidRPr="00785E90">
        <w:rPr>
          <w:rFonts w:ascii="Times New Roman" w:eastAsia="Times New Roman" w:hAnsi="Times New Roman" w:cs="Times New Roman"/>
          <w:color w:val="121215"/>
          <w:sz w:val="22"/>
          <w:szCs w:val="21"/>
        </w:rPr>
        <w:t>g</w:t>
      </w:r>
      <w:r w:rsidRPr="00785E90">
        <w:rPr>
          <w:rFonts w:ascii="Times New Roman" w:eastAsia="Times New Roman" w:hAnsi="Times New Roman" w:cs="Times New Roman"/>
          <w:color w:val="000003"/>
          <w:sz w:val="22"/>
          <w:szCs w:val="21"/>
        </w:rPr>
        <w:t xml:space="preserve">h </w:t>
      </w:r>
      <w:r w:rsidRPr="00785E90">
        <w:rPr>
          <w:rFonts w:ascii="Times New Roman" w:eastAsia="Times New Roman" w:hAnsi="Times New Roman" w:cs="Times New Roman"/>
          <w:color w:val="121215"/>
          <w:sz w:val="22"/>
          <w:szCs w:val="21"/>
        </w:rPr>
        <w:t>RAS, g</w:t>
      </w:r>
      <w:r w:rsidRPr="00785E90">
        <w:rPr>
          <w:rFonts w:ascii="Times New Roman" w:eastAsia="Times New Roman" w:hAnsi="Times New Roman" w:cs="Times New Roman"/>
          <w:color w:val="000003"/>
          <w:sz w:val="22"/>
          <w:szCs w:val="21"/>
        </w:rPr>
        <w:t>rad</w:t>
      </w:r>
      <w:r w:rsidRPr="00785E90">
        <w:rPr>
          <w:rFonts w:ascii="Times New Roman" w:eastAsia="Times New Roman" w:hAnsi="Times New Roman" w:cs="Times New Roman"/>
          <w:color w:val="121215"/>
          <w:sz w:val="22"/>
          <w:szCs w:val="21"/>
        </w:rPr>
        <w:t>es of "F</w:t>
      </w:r>
      <w:r w:rsidRPr="00785E90">
        <w:rPr>
          <w:rFonts w:ascii="Times New Roman" w:eastAsia="Times New Roman" w:hAnsi="Times New Roman" w:cs="Times New Roman"/>
          <w:color w:val="000003"/>
          <w:sz w:val="22"/>
          <w:szCs w:val="21"/>
        </w:rPr>
        <w:t xml:space="preserve">" </w:t>
      </w:r>
      <w:r w:rsidRPr="00785E90">
        <w:rPr>
          <w:rFonts w:ascii="Times New Roman" w:eastAsia="Times New Roman" w:hAnsi="Times New Roman" w:cs="Times New Roman"/>
          <w:color w:val="121215"/>
          <w:sz w:val="22"/>
          <w:szCs w:val="21"/>
        </w:rPr>
        <w:t>w</w:t>
      </w:r>
      <w:r w:rsidRPr="00785E90">
        <w:rPr>
          <w:rFonts w:ascii="Times New Roman" w:eastAsia="Times New Roman" w:hAnsi="Times New Roman" w:cs="Times New Roman"/>
          <w:color w:val="000003"/>
          <w:sz w:val="22"/>
          <w:szCs w:val="21"/>
        </w:rPr>
        <w:t>ill b</w:t>
      </w:r>
      <w:r w:rsidRPr="00785E90">
        <w:rPr>
          <w:rFonts w:ascii="Times New Roman" w:eastAsia="Times New Roman" w:hAnsi="Times New Roman" w:cs="Times New Roman"/>
          <w:color w:val="121215"/>
          <w:sz w:val="22"/>
          <w:szCs w:val="21"/>
        </w:rPr>
        <w:t>e g</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215"/>
          <w:sz w:val="22"/>
          <w:szCs w:val="21"/>
        </w:rPr>
        <w:t>ve</w:t>
      </w:r>
      <w:r w:rsidRPr="00785E90">
        <w:rPr>
          <w:rFonts w:ascii="Times New Roman" w:eastAsia="Times New Roman" w:hAnsi="Times New Roman" w:cs="Times New Roman"/>
          <w:color w:val="000003"/>
          <w:sz w:val="22"/>
          <w:szCs w:val="21"/>
        </w:rPr>
        <w:t>n f</w:t>
      </w:r>
      <w:r w:rsidRPr="00785E90">
        <w:rPr>
          <w:rFonts w:ascii="Times New Roman" w:eastAsia="Times New Roman" w:hAnsi="Times New Roman" w:cs="Times New Roman"/>
          <w:color w:val="121215"/>
          <w:sz w:val="22"/>
          <w:szCs w:val="21"/>
        </w:rPr>
        <w:t>o</w:t>
      </w:r>
      <w:r w:rsidRPr="00785E90">
        <w:rPr>
          <w:rFonts w:ascii="Times New Roman" w:eastAsia="Times New Roman" w:hAnsi="Times New Roman" w:cs="Times New Roman"/>
          <w:color w:val="000003"/>
          <w:sz w:val="22"/>
          <w:szCs w:val="21"/>
        </w:rPr>
        <w:t xml:space="preserve">r </w:t>
      </w:r>
      <w:r w:rsidRPr="00785E90">
        <w:rPr>
          <w:rFonts w:ascii="Times New Roman" w:eastAsia="Times New Roman" w:hAnsi="Times New Roman" w:cs="Times New Roman"/>
          <w:color w:val="121215"/>
          <w:sz w:val="22"/>
          <w:szCs w:val="21"/>
        </w:rPr>
        <w:t>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215"/>
          <w:sz w:val="22"/>
          <w:szCs w:val="21"/>
        </w:rPr>
        <w:t>e s</w:t>
      </w:r>
      <w:r w:rsidRPr="00785E90">
        <w:rPr>
          <w:rFonts w:ascii="Times New Roman" w:eastAsia="Times New Roman" w:hAnsi="Times New Roman" w:cs="Times New Roman"/>
          <w:color w:val="000003"/>
          <w:sz w:val="22"/>
          <w:szCs w:val="21"/>
        </w:rPr>
        <w:t>em</w:t>
      </w:r>
      <w:r w:rsidRPr="00785E90">
        <w:rPr>
          <w:rFonts w:ascii="Times New Roman" w:eastAsia="Times New Roman" w:hAnsi="Times New Roman" w:cs="Times New Roman"/>
          <w:color w:val="121215"/>
          <w:sz w:val="22"/>
          <w:szCs w:val="21"/>
        </w:rPr>
        <w:t>es</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21215"/>
          <w:sz w:val="22"/>
          <w:szCs w:val="21"/>
        </w:rPr>
        <w:t>e</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000000"/>
          <w:sz w:val="22"/>
          <w:szCs w:val="21"/>
        </w:rPr>
        <w:t xml:space="preserve">. </w:t>
      </w:r>
      <w:r w:rsidRPr="00785E90">
        <w:rPr>
          <w:rFonts w:ascii="Times New Roman" w:eastAsia="Times New Roman" w:hAnsi="Times New Roman" w:cs="Times New Roman"/>
          <w:color w:val="121215"/>
          <w:sz w:val="22"/>
          <w:szCs w:val="21"/>
        </w:rPr>
        <w:t>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215"/>
          <w:sz w:val="22"/>
          <w:szCs w:val="21"/>
        </w:rPr>
        <w:t>e fo</w:t>
      </w:r>
      <w:r w:rsidRPr="00785E90">
        <w:rPr>
          <w:rFonts w:ascii="Times New Roman" w:eastAsia="Times New Roman" w:hAnsi="Times New Roman" w:cs="Times New Roman"/>
          <w:color w:val="000003"/>
          <w:sz w:val="22"/>
          <w:szCs w:val="21"/>
        </w:rPr>
        <w:t>ll</w:t>
      </w:r>
      <w:r w:rsidRPr="00785E90">
        <w:rPr>
          <w:rFonts w:ascii="Times New Roman" w:eastAsia="Times New Roman" w:hAnsi="Times New Roman" w:cs="Times New Roman"/>
          <w:color w:val="121215"/>
          <w:sz w:val="22"/>
          <w:szCs w:val="21"/>
        </w:rPr>
        <w:t>ow</w:t>
      </w:r>
      <w:r w:rsidRPr="00785E90">
        <w:rPr>
          <w:rFonts w:ascii="Times New Roman" w:eastAsia="Times New Roman" w:hAnsi="Times New Roman" w:cs="Times New Roman"/>
          <w:color w:val="000003"/>
          <w:sz w:val="22"/>
          <w:szCs w:val="21"/>
        </w:rPr>
        <w:t>in</w:t>
      </w:r>
      <w:r w:rsidRPr="00785E90">
        <w:rPr>
          <w:rFonts w:ascii="Times New Roman" w:eastAsia="Times New Roman" w:hAnsi="Times New Roman" w:cs="Times New Roman"/>
          <w:color w:val="121215"/>
          <w:sz w:val="22"/>
          <w:szCs w:val="21"/>
        </w:rPr>
        <w:t>g ta</w:t>
      </w:r>
      <w:r w:rsidRPr="00785E90">
        <w:rPr>
          <w:rFonts w:ascii="Times New Roman" w:eastAsia="Times New Roman" w:hAnsi="Times New Roman" w:cs="Times New Roman"/>
          <w:color w:val="000003"/>
          <w:sz w:val="22"/>
          <w:szCs w:val="21"/>
        </w:rPr>
        <w:t>bl</w:t>
      </w:r>
      <w:r w:rsidRPr="00785E90">
        <w:rPr>
          <w:rFonts w:ascii="Times New Roman" w:eastAsia="Times New Roman" w:hAnsi="Times New Roman" w:cs="Times New Roman"/>
          <w:color w:val="121215"/>
          <w:sz w:val="22"/>
          <w:szCs w:val="21"/>
        </w:rPr>
        <w:t xml:space="preserve">e </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21215"/>
          <w:sz w:val="22"/>
          <w:szCs w:val="21"/>
        </w:rPr>
        <w:t>e</w:t>
      </w:r>
      <w:r w:rsidRPr="00785E90">
        <w:rPr>
          <w:rFonts w:ascii="Times New Roman" w:eastAsia="Times New Roman" w:hAnsi="Times New Roman" w:cs="Times New Roman"/>
          <w:color w:val="000003"/>
          <w:sz w:val="22"/>
          <w:szCs w:val="21"/>
        </w:rPr>
        <w:t>fl</w:t>
      </w:r>
      <w:r w:rsidRPr="00785E90">
        <w:rPr>
          <w:rFonts w:ascii="Times New Roman" w:eastAsia="Times New Roman" w:hAnsi="Times New Roman" w:cs="Times New Roman"/>
          <w:color w:val="121215"/>
          <w:sz w:val="22"/>
          <w:szCs w:val="21"/>
        </w:rPr>
        <w:t>ec</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21215"/>
          <w:sz w:val="22"/>
          <w:szCs w:val="21"/>
        </w:rPr>
        <w:t>s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215"/>
          <w:sz w:val="22"/>
          <w:szCs w:val="21"/>
        </w:rPr>
        <w:t xml:space="preserve">e </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21215"/>
          <w:sz w:val="22"/>
          <w:szCs w:val="21"/>
        </w:rPr>
        <w:t>erce</w:t>
      </w:r>
      <w:r w:rsidRPr="00785E90">
        <w:rPr>
          <w:rFonts w:ascii="Times New Roman" w:eastAsia="Times New Roman" w:hAnsi="Times New Roman" w:cs="Times New Roman"/>
          <w:color w:val="000003"/>
          <w:sz w:val="22"/>
          <w:szCs w:val="21"/>
        </w:rPr>
        <w:t>nt</w:t>
      </w:r>
      <w:r w:rsidRPr="00785E90">
        <w:rPr>
          <w:rFonts w:ascii="Times New Roman" w:eastAsia="Times New Roman" w:hAnsi="Times New Roman" w:cs="Times New Roman"/>
          <w:color w:val="121215"/>
          <w:sz w:val="22"/>
          <w:szCs w:val="21"/>
        </w:rPr>
        <w:t>age</w:t>
      </w:r>
      <w:r w:rsidRPr="00785E90">
        <w:rPr>
          <w:rFonts w:ascii="Times New Roman" w:eastAsia="Times New Roman" w:hAnsi="Times New Roman" w:cs="Times New Roman"/>
          <w:color w:val="464649"/>
          <w:sz w:val="22"/>
          <w:szCs w:val="21"/>
        </w:rPr>
        <w:t>/</w:t>
      </w:r>
      <w:r w:rsidRPr="00785E90">
        <w:rPr>
          <w:rFonts w:ascii="Times New Roman" w:eastAsia="Times New Roman" w:hAnsi="Times New Roman" w:cs="Times New Roman"/>
          <w:color w:val="121215"/>
          <w:sz w:val="22"/>
          <w:szCs w:val="21"/>
        </w:rPr>
        <w:t>amo</w:t>
      </w:r>
      <w:r w:rsidRPr="00785E90">
        <w:rPr>
          <w:rFonts w:ascii="Times New Roman" w:eastAsia="Times New Roman" w:hAnsi="Times New Roman" w:cs="Times New Roman"/>
          <w:color w:val="000003"/>
          <w:sz w:val="22"/>
          <w:szCs w:val="21"/>
        </w:rPr>
        <w:t>un</w:t>
      </w:r>
      <w:r w:rsidRPr="00785E90">
        <w:rPr>
          <w:rFonts w:ascii="Times New Roman" w:eastAsia="Times New Roman" w:hAnsi="Times New Roman" w:cs="Times New Roman"/>
          <w:color w:val="121215"/>
          <w:sz w:val="22"/>
          <w:szCs w:val="21"/>
        </w:rPr>
        <w:t>t o</w:t>
      </w:r>
      <w:r w:rsidRPr="00785E90">
        <w:rPr>
          <w:rFonts w:ascii="Times New Roman" w:eastAsia="Times New Roman" w:hAnsi="Times New Roman" w:cs="Times New Roman"/>
          <w:color w:val="000003"/>
          <w:sz w:val="22"/>
          <w:szCs w:val="21"/>
        </w:rPr>
        <w:t>f r</w:t>
      </w:r>
      <w:r w:rsidRPr="00785E90">
        <w:rPr>
          <w:rFonts w:ascii="Times New Roman" w:eastAsia="Times New Roman" w:hAnsi="Times New Roman" w:cs="Times New Roman"/>
          <w:color w:val="121215"/>
          <w:sz w:val="22"/>
          <w:szCs w:val="21"/>
        </w:rPr>
        <w:t>ef</w:t>
      </w:r>
      <w:r w:rsidRPr="00785E90">
        <w:rPr>
          <w:rFonts w:ascii="Times New Roman" w:eastAsia="Times New Roman" w:hAnsi="Times New Roman" w:cs="Times New Roman"/>
          <w:color w:val="000003"/>
          <w:sz w:val="22"/>
          <w:szCs w:val="21"/>
        </w:rPr>
        <w:t xml:space="preserve">und </w:t>
      </w:r>
      <w:r w:rsidRPr="00785E90">
        <w:rPr>
          <w:rFonts w:ascii="Times New Roman" w:eastAsia="Times New Roman" w:hAnsi="Times New Roman" w:cs="Times New Roman"/>
          <w:color w:val="121215"/>
          <w:sz w:val="22"/>
          <w:szCs w:val="21"/>
        </w:rPr>
        <w:t>a</w:t>
      </w:r>
      <w:r w:rsidRPr="00785E90">
        <w:rPr>
          <w:rFonts w:ascii="Times New Roman" w:eastAsia="Times New Roman" w:hAnsi="Times New Roman" w:cs="Times New Roman"/>
          <w:color w:val="000003"/>
          <w:sz w:val="22"/>
          <w:szCs w:val="21"/>
        </w:rPr>
        <w:t>ll</w:t>
      </w:r>
      <w:r w:rsidRPr="00785E90">
        <w:rPr>
          <w:rFonts w:ascii="Times New Roman" w:eastAsia="Times New Roman" w:hAnsi="Times New Roman" w:cs="Times New Roman"/>
          <w:color w:val="121215"/>
          <w:sz w:val="22"/>
          <w:szCs w:val="21"/>
        </w:rPr>
        <w:t>owa</w:t>
      </w:r>
      <w:r w:rsidRPr="00785E90">
        <w:rPr>
          <w:rFonts w:ascii="Times New Roman" w:eastAsia="Times New Roman" w:hAnsi="Times New Roman" w:cs="Times New Roman"/>
          <w:color w:val="000003"/>
          <w:sz w:val="22"/>
          <w:szCs w:val="21"/>
        </w:rPr>
        <w:t>bl</w:t>
      </w:r>
      <w:r w:rsidRPr="00785E90">
        <w:rPr>
          <w:rFonts w:ascii="Times New Roman" w:eastAsia="Times New Roman" w:hAnsi="Times New Roman" w:cs="Times New Roman"/>
          <w:color w:val="121215"/>
          <w:sz w:val="22"/>
          <w:szCs w:val="21"/>
        </w:rPr>
        <w:t>e to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215"/>
          <w:sz w:val="22"/>
          <w:szCs w:val="21"/>
        </w:rPr>
        <w:t>ose w</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215"/>
          <w:sz w:val="22"/>
          <w:szCs w:val="21"/>
        </w:rPr>
        <w:t>o co</w:t>
      </w:r>
      <w:r w:rsidRPr="00785E90">
        <w:rPr>
          <w:rFonts w:ascii="Times New Roman" w:eastAsia="Times New Roman" w:hAnsi="Times New Roman" w:cs="Times New Roman"/>
          <w:color w:val="000003"/>
          <w:sz w:val="22"/>
          <w:szCs w:val="21"/>
        </w:rPr>
        <w:t>mpl</w:t>
      </w:r>
      <w:r w:rsidRPr="00785E90">
        <w:rPr>
          <w:rFonts w:ascii="Times New Roman" w:eastAsia="Times New Roman" w:hAnsi="Times New Roman" w:cs="Times New Roman"/>
          <w:color w:val="121215"/>
          <w:sz w:val="22"/>
          <w:szCs w:val="21"/>
        </w:rPr>
        <w:t>e</w:t>
      </w:r>
      <w:r w:rsidRPr="00785E90">
        <w:rPr>
          <w:rFonts w:ascii="Times New Roman" w:eastAsia="Times New Roman" w:hAnsi="Times New Roman" w:cs="Times New Roman"/>
          <w:color w:val="000003"/>
          <w:sz w:val="22"/>
          <w:szCs w:val="21"/>
        </w:rPr>
        <w:t>tel</w:t>
      </w:r>
      <w:r w:rsidRPr="00785E90">
        <w:rPr>
          <w:rFonts w:ascii="Times New Roman" w:eastAsia="Times New Roman" w:hAnsi="Times New Roman" w:cs="Times New Roman"/>
          <w:color w:val="121215"/>
          <w:sz w:val="22"/>
          <w:szCs w:val="21"/>
        </w:rPr>
        <w:t>y wit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215"/>
          <w:sz w:val="22"/>
          <w:szCs w:val="21"/>
        </w:rPr>
        <w:t>draw fro</w:t>
      </w:r>
      <w:r w:rsidRPr="00785E90">
        <w:rPr>
          <w:rFonts w:ascii="Times New Roman" w:eastAsia="Times New Roman" w:hAnsi="Times New Roman" w:cs="Times New Roman"/>
          <w:color w:val="000003"/>
          <w:sz w:val="22"/>
          <w:szCs w:val="21"/>
        </w:rPr>
        <w:t xml:space="preserve">m </w:t>
      </w:r>
      <w:r w:rsidRPr="00785E90">
        <w:rPr>
          <w:rFonts w:ascii="Times New Roman" w:eastAsia="Times New Roman" w:hAnsi="Times New Roman" w:cs="Times New Roman"/>
          <w:color w:val="121215"/>
          <w:sz w:val="22"/>
          <w:szCs w:val="21"/>
        </w:rPr>
        <w:t>sc</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215"/>
          <w:sz w:val="22"/>
          <w:szCs w:val="21"/>
        </w:rPr>
        <w:t>oo</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000000"/>
          <w:sz w:val="22"/>
          <w:szCs w:val="21"/>
        </w:rPr>
        <w:t xml:space="preserve">. </w:t>
      </w:r>
    </w:p>
    <w:p w14:paraId="6859C417" w14:textId="77777777" w:rsidR="00785E90" w:rsidRPr="00785E90" w:rsidRDefault="00785E90" w:rsidP="00785E90">
      <w:pPr>
        <w:widowControl w:val="0"/>
        <w:autoSpaceDE w:val="0"/>
        <w:autoSpaceDN w:val="0"/>
        <w:adjustRightInd w:val="0"/>
        <w:spacing w:line="264" w:lineRule="exact"/>
        <w:ind w:right="96"/>
        <w:rPr>
          <w:rFonts w:ascii="Times New Roman" w:eastAsia="Times New Roman" w:hAnsi="Times New Roman" w:cs="Times New Roman"/>
          <w:b/>
          <w:color w:val="28282B"/>
          <w:sz w:val="18"/>
          <w:szCs w:val="16"/>
        </w:rPr>
      </w:pPr>
      <w:r w:rsidRPr="00785E90">
        <w:rPr>
          <w:rFonts w:ascii="Times New Roman" w:eastAsia="Times New Roman" w:hAnsi="Times New Roman" w:cs="Times New Roman"/>
          <w:b/>
          <w:color w:val="28282B"/>
          <w:sz w:val="18"/>
          <w:szCs w:val="16"/>
        </w:rPr>
        <w:t xml:space="preserve">  </w:t>
      </w:r>
    </w:p>
    <w:p w14:paraId="56C4891C" w14:textId="77777777" w:rsidR="00785E90" w:rsidRPr="00785E90" w:rsidRDefault="00785E90" w:rsidP="00785E90">
      <w:pPr>
        <w:widowControl w:val="0"/>
        <w:autoSpaceDE w:val="0"/>
        <w:autoSpaceDN w:val="0"/>
        <w:adjustRightInd w:val="0"/>
        <w:spacing w:line="264" w:lineRule="exact"/>
        <w:ind w:right="96" w:firstLine="720"/>
        <w:rPr>
          <w:rFonts w:ascii="Times New Roman" w:eastAsia="Times New Roman" w:hAnsi="Times New Roman" w:cs="Times New Roman"/>
          <w:b/>
          <w:color w:val="28282B"/>
          <w:sz w:val="22"/>
          <w:szCs w:val="20"/>
        </w:rPr>
      </w:pPr>
      <w:r w:rsidRPr="00785E90">
        <w:rPr>
          <w:rFonts w:ascii="Times New Roman" w:eastAsia="Times New Roman" w:hAnsi="Times New Roman" w:cs="Times New Roman"/>
          <w:b/>
          <w:color w:val="28282B"/>
          <w:sz w:val="22"/>
          <w:szCs w:val="20"/>
        </w:rPr>
        <w:t>Tuition and Fee</w:t>
      </w:r>
      <w:r w:rsidRPr="00785E90">
        <w:rPr>
          <w:rFonts w:ascii="Times New Roman" w:eastAsia="Times New Roman" w:hAnsi="Times New Roman" w:cs="Times New Roman"/>
          <w:b/>
          <w:color w:val="28282B"/>
          <w:sz w:val="22"/>
          <w:szCs w:val="20"/>
        </w:rPr>
        <w:tab/>
      </w:r>
      <w:r w:rsidRPr="00785E90">
        <w:rPr>
          <w:rFonts w:ascii="Times New Roman" w:eastAsia="Times New Roman" w:hAnsi="Times New Roman" w:cs="Times New Roman"/>
          <w:b/>
          <w:color w:val="28282B"/>
          <w:sz w:val="22"/>
          <w:szCs w:val="20"/>
        </w:rPr>
        <w:tab/>
        <w:t>Tuition Refund</w:t>
      </w:r>
      <w:r w:rsidRPr="00785E90">
        <w:rPr>
          <w:rFonts w:ascii="Times New Roman" w:eastAsia="Times New Roman" w:hAnsi="Times New Roman" w:cs="Times New Roman"/>
          <w:b/>
          <w:color w:val="28282B"/>
          <w:sz w:val="22"/>
          <w:szCs w:val="20"/>
        </w:rPr>
        <w:tab/>
      </w:r>
    </w:p>
    <w:p w14:paraId="4CCCE072" w14:textId="77777777" w:rsidR="00785E90" w:rsidRPr="00785E90" w:rsidRDefault="00785E90" w:rsidP="00785E90">
      <w:pPr>
        <w:widowControl w:val="0"/>
        <w:autoSpaceDE w:val="0"/>
        <w:autoSpaceDN w:val="0"/>
        <w:adjustRightInd w:val="0"/>
        <w:spacing w:line="264" w:lineRule="exact"/>
        <w:ind w:right="96" w:firstLine="720"/>
        <w:rPr>
          <w:rFonts w:ascii="Times New Roman" w:eastAsia="Times New Roman" w:hAnsi="Times New Roman" w:cs="Times New Roman"/>
          <w:b/>
          <w:color w:val="28282B"/>
          <w:sz w:val="22"/>
          <w:szCs w:val="20"/>
        </w:rPr>
      </w:pPr>
    </w:p>
    <w:p w14:paraId="6ACB571E" w14:textId="77777777" w:rsidR="00785E90" w:rsidRPr="00785E90" w:rsidRDefault="00785E90" w:rsidP="00785E90">
      <w:pPr>
        <w:widowControl w:val="0"/>
        <w:autoSpaceDE w:val="0"/>
        <w:autoSpaceDN w:val="0"/>
        <w:adjustRightInd w:val="0"/>
        <w:spacing w:line="264" w:lineRule="exact"/>
        <w:ind w:right="96" w:firstLine="720"/>
        <w:rPr>
          <w:rFonts w:ascii="Times New Roman" w:eastAsia="Times New Roman" w:hAnsi="Times New Roman" w:cs="Times New Roman"/>
          <w:color w:val="28282B"/>
          <w:sz w:val="22"/>
          <w:szCs w:val="20"/>
        </w:rPr>
      </w:pPr>
      <w:r w:rsidRPr="00785E90">
        <w:rPr>
          <w:rFonts w:ascii="Times New Roman" w:eastAsia="Times New Roman" w:hAnsi="Times New Roman" w:cs="Times New Roman"/>
          <w:color w:val="28282B"/>
          <w:sz w:val="22"/>
          <w:szCs w:val="20"/>
        </w:rPr>
        <w:t>First week of class</w:t>
      </w:r>
      <w:r w:rsidRPr="00785E90">
        <w:rPr>
          <w:rFonts w:ascii="Times New Roman" w:eastAsia="Times New Roman" w:hAnsi="Times New Roman" w:cs="Times New Roman"/>
          <w:color w:val="28282B"/>
          <w:sz w:val="22"/>
          <w:szCs w:val="20"/>
        </w:rPr>
        <w:tab/>
      </w:r>
      <w:r w:rsidRPr="00785E90">
        <w:rPr>
          <w:rFonts w:ascii="Times New Roman" w:eastAsia="Times New Roman" w:hAnsi="Times New Roman" w:cs="Times New Roman"/>
          <w:color w:val="28282B"/>
          <w:sz w:val="22"/>
          <w:szCs w:val="20"/>
        </w:rPr>
        <w:tab/>
        <w:t>100%</w:t>
      </w:r>
    </w:p>
    <w:p w14:paraId="15DA14B5" w14:textId="77777777" w:rsidR="00785E90" w:rsidRPr="00785E90" w:rsidRDefault="00785E90" w:rsidP="00785E90">
      <w:pPr>
        <w:widowControl w:val="0"/>
        <w:autoSpaceDE w:val="0"/>
        <w:autoSpaceDN w:val="0"/>
        <w:adjustRightInd w:val="0"/>
        <w:spacing w:line="264" w:lineRule="exact"/>
        <w:ind w:right="96" w:firstLine="720"/>
        <w:rPr>
          <w:rFonts w:ascii="Times New Roman" w:eastAsia="Times New Roman" w:hAnsi="Times New Roman" w:cs="Times New Roman"/>
          <w:color w:val="28282B"/>
          <w:sz w:val="22"/>
          <w:szCs w:val="20"/>
        </w:rPr>
      </w:pPr>
      <w:r w:rsidRPr="00785E90">
        <w:rPr>
          <w:rFonts w:ascii="Times New Roman" w:eastAsia="Times New Roman" w:hAnsi="Times New Roman" w:cs="Times New Roman"/>
          <w:color w:val="28282B"/>
          <w:sz w:val="22"/>
          <w:szCs w:val="20"/>
        </w:rPr>
        <w:t>Second week of class</w:t>
      </w:r>
      <w:r w:rsidRPr="00785E90">
        <w:rPr>
          <w:rFonts w:ascii="Times New Roman" w:eastAsia="Times New Roman" w:hAnsi="Times New Roman" w:cs="Times New Roman"/>
          <w:color w:val="28282B"/>
          <w:sz w:val="22"/>
          <w:szCs w:val="20"/>
        </w:rPr>
        <w:tab/>
      </w:r>
      <w:r w:rsidRPr="00785E90">
        <w:rPr>
          <w:rFonts w:ascii="Times New Roman" w:eastAsia="Times New Roman" w:hAnsi="Times New Roman" w:cs="Times New Roman"/>
          <w:color w:val="28282B"/>
          <w:sz w:val="22"/>
          <w:szCs w:val="20"/>
        </w:rPr>
        <w:tab/>
        <w:t>100 %</w:t>
      </w:r>
    </w:p>
    <w:p w14:paraId="6A593280" w14:textId="77777777" w:rsidR="00785E90" w:rsidRPr="00785E90" w:rsidRDefault="00785E90" w:rsidP="00785E90">
      <w:pPr>
        <w:widowControl w:val="0"/>
        <w:autoSpaceDE w:val="0"/>
        <w:autoSpaceDN w:val="0"/>
        <w:adjustRightInd w:val="0"/>
        <w:spacing w:line="264" w:lineRule="exact"/>
        <w:ind w:right="96" w:firstLine="720"/>
        <w:rPr>
          <w:rFonts w:ascii="Times New Roman" w:eastAsia="Times New Roman" w:hAnsi="Times New Roman" w:cs="Times New Roman"/>
          <w:color w:val="28282B"/>
          <w:sz w:val="22"/>
          <w:szCs w:val="20"/>
        </w:rPr>
      </w:pPr>
      <w:r w:rsidRPr="00785E90">
        <w:rPr>
          <w:rFonts w:ascii="Times New Roman" w:eastAsia="Times New Roman" w:hAnsi="Times New Roman" w:cs="Times New Roman"/>
          <w:color w:val="28282B"/>
          <w:sz w:val="22"/>
          <w:szCs w:val="20"/>
        </w:rPr>
        <w:t>Third week of class</w:t>
      </w:r>
      <w:r w:rsidRPr="00785E90">
        <w:rPr>
          <w:rFonts w:ascii="Times New Roman" w:eastAsia="Times New Roman" w:hAnsi="Times New Roman" w:cs="Times New Roman"/>
          <w:color w:val="28282B"/>
          <w:sz w:val="22"/>
          <w:szCs w:val="20"/>
        </w:rPr>
        <w:tab/>
      </w:r>
      <w:r w:rsidRPr="00785E90">
        <w:rPr>
          <w:rFonts w:ascii="Times New Roman" w:eastAsia="Times New Roman" w:hAnsi="Times New Roman" w:cs="Times New Roman"/>
          <w:color w:val="28282B"/>
          <w:sz w:val="22"/>
          <w:szCs w:val="20"/>
        </w:rPr>
        <w:tab/>
        <w:t>75%</w:t>
      </w:r>
    </w:p>
    <w:p w14:paraId="7AF35507" w14:textId="77777777" w:rsidR="00785E90" w:rsidRPr="00785E90" w:rsidRDefault="00785E90" w:rsidP="00785E90">
      <w:pPr>
        <w:widowControl w:val="0"/>
        <w:autoSpaceDE w:val="0"/>
        <w:autoSpaceDN w:val="0"/>
        <w:adjustRightInd w:val="0"/>
        <w:spacing w:line="264" w:lineRule="exact"/>
        <w:ind w:right="96" w:firstLine="720"/>
        <w:rPr>
          <w:rFonts w:ascii="Times New Roman" w:eastAsia="Times New Roman" w:hAnsi="Times New Roman" w:cs="Times New Roman"/>
          <w:color w:val="28282B"/>
          <w:sz w:val="22"/>
          <w:szCs w:val="20"/>
        </w:rPr>
      </w:pPr>
      <w:r w:rsidRPr="00785E90">
        <w:rPr>
          <w:rFonts w:ascii="Times New Roman" w:eastAsia="Times New Roman" w:hAnsi="Times New Roman" w:cs="Times New Roman"/>
          <w:color w:val="28282B"/>
          <w:sz w:val="22"/>
          <w:szCs w:val="20"/>
        </w:rPr>
        <w:t>Fourth week of class</w:t>
      </w:r>
      <w:r w:rsidRPr="00785E90">
        <w:rPr>
          <w:rFonts w:ascii="Times New Roman" w:eastAsia="Times New Roman" w:hAnsi="Times New Roman" w:cs="Times New Roman"/>
          <w:color w:val="28282B"/>
          <w:sz w:val="22"/>
          <w:szCs w:val="20"/>
        </w:rPr>
        <w:tab/>
      </w:r>
      <w:r w:rsidRPr="00785E90">
        <w:rPr>
          <w:rFonts w:ascii="Times New Roman" w:eastAsia="Times New Roman" w:hAnsi="Times New Roman" w:cs="Times New Roman"/>
          <w:color w:val="28282B"/>
          <w:sz w:val="22"/>
          <w:szCs w:val="20"/>
        </w:rPr>
        <w:tab/>
        <w:t>50%</w:t>
      </w:r>
    </w:p>
    <w:p w14:paraId="6411E966" w14:textId="77777777" w:rsidR="00785E90" w:rsidRPr="00785E90" w:rsidRDefault="00785E90" w:rsidP="00785E90">
      <w:pPr>
        <w:widowControl w:val="0"/>
        <w:autoSpaceDE w:val="0"/>
        <w:autoSpaceDN w:val="0"/>
        <w:adjustRightInd w:val="0"/>
        <w:spacing w:line="264" w:lineRule="exact"/>
        <w:ind w:right="96" w:firstLine="720"/>
        <w:rPr>
          <w:rFonts w:ascii="Times New Roman" w:eastAsia="Times New Roman" w:hAnsi="Times New Roman" w:cs="Times New Roman"/>
          <w:color w:val="28282B"/>
          <w:sz w:val="22"/>
          <w:szCs w:val="20"/>
        </w:rPr>
      </w:pPr>
      <w:r w:rsidRPr="00785E90">
        <w:rPr>
          <w:rFonts w:ascii="Times New Roman" w:eastAsia="Times New Roman" w:hAnsi="Times New Roman" w:cs="Times New Roman"/>
          <w:color w:val="28282B"/>
          <w:sz w:val="22"/>
          <w:szCs w:val="20"/>
        </w:rPr>
        <w:t>Fifth week of class</w:t>
      </w:r>
      <w:r w:rsidRPr="00785E90">
        <w:rPr>
          <w:rFonts w:ascii="Times New Roman" w:eastAsia="Times New Roman" w:hAnsi="Times New Roman" w:cs="Times New Roman"/>
          <w:color w:val="28282B"/>
          <w:sz w:val="22"/>
          <w:szCs w:val="20"/>
        </w:rPr>
        <w:tab/>
      </w:r>
      <w:r w:rsidRPr="00785E90">
        <w:rPr>
          <w:rFonts w:ascii="Times New Roman" w:eastAsia="Times New Roman" w:hAnsi="Times New Roman" w:cs="Times New Roman"/>
          <w:color w:val="28282B"/>
          <w:sz w:val="22"/>
          <w:szCs w:val="20"/>
        </w:rPr>
        <w:tab/>
        <w:t>25%</w:t>
      </w:r>
    </w:p>
    <w:p w14:paraId="1E33D1A3" w14:textId="77777777" w:rsidR="00785E90" w:rsidRPr="00785E90" w:rsidRDefault="00785E90" w:rsidP="00785E90">
      <w:pPr>
        <w:widowControl w:val="0"/>
        <w:autoSpaceDE w:val="0"/>
        <w:autoSpaceDN w:val="0"/>
        <w:adjustRightInd w:val="0"/>
        <w:spacing w:line="264" w:lineRule="exact"/>
        <w:ind w:right="96" w:firstLine="720"/>
        <w:rPr>
          <w:rFonts w:ascii="Times New Roman" w:eastAsia="Times New Roman" w:hAnsi="Times New Roman" w:cs="Times New Roman"/>
          <w:color w:val="28282B"/>
          <w:sz w:val="22"/>
          <w:szCs w:val="20"/>
        </w:rPr>
      </w:pPr>
    </w:p>
    <w:p w14:paraId="44FE1D0D" w14:textId="77777777" w:rsidR="00785E90" w:rsidRPr="00785E90" w:rsidRDefault="00785E90" w:rsidP="00785E90">
      <w:pPr>
        <w:widowControl w:val="0"/>
        <w:autoSpaceDE w:val="0"/>
        <w:autoSpaceDN w:val="0"/>
        <w:adjustRightInd w:val="0"/>
        <w:spacing w:line="264" w:lineRule="exact"/>
        <w:ind w:right="96" w:firstLine="720"/>
        <w:rPr>
          <w:rFonts w:ascii="Times New Roman" w:eastAsia="Times New Roman" w:hAnsi="Times New Roman" w:cs="Times New Roman"/>
          <w:color w:val="28282B"/>
          <w:sz w:val="22"/>
          <w:szCs w:val="20"/>
        </w:rPr>
      </w:pPr>
      <w:r w:rsidRPr="00785E90">
        <w:rPr>
          <w:rFonts w:ascii="Times New Roman" w:eastAsia="Times New Roman" w:hAnsi="Times New Roman" w:cs="Times New Roman"/>
          <w:color w:val="28282B"/>
          <w:sz w:val="22"/>
          <w:szCs w:val="20"/>
        </w:rPr>
        <w:t>NO refunds after the fifth week of classes.</w:t>
      </w:r>
    </w:p>
    <w:p w14:paraId="63AD5675" w14:textId="77777777" w:rsidR="00785E90" w:rsidRPr="00785E90" w:rsidRDefault="00785E90" w:rsidP="00785E90">
      <w:pPr>
        <w:widowControl w:val="0"/>
        <w:autoSpaceDE w:val="0"/>
        <w:autoSpaceDN w:val="0"/>
        <w:adjustRightInd w:val="0"/>
        <w:spacing w:line="264" w:lineRule="exact"/>
        <w:ind w:right="96" w:firstLine="720"/>
        <w:rPr>
          <w:rFonts w:ascii="Times New Roman" w:eastAsia="Times New Roman" w:hAnsi="Times New Roman" w:cs="Times New Roman"/>
          <w:color w:val="28282B"/>
          <w:sz w:val="22"/>
          <w:szCs w:val="20"/>
        </w:rPr>
      </w:pPr>
    </w:p>
    <w:p w14:paraId="081AD5AE" w14:textId="1014BECD" w:rsidR="00E21423" w:rsidRPr="00B64732" w:rsidRDefault="00785E90" w:rsidP="00B64732">
      <w:pPr>
        <w:widowControl w:val="0"/>
        <w:autoSpaceDE w:val="0"/>
        <w:autoSpaceDN w:val="0"/>
        <w:adjustRightInd w:val="0"/>
        <w:spacing w:line="264" w:lineRule="exact"/>
        <w:ind w:right="96" w:firstLine="720"/>
        <w:rPr>
          <w:rFonts w:ascii="Times New Roman" w:eastAsia="Times New Roman" w:hAnsi="Times New Roman" w:cs="Times New Roman"/>
          <w:b/>
          <w:color w:val="28282B"/>
          <w:sz w:val="22"/>
          <w:szCs w:val="20"/>
        </w:rPr>
      </w:pPr>
      <w:r w:rsidRPr="00785E90">
        <w:rPr>
          <w:rFonts w:ascii="Times New Roman" w:eastAsia="Times New Roman" w:hAnsi="Times New Roman" w:cs="Times New Roman"/>
          <w:color w:val="28282B"/>
          <w:sz w:val="22"/>
          <w:szCs w:val="20"/>
        </w:rPr>
        <w:t>*Special fees, such as lab fees, are refundable according to the same percentages as tuition.</w:t>
      </w:r>
      <w:r w:rsidRPr="00785E90">
        <w:rPr>
          <w:rFonts w:ascii="Times New Roman" w:eastAsia="Times New Roman" w:hAnsi="Times New Roman" w:cs="Times New Roman"/>
          <w:b/>
          <w:color w:val="28282B"/>
          <w:sz w:val="22"/>
          <w:szCs w:val="20"/>
        </w:rPr>
        <w:tab/>
      </w:r>
      <w:bookmarkStart w:id="96" w:name="_Toc117786280"/>
    </w:p>
    <w:p w14:paraId="2A2E80E2" w14:textId="77777777" w:rsidR="00B64732" w:rsidRDefault="00B64732" w:rsidP="00785E90">
      <w:pPr>
        <w:widowControl w:val="0"/>
        <w:autoSpaceDE w:val="0"/>
        <w:autoSpaceDN w:val="0"/>
        <w:adjustRightInd w:val="0"/>
        <w:spacing w:before="302" w:after="240" w:line="259" w:lineRule="exact"/>
        <w:ind w:left="29" w:right="120"/>
        <w:jc w:val="center"/>
        <w:outlineLvl w:val="1"/>
        <w:rPr>
          <w:rFonts w:ascii="Times New Roman" w:eastAsia="Times New Roman" w:hAnsi="Times New Roman" w:cs="Times New Roman"/>
          <w:b/>
          <w:color w:val="2E2E31"/>
          <w:sz w:val="22"/>
          <w:u w:val="single"/>
        </w:rPr>
      </w:pPr>
    </w:p>
    <w:p w14:paraId="20AC29D9" w14:textId="4596138D" w:rsidR="00785E90" w:rsidRPr="00785E90" w:rsidRDefault="00785E90" w:rsidP="00785E90">
      <w:pPr>
        <w:widowControl w:val="0"/>
        <w:autoSpaceDE w:val="0"/>
        <w:autoSpaceDN w:val="0"/>
        <w:adjustRightInd w:val="0"/>
        <w:spacing w:before="302" w:after="240" w:line="259" w:lineRule="exact"/>
        <w:ind w:left="29" w:right="120"/>
        <w:jc w:val="center"/>
        <w:outlineLvl w:val="1"/>
        <w:rPr>
          <w:rFonts w:ascii="Times New Roman" w:eastAsia="Times New Roman" w:hAnsi="Times New Roman" w:cs="Times New Roman"/>
          <w:b/>
          <w:color w:val="000003"/>
          <w:sz w:val="22"/>
          <w:u w:val="single"/>
        </w:rPr>
      </w:pPr>
      <w:r w:rsidRPr="00785E90">
        <w:rPr>
          <w:rFonts w:ascii="Times New Roman" w:eastAsia="Times New Roman" w:hAnsi="Times New Roman" w:cs="Times New Roman"/>
          <w:b/>
          <w:color w:val="2E2E31"/>
          <w:sz w:val="22"/>
          <w:u w:val="single"/>
        </w:rPr>
        <w:lastRenderedPageBreak/>
        <w:t>G</w:t>
      </w:r>
      <w:r w:rsidRPr="00785E90">
        <w:rPr>
          <w:rFonts w:ascii="Times New Roman" w:eastAsia="Times New Roman" w:hAnsi="Times New Roman" w:cs="Times New Roman"/>
          <w:b/>
          <w:color w:val="121215"/>
          <w:sz w:val="22"/>
          <w:u w:val="single"/>
        </w:rPr>
        <w:t>ui</w:t>
      </w:r>
      <w:r w:rsidRPr="00785E90">
        <w:rPr>
          <w:rFonts w:ascii="Times New Roman" w:eastAsia="Times New Roman" w:hAnsi="Times New Roman" w:cs="Times New Roman"/>
          <w:b/>
          <w:color w:val="2E2E31"/>
          <w:sz w:val="22"/>
          <w:u w:val="single"/>
        </w:rPr>
        <w:t>d</w:t>
      </w:r>
      <w:r w:rsidRPr="00785E90">
        <w:rPr>
          <w:rFonts w:ascii="Times New Roman" w:eastAsia="Times New Roman" w:hAnsi="Times New Roman" w:cs="Times New Roman"/>
          <w:b/>
          <w:color w:val="000003"/>
          <w:sz w:val="22"/>
          <w:u w:val="single"/>
        </w:rPr>
        <w:t>e</w:t>
      </w:r>
      <w:r w:rsidRPr="00785E90">
        <w:rPr>
          <w:rFonts w:ascii="Times New Roman" w:eastAsia="Times New Roman" w:hAnsi="Times New Roman" w:cs="Times New Roman"/>
          <w:b/>
          <w:color w:val="121215"/>
          <w:sz w:val="22"/>
          <w:u w:val="single"/>
        </w:rPr>
        <w:t>l</w:t>
      </w:r>
      <w:r w:rsidRPr="00785E90">
        <w:rPr>
          <w:rFonts w:ascii="Times New Roman" w:eastAsia="Times New Roman" w:hAnsi="Times New Roman" w:cs="Times New Roman"/>
          <w:b/>
          <w:color w:val="000003"/>
          <w:sz w:val="22"/>
          <w:u w:val="single"/>
        </w:rPr>
        <w:t>i</w:t>
      </w:r>
      <w:r w:rsidRPr="00785E90">
        <w:rPr>
          <w:rFonts w:ascii="Times New Roman" w:eastAsia="Times New Roman" w:hAnsi="Times New Roman" w:cs="Times New Roman"/>
          <w:b/>
          <w:color w:val="121215"/>
          <w:sz w:val="22"/>
          <w:u w:val="single"/>
        </w:rPr>
        <w:t>nes for Submiss</w:t>
      </w:r>
      <w:r w:rsidRPr="00785E90">
        <w:rPr>
          <w:rFonts w:ascii="Times New Roman" w:eastAsia="Times New Roman" w:hAnsi="Times New Roman" w:cs="Times New Roman"/>
          <w:b/>
          <w:color w:val="000003"/>
          <w:sz w:val="22"/>
          <w:u w:val="single"/>
        </w:rPr>
        <w:t>i</w:t>
      </w:r>
      <w:r w:rsidRPr="00785E90">
        <w:rPr>
          <w:rFonts w:ascii="Times New Roman" w:eastAsia="Times New Roman" w:hAnsi="Times New Roman" w:cs="Times New Roman"/>
          <w:b/>
          <w:color w:val="121215"/>
          <w:sz w:val="22"/>
          <w:u w:val="single"/>
        </w:rPr>
        <w:t xml:space="preserve">on </w:t>
      </w:r>
      <w:r w:rsidRPr="00785E90">
        <w:rPr>
          <w:rFonts w:ascii="Times New Roman" w:eastAsia="Times New Roman" w:hAnsi="Times New Roman" w:cs="Times New Roman"/>
          <w:b/>
          <w:color w:val="000003"/>
          <w:sz w:val="22"/>
          <w:u w:val="single"/>
        </w:rPr>
        <w:t>o</w:t>
      </w:r>
      <w:r w:rsidRPr="00785E90">
        <w:rPr>
          <w:rFonts w:ascii="Times New Roman" w:eastAsia="Times New Roman" w:hAnsi="Times New Roman" w:cs="Times New Roman"/>
          <w:b/>
          <w:color w:val="121215"/>
          <w:sz w:val="22"/>
          <w:u w:val="single"/>
        </w:rPr>
        <w:t>f Pa</w:t>
      </w:r>
      <w:r w:rsidRPr="00785E90">
        <w:rPr>
          <w:rFonts w:ascii="Times New Roman" w:eastAsia="Times New Roman" w:hAnsi="Times New Roman" w:cs="Times New Roman"/>
          <w:b/>
          <w:color w:val="000003"/>
          <w:sz w:val="22"/>
          <w:u w:val="single"/>
        </w:rPr>
        <w:t>p</w:t>
      </w:r>
      <w:r w:rsidRPr="00785E90">
        <w:rPr>
          <w:rFonts w:ascii="Times New Roman" w:eastAsia="Times New Roman" w:hAnsi="Times New Roman" w:cs="Times New Roman"/>
          <w:b/>
          <w:color w:val="121215"/>
          <w:sz w:val="22"/>
          <w:u w:val="single"/>
        </w:rPr>
        <w:t>e</w:t>
      </w:r>
      <w:r w:rsidRPr="00785E90">
        <w:rPr>
          <w:rFonts w:ascii="Times New Roman" w:eastAsia="Times New Roman" w:hAnsi="Times New Roman" w:cs="Times New Roman"/>
          <w:b/>
          <w:color w:val="000003"/>
          <w:sz w:val="22"/>
          <w:u w:val="single"/>
        </w:rPr>
        <w:t>r</w:t>
      </w:r>
      <w:r w:rsidRPr="00785E90">
        <w:rPr>
          <w:rFonts w:ascii="Times New Roman" w:eastAsia="Times New Roman" w:hAnsi="Times New Roman" w:cs="Times New Roman"/>
          <w:b/>
          <w:color w:val="121215"/>
          <w:sz w:val="22"/>
          <w:u w:val="single"/>
        </w:rPr>
        <w:t xml:space="preserve">s </w:t>
      </w:r>
      <w:r w:rsidRPr="00785E90">
        <w:rPr>
          <w:rFonts w:ascii="Times New Roman" w:eastAsia="Times New Roman" w:hAnsi="Times New Roman" w:cs="Times New Roman"/>
          <w:b/>
          <w:color w:val="000003"/>
          <w:sz w:val="22"/>
          <w:u w:val="single"/>
        </w:rPr>
        <w:t xml:space="preserve">and </w:t>
      </w:r>
      <w:r w:rsidRPr="00785E90">
        <w:rPr>
          <w:rFonts w:ascii="Times New Roman" w:eastAsia="Times New Roman" w:hAnsi="Times New Roman" w:cs="Times New Roman"/>
          <w:b/>
          <w:color w:val="121215"/>
          <w:sz w:val="22"/>
          <w:u w:val="single"/>
        </w:rPr>
        <w:t>Wr</w:t>
      </w:r>
      <w:r w:rsidRPr="00785E90">
        <w:rPr>
          <w:rFonts w:ascii="Times New Roman" w:eastAsia="Times New Roman" w:hAnsi="Times New Roman" w:cs="Times New Roman"/>
          <w:b/>
          <w:color w:val="000003"/>
          <w:sz w:val="22"/>
          <w:u w:val="single"/>
        </w:rPr>
        <w:t xml:space="preserve">itten </w:t>
      </w:r>
      <w:r w:rsidRPr="00785E90">
        <w:rPr>
          <w:rFonts w:ascii="Times New Roman" w:eastAsia="Times New Roman" w:hAnsi="Times New Roman" w:cs="Times New Roman"/>
          <w:b/>
          <w:color w:val="121215"/>
          <w:sz w:val="22"/>
          <w:u w:val="single"/>
        </w:rPr>
        <w:t>M</w:t>
      </w:r>
      <w:r w:rsidRPr="00785E90">
        <w:rPr>
          <w:rFonts w:ascii="Times New Roman" w:eastAsia="Times New Roman" w:hAnsi="Times New Roman" w:cs="Times New Roman"/>
          <w:b/>
          <w:color w:val="000003"/>
          <w:sz w:val="22"/>
          <w:u w:val="single"/>
        </w:rPr>
        <w:t>a</w:t>
      </w:r>
      <w:r w:rsidRPr="00785E90">
        <w:rPr>
          <w:rFonts w:ascii="Times New Roman" w:eastAsia="Times New Roman" w:hAnsi="Times New Roman" w:cs="Times New Roman"/>
          <w:b/>
          <w:color w:val="121215"/>
          <w:sz w:val="22"/>
          <w:u w:val="single"/>
        </w:rPr>
        <w:t>t</w:t>
      </w:r>
      <w:r w:rsidRPr="00785E90">
        <w:rPr>
          <w:rFonts w:ascii="Times New Roman" w:eastAsia="Times New Roman" w:hAnsi="Times New Roman" w:cs="Times New Roman"/>
          <w:b/>
          <w:color w:val="000003"/>
          <w:sz w:val="22"/>
          <w:u w:val="single"/>
        </w:rPr>
        <w:t>e</w:t>
      </w:r>
      <w:r w:rsidRPr="00785E90">
        <w:rPr>
          <w:rFonts w:ascii="Times New Roman" w:eastAsia="Times New Roman" w:hAnsi="Times New Roman" w:cs="Times New Roman"/>
          <w:b/>
          <w:color w:val="121215"/>
          <w:sz w:val="22"/>
          <w:u w:val="single"/>
        </w:rPr>
        <w:t>r</w:t>
      </w:r>
      <w:r w:rsidRPr="00785E90">
        <w:rPr>
          <w:rFonts w:ascii="Times New Roman" w:eastAsia="Times New Roman" w:hAnsi="Times New Roman" w:cs="Times New Roman"/>
          <w:b/>
          <w:color w:val="000003"/>
          <w:sz w:val="22"/>
          <w:u w:val="single"/>
        </w:rPr>
        <w:t>i</w:t>
      </w:r>
      <w:r w:rsidRPr="00785E90">
        <w:rPr>
          <w:rFonts w:ascii="Times New Roman" w:eastAsia="Times New Roman" w:hAnsi="Times New Roman" w:cs="Times New Roman"/>
          <w:b/>
          <w:color w:val="121215"/>
          <w:sz w:val="22"/>
          <w:u w:val="single"/>
        </w:rPr>
        <w:t>a</w:t>
      </w:r>
      <w:r w:rsidRPr="00785E90">
        <w:rPr>
          <w:rFonts w:ascii="Times New Roman" w:eastAsia="Times New Roman" w:hAnsi="Times New Roman" w:cs="Times New Roman"/>
          <w:b/>
          <w:color w:val="000003"/>
          <w:sz w:val="22"/>
          <w:u w:val="single"/>
        </w:rPr>
        <w:t>l</w:t>
      </w:r>
      <w:bookmarkEnd w:id="96"/>
    </w:p>
    <w:p w14:paraId="07CE31B1" w14:textId="77777777" w:rsidR="00785E90" w:rsidRPr="00785E90" w:rsidRDefault="00785E90" w:rsidP="00785E90">
      <w:pPr>
        <w:spacing w:line="240" w:lineRule="auto"/>
        <w:rPr>
          <w:rFonts w:ascii="Times New Roman" w:eastAsia="Times New Roman" w:hAnsi="Times New Roman" w:cs="Times New Roman"/>
          <w:color w:val="auto"/>
          <w:sz w:val="22"/>
        </w:rPr>
      </w:pPr>
      <w:r w:rsidRPr="00785E90">
        <w:rPr>
          <w:rFonts w:ascii="Times New Roman" w:eastAsia="Times New Roman" w:hAnsi="Times New Roman" w:cs="Times New Roman"/>
          <w:color w:val="121215"/>
          <w:sz w:val="22"/>
          <w:u w:val="single"/>
        </w:rPr>
        <w:t>U</w:t>
      </w:r>
      <w:r w:rsidRPr="00785E90">
        <w:rPr>
          <w:rFonts w:ascii="Times New Roman" w:eastAsia="Times New Roman" w:hAnsi="Times New Roman" w:cs="Times New Roman"/>
          <w:color w:val="000003"/>
          <w:sz w:val="22"/>
          <w:u w:val="single"/>
        </w:rPr>
        <w:t>nl</w:t>
      </w:r>
      <w:r w:rsidRPr="00785E90">
        <w:rPr>
          <w:rFonts w:ascii="Times New Roman" w:eastAsia="Times New Roman" w:hAnsi="Times New Roman" w:cs="Times New Roman"/>
          <w:color w:val="121215"/>
          <w:sz w:val="22"/>
          <w:u w:val="single"/>
        </w:rPr>
        <w:t>ess o</w:t>
      </w:r>
      <w:r w:rsidRPr="00785E90">
        <w:rPr>
          <w:rFonts w:ascii="Times New Roman" w:eastAsia="Times New Roman" w:hAnsi="Times New Roman" w:cs="Times New Roman"/>
          <w:color w:val="000003"/>
          <w:sz w:val="22"/>
          <w:u w:val="single"/>
        </w:rPr>
        <w:t>th</w:t>
      </w:r>
      <w:r w:rsidRPr="00785E90">
        <w:rPr>
          <w:rFonts w:ascii="Times New Roman" w:eastAsia="Times New Roman" w:hAnsi="Times New Roman" w:cs="Times New Roman"/>
          <w:color w:val="121215"/>
          <w:sz w:val="22"/>
          <w:u w:val="single"/>
        </w:rPr>
        <w:t>e</w:t>
      </w:r>
      <w:r w:rsidRPr="00785E90">
        <w:rPr>
          <w:rFonts w:ascii="Times New Roman" w:eastAsia="Times New Roman" w:hAnsi="Times New Roman" w:cs="Times New Roman"/>
          <w:color w:val="000003"/>
          <w:sz w:val="22"/>
          <w:u w:val="single"/>
        </w:rPr>
        <w:t>r</w:t>
      </w:r>
      <w:r w:rsidRPr="00785E90">
        <w:rPr>
          <w:rFonts w:ascii="Times New Roman" w:eastAsia="Times New Roman" w:hAnsi="Times New Roman" w:cs="Times New Roman"/>
          <w:color w:val="121215"/>
          <w:sz w:val="22"/>
          <w:u w:val="single"/>
        </w:rPr>
        <w:t>w</w:t>
      </w:r>
      <w:r w:rsidRPr="00785E90">
        <w:rPr>
          <w:rFonts w:ascii="Times New Roman" w:eastAsia="Times New Roman" w:hAnsi="Times New Roman" w:cs="Times New Roman"/>
          <w:color w:val="000003"/>
          <w:sz w:val="22"/>
          <w:u w:val="single"/>
        </w:rPr>
        <w:t>i</w:t>
      </w:r>
      <w:r w:rsidRPr="00785E90">
        <w:rPr>
          <w:rFonts w:ascii="Times New Roman" w:eastAsia="Times New Roman" w:hAnsi="Times New Roman" w:cs="Times New Roman"/>
          <w:color w:val="121215"/>
          <w:sz w:val="22"/>
          <w:u w:val="single"/>
        </w:rPr>
        <w:t>se</w:t>
      </w:r>
      <w:r w:rsidRPr="00785E90">
        <w:rPr>
          <w:rFonts w:ascii="Times New Roman" w:eastAsia="Times New Roman" w:hAnsi="Times New Roman" w:cs="Times New Roman"/>
          <w:color w:val="121215"/>
          <w:sz w:val="22"/>
        </w:rPr>
        <w:t xml:space="preserve"> </w:t>
      </w:r>
      <w:r w:rsidRPr="00785E90">
        <w:rPr>
          <w:rFonts w:ascii="Times New Roman" w:eastAsia="Times New Roman" w:hAnsi="Times New Roman" w:cs="Times New Roman"/>
          <w:color w:val="000003"/>
          <w:sz w:val="22"/>
        </w:rPr>
        <w:t>in</w:t>
      </w:r>
      <w:r w:rsidRPr="00785E90">
        <w:rPr>
          <w:rFonts w:ascii="Times New Roman" w:eastAsia="Times New Roman" w:hAnsi="Times New Roman" w:cs="Times New Roman"/>
          <w:color w:val="121215"/>
          <w:sz w:val="22"/>
        </w:rPr>
        <w:t>s</w:t>
      </w:r>
      <w:r w:rsidRPr="00785E90">
        <w:rPr>
          <w:rFonts w:ascii="Times New Roman" w:eastAsia="Times New Roman" w:hAnsi="Times New Roman" w:cs="Times New Roman"/>
          <w:color w:val="000003"/>
          <w:sz w:val="22"/>
        </w:rPr>
        <w:t>tru</w:t>
      </w:r>
      <w:r w:rsidRPr="00785E90">
        <w:rPr>
          <w:rFonts w:ascii="Times New Roman" w:eastAsia="Times New Roman" w:hAnsi="Times New Roman" w:cs="Times New Roman"/>
          <w:color w:val="121215"/>
          <w:sz w:val="22"/>
        </w:rPr>
        <w:t>c</w:t>
      </w:r>
      <w:r w:rsidRPr="00785E90">
        <w:rPr>
          <w:rFonts w:ascii="Times New Roman" w:eastAsia="Times New Roman" w:hAnsi="Times New Roman" w:cs="Times New Roman"/>
          <w:color w:val="000003"/>
          <w:sz w:val="22"/>
        </w:rPr>
        <w:t>t</w:t>
      </w:r>
      <w:r w:rsidRPr="00785E90">
        <w:rPr>
          <w:rFonts w:ascii="Times New Roman" w:eastAsia="Times New Roman" w:hAnsi="Times New Roman" w:cs="Times New Roman"/>
          <w:color w:val="121215"/>
          <w:sz w:val="22"/>
        </w:rPr>
        <w:t>e</w:t>
      </w:r>
      <w:r w:rsidRPr="00785E90">
        <w:rPr>
          <w:rFonts w:ascii="Times New Roman" w:eastAsia="Times New Roman" w:hAnsi="Times New Roman" w:cs="Times New Roman"/>
          <w:color w:val="000003"/>
          <w:sz w:val="22"/>
        </w:rPr>
        <w:t>d b</w:t>
      </w:r>
      <w:r w:rsidRPr="00785E90">
        <w:rPr>
          <w:rFonts w:ascii="Times New Roman" w:eastAsia="Times New Roman" w:hAnsi="Times New Roman" w:cs="Times New Roman"/>
          <w:color w:val="121215"/>
          <w:sz w:val="22"/>
        </w:rPr>
        <w:t xml:space="preserve">y </w:t>
      </w:r>
      <w:r w:rsidRPr="00785E90">
        <w:rPr>
          <w:rFonts w:ascii="Times New Roman" w:eastAsia="Times New Roman" w:hAnsi="Times New Roman" w:cs="Times New Roman"/>
          <w:color w:val="000003"/>
          <w:sz w:val="22"/>
        </w:rPr>
        <w:t>th</w:t>
      </w:r>
      <w:r w:rsidRPr="00785E90">
        <w:rPr>
          <w:rFonts w:ascii="Times New Roman" w:eastAsia="Times New Roman" w:hAnsi="Times New Roman" w:cs="Times New Roman"/>
          <w:color w:val="121215"/>
          <w:sz w:val="22"/>
        </w:rPr>
        <w:t xml:space="preserve">e </w:t>
      </w:r>
      <w:r w:rsidRPr="00785E90">
        <w:rPr>
          <w:rFonts w:ascii="Times New Roman" w:eastAsia="Times New Roman" w:hAnsi="Times New Roman" w:cs="Times New Roman"/>
          <w:color w:val="000003"/>
          <w:sz w:val="22"/>
        </w:rPr>
        <w:t>pr</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fes</w:t>
      </w:r>
      <w:r w:rsidRPr="00785E90">
        <w:rPr>
          <w:rFonts w:ascii="Times New Roman" w:eastAsia="Times New Roman" w:hAnsi="Times New Roman" w:cs="Times New Roman"/>
          <w:color w:val="121215"/>
          <w:sz w:val="22"/>
        </w:rPr>
        <w:t>so</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121215"/>
          <w:sz w:val="22"/>
        </w:rPr>
        <w:t xml:space="preserve">, ALL </w:t>
      </w:r>
      <w:r w:rsidRPr="00785E90">
        <w:rPr>
          <w:rFonts w:ascii="Times New Roman" w:eastAsia="Times New Roman" w:hAnsi="Times New Roman" w:cs="Times New Roman"/>
          <w:color w:val="000003"/>
          <w:sz w:val="22"/>
        </w:rPr>
        <w:t>paper</w:t>
      </w:r>
      <w:r w:rsidRPr="00785E90">
        <w:rPr>
          <w:rFonts w:ascii="Times New Roman" w:eastAsia="Times New Roman" w:hAnsi="Times New Roman" w:cs="Times New Roman"/>
          <w:color w:val="121215"/>
          <w:sz w:val="22"/>
        </w:rPr>
        <w:t>s s</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uld follo</w:t>
      </w:r>
      <w:r w:rsidRPr="00785E90">
        <w:rPr>
          <w:rFonts w:ascii="Times New Roman" w:eastAsia="Times New Roman" w:hAnsi="Times New Roman" w:cs="Times New Roman"/>
          <w:color w:val="121215"/>
          <w:sz w:val="22"/>
        </w:rPr>
        <w:t>w A</w:t>
      </w:r>
      <w:r w:rsidRPr="00785E90">
        <w:rPr>
          <w:rFonts w:ascii="Times New Roman" w:eastAsia="Times New Roman" w:hAnsi="Times New Roman" w:cs="Times New Roman"/>
          <w:color w:val="000003"/>
          <w:sz w:val="22"/>
        </w:rPr>
        <w:t>P</w:t>
      </w:r>
      <w:r w:rsidRPr="00785E90">
        <w:rPr>
          <w:rFonts w:ascii="Times New Roman" w:eastAsia="Times New Roman" w:hAnsi="Times New Roman" w:cs="Times New Roman"/>
          <w:color w:val="121215"/>
          <w:sz w:val="22"/>
        </w:rPr>
        <w:t>A g</w:t>
      </w:r>
      <w:r w:rsidRPr="00785E90">
        <w:rPr>
          <w:rFonts w:ascii="Times New Roman" w:eastAsia="Times New Roman" w:hAnsi="Times New Roman" w:cs="Times New Roman"/>
          <w:color w:val="000003"/>
          <w:sz w:val="22"/>
        </w:rPr>
        <w:t>uid</w:t>
      </w:r>
      <w:r w:rsidRPr="00785E90">
        <w:rPr>
          <w:rFonts w:ascii="Times New Roman" w:eastAsia="Times New Roman" w:hAnsi="Times New Roman" w:cs="Times New Roman"/>
          <w:color w:val="121215"/>
          <w:sz w:val="22"/>
        </w:rPr>
        <w:t>e</w:t>
      </w:r>
      <w:r w:rsidRPr="00785E90">
        <w:rPr>
          <w:rFonts w:ascii="Times New Roman" w:eastAsia="Times New Roman" w:hAnsi="Times New Roman" w:cs="Times New Roman"/>
          <w:color w:val="000003"/>
          <w:sz w:val="22"/>
        </w:rPr>
        <w:t>lin</w:t>
      </w:r>
      <w:r w:rsidRPr="00785E90">
        <w:rPr>
          <w:rFonts w:ascii="Times New Roman" w:eastAsia="Times New Roman" w:hAnsi="Times New Roman" w:cs="Times New Roman"/>
          <w:color w:val="121215"/>
          <w:sz w:val="22"/>
        </w:rPr>
        <w:t>es</w:t>
      </w:r>
      <w:r w:rsidRPr="00785E90">
        <w:rPr>
          <w:rFonts w:ascii="Times New Roman" w:eastAsia="Times New Roman" w:hAnsi="Times New Roman" w:cs="Times New Roman"/>
          <w:color w:val="000003"/>
          <w:sz w:val="22"/>
        </w:rPr>
        <w:t xml:space="preserve">. </w:t>
      </w:r>
      <w:r w:rsidRPr="00785E90">
        <w:rPr>
          <w:rFonts w:ascii="Times New Roman" w:eastAsia="Times New Roman" w:hAnsi="Times New Roman" w:cs="Times New Roman"/>
          <w:color w:val="2E2E31"/>
          <w:sz w:val="22"/>
        </w:rPr>
        <w:t>E</w:t>
      </w:r>
      <w:r w:rsidRPr="00785E90">
        <w:rPr>
          <w:rFonts w:ascii="Times New Roman" w:eastAsia="Times New Roman" w:hAnsi="Times New Roman" w:cs="Times New Roman"/>
          <w:color w:val="121215"/>
          <w:sz w:val="22"/>
        </w:rPr>
        <w:t>ach s</w:t>
      </w:r>
      <w:r w:rsidRPr="00785E90">
        <w:rPr>
          <w:rFonts w:ascii="Times New Roman" w:eastAsia="Times New Roman" w:hAnsi="Times New Roman" w:cs="Times New Roman"/>
          <w:color w:val="000003"/>
          <w:sz w:val="22"/>
        </w:rPr>
        <w:t>tud</w:t>
      </w:r>
      <w:r w:rsidRPr="00785E90">
        <w:rPr>
          <w:rFonts w:ascii="Times New Roman" w:eastAsia="Times New Roman" w:hAnsi="Times New Roman" w:cs="Times New Roman"/>
          <w:color w:val="121215"/>
          <w:sz w:val="22"/>
        </w:rPr>
        <w:t xml:space="preserve">ent </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2E2E31"/>
          <w:sz w:val="22"/>
        </w:rPr>
        <w:t xml:space="preserve">s </w:t>
      </w:r>
      <w:r w:rsidRPr="00785E90">
        <w:rPr>
          <w:rFonts w:ascii="Times New Roman" w:eastAsia="Times New Roman" w:hAnsi="Times New Roman" w:cs="Times New Roman"/>
          <w:color w:val="121215"/>
          <w:sz w:val="22"/>
        </w:rPr>
        <w:t>res</w:t>
      </w:r>
      <w:r w:rsidRPr="00785E90">
        <w:rPr>
          <w:rFonts w:ascii="Times New Roman" w:eastAsia="Times New Roman" w:hAnsi="Times New Roman" w:cs="Times New Roman"/>
          <w:color w:val="000003"/>
          <w:sz w:val="22"/>
        </w:rPr>
        <w:t>p</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21215"/>
          <w:sz w:val="22"/>
        </w:rPr>
        <w:t>s</w:t>
      </w:r>
      <w:r w:rsidRPr="00785E90">
        <w:rPr>
          <w:rFonts w:ascii="Times New Roman" w:eastAsia="Times New Roman" w:hAnsi="Times New Roman" w:cs="Times New Roman"/>
          <w:color w:val="000003"/>
          <w:sz w:val="22"/>
        </w:rPr>
        <w:t>ibl</w:t>
      </w:r>
      <w:r w:rsidRPr="00785E90">
        <w:rPr>
          <w:rFonts w:ascii="Times New Roman" w:eastAsia="Times New Roman" w:hAnsi="Times New Roman" w:cs="Times New Roman"/>
          <w:color w:val="121215"/>
          <w:sz w:val="22"/>
        </w:rPr>
        <w:t xml:space="preserve">e for </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21215"/>
          <w:sz w:val="22"/>
        </w:rPr>
        <w:t>ea</w:t>
      </w:r>
      <w:r w:rsidRPr="00785E90">
        <w:rPr>
          <w:rFonts w:ascii="Times New Roman" w:eastAsia="Times New Roman" w:hAnsi="Times New Roman" w:cs="Times New Roman"/>
          <w:color w:val="000003"/>
          <w:sz w:val="22"/>
        </w:rPr>
        <w:t>rni</w:t>
      </w:r>
      <w:r w:rsidRPr="00785E90">
        <w:rPr>
          <w:rFonts w:ascii="Times New Roman" w:eastAsia="Times New Roman" w:hAnsi="Times New Roman" w:cs="Times New Roman"/>
          <w:color w:val="121215"/>
          <w:sz w:val="22"/>
        </w:rPr>
        <w:t>ng an</w:t>
      </w:r>
      <w:r w:rsidRPr="00785E90">
        <w:rPr>
          <w:rFonts w:ascii="Times New Roman" w:eastAsia="Times New Roman" w:hAnsi="Times New Roman" w:cs="Times New Roman"/>
          <w:color w:val="000003"/>
          <w:sz w:val="22"/>
        </w:rPr>
        <w:t xml:space="preserve">d </w:t>
      </w:r>
      <w:r w:rsidRPr="00785E90">
        <w:rPr>
          <w:rFonts w:ascii="Times New Roman" w:eastAsia="Times New Roman" w:hAnsi="Times New Roman" w:cs="Times New Roman"/>
          <w:color w:val="121215"/>
          <w:sz w:val="22"/>
        </w:rPr>
        <w:t>i</w:t>
      </w:r>
      <w:r w:rsidRPr="00785E90">
        <w:rPr>
          <w:rFonts w:ascii="Times New Roman" w:eastAsia="Times New Roman" w:hAnsi="Times New Roman" w:cs="Times New Roman"/>
          <w:color w:val="000003"/>
          <w:sz w:val="22"/>
        </w:rPr>
        <w:t>mplem</w:t>
      </w:r>
      <w:r w:rsidRPr="00785E90">
        <w:rPr>
          <w:rFonts w:ascii="Times New Roman" w:eastAsia="Times New Roman" w:hAnsi="Times New Roman" w:cs="Times New Roman"/>
          <w:color w:val="121215"/>
          <w:sz w:val="22"/>
        </w:rPr>
        <w:t>e</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21215"/>
          <w:sz w:val="22"/>
        </w:rPr>
        <w:t>t</w:t>
      </w:r>
      <w:r w:rsidRPr="00785E90">
        <w:rPr>
          <w:rFonts w:ascii="Times New Roman" w:eastAsia="Times New Roman" w:hAnsi="Times New Roman" w:cs="Times New Roman"/>
          <w:color w:val="000003"/>
          <w:sz w:val="22"/>
        </w:rPr>
        <w:t>in</w:t>
      </w:r>
      <w:r w:rsidRPr="00785E90">
        <w:rPr>
          <w:rFonts w:ascii="Times New Roman" w:eastAsia="Times New Roman" w:hAnsi="Times New Roman" w:cs="Times New Roman"/>
          <w:color w:val="121215"/>
          <w:sz w:val="22"/>
        </w:rPr>
        <w:t>g A</w:t>
      </w:r>
      <w:r w:rsidRPr="00785E90">
        <w:rPr>
          <w:rFonts w:ascii="Times New Roman" w:eastAsia="Times New Roman" w:hAnsi="Times New Roman" w:cs="Times New Roman"/>
          <w:color w:val="000003"/>
          <w:sz w:val="22"/>
        </w:rPr>
        <w:t>P</w:t>
      </w:r>
      <w:r w:rsidRPr="00785E90">
        <w:rPr>
          <w:rFonts w:ascii="Times New Roman" w:eastAsia="Times New Roman" w:hAnsi="Times New Roman" w:cs="Times New Roman"/>
          <w:color w:val="121215"/>
          <w:sz w:val="22"/>
        </w:rPr>
        <w:t>A g</w:t>
      </w:r>
      <w:r w:rsidRPr="00785E90">
        <w:rPr>
          <w:rFonts w:ascii="Times New Roman" w:eastAsia="Times New Roman" w:hAnsi="Times New Roman" w:cs="Times New Roman"/>
          <w:color w:val="000003"/>
          <w:sz w:val="22"/>
        </w:rPr>
        <w:t>ui</w:t>
      </w:r>
      <w:r w:rsidRPr="00785E90">
        <w:rPr>
          <w:rFonts w:ascii="Times New Roman" w:eastAsia="Times New Roman" w:hAnsi="Times New Roman" w:cs="Times New Roman"/>
          <w:color w:val="121215"/>
          <w:sz w:val="22"/>
        </w:rPr>
        <w:t>de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21215"/>
          <w:sz w:val="22"/>
        </w:rPr>
        <w:t>i</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21215"/>
          <w:sz w:val="22"/>
        </w:rPr>
        <w:t>es</w:t>
      </w:r>
      <w:r w:rsidRPr="00785E90">
        <w:rPr>
          <w:rFonts w:ascii="Times New Roman" w:eastAsia="Times New Roman" w:hAnsi="Times New Roman" w:cs="Times New Roman"/>
          <w:color w:val="000000"/>
          <w:sz w:val="22"/>
        </w:rPr>
        <w:t xml:space="preserve">. </w:t>
      </w:r>
      <w:r w:rsidRPr="00785E90">
        <w:rPr>
          <w:rFonts w:ascii="Times New Roman" w:eastAsia="Times New Roman" w:hAnsi="Times New Roman" w:cs="Times New Roman"/>
          <w:color w:val="121215"/>
          <w:sz w:val="22"/>
        </w:rPr>
        <w:t>Fo</w:t>
      </w:r>
      <w:r w:rsidRPr="00785E90">
        <w:rPr>
          <w:rFonts w:ascii="Times New Roman" w:eastAsia="Times New Roman" w:hAnsi="Times New Roman" w:cs="Times New Roman"/>
          <w:color w:val="000003"/>
          <w:sz w:val="22"/>
        </w:rPr>
        <w:t>r i</w:t>
      </w:r>
      <w:r w:rsidRPr="00785E90">
        <w:rPr>
          <w:rFonts w:ascii="Times New Roman" w:eastAsia="Times New Roman" w:hAnsi="Times New Roman" w:cs="Times New Roman"/>
          <w:color w:val="121215"/>
          <w:sz w:val="22"/>
        </w:rPr>
        <w:t>nfo</w:t>
      </w:r>
      <w:r w:rsidRPr="00785E90">
        <w:rPr>
          <w:rFonts w:ascii="Times New Roman" w:eastAsia="Times New Roman" w:hAnsi="Times New Roman" w:cs="Times New Roman"/>
          <w:color w:val="000003"/>
          <w:sz w:val="22"/>
        </w:rPr>
        <w:t>rma</w:t>
      </w:r>
      <w:r w:rsidRPr="00785E90">
        <w:rPr>
          <w:rFonts w:ascii="Times New Roman" w:eastAsia="Times New Roman" w:hAnsi="Times New Roman" w:cs="Times New Roman"/>
          <w:color w:val="121215"/>
          <w:sz w:val="22"/>
        </w:rPr>
        <w:t>t</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 xml:space="preserve">n </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 xml:space="preserve">n </w:t>
      </w:r>
      <w:r w:rsidRPr="00785E90">
        <w:rPr>
          <w:rFonts w:ascii="Times New Roman" w:eastAsia="Times New Roman" w:hAnsi="Times New Roman" w:cs="Times New Roman"/>
          <w:color w:val="121215"/>
          <w:sz w:val="22"/>
        </w:rPr>
        <w:t>purc</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21215"/>
          <w:sz w:val="22"/>
        </w:rPr>
        <w:t>asing a</w:t>
      </w:r>
      <w:r w:rsidRPr="00785E90">
        <w:rPr>
          <w:rFonts w:ascii="Times New Roman" w:eastAsia="Times New Roman" w:hAnsi="Times New Roman" w:cs="Times New Roman"/>
          <w:color w:val="000003"/>
          <w:sz w:val="22"/>
        </w:rPr>
        <w:t xml:space="preserve">n </w:t>
      </w:r>
      <w:r w:rsidRPr="00785E90">
        <w:rPr>
          <w:rFonts w:ascii="Times New Roman" w:eastAsia="Times New Roman" w:hAnsi="Times New Roman" w:cs="Times New Roman"/>
          <w:color w:val="121215"/>
          <w:sz w:val="22"/>
        </w:rPr>
        <w:t>APA S</w:t>
      </w:r>
      <w:r w:rsidRPr="00785E90">
        <w:rPr>
          <w:rFonts w:ascii="Times New Roman" w:eastAsia="Times New Roman" w:hAnsi="Times New Roman" w:cs="Times New Roman"/>
          <w:color w:val="000003"/>
          <w:sz w:val="22"/>
        </w:rPr>
        <w:t>t</w:t>
      </w:r>
      <w:r w:rsidRPr="00785E90">
        <w:rPr>
          <w:rFonts w:ascii="Times New Roman" w:eastAsia="Times New Roman" w:hAnsi="Times New Roman" w:cs="Times New Roman"/>
          <w:color w:val="121215"/>
          <w:sz w:val="22"/>
        </w:rPr>
        <w:t>y</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21215"/>
          <w:sz w:val="22"/>
        </w:rPr>
        <w:t>e Ma</w:t>
      </w:r>
      <w:r w:rsidRPr="00785E90">
        <w:rPr>
          <w:rFonts w:ascii="Times New Roman" w:eastAsia="Times New Roman" w:hAnsi="Times New Roman" w:cs="Times New Roman"/>
          <w:color w:val="000003"/>
          <w:sz w:val="22"/>
        </w:rPr>
        <w:t>nu</w:t>
      </w:r>
      <w:r w:rsidRPr="00785E90">
        <w:rPr>
          <w:rFonts w:ascii="Times New Roman" w:eastAsia="Times New Roman" w:hAnsi="Times New Roman" w:cs="Times New Roman"/>
          <w:color w:val="121215"/>
          <w:sz w:val="22"/>
        </w:rPr>
        <w:t>a</w:t>
      </w:r>
      <w:r w:rsidRPr="00785E90">
        <w:rPr>
          <w:rFonts w:ascii="Times New Roman" w:eastAsia="Times New Roman" w:hAnsi="Times New Roman" w:cs="Times New Roman"/>
          <w:color w:val="000003"/>
          <w:sz w:val="22"/>
        </w:rPr>
        <w:t xml:space="preserve">l </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 xml:space="preserve">r </w:t>
      </w:r>
      <w:r w:rsidRPr="00785E90">
        <w:rPr>
          <w:rFonts w:ascii="Times New Roman" w:eastAsia="Times New Roman" w:hAnsi="Times New Roman" w:cs="Times New Roman"/>
          <w:color w:val="121215"/>
          <w:sz w:val="22"/>
        </w:rPr>
        <w:t>other A</w:t>
      </w:r>
      <w:r w:rsidRPr="00785E90">
        <w:rPr>
          <w:rFonts w:ascii="Times New Roman" w:eastAsia="Times New Roman" w:hAnsi="Times New Roman" w:cs="Times New Roman"/>
          <w:color w:val="000003"/>
          <w:sz w:val="22"/>
        </w:rPr>
        <w:t>P</w:t>
      </w:r>
      <w:r w:rsidRPr="00785E90">
        <w:rPr>
          <w:rFonts w:ascii="Times New Roman" w:eastAsia="Times New Roman" w:hAnsi="Times New Roman" w:cs="Times New Roman"/>
          <w:color w:val="121215"/>
          <w:sz w:val="22"/>
        </w:rPr>
        <w:t xml:space="preserve">A </w:t>
      </w:r>
      <w:r w:rsidRPr="00785E90">
        <w:rPr>
          <w:rFonts w:ascii="Times New Roman" w:eastAsia="Times New Roman" w:hAnsi="Times New Roman" w:cs="Times New Roman"/>
          <w:color w:val="000003"/>
          <w:sz w:val="22"/>
        </w:rPr>
        <w:t>resources</w:t>
      </w:r>
      <w:r w:rsidRPr="00785E90">
        <w:rPr>
          <w:rFonts w:ascii="Times New Roman" w:eastAsia="Times New Roman" w:hAnsi="Times New Roman" w:cs="Times New Roman"/>
          <w:color w:val="121215"/>
          <w:sz w:val="22"/>
        </w:rPr>
        <w:t xml:space="preserve"> co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21215"/>
          <w:sz w:val="22"/>
        </w:rPr>
        <w:t>s</w:t>
      </w:r>
      <w:r w:rsidRPr="00785E90">
        <w:rPr>
          <w:rFonts w:ascii="Times New Roman" w:eastAsia="Times New Roman" w:hAnsi="Times New Roman" w:cs="Times New Roman"/>
          <w:color w:val="000003"/>
          <w:sz w:val="22"/>
        </w:rPr>
        <w:t>ult th</w:t>
      </w:r>
      <w:r w:rsidRPr="00785E90">
        <w:rPr>
          <w:rFonts w:ascii="Times New Roman" w:eastAsia="Times New Roman" w:hAnsi="Times New Roman" w:cs="Times New Roman"/>
          <w:color w:val="121215"/>
          <w:sz w:val="22"/>
        </w:rPr>
        <w:t>e fo</w:t>
      </w:r>
      <w:r w:rsidRPr="00785E90">
        <w:rPr>
          <w:rFonts w:ascii="Times New Roman" w:eastAsia="Times New Roman" w:hAnsi="Times New Roman" w:cs="Times New Roman"/>
          <w:color w:val="000003"/>
          <w:sz w:val="22"/>
        </w:rPr>
        <w:t>ll</w:t>
      </w:r>
      <w:r w:rsidRPr="00785E90">
        <w:rPr>
          <w:rFonts w:ascii="Times New Roman" w:eastAsia="Times New Roman" w:hAnsi="Times New Roman" w:cs="Times New Roman"/>
          <w:color w:val="121215"/>
          <w:sz w:val="22"/>
        </w:rPr>
        <w:t>owi</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21215"/>
          <w:sz w:val="22"/>
        </w:rPr>
        <w:t>g we</w:t>
      </w:r>
      <w:r w:rsidRPr="00785E90">
        <w:rPr>
          <w:rFonts w:ascii="Times New Roman" w:eastAsia="Times New Roman" w:hAnsi="Times New Roman" w:cs="Times New Roman"/>
          <w:color w:val="000003"/>
          <w:sz w:val="22"/>
        </w:rPr>
        <w:t>b</w:t>
      </w:r>
      <w:r w:rsidRPr="00785E90">
        <w:rPr>
          <w:rFonts w:ascii="Times New Roman" w:eastAsia="Times New Roman" w:hAnsi="Times New Roman" w:cs="Times New Roman"/>
          <w:color w:val="121215"/>
          <w:sz w:val="22"/>
        </w:rPr>
        <w:t>sit</w:t>
      </w:r>
      <w:r w:rsidRPr="00785E90">
        <w:rPr>
          <w:rFonts w:ascii="Times New Roman" w:eastAsia="Times New Roman" w:hAnsi="Times New Roman" w:cs="Times New Roman"/>
          <w:color w:val="000003"/>
          <w:sz w:val="22"/>
        </w:rPr>
        <w:t>e</w:t>
      </w:r>
      <w:r w:rsidRPr="00785E90">
        <w:rPr>
          <w:rFonts w:ascii="Times New Roman" w:eastAsia="Times New Roman" w:hAnsi="Times New Roman" w:cs="Times New Roman"/>
          <w:color w:val="000000"/>
          <w:sz w:val="22"/>
        </w:rPr>
        <w:t xml:space="preserve">: </w:t>
      </w:r>
      <w:r w:rsidRPr="00785E90">
        <w:rPr>
          <w:rFonts w:ascii="Times New Roman" w:eastAsia="Times New Roman" w:hAnsi="Times New Roman" w:cs="Times New Roman"/>
          <w:color w:val="000000"/>
          <w:sz w:val="22"/>
        </w:rPr>
        <w:br/>
      </w:r>
      <w:hyperlink r:id="rId104" w:history="1">
        <w:r w:rsidRPr="00785E90">
          <w:rPr>
            <w:rFonts w:ascii="Times New Roman" w:eastAsia="Times New Roman" w:hAnsi="Times New Roman" w:cs="Times New Roman"/>
            <w:color w:val="121215"/>
            <w:sz w:val="22"/>
            <w:u w:val="single"/>
          </w:rPr>
          <w:t>http</w:t>
        </w:r>
        <w:r w:rsidRPr="00785E90">
          <w:rPr>
            <w:rFonts w:ascii="Times New Roman" w:eastAsia="Times New Roman" w:hAnsi="Times New Roman" w:cs="Times New Roman"/>
            <w:color w:val="2E2E31"/>
            <w:sz w:val="22"/>
            <w:u w:val="single"/>
          </w:rPr>
          <w:t>:</w:t>
        </w:r>
        <w:r w:rsidRPr="00785E90">
          <w:rPr>
            <w:rFonts w:ascii="Times New Roman" w:eastAsia="Times New Roman" w:hAnsi="Times New Roman" w:cs="Times New Roman"/>
            <w:color w:val="616165"/>
            <w:sz w:val="22"/>
            <w:u w:val="single"/>
          </w:rPr>
          <w:t>//</w:t>
        </w:r>
        <w:r w:rsidRPr="00785E90">
          <w:rPr>
            <w:rFonts w:ascii="Times New Roman" w:eastAsia="Times New Roman" w:hAnsi="Times New Roman" w:cs="Times New Roman"/>
            <w:color w:val="121215"/>
            <w:sz w:val="22"/>
            <w:u w:val="single"/>
          </w:rPr>
          <w:t>ww</w:t>
        </w:r>
        <w:r w:rsidRPr="00785E90">
          <w:rPr>
            <w:rFonts w:ascii="Times New Roman" w:eastAsia="Times New Roman" w:hAnsi="Times New Roman" w:cs="Times New Roman"/>
            <w:color w:val="2E2E31"/>
            <w:sz w:val="22"/>
            <w:u w:val="single"/>
          </w:rPr>
          <w:t>w</w:t>
        </w:r>
        <w:r w:rsidRPr="00785E90">
          <w:rPr>
            <w:rFonts w:ascii="Times New Roman" w:eastAsia="Times New Roman" w:hAnsi="Times New Roman" w:cs="Times New Roman"/>
            <w:color w:val="121215"/>
            <w:sz w:val="22"/>
            <w:u w:val="single"/>
          </w:rPr>
          <w:t>.a</w:t>
        </w:r>
        <w:r w:rsidRPr="00785E90">
          <w:rPr>
            <w:rFonts w:ascii="Times New Roman" w:eastAsia="Times New Roman" w:hAnsi="Times New Roman" w:cs="Times New Roman"/>
            <w:color w:val="000003"/>
            <w:sz w:val="22"/>
            <w:u w:val="single"/>
          </w:rPr>
          <w:t>p</w:t>
        </w:r>
        <w:r w:rsidRPr="00785E90">
          <w:rPr>
            <w:rFonts w:ascii="Times New Roman" w:eastAsia="Times New Roman" w:hAnsi="Times New Roman" w:cs="Times New Roman"/>
            <w:color w:val="121215"/>
            <w:sz w:val="22"/>
            <w:u w:val="single"/>
          </w:rPr>
          <w:t>a</w:t>
        </w:r>
        <w:r w:rsidRPr="00785E90">
          <w:rPr>
            <w:rFonts w:ascii="Times New Roman" w:eastAsia="Times New Roman" w:hAnsi="Times New Roman" w:cs="Times New Roman"/>
            <w:color w:val="2E2E31"/>
            <w:sz w:val="22"/>
            <w:u w:val="single"/>
          </w:rPr>
          <w:t>s</w:t>
        </w:r>
        <w:r w:rsidRPr="00785E90">
          <w:rPr>
            <w:rFonts w:ascii="Times New Roman" w:eastAsia="Times New Roman" w:hAnsi="Times New Roman" w:cs="Times New Roman"/>
            <w:color w:val="121215"/>
            <w:sz w:val="22"/>
            <w:u w:val="single"/>
          </w:rPr>
          <w:t>ty</w:t>
        </w:r>
        <w:r w:rsidRPr="00785E90">
          <w:rPr>
            <w:rFonts w:ascii="Times New Roman" w:eastAsia="Times New Roman" w:hAnsi="Times New Roman" w:cs="Times New Roman"/>
            <w:color w:val="000003"/>
            <w:sz w:val="22"/>
            <w:u w:val="single"/>
          </w:rPr>
          <w:t>l</w:t>
        </w:r>
        <w:r w:rsidRPr="00785E90">
          <w:rPr>
            <w:rFonts w:ascii="Times New Roman" w:eastAsia="Times New Roman" w:hAnsi="Times New Roman" w:cs="Times New Roman"/>
            <w:color w:val="121215"/>
            <w:sz w:val="22"/>
            <w:u w:val="single"/>
          </w:rPr>
          <w:t>e.o</w:t>
        </w:r>
        <w:r w:rsidRPr="00785E90">
          <w:rPr>
            <w:rFonts w:ascii="Times New Roman" w:eastAsia="Times New Roman" w:hAnsi="Times New Roman" w:cs="Times New Roman"/>
            <w:color w:val="000003"/>
            <w:sz w:val="22"/>
            <w:u w:val="single"/>
          </w:rPr>
          <w:t>r</w:t>
        </w:r>
        <w:r w:rsidRPr="00785E90">
          <w:rPr>
            <w:rFonts w:ascii="Times New Roman" w:eastAsia="Times New Roman" w:hAnsi="Times New Roman" w:cs="Times New Roman"/>
            <w:color w:val="121215"/>
            <w:sz w:val="22"/>
            <w:u w:val="single"/>
          </w:rPr>
          <w:t>g</w:t>
        </w:r>
      </w:hyperlink>
      <w:r w:rsidRPr="00785E90">
        <w:rPr>
          <w:rFonts w:ascii="Times New Roman" w:eastAsia="Times New Roman" w:hAnsi="Times New Roman" w:cs="Times New Roman"/>
          <w:color w:val="121215"/>
          <w:sz w:val="22"/>
        </w:rPr>
        <w:t xml:space="preserve"> o</w:t>
      </w:r>
      <w:r w:rsidRPr="00785E90">
        <w:rPr>
          <w:rFonts w:ascii="Times New Roman" w:eastAsia="Times New Roman" w:hAnsi="Times New Roman" w:cs="Times New Roman"/>
          <w:color w:val="000003"/>
          <w:sz w:val="22"/>
        </w:rPr>
        <w:t xml:space="preserve">r </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th</w:t>
      </w:r>
      <w:r w:rsidRPr="00785E90">
        <w:rPr>
          <w:rFonts w:ascii="Times New Roman" w:eastAsia="Times New Roman" w:hAnsi="Times New Roman" w:cs="Times New Roman"/>
          <w:color w:val="121215"/>
          <w:sz w:val="22"/>
        </w:rPr>
        <w:t>e</w:t>
      </w:r>
      <w:r w:rsidRPr="00785E90">
        <w:rPr>
          <w:rFonts w:ascii="Times New Roman" w:eastAsia="Times New Roman" w:hAnsi="Times New Roman" w:cs="Times New Roman"/>
          <w:color w:val="000003"/>
          <w:sz w:val="22"/>
        </w:rPr>
        <w:t xml:space="preserve">r </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21215"/>
          <w:sz w:val="22"/>
        </w:rPr>
        <w:t>l</w:t>
      </w:r>
      <w:r w:rsidRPr="00785E90">
        <w:rPr>
          <w:rFonts w:ascii="Times New Roman" w:eastAsia="Times New Roman" w:hAnsi="Times New Roman" w:cs="Times New Roman"/>
          <w:color w:val="000003"/>
          <w:sz w:val="22"/>
        </w:rPr>
        <w:t>in</w:t>
      </w:r>
      <w:r w:rsidRPr="00785E90">
        <w:rPr>
          <w:rFonts w:ascii="Times New Roman" w:eastAsia="Times New Roman" w:hAnsi="Times New Roman" w:cs="Times New Roman"/>
          <w:color w:val="121215"/>
          <w:sz w:val="22"/>
        </w:rPr>
        <w:t xml:space="preserve">e </w:t>
      </w:r>
      <w:r w:rsidRPr="00785E90">
        <w:rPr>
          <w:rFonts w:ascii="Times New Roman" w:eastAsia="Times New Roman" w:hAnsi="Times New Roman" w:cs="Times New Roman"/>
          <w:color w:val="000003"/>
          <w:sz w:val="22"/>
        </w:rPr>
        <w:t>b</w:t>
      </w:r>
      <w:r w:rsidRPr="00785E90">
        <w:rPr>
          <w:rFonts w:ascii="Times New Roman" w:eastAsia="Times New Roman" w:hAnsi="Times New Roman" w:cs="Times New Roman"/>
          <w:color w:val="121215"/>
          <w:sz w:val="22"/>
        </w:rPr>
        <w:t>ookse</w:t>
      </w:r>
      <w:r w:rsidRPr="00785E90">
        <w:rPr>
          <w:rFonts w:ascii="Times New Roman" w:eastAsia="Times New Roman" w:hAnsi="Times New Roman" w:cs="Times New Roman"/>
          <w:color w:val="000003"/>
          <w:sz w:val="22"/>
        </w:rPr>
        <w:t>ller</w:t>
      </w:r>
      <w:r w:rsidRPr="00785E90">
        <w:rPr>
          <w:rFonts w:ascii="Times New Roman" w:eastAsia="Times New Roman" w:hAnsi="Times New Roman" w:cs="Times New Roman"/>
          <w:color w:val="121215"/>
          <w:sz w:val="22"/>
        </w:rPr>
        <w:t>s. F</w:t>
      </w:r>
      <w:r w:rsidRPr="00785E90">
        <w:rPr>
          <w:rFonts w:ascii="Times New Roman" w:eastAsia="Times New Roman" w:hAnsi="Times New Roman" w:cs="Times New Roman"/>
          <w:color w:val="2E2E31"/>
          <w:sz w:val="22"/>
        </w:rPr>
        <w:t>o</w:t>
      </w:r>
      <w:r w:rsidRPr="00785E90">
        <w:rPr>
          <w:rFonts w:ascii="Times New Roman" w:eastAsia="Times New Roman" w:hAnsi="Times New Roman" w:cs="Times New Roman"/>
          <w:color w:val="000003"/>
          <w:sz w:val="22"/>
        </w:rPr>
        <w:t xml:space="preserve">r </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nlin</w:t>
      </w:r>
      <w:r w:rsidRPr="00785E90">
        <w:rPr>
          <w:rFonts w:ascii="Times New Roman" w:eastAsia="Times New Roman" w:hAnsi="Times New Roman" w:cs="Times New Roman"/>
          <w:color w:val="121215"/>
          <w:sz w:val="22"/>
        </w:rPr>
        <w:t>e ass</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21215"/>
          <w:sz w:val="22"/>
        </w:rPr>
        <w:t>stance w</w:t>
      </w:r>
      <w:r w:rsidRPr="00785E90">
        <w:rPr>
          <w:rFonts w:ascii="Times New Roman" w:eastAsia="Times New Roman" w:hAnsi="Times New Roman" w:cs="Times New Roman"/>
          <w:color w:val="000003"/>
          <w:sz w:val="22"/>
        </w:rPr>
        <w:t xml:space="preserve">ith </w:t>
      </w:r>
      <w:r w:rsidRPr="00785E90">
        <w:rPr>
          <w:rFonts w:ascii="Times New Roman" w:eastAsia="Times New Roman" w:hAnsi="Times New Roman" w:cs="Times New Roman"/>
          <w:color w:val="121215"/>
          <w:sz w:val="22"/>
        </w:rPr>
        <w:t>APA sty</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21215"/>
          <w:sz w:val="22"/>
        </w:rPr>
        <w:t>e</w:t>
      </w:r>
      <w:r w:rsidRPr="00785E90">
        <w:rPr>
          <w:rFonts w:ascii="Times New Roman" w:eastAsia="Times New Roman" w:hAnsi="Times New Roman" w:cs="Times New Roman"/>
          <w:color w:val="2E2E31"/>
          <w:sz w:val="22"/>
        </w:rPr>
        <w:t xml:space="preserve">, </w:t>
      </w:r>
      <w:r w:rsidRPr="00785E90">
        <w:rPr>
          <w:rFonts w:ascii="Times New Roman" w:eastAsia="Times New Roman" w:hAnsi="Times New Roman" w:cs="Times New Roman"/>
          <w:color w:val="121215"/>
          <w:sz w:val="22"/>
        </w:rPr>
        <w:t>con</w:t>
      </w:r>
      <w:r w:rsidRPr="00785E90">
        <w:rPr>
          <w:rFonts w:ascii="Times New Roman" w:eastAsia="Times New Roman" w:hAnsi="Times New Roman" w:cs="Times New Roman"/>
          <w:color w:val="464649"/>
          <w:sz w:val="22"/>
        </w:rPr>
        <w:t>s</w:t>
      </w:r>
      <w:r w:rsidRPr="00785E90">
        <w:rPr>
          <w:rFonts w:ascii="Times New Roman" w:eastAsia="Times New Roman" w:hAnsi="Times New Roman" w:cs="Times New Roman"/>
          <w:color w:val="121215"/>
          <w:sz w:val="22"/>
        </w:rPr>
        <w:t>u</w:t>
      </w:r>
      <w:r w:rsidRPr="00785E90">
        <w:rPr>
          <w:rFonts w:ascii="Times New Roman" w:eastAsia="Times New Roman" w:hAnsi="Times New Roman" w:cs="Times New Roman"/>
          <w:color w:val="000003"/>
          <w:sz w:val="22"/>
        </w:rPr>
        <w:t>lt th</w:t>
      </w:r>
      <w:r w:rsidRPr="00785E90">
        <w:rPr>
          <w:rFonts w:ascii="Times New Roman" w:eastAsia="Times New Roman" w:hAnsi="Times New Roman" w:cs="Times New Roman"/>
          <w:color w:val="121215"/>
          <w:sz w:val="22"/>
        </w:rPr>
        <w:t xml:space="preserve">e </w:t>
      </w:r>
      <w:r w:rsidRPr="00785E90">
        <w:rPr>
          <w:rFonts w:ascii="Times New Roman" w:eastAsia="Times New Roman" w:hAnsi="Times New Roman" w:cs="Times New Roman"/>
          <w:color w:val="000003"/>
          <w:sz w:val="22"/>
        </w:rPr>
        <w:t>r</w:t>
      </w:r>
      <w:r w:rsidRPr="00785E90">
        <w:rPr>
          <w:rFonts w:ascii="Times New Roman" w:eastAsia="Times New Roman" w:hAnsi="Times New Roman" w:cs="Times New Roman"/>
          <w:color w:val="121215"/>
          <w:sz w:val="22"/>
        </w:rPr>
        <w:t>e</w:t>
      </w:r>
      <w:r w:rsidRPr="00785E90">
        <w:rPr>
          <w:rFonts w:ascii="Times New Roman" w:eastAsia="Times New Roman" w:hAnsi="Times New Roman" w:cs="Times New Roman"/>
          <w:color w:val="2E2E31"/>
          <w:sz w:val="22"/>
        </w:rPr>
        <w:t>s</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ur</w:t>
      </w:r>
      <w:r w:rsidRPr="00785E90">
        <w:rPr>
          <w:rFonts w:ascii="Times New Roman" w:eastAsia="Times New Roman" w:hAnsi="Times New Roman" w:cs="Times New Roman"/>
          <w:color w:val="121215"/>
          <w:sz w:val="22"/>
        </w:rPr>
        <w:t xml:space="preserve">ce </w:t>
      </w:r>
      <w:r w:rsidRPr="00785E90">
        <w:rPr>
          <w:rFonts w:ascii="Times New Roman" w:eastAsia="Times New Roman" w:hAnsi="Times New Roman" w:cs="Times New Roman"/>
          <w:color w:val="000003"/>
          <w:sz w:val="22"/>
        </w:rPr>
        <w:t>p</w:t>
      </w:r>
      <w:r w:rsidRPr="00785E90">
        <w:rPr>
          <w:rFonts w:ascii="Times New Roman" w:eastAsia="Times New Roman" w:hAnsi="Times New Roman" w:cs="Times New Roman"/>
          <w:color w:val="121215"/>
          <w:sz w:val="22"/>
        </w:rPr>
        <w:t xml:space="preserve">age of </w:t>
      </w:r>
      <w:r w:rsidRPr="00785E90">
        <w:rPr>
          <w:rFonts w:ascii="Times New Roman" w:eastAsia="Times New Roman" w:hAnsi="Times New Roman" w:cs="Times New Roman"/>
          <w:color w:val="000003"/>
          <w:sz w:val="22"/>
        </w:rPr>
        <w:t>J</w:t>
      </w:r>
      <w:r w:rsidRPr="00785E90">
        <w:rPr>
          <w:rFonts w:ascii="Times New Roman" w:eastAsia="Times New Roman" w:hAnsi="Times New Roman" w:cs="Times New Roman"/>
          <w:color w:val="121215"/>
          <w:sz w:val="22"/>
        </w:rPr>
        <w:t>ac</w:t>
      </w:r>
      <w:r w:rsidRPr="00785E90">
        <w:rPr>
          <w:rFonts w:ascii="Times New Roman" w:eastAsia="Times New Roman" w:hAnsi="Times New Roman" w:cs="Times New Roman"/>
          <w:color w:val="000003"/>
          <w:sz w:val="22"/>
        </w:rPr>
        <w:t>k</w:t>
      </w:r>
      <w:r w:rsidRPr="00785E90">
        <w:rPr>
          <w:rFonts w:ascii="Times New Roman" w:eastAsia="Times New Roman" w:hAnsi="Times New Roman" w:cs="Times New Roman"/>
          <w:color w:val="121215"/>
          <w:sz w:val="22"/>
        </w:rPr>
        <w:t>so</w:t>
      </w:r>
      <w:r w:rsidRPr="00785E90">
        <w:rPr>
          <w:rFonts w:ascii="Times New Roman" w:eastAsia="Times New Roman" w:hAnsi="Times New Roman" w:cs="Times New Roman"/>
          <w:color w:val="000003"/>
          <w:sz w:val="22"/>
        </w:rPr>
        <w:t>n Li</w:t>
      </w:r>
      <w:r w:rsidRPr="00785E90">
        <w:rPr>
          <w:rFonts w:ascii="Times New Roman" w:eastAsia="Times New Roman" w:hAnsi="Times New Roman" w:cs="Times New Roman"/>
          <w:color w:val="121215"/>
          <w:sz w:val="22"/>
        </w:rPr>
        <w:t xml:space="preserve">brary at </w:t>
      </w:r>
      <w:hyperlink r:id="rId105" w:history="1">
        <w:r w:rsidRPr="00785E90">
          <w:rPr>
            <w:rFonts w:ascii="Times New Roman" w:eastAsia="Times New Roman" w:hAnsi="Times New Roman" w:cs="Times New Roman"/>
            <w:color w:val="000003"/>
            <w:sz w:val="22"/>
            <w:u w:val="single"/>
          </w:rPr>
          <w:t>ht</w:t>
        </w:r>
        <w:r w:rsidRPr="00785E90">
          <w:rPr>
            <w:rFonts w:ascii="Times New Roman" w:eastAsia="Times New Roman" w:hAnsi="Times New Roman" w:cs="Times New Roman"/>
            <w:color w:val="121215"/>
            <w:sz w:val="22"/>
            <w:u w:val="single"/>
          </w:rPr>
          <w:t>t</w:t>
        </w:r>
        <w:r w:rsidRPr="00785E90">
          <w:rPr>
            <w:rFonts w:ascii="Times New Roman" w:eastAsia="Times New Roman" w:hAnsi="Times New Roman" w:cs="Times New Roman"/>
            <w:color w:val="000003"/>
            <w:sz w:val="22"/>
            <w:u w:val="single"/>
          </w:rPr>
          <w:t>p:</w:t>
        </w:r>
        <w:r w:rsidRPr="00785E90">
          <w:rPr>
            <w:rFonts w:ascii="Times New Roman" w:eastAsia="Times New Roman" w:hAnsi="Times New Roman" w:cs="Times New Roman"/>
            <w:color w:val="616165"/>
            <w:sz w:val="22"/>
            <w:u w:val="single"/>
          </w:rPr>
          <w:t>//</w:t>
        </w:r>
        <w:r w:rsidRPr="00785E90">
          <w:rPr>
            <w:rFonts w:ascii="Times New Roman" w:eastAsia="Times New Roman" w:hAnsi="Times New Roman" w:cs="Times New Roman"/>
            <w:color w:val="121215"/>
            <w:sz w:val="22"/>
            <w:u w:val="single"/>
          </w:rPr>
          <w:t>www2</w:t>
        </w:r>
        <w:r w:rsidRPr="00785E90">
          <w:rPr>
            <w:rFonts w:ascii="Times New Roman" w:eastAsia="Times New Roman" w:hAnsi="Times New Roman" w:cs="Times New Roman"/>
            <w:color w:val="000000"/>
            <w:sz w:val="22"/>
            <w:u w:val="single"/>
          </w:rPr>
          <w:t>.</w:t>
        </w:r>
        <w:r w:rsidRPr="00785E90">
          <w:rPr>
            <w:rFonts w:ascii="Times New Roman" w:eastAsia="Times New Roman" w:hAnsi="Times New Roman" w:cs="Times New Roman"/>
            <w:color w:val="000003"/>
            <w:sz w:val="22"/>
            <w:u w:val="single"/>
          </w:rPr>
          <w:t>ind</w:t>
        </w:r>
        <w:r w:rsidRPr="00785E90">
          <w:rPr>
            <w:rFonts w:ascii="Times New Roman" w:eastAsia="Times New Roman" w:hAnsi="Times New Roman" w:cs="Times New Roman"/>
            <w:color w:val="121215"/>
            <w:sz w:val="22"/>
            <w:u w:val="single"/>
          </w:rPr>
          <w:t>wes.edu</w:t>
        </w:r>
        <w:r w:rsidRPr="00785E90">
          <w:rPr>
            <w:rFonts w:ascii="Times New Roman" w:eastAsia="Times New Roman" w:hAnsi="Times New Roman" w:cs="Times New Roman"/>
            <w:color w:val="464649"/>
            <w:sz w:val="22"/>
            <w:u w:val="single"/>
          </w:rPr>
          <w:t>/</w:t>
        </w:r>
        <w:r w:rsidRPr="00785E90">
          <w:rPr>
            <w:rFonts w:ascii="Times New Roman" w:eastAsia="Times New Roman" w:hAnsi="Times New Roman" w:cs="Times New Roman"/>
            <w:color w:val="000003"/>
            <w:sz w:val="22"/>
            <w:u w:val="single"/>
          </w:rPr>
          <w:t>libr</w:t>
        </w:r>
        <w:r w:rsidRPr="00785E90">
          <w:rPr>
            <w:rFonts w:ascii="Times New Roman" w:eastAsia="Times New Roman" w:hAnsi="Times New Roman" w:cs="Times New Roman"/>
            <w:color w:val="121215"/>
            <w:sz w:val="22"/>
            <w:u w:val="single"/>
          </w:rPr>
          <w:t>ar</w:t>
        </w:r>
        <w:r w:rsidRPr="00785E90">
          <w:rPr>
            <w:rFonts w:ascii="Times New Roman" w:eastAsia="Times New Roman" w:hAnsi="Times New Roman" w:cs="Times New Roman"/>
            <w:color w:val="2E2E31"/>
            <w:sz w:val="22"/>
            <w:u w:val="single"/>
          </w:rPr>
          <w:t>y</w:t>
        </w:r>
        <w:r w:rsidRPr="00785E90">
          <w:rPr>
            <w:rFonts w:ascii="Times New Roman" w:eastAsia="Times New Roman" w:hAnsi="Times New Roman" w:cs="Times New Roman"/>
            <w:color w:val="464649"/>
            <w:sz w:val="22"/>
            <w:u w:val="single"/>
          </w:rPr>
          <w:t>/</w:t>
        </w:r>
      </w:hyperlink>
      <w:r w:rsidRPr="00785E90">
        <w:rPr>
          <w:rFonts w:ascii="Times New Roman" w:eastAsia="Times New Roman" w:hAnsi="Times New Roman" w:cs="Times New Roman"/>
          <w:color w:val="121215"/>
          <w:sz w:val="22"/>
          <w:u w:val="single"/>
        </w:rPr>
        <w:t>reference sou</w:t>
      </w:r>
      <w:r w:rsidRPr="00785E90">
        <w:rPr>
          <w:rFonts w:ascii="Times New Roman" w:eastAsia="Times New Roman" w:hAnsi="Times New Roman" w:cs="Times New Roman"/>
          <w:color w:val="000003"/>
          <w:sz w:val="22"/>
          <w:u w:val="single"/>
        </w:rPr>
        <w:t>r</w:t>
      </w:r>
      <w:r w:rsidRPr="00785E90">
        <w:rPr>
          <w:rFonts w:ascii="Times New Roman" w:eastAsia="Times New Roman" w:hAnsi="Times New Roman" w:cs="Times New Roman"/>
          <w:color w:val="121215"/>
          <w:sz w:val="22"/>
          <w:u w:val="single"/>
        </w:rPr>
        <w:t>ces</w:t>
      </w:r>
      <w:r w:rsidRPr="00785E90">
        <w:rPr>
          <w:rFonts w:ascii="Times New Roman" w:eastAsia="Times New Roman" w:hAnsi="Times New Roman" w:cs="Times New Roman"/>
          <w:color w:val="000003"/>
          <w:sz w:val="22"/>
          <w:u w:val="single"/>
        </w:rPr>
        <w:t>.html</w:t>
      </w:r>
      <w:r w:rsidRPr="00785E90">
        <w:rPr>
          <w:rFonts w:ascii="Times New Roman" w:eastAsia="Times New Roman" w:hAnsi="Times New Roman" w:cs="Times New Roman"/>
          <w:color w:val="000000"/>
          <w:sz w:val="22"/>
          <w:u w:val="single"/>
        </w:rPr>
        <w:t>.</w:t>
      </w:r>
      <w:r w:rsidRPr="00785E90">
        <w:rPr>
          <w:rFonts w:ascii="Times New Roman" w:eastAsia="Times New Roman" w:hAnsi="Times New Roman" w:cs="Times New Roman"/>
          <w:color w:val="000000"/>
          <w:sz w:val="22"/>
        </w:rPr>
        <w:t xml:space="preserve"> </w:t>
      </w:r>
      <w:r w:rsidRPr="00785E90">
        <w:rPr>
          <w:rFonts w:ascii="Times New Roman" w:eastAsia="Times New Roman" w:hAnsi="Times New Roman" w:cs="Times New Roman"/>
          <w:color w:val="000003"/>
          <w:sz w:val="22"/>
        </w:rPr>
        <w:t>IWU’s writing center, The Ink Well, seek</w:t>
      </w:r>
      <w:r w:rsidRPr="00785E90">
        <w:rPr>
          <w:rFonts w:ascii="Times New Roman" w:eastAsia="Times New Roman" w:hAnsi="Times New Roman" w:cs="Times New Roman"/>
          <w:color w:val="121215"/>
          <w:sz w:val="22"/>
        </w:rPr>
        <w:t>s to ass</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21215"/>
          <w:sz w:val="22"/>
        </w:rPr>
        <w:t>s</w:t>
      </w:r>
      <w:r w:rsidRPr="00785E90">
        <w:rPr>
          <w:rFonts w:ascii="Times New Roman" w:eastAsia="Times New Roman" w:hAnsi="Times New Roman" w:cs="Times New Roman"/>
          <w:color w:val="000003"/>
          <w:sz w:val="22"/>
        </w:rPr>
        <w:t>t the </w:t>
      </w:r>
      <w:r w:rsidRPr="00785E90">
        <w:rPr>
          <w:rFonts w:ascii="Times New Roman" w:eastAsia="Times New Roman" w:hAnsi="Times New Roman" w:cs="Times New Roman"/>
          <w:color w:val="121215"/>
          <w:sz w:val="22"/>
        </w:rPr>
        <w:t>s</w:t>
      </w:r>
      <w:r w:rsidRPr="00785E90">
        <w:rPr>
          <w:rFonts w:ascii="Times New Roman" w:eastAsia="Times New Roman" w:hAnsi="Times New Roman" w:cs="Times New Roman"/>
          <w:color w:val="000003"/>
          <w:sz w:val="22"/>
        </w:rPr>
        <w:t>tudent bod</w:t>
      </w:r>
      <w:r w:rsidRPr="00785E90">
        <w:rPr>
          <w:rFonts w:ascii="Times New Roman" w:eastAsia="Times New Roman" w:hAnsi="Times New Roman" w:cs="Times New Roman"/>
          <w:color w:val="121215"/>
          <w:sz w:val="22"/>
        </w:rPr>
        <w:t>y w</w:t>
      </w:r>
      <w:r w:rsidRPr="00785E90">
        <w:rPr>
          <w:rFonts w:ascii="Times New Roman" w:eastAsia="Times New Roman" w:hAnsi="Times New Roman" w:cs="Times New Roman"/>
          <w:color w:val="000003"/>
          <w:sz w:val="22"/>
        </w:rPr>
        <w:t>ith </w:t>
      </w:r>
      <w:r w:rsidRPr="00785E90">
        <w:rPr>
          <w:rFonts w:ascii="Times New Roman" w:eastAsia="Times New Roman" w:hAnsi="Times New Roman" w:cs="Times New Roman"/>
          <w:color w:val="121215"/>
          <w:sz w:val="22"/>
        </w:rPr>
        <w:t>ev</w:t>
      </w:r>
      <w:r w:rsidRPr="00785E90">
        <w:rPr>
          <w:rFonts w:ascii="Times New Roman" w:eastAsia="Times New Roman" w:hAnsi="Times New Roman" w:cs="Times New Roman"/>
          <w:color w:val="000003"/>
          <w:sz w:val="22"/>
        </w:rPr>
        <w:t>ery </w:t>
      </w:r>
      <w:r w:rsidRPr="00785E90">
        <w:rPr>
          <w:rFonts w:ascii="Times New Roman" w:eastAsia="Times New Roman" w:hAnsi="Times New Roman" w:cs="Times New Roman"/>
          <w:color w:val="121215"/>
          <w:sz w:val="22"/>
        </w:rPr>
        <w:t>s</w:t>
      </w:r>
      <w:r w:rsidRPr="00785E90">
        <w:rPr>
          <w:rFonts w:ascii="Times New Roman" w:eastAsia="Times New Roman" w:hAnsi="Times New Roman" w:cs="Times New Roman"/>
          <w:color w:val="000003"/>
          <w:sz w:val="22"/>
        </w:rPr>
        <w:t>t</w:t>
      </w:r>
      <w:r w:rsidRPr="00785E90">
        <w:rPr>
          <w:rFonts w:ascii="Times New Roman" w:eastAsia="Times New Roman" w:hAnsi="Times New Roman" w:cs="Times New Roman"/>
          <w:color w:val="121215"/>
          <w:sz w:val="22"/>
        </w:rPr>
        <w:t>age of </w:t>
      </w:r>
      <w:r w:rsidRPr="00785E90">
        <w:rPr>
          <w:rFonts w:ascii="Times New Roman" w:eastAsia="Times New Roman" w:hAnsi="Times New Roman" w:cs="Times New Roman"/>
          <w:color w:val="000003"/>
          <w:sz w:val="22"/>
        </w:rPr>
        <w:t>the wr</w:t>
      </w:r>
      <w:r w:rsidRPr="00785E90">
        <w:rPr>
          <w:rFonts w:ascii="Times New Roman" w:eastAsia="Times New Roman" w:hAnsi="Times New Roman" w:cs="Times New Roman"/>
          <w:color w:val="121215"/>
          <w:sz w:val="22"/>
        </w:rPr>
        <w:t>i</w:t>
      </w:r>
      <w:r w:rsidRPr="00785E90">
        <w:rPr>
          <w:rFonts w:ascii="Times New Roman" w:eastAsia="Times New Roman" w:hAnsi="Times New Roman" w:cs="Times New Roman"/>
          <w:color w:val="000003"/>
          <w:sz w:val="22"/>
        </w:rPr>
        <w:t>ti</w:t>
      </w:r>
      <w:r w:rsidRPr="00785E90">
        <w:rPr>
          <w:rFonts w:ascii="Times New Roman" w:eastAsia="Times New Roman" w:hAnsi="Times New Roman" w:cs="Times New Roman"/>
          <w:color w:val="121215"/>
          <w:sz w:val="22"/>
        </w:rPr>
        <w:t>ng </w:t>
      </w:r>
      <w:r w:rsidRPr="00785E90">
        <w:rPr>
          <w:rFonts w:ascii="Times New Roman" w:eastAsia="Times New Roman" w:hAnsi="Times New Roman" w:cs="Times New Roman"/>
          <w:color w:val="000003"/>
          <w:sz w:val="22"/>
        </w:rPr>
        <w:t>p</w:t>
      </w:r>
      <w:r w:rsidRPr="00785E90">
        <w:rPr>
          <w:rFonts w:ascii="Times New Roman" w:eastAsia="Times New Roman" w:hAnsi="Times New Roman" w:cs="Times New Roman"/>
          <w:color w:val="121215"/>
          <w:sz w:val="22"/>
        </w:rPr>
        <w:t>roc</w:t>
      </w:r>
      <w:r w:rsidRPr="00785E90">
        <w:rPr>
          <w:rFonts w:ascii="Times New Roman" w:eastAsia="Times New Roman" w:hAnsi="Times New Roman" w:cs="Times New Roman"/>
          <w:color w:val="000003"/>
          <w:sz w:val="22"/>
        </w:rPr>
        <w:t>es</w:t>
      </w:r>
      <w:r w:rsidRPr="00785E90">
        <w:rPr>
          <w:rFonts w:ascii="Times New Roman" w:eastAsia="Times New Roman" w:hAnsi="Times New Roman" w:cs="Times New Roman"/>
          <w:color w:val="121215"/>
          <w:sz w:val="22"/>
        </w:rPr>
        <w:t>s </w:t>
      </w:r>
      <w:r w:rsidRPr="00785E90">
        <w:rPr>
          <w:rFonts w:ascii="Times New Roman" w:eastAsia="Times New Roman" w:hAnsi="Times New Roman" w:cs="Times New Roman"/>
          <w:color w:val="000003"/>
          <w:sz w:val="22"/>
        </w:rPr>
        <w:t>thr</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u</w:t>
      </w:r>
      <w:r w:rsidRPr="00785E90">
        <w:rPr>
          <w:rFonts w:ascii="Times New Roman" w:eastAsia="Times New Roman" w:hAnsi="Times New Roman" w:cs="Times New Roman"/>
          <w:color w:val="121215"/>
          <w:sz w:val="22"/>
        </w:rPr>
        <w:t>g</w:t>
      </w:r>
      <w:r w:rsidRPr="00785E90">
        <w:rPr>
          <w:rFonts w:ascii="Times New Roman" w:eastAsia="Times New Roman" w:hAnsi="Times New Roman" w:cs="Times New Roman"/>
          <w:color w:val="000003"/>
          <w:sz w:val="22"/>
        </w:rPr>
        <w:t>h c</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nsult</w:t>
      </w:r>
      <w:r w:rsidRPr="00785E90">
        <w:rPr>
          <w:rFonts w:ascii="Times New Roman" w:eastAsia="Times New Roman" w:hAnsi="Times New Roman" w:cs="Times New Roman"/>
          <w:color w:val="121215"/>
          <w:sz w:val="22"/>
        </w:rPr>
        <w:t>a</w:t>
      </w:r>
      <w:r w:rsidRPr="00785E90">
        <w:rPr>
          <w:rFonts w:ascii="Times New Roman" w:eastAsia="Times New Roman" w:hAnsi="Times New Roman" w:cs="Times New Roman"/>
          <w:color w:val="000003"/>
          <w:sz w:val="22"/>
        </w:rPr>
        <w:t>ti</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21215"/>
          <w:sz w:val="22"/>
        </w:rPr>
        <w:t>s </w:t>
      </w:r>
      <w:r w:rsidRPr="00785E90">
        <w:rPr>
          <w:rFonts w:ascii="Times New Roman" w:eastAsia="Times New Roman" w:hAnsi="Times New Roman" w:cs="Times New Roman"/>
          <w:color w:val="000003"/>
          <w:sz w:val="22"/>
        </w:rPr>
        <w:t>wit</w:t>
      </w:r>
      <w:r w:rsidRPr="00785E90">
        <w:rPr>
          <w:rFonts w:ascii="Times New Roman" w:eastAsia="Times New Roman" w:hAnsi="Times New Roman" w:cs="Times New Roman"/>
          <w:color w:val="000000"/>
          <w:sz w:val="22"/>
        </w:rPr>
        <w:t>h </w:t>
      </w:r>
      <w:r w:rsidRPr="00785E90">
        <w:rPr>
          <w:rFonts w:ascii="Times New Roman" w:eastAsia="Times New Roman" w:hAnsi="Times New Roman" w:cs="Times New Roman"/>
          <w:color w:val="000003"/>
          <w:sz w:val="22"/>
        </w:rPr>
        <w:t>trained </w:t>
      </w:r>
      <w:r w:rsidRPr="00785E90">
        <w:rPr>
          <w:rFonts w:ascii="Times New Roman" w:eastAsia="Times New Roman" w:hAnsi="Times New Roman" w:cs="Times New Roman"/>
          <w:color w:val="121215"/>
          <w:sz w:val="22"/>
        </w:rPr>
        <w:t>s</w:t>
      </w:r>
      <w:r w:rsidRPr="00785E90">
        <w:rPr>
          <w:rFonts w:ascii="Times New Roman" w:eastAsia="Times New Roman" w:hAnsi="Times New Roman" w:cs="Times New Roman"/>
          <w:color w:val="000003"/>
          <w:sz w:val="22"/>
        </w:rPr>
        <w:t>tu</w:t>
      </w:r>
      <w:r w:rsidRPr="00785E90">
        <w:rPr>
          <w:rFonts w:ascii="Times New Roman" w:eastAsia="Times New Roman" w:hAnsi="Times New Roman" w:cs="Times New Roman"/>
          <w:color w:val="000000"/>
          <w:sz w:val="22"/>
        </w:rPr>
        <w:t>d</w:t>
      </w:r>
      <w:r w:rsidRPr="00785E90">
        <w:rPr>
          <w:rFonts w:ascii="Times New Roman" w:eastAsia="Times New Roman" w:hAnsi="Times New Roman" w:cs="Times New Roman"/>
          <w:color w:val="000003"/>
          <w:sz w:val="22"/>
        </w:rPr>
        <w:t>ent writin</w:t>
      </w:r>
      <w:r w:rsidRPr="00785E90">
        <w:rPr>
          <w:rFonts w:ascii="Times New Roman" w:eastAsia="Times New Roman" w:hAnsi="Times New Roman" w:cs="Times New Roman"/>
          <w:color w:val="121215"/>
          <w:sz w:val="22"/>
        </w:rPr>
        <w:t xml:space="preserve">g </w:t>
      </w:r>
      <w:r w:rsidRPr="00785E90">
        <w:rPr>
          <w:rFonts w:ascii="Times New Roman" w:eastAsia="Times New Roman" w:hAnsi="Times New Roman" w:cs="Times New Roman"/>
          <w:color w:val="000003"/>
          <w:sz w:val="22"/>
        </w:rPr>
        <w:t>consul</w:t>
      </w:r>
      <w:r w:rsidRPr="00785E90">
        <w:rPr>
          <w:rFonts w:ascii="Times New Roman" w:eastAsia="Times New Roman" w:hAnsi="Times New Roman" w:cs="Times New Roman"/>
          <w:color w:val="121215"/>
          <w:sz w:val="22"/>
        </w:rPr>
        <w:t>ta</w:t>
      </w:r>
      <w:r w:rsidRPr="00785E90">
        <w:rPr>
          <w:rFonts w:ascii="Times New Roman" w:eastAsia="Times New Roman" w:hAnsi="Times New Roman" w:cs="Times New Roman"/>
          <w:color w:val="000003"/>
          <w:sz w:val="22"/>
        </w:rPr>
        <w:t>nt</w:t>
      </w:r>
      <w:r w:rsidRPr="00785E90">
        <w:rPr>
          <w:rFonts w:ascii="Times New Roman" w:eastAsia="Times New Roman" w:hAnsi="Times New Roman" w:cs="Times New Roman"/>
          <w:color w:val="121215"/>
          <w:sz w:val="22"/>
        </w:rPr>
        <w:t>s</w:t>
      </w:r>
      <w:r w:rsidRPr="00785E90">
        <w:rPr>
          <w:rFonts w:ascii="Times New Roman" w:eastAsia="Times New Roman" w:hAnsi="Times New Roman" w:cs="Times New Roman"/>
          <w:color w:val="000003"/>
          <w:sz w:val="22"/>
        </w:rPr>
        <w:t>. It provid</w:t>
      </w:r>
      <w:r w:rsidRPr="00785E90">
        <w:rPr>
          <w:rFonts w:ascii="Times New Roman" w:eastAsia="Times New Roman" w:hAnsi="Times New Roman" w:cs="Times New Roman"/>
          <w:color w:val="121215"/>
          <w:sz w:val="22"/>
        </w:rPr>
        <w:t>es e</w:t>
      </w:r>
      <w:r w:rsidRPr="00785E90">
        <w:rPr>
          <w:rFonts w:ascii="Times New Roman" w:eastAsia="Times New Roman" w:hAnsi="Times New Roman" w:cs="Times New Roman"/>
          <w:color w:val="000003"/>
          <w:sz w:val="22"/>
        </w:rPr>
        <w:t>mplo</w:t>
      </w:r>
      <w:r w:rsidRPr="00785E90">
        <w:rPr>
          <w:rFonts w:ascii="Times New Roman" w:eastAsia="Times New Roman" w:hAnsi="Times New Roman" w:cs="Times New Roman"/>
          <w:color w:val="121215"/>
          <w:sz w:val="22"/>
        </w:rPr>
        <w:t>y</w:t>
      </w:r>
      <w:r w:rsidRPr="00785E90">
        <w:rPr>
          <w:rFonts w:ascii="Times New Roman" w:eastAsia="Times New Roman" w:hAnsi="Times New Roman" w:cs="Times New Roman"/>
          <w:color w:val="000003"/>
          <w:sz w:val="22"/>
        </w:rPr>
        <w:t>m</w:t>
      </w:r>
      <w:r w:rsidRPr="00785E90">
        <w:rPr>
          <w:rFonts w:ascii="Times New Roman" w:eastAsia="Times New Roman" w:hAnsi="Times New Roman" w:cs="Times New Roman"/>
          <w:color w:val="121215"/>
          <w:sz w:val="22"/>
        </w:rPr>
        <w:t>e</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21215"/>
          <w:sz w:val="22"/>
        </w:rPr>
        <w:t>t a</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21215"/>
          <w:sz w:val="22"/>
        </w:rPr>
        <w:t>d ex</w:t>
      </w:r>
      <w:r w:rsidRPr="00785E90">
        <w:rPr>
          <w:rFonts w:ascii="Times New Roman" w:eastAsia="Times New Roman" w:hAnsi="Times New Roman" w:cs="Times New Roman"/>
          <w:color w:val="000003"/>
          <w:sz w:val="22"/>
        </w:rPr>
        <w:t>peri</w:t>
      </w:r>
      <w:r w:rsidRPr="00785E90">
        <w:rPr>
          <w:rFonts w:ascii="Times New Roman" w:eastAsia="Times New Roman" w:hAnsi="Times New Roman" w:cs="Times New Roman"/>
          <w:color w:val="121215"/>
          <w:sz w:val="22"/>
        </w:rPr>
        <w:t>e</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21215"/>
          <w:sz w:val="22"/>
        </w:rPr>
        <w:t>ce </w:t>
      </w:r>
      <w:r w:rsidRPr="00785E90">
        <w:rPr>
          <w:rFonts w:ascii="Times New Roman" w:eastAsia="Times New Roman" w:hAnsi="Times New Roman" w:cs="Times New Roman"/>
          <w:color w:val="000003"/>
          <w:sz w:val="22"/>
        </w:rPr>
        <w:t>in </w:t>
      </w:r>
      <w:r w:rsidRPr="00785E90">
        <w:rPr>
          <w:rFonts w:ascii="Times New Roman" w:eastAsia="Times New Roman" w:hAnsi="Times New Roman" w:cs="Times New Roman"/>
          <w:color w:val="121215"/>
          <w:sz w:val="22"/>
        </w:rPr>
        <w:t>p</w:t>
      </w:r>
      <w:r w:rsidRPr="00785E90">
        <w:rPr>
          <w:rFonts w:ascii="Times New Roman" w:eastAsia="Times New Roman" w:hAnsi="Times New Roman" w:cs="Times New Roman"/>
          <w:color w:val="000003"/>
          <w:sz w:val="22"/>
        </w:rPr>
        <w:t>eer c</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21215"/>
          <w:sz w:val="22"/>
        </w:rPr>
        <w:t>s</w:t>
      </w:r>
      <w:r w:rsidRPr="00785E90">
        <w:rPr>
          <w:rFonts w:ascii="Times New Roman" w:eastAsia="Times New Roman" w:hAnsi="Times New Roman" w:cs="Times New Roman"/>
          <w:color w:val="000003"/>
          <w:sz w:val="22"/>
        </w:rPr>
        <w:t>ul</w:t>
      </w:r>
      <w:r w:rsidRPr="00785E90">
        <w:rPr>
          <w:rFonts w:ascii="Times New Roman" w:eastAsia="Times New Roman" w:hAnsi="Times New Roman" w:cs="Times New Roman"/>
          <w:color w:val="121215"/>
          <w:sz w:val="22"/>
        </w:rPr>
        <w:t>ta</w:t>
      </w:r>
      <w:r w:rsidRPr="00785E90">
        <w:rPr>
          <w:rFonts w:ascii="Times New Roman" w:eastAsia="Times New Roman" w:hAnsi="Times New Roman" w:cs="Times New Roman"/>
          <w:color w:val="000003"/>
          <w:sz w:val="22"/>
        </w:rPr>
        <w:t>nc</w:t>
      </w:r>
      <w:r w:rsidRPr="00785E90">
        <w:rPr>
          <w:rFonts w:ascii="Times New Roman" w:eastAsia="Times New Roman" w:hAnsi="Times New Roman" w:cs="Times New Roman"/>
          <w:color w:val="121215"/>
          <w:sz w:val="22"/>
        </w:rPr>
        <w:t>y </w:t>
      </w:r>
      <w:r w:rsidRPr="00785E90">
        <w:rPr>
          <w:rFonts w:ascii="Times New Roman" w:eastAsia="Times New Roman" w:hAnsi="Times New Roman" w:cs="Times New Roman"/>
          <w:color w:val="000003"/>
          <w:sz w:val="22"/>
        </w:rPr>
        <w:t>t</w:t>
      </w:r>
      <w:r w:rsidRPr="00785E90">
        <w:rPr>
          <w:rFonts w:ascii="Times New Roman" w:eastAsia="Times New Roman" w:hAnsi="Times New Roman" w:cs="Times New Roman"/>
          <w:color w:val="121215"/>
          <w:sz w:val="22"/>
        </w:rPr>
        <w:t>o </w:t>
      </w:r>
      <w:r w:rsidRPr="00785E90">
        <w:rPr>
          <w:rFonts w:ascii="Times New Roman" w:eastAsia="Times New Roman" w:hAnsi="Times New Roman" w:cs="Times New Roman"/>
          <w:color w:val="000003"/>
          <w:sz w:val="22"/>
        </w:rPr>
        <w:t>m</w:t>
      </w:r>
      <w:r w:rsidRPr="00785E90">
        <w:rPr>
          <w:rFonts w:ascii="Times New Roman" w:eastAsia="Times New Roman" w:hAnsi="Times New Roman" w:cs="Times New Roman"/>
          <w:color w:val="121215"/>
          <w:sz w:val="22"/>
        </w:rPr>
        <w:t>any s</w:t>
      </w:r>
      <w:r w:rsidRPr="00785E90">
        <w:rPr>
          <w:rFonts w:ascii="Times New Roman" w:eastAsia="Times New Roman" w:hAnsi="Times New Roman" w:cs="Times New Roman"/>
          <w:color w:val="000003"/>
          <w:sz w:val="22"/>
        </w:rPr>
        <w:t>tudent</w:t>
      </w:r>
      <w:r w:rsidRPr="00785E90">
        <w:rPr>
          <w:rFonts w:ascii="Times New Roman" w:eastAsia="Times New Roman" w:hAnsi="Times New Roman" w:cs="Times New Roman"/>
          <w:color w:val="121215"/>
          <w:sz w:val="22"/>
        </w:rPr>
        <w:t>s </w:t>
      </w:r>
      <w:r w:rsidRPr="00785E90">
        <w:rPr>
          <w:rFonts w:ascii="Times New Roman" w:eastAsia="Times New Roman" w:hAnsi="Times New Roman" w:cs="Times New Roman"/>
          <w:color w:val="000003"/>
          <w:sz w:val="22"/>
        </w:rPr>
        <w:t>b</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th </w:t>
      </w:r>
      <w:r w:rsidRPr="00785E90">
        <w:rPr>
          <w:rFonts w:ascii="Times New Roman" w:eastAsia="Times New Roman" w:hAnsi="Times New Roman" w:cs="Times New Roman"/>
          <w:color w:val="121215"/>
          <w:sz w:val="22"/>
        </w:rPr>
        <w:t>w</w:t>
      </w:r>
      <w:r w:rsidRPr="00785E90">
        <w:rPr>
          <w:rFonts w:ascii="Times New Roman" w:eastAsia="Times New Roman" w:hAnsi="Times New Roman" w:cs="Times New Roman"/>
          <w:color w:val="000003"/>
          <w:sz w:val="22"/>
        </w:rPr>
        <w:t>ithin </w:t>
      </w:r>
      <w:r w:rsidRPr="00785E90">
        <w:rPr>
          <w:rFonts w:ascii="Times New Roman" w:eastAsia="Times New Roman" w:hAnsi="Times New Roman" w:cs="Times New Roman"/>
          <w:color w:val="121215"/>
          <w:sz w:val="22"/>
        </w:rPr>
        <w:t>a</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21215"/>
          <w:sz w:val="22"/>
        </w:rPr>
        <w:t>d o</w:t>
      </w:r>
      <w:r w:rsidRPr="00785E90">
        <w:rPr>
          <w:rFonts w:ascii="Times New Roman" w:eastAsia="Times New Roman" w:hAnsi="Times New Roman" w:cs="Times New Roman"/>
          <w:color w:val="000003"/>
          <w:sz w:val="22"/>
        </w:rPr>
        <w:t>ut</w:t>
      </w:r>
      <w:r w:rsidRPr="00785E90">
        <w:rPr>
          <w:rFonts w:ascii="Times New Roman" w:eastAsia="Times New Roman" w:hAnsi="Times New Roman" w:cs="Times New Roman"/>
          <w:color w:val="121215"/>
          <w:sz w:val="22"/>
        </w:rPr>
        <w:t>s</w:t>
      </w:r>
      <w:r w:rsidRPr="00785E90">
        <w:rPr>
          <w:rFonts w:ascii="Times New Roman" w:eastAsia="Times New Roman" w:hAnsi="Times New Roman" w:cs="Times New Roman"/>
          <w:color w:val="000003"/>
          <w:sz w:val="22"/>
        </w:rPr>
        <w:t>ide </w:t>
      </w:r>
      <w:r w:rsidRPr="00785E90">
        <w:rPr>
          <w:rFonts w:ascii="Times New Roman" w:eastAsia="Times New Roman" w:hAnsi="Times New Roman" w:cs="Times New Roman"/>
          <w:color w:val="121215"/>
          <w:sz w:val="22"/>
        </w:rPr>
        <w:t>of our d</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21215"/>
          <w:sz w:val="22"/>
        </w:rPr>
        <w:t>v</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21215"/>
          <w:sz w:val="22"/>
        </w:rPr>
        <w:t>s</w:t>
      </w:r>
      <w:r w:rsidRPr="00785E90">
        <w:rPr>
          <w:rFonts w:ascii="Times New Roman" w:eastAsia="Times New Roman" w:hAnsi="Times New Roman" w:cs="Times New Roman"/>
          <w:color w:val="000003"/>
          <w:sz w:val="22"/>
        </w:rPr>
        <w:t>ion</w:t>
      </w:r>
      <w:r w:rsidRPr="00785E90">
        <w:rPr>
          <w:rFonts w:ascii="Times New Roman" w:eastAsia="Times New Roman" w:hAnsi="Times New Roman" w:cs="Times New Roman"/>
          <w:color w:val="121215"/>
          <w:sz w:val="22"/>
        </w:rPr>
        <w:t>. The Ink Well s</w:t>
      </w:r>
      <w:r w:rsidRPr="00785E90">
        <w:rPr>
          <w:rFonts w:ascii="Times New Roman" w:eastAsia="Times New Roman" w:hAnsi="Times New Roman" w:cs="Times New Roman"/>
          <w:color w:val="000003"/>
          <w:sz w:val="22"/>
        </w:rPr>
        <w:t>upp</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rt</w:t>
      </w:r>
      <w:r w:rsidRPr="00785E90">
        <w:rPr>
          <w:rFonts w:ascii="Times New Roman" w:eastAsia="Times New Roman" w:hAnsi="Times New Roman" w:cs="Times New Roman"/>
          <w:color w:val="121215"/>
          <w:sz w:val="22"/>
        </w:rPr>
        <w:t>s </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21215"/>
          <w:sz w:val="22"/>
        </w:rPr>
        <w:t>WU</w:t>
      </w:r>
      <w:r w:rsidRPr="00785E90">
        <w:rPr>
          <w:rFonts w:ascii="Times New Roman" w:eastAsia="Times New Roman" w:hAnsi="Times New Roman" w:cs="Times New Roman"/>
          <w:color w:val="000003"/>
          <w:sz w:val="22"/>
        </w:rPr>
        <w:t>'</w:t>
      </w:r>
      <w:r w:rsidRPr="00785E90">
        <w:rPr>
          <w:rFonts w:ascii="Times New Roman" w:eastAsia="Times New Roman" w:hAnsi="Times New Roman" w:cs="Times New Roman"/>
          <w:color w:val="121215"/>
          <w:sz w:val="22"/>
        </w:rPr>
        <w:t>s </w:t>
      </w:r>
      <w:r w:rsidRPr="00785E90">
        <w:rPr>
          <w:rFonts w:ascii="Times New Roman" w:eastAsia="Times New Roman" w:hAnsi="Times New Roman" w:cs="Times New Roman"/>
          <w:color w:val="000003"/>
          <w:sz w:val="22"/>
        </w:rPr>
        <w:t>mi</w:t>
      </w:r>
      <w:r w:rsidRPr="00785E90">
        <w:rPr>
          <w:rFonts w:ascii="Times New Roman" w:eastAsia="Times New Roman" w:hAnsi="Times New Roman" w:cs="Times New Roman"/>
          <w:color w:val="121215"/>
          <w:sz w:val="22"/>
        </w:rPr>
        <w:t>ss</w:t>
      </w:r>
      <w:r w:rsidRPr="00785E90">
        <w:rPr>
          <w:rFonts w:ascii="Times New Roman" w:eastAsia="Times New Roman" w:hAnsi="Times New Roman" w:cs="Times New Roman"/>
          <w:color w:val="000003"/>
          <w:sz w:val="22"/>
        </w:rPr>
        <w:t>i</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n t</w:t>
      </w:r>
      <w:r w:rsidRPr="00785E90">
        <w:rPr>
          <w:rFonts w:ascii="Times New Roman" w:eastAsia="Times New Roman" w:hAnsi="Times New Roman" w:cs="Times New Roman"/>
          <w:color w:val="121215"/>
          <w:sz w:val="22"/>
        </w:rPr>
        <w:t>o </w:t>
      </w:r>
      <w:r w:rsidRPr="00785E90">
        <w:rPr>
          <w:rFonts w:ascii="Times New Roman" w:eastAsia="Times New Roman" w:hAnsi="Times New Roman" w:cs="Times New Roman"/>
          <w:color w:val="000003"/>
          <w:sz w:val="22"/>
        </w:rPr>
        <w:t>d</w:t>
      </w:r>
      <w:r w:rsidRPr="00785E90">
        <w:rPr>
          <w:rFonts w:ascii="Times New Roman" w:eastAsia="Times New Roman" w:hAnsi="Times New Roman" w:cs="Times New Roman"/>
          <w:color w:val="121215"/>
          <w:sz w:val="22"/>
        </w:rPr>
        <w:t>eve</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p </w:t>
      </w:r>
      <w:r w:rsidRPr="00785E90">
        <w:rPr>
          <w:rFonts w:ascii="Times New Roman" w:eastAsia="Times New Roman" w:hAnsi="Times New Roman" w:cs="Times New Roman"/>
          <w:color w:val="121215"/>
          <w:sz w:val="22"/>
        </w:rPr>
        <w:t>s</w:t>
      </w:r>
      <w:r w:rsidRPr="00785E90">
        <w:rPr>
          <w:rFonts w:ascii="Times New Roman" w:eastAsia="Times New Roman" w:hAnsi="Times New Roman" w:cs="Times New Roman"/>
          <w:color w:val="000003"/>
          <w:sz w:val="22"/>
        </w:rPr>
        <w:t>tud</w:t>
      </w:r>
      <w:r w:rsidRPr="00785E90">
        <w:rPr>
          <w:rFonts w:ascii="Times New Roman" w:eastAsia="Times New Roman" w:hAnsi="Times New Roman" w:cs="Times New Roman"/>
          <w:color w:val="121215"/>
          <w:sz w:val="22"/>
        </w:rPr>
        <w:t>ents </w:t>
      </w:r>
      <w:r w:rsidRPr="00785E90">
        <w:rPr>
          <w:rFonts w:ascii="Times New Roman" w:eastAsia="Times New Roman" w:hAnsi="Times New Roman" w:cs="Times New Roman"/>
          <w:color w:val="000003"/>
          <w:sz w:val="22"/>
        </w:rPr>
        <w:t>in </w:t>
      </w:r>
      <w:r w:rsidRPr="00785E90">
        <w:rPr>
          <w:rFonts w:ascii="Times New Roman" w:eastAsia="Times New Roman" w:hAnsi="Times New Roman" w:cs="Times New Roman"/>
          <w:color w:val="121215"/>
          <w:sz w:val="22"/>
        </w:rPr>
        <w:t>s</w:t>
      </w:r>
      <w:r w:rsidRPr="00785E90">
        <w:rPr>
          <w:rFonts w:ascii="Times New Roman" w:eastAsia="Times New Roman" w:hAnsi="Times New Roman" w:cs="Times New Roman"/>
          <w:color w:val="000003"/>
          <w:sz w:val="22"/>
        </w:rPr>
        <w:t>ch</w:t>
      </w:r>
      <w:r w:rsidRPr="00785E90">
        <w:rPr>
          <w:rFonts w:ascii="Times New Roman" w:eastAsia="Times New Roman" w:hAnsi="Times New Roman" w:cs="Times New Roman"/>
          <w:color w:val="121215"/>
          <w:sz w:val="22"/>
        </w:rPr>
        <w:t>o</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21215"/>
          <w:sz w:val="22"/>
        </w:rPr>
        <w:t>ars</w:t>
      </w:r>
      <w:r w:rsidRPr="00785E90">
        <w:rPr>
          <w:rFonts w:ascii="Times New Roman" w:eastAsia="Times New Roman" w:hAnsi="Times New Roman" w:cs="Times New Roman"/>
          <w:color w:val="000003"/>
          <w:sz w:val="22"/>
        </w:rPr>
        <w:t>hip</w:t>
      </w:r>
      <w:r w:rsidRPr="00785E90">
        <w:rPr>
          <w:rFonts w:ascii="Times New Roman" w:eastAsia="Times New Roman" w:hAnsi="Times New Roman" w:cs="Times New Roman"/>
          <w:color w:val="464649"/>
          <w:sz w:val="22"/>
        </w:rPr>
        <w:t>, </w:t>
      </w:r>
      <w:r w:rsidRPr="00785E90">
        <w:rPr>
          <w:rFonts w:ascii="Times New Roman" w:eastAsia="Times New Roman" w:hAnsi="Times New Roman" w:cs="Times New Roman"/>
          <w:color w:val="000003"/>
          <w:sz w:val="22"/>
        </w:rPr>
        <w:t>b</w:t>
      </w:r>
      <w:r w:rsidRPr="00785E90">
        <w:rPr>
          <w:rFonts w:ascii="Times New Roman" w:eastAsia="Times New Roman" w:hAnsi="Times New Roman" w:cs="Times New Roman"/>
          <w:color w:val="121215"/>
          <w:sz w:val="22"/>
        </w:rPr>
        <w:t>y pro</w:t>
      </w:r>
      <w:r w:rsidRPr="00785E90">
        <w:rPr>
          <w:rFonts w:ascii="Times New Roman" w:eastAsia="Times New Roman" w:hAnsi="Times New Roman" w:cs="Times New Roman"/>
          <w:color w:val="2E2E31"/>
          <w:sz w:val="22"/>
        </w:rPr>
        <w:t>v</w:t>
      </w:r>
      <w:r w:rsidRPr="00785E90">
        <w:rPr>
          <w:rFonts w:ascii="Times New Roman" w:eastAsia="Times New Roman" w:hAnsi="Times New Roman" w:cs="Times New Roman"/>
          <w:color w:val="121215"/>
          <w:sz w:val="22"/>
        </w:rPr>
        <w:t>idi</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2E2E31"/>
          <w:sz w:val="22"/>
        </w:rPr>
        <w:t>g </w:t>
      </w:r>
      <w:r w:rsidRPr="00785E90">
        <w:rPr>
          <w:rFonts w:ascii="Times New Roman" w:eastAsia="Times New Roman" w:hAnsi="Times New Roman" w:cs="Times New Roman"/>
          <w:color w:val="121215"/>
          <w:sz w:val="22"/>
        </w:rPr>
        <w:t>t</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21215"/>
          <w:sz w:val="22"/>
        </w:rPr>
        <w:t>em wit</w:t>
      </w:r>
      <w:r w:rsidRPr="00785E90">
        <w:rPr>
          <w:rFonts w:ascii="Times New Roman" w:eastAsia="Times New Roman" w:hAnsi="Times New Roman" w:cs="Times New Roman"/>
          <w:color w:val="000003"/>
          <w:sz w:val="22"/>
        </w:rPr>
        <w:t>h t</w:t>
      </w:r>
      <w:r w:rsidRPr="00785E90">
        <w:rPr>
          <w:rFonts w:ascii="Times New Roman" w:eastAsia="Times New Roman" w:hAnsi="Times New Roman" w:cs="Times New Roman"/>
          <w:color w:val="121215"/>
          <w:sz w:val="22"/>
        </w:rPr>
        <w:t>oo</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464649"/>
          <w:sz w:val="22"/>
        </w:rPr>
        <w:t>s </w:t>
      </w:r>
      <w:r w:rsidRPr="00785E90">
        <w:rPr>
          <w:rFonts w:ascii="Times New Roman" w:eastAsia="Times New Roman" w:hAnsi="Times New Roman" w:cs="Times New Roman"/>
          <w:color w:val="121215"/>
          <w:sz w:val="22"/>
        </w:rPr>
        <w:t>to en</w:t>
      </w:r>
      <w:r w:rsidRPr="00785E90">
        <w:rPr>
          <w:rFonts w:ascii="Times New Roman" w:eastAsia="Times New Roman" w:hAnsi="Times New Roman" w:cs="Times New Roman"/>
          <w:color w:val="000003"/>
          <w:sz w:val="22"/>
        </w:rPr>
        <w:t>h</w:t>
      </w:r>
      <w:r w:rsidRPr="00785E90">
        <w:rPr>
          <w:rFonts w:ascii="Times New Roman" w:eastAsia="Times New Roman" w:hAnsi="Times New Roman" w:cs="Times New Roman"/>
          <w:color w:val="121215"/>
          <w:sz w:val="22"/>
        </w:rPr>
        <w:t>a</w:t>
      </w:r>
      <w:r w:rsidRPr="00785E90">
        <w:rPr>
          <w:rFonts w:ascii="Times New Roman" w:eastAsia="Times New Roman" w:hAnsi="Times New Roman" w:cs="Times New Roman"/>
          <w:color w:val="000003"/>
          <w:sz w:val="22"/>
        </w:rPr>
        <w:t>n</w:t>
      </w:r>
      <w:r w:rsidRPr="00785E90">
        <w:rPr>
          <w:rFonts w:ascii="Times New Roman" w:eastAsia="Times New Roman" w:hAnsi="Times New Roman" w:cs="Times New Roman"/>
          <w:color w:val="121215"/>
          <w:sz w:val="22"/>
        </w:rPr>
        <w:t>ce acade</w:t>
      </w:r>
      <w:r w:rsidRPr="00785E90">
        <w:rPr>
          <w:rFonts w:ascii="Times New Roman" w:eastAsia="Times New Roman" w:hAnsi="Times New Roman" w:cs="Times New Roman"/>
          <w:color w:val="000003"/>
          <w:sz w:val="22"/>
        </w:rPr>
        <w:t>mi</w:t>
      </w:r>
      <w:r w:rsidRPr="00785E90">
        <w:rPr>
          <w:rFonts w:ascii="Times New Roman" w:eastAsia="Times New Roman" w:hAnsi="Times New Roman" w:cs="Times New Roman"/>
          <w:color w:val="121215"/>
          <w:sz w:val="22"/>
        </w:rPr>
        <w:t>c excel</w:t>
      </w:r>
      <w:r w:rsidRPr="00785E90">
        <w:rPr>
          <w:rFonts w:ascii="Times New Roman" w:eastAsia="Times New Roman" w:hAnsi="Times New Roman" w:cs="Times New Roman"/>
          <w:color w:val="000003"/>
          <w:sz w:val="22"/>
        </w:rPr>
        <w:t>l</w:t>
      </w:r>
      <w:r w:rsidRPr="00785E90">
        <w:rPr>
          <w:rFonts w:ascii="Times New Roman" w:eastAsia="Times New Roman" w:hAnsi="Times New Roman" w:cs="Times New Roman"/>
          <w:color w:val="121215"/>
          <w:sz w:val="22"/>
        </w:rPr>
        <w:t>ence a</w:t>
      </w:r>
      <w:r w:rsidRPr="00785E90">
        <w:rPr>
          <w:rFonts w:ascii="Times New Roman" w:eastAsia="Times New Roman" w:hAnsi="Times New Roman" w:cs="Times New Roman"/>
          <w:color w:val="000003"/>
          <w:sz w:val="22"/>
        </w:rPr>
        <w:t>nd b</w:t>
      </w:r>
      <w:r w:rsidRPr="00785E90">
        <w:rPr>
          <w:rFonts w:ascii="Times New Roman" w:eastAsia="Times New Roman" w:hAnsi="Times New Roman" w:cs="Times New Roman"/>
          <w:color w:val="121215"/>
          <w:sz w:val="22"/>
        </w:rPr>
        <w:t>y e</w:t>
      </w:r>
      <w:r w:rsidRPr="00785E90">
        <w:rPr>
          <w:rFonts w:ascii="Times New Roman" w:eastAsia="Times New Roman" w:hAnsi="Times New Roman" w:cs="Times New Roman"/>
          <w:color w:val="000003"/>
          <w:sz w:val="22"/>
        </w:rPr>
        <w:t>q</w:t>
      </w:r>
      <w:r w:rsidRPr="00785E90">
        <w:rPr>
          <w:rFonts w:ascii="Times New Roman" w:eastAsia="Times New Roman" w:hAnsi="Times New Roman" w:cs="Times New Roman"/>
          <w:color w:val="121215"/>
          <w:sz w:val="22"/>
        </w:rPr>
        <w:t>uipp</w:t>
      </w:r>
      <w:r w:rsidRPr="00785E90">
        <w:rPr>
          <w:rFonts w:ascii="Times New Roman" w:eastAsia="Times New Roman" w:hAnsi="Times New Roman" w:cs="Times New Roman"/>
          <w:color w:val="000003"/>
          <w:sz w:val="22"/>
        </w:rPr>
        <w:t>in</w:t>
      </w:r>
      <w:r w:rsidRPr="00785E90">
        <w:rPr>
          <w:rFonts w:ascii="Times New Roman" w:eastAsia="Times New Roman" w:hAnsi="Times New Roman" w:cs="Times New Roman"/>
          <w:color w:val="121215"/>
          <w:sz w:val="22"/>
        </w:rPr>
        <w:t>g the</w:t>
      </w:r>
      <w:r w:rsidRPr="00785E90">
        <w:rPr>
          <w:rFonts w:ascii="Times New Roman" w:eastAsia="Times New Roman" w:hAnsi="Times New Roman" w:cs="Times New Roman"/>
          <w:color w:val="000003"/>
          <w:sz w:val="22"/>
        </w:rPr>
        <w:t>m </w:t>
      </w:r>
      <w:r w:rsidRPr="00785E90">
        <w:rPr>
          <w:rFonts w:ascii="Times New Roman" w:eastAsia="Times New Roman" w:hAnsi="Times New Roman" w:cs="Times New Roman"/>
          <w:color w:val="121215"/>
          <w:sz w:val="22"/>
        </w:rPr>
        <w:t>to </w:t>
      </w:r>
      <w:r w:rsidRPr="00785E90">
        <w:rPr>
          <w:rFonts w:ascii="Times New Roman" w:eastAsia="Times New Roman" w:hAnsi="Times New Roman" w:cs="Times New Roman"/>
          <w:color w:val="000003"/>
          <w:sz w:val="22"/>
        </w:rPr>
        <w:t>b</w:t>
      </w:r>
      <w:r w:rsidRPr="00785E90">
        <w:rPr>
          <w:rFonts w:ascii="Times New Roman" w:eastAsia="Times New Roman" w:hAnsi="Times New Roman" w:cs="Times New Roman"/>
          <w:color w:val="121215"/>
          <w:sz w:val="22"/>
        </w:rPr>
        <w:t>e </w:t>
      </w:r>
      <w:r w:rsidRPr="00785E90">
        <w:rPr>
          <w:rFonts w:ascii="Times New Roman" w:eastAsia="Times New Roman" w:hAnsi="Times New Roman" w:cs="Times New Roman"/>
          <w:color w:val="2E2E31"/>
          <w:sz w:val="22"/>
        </w:rPr>
        <w:t>s</w:t>
      </w:r>
      <w:r w:rsidRPr="00785E90">
        <w:rPr>
          <w:rFonts w:ascii="Times New Roman" w:eastAsia="Times New Roman" w:hAnsi="Times New Roman" w:cs="Times New Roman"/>
          <w:color w:val="121215"/>
          <w:sz w:val="22"/>
        </w:rPr>
        <w:t>u</w:t>
      </w:r>
      <w:r w:rsidRPr="00785E90">
        <w:rPr>
          <w:rFonts w:ascii="Times New Roman" w:eastAsia="Times New Roman" w:hAnsi="Times New Roman" w:cs="Times New Roman"/>
          <w:color w:val="2E2E31"/>
          <w:sz w:val="22"/>
        </w:rPr>
        <w:t>cc</w:t>
      </w:r>
      <w:r w:rsidRPr="00785E90">
        <w:rPr>
          <w:rFonts w:ascii="Times New Roman" w:eastAsia="Times New Roman" w:hAnsi="Times New Roman" w:cs="Times New Roman"/>
          <w:color w:val="121215"/>
          <w:sz w:val="22"/>
        </w:rPr>
        <w:t>es</w:t>
      </w:r>
      <w:r w:rsidRPr="00785E90">
        <w:rPr>
          <w:rFonts w:ascii="Times New Roman" w:eastAsia="Times New Roman" w:hAnsi="Times New Roman" w:cs="Times New Roman"/>
          <w:color w:val="2E2E31"/>
          <w:sz w:val="22"/>
        </w:rPr>
        <w:t>s</w:t>
      </w:r>
      <w:r w:rsidRPr="00785E90">
        <w:rPr>
          <w:rFonts w:ascii="Times New Roman" w:eastAsia="Times New Roman" w:hAnsi="Times New Roman" w:cs="Times New Roman"/>
          <w:color w:val="121215"/>
          <w:sz w:val="22"/>
        </w:rPr>
        <w:t>f</w:t>
      </w:r>
      <w:r w:rsidRPr="00785E90">
        <w:rPr>
          <w:rFonts w:ascii="Times New Roman" w:eastAsia="Times New Roman" w:hAnsi="Times New Roman" w:cs="Times New Roman"/>
          <w:color w:val="000003"/>
          <w:sz w:val="22"/>
        </w:rPr>
        <w:t>ul </w:t>
      </w:r>
      <w:r w:rsidRPr="00785E90">
        <w:rPr>
          <w:rFonts w:ascii="Times New Roman" w:eastAsia="Times New Roman" w:hAnsi="Times New Roman" w:cs="Times New Roman"/>
          <w:color w:val="121215"/>
          <w:sz w:val="22"/>
        </w:rPr>
        <w:t>in their vocati</w:t>
      </w:r>
      <w:r w:rsidRPr="00785E90">
        <w:rPr>
          <w:rFonts w:ascii="Times New Roman" w:eastAsia="Times New Roman" w:hAnsi="Times New Roman" w:cs="Times New Roman"/>
          <w:color w:val="2E2E31"/>
          <w:sz w:val="22"/>
        </w:rPr>
        <w:t>o</w:t>
      </w:r>
      <w:r w:rsidRPr="00785E90">
        <w:rPr>
          <w:rFonts w:ascii="Times New Roman" w:eastAsia="Times New Roman" w:hAnsi="Times New Roman" w:cs="Times New Roman"/>
          <w:color w:val="121215"/>
          <w:sz w:val="22"/>
        </w:rPr>
        <w:t>n</w:t>
      </w:r>
      <w:r w:rsidRPr="00785E90">
        <w:rPr>
          <w:rFonts w:ascii="Times New Roman" w:eastAsia="Times New Roman" w:hAnsi="Times New Roman" w:cs="Times New Roman"/>
          <w:color w:val="2E2E31"/>
          <w:sz w:val="22"/>
        </w:rPr>
        <w:t xml:space="preserve">s. Appointments may be scheduled via the online scheduler located on the writing center’s Portal page. </w:t>
      </w:r>
    </w:p>
    <w:p w14:paraId="0C550E33" w14:textId="77777777" w:rsidR="00785E90" w:rsidRPr="00785E90" w:rsidRDefault="00785E90" w:rsidP="00785E90">
      <w:pPr>
        <w:widowControl w:val="0"/>
        <w:autoSpaceDE w:val="0"/>
        <w:autoSpaceDN w:val="0"/>
        <w:adjustRightInd w:val="0"/>
        <w:spacing w:line="273" w:lineRule="exact"/>
        <w:ind w:right="120"/>
        <w:rPr>
          <w:rFonts w:ascii="Times New Roman" w:eastAsia="Times New Roman" w:hAnsi="Times New Roman" w:cs="Times New Roman"/>
          <w:color w:val="121215"/>
          <w:sz w:val="21"/>
          <w:szCs w:val="21"/>
        </w:rPr>
      </w:pPr>
    </w:p>
    <w:p w14:paraId="360E652A" w14:textId="6AF326AD" w:rsidR="00785E90" w:rsidRPr="00785E90" w:rsidRDefault="00785E90" w:rsidP="00785E90">
      <w:pPr>
        <w:widowControl w:val="0"/>
        <w:autoSpaceDE w:val="0"/>
        <w:autoSpaceDN w:val="0"/>
        <w:adjustRightInd w:val="0"/>
        <w:spacing w:line="273" w:lineRule="exact"/>
        <w:ind w:right="120"/>
        <w:jc w:val="center"/>
        <w:outlineLvl w:val="1"/>
        <w:rPr>
          <w:rFonts w:ascii="Times New Roman" w:eastAsia="Times New Roman" w:hAnsi="Times New Roman" w:cs="Times New Roman"/>
          <w:b/>
          <w:color w:val="000003"/>
          <w:sz w:val="25"/>
          <w:szCs w:val="25"/>
          <w:u w:val="single"/>
        </w:rPr>
      </w:pPr>
      <w:bookmarkStart w:id="97" w:name="_Toc117786281"/>
      <w:r w:rsidRPr="00785E90">
        <w:rPr>
          <w:rFonts w:ascii="Times New Roman" w:eastAsia="Times New Roman" w:hAnsi="Times New Roman" w:cs="Times New Roman"/>
          <w:b/>
          <w:color w:val="121215"/>
          <w:sz w:val="25"/>
          <w:szCs w:val="25"/>
          <w:u w:val="single"/>
        </w:rPr>
        <w:t>Clin</w:t>
      </w:r>
      <w:r w:rsidRPr="00785E90">
        <w:rPr>
          <w:rFonts w:ascii="Times New Roman" w:eastAsia="Times New Roman" w:hAnsi="Times New Roman" w:cs="Times New Roman"/>
          <w:b/>
          <w:color w:val="000003"/>
          <w:sz w:val="25"/>
          <w:szCs w:val="25"/>
          <w:u w:val="single"/>
        </w:rPr>
        <w:t>ical E</w:t>
      </w:r>
      <w:r w:rsidRPr="00785E90">
        <w:rPr>
          <w:rFonts w:ascii="Times New Roman" w:eastAsia="Times New Roman" w:hAnsi="Times New Roman" w:cs="Times New Roman"/>
          <w:b/>
          <w:color w:val="121215"/>
          <w:sz w:val="25"/>
          <w:szCs w:val="25"/>
          <w:u w:val="single"/>
        </w:rPr>
        <w:t>x</w:t>
      </w:r>
      <w:r w:rsidRPr="00785E90">
        <w:rPr>
          <w:rFonts w:ascii="Times New Roman" w:eastAsia="Times New Roman" w:hAnsi="Times New Roman" w:cs="Times New Roman"/>
          <w:b/>
          <w:color w:val="000003"/>
          <w:sz w:val="25"/>
          <w:szCs w:val="25"/>
          <w:u w:val="single"/>
        </w:rPr>
        <w:t>p</w:t>
      </w:r>
      <w:r w:rsidRPr="00785E90">
        <w:rPr>
          <w:rFonts w:ascii="Times New Roman" w:eastAsia="Times New Roman" w:hAnsi="Times New Roman" w:cs="Times New Roman"/>
          <w:b/>
          <w:color w:val="121215"/>
          <w:sz w:val="25"/>
          <w:szCs w:val="25"/>
          <w:u w:val="single"/>
        </w:rPr>
        <w:t>er</w:t>
      </w:r>
      <w:r w:rsidRPr="00785E90">
        <w:rPr>
          <w:rFonts w:ascii="Times New Roman" w:eastAsia="Times New Roman" w:hAnsi="Times New Roman" w:cs="Times New Roman"/>
          <w:b/>
          <w:color w:val="000003"/>
          <w:sz w:val="25"/>
          <w:szCs w:val="25"/>
          <w:u w:val="single"/>
        </w:rPr>
        <w:t>i</w:t>
      </w:r>
      <w:r w:rsidRPr="00785E90">
        <w:rPr>
          <w:rFonts w:ascii="Times New Roman" w:eastAsia="Times New Roman" w:hAnsi="Times New Roman" w:cs="Times New Roman"/>
          <w:b/>
          <w:color w:val="121215"/>
          <w:sz w:val="25"/>
          <w:szCs w:val="25"/>
          <w:u w:val="single"/>
        </w:rPr>
        <w:t>e</w:t>
      </w:r>
      <w:r w:rsidRPr="00785E90">
        <w:rPr>
          <w:rFonts w:ascii="Times New Roman" w:eastAsia="Times New Roman" w:hAnsi="Times New Roman" w:cs="Times New Roman"/>
          <w:b/>
          <w:color w:val="000003"/>
          <w:sz w:val="25"/>
          <w:szCs w:val="25"/>
          <w:u w:val="single"/>
        </w:rPr>
        <w:t>n</w:t>
      </w:r>
      <w:r w:rsidRPr="00785E90">
        <w:rPr>
          <w:rFonts w:ascii="Times New Roman" w:eastAsia="Times New Roman" w:hAnsi="Times New Roman" w:cs="Times New Roman"/>
          <w:b/>
          <w:color w:val="121215"/>
          <w:sz w:val="25"/>
          <w:szCs w:val="25"/>
          <w:u w:val="single"/>
        </w:rPr>
        <w:t>c</w:t>
      </w:r>
      <w:r w:rsidRPr="00785E90">
        <w:rPr>
          <w:rFonts w:ascii="Times New Roman" w:eastAsia="Times New Roman" w:hAnsi="Times New Roman" w:cs="Times New Roman"/>
          <w:b/>
          <w:color w:val="000003"/>
          <w:sz w:val="25"/>
          <w:szCs w:val="25"/>
          <w:u w:val="single"/>
        </w:rPr>
        <w:t>e</w:t>
      </w:r>
      <w:bookmarkEnd w:id="97"/>
    </w:p>
    <w:p w14:paraId="614BBD4B" w14:textId="77777777" w:rsidR="00785E90" w:rsidRPr="00785E90" w:rsidRDefault="00785E90" w:rsidP="00785E90">
      <w:pPr>
        <w:widowControl w:val="0"/>
        <w:autoSpaceDE w:val="0"/>
        <w:autoSpaceDN w:val="0"/>
        <w:adjustRightInd w:val="0"/>
        <w:spacing w:line="273" w:lineRule="exact"/>
        <w:ind w:left="2160" w:right="120" w:firstLine="720"/>
        <w:rPr>
          <w:rFonts w:ascii="Times New Roman" w:eastAsia="Times New Roman" w:hAnsi="Times New Roman" w:cs="Times New Roman"/>
          <w:b/>
          <w:color w:val="000003"/>
          <w:sz w:val="25"/>
          <w:szCs w:val="25"/>
          <w:u w:val="single"/>
        </w:rPr>
      </w:pPr>
    </w:p>
    <w:p w14:paraId="31A9D990" w14:textId="15540048" w:rsidR="00785E90" w:rsidRPr="00785E90" w:rsidRDefault="00785E90" w:rsidP="00785E90">
      <w:pPr>
        <w:widowControl w:val="0"/>
        <w:autoSpaceDE w:val="0"/>
        <w:autoSpaceDN w:val="0"/>
        <w:adjustRightInd w:val="0"/>
        <w:spacing w:line="268" w:lineRule="exact"/>
        <w:ind w:right="757" w:firstLine="720"/>
        <w:rPr>
          <w:rFonts w:ascii="Times New Roman" w:eastAsia="Times New Roman" w:hAnsi="Times New Roman" w:cs="Times New Roman"/>
          <w:color w:val="000002"/>
          <w:sz w:val="22"/>
          <w:szCs w:val="21"/>
        </w:rPr>
      </w:pPr>
      <w:r w:rsidRPr="00785E90">
        <w:rPr>
          <w:rFonts w:ascii="Times New Roman" w:eastAsia="Times New Roman" w:hAnsi="Times New Roman" w:cs="Times New Roman"/>
          <w:color w:val="121215"/>
          <w:sz w:val="22"/>
          <w:szCs w:val="21"/>
        </w:rPr>
        <w:t>C</w:t>
      </w:r>
      <w:r w:rsidRPr="00785E90">
        <w:rPr>
          <w:rFonts w:ascii="Times New Roman" w:eastAsia="Times New Roman" w:hAnsi="Times New Roman" w:cs="Times New Roman"/>
          <w:color w:val="000003"/>
          <w:sz w:val="22"/>
          <w:szCs w:val="21"/>
        </w:rPr>
        <w:t>li</w:t>
      </w:r>
      <w:r w:rsidRPr="00785E90">
        <w:rPr>
          <w:rFonts w:ascii="Times New Roman" w:eastAsia="Times New Roman" w:hAnsi="Times New Roman" w:cs="Times New Roman"/>
          <w:color w:val="121215"/>
          <w:sz w:val="22"/>
          <w:szCs w:val="21"/>
        </w:rPr>
        <w:t>n</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215"/>
          <w:sz w:val="22"/>
          <w:szCs w:val="21"/>
        </w:rPr>
        <w:t>c</w:t>
      </w:r>
      <w:r w:rsidRPr="00785E90">
        <w:rPr>
          <w:rFonts w:ascii="Times New Roman" w:eastAsia="Times New Roman" w:hAnsi="Times New Roman" w:cs="Times New Roman"/>
          <w:color w:val="2E2E31"/>
          <w:sz w:val="22"/>
          <w:szCs w:val="21"/>
        </w:rPr>
        <w:t>a</w:t>
      </w:r>
      <w:r w:rsidRPr="00785E90">
        <w:rPr>
          <w:rFonts w:ascii="Times New Roman" w:eastAsia="Times New Roman" w:hAnsi="Times New Roman" w:cs="Times New Roman"/>
          <w:color w:val="000000"/>
          <w:sz w:val="22"/>
          <w:szCs w:val="21"/>
        </w:rPr>
        <w:t xml:space="preserve">l </w:t>
      </w:r>
      <w:r w:rsidRPr="00785E90">
        <w:rPr>
          <w:rFonts w:ascii="Times New Roman" w:eastAsia="Times New Roman" w:hAnsi="Times New Roman" w:cs="Times New Roman"/>
          <w:color w:val="121215"/>
          <w:sz w:val="22"/>
          <w:szCs w:val="21"/>
        </w:rPr>
        <w:t>ex</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21215"/>
          <w:sz w:val="22"/>
          <w:szCs w:val="21"/>
        </w:rPr>
        <w:t>e</w:t>
      </w:r>
      <w:r w:rsidRPr="00785E90">
        <w:rPr>
          <w:rFonts w:ascii="Times New Roman" w:eastAsia="Times New Roman" w:hAnsi="Times New Roman" w:cs="Times New Roman"/>
          <w:color w:val="000003"/>
          <w:sz w:val="22"/>
          <w:szCs w:val="21"/>
        </w:rPr>
        <w:t>rienc</w:t>
      </w:r>
      <w:r w:rsidRPr="00785E90">
        <w:rPr>
          <w:rFonts w:ascii="Times New Roman" w:eastAsia="Times New Roman" w:hAnsi="Times New Roman" w:cs="Times New Roman"/>
          <w:color w:val="121215"/>
          <w:sz w:val="22"/>
          <w:szCs w:val="21"/>
        </w:rPr>
        <w:t xml:space="preserve">e is </w:t>
      </w:r>
      <w:r w:rsidRPr="00785E90">
        <w:rPr>
          <w:rFonts w:ascii="Times New Roman" w:eastAsia="Times New Roman" w:hAnsi="Times New Roman" w:cs="Times New Roman"/>
          <w:color w:val="000003"/>
          <w:sz w:val="22"/>
          <w:szCs w:val="21"/>
        </w:rPr>
        <w:t>th</w:t>
      </w:r>
      <w:r w:rsidRPr="00785E90">
        <w:rPr>
          <w:rFonts w:ascii="Times New Roman" w:eastAsia="Times New Roman" w:hAnsi="Times New Roman" w:cs="Times New Roman"/>
          <w:color w:val="121215"/>
          <w:sz w:val="22"/>
          <w:szCs w:val="21"/>
        </w:rPr>
        <w:t>e c</w:t>
      </w:r>
      <w:r w:rsidRPr="00785E90">
        <w:rPr>
          <w:rFonts w:ascii="Times New Roman" w:eastAsia="Times New Roman" w:hAnsi="Times New Roman" w:cs="Times New Roman"/>
          <w:color w:val="000003"/>
          <w:sz w:val="22"/>
          <w:szCs w:val="21"/>
        </w:rPr>
        <w:t>ent</w:t>
      </w:r>
      <w:r w:rsidRPr="00785E90">
        <w:rPr>
          <w:rFonts w:ascii="Times New Roman" w:eastAsia="Times New Roman" w:hAnsi="Times New Roman" w:cs="Times New Roman"/>
          <w:color w:val="121215"/>
          <w:sz w:val="22"/>
          <w:szCs w:val="21"/>
        </w:rPr>
        <w:t>er</w:t>
      </w:r>
      <w:r w:rsidRPr="00785E90">
        <w:rPr>
          <w:rFonts w:ascii="Times New Roman" w:eastAsia="Times New Roman" w:hAnsi="Times New Roman" w:cs="Times New Roman"/>
          <w:color w:val="000003"/>
          <w:sz w:val="22"/>
          <w:szCs w:val="21"/>
        </w:rPr>
        <w:t>piece</w:t>
      </w:r>
      <w:r w:rsidRPr="00785E90">
        <w:rPr>
          <w:rFonts w:ascii="Times New Roman" w:eastAsia="Times New Roman" w:hAnsi="Times New Roman" w:cs="Times New Roman"/>
          <w:color w:val="121215"/>
          <w:sz w:val="22"/>
          <w:szCs w:val="21"/>
        </w:rPr>
        <w:t xml:space="preserve"> </w:t>
      </w:r>
      <w:r w:rsidRPr="00785E90">
        <w:rPr>
          <w:rFonts w:ascii="Times New Roman" w:eastAsia="Times New Roman" w:hAnsi="Times New Roman" w:cs="Times New Roman"/>
          <w:color w:val="000003"/>
          <w:sz w:val="22"/>
          <w:szCs w:val="21"/>
        </w:rPr>
        <w:t>of al</w:t>
      </w:r>
      <w:r w:rsidRPr="00785E90">
        <w:rPr>
          <w:rFonts w:ascii="Times New Roman" w:eastAsia="Times New Roman" w:hAnsi="Times New Roman" w:cs="Times New Roman"/>
          <w:color w:val="000000"/>
          <w:sz w:val="22"/>
          <w:szCs w:val="21"/>
        </w:rPr>
        <w:t xml:space="preserve">l </w:t>
      </w:r>
      <w:r w:rsidRPr="00785E90">
        <w:rPr>
          <w:rFonts w:ascii="Times New Roman" w:eastAsia="Times New Roman" w:hAnsi="Times New Roman" w:cs="Times New Roman"/>
          <w:color w:val="121215"/>
          <w:sz w:val="22"/>
          <w:szCs w:val="21"/>
        </w:rPr>
        <w:t>G</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21215"/>
          <w:sz w:val="22"/>
          <w:szCs w:val="21"/>
        </w:rPr>
        <w:t>a</w:t>
      </w:r>
      <w:r w:rsidRPr="00785E90">
        <w:rPr>
          <w:rFonts w:ascii="Times New Roman" w:eastAsia="Times New Roman" w:hAnsi="Times New Roman" w:cs="Times New Roman"/>
          <w:color w:val="000003"/>
          <w:sz w:val="22"/>
          <w:szCs w:val="21"/>
        </w:rPr>
        <w:t>du</w:t>
      </w:r>
      <w:r w:rsidRPr="00785E90">
        <w:rPr>
          <w:rFonts w:ascii="Times New Roman" w:eastAsia="Times New Roman" w:hAnsi="Times New Roman" w:cs="Times New Roman"/>
          <w:color w:val="121215"/>
          <w:sz w:val="22"/>
          <w:szCs w:val="21"/>
        </w:rPr>
        <w:t>a</w:t>
      </w:r>
      <w:r w:rsidRPr="00785E90">
        <w:rPr>
          <w:rFonts w:ascii="Times New Roman" w:eastAsia="Times New Roman" w:hAnsi="Times New Roman" w:cs="Times New Roman"/>
          <w:color w:val="000003"/>
          <w:sz w:val="22"/>
          <w:szCs w:val="21"/>
        </w:rPr>
        <w:t>te Coun</w:t>
      </w:r>
      <w:r w:rsidRPr="00785E90">
        <w:rPr>
          <w:rFonts w:ascii="Times New Roman" w:eastAsia="Times New Roman" w:hAnsi="Times New Roman" w:cs="Times New Roman"/>
          <w:color w:val="121215"/>
          <w:sz w:val="22"/>
          <w:szCs w:val="21"/>
        </w:rPr>
        <w:t>se</w:t>
      </w:r>
      <w:r w:rsidRPr="00785E90">
        <w:rPr>
          <w:rFonts w:ascii="Times New Roman" w:eastAsia="Times New Roman" w:hAnsi="Times New Roman" w:cs="Times New Roman"/>
          <w:color w:val="000003"/>
          <w:sz w:val="22"/>
          <w:szCs w:val="21"/>
        </w:rPr>
        <w:t>lin</w:t>
      </w:r>
      <w:r w:rsidRPr="00785E90">
        <w:rPr>
          <w:rFonts w:ascii="Times New Roman" w:eastAsia="Times New Roman" w:hAnsi="Times New Roman" w:cs="Times New Roman"/>
          <w:color w:val="121215"/>
          <w:sz w:val="22"/>
          <w:szCs w:val="21"/>
        </w:rPr>
        <w:t xml:space="preserve">g </w:t>
      </w:r>
      <w:r w:rsidRPr="00785E90">
        <w:rPr>
          <w:rFonts w:ascii="Times New Roman" w:eastAsia="Times New Roman" w:hAnsi="Times New Roman" w:cs="Times New Roman"/>
          <w:color w:val="000003"/>
          <w:sz w:val="22"/>
          <w:szCs w:val="21"/>
        </w:rPr>
        <w:t>pro</w:t>
      </w:r>
      <w:r w:rsidRPr="00785E90">
        <w:rPr>
          <w:rFonts w:ascii="Times New Roman" w:eastAsia="Times New Roman" w:hAnsi="Times New Roman" w:cs="Times New Roman"/>
          <w:color w:val="121215"/>
          <w:sz w:val="22"/>
          <w:szCs w:val="21"/>
        </w:rPr>
        <w:t>gra</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21215"/>
          <w:sz w:val="22"/>
          <w:szCs w:val="21"/>
        </w:rPr>
        <w:t>s. S</w:t>
      </w:r>
      <w:r w:rsidRPr="00785E90">
        <w:rPr>
          <w:rFonts w:ascii="Times New Roman" w:eastAsia="Times New Roman" w:hAnsi="Times New Roman" w:cs="Times New Roman"/>
          <w:color w:val="000003"/>
          <w:sz w:val="22"/>
          <w:szCs w:val="21"/>
        </w:rPr>
        <w:t>k</w:t>
      </w:r>
      <w:r w:rsidRPr="00785E90">
        <w:rPr>
          <w:rFonts w:ascii="Times New Roman" w:eastAsia="Times New Roman" w:hAnsi="Times New Roman" w:cs="Times New Roman"/>
          <w:color w:val="000000"/>
          <w:sz w:val="22"/>
          <w:szCs w:val="21"/>
        </w:rPr>
        <w:t>i</w:t>
      </w:r>
      <w:r w:rsidRPr="00785E90">
        <w:rPr>
          <w:rFonts w:ascii="Times New Roman" w:eastAsia="Times New Roman" w:hAnsi="Times New Roman" w:cs="Times New Roman"/>
          <w:color w:val="000003"/>
          <w:sz w:val="22"/>
          <w:szCs w:val="21"/>
        </w:rPr>
        <w:t>ll</w:t>
      </w:r>
      <w:r w:rsidRPr="00785E90">
        <w:rPr>
          <w:rFonts w:ascii="Times New Roman" w:eastAsia="Times New Roman" w:hAnsi="Times New Roman" w:cs="Times New Roman"/>
          <w:color w:val="000000"/>
          <w:sz w:val="22"/>
          <w:szCs w:val="21"/>
        </w:rPr>
        <w:t>-</w:t>
      </w:r>
      <w:r w:rsidRPr="00785E90">
        <w:rPr>
          <w:rFonts w:ascii="Times New Roman" w:eastAsia="Times New Roman" w:hAnsi="Times New Roman" w:cs="Times New Roman"/>
          <w:color w:val="121215"/>
          <w:sz w:val="22"/>
          <w:szCs w:val="21"/>
        </w:rPr>
        <w:t>bu</w:t>
      </w:r>
      <w:r w:rsidRPr="00785E90">
        <w:rPr>
          <w:rFonts w:ascii="Times New Roman" w:eastAsia="Times New Roman" w:hAnsi="Times New Roman" w:cs="Times New Roman"/>
          <w:color w:val="000003"/>
          <w:sz w:val="22"/>
          <w:szCs w:val="21"/>
        </w:rPr>
        <w:t>il</w:t>
      </w:r>
      <w:r w:rsidRPr="00785E90">
        <w:rPr>
          <w:rFonts w:ascii="Times New Roman" w:eastAsia="Times New Roman" w:hAnsi="Times New Roman" w:cs="Times New Roman"/>
          <w:color w:val="121215"/>
          <w:sz w:val="22"/>
          <w:szCs w:val="21"/>
        </w:rPr>
        <w:t>d</w:t>
      </w:r>
      <w:r w:rsidRPr="00785E90">
        <w:rPr>
          <w:rFonts w:ascii="Times New Roman" w:eastAsia="Times New Roman" w:hAnsi="Times New Roman" w:cs="Times New Roman"/>
          <w:color w:val="000003"/>
          <w:sz w:val="22"/>
          <w:szCs w:val="21"/>
        </w:rPr>
        <w:t>in</w:t>
      </w:r>
      <w:r w:rsidRPr="00785E90">
        <w:rPr>
          <w:rFonts w:ascii="Times New Roman" w:eastAsia="Times New Roman" w:hAnsi="Times New Roman" w:cs="Times New Roman"/>
          <w:color w:val="121215"/>
          <w:sz w:val="22"/>
          <w:szCs w:val="21"/>
        </w:rPr>
        <w:t>g un</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21215"/>
          <w:sz w:val="22"/>
          <w:szCs w:val="21"/>
        </w:rPr>
        <w:t>er the c</w:t>
      </w:r>
      <w:r w:rsidRPr="00785E90">
        <w:rPr>
          <w:rFonts w:ascii="Times New Roman" w:eastAsia="Times New Roman" w:hAnsi="Times New Roman" w:cs="Times New Roman"/>
          <w:color w:val="000003"/>
          <w:sz w:val="22"/>
          <w:szCs w:val="21"/>
        </w:rPr>
        <w:t>ar</w:t>
      </w:r>
      <w:r w:rsidRPr="00785E90">
        <w:rPr>
          <w:rFonts w:ascii="Times New Roman" w:eastAsia="Times New Roman" w:hAnsi="Times New Roman" w:cs="Times New Roman"/>
          <w:color w:val="121215"/>
          <w:sz w:val="22"/>
          <w:szCs w:val="21"/>
        </w:rPr>
        <w:t>ef</w:t>
      </w:r>
      <w:r w:rsidRPr="00785E90">
        <w:rPr>
          <w:rFonts w:ascii="Times New Roman" w:eastAsia="Times New Roman" w:hAnsi="Times New Roman" w:cs="Times New Roman"/>
          <w:color w:val="000003"/>
          <w:sz w:val="22"/>
          <w:szCs w:val="21"/>
        </w:rPr>
        <w:t xml:space="preserve">ul </w:t>
      </w:r>
      <w:r w:rsidRPr="00785E90">
        <w:rPr>
          <w:rFonts w:ascii="Times New Roman" w:eastAsia="Times New Roman" w:hAnsi="Times New Roman" w:cs="Times New Roman"/>
          <w:color w:val="121215"/>
          <w:sz w:val="22"/>
          <w:szCs w:val="21"/>
        </w:rPr>
        <w:t>s</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21215"/>
          <w:sz w:val="22"/>
          <w:szCs w:val="21"/>
        </w:rPr>
        <w:t>pe</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21215"/>
          <w:sz w:val="22"/>
          <w:szCs w:val="21"/>
        </w:rPr>
        <w:t>v</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215"/>
          <w:sz w:val="22"/>
          <w:szCs w:val="21"/>
        </w:rPr>
        <w:t>s</w:t>
      </w:r>
      <w:r w:rsidRPr="00785E90">
        <w:rPr>
          <w:rFonts w:ascii="Times New Roman" w:eastAsia="Times New Roman" w:hAnsi="Times New Roman" w:cs="Times New Roman"/>
          <w:color w:val="000003"/>
          <w:sz w:val="22"/>
          <w:szCs w:val="21"/>
        </w:rPr>
        <w:t xml:space="preserve">ion </w:t>
      </w:r>
      <w:r w:rsidRPr="00785E90">
        <w:rPr>
          <w:rFonts w:ascii="Times New Roman" w:eastAsia="Times New Roman" w:hAnsi="Times New Roman" w:cs="Times New Roman"/>
          <w:color w:val="121215"/>
          <w:sz w:val="22"/>
          <w:szCs w:val="21"/>
        </w:rPr>
        <w:t>of e</w:t>
      </w:r>
      <w:r w:rsidRPr="00785E90">
        <w:rPr>
          <w:rFonts w:ascii="Times New Roman" w:eastAsia="Times New Roman" w:hAnsi="Times New Roman" w:cs="Times New Roman"/>
          <w:color w:val="2E2E31"/>
          <w:sz w:val="22"/>
          <w:szCs w:val="21"/>
        </w:rPr>
        <w:t>x</w:t>
      </w:r>
      <w:r w:rsidRPr="00785E90">
        <w:rPr>
          <w:rFonts w:ascii="Times New Roman" w:eastAsia="Times New Roman" w:hAnsi="Times New Roman" w:cs="Times New Roman"/>
          <w:color w:val="121215"/>
          <w:sz w:val="22"/>
          <w:szCs w:val="21"/>
        </w:rPr>
        <w:t>per</w:t>
      </w:r>
      <w:r w:rsidRPr="00785E90">
        <w:rPr>
          <w:rFonts w:ascii="Times New Roman" w:eastAsia="Times New Roman" w:hAnsi="Times New Roman" w:cs="Times New Roman"/>
          <w:color w:val="000003"/>
          <w:sz w:val="22"/>
          <w:szCs w:val="21"/>
        </w:rPr>
        <w:t>ien</w:t>
      </w:r>
      <w:r w:rsidRPr="00785E90">
        <w:rPr>
          <w:rFonts w:ascii="Times New Roman" w:eastAsia="Times New Roman" w:hAnsi="Times New Roman" w:cs="Times New Roman"/>
          <w:color w:val="121215"/>
          <w:sz w:val="22"/>
          <w:szCs w:val="21"/>
        </w:rPr>
        <w:t>ce</w:t>
      </w:r>
      <w:r w:rsidRPr="00785E90">
        <w:rPr>
          <w:rFonts w:ascii="Times New Roman" w:eastAsia="Times New Roman" w:hAnsi="Times New Roman" w:cs="Times New Roman"/>
          <w:color w:val="000003"/>
          <w:sz w:val="22"/>
          <w:szCs w:val="21"/>
        </w:rPr>
        <w:t xml:space="preserve">d </w:t>
      </w:r>
      <w:r w:rsidRPr="00785E90">
        <w:rPr>
          <w:rFonts w:ascii="Times New Roman" w:eastAsia="Times New Roman" w:hAnsi="Times New Roman" w:cs="Times New Roman"/>
          <w:color w:val="121215"/>
          <w:sz w:val="22"/>
          <w:szCs w:val="21"/>
        </w:rPr>
        <w:t>fac</w:t>
      </w:r>
      <w:r w:rsidRPr="00785E90">
        <w:rPr>
          <w:rFonts w:ascii="Times New Roman" w:eastAsia="Times New Roman" w:hAnsi="Times New Roman" w:cs="Times New Roman"/>
          <w:color w:val="000003"/>
          <w:sz w:val="22"/>
          <w:szCs w:val="21"/>
        </w:rPr>
        <w:t>ul</w:t>
      </w:r>
      <w:r w:rsidRPr="00785E90">
        <w:rPr>
          <w:rFonts w:ascii="Times New Roman" w:eastAsia="Times New Roman" w:hAnsi="Times New Roman" w:cs="Times New Roman"/>
          <w:color w:val="121215"/>
          <w:sz w:val="22"/>
          <w:szCs w:val="21"/>
        </w:rPr>
        <w:t xml:space="preserve">ty </w:t>
      </w:r>
      <w:r w:rsidRPr="00785E90">
        <w:rPr>
          <w:rFonts w:ascii="Times New Roman" w:eastAsia="Times New Roman" w:hAnsi="Times New Roman" w:cs="Times New Roman"/>
          <w:color w:val="000003"/>
          <w:sz w:val="22"/>
          <w:szCs w:val="21"/>
        </w:rPr>
        <w:t>be</w:t>
      </w:r>
      <w:r w:rsidRPr="00785E90">
        <w:rPr>
          <w:rFonts w:ascii="Times New Roman" w:eastAsia="Times New Roman" w:hAnsi="Times New Roman" w:cs="Times New Roman"/>
          <w:color w:val="121215"/>
          <w:sz w:val="22"/>
          <w:szCs w:val="21"/>
        </w:rPr>
        <w:t>g</w:t>
      </w:r>
      <w:r w:rsidRPr="00785E90">
        <w:rPr>
          <w:rFonts w:ascii="Times New Roman" w:eastAsia="Times New Roman" w:hAnsi="Times New Roman" w:cs="Times New Roman"/>
          <w:color w:val="000003"/>
          <w:sz w:val="22"/>
          <w:szCs w:val="21"/>
        </w:rPr>
        <w:t>in</w:t>
      </w:r>
      <w:r w:rsidRPr="00785E90">
        <w:rPr>
          <w:rFonts w:ascii="Times New Roman" w:eastAsia="Times New Roman" w:hAnsi="Times New Roman" w:cs="Times New Roman"/>
          <w:color w:val="121215"/>
          <w:sz w:val="22"/>
          <w:szCs w:val="21"/>
        </w:rPr>
        <w:t xml:space="preserve">s </w:t>
      </w:r>
      <w:r w:rsidRPr="00785E90">
        <w:rPr>
          <w:rFonts w:ascii="Times New Roman" w:eastAsia="Times New Roman" w:hAnsi="Times New Roman" w:cs="Times New Roman"/>
          <w:color w:val="000003"/>
          <w:sz w:val="22"/>
          <w:szCs w:val="21"/>
        </w:rPr>
        <w:t xml:space="preserve">in </w:t>
      </w:r>
      <w:r w:rsidRPr="00785E90">
        <w:rPr>
          <w:rFonts w:ascii="Times New Roman" w:eastAsia="Times New Roman" w:hAnsi="Times New Roman" w:cs="Times New Roman"/>
          <w:color w:val="121215"/>
          <w:sz w:val="22"/>
          <w:szCs w:val="21"/>
        </w:rPr>
        <w:t>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215"/>
          <w:sz w:val="22"/>
          <w:szCs w:val="21"/>
        </w:rPr>
        <w:t xml:space="preserve">e </w:t>
      </w:r>
      <w:r w:rsidRPr="00785E90">
        <w:rPr>
          <w:rFonts w:ascii="Times New Roman" w:eastAsia="Times New Roman" w:hAnsi="Times New Roman" w:cs="Times New Roman"/>
          <w:color w:val="000003"/>
          <w:sz w:val="22"/>
          <w:szCs w:val="21"/>
        </w:rPr>
        <w:t>fir</w:t>
      </w:r>
      <w:r w:rsidRPr="00785E90">
        <w:rPr>
          <w:rFonts w:ascii="Times New Roman" w:eastAsia="Times New Roman" w:hAnsi="Times New Roman" w:cs="Times New Roman"/>
          <w:color w:val="121215"/>
          <w:sz w:val="22"/>
          <w:szCs w:val="21"/>
        </w:rPr>
        <w:t>st se</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21215"/>
          <w:sz w:val="22"/>
          <w:szCs w:val="21"/>
        </w:rPr>
        <w:t>es</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21215"/>
          <w:sz w:val="22"/>
          <w:szCs w:val="21"/>
        </w:rPr>
        <w:t>e</w:t>
      </w:r>
      <w:r w:rsidRPr="00785E90">
        <w:rPr>
          <w:rFonts w:ascii="Times New Roman" w:eastAsia="Times New Roman" w:hAnsi="Times New Roman" w:cs="Times New Roman"/>
          <w:color w:val="000003"/>
          <w:sz w:val="22"/>
          <w:szCs w:val="21"/>
        </w:rPr>
        <w:t xml:space="preserve">r of </w:t>
      </w:r>
      <w:r w:rsidRPr="00785E90">
        <w:rPr>
          <w:rFonts w:ascii="Times New Roman" w:eastAsia="Times New Roman" w:hAnsi="Times New Roman" w:cs="Times New Roman"/>
          <w:color w:val="121215"/>
          <w:sz w:val="22"/>
          <w:szCs w:val="21"/>
        </w:rPr>
        <w:t>stud</w:t>
      </w:r>
      <w:r w:rsidRPr="00785E90">
        <w:rPr>
          <w:rFonts w:ascii="Times New Roman" w:eastAsia="Times New Roman" w:hAnsi="Times New Roman" w:cs="Times New Roman"/>
          <w:color w:val="2E2E31"/>
          <w:sz w:val="22"/>
          <w:szCs w:val="21"/>
        </w:rPr>
        <w:t>y, c</w:t>
      </w:r>
      <w:r w:rsidRPr="00785E90">
        <w:rPr>
          <w:rFonts w:ascii="Times New Roman" w:eastAsia="Times New Roman" w:hAnsi="Times New Roman" w:cs="Times New Roman"/>
          <w:color w:val="121215"/>
          <w:sz w:val="22"/>
          <w:szCs w:val="21"/>
        </w:rPr>
        <w:t>ontinu</w:t>
      </w:r>
      <w:r w:rsidRPr="00785E90">
        <w:rPr>
          <w:rFonts w:ascii="Times New Roman" w:eastAsia="Times New Roman" w:hAnsi="Times New Roman" w:cs="Times New Roman"/>
          <w:color w:val="2E2E31"/>
          <w:sz w:val="22"/>
          <w:szCs w:val="21"/>
        </w:rPr>
        <w:t>e</w:t>
      </w:r>
      <w:r w:rsidRPr="00785E90">
        <w:rPr>
          <w:rFonts w:ascii="Times New Roman" w:eastAsia="Times New Roman" w:hAnsi="Times New Roman" w:cs="Times New Roman"/>
          <w:color w:val="121215"/>
          <w:sz w:val="22"/>
          <w:szCs w:val="21"/>
        </w:rPr>
        <w:t>s into prac</w:t>
      </w:r>
      <w:r w:rsidRPr="00785E90">
        <w:rPr>
          <w:rFonts w:ascii="Times New Roman" w:eastAsia="Times New Roman" w:hAnsi="Times New Roman" w:cs="Times New Roman"/>
          <w:color w:val="000003"/>
          <w:sz w:val="22"/>
          <w:szCs w:val="21"/>
        </w:rPr>
        <w:t>ti</w:t>
      </w:r>
      <w:r w:rsidRPr="00785E90">
        <w:rPr>
          <w:rFonts w:ascii="Times New Roman" w:eastAsia="Times New Roman" w:hAnsi="Times New Roman" w:cs="Times New Roman"/>
          <w:color w:val="121215"/>
          <w:sz w:val="22"/>
          <w:szCs w:val="21"/>
        </w:rPr>
        <w:t>c</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21215"/>
          <w:sz w:val="22"/>
          <w:szCs w:val="21"/>
        </w:rPr>
        <w:t>m</w:t>
      </w:r>
      <w:r w:rsidRPr="00785E90">
        <w:rPr>
          <w:rFonts w:ascii="Times New Roman" w:eastAsia="Times New Roman" w:hAnsi="Times New Roman" w:cs="Times New Roman"/>
          <w:color w:val="2E2E31"/>
          <w:sz w:val="22"/>
          <w:szCs w:val="21"/>
        </w:rPr>
        <w:t xml:space="preserve">, </w:t>
      </w:r>
      <w:r w:rsidRPr="00785E90">
        <w:rPr>
          <w:rFonts w:ascii="Times New Roman" w:eastAsia="Times New Roman" w:hAnsi="Times New Roman" w:cs="Times New Roman"/>
          <w:color w:val="121215"/>
          <w:sz w:val="22"/>
          <w:szCs w:val="21"/>
        </w:rPr>
        <w:t>a</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21215"/>
          <w:sz w:val="22"/>
          <w:szCs w:val="21"/>
        </w:rPr>
        <w:t>d c</w:t>
      </w:r>
      <w:r w:rsidRPr="00785E90">
        <w:rPr>
          <w:rFonts w:ascii="Times New Roman" w:eastAsia="Times New Roman" w:hAnsi="Times New Roman" w:cs="Times New Roman"/>
          <w:color w:val="000003"/>
          <w:sz w:val="22"/>
          <w:szCs w:val="21"/>
        </w:rPr>
        <w:t>ul</w:t>
      </w:r>
      <w:r w:rsidRPr="00785E90">
        <w:rPr>
          <w:rFonts w:ascii="Times New Roman" w:eastAsia="Times New Roman" w:hAnsi="Times New Roman" w:cs="Times New Roman"/>
          <w:color w:val="121215"/>
          <w:sz w:val="22"/>
          <w:szCs w:val="21"/>
        </w:rPr>
        <w:t>m</w:t>
      </w:r>
      <w:r w:rsidRPr="00785E90">
        <w:rPr>
          <w:rFonts w:ascii="Times New Roman" w:eastAsia="Times New Roman" w:hAnsi="Times New Roman" w:cs="Times New Roman"/>
          <w:color w:val="000003"/>
          <w:sz w:val="22"/>
          <w:szCs w:val="21"/>
        </w:rPr>
        <w:t>in</w:t>
      </w:r>
      <w:r w:rsidRPr="00785E90">
        <w:rPr>
          <w:rFonts w:ascii="Times New Roman" w:eastAsia="Times New Roman" w:hAnsi="Times New Roman" w:cs="Times New Roman"/>
          <w:color w:val="121215"/>
          <w:sz w:val="22"/>
          <w:szCs w:val="21"/>
        </w:rPr>
        <w:t>ates w</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215"/>
          <w:sz w:val="22"/>
          <w:szCs w:val="21"/>
        </w:rPr>
        <w:t>th co</w:t>
      </w:r>
      <w:r w:rsidRPr="00785E90">
        <w:rPr>
          <w:rFonts w:ascii="Times New Roman" w:eastAsia="Times New Roman" w:hAnsi="Times New Roman" w:cs="Times New Roman"/>
          <w:color w:val="000003"/>
          <w:sz w:val="22"/>
          <w:szCs w:val="21"/>
        </w:rPr>
        <w:t>mmu</w:t>
      </w:r>
      <w:r w:rsidRPr="00785E90">
        <w:rPr>
          <w:rFonts w:ascii="Times New Roman" w:eastAsia="Times New Roman" w:hAnsi="Times New Roman" w:cs="Times New Roman"/>
          <w:color w:val="121215"/>
          <w:sz w:val="22"/>
          <w:szCs w:val="21"/>
        </w:rPr>
        <w:t>n</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215"/>
          <w:sz w:val="22"/>
          <w:szCs w:val="21"/>
        </w:rPr>
        <w:t>ty</w:t>
      </w:r>
      <w:r w:rsidRPr="00785E90">
        <w:rPr>
          <w:rFonts w:ascii="Times New Roman" w:eastAsia="Times New Roman" w:hAnsi="Times New Roman" w:cs="Times New Roman"/>
          <w:color w:val="000000"/>
          <w:sz w:val="22"/>
          <w:szCs w:val="21"/>
        </w:rPr>
        <w:t>-</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21215"/>
          <w:sz w:val="22"/>
          <w:szCs w:val="21"/>
        </w:rPr>
        <w:t xml:space="preserve">ased </w:t>
      </w:r>
      <w:r w:rsidRPr="00785E90">
        <w:rPr>
          <w:rFonts w:ascii="Times New Roman" w:eastAsia="Times New Roman" w:hAnsi="Times New Roman" w:cs="Times New Roman"/>
          <w:color w:val="000003"/>
          <w:sz w:val="22"/>
          <w:szCs w:val="21"/>
        </w:rPr>
        <w:t>in</w:t>
      </w:r>
      <w:r w:rsidRPr="00785E90">
        <w:rPr>
          <w:rFonts w:ascii="Times New Roman" w:eastAsia="Times New Roman" w:hAnsi="Times New Roman" w:cs="Times New Roman"/>
          <w:color w:val="121215"/>
          <w:sz w:val="22"/>
          <w:szCs w:val="21"/>
        </w:rPr>
        <w:t>terns</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215"/>
          <w:sz w:val="22"/>
          <w:szCs w:val="21"/>
        </w:rPr>
        <w:t>ips. Li</w:t>
      </w:r>
      <w:r w:rsidRPr="00785E90">
        <w:rPr>
          <w:rFonts w:ascii="Times New Roman" w:eastAsia="Times New Roman" w:hAnsi="Times New Roman" w:cs="Times New Roman"/>
          <w:color w:val="2E2E31"/>
          <w:sz w:val="22"/>
          <w:szCs w:val="21"/>
        </w:rPr>
        <w:t>v</w:t>
      </w:r>
      <w:r w:rsidRPr="00785E90">
        <w:rPr>
          <w:rFonts w:ascii="Times New Roman" w:eastAsia="Times New Roman" w:hAnsi="Times New Roman" w:cs="Times New Roman"/>
          <w:color w:val="121215"/>
          <w:sz w:val="22"/>
          <w:szCs w:val="21"/>
        </w:rPr>
        <w:t xml:space="preserve">e </w:t>
      </w:r>
      <w:r w:rsidRPr="00785E90">
        <w:rPr>
          <w:rFonts w:ascii="Times New Roman" w:eastAsia="Times New Roman" w:hAnsi="Times New Roman" w:cs="Times New Roman"/>
          <w:color w:val="2E2E31"/>
          <w:sz w:val="22"/>
          <w:szCs w:val="21"/>
        </w:rPr>
        <w:t>s</w:t>
      </w:r>
      <w:r w:rsidRPr="00785E90">
        <w:rPr>
          <w:rFonts w:ascii="Times New Roman" w:eastAsia="Times New Roman" w:hAnsi="Times New Roman" w:cs="Times New Roman"/>
          <w:color w:val="121215"/>
          <w:sz w:val="22"/>
          <w:szCs w:val="21"/>
        </w:rPr>
        <w:t>uper</w:t>
      </w:r>
      <w:r w:rsidRPr="00785E90">
        <w:rPr>
          <w:rFonts w:ascii="Times New Roman" w:eastAsia="Times New Roman" w:hAnsi="Times New Roman" w:cs="Times New Roman"/>
          <w:color w:val="2E2E31"/>
          <w:sz w:val="22"/>
          <w:szCs w:val="21"/>
        </w:rPr>
        <w:t>v</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215"/>
          <w:sz w:val="22"/>
          <w:szCs w:val="21"/>
        </w:rPr>
        <w:t>s</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215"/>
          <w:sz w:val="22"/>
          <w:szCs w:val="21"/>
        </w:rPr>
        <w:t xml:space="preserve">on </w:t>
      </w:r>
      <w:r w:rsidRPr="00785E90">
        <w:rPr>
          <w:rFonts w:ascii="Times New Roman" w:eastAsia="Times New Roman" w:hAnsi="Times New Roman" w:cs="Times New Roman"/>
          <w:color w:val="2E2E31"/>
          <w:sz w:val="22"/>
          <w:szCs w:val="21"/>
        </w:rPr>
        <w:t>a</w:t>
      </w:r>
      <w:r w:rsidRPr="00785E90">
        <w:rPr>
          <w:rFonts w:ascii="Times New Roman" w:eastAsia="Times New Roman" w:hAnsi="Times New Roman" w:cs="Times New Roman"/>
          <w:color w:val="121215"/>
          <w:sz w:val="22"/>
          <w:szCs w:val="21"/>
        </w:rPr>
        <w:t xml:space="preserve">nd the </w:t>
      </w:r>
      <w:r w:rsidRPr="00785E90">
        <w:rPr>
          <w:rFonts w:ascii="Times New Roman" w:eastAsia="Times New Roman" w:hAnsi="Times New Roman" w:cs="Times New Roman"/>
          <w:color w:val="000003"/>
          <w:sz w:val="22"/>
          <w:szCs w:val="21"/>
        </w:rPr>
        <w:t>di</w:t>
      </w:r>
      <w:r w:rsidRPr="00785E90">
        <w:rPr>
          <w:rFonts w:ascii="Times New Roman" w:eastAsia="Times New Roman" w:hAnsi="Times New Roman" w:cs="Times New Roman"/>
          <w:color w:val="121215"/>
          <w:sz w:val="22"/>
          <w:szCs w:val="21"/>
        </w:rPr>
        <w:t>gital rec</w:t>
      </w:r>
      <w:r w:rsidRPr="00785E90">
        <w:rPr>
          <w:rFonts w:ascii="Times New Roman" w:eastAsia="Times New Roman" w:hAnsi="Times New Roman" w:cs="Times New Roman"/>
          <w:color w:val="2E2E31"/>
          <w:sz w:val="22"/>
          <w:szCs w:val="21"/>
        </w:rPr>
        <w:t>o</w:t>
      </w:r>
      <w:r w:rsidRPr="00785E90">
        <w:rPr>
          <w:rFonts w:ascii="Times New Roman" w:eastAsia="Times New Roman" w:hAnsi="Times New Roman" w:cs="Times New Roman"/>
          <w:color w:val="121215"/>
          <w:sz w:val="22"/>
          <w:szCs w:val="21"/>
        </w:rPr>
        <w:t>rd</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215"/>
          <w:sz w:val="22"/>
          <w:szCs w:val="21"/>
        </w:rPr>
        <w:t xml:space="preserve">ng of </w:t>
      </w:r>
      <w:r w:rsidRPr="00785E90">
        <w:rPr>
          <w:rFonts w:ascii="Times New Roman" w:eastAsia="Times New Roman" w:hAnsi="Times New Roman" w:cs="Times New Roman"/>
          <w:color w:val="2E2E31"/>
          <w:sz w:val="22"/>
          <w:szCs w:val="21"/>
        </w:rPr>
        <w:t>s</w:t>
      </w:r>
      <w:r w:rsidRPr="00785E90">
        <w:rPr>
          <w:rFonts w:ascii="Times New Roman" w:eastAsia="Times New Roman" w:hAnsi="Times New Roman" w:cs="Times New Roman"/>
          <w:color w:val="121215"/>
          <w:sz w:val="22"/>
          <w:szCs w:val="21"/>
        </w:rPr>
        <w:t>e</w:t>
      </w:r>
      <w:r w:rsidRPr="00785E90">
        <w:rPr>
          <w:rFonts w:ascii="Times New Roman" w:eastAsia="Times New Roman" w:hAnsi="Times New Roman" w:cs="Times New Roman"/>
          <w:color w:val="2E2E31"/>
          <w:sz w:val="22"/>
          <w:szCs w:val="21"/>
        </w:rPr>
        <w:t>ss</w:t>
      </w:r>
      <w:r w:rsidRPr="00785E90">
        <w:rPr>
          <w:rFonts w:ascii="Times New Roman" w:eastAsia="Times New Roman" w:hAnsi="Times New Roman" w:cs="Times New Roman"/>
          <w:color w:val="121215"/>
          <w:sz w:val="22"/>
          <w:szCs w:val="21"/>
        </w:rPr>
        <w:t>ions enable c</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21215"/>
          <w:sz w:val="22"/>
          <w:szCs w:val="21"/>
        </w:rPr>
        <w:t>in</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215"/>
          <w:sz w:val="22"/>
          <w:szCs w:val="21"/>
        </w:rPr>
        <w:t xml:space="preserve">cal training to </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21215"/>
          <w:sz w:val="22"/>
          <w:szCs w:val="21"/>
        </w:rPr>
        <w:t>e tai</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21215"/>
          <w:sz w:val="22"/>
          <w:szCs w:val="21"/>
        </w:rPr>
        <w:t>ored to ad</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21215"/>
          <w:sz w:val="22"/>
          <w:szCs w:val="21"/>
        </w:rPr>
        <w:t>re</w:t>
      </w:r>
      <w:r w:rsidRPr="00785E90">
        <w:rPr>
          <w:rFonts w:ascii="Times New Roman" w:eastAsia="Times New Roman" w:hAnsi="Times New Roman" w:cs="Times New Roman"/>
          <w:color w:val="2E2E31"/>
          <w:sz w:val="22"/>
          <w:szCs w:val="21"/>
        </w:rPr>
        <w:t>s</w:t>
      </w:r>
      <w:r w:rsidRPr="00785E90">
        <w:rPr>
          <w:rFonts w:ascii="Times New Roman" w:eastAsia="Times New Roman" w:hAnsi="Times New Roman" w:cs="Times New Roman"/>
          <w:color w:val="121215"/>
          <w:sz w:val="22"/>
          <w:szCs w:val="21"/>
        </w:rPr>
        <w:t>s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215"/>
          <w:sz w:val="22"/>
          <w:szCs w:val="21"/>
        </w:rPr>
        <w:t>e spec</w:t>
      </w:r>
      <w:r w:rsidRPr="00785E90">
        <w:rPr>
          <w:rFonts w:ascii="Times New Roman" w:eastAsia="Times New Roman" w:hAnsi="Times New Roman" w:cs="Times New Roman"/>
          <w:color w:val="000003"/>
          <w:sz w:val="22"/>
          <w:szCs w:val="21"/>
        </w:rPr>
        <w:t>ifi</w:t>
      </w:r>
      <w:r w:rsidRPr="00785E90">
        <w:rPr>
          <w:rFonts w:ascii="Times New Roman" w:eastAsia="Times New Roman" w:hAnsi="Times New Roman" w:cs="Times New Roman"/>
          <w:color w:val="121215"/>
          <w:sz w:val="22"/>
          <w:szCs w:val="21"/>
        </w:rPr>
        <w:t xml:space="preserve">c </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21215"/>
          <w:sz w:val="22"/>
          <w:szCs w:val="21"/>
        </w:rPr>
        <w:t>eeds a</w:t>
      </w:r>
      <w:r w:rsidRPr="00785E90">
        <w:rPr>
          <w:rFonts w:ascii="Times New Roman" w:eastAsia="Times New Roman" w:hAnsi="Times New Roman" w:cs="Times New Roman"/>
          <w:color w:val="000003"/>
          <w:sz w:val="22"/>
          <w:szCs w:val="21"/>
        </w:rPr>
        <w:t xml:space="preserve">nd </w:t>
      </w:r>
      <w:r w:rsidRPr="00785E90">
        <w:rPr>
          <w:rFonts w:ascii="Times New Roman" w:eastAsia="Times New Roman" w:hAnsi="Times New Roman" w:cs="Times New Roman"/>
          <w:color w:val="121215"/>
          <w:sz w:val="22"/>
          <w:szCs w:val="21"/>
        </w:rPr>
        <w:t>str</w:t>
      </w:r>
      <w:r w:rsidRPr="00785E90">
        <w:rPr>
          <w:rFonts w:ascii="Times New Roman" w:eastAsia="Times New Roman" w:hAnsi="Times New Roman" w:cs="Times New Roman"/>
          <w:color w:val="2E2E31"/>
          <w:sz w:val="22"/>
          <w:szCs w:val="21"/>
        </w:rPr>
        <w:t>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2E2E31"/>
          <w:sz w:val="22"/>
          <w:szCs w:val="21"/>
        </w:rPr>
        <w:t>g</w:t>
      </w:r>
      <w:r w:rsidRPr="00785E90">
        <w:rPr>
          <w:rFonts w:ascii="Times New Roman" w:eastAsia="Times New Roman" w:hAnsi="Times New Roman" w:cs="Times New Roman"/>
          <w:color w:val="121215"/>
          <w:sz w:val="22"/>
          <w:szCs w:val="21"/>
        </w:rPr>
        <w:t>ths of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215"/>
          <w:sz w:val="22"/>
          <w:szCs w:val="21"/>
        </w:rPr>
        <w:t>e c</w:t>
      </w:r>
      <w:r w:rsidRPr="00785E90">
        <w:rPr>
          <w:rFonts w:ascii="Times New Roman" w:eastAsia="Times New Roman" w:hAnsi="Times New Roman" w:cs="Times New Roman"/>
          <w:color w:val="2E2E31"/>
          <w:sz w:val="22"/>
          <w:szCs w:val="21"/>
        </w:rPr>
        <w:t>o</w:t>
      </w:r>
      <w:r w:rsidRPr="00785E90">
        <w:rPr>
          <w:rFonts w:ascii="Times New Roman" w:eastAsia="Times New Roman" w:hAnsi="Times New Roman" w:cs="Times New Roman"/>
          <w:color w:val="121215"/>
          <w:sz w:val="22"/>
          <w:szCs w:val="21"/>
        </w:rPr>
        <w:t>u</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21215"/>
          <w:sz w:val="22"/>
          <w:szCs w:val="21"/>
        </w:rPr>
        <w:t>se</w:t>
      </w:r>
      <w:r w:rsidRPr="00785E90">
        <w:rPr>
          <w:rFonts w:ascii="Times New Roman" w:eastAsia="Times New Roman" w:hAnsi="Times New Roman" w:cs="Times New Roman"/>
          <w:color w:val="000003"/>
          <w:sz w:val="22"/>
          <w:szCs w:val="21"/>
        </w:rPr>
        <w:t>lin</w:t>
      </w:r>
      <w:r w:rsidRPr="00785E90">
        <w:rPr>
          <w:rFonts w:ascii="Times New Roman" w:eastAsia="Times New Roman" w:hAnsi="Times New Roman" w:cs="Times New Roman"/>
          <w:color w:val="121215"/>
          <w:sz w:val="22"/>
          <w:szCs w:val="21"/>
        </w:rPr>
        <w:t xml:space="preserve">g </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21215"/>
          <w:sz w:val="22"/>
          <w:szCs w:val="21"/>
        </w:rPr>
        <w:t>rainee.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215"/>
          <w:sz w:val="22"/>
          <w:szCs w:val="21"/>
        </w:rPr>
        <w:t>e div</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215"/>
          <w:sz w:val="22"/>
          <w:szCs w:val="21"/>
        </w:rPr>
        <w:t>s</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215"/>
          <w:sz w:val="22"/>
          <w:szCs w:val="21"/>
        </w:rPr>
        <w:t xml:space="preserve">on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215"/>
          <w:sz w:val="22"/>
          <w:szCs w:val="21"/>
        </w:rPr>
        <w:t xml:space="preserve">s </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215"/>
          <w:sz w:val="22"/>
          <w:szCs w:val="21"/>
        </w:rPr>
        <w:t>o</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21215"/>
          <w:sz w:val="22"/>
          <w:szCs w:val="21"/>
        </w:rPr>
        <w:t xml:space="preserve">e to the </w:t>
      </w:r>
      <w:r w:rsidRPr="00785E90">
        <w:rPr>
          <w:rFonts w:ascii="Times New Roman" w:eastAsia="Times New Roman" w:hAnsi="Times New Roman" w:cs="Times New Roman"/>
          <w:i/>
          <w:iCs/>
          <w:color w:val="121215"/>
          <w:sz w:val="24"/>
        </w:rPr>
        <w:t>G</w:t>
      </w:r>
      <w:r w:rsidRPr="00785E90">
        <w:rPr>
          <w:rFonts w:ascii="Times New Roman" w:eastAsia="Times New Roman" w:hAnsi="Times New Roman" w:cs="Times New Roman"/>
          <w:i/>
          <w:iCs/>
          <w:color w:val="000003"/>
          <w:sz w:val="24"/>
        </w:rPr>
        <w:t>rad</w:t>
      </w:r>
      <w:r w:rsidRPr="00785E90">
        <w:rPr>
          <w:rFonts w:ascii="Times New Roman" w:eastAsia="Times New Roman" w:hAnsi="Times New Roman" w:cs="Times New Roman"/>
          <w:i/>
          <w:iCs/>
          <w:color w:val="121215"/>
          <w:sz w:val="24"/>
        </w:rPr>
        <w:t xml:space="preserve">uate </w:t>
      </w:r>
      <w:r w:rsidRPr="00785E90">
        <w:rPr>
          <w:rFonts w:ascii="Times New Roman" w:eastAsia="Times New Roman" w:hAnsi="Times New Roman" w:cs="Times New Roman"/>
          <w:i/>
          <w:iCs/>
          <w:color w:val="2E2E31"/>
          <w:sz w:val="24"/>
        </w:rPr>
        <w:t>C</w:t>
      </w:r>
      <w:r w:rsidRPr="00785E90">
        <w:rPr>
          <w:rFonts w:ascii="Times New Roman" w:eastAsia="Times New Roman" w:hAnsi="Times New Roman" w:cs="Times New Roman"/>
          <w:i/>
          <w:iCs/>
          <w:color w:val="121215"/>
          <w:sz w:val="24"/>
        </w:rPr>
        <w:t>ounse</w:t>
      </w:r>
      <w:r w:rsidRPr="00785E90">
        <w:rPr>
          <w:rFonts w:ascii="Times New Roman" w:eastAsia="Times New Roman" w:hAnsi="Times New Roman" w:cs="Times New Roman"/>
          <w:i/>
          <w:iCs/>
          <w:color w:val="000003"/>
          <w:sz w:val="24"/>
        </w:rPr>
        <w:t>li</w:t>
      </w:r>
      <w:r w:rsidRPr="00785E90">
        <w:rPr>
          <w:rFonts w:ascii="Times New Roman" w:eastAsia="Times New Roman" w:hAnsi="Times New Roman" w:cs="Times New Roman"/>
          <w:i/>
          <w:iCs/>
          <w:color w:val="121215"/>
          <w:sz w:val="24"/>
        </w:rPr>
        <w:t>ng C</w:t>
      </w:r>
      <w:r w:rsidRPr="00785E90">
        <w:rPr>
          <w:rFonts w:ascii="Times New Roman" w:eastAsia="Times New Roman" w:hAnsi="Times New Roman" w:cs="Times New Roman"/>
          <w:i/>
          <w:iCs/>
          <w:color w:val="000003"/>
          <w:sz w:val="24"/>
        </w:rPr>
        <w:t>l</w:t>
      </w:r>
      <w:r w:rsidRPr="00785E90">
        <w:rPr>
          <w:rFonts w:ascii="Times New Roman" w:eastAsia="Times New Roman" w:hAnsi="Times New Roman" w:cs="Times New Roman"/>
          <w:i/>
          <w:iCs/>
          <w:color w:val="121215"/>
          <w:sz w:val="24"/>
        </w:rPr>
        <w:t>inic</w:t>
      </w:r>
      <w:r w:rsidRPr="00785E90">
        <w:rPr>
          <w:rFonts w:ascii="Times New Roman" w:eastAsia="Times New Roman" w:hAnsi="Times New Roman" w:cs="Times New Roman"/>
          <w:i/>
          <w:iCs/>
          <w:color w:val="2E2E31"/>
          <w:sz w:val="24"/>
        </w:rPr>
        <w:t>s</w:t>
      </w:r>
      <w:r w:rsidRPr="00785E90">
        <w:rPr>
          <w:rFonts w:ascii="Times New Roman" w:eastAsia="Times New Roman" w:hAnsi="Times New Roman" w:cs="Times New Roman"/>
          <w:i/>
          <w:iCs/>
          <w:color w:val="121215"/>
          <w:sz w:val="24"/>
        </w:rPr>
        <w:t xml:space="preserve">. </w:t>
      </w:r>
      <w:r w:rsidRPr="00785E90">
        <w:rPr>
          <w:rFonts w:ascii="Times New Roman" w:eastAsia="Times New Roman" w:hAnsi="Times New Roman" w:cs="Times New Roman"/>
          <w:color w:val="121215"/>
          <w:sz w:val="22"/>
          <w:szCs w:val="21"/>
        </w:rPr>
        <w:t>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215"/>
          <w:sz w:val="22"/>
          <w:szCs w:val="21"/>
        </w:rPr>
        <w:t>es</w:t>
      </w:r>
      <w:r w:rsidRPr="00785E90">
        <w:rPr>
          <w:rFonts w:ascii="Times New Roman" w:eastAsia="Times New Roman" w:hAnsi="Times New Roman" w:cs="Times New Roman"/>
          <w:color w:val="2E2E31"/>
          <w:sz w:val="22"/>
          <w:szCs w:val="21"/>
        </w:rPr>
        <w:t>e s</w:t>
      </w:r>
      <w:r w:rsidRPr="00785E90">
        <w:rPr>
          <w:rFonts w:ascii="Times New Roman" w:eastAsia="Times New Roman" w:hAnsi="Times New Roman" w:cs="Times New Roman"/>
          <w:color w:val="121215"/>
          <w:sz w:val="22"/>
          <w:szCs w:val="21"/>
        </w:rPr>
        <w:t>tate</w:t>
      </w:r>
      <w:r w:rsidRPr="00785E90">
        <w:rPr>
          <w:rFonts w:ascii="Times New Roman" w:eastAsia="Times New Roman" w:hAnsi="Times New Roman" w:cs="Times New Roman"/>
          <w:color w:val="000003"/>
          <w:sz w:val="22"/>
          <w:szCs w:val="21"/>
        </w:rPr>
        <w:t>-</w:t>
      </w:r>
      <w:r w:rsidRPr="00785E90">
        <w:rPr>
          <w:rFonts w:ascii="Times New Roman" w:eastAsia="Times New Roman" w:hAnsi="Times New Roman" w:cs="Times New Roman"/>
          <w:color w:val="121215"/>
          <w:sz w:val="22"/>
          <w:szCs w:val="21"/>
        </w:rPr>
        <w:t>o</w:t>
      </w:r>
      <w:r w:rsidRPr="00785E90">
        <w:rPr>
          <w:rFonts w:ascii="Times New Roman" w:eastAsia="Times New Roman" w:hAnsi="Times New Roman" w:cs="Times New Roman"/>
          <w:color w:val="000003"/>
          <w:sz w:val="22"/>
          <w:szCs w:val="21"/>
        </w:rPr>
        <w:t>f-</w:t>
      </w:r>
      <w:r w:rsidRPr="00785E90">
        <w:rPr>
          <w:rFonts w:ascii="Times New Roman" w:eastAsia="Times New Roman" w:hAnsi="Times New Roman" w:cs="Times New Roman"/>
          <w:color w:val="121215"/>
          <w:sz w:val="22"/>
          <w:szCs w:val="21"/>
        </w:rPr>
        <w:t>the</w:t>
      </w:r>
      <w:r w:rsidRPr="00785E90">
        <w:rPr>
          <w:rFonts w:ascii="Times New Roman" w:eastAsia="Times New Roman" w:hAnsi="Times New Roman" w:cs="Times New Roman"/>
          <w:color w:val="000000"/>
          <w:sz w:val="22"/>
          <w:szCs w:val="21"/>
        </w:rPr>
        <w:t>-</w:t>
      </w:r>
      <w:r w:rsidRPr="00785E90">
        <w:rPr>
          <w:rFonts w:ascii="Times New Roman" w:eastAsia="Times New Roman" w:hAnsi="Times New Roman" w:cs="Times New Roman"/>
          <w:color w:val="2E2E31"/>
          <w:sz w:val="22"/>
          <w:szCs w:val="21"/>
        </w:rPr>
        <w:t>a</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21215"/>
          <w:sz w:val="22"/>
          <w:szCs w:val="21"/>
        </w:rPr>
        <w:t>t fac</w:t>
      </w:r>
      <w:r w:rsidRPr="00785E90">
        <w:rPr>
          <w:rFonts w:ascii="Times New Roman" w:eastAsia="Times New Roman" w:hAnsi="Times New Roman" w:cs="Times New Roman"/>
          <w:color w:val="000003"/>
          <w:sz w:val="22"/>
          <w:szCs w:val="21"/>
        </w:rPr>
        <w:t>ilit</w:t>
      </w:r>
      <w:r w:rsidRPr="00785E90">
        <w:rPr>
          <w:rFonts w:ascii="Times New Roman" w:eastAsia="Times New Roman" w:hAnsi="Times New Roman" w:cs="Times New Roman"/>
          <w:color w:val="121215"/>
          <w:sz w:val="22"/>
          <w:szCs w:val="21"/>
        </w:rPr>
        <w:t>ie</w:t>
      </w:r>
      <w:r w:rsidRPr="00785E90">
        <w:rPr>
          <w:rFonts w:ascii="Times New Roman" w:eastAsia="Times New Roman" w:hAnsi="Times New Roman" w:cs="Times New Roman"/>
          <w:color w:val="2E2E31"/>
          <w:sz w:val="22"/>
          <w:szCs w:val="21"/>
        </w:rPr>
        <w:t xml:space="preserve">s </w:t>
      </w:r>
      <w:r w:rsidRPr="00785E90">
        <w:rPr>
          <w:rFonts w:ascii="Times New Roman" w:eastAsia="Times New Roman" w:hAnsi="Times New Roman" w:cs="Times New Roman"/>
          <w:color w:val="121215"/>
          <w:sz w:val="22"/>
          <w:szCs w:val="21"/>
        </w:rPr>
        <w:t>o</w:t>
      </w:r>
      <w:r w:rsidRPr="00785E90">
        <w:rPr>
          <w:rFonts w:ascii="Times New Roman" w:eastAsia="Times New Roman" w:hAnsi="Times New Roman" w:cs="Times New Roman"/>
          <w:color w:val="2E2E31"/>
          <w:sz w:val="22"/>
          <w:szCs w:val="21"/>
        </w:rPr>
        <w:t>f</w:t>
      </w:r>
      <w:r w:rsidRPr="00785E90">
        <w:rPr>
          <w:rFonts w:ascii="Times New Roman" w:eastAsia="Times New Roman" w:hAnsi="Times New Roman" w:cs="Times New Roman"/>
          <w:color w:val="121215"/>
          <w:sz w:val="22"/>
          <w:szCs w:val="21"/>
        </w:rPr>
        <w:t xml:space="preserve">fer low-cost </w:t>
      </w:r>
      <w:r w:rsidRPr="00785E90">
        <w:rPr>
          <w:rFonts w:ascii="Times New Roman" w:eastAsia="Times New Roman" w:hAnsi="Times New Roman" w:cs="Times New Roman"/>
          <w:color w:val="2E2E31"/>
          <w:sz w:val="22"/>
          <w:szCs w:val="21"/>
        </w:rPr>
        <w:t>c</w:t>
      </w:r>
      <w:r w:rsidRPr="00785E90">
        <w:rPr>
          <w:rFonts w:ascii="Times New Roman" w:eastAsia="Times New Roman" w:hAnsi="Times New Roman" w:cs="Times New Roman"/>
          <w:color w:val="121215"/>
          <w:sz w:val="22"/>
          <w:szCs w:val="21"/>
        </w:rPr>
        <w:t>oun</w:t>
      </w:r>
      <w:r w:rsidRPr="00785E90">
        <w:rPr>
          <w:rFonts w:ascii="Times New Roman" w:eastAsia="Times New Roman" w:hAnsi="Times New Roman" w:cs="Times New Roman"/>
          <w:color w:val="2E2E31"/>
          <w:sz w:val="22"/>
          <w:szCs w:val="21"/>
        </w:rPr>
        <w:t>s</w:t>
      </w:r>
      <w:r w:rsidRPr="00785E90">
        <w:rPr>
          <w:rFonts w:ascii="Times New Roman" w:eastAsia="Times New Roman" w:hAnsi="Times New Roman" w:cs="Times New Roman"/>
          <w:color w:val="121215"/>
          <w:sz w:val="22"/>
          <w:szCs w:val="21"/>
        </w:rPr>
        <w:t>e</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21215"/>
          <w:sz w:val="22"/>
          <w:szCs w:val="21"/>
        </w:rPr>
        <w:t xml:space="preserve">ing </w:t>
      </w:r>
      <w:r w:rsidRPr="00785E90">
        <w:rPr>
          <w:rFonts w:ascii="Times New Roman" w:eastAsia="Times New Roman" w:hAnsi="Times New Roman" w:cs="Times New Roman"/>
          <w:color w:val="2E2E31"/>
          <w:sz w:val="22"/>
          <w:szCs w:val="21"/>
        </w:rPr>
        <w:t>s</w:t>
      </w:r>
      <w:r w:rsidRPr="00785E90">
        <w:rPr>
          <w:rFonts w:ascii="Times New Roman" w:eastAsia="Times New Roman" w:hAnsi="Times New Roman" w:cs="Times New Roman"/>
          <w:color w:val="121215"/>
          <w:sz w:val="22"/>
          <w:szCs w:val="21"/>
        </w:rPr>
        <w:t>e</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21215"/>
          <w:sz w:val="22"/>
          <w:szCs w:val="21"/>
        </w:rPr>
        <w:t>vice</w:t>
      </w:r>
      <w:r w:rsidRPr="00785E90">
        <w:rPr>
          <w:rFonts w:ascii="Times New Roman" w:eastAsia="Times New Roman" w:hAnsi="Times New Roman" w:cs="Times New Roman"/>
          <w:color w:val="464649"/>
          <w:sz w:val="22"/>
          <w:szCs w:val="21"/>
        </w:rPr>
        <w:t xml:space="preserve">s </w:t>
      </w:r>
      <w:r w:rsidRPr="00785E90">
        <w:rPr>
          <w:rFonts w:ascii="Times New Roman" w:eastAsia="Times New Roman" w:hAnsi="Times New Roman" w:cs="Times New Roman"/>
          <w:color w:val="121215"/>
          <w:sz w:val="22"/>
          <w:szCs w:val="21"/>
        </w:rPr>
        <w:t>to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215"/>
          <w:sz w:val="22"/>
          <w:szCs w:val="21"/>
        </w:rPr>
        <w:t>e Mario</w:t>
      </w:r>
      <w:r w:rsidRPr="00785E90">
        <w:rPr>
          <w:rFonts w:ascii="Times New Roman" w:eastAsia="Times New Roman" w:hAnsi="Times New Roman" w:cs="Times New Roman"/>
          <w:color w:val="000003"/>
          <w:sz w:val="22"/>
          <w:szCs w:val="21"/>
        </w:rPr>
        <w:t xml:space="preserve">n </w:t>
      </w:r>
      <w:r w:rsidRPr="00785E90">
        <w:rPr>
          <w:rFonts w:ascii="Times New Roman" w:eastAsia="Times New Roman" w:hAnsi="Times New Roman" w:cs="Times New Roman"/>
          <w:color w:val="2E2E31"/>
          <w:sz w:val="22"/>
          <w:szCs w:val="21"/>
        </w:rPr>
        <w:t>a</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21215"/>
          <w:sz w:val="22"/>
          <w:szCs w:val="21"/>
        </w:rPr>
        <w:t>d I</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21215"/>
          <w:sz w:val="22"/>
          <w:szCs w:val="21"/>
        </w:rPr>
        <w:t>dia</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21215"/>
          <w:sz w:val="22"/>
          <w:szCs w:val="21"/>
        </w:rPr>
        <w:t>apo</w:t>
      </w:r>
      <w:r w:rsidRPr="00785E90">
        <w:rPr>
          <w:rFonts w:ascii="Times New Roman" w:eastAsia="Times New Roman" w:hAnsi="Times New Roman" w:cs="Times New Roman"/>
          <w:color w:val="000003"/>
          <w:sz w:val="22"/>
          <w:szCs w:val="21"/>
        </w:rPr>
        <w:t>li</w:t>
      </w:r>
      <w:r w:rsidRPr="00785E90">
        <w:rPr>
          <w:rFonts w:ascii="Times New Roman" w:eastAsia="Times New Roman" w:hAnsi="Times New Roman" w:cs="Times New Roman"/>
          <w:color w:val="2E2E31"/>
          <w:sz w:val="22"/>
          <w:szCs w:val="21"/>
        </w:rPr>
        <w:t xml:space="preserve">s </w:t>
      </w:r>
      <w:r w:rsidRPr="00785E90">
        <w:rPr>
          <w:rFonts w:ascii="Times New Roman" w:eastAsia="Times New Roman" w:hAnsi="Times New Roman" w:cs="Times New Roman"/>
          <w:color w:val="121215"/>
          <w:sz w:val="22"/>
          <w:szCs w:val="21"/>
        </w:rPr>
        <w:t>co</w:t>
      </w:r>
      <w:r w:rsidRPr="00785E90">
        <w:rPr>
          <w:rFonts w:ascii="Times New Roman" w:eastAsia="Times New Roman" w:hAnsi="Times New Roman" w:cs="Times New Roman"/>
          <w:color w:val="000003"/>
          <w:sz w:val="22"/>
          <w:szCs w:val="21"/>
        </w:rPr>
        <w:t>mm</w:t>
      </w:r>
      <w:r w:rsidRPr="00785E90">
        <w:rPr>
          <w:rFonts w:ascii="Times New Roman" w:eastAsia="Times New Roman" w:hAnsi="Times New Roman" w:cs="Times New Roman"/>
          <w:color w:val="121215"/>
          <w:sz w:val="22"/>
          <w:szCs w:val="21"/>
        </w:rPr>
        <w:t>u</w:t>
      </w:r>
      <w:r w:rsidRPr="00785E90">
        <w:rPr>
          <w:rFonts w:ascii="Times New Roman" w:eastAsia="Times New Roman" w:hAnsi="Times New Roman" w:cs="Times New Roman"/>
          <w:color w:val="000003"/>
          <w:sz w:val="22"/>
          <w:szCs w:val="21"/>
        </w:rPr>
        <w:t>ni</w:t>
      </w:r>
      <w:r w:rsidRPr="00785E90">
        <w:rPr>
          <w:rFonts w:ascii="Times New Roman" w:eastAsia="Times New Roman" w:hAnsi="Times New Roman" w:cs="Times New Roman"/>
          <w:color w:val="121215"/>
          <w:sz w:val="22"/>
          <w:szCs w:val="21"/>
        </w:rPr>
        <w:t>t</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2E2E31"/>
          <w:sz w:val="22"/>
          <w:szCs w:val="21"/>
        </w:rPr>
        <w:t>e</w:t>
      </w:r>
      <w:r w:rsidRPr="00785E90">
        <w:rPr>
          <w:rFonts w:ascii="Times New Roman" w:eastAsia="Times New Roman" w:hAnsi="Times New Roman" w:cs="Times New Roman"/>
          <w:color w:val="121215"/>
          <w:sz w:val="22"/>
          <w:szCs w:val="21"/>
        </w:rPr>
        <w:t>s</w:t>
      </w:r>
      <w:r w:rsidRPr="00785E90">
        <w:rPr>
          <w:rFonts w:ascii="Times New Roman" w:eastAsia="Times New Roman" w:hAnsi="Times New Roman" w:cs="Times New Roman"/>
          <w:color w:val="2E2E31"/>
          <w:sz w:val="22"/>
          <w:szCs w:val="21"/>
        </w:rPr>
        <w:t xml:space="preserve">. </w:t>
      </w:r>
      <w:r w:rsidRPr="00785E90">
        <w:rPr>
          <w:rFonts w:ascii="Times New Roman" w:eastAsia="Times New Roman" w:hAnsi="Times New Roman" w:cs="Times New Roman"/>
          <w:color w:val="121215"/>
          <w:sz w:val="22"/>
          <w:szCs w:val="21"/>
        </w:rPr>
        <w:t>In do</w:t>
      </w:r>
      <w:r w:rsidRPr="00785E90">
        <w:rPr>
          <w:rFonts w:ascii="Times New Roman" w:eastAsia="Times New Roman" w:hAnsi="Times New Roman" w:cs="Times New Roman"/>
          <w:color w:val="000003"/>
          <w:sz w:val="22"/>
          <w:szCs w:val="21"/>
        </w:rPr>
        <w:t>in</w:t>
      </w:r>
      <w:r w:rsidRPr="00785E90">
        <w:rPr>
          <w:rFonts w:ascii="Times New Roman" w:eastAsia="Times New Roman" w:hAnsi="Times New Roman" w:cs="Times New Roman"/>
          <w:color w:val="2E2E31"/>
          <w:sz w:val="22"/>
          <w:szCs w:val="21"/>
        </w:rPr>
        <w:t>g s</w:t>
      </w:r>
      <w:r w:rsidRPr="00785E90">
        <w:rPr>
          <w:rFonts w:ascii="Times New Roman" w:eastAsia="Times New Roman" w:hAnsi="Times New Roman" w:cs="Times New Roman"/>
          <w:color w:val="121215"/>
          <w:sz w:val="22"/>
          <w:szCs w:val="21"/>
        </w:rPr>
        <w:t>o</w:t>
      </w:r>
      <w:r w:rsidRPr="00785E90">
        <w:rPr>
          <w:rFonts w:ascii="Times New Roman" w:eastAsia="Times New Roman" w:hAnsi="Times New Roman" w:cs="Times New Roman"/>
          <w:color w:val="2E2E31"/>
          <w:sz w:val="22"/>
          <w:szCs w:val="21"/>
        </w:rPr>
        <w:t xml:space="preserve">, </w:t>
      </w:r>
      <w:r w:rsidRPr="00785E90">
        <w:rPr>
          <w:rFonts w:ascii="Times New Roman" w:eastAsia="Times New Roman" w:hAnsi="Times New Roman" w:cs="Times New Roman"/>
          <w:color w:val="121215"/>
          <w:sz w:val="22"/>
          <w:szCs w:val="21"/>
        </w:rPr>
        <w:t>st</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21215"/>
          <w:sz w:val="22"/>
          <w:szCs w:val="21"/>
        </w:rPr>
        <w:t>de</w:t>
      </w:r>
      <w:r w:rsidRPr="00785E90">
        <w:rPr>
          <w:rFonts w:ascii="Times New Roman" w:eastAsia="Times New Roman" w:hAnsi="Times New Roman" w:cs="Times New Roman"/>
          <w:color w:val="000003"/>
          <w:sz w:val="22"/>
          <w:szCs w:val="21"/>
        </w:rPr>
        <w:t>nt</w:t>
      </w:r>
      <w:r w:rsidRPr="00785E90">
        <w:rPr>
          <w:rFonts w:ascii="Times New Roman" w:eastAsia="Times New Roman" w:hAnsi="Times New Roman" w:cs="Times New Roman"/>
          <w:color w:val="2E2E31"/>
          <w:sz w:val="22"/>
          <w:szCs w:val="21"/>
        </w:rPr>
        <w:t xml:space="preserve">s </w:t>
      </w:r>
      <w:r w:rsidRPr="00785E90">
        <w:rPr>
          <w:rFonts w:ascii="Times New Roman" w:eastAsia="Times New Roman" w:hAnsi="Times New Roman" w:cs="Times New Roman"/>
          <w:color w:val="121215"/>
          <w:sz w:val="22"/>
          <w:szCs w:val="21"/>
        </w:rPr>
        <w:t xml:space="preserve">are </w:t>
      </w:r>
      <w:r w:rsidRPr="00785E90">
        <w:rPr>
          <w:rFonts w:ascii="Times New Roman" w:eastAsia="Times New Roman" w:hAnsi="Times New Roman" w:cs="Times New Roman"/>
          <w:color w:val="2E2E31"/>
          <w:sz w:val="22"/>
          <w:szCs w:val="21"/>
        </w:rPr>
        <w:t>g</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21215"/>
          <w:sz w:val="22"/>
          <w:szCs w:val="21"/>
        </w:rPr>
        <w:t>a</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21215"/>
          <w:sz w:val="22"/>
          <w:szCs w:val="21"/>
        </w:rPr>
        <w:t>a</w:t>
      </w:r>
      <w:r w:rsidRPr="00785E90">
        <w:rPr>
          <w:rFonts w:ascii="Times New Roman" w:eastAsia="Times New Roman" w:hAnsi="Times New Roman" w:cs="Times New Roman"/>
          <w:color w:val="000003"/>
          <w:sz w:val="22"/>
          <w:szCs w:val="21"/>
        </w:rPr>
        <w:t>nt</w:t>
      </w:r>
      <w:r w:rsidRPr="00785E90">
        <w:rPr>
          <w:rFonts w:ascii="Times New Roman" w:eastAsia="Times New Roman" w:hAnsi="Times New Roman" w:cs="Times New Roman"/>
          <w:color w:val="121215"/>
          <w:sz w:val="22"/>
          <w:szCs w:val="21"/>
        </w:rPr>
        <w:t>eed to de</w:t>
      </w:r>
      <w:r w:rsidRPr="00785E90">
        <w:rPr>
          <w:rFonts w:ascii="Times New Roman" w:eastAsia="Times New Roman" w:hAnsi="Times New Roman" w:cs="Times New Roman"/>
          <w:color w:val="000003"/>
          <w:sz w:val="22"/>
          <w:szCs w:val="21"/>
        </w:rPr>
        <w:t>li</w:t>
      </w:r>
      <w:r w:rsidRPr="00785E90">
        <w:rPr>
          <w:rFonts w:ascii="Times New Roman" w:eastAsia="Times New Roman" w:hAnsi="Times New Roman" w:cs="Times New Roman"/>
          <w:color w:val="121215"/>
          <w:sz w:val="22"/>
          <w:szCs w:val="21"/>
        </w:rPr>
        <w:t>ver a leve</w:t>
      </w:r>
      <w:r w:rsidRPr="00785E90">
        <w:rPr>
          <w:rFonts w:ascii="Times New Roman" w:eastAsia="Times New Roman" w:hAnsi="Times New Roman" w:cs="Times New Roman"/>
          <w:color w:val="000003"/>
          <w:sz w:val="22"/>
          <w:szCs w:val="21"/>
        </w:rPr>
        <w:t xml:space="preserve">l </w:t>
      </w:r>
      <w:r w:rsidRPr="00785E90">
        <w:rPr>
          <w:rFonts w:ascii="Times New Roman" w:eastAsia="Times New Roman" w:hAnsi="Times New Roman" w:cs="Times New Roman"/>
          <w:color w:val="121215"/>
          <w:sz w:val="22"/>
          <w:szCs w:val="21"/>
        </w:rPr>
        <w:t xml:space="preserve">of </w:t>
      </w:r>
      <w:r w:rsidRPr="00785E90">
        <w:rPr>
          <w:rFonts w:ascii="Times New Roman" w:eastAsia="Times New Roman" w:hAnsi="Times New Roman" w:cs="Times New Roman"/>
          <w:color w:val="2E2E31"/>
          <w:sz w:val="22"/>
          <w:szCs w:val="21"/>
        </w:rPr>
        <w:t>s</w:t>
      </w:r>
      <w:r w:rsidRPr="00785E90">
        <w:rPr>
          <w:rFonts w:ascii="Times New Roman" w:eastAsia="Times New Roman" w:hAnsi="Times New Roman" w:cs="Times New Roman"/>
          <w:color w:val="121215"/>
          <w:sz w:val="22"/>
          <w:szCs w:val="21"/>
        </w:rPr>
        <w:t>erv</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215"/>
          <w:sz w:val="22"/>
          <w:szCs w:val="21"/>
        </w:rPr>
        <w:t>ce</w:t>
      </w:r>
      <w:r w:rsidRPr="00785E90">
        <w:rPr>
          <w:rFonts w:ascii="Times New Roman" w:eastAsia="Times New Roman" w:hAnsi="Times New Roman" w:cs="Times New Roman"/>
          <w:color w:val="000002"/>
          <w:sz w:val="22"/>
          <w:szCs w:val="21"/>
        </w:rPr>
        <w:t xml:space="preserve"> which </w:t>
      </w:r>
      <w:r w:rsidRPr="00785E90">
        <w:rPr>
          <w:rFonts w:ascii="Times New Roman" w:eastAsia="Times New Roman" w:hAnsi="Times New Roman" w:cs="Times New Roman"/>
          <w:color w:val="18181B"/>
          <w:sz w:val="22"/>
          <w:szCs w:val="21"/>
        </w:rPr>
        <w:t xml:space="preserve">is </w:t>
      </w:r>
      <w:r w:rsidRPr="00785E90">
        <w:rPr>
          <w:rFonts w:ascii="Times New Roman" w:eastAsia="Times New Roman" w:hAnsi="Times New Roman" w:cs="Times New Roman"/>
          <w:color w:val="000002"/>
          <w:sz w:val="22"/>
          <w:szCs w:val="21"/>
        </w:rPr>
        <w:t>in ali</w:t>
      </w:r>
      <w:r w:rsidRPr="00785E90">
        <w:rPr>
          <w:rFonts w:ascii="Times New Roman" w:eastAsia="Times New Roman" w:hAnsi="Times New Roman" w:cs="Times New Roman"/>
          <w:color w:val="18181B"/>
          <w:sz w:val="22"/>
          <w:szCs w:val="21"/>
        </w:rPr>
        <w:t>g</w:t>
      </w:r>
      <w:r w:rsidRPr="00785E90">
        <w:rPr>
          <w:rFonts w:ascii="Times New Roman" w:eastAsia="Times New Roman" w:hAnsi="Times New Roman" w:cs="Times New Roman"/>
          <w:color w:val="000002"/>
          <w:sz w:val="22"/>
          <w:szCs w:val="21"/>
        </w:rPr>
        <w:t>nment with di</w:t>
      </w:r>
      <w:r w:rsidRPr="00785E90">
        <w:rPr>
          <w:rFonts w:ascii="Times New Roman" w:eastAsia="Times New Roman" w:hAnsi="Times New Roman" w:cs="Times New Roman"/>
          <w:color w:val="18181B"/>
          <w:sz w:val="22"/>
          <w:szCs w:val="21"/>
        </w:rPr>
        <w:t>v</w:t>
      </w:r>
      <w:r w:rsidRPr="00785E90">
        <w:rPr>
          <w:rFonts w:ascii="Times New Roman" w:eastAsia="Times New Roman" w:hAnsi="Times New Roman" w:cs="Times New Roman"/>
          <w:color w:val="000002"/>
          <w:sz w:val="22"/>
          <w:szCs w:val="21"/>
        </w:rPr>
        <w:t>erse populati</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 xml:space="preserve">s </w:t>
      </w:r>
      <w:r w:rsidRPr="00785E90">
        <w:rPr>
          <w:rFonts w:ascii="Times New Roman" w:eastAsia="Times New Roman" w:hAnsi="Times New Roman" w:cs="Times New Roman"/>
          <w:color w:val="000002"/>
          <w:sz w:val="22"/>
          <w:szCs w:val="21"/>
        </w:rPr>
        <w:t>pr</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sentin</w:t>
      </w:r>
      <w:r w:rsidRPr="00785E90">
        <w:rPr>
          <w:rFonts w:ascii="Times New Roman" w:eastAsia="Times New Roman" w:hAnsi="Times New Roman" w:cs="Times New Roman"/>
          <w:color w:val="18181B"/>
          <w:sz w:val="22"/>
          <w:szCs w:val="21"/>
        </w:rPr>
        <w:t xml:space="preserve">g </w:t>
      </w:r>
      <w:r w:rsidRPr="00785E90">
        <w:rPr>
          <w:rFonts w:ascii="Times New Roman" w:eastAsia="Times New Roman" w:hAnsi="Times New Roman" w:cs="Times New Roman"/>
          <w:color w:val="000002"/>
          <w:sz w:val="22"/>
          <w:szCs w:val="21"/>
        </w:rPr>
        <w:t>is</w:t>
      </w:r>
      <w:r w:rsidRPr="00785E90">
        <w:rPr>
          <w:rFonts w:ascii="Times New Roman" w:eastAsia="Times New Roman" w:hAnsi="Times New Roman" w:cs="Times New Roman"/>
          <w:color w:val="18181B"/>
          <w:sz w:val="22"/>
          <w:szCs w:val="21"/>
        </w:rPr>
        <w:t>s</w:t>
      </w:r>
      <w:r w:rsidRPr="00785E90">
        <w:rPr>
          <w:rFonts w:ascii="Times New Roman" w:eastAsia="Times New Roman" w:hAnsi="Times New Roman" w:cs="Times New Roman"/>
          <w:color w:val="000002"/>
          <w:sz w:val="22"/>
          <w:szCs w:val="21"/>
        </w:rPr>
        <w:t>ue</w:t>
      </w:r>
      <w:r w:rsidRPr="00785E90">
        <w:rPr>
          <w:rFonts w:ascii="Times New Roman" w:eastAsia="Times New Roman" w:hAnsi="Times New Roman" w:cs="Times New Roman"/>
          <w:color w:val="18181B"/>
          <w:sz w:val="22"/>
          <w:szCs w:val="21"/>
        </w:rPr>
        <w:t xml:space="preserve">s </w:t>
      </w:r>
      <w:r w:rsidRPr="00785E90">
        <w:rPr>
          <w:rFonts w:ascii="Times New Roman" w:eastAsia="Times New Roman" w:hAnsi="Times New Roman" w:cs="Times New Roman"/>
          <w:color w:val="000002"/>
          <w:sz w:val="22"/>
          <w:szCs w:val="21"/>
        </w:rPr>
        <w:t>t</w:t>
      </w:r>
      <w:r w:rsidRPr="00785E90">
        <w:rPr>
          <w:rFonts w:ascii="Times New Roman" w:eastAsia="Times New Roman" w:hAnsi="Times New Roman" w:cs="Times New Roman"/>
          <w:color w:val="18181B"/>
          <w:sz w:val="22"/>
          <w:szCs w:val="21"/>
        </w:rPr>
        <w:t>y</w:t>
      </w:r>
      <w:r w:rsidRPr="00785E90">
        <w:rPr>
          <w:rFonts w:ascii="Times New Roman" w:eastAsia="Times New Roman" w:hAnsi="Times New Roman" w:cs="Times New Roman"/>
          <w:color w:val="000002"/>
          <w:sz w:val="22"/>
          <w:szCs w:val="21"/>
        </w:rPr>
        <w:t>pic</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 xml:space="preserve">l </w:t>
      </w:r>
      <w:r w:rsidRPr="00785E90">
        <w:rPr>
          <w:rFonts w:ascii="Times New Roman" w:eastAsia="Times New Roman" w:hAnsi="Times New Roman" w:cs="Times New Roman"/>
          <w:color w:val="18181B"/>
          <w:sz w:val="22"/>
          <w:szCs w:val="21"/>
        </w:rPr>
        <w:t xml:space="preserve">of </w:t>
      </w:r>
      <w:r w:rsidRPr="00785E90">
        <w:rPr>
          <w:rFonts w:ascii="Times New Roman" w:eastAsia="Times New Roman" w:hAnsi="Times New Roman" w:cs="Times New Roman"/>
          <w:color w:val="000002"/>
          <w:sz w:val="22"/>
          <w:szCs w:val="21"/>
        </w:rPr>
        <w:t>communit</w:t>
      </w:r>
      <w:r w:rsidRPr="00785E90">
        <w:rPr>
          <w:rFonts w:ascii="Times New Roman" w:eastAsia="Times New Roman" w:hAnsi="Times New Roman" w:cs="Times New Roman"/>
          <w:color w:val="18181B"/>
          <w:sz w:val="22"/>
          <w:szCs w:val="21"/>
        </w:rPr>
        <w:t xml:space="preserve">y </w:t>
      </w:r>
      <w:r w:rsidRPr="00785E90">
        <w:rPr>
          <w:rFonts w:ascii="Times New Roman" w:eastAsia="Times New Roman" w:hAnsi="Times New Roman" w:cs="Times New Roman"/>
          <w:color w:val="000002"/>
          <w:sz w:val="22"/>
          <w:szCs w:val="21"/>
        </w:rPr>
        <w:t xml:space="preserve">and university </w:t>
      </w:r>
      <w:r w:rsidRPr="00785E90">
        <w:rPr>
          <w:rFonts w:ascii="Times New Roman" w:eastAsia="Times New Roman" w:hAnsi="Times New Roman" w:cs="Times New Roman"/>
          <w:color w:val="18181B"/>
          <w:sz w:val="22"/>
          <w:szCs w:val="21"/>
        </w:rPr>
        <w:t>se</w:t>
      </w:r>
      <w:r w:rsidRPr="00785E90">
        <w:rPr>
          <w:rFonts w:ascii="Times New Roman" w:eastAsia="Times New Roman" w:hAnsi="Times New Roman" w:cs="Times New Roman"/>
          <w:color w:val="000002"/>
          <w:sz w:val="22"/>
          <w:szCs w:val="21"/>
        </w:rPr>
        <w:t xml:space="preserve">rvice delivery </w:t>
      </w:r>
      <w:r w:rsidRPr="00785E90">
        <w:rPr>
          <w:rFonts w:ascii="Times New Roman" w:eastAsia="Times New Roman" w:hAnsi="Times New Roman" w:cs="Times New Roman"/>
          <w:color w:val="18181B"/>
          <w:sz w:val="22"/>
          <w:szCs w:val="21"/>
        </w:rPr>
        <w:t>s</w:t>
      </w:r>
      <w:r w:rsidRPr="00785E90">
        <w:rPr>
          <w:rFonts w:ascii="Times New Roman" w:eastAsia="Times New Roman" w:hAnsi="Times New Roman" w:cs="Times New Roman"/>
          <w:color w:val="000002"/>
          <w:sz w:val="22"/>
          <w:szCs w:val="21"/>
        </w:rPr>
        <w:t xml:space="preserve">ystems. </w:t>
      </w:r>
    </w:p>
    <w:p w14:paraId="5C0C31B1" w14:textId="77777777" w:rsidR="00785E90" w:rsidRPr="00785E90" w:rsidRDefault="00785E90" w:rsidP="00785E90">
      <w:pPr>
        <w:widowControl w:val="0"/>
        <w:autoSpaceDE w:val="0"/>
        <w:autoSpaceDN w:val="0"/>
        <w:adjustRightInd w:val="0"/>
        <w:spacing w:line="268" w:lineRule="exact"/>
        <w:ind w:right="757" w:firstLine="720"/>
        <w:rPr>
          <w:rFonts w:ascii="Times New Roman" w:eastAsia="Times New Roman" w:hAnsi="Times New Roman" w:cs="Times New Roman"/>
          <w:color w:val="18181B"/>
          <w:sz w:val="22"/>
          <w:szCs w:val="21"/>
        </w:rPr>
      </w:pPr>
      <w:r w:rsidRPr="00785E90">
        <w:rPr>
          <w:rFonts w:ascii="Times New Roman" w:eastAsia="Times New Roman" w:hAnsi="Times New Roman" w:cs="Times New Roman"/>
          <w:color w:val="000002"/>
          <w:sz w:val="22"/>
          <w:szCs w:val="21"/>
        </w:rPr>
        <w:t>Details</w:t>
      </w:r>
      <w:r w:rsidRPr="00785E90">
        <w:rPr>
          <w:rFonts w:ascii="Times New Roman" w:eastAsia="Times New Roman" w:hAnsi="Times New Roman" w:cs="Times New Roman"/>
          <w:color w:val="18181B"/>
          <w:sz w:val="22"/>
          <w:szCs w:val="21"/>
        </w:rPr>
        <w:t xml:space="preserve"> </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ega</w:t>
      </w:r>
      <w:r w:rsidRPr="00785E90">
        <w:rPr>
          <w:rFonts w:ascii="Times New Roman" w:eastAsia="Times New Roman" w:hAnsi="Times New Roman" w:cs="Times New Roman"/>
          <w:color w:val="000002"/>
          <w:sz w:val="22"/>
          <w:szCs w:val="21"/>
        </w:rPr>
        <w:t xml:space="preserve">rding the </w:t>
      </w:r>
      <w:r w:rsidRPr="00785E90">
        <w:rPr>
          <w:rFonts w:ascii="Times New Roman" w:eastAsia="Times New Roman" w:hAnsi="Times New Roman" w:cs="Times New Roman"/>
          <w:color w:val="18181B"/>
          <w:sz w:val="22"/>
          <w:szCs w:val="21"/>
        </w:rPr>
        <w:t>s</w:t>
      </w:r>
      <w:r w:rsidRPr="00785E90">
        <w:rPr>
          <w:rFonts w:ascii="Times New Roman" w:eastAsia="Times New Roman" w:hAnsi="Times New Roman" w:cs="Times New Roman"/>
          <w:color w:val="000002"/>
          <w:sz w:val="22"/>
          <w:szCs w:val="21"/>
        </w:rPr>
        <w:t xml:space="preserve">pecific requirements for </w:t>
      </w:r>
      <w:r w:rsidRPr="00785E90">
        <w:rPr>
          <w:rFonts w:ascii="Times New Roman" w:eastAsia="Times New Roman" w:hAnsi="Times New Roman" w:cs="Times New Roman"/>
          <w:color w:val="18181B"/>
          <w:sz w:val="22"/>
          <w:szCs w:val="21"/>
        </w:rPr>
        <w:t>f</w:t>
      </w:r>
      <w:r w:rsidRPr="00785E90">
        <w:rPr>
          <w:rFonts w:ascii="Times New Roman" w:eastAsia="Times New Roman" w:hAnsi="Times New Roman" w:cs="Times New Roman"/>
          <w:color w:val="000002"/>
          <w:sz w:val="22"/>
          <w:szCs w:val="21"/>
        </w:rPr>
        <w:t>ul</w:t>
      </w:r>
      <w:r w:rsidRPr="00785E90">
        <w:rPr>
          <w:rFonts w:ascii="Times New Roman" w:eastAsia="Times New Roman" w:hAnsi="Times New Roman" w:cs="Times New Roman"/>
          <w:color w:val="18181B"/>
          <w:sz w:val="22"/>
          <w:szCs w:val="21"/>
        </w:rPr>
        <w:t>f</w:t>
      </w:r>
      <w:r w:rsidRPr="00785E90">
        <w:rPr>
          <w:rFonts w:ascii="Times New Roman" w:eastAsia="Times New Roman" w:hAnsi="Times New Roman" w:cs="Times New Roman"/>
          <w:color w:val="000002"/>
          <w:sz w:val="22"/>
          <w:szCs w:val="21"/>
        </w:rPr>
        <w:t xml:space="preserve">illment </w:t>
      </w:r>
      <w:r w:rsidRPr="00785E90">
        <w:rPr>
          <w:rFonts w:ascii="Times New Roman" w:eastAsia="Times New Roman" w:hAnsi="Times New Roman" w:cs="Times New Roman"/>
          <w:color w:val="18181B"/>
          <w:sz w:val="22"/>
          <w:szCs w:val="21"/>
        </w:rPr>
        <w:t>of C</w:t>
      </w:r>
      <w:r w:rsidRPr="00785E90">
        <w:rPr>
          <w:rFonts w:ascii="Times New Roman" w:eastAsia="Times New Roman" w:hAnsi="Times New Roman" w:cs="Times New Roman"/>
          <w:color w:val="000002"/>
          <w:sz w:val="22"/>
          <w:szCs w:val="21"/>
        </w:rPr>
        <w:t>lini</w:t>
      </w:r>
      <w:r w:rsidRPr="00785E90">
        <w:rPr>
          <w:rFonts w:ascii="Times New Roman" w:eastAsia="Times New Roman" w:hAnsi="Times New Roman" w:cs="Times New Roman"/>
          <w:color w:val="18181B"/>
          <w:sz w:val="22"/>
          <w:szCs w:val="21"/>
        </w:rPr>
        <w:t>c</w:t>
      </w:r>
      <w:r w:rsidRPr="00785E90">
        <w:rPr>
          <w:rFonts w:ascii="Times New Roman" w:eastAsia="Times New Roman" w:hAnsi="Times New Roman" w:cs="Times New Roman"/>
          <w:color w:val="000002"/>
          <w:sz w:val="22"/>
          <w:szCs w:val="21"/>
        </w:rPr>
        <w:t xml:space="preserve">al </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xp</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ri</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 xml:space="preserve">nce </w:t>
      </w:r>
      <w:r w:rsidRPr="00785E90">
        <w:rPr>
          <w:rFonts w:ascii="Times New Roman" w:eastAsia="Times New Roman" w:hAnsi="Times New Roman" w:cs="Times New Roman"/>
          <w:color w:val="18181B"/>
          <w:sz w:val="22"/>
          <w:szCs w:val="21"/>
        </w:rPr>
        <w:t>co</w:t>
      </w:r>
      <w:r w:rsidRPr="00785E90">
        <w:rPr>
          <w:rFonts w:ascii="Times New Roman" w:eastAsia="Times New Roman" w:hAnsi="Times New Roman" w:cs="Times New Roman"/>
          <w:color w:val="000002"/>
          <w:sz w:val="22"/>
          <w:szCs w:val="21"/>
        </w:rPr>
        <w:t>u</w:t>
      </w:r>
      <w:r w:rsidRPr="00785E90">
        <w:rPr>
          <w:rFonts w:ascii="Times New Roman" w:eastAsia="Times New Roman" w:hAnsi="Times New Roman" w:cs="Times New Roman"/>
          <w:color w:val="18181B"/>
          <w:sz w:val="22"/>
          <w:szCs w:val="21"/>
        </w:rPr>
        <w:t>rs</w:t>
      </w:r>
      <w:r w:rsidRPr="00785E90">
        <w:rPr>
          <w:rFonts w:ascii="Times New Roman" w:eastAsia="Times New Roman" w:hAnsi="Times New Roman" w:cs="Times New Roman"/>
          <w:color w:val="000002"/>
          <w:sz w:val="22"/>
          <w:szCs w:val="21"/>
        </w:rPr>
        <w:t>e</w:t>
      </w:r>
      <w:r w:rsidRPr="00785E90">
        <w:rPr>
          <w:rFonts w:ascii="Times New Roman" w:eastAsia="Times New Roman" w:hAnsi="Times New Roman" w:cs="Times New Roman"/>
          <w:color w:val="18181B"/>
          <w:sz w:val="22"/>
          <w:szCs w:val="21"/>
        </w:rPr>
        <w:t>wo</w:t>
      </w:r>
      <w:r w:rsidRPr="00785E90">
        <w:rPr>
          <w:rFonts w:ascii="Times New Roman" w:eastAsia="Times New Roman" w:hAnsi="Times New Roman" w:cs="Times New Roman"/>
          <w:color w:val="000002"/>
          <w:sz w:val="22"/>
          <w:szCs w:val="21"/>
        </w:rPr>
        <w:t xml:space="preserve">rk </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 xml:space="preserve">e </w:t>
      </w:r>
      <w:r w:rsidRPr="00785E90">
        <w:rPr>
          <w:rFonts w:ascii="Times New Roman" w:eastAsia="Times New Roman" w:hAnsi="Times New Roman" w:cs="Times New Roman"/>
          <w:color w:val="000002"/>
          <w:sz w:val="22"/>
          <w:szCs w:val="21"/>
        </w:rPr>
        <w:t>f</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und in th</w:t>
      </w:r>
      <w:r w:rsidRPr="00785E90">
        <w:rPr>
          <w:rFonts w:ascii="Times New Roman" w:eastAsia="Times New Roman" w:hAnsi="Times New Roman" w:cs="Times New Roman"/>
          <w:color w:val="18181B"/>
          <w:sz w:val="22"/>
          <w:szCs w:val="21"/>
        </w:rPr>
        <w:t>e C</w:t>
      </w:r>
      <w:r w:rsidRPr="00785E90">
        <w:rPr>
          <w:rFonts w:ascii="Times New Roman" w:eastAsia="Times New Roman" w:hAnsi="Times New Roman" w:cs="Times New Roman"/>
          <w:color w:val="000002"/>
          <w:sz w:val="22"/>
          <w:szCs w:val="21"/>
        </w:rPr>
        <w:t xml:space="preserve">linical </w:t>
      </w:r>
      <w:r w:rsidRPr="00785E90">
        <w:rPr>
          <w:rFonts w:ascii="Times New Roman" w:eastAsia="Times New Roman" w:hAnsi="Times New Roman" w:cs="Times New Roman"/>
          <w:color w:val="18181B"/>
          <w:sz w:val="22"/>
          <w:szCs w:val="21"/>
        </w:rPr>
        <w:t>Ex</w:t>
      </w:r>
      <w:r w:rsidRPr="00785E90">
        <w:rPr>
          <w:rFonts w:ascii="Times New Roman" w:eastAsia="Times New Roman" w:hAnsi="Times New Roman" w:cs="Times New Roman"/>
          <w:color w:val="000002"/>
          <w:sz w:val="22"/>
          <w:szCs w:val="21"/>
        </w:rPr>
        <w:t>p</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ri</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nce Manu</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l</w:t>
      </w:r>
      <w:r w:rsidRPr="00785E90">
        <w:rPr>
          <w:rFonts w:ascii="Times New Roman" w:eastAsia="Times New Roman" w:hAnsi="Times New Roman" w:cs="Times New Roman"/>
          <w:color w:val="000000"/>
          <w:sz w:val="22"/>
          <w:szCs w:val="21"/>
        </w:rPr>
        <w:t xml:space="preserve">. </w:t>
      </w:r>
      <w:r w:rsidRPr="00785E90">
        <w:rPr>
          <w:rFonts w:ascii="Times New Roman" w:eastAsia="Times New Roman" w:hAnsi="Times New Roman" w:cs="Times New Roman"/>
          <w:color w:val="000002"/>
          <w:sz w:val="22"/>
          <w:szCs w:val="21"/>
        </w:rPr>
        <w:t>The manu</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l i</w:t>
      </w:r>
      <w:r w:rsidRPr="00785E90">
        <w:rPr>
          <w:rFonts w:ascii="Times New Roman" w:eastAsia="Times New Roman" w:hAnsi="Times New Roman" w:cs="Times New Roman"/>
          <w:color w:val="18181B"/>
          <w:sz w:val="22"/>
          <w:szCs w:val="21"/>
        </w:rPr>
        <w:t xml:space="preserve">s </w:t>
      </w:r>
      <w:r w:rsidRPr="00785E90">
        <w:rPr>
          <w:rFonts w:ascii="Times New Roman" w:eastAsia="Times New Roman" w:hAnsi="Times New Roman" w:cs="Times New Roman"/>
          <w:color w:val="000002"/>
          <w:sz w:val="22"/>
          <w:szCs w:val="21"/>
        </w:rPr>
        <w:t>found on the Clinical Intern and Practicum Procedure Site (CIPPS). All students will be required to attend orientation to the clinical experience prior to practicum given by the Director of Clinical Training. This occurs either at the student’s first intensive, if online, or on the first day of the semester, for those who complete their practicum or internship at the clinic. All students are expected to apply for each semester of practicum and internship.  Those due dates are Feb 15</w:t>
      </w:r>
      <w:r w:rsidRPr="00785E90">
        <w:rPr>
          <w:rFonts w:ascii="Times New Roman" w:eastAsia="Times New Roman" w:hAnsi="Times New Roman" w:cs="Times New Roman"/>
          <w:color w:val="000002"/>
          <w:sz w:val="22"/>
          <w:szCs w:val="21"/>
          <w:vertAlign w:val="superscript"/>
        </w:rPr>
        <w:t>th</w:t>
      </w:r>
      <w:r w:rsidRPr="00785E90">
        <w:rPr>
          <w:rFonts w:ascii="Times New Roman" w:eastAsia="Times New Roman" w:hAnsi="Times New Roman" w:cs="Times New Roman"/>
          <w:color w:val="000002"/>
          <w:sz w:val="22"/>
          <w:szCs w:val="21"/>
        </w:rPr>
        <w:t xml:space="preserve"> for Summer semester, April 1</w:t>
      </w:r>
      <w:r w:rsidRPr="00785E90">
        <w:rPr>
          <w:rFonts w:ascii="Times New Roman" w:eastAsia="Times New Roman" w:hAnsi="Times New Roman" w:cs="Times New Roman"/>
          <w:color w:val="000002"/>
          <w:sz w:val="22"/>
          <w:szCs w:val="21"/>
          <w:vertAlign w:val="superscript"/>
        </w:rPr>
        <w:t>st</w:t>
      </w:r>
      <w:r w:rsidRPr="00785E90">
        <w:rPr>
          <w:rFonts w:ascii="Times New Roman" w:eastAsia="Times New Roman" w:hAnsi="Times New Roman" w:cs="Times New Roman"/>
          <w:color w:val="000002"/>
          <w:sz w:val="22"/>
          <w:szCs w:val="21"/>
        </w:rPr>
        <w:t xml:space="preserve"> for Fall, and October 15</w:t>
      </w:r>
      <w:r w:rsidRPr="00785E90">
        <w:rPr>
          <w:rFonts w:ascii="Times New Roman" w:eastAsia="Times New Roman" w:hAnsi="Times New Roman" w:cs="Times New Roman"/>
          <w:color w:val="000002"/>
          <w:sz w:val="22"/>
          <w:szCs w:val="21"/>
          <w:vertAlign w:val="superscript"/>
        </w:rPr>
        <w:t>th</w:t>
      </w:r>
      <w:r w:rsidRPr="00785E90">
        <w:rPr>
          <w:rFonts w:ascii="Times New Roman" w:eastAsia="Times New Roman" w:hAnsi="Times New Roman" w:cs="Times New Roman"/>
          <w:color w:val="000002"/>
          <w:sz w:val="22"/>
          <w:szCs w:val="21"/>
        </w:rPr>
        <w:t xml:space="preserve"> for Spring. The f</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ll</w:t>
      </w:r>
      <w:r w:rsidRPr="00785E90">
        <w:rPr>
          <w:rFonts w:ascii="Times New Roman" w:eastAsia="Times New Roman" w:hAnsi="Times New Roman" w:cs="Times New Roman"/>
          <w:color w:val="18181B"/>
          <w:sz w:val="22"/>
          <w:szCs w:val="21"/>
        </w:rPr>
        <w:t>ow</w:t>
      </w:r>
      <w:r w:rsidRPr="00785E90">
        <w:rPr>
          <w:rFonts w:ascii="Times New Roman" w:eastAsia="Times New Roman" w:hAnsi="Times New Roman" w:cs="Times New Roman"/>
          <w:color w:val="000002"/>
          <w:sz w:val="22"/>
          <w:szCs w:val="21"/>
        </w:rPr>
        <w:t>in</w:t>
      </w:r>
      <w:r w:rsidRPr="00785E90">
        <w:rPr>
          <w:rFonts w:ascii="Times New Roman" w:eastAsia="Times New Roman" w:hAnsi="Times New Roman" w:cs="Times New Roman"/>
          <w:color w:val="18181B"/>
          <w:sz w:val="22"/>
          <w:szCs w:val="21"/>
        </w:rPr>
        <w:t xml:space="preserve">g </w:t>
      </w:r>
      <w:r w:rsidRPr="00785E90">
        <w:rPr>
          <w:rFonts w:ascii="Times New Roman" w:eastAsia="Times New Roman" w:hAnsi="Times New Roman" w:cs="Times New Roman"/>
          <w:color w:val="000002"/>
          <w:sz w:val="22"/>
          <w:szCs w:val="21"/>
        </w:rPr>
        <w:t>par</w:t>
      </w:r>
      <w:r w:rsidRPr="00785E90">
        <w:rPr>
          <w:rFonts w:ascii="Times New Roman" w:eastAsia="Times New Roman" w:hAnsi="Times New Roman" w:cs="Times New Roman"/>
          <w:color w:val="18181B"/>
          <w:sz w:val="22"/>
          <w:szCs w:val="21"/>
        </w:rPr>
        <w:t>ag</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ph</w:t>
      </w:r>
      <w:r w:rsidRPr="00785E90">
        <w:rPr>
          <w:rFonts w:ascii="Times New Roman" w:eastAsia="Times New Roman" w:hAnsi="Times New Roman" w:cs="Times New Roman"/>
          <w:color w:val="18181B"/>
          <w:sz w:val="22"/>
          <w:szCs w:val="21"/>
        </w:rPr>
        <w:t xml:space="preserve">s </w:t>
      </w:r>
      <w:r w:rsidRPr="00785E90">
        <w:rPr>
          <w:rFonts w:ascii="Times New Roman" w:eastAsia="Times New Roman" w:hAnsi="Times New Roman" w:cs="Times New Roman"/>
          <w:color w:val="000002"/>
          <w:sz w:val="22"/>
          <w:szCs w:val="21"/>
        </w:rPr>
        <w:t>pro</w:t>
      </w:r>
      <w:r w:rsidRPr="00785E90">
        <w:rPr>
          <w:rFonts w:ascii="Times New Roman" w:eastAsia="Times New Roman" w:hAnsi="Times New Roman" w:cs="Times New Roman"/>
          <w:color w:val="18181B"/>
          <w:sz w:val="22"/>
          <w:szCs w:val="21"/>
        </w:rPr>
        <w:t>v</w:t>
      </w:r>
      <w:r w:rsidRPr="00785E90">
        <w:rPr>
          <w:rFonts w:ascii="Times New Roman" w:eastAsia="Times New Roman" w:hAnsi="Times New Roman" w:cs="Times New Roman"/>
          <w:color w:val="000002"/>
          <w:sz w:val="22"/>
          <w:szCs w:val="21"/>
        </w:rPr>
        <w:t>id</w:t>
      </w:r>
      <w:r w:rsidRPr="00785E90">
        <w:rPr>
          <w:rFonts w:ascii="Times New Roman" w:eastAsia="Times New Roman" w:hAnsi="Times New Roman" w:cs="Times New Roman"/>
          <w:color w:val="18181B"/>
          <w:sz w:val="22"/>
          <w:szCs w:val="21"/>
        </w:rPr>
        <w:t>e ge</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 xml:space="preserve">l </w:t>
      </w:r>
      <w:r w:rsidRPr="00785E90">
        <w:rPr>
          <w:rFonts w:ascii="Times New Roman" w:eastAsia="Times New Roman" w:hAnsi="Times New Roman" w:cs="Times New Roman"/>
          <w:color w:val="18181B"/>
          <w:sz w:val="22"/>
          <w:szCs w:val="21"/>
        </w:rPr>
        <w:t>desc</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i</w:t>
      </w:r>
      <w:r w:rsidRPr="00785E90">
        <w:rPr>
          <w:rFonts w:ascii="Times New Roman" w:eastAsia="Times New Roman" w:hAnsi="Times New Roman" w:cs="Times New Roman"/>
          <w:color w:val="000002"/>
          <w:sz w:val="22"/>
          <w:szCs w:val="21"/>
        </w:rPr>
        <w:t>pti</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s of t</w:t>
      </w:r>
      <w:r w:rsidRPr="00785E90">
        <w:rPr>
          <w:rFonts w:ascii="Times New Roman" w:eastAsia="Times New Roman" w:hAnsi="Times New Roman" w:cs="Times New Roman"/>
          <w:color w:val="000002"/>
          <w:sz w:val="22"/>
          <w:szCs w:val="21"/>
        </w:rPr>
        <w:t>h</w:t>
      </w:r>
      <w:r w:rsidRPr="00785E90">
        <w:rPr>
          <w:rFonts w:ascii="Times New Roman" w:eastAsia="Times New Roman" w:hAnsi="Times New Roman" w:cs="Times New Roman"/>
          <w:color w:val="18181B"/>
          <w:sz w:val="22"/>
          <w:szCs w:val="21"/>
        </w:rPr>
        <w:t>e cli</w:t>
      </w:r>
      <w:r w:rsidRPr="00785E90">
        <w:rPr>
          <w:rFonts w:ascii="Times New Roman" w:eastAsia="Times New Roman" w:hAnsi="Times New Roman" w:cs="Times New Roman"/>
          <w:color w:val="000002"/>
          <w:sz w:val="22"/>
          <w:szCs w:val="21"/>
        </w:rPr>
        <w:t>ni</w:t>
      </w:r>
      <w:r w:rsidRPr="00785E90">
        <w:rPr>
          <w:rFonts w:ascii="Times New Roman" w:eastAsia="Times New Roman" w:hAnsi="Times New Roman" w:cs="Times New Roman"/>
          <w:color w:val="18181B"/>
          <w:sz w:val="22"/>
          <w:szCs w:val="21"/>
        </w:rPr>
        <w:t>ca</w:t>
      </w:r>
      <w:r w:rsidRPr="00785E90">
        <w:rPr>
          <w:rFonts w:ascii="Times New Roman" w:eastAsia="Times New Roman" w:hAnsi="Times New Roman" w:cs="Times New Roman"/>
          <w:color w:val="000002"/>
          <w:sz w:val="22"/>
          <w:szCs w:val="21"/>
        </w:rPr>
        <w:t>l e</w:t>
      </w:r>
      <w:r w:rsidRPr="00785E90">
        <w:rPr>
          <w:rFonts w:ascii="Times New Roman" w:eastAsia="Times New Roman" w:hAnsi="Times New Roman" w:cs="Times New Roman"/>
          <w:color w:val="18181B"/>
          <w:sz w:val="22"/>
          <w:szCs w:val="21"/>
        </w:rPr>
        <w:t>x</w:t>
      </w:r>
      <w:r w:rsidRPr="00785E90">
        <w:rPr>
          <w:rFonts w:ascii="Times New Roman" w:eastAsia="Times New Roman" w:hAnsi="Times New Roman" w:cs="Times New Roman"/>
          <w:color w:val="000002"/>
          <w:sz w:val="22"/>
          <w:szCs w:val="21"/>
        </w:rPr>
        <w:t>perienc</w:t>
      </w:r>
      <w:r w:rsidRPr="00785E90">
        <w:rPr>
          <w:rFonts w:ascii="Times New Roman" w:eastAsia="Times New Roman" w:hAnsi="Times New Roman" w:cs="Times New Roman"/>
          <w:color w:val="18181B"/>
          <w:sz w:val="22"/>
          <w:szCs w:val="21"/>
        </w:rPr>
        <w:t>e co</w:t>
      </w:r>
      <w:r w:rsidRPr="00785E90">
        <w:rPr>
          <w:rFonts w:ascii="Times New Roman" w:eastAsia="Times New Roman" w:hAnsi="Times New Roman" w:cs="Times New Roman"/>
          <w:color w:val="000002"/>
          <w:sz w:val="22"/>
          <w:szCs w:val="21"/>
        </w:rPr>
        <w:t>mp</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nent</w:t>
      </w:r>
      <w:r w:rsidRPr="00785E90">
        <w:rPr>
          <w:rFonts w:ascii="Times New Roman" w:eastAsia="Times New Roman" w:hAnsi="Times New Roman" w:cs="Times New Roman"/>
          <w:color w:val="18181B"/>
          <w:sz w:val="22"/>
          <w:szCs w:val="21"/>
        </w:rPr>
        <w:t xml:space="preserve">s. </w:t>
      </w:r>
    </w:p>
    <w:p w14:paraId="5ADB3EF9" w14:textId="44CAA2AD" w:rsidR="00785E90" w:rsidRPr="00785E90" w:rsidRDefault="00785E90" w:rsidP="00785E90">
      <w:pPr>
        <w:widowControl w:val="0"/>
        <w:autoSpaceDE w:val="0"/>
        <w:autoSpaceDN w:val="0"/>
        <w:adjustRightInd w:val="0"/>
        <w:spacing w:before="259" w:line="235" w:lineRule="exact"/>
        <w:ind w:left="38" w:right="4"/>
        <w:outlineLvl w:val="2"/>
        <w:rPr>
          <w:rFonts w:ascii="Times New Roman" w:eastAsia="Times New Roman" w:hAnsi="Times New Roman" w:cs="Times New Roman"/>
          <w:b/>
          <w:bCs/>
          <w:color w:val="C00000"/>
          <w:sz w:val="22"/>
          <w:szCs w:val="21"/>
        </w:rPr>
      </w:pPr>
      <w:bookmarkStart w:id="98" w:name="_Toc117786282"/>
      <w:r w:rsidRPr="00785E90">
        <w:rPr>
          <w:rFonts w:ascii="Times New Roman" w:eastAsia="Times New Roman" w:hAnsi="Times New Roman" w:cs="Times New Roman"/>
          <w:b/>
          <w:bCs/>
          <w:color w:val="C00000"/>
          <w:sz w:val="22"/>
          <w:szCs w:val="21"/>
        </w:rPr>
        <w:t>Clinical Intern and Practicum Procedure Site (CIPPS)</w:t>
      </w:r>
      <w:bookmarkEnd w:id="98"/>
      <w:r w:rsidRPr="00785E90">
        <w:rPr>
          <w:rFonts w:ascii="Times New Roman" w:eastAsia="Times New Roman" w:hAnsi="Times New Roman" w:cs="Times New Roman"/>
          <w:b/>
          <w:bCs/>
          <w:color w:val="C00000"/>
          <w:sz w:val="22"/>
          <w:szCs w:val="21"/>
        </w:rPr>
        <w:t xml:space="preserve"> </w:t>
      </w:r>
    </w:p>
    <w:p w14:paraId="280BB0F9" w14:textId="08325977" w:rsidR="00785E90" w:rsidRDefault="00785E90" w:rsidP="00785E90">
      <w:pPr>
        <w:widowControl w:val="0"/>
        <w:autoSpaceDE w:val="0"/>
        <w:autoSpaceDN w:val="0"/>
        <w:adjustRightInd w:val="0"/>
        <w:spacing w:line="264" w:lineRule="exact"/>
        <w:ind w:left="18" w:right="4" w:firstLine="696"/>
        <w:rPr>
          <w:rFonts w:ascii="Times New Roman" w:eastAsia="Times New Roman" w:hAnsi="Times New Roman" w:cs="Times New Roman"/>
          <w:color w:val="000002"/>
          <w:sz w:val="22"/>
          <w:szCs w:val="21"/>
        </w:rPr>
      </w:pPr>
      <w:r w:rsidRPr="00785E90">
        <w:rPr>
          <w:rFonts w:ascii="Times New Roman" w:eastAsia="Times New Roman" w:hAnsi="Times New Roman" w:cs="Times New Roman"/>
          <w:color w:val="000002"/>
          <w:sz w:val="22"/>
          <w:szCs w:val="21"/>
        </w:rPr>
        <w:t>A</w:t>
      </w:r>
      <w:r w:rsidRPr="00785E90">
        <w:rPr>
          <w:rFonts w:ascii="Times New Roman" w:eastAsia="Times New Roman" w:hAnsi="Times New Roman" w:cs="Times New Roman"/>
          <w:color w:val="18181B"/>
          <w:sz w:val="22"/>
          <w:szCs w:val="21"/>
        </w:rPr>
        <w:t>s a</w:t>
      </w:r>
      <w:r w:rsidRPr="00785E90">
        <w:rPr>
          <w:rFonts w:ascii="Times New Roman" w:eastAsia="Times New Roman" w:hAnsi="Times New Roman" w:cs="Times New Roman"/>
          <w:color w:val="000002"/>
          <w:sz w:val="22"/>
          <w:szCs w:val="21"/>
        </w:rPr>
        <w:t xml:space="preserve">n </w:t>
      </w:r>
      <w:r w:rsidRPr="00785E90">
        <w:rPr>
          <w:rFonts w:ascii="Times New Roman" w:eastAsia="Times New Roman" w:hAnsi="Times New Roman" w:cs="Times New Roman"/>
          <w:color w:val="18181B"/>
          <w:sz w:val="22"/>
          <w:szCs w:val="21"/>
        </w:rPr>
        <w:t>I</w:t>
      </w:r>
      <w:r w:rsidRPr="00785E90">
        <w:rPr>
          <w:rFonts w:ascii="Times New Roman" w:eastAsia="Times New Roman" w:hAnsi="Times New Roman" w:cs="Times New Roman"/>
          <w:color w:val="000002"/>
          <w:sz w:val="22"/>
          <w:szCs w:val="21"/>
        </w:rPr>
        <w:t>ndi</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na W</w:t>
      </w:r>
      <w:r w:rsidRPr="00785E90">
        <w:rPr>
          <w:rFonts w:ascii="Times New Roman" w:eastAsia="Times New Roman" w:hAnsi="Times New Roman" w:cs="Times New Roman"/>
          <w:color w:val="18181B"/>
          <w:sz w:val="22"/>
          <w:szCs w:val="21"/>
        </w:rPr>
        <w:t>es</w:t>
      </w:r>
      <w:r w:rsidRPr="00785E90">
        <w:rPr>
          <w:rFonts w:ascii="Times New Roman" w:eastAsia="Times New Roman" w:hAnsi="Times New Roman" w:cs="Times New Roman"/>
          <w:color w:val="000002"/>
          <w:sz w:val="22"/>
          <w:szCs w:val="21"/>
        </w:rPr>
        <w:t>l</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y</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n Graduat</w:t>
      </w:r>
      <w:r w:rsidRPr="00785E90">
        <w:rPr>
          <w:rFonts w:ascii="Times New Roman" w:eastAsia="Times New Roman" w:hAnsi="Times New Roman" w:cs="Times New Roman"/>
          <w:color w:val="18181B"/>
          <w:sz w:val="22"/>
          <w:szCs w:val="21"/>
        </w:rPr>
        <w:t>e C</w:t>
      </w:r>
      <w:r w:rsidRPr="00785E90">
        <w:rPr>
          <w:rFonts w:ascii="Times New Roman" w:eastAsia="Times New Roman" w:hAnsi="Times New Roman" w:cs="Times New Roman"/>
          <w:color w:val="000002"/>
          <w:sz w:val="22"/>
          <w:szCs w:val="21"/>
        </w:rPr>
        <w:t>ounselin</w:t>
      </w:r>
      <w:r w:rsidRPr="00785E90">
        <w:rPr>
          <w:rFonts w:ascii="Times New Roman" w:eastAsia="Times New Roman" w:hAnsi="Times New Roman" w:cs="Times New Roman"/>
          <w:color w:val="18181B"/>
          <w:sz w:val="22"/>
          <w:szCs w:val="21"/>
        </w:rPr>
        <w:t>g s</w:t>
      </w:r>
      <w:r w:rsidRPr="00785E90">
        <w:rPr>
          <w:rFonts w:ascii="Times New Roman" w:eastAsia="Times New Roman" w:hAnsi="Times New Roman" w:cs="Times New Roman"/>
          <w:color w:val="000002"/>
          <w:sz w:val="22"/>
          <w:szCs w:val="21"/>
        </w:rPr>
        <w:t>tudent</w:t>
      </w:r>
      <w:r w:rsidRPr="00785E90">
        <w:rPr>
          <w:rFonts w:ascii="Times New Roman" w:eastAsia="Times New Roman" w:hAnsi="Times New Roman" w:cs="Times New Roman"/>
          <w:color w:val="18181B"/>
          <w:sz w:val="22"/>
          <w:szCs w:val="21"/>
        </w:rPr>
        <w:t xml:space="preserve">, </w:t>
      </w:r>
      <w:r w:rsidRPr="00785E90">
        <w:rPr>
          <w:rFonts w:ascii="Times New Roman" w:eastAsia="Times New Roman" w:hAnsi="Times New Roman" w:cs="Times New Roman"/>
          <w:color w:val="000002"/>
          <w:sz w:val="22"/>
          <w:szCs w:val="21"/>
        </w:rPr>
        <w:t>you will have ac</w:t>
      </w:r>
      <w:r w:rsidRPr="00785E90">
        <w:rPr>
          <w:rFonts w:ascii="Times New Roman" w:eastAsia="Times New Roman" w:hAnsi="Times New Roman" w:cs="Times New Roman"/>
          <w:color w:val="18181B"/>
          <w:sz w:val="22"/>
          <w:szCs w:val="21"/>
        </w:rPr>
        <w:t>cess t</w:t>
      </w:r>
      <w:r w:rsidRPr="00785E90">
        <w:rPr>
          <w:rFonts w:ascii="Times New Roman" w:eastAsia="Times New Roman" w:hAnsi="Times New Roman" w:cs="Times New Roman"/>
          <w:color w:val="000002"/>
          <w:sz w:val="22"/>
          <w:szCs w:val="21"/>
        </w:rPr>
        <w:t xml:space="preserve">o the Clinic </w:t>
      </w:r>
      <w:r w:rsidRPr="00785E90">
        <w:rPr>
          <w:rFonts w:ascii="Times New Roman" w:eastAsia="Times New Roman" w:hAnsi="Times New Roman" w:cs="Times New Roman"/>
          <w:color w:val="000002"/>
          <w:sz w:val="22"/>
          <w:szCs w:val="21"/>
        </w:rPr>
        <w:br/>
        <w:t>In</w:t>
      </w:r>
      <w:r w:rsidRPr="00785E90">
        <w:rPr>
          <w:rFonts w:ascii="Times New Roman" w:eastAsia="Times New Roman" w:hAnsi="Times New Roman" w:cs="Times New Roman"/>
          <w:color w:val="18181B"/>
          <w:sz w:val="22"/>
          <w:szCs w:val="21"/>
        </w:rPr>
        <w:t>ter</w:t>
      </w:r>
      <w:r w:rsidRPr="00785E90">
        <w:rPr>
          <w:rFonts w:ascii="Times New Roman" w:eastAsia="Times New Roman" w:hAnsi="Times New Roman" w:cs="Times New Roman"/>
          <w:color w:val="000002"/>
          <w:sz w:val="22"/>
          <w:szCs w:val="21"/>
        </w:rPr>
        <w:t>n and Pr</w:t>
      </w:r>
      <w:r w:rsidRPr="00785E90">
        <w:rPr>
          <w:rFonts w:ascii="Times New Roman" w:eastAsia="Times New Roman" w:hAnsi="Times New Roman" w:cs="Times New Roman"/>
          <w:color w:val="18181B"/>
          <w:sz w:val="22"/>
          <w:szCs w:val="21"/>
        </w:rPr>
        <w:t>act</w:t>
      </w:r>
      <w:r w:rsidRPr="00785E90">
        <w:rPr>
          <w:rFonts w:ascii="Times New Roman" w:eastAsia="Times New Roman" w:hAnsi="Times New Roman" w:cs="Times New Roman"/>
          <w:color w:val="000002"/>
          <w:sz w:val="22"/>
          <w:szCs w:val="21"/>
        </w:rPr>
        <w:t>icum Procedu</w:t>
      </w:r>
      <w:r w:rsidRPr="00785E90">
        <w:rPr>
          <w:rFonts w:ascii="Times New Roman" w:eastAsia="Times New Roman" w:hAnsi="Times New Roman" w:cs="Times New Roman"/>
          <w:color w:val="18181B"/>
          <w:sz w:val="22"/>
          <w:szCs w:val="21"/>
        </w:rPr>
        <w:t xml:space="preserve">re </w:t>
      </w:r>
      <w:r w:rsidRPr="00785E90">
        <w:rPr>
          <w:rFonts w:ascii="Times New Roman" w:eastAsia="Times New Roman" w:hAnsi="Times New Roman" w:cs="Times New Roman"/>
          <w:color w:val="000002"/>
          <w:sz w:val="22"/>
          <w:szCs w:val="21"/>
        </w:rPr>
        <w:t>Site (CI</w:t>
      </w:r>
      <w:r w:rsidRPr="00785E90">
        <w:rPr>
          <w:rFonts w:ascii="Times New Roman" w:eastAsia="Times New Roman" w:hAnsi="Times New Roman" w:cs="Times New Roman"/>
          <w:color w:val="18181B"/>
          <w:sz w:val="22"/>
          <w:szCs w:val="21"/>
        </w:rPr>
        <w:t>P</w:t>
      </w:r>
      <w:r w:rsidRPr="00785E90">
        <w:rPr>
          <w:rFonts w:ascii="Times New Roman" w:eastAsia="Times New Roman" w:hAnsi="Times New Roman" w:cs="Times New Roman"/>
          <w:color w:val="000002"/>
          <w:sz w:val="22"/>
          <w:szCs w:val="21"/>
        </w:rPr>
        <w:t>PS) throu</w:t>
      </w:r>
      <w:r w:rsidRPr="00785E90">
        <w:rPr>
          <w:rFonts w:ascii="Times New Roman" w:eastAsia="Times New Roman" w:hAnsi="Times New Roman" w:cs="Times New Roman"/>
          <w:color w:val="18181B"/>
          <w:sz w:val="22"/>
          <w:szCs w:val="21"/>
        </w:rPr>
        <w:t>g</w:t>
      </w:r>
      <w:r w:rsidRPr="00785E90">
        <w:rPr>
          <w:rFonts w:ascii="Times New Roman" w:eastAsia="Times New Roman" w:hAnsi="Times New Roman" w:cs="Times New Roman"/>
          <w:color w:val="000002"/>
          <w:sz w:val="22"/>
          <w:szCs w:val="21"/>
        </w:rPr>
        <w:t>h the IW</w:t>
      </w:r>
      <w:r w:rsidRPr="00785E90">
        <w:rPr>
          <w:rFonts w:ascii="Times New Roman" w:eastAsia="Times New Roman" w:hAnsi="Times New Roman" w:cs="Times New Roman"/>
          <w:color w:val="18181B"/>
          <w:sz w:val="22"/>
          <w:szCs w:val="21"/>
        </w:rPr>
        <w:t xml:space="preserve">U </w:t>
      </w:r>
      <w:r w:rsidRPr="00785E90">
        <w:rPr>
          <w:rFonts w:ascii="Times New Roman" w:eastAsia="Times New Roman" w:hAnsi="Times New Roman" w:cs="Times New Roman"/>
          <w:color w:val="000002"/>
          <w:sz w:val="22"/>
          <w:szCs w:val="21"/>
        </w:rPr>
        <w:t xml:space="preserve">portal. </w:t>
      </w:r>
      <w:r w:rsidRPr="00785E90">
        <w:rPr>
          <w:rFonts w:ascii="Times New Roman" w:eastAsia="Times New Roman" w:hAnsi="Times New Roman" w:cs="Times New Roman"/>
          <w:color w:val="000000"/>
          <w:sz w:val="22"/>
          <w:szCs w:val="21"/>
        </w:rPr>
        <w:t xml:space="preserve"> </w:t>
      </w:r>
      <w:r w:rsidRPr="00785E90">
        <w:rPr>
          <w:rFonts w:ascii="Times New Roman" w:eastAsia="Times New Roman" w:hAnsi="Times New Roman" w:cs="Times New Roman"/>
          <w:color w:val="000002"/>
          <w:sz w:val="22"/>
          <w:szCs w:val="21"/>
        </w:rPr>
        <w:t>CIPP</w:t>
      </w:r>
      <w:r w:rsidRPr="00785E90">
        <w:rPr>
          <w:rFonts w:ascii="Times New Roman" w:eastAsia="Times New Roman" w:hAnsi="Times New Roman" w:cs="Times New Roman"/>
          <w:color w:val="18181B"/>
          <w:sz w:val="22"/>
          <w:szCs w:val="21"/>
        </w:rPr>
        <w:t xml:space="preserve">S </w:t>
      </w:r>
      <w:r w:rsidRPr="00785E90">
        <w:rPr>
          <w:rFonts w:ascii="Times New Roman" w:eastAsia="Times New Roman" w:hAnsi="Times New Roman" w:cs="Times New Roman"/>
          <w:color w:val="000002"/>
          <w:sz w:val="22"/>
          <w:szCs w:val="21"/>
        </w:rPr>
        <w:t>c</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ntain</w:t>
      </w:r>
      <w:r w:rsidRPr="00785E90">
        <w:rPr>
          <w:rFonts w:ascii="Times New Roman" w:eastAsia="Times New Roman" w:hAnsi="Times New Roman" w:cs="Times New Roman"/>
          <w:color w:val="18181B"/>
          <w:sz w:val="22"/>
          <w:szCs w:val="21"/>
        </w:rPr>
        <w:t xml:space="preserve">s </w:t>
      </w:r>
      <w:r w:rsidRPr="00785E90">
        <w:rPr>
          <w:rFonts w:ascii="Times New Roman" w:eastAsia="Times New Roman" w:hAnsi="Times New Roman" w:cs="Times New Roman"/>
          <w:color w:val="000002"/>
          <w:sz w:val="22"/>
          <w:szCs w:val="21"/>
        </w:rPr>
        <w:t>documents need</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 xml:space="preserve">d </w:t>
      </w:r>
      <w:r w:rsidRPr="00785E90">
        <w:rPr>
          <w:rFonts w:ascii="Times New Roman" w:eastAsia="Times New Roman" w:hAnsi="Times New Roman" w:cs="Times New Roman"/>
          <w:color w:val="18181B"/>
          <w:sz w:val="22"/>
          <w:szCs w:val="21"/>
        </w:rPr>
        <w:t>fo</w:t>
      </w:r>
      <w:r w:rsidRPr="00785E90">
        <w:rPr>
          <w:rFonts w:ascii="Times New Roman" w:eastAsia="Times New Roman" w:hAnsi="Times New Roman" w:cs="Times New Roman"/>
          <w:color w:val="000002"/>
          <w:sz w:val="22"/>
          <w:szCs w:val="21"/>
        </w:rPr>
        <w:t xml:space="preserve">r practicum </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nd internship</w:t>
      </w:r>
      <w:r w:rsidRPr="00785E90">
        <w:rPr>
          <w:rFonts w:ascii="Times New Roman" w:eastAsia="Times New Roman" w:hAnsi="Times New Roman" w:cs="Times New Roman"/>
          <w:color w:val="18181B"/>
          <w:sz w:val="22"/>
          <w:szCs w:val="21"/>
        </w:rPr>
        <w:t xml:space="preserve">, </w:t>
      </w:r>
      <w:r w:rsidRPr="00785E90">
        <w:rPr>
          <w:rFonts w:ascii="Times New Roman" w:eastAsia="Times New Roman" w:hAnsi="Times New Roman" w:cs="Times New Roman"/>
          <w:color w:val="000002"/>
          <w:sz w:val="22"/>
          <w:szCs w:val="21"/>
        </w:rPr>
        <w:t>the offici</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 xml:space="preserve">l documents </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ppr</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ved f</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r u</w:t>
      </w:r>
      <w:r w:rsidRPr="00785E90">
        <w:rPr>
          <w:rFonts w:ascii="Times New Roman" w:eastAsia="Times New Roman" w:hAnsi="Times New Roman" w:cs="Times New Roman"/>
          <w:color w:val="18181B"/>
          <w:sz w:val="22"/>
          <w:szCs w:val="21"/>
        </w:rPr>
        <w:t xml:space="preserve">se </w:t>
      </w:r>
      <w:r w:rsidRPr="00785E90">
        <w:rPr>
          <w:rFonts w:ascii="Times New Roman" w:eastAsia="Times New Roman" w:hAnsi="Times New Roman" w:cs="Times New Roman"/>
          <w:color w:val="000002"/>
          <w:sz w:val="22"/>
          <w:szCs w:val="21"/>
        </w:rPr>
        <w:t xml:space="preserve">in </w:t>
      </w:r>
      <w:r w:rsidRPr="00785E90">
        <w:rPr>
          <w:rFonts w:ascii="Times New Roman" w:eastAsia="Times New Roman" w:hAnsi="Times New Roman" w:cs="Times New Roman"/>
          <w:color w:val="18181B"/>
          <w:sz w:val="22"/>
          <w:szCs w:val="21"/>
        </w:rPr>
        <w:t>t</w:t>
      </w:r>
      <w:r w:rsidRPr="00785E90">
        <w:rPr>
          <w:rFonts w:ascii="Times New Roman" w:eastAsia="Times New Roman" w:hAnsi="Times New Roman" w:cs="Times New Roman"/>
          <w:color w:val="000002"/>
          <w:sz w:val="22"/>
          <w:szCs w:val="21"/>
        </w:rPr>
        <w:t>he IW</w:t>
      </w:r>
      <w:r w:rsidRPr="00785E90">
        <w:rPr>
          <w:rFonts w:ascii="Times New Roman" w:eastAsia="Times New Roman" w:hAnsi="Times New Roman" w:cs="Times New Roman"/>
          <w:color w:val="18181B"/>
          <w:sz w:val="22"/>
          <w:szCs w:val="21"/>
        </w:rPr>
        <w:t>U G</w:t>
      </w:r>
      <w:r w:rsidRPr="00785E90">
        <w:rPr>
          <w:rFonts w:ascii="Times New Roman" w:eastAsia="Times New Roman" w:hAnsi="Times New Roman" w:cs="Times New Roman"/>
          <w:color w:val="000002"/>
          <w:sz w:val="22"/>
          <w:szCs w:val="21"/>
        </w:rPr>
        <w:t xml:space="preserve">raduate </w:t>
      </w:r>
      <w:r w:rsidRPr="00785E90">
        <w:rPr>
          <w:rFonts w:ascii="Times New Roman" w:eastAsia="Times New Roman" w:hAnsi="Times New Roman" w:cs="Times New Roman"/>
          <w:color w:val="18181B"/>
          <w:sz w:val="22"/>
          <w:szCs w:val="21"/>
        </w:rPr>
        <w:t>Co</w:t>
      </w:r>
      <w:r w:rsidRPr="00785E90">
        <w:rPr>
          <w:rFonts w:ascii="Times New Roman" w:eastAsia="Times New Roman" w:hAnsi="Times New Roman" w:cs="Times New Roman"/>
          <w:color w:val="000002"/>
          <w:sz w:val="22"/>
          <w:szCs w:val="21"/>
        </w:rPr>
        <w:t>un</w:t>
      </w:r>
      <w:r w:rsidRPr="00785E90">
        <w:rPr>
          <w:rFonts w:ascii="Times New Roman" w:eastAsia="Times New Roman" w:hAnsi="Times New Roman" w:cs="Times New Roman"/>
          <w:color w:val="18181B"/>
          <w:sz w:val="22"/>
          <w:szCs w:val="21"/>
        </w:rPr>
        <w:t>se</w:t>
      </w:r>
      <w:r w:rsidRPr="00785E90">
        <w:rPr>
          <w:rFonts w:ascii="Times New Roman" w:eastAsia="Times New Roman" w:hAnsi="Times New Roman" w:cs="Times New Roman"/>
          <w:color w:val="000002"/>
          <w:sz w:val="22"/>
          <w:szCs w:val="21"/>
        </w:rPr>
        <w:t xml:space="preserve">ling </w:t>
      </w:r>
      <w:r w:rsidRPr="00785E90">
        <w:rPr>
          <w:rFonts w:ascii="Times New Roman" w:eastAsia="Times New Roman" w:hAnsi="Times New Roman" w:cs="Times New Roman"/>
          <w:color w:val="18181B"/>
          <w:sz w:val="22"/>
          <w:szCs w:val="21"/>
        </w:rPr>
        <w:t>C</w:t>
      </w:r>
      <w:r w:rsidRPr="00785E90">
        <w:rPr>
          <w:rFonts w:ascii="Times New Roman" w:eastAsia="Times New Roman" w:hAnsi="Times New Roman" w:cs="Times New Roman"/>
          <w:color w:val="000002"/>
          <w:sz w:val="22"/>
          <w:szCs w:val="21"/>
        </w:rPr>
        <w:t>lini</w:t>
      </w:r>
      <w:r w:rsidRPr="00785E90">
        <w:rPr>
          <w:rFonts w:ascii="Times New Roman" w:eastAsia="Times New Roman" w:hAnsi="Times New Roman" w:cs="Times New Roman"/>
          <w:color w:val="18181B"/>
          <w:sz w:val="22"/>
          <w:szCs w:val="21"/>
        </w:rPr>
        <w:t xml:space="preserve">c, </w:t>
      </w:r>
      <w:r w:rsidRPr="00785E90">
        <w:rPr>
          <w:rFonts w:ascii="Times New Roman" w:eastAsia="Times New Roman" w:hAnsi="Times New Roman" w:cs="Times New Roman"/>
          <w:color w:val="000002"/>
          <w:sz w:val="22"/>
          <w:szCs w:val="21"/>
        </w:rPr>
        <w:t>and links t</w:t>
      </w:r>
      <w:r w:rsidRPr="00785E90">
        <w:rPr>
          <w:rFonts w:ascii="Times New Roman" w:eastAsia="Times New Roman" w:hAnsi="Times New Roman" w:cs="Times New Roman"/>
          <w:color w:val="18181B"/>
          <w:sz w:val="22"/>
          <w:szCs w:val="21"/>
        </w:rPr>
        <w:t>o ex</w:t>
      </w:r>
      <w:r w:rsidRPr="00785E90">
        <w:rPr>
          <w:rFonts w:ascii="Times New Roman" w:eastAsia="Times New Roman" w:hAnsi="Times New Roman" w:cs="Times New Roman"/>
          <w:color w:val="000002"/>
          <w:sz w:val="22"/>
          <w:szCs w:val="21"/>
        </w:rPr>
        <w:t>t</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rnal res</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urces</w:t>
      </w:r>
      <w:r w:rsidRPr="00785E90">
        <w:rPr>
          <w:rFonts w:ascii="Times New Roman" w:eastAsia="Times New Roman" w:hAnsi="Times New Roman" w:cs="Times New Roman"/>
          <w:color w:val="18181B"/>
          <w:sz w:val="22"/>
          <w:szCs w:val="21"/>
        </w:rPr>
        <w:t xml:space="preserve">. </w:t>
      </w:r>
      <w:r w:rsidRPr="00785E90">
        <w:rPr>
          <w:rFonts w:ascii="Times New Roman" w:eastAsia="Times New Roman" w:hAnsi="Times New Roman" w:cs="Times New Roman"/>
          <w:color w:val="000002"/>
          <w:sz w:val="22"/>
          <w:szCs w:val="21"/>
        </w:rPr>
        <w:t>Stud</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nt</w:t>
      </w:r>
      <w:r w:rsidRPr="00785E90">
        <w:rPr>
          <w:rFonts w:ascii="Times New Roman" w:eastAsia="Times New Roman" w:hAnsi="Times New Roman" w:cs="Times New Roman"/>
          <w:color w:val="18181B"/>
          <w:sz w:val="22"/>
          <w:szCs w:val="21"/>
        </w:rPr>
        <w:t xml:space="preserve">s </w:t>
      </w:r>
      <w:r w:rsidRPr="00785E90">
        <w:rPr>
          <w:rFonts w:ascii="Times New Roman" w:eastAsia="Times New Roman" w:hAnsi="Times New Roman" w:cs="Times New Roman"/>
          <w:color w:val="000002"/>
          <w:sz w:val="22"/>
          <w:szCs w:val="21"/>
        </w:rPr>
        <w:t xml:space="preserve">are </w:t>
      </w:r>
      <w:r w:rsidRPr="00785E90">
        <w:rPr>
          <w:rFonts w:ascii="Times New Roman" w:eastAsia="Times New Roman" w:hAnsi="Times New Roman" w:cs="Times New Roman"/>
          <w:color w:val="18181B"/>
          <w:sz w:val="22"/>
          <w:szCs w:val="21"/>
        </w:rPr>
        <w:t>res</w:t>
      </w:r>
      <w:r w:rsidRPr="00785E90">
        <w:rPr>
          <w:rFonts w:ascii="Times New Roman" w:eastAsia="Times New Roman" w:hAnsi="Times New Roman" w:cs="Times New Roman"/>
          <w:color w:val="000002"/>
          <w:sz w:val="22"/>
          <w:szCs w:val="21"/>
        </w:rPr>
        <w:t>p</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s</w:t>
      </w:r>
      <w:r w:rsidRPr="00785E90">
        <w:rPr>
          <w:rFonts w:ascii="Times New Roman" w:eastAsia="Times New Roman" w:hAnsi="Times New Roman" w:cs="Times New Roman"/>
          <w:color w:val="000002"/>
          <w:sz w:val="22"/>
          <w:szCs w:val="21"/>
        </w:rPr>
        <w:t>ibl</w:t>
      </w:r>
      <w:r w:rsidRPr="00785E90">
        <w:rPr>
          <w:rFonts w:ascii="Times New Roman" w:eastAsia="Times New Roman" w:hAnsi="Times New Roman" w:cs="Times New Roman"/>
          <w:color w:val="18181B"/>
          <w:sz w:val="22"/>
          <w:szCs w:val="21"/>
        </w:rPr>
        <w:t>e fo</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 U</w:t>
      </w:r>
      <w:r w:rsidRPr="00785E90">
        <w:rPr>
          <w:rFonts w:ascii="Times New Roman" w:eastAsia="Times New Roman" w:hAnsi="Times New Roman" w:cs="Times New Roman"/>
          <w:color w:val="000002"/>
          <w:sz w:val="22"/>
          <w:szCs w:val="21"/>
        </w:rPr>
        <w:t>p</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 xml:space="preserve">n </w:t>
      </w:r>
      <w:r w:rsidRPr="00785E90">
        <w:rPr>
          <w:rFonts w:ascii="Times New Roman" w:eastAsia="Times New Roman" w:hAnsi="Times New Roman" w:cs="Times New Roman"/>
          <w:color w:val="18181B"/>
          <w:sz w:val="22"/>
          <w:szCs w:val="21"/>
        </w:rPr>
        <w:t>en</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llment in th</w:t>
      </w:r>
      <w:r w:rsidRPr="00785E90">
        <w:rPr>
          <w:rFonts w:ascii="Times New Roman" w:eastAsia="Times New Roman" w:hAnsi="Times New Roman" w:cs="Times New Roman"/>
          <w:color w:val="18181B"/>
          <w:sz w:val="22"/>
          <w:szCs w:val="21"/>
        </w:rPr>
        <w:t xml:space="preserve">e </w:t>
      </w:r>
      <w:r w:rsidRPr="00785E90">
        <w:rPr>
          <w:rFonts w:ascii="Times New Roman" w:eastAsia="Times New Roman" w:hAnsi="Times New Roman" w:cs="Times New Roman"/>
          <w:color w:val="000002"/>
          <w:sz w:val="22"/>
          <w:szCs w:val="21"/>
        </w:rPr>
        <w:t>p</w:t>
      </w:r>
      <w:r w:rsidRPr="00785E90">
        <w:rPr>
          <w:rFonts w:ascii="Times New Roman" w:eastAsia="Times New Roman" w:hAnsi="Times New Roman" w:cs="Times New Roman"/>
          <w:color w:val="18181B"/>
          <w:sz w:val="22"/>
          <w:szCs w:val="21"/>
        </w:rPr>
        <w:t>rog</w:t>
      </w:r>
      <w:r w:rsidRPr="00785E90">
        <w:rPr>
          <w:rFonts w:ascii="Times New Roman" w:eastAsia="Times New Roman" w:hAnsi="Times New Roman" w:cs="Times New Roman"/>
          <w:color w:val="000002"/>
          <w:sz w:val="22"/>
          <w:szCs w:val="21"/>
        </w:rPr>
        <w:t>ram</w:t>
      </w:r>
      <w:r w:rsidRPr="00785E90">
        <w:rPr>
          <w:rFonts w:ascii="Times New Roman" w:eastAsia="Times New Roman" w:hAnsi="Times New Roman" w:cs="Times New Roman"/>
          <w:color w:val="18181B"/>
          <w:sz w:val="22"/>
          <w:szCs w:val="21"/>
        </w:rPr>
        <w:t>, st</w:t>
      </w:r>
      <w:r w:rsidRPr="00785E90">
        <w:rPr>
          <w:rFonts w:ascii="Times New Roman" w:eastAsia="Times New Roman" w:hAnsi="Times New Roman" w:cs="Times New Roman"/>
          <w:color w:val="000002"/>
          <w:sz w:val="22"/>
          <w:szCs w:val="21"/>
        </w:rPr>
        <w:t>ud</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t</w:t>
      </w:r>
      <w:r w:rsidRPr="00785E90">
        <w:rPr>
          <w:rFonts w:ascii="Times New Roman" w:eastAsia="Times New Roman" w:hAnsi="Times New Roman" w:cs="Times New Roman"/>
          <w:color w:val="000002"/>
          <w:sz w:val="22"/>
          <w:szCs w:val="21"/>
        </w:rPr>
        <w:t xml:space="preserve">s </w:t>
      </w:r>
      <w:r w:rsidRPr="00785E90">
        <w:rPr>
          <w:rFonts w:ascii="Times New Roman" w:eastAsia="Times New Roman" w:hAnsi="Times New Roman" w:cs="Times New Roman"/>
          <w:color w:val="18181B"/>
          <w:sz w:val="22"/>
          <w:szCs w:val="21"/>
        </w:rPr>
        <w:t>s</w:t>
      </w:r>
      <w:r w:rsidRPr="00785E90">
        <w:rPr>
          <w:rFonts w:ascii="Times New Roman" w:eastAsia="Times New Roman" w:hAnsi="Times New Roman" w:cs="Times New Roman"/>
          <w:color w:val="000002"/>
          <w:sz w:val="22"/>
          <w:szCs w:val="21"/>
        </w:rPr>
        <w:t>h</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ul</w:t>
      </w:r>
      <w:r w:rsidRPr="00785E90">
        <w:rPr>
          <w:rFonts w:ascii="Times New Roman" w:eastAsia="Times New Roman" w:hAnsi="Times New Roman" w:cs="Times New Roman"/>
          <w:color w:val="18181B"/>
          <w:sz w:val="22"/>
          <w:szCs w:val="21"/>
        </w:rPr>
        <w:t>d co</w:t>
      </w:r>
      <w:r w:rsidRPr="00785E90">
        <w:rPr>
          <w:rFonts w:ascii="Times New Roman" w:eastAsia="Times New Roman" w:hAnsi="Times New Roman" w:cs="Times New Roman"/>
          <w:color w:val="000002"/>
          <w:sz w:val="22"/>
          <w:szCs w:val="21"/>
        </w:rPr>
        <w:t>nfi</w:t>
      </w:r>
      <w:r w:rsidRPr="00785E90">
        <w:rPr>
          <w:rFonts w:ascii="Times New Roman" w:eastAsia="Times New Roman" w:hAnsi="Times New Roman" w:cs="Times New Roman"/>
          <w:color w:val="18181B"/>
          <w:sz w:val="22"/>
          <w:szCs w:val="21"/>
        </w:rPr>
        <w:t>r</w:t>
      </w:r>
      <w:r w:rsidRPr="00785E90">
        <w:rPr>
          <w:rFonts w:ascii="Times New Roman" w:eastAsia="Times New Roman" w:hAnsi="Times New Roman" w:cs="Times New Roman"/>
          <w:color w:val="000002"/>
          <w:sz w:val="22"/>
          <w:szCs w:val="21"/>
        </w:rPr>
        <w:t>m they have a</w:t>
      </w:r>
      <w:r w:rsidRPr="00785E90">
        <w:rPr>
          <w:rFonts w:ascii="Times New Roman" w:eastAsia="Times New Roman" w:hAnsi="Times New Roman" w:cs="Times New Roman"/>
          <w:color w:val="18181B"/>
          <w:sz w:val="22"/>
          <w:szCs w:val="21"/>
        </w:rPr>
        <w:t xml:space="preserve">ccess </w:t>
      </w:r>
      <w:r w:rsidRPr="00785E90">
        <w:rPr>
          <w:rFonts w:ascii="Times New Roman" w:eastAsia="Times New Roman" w:hAnsi="Times New Roman" w:cs="Times New Roman"/>
          <w:color w:val="000002"/>
          <w:sz w:val="22"/>
          <w:szCs w:val="21"/>
        </w:rPr>
        <w:t>t</w:t>
      </w:r>
      <w:r w:rsidRPr="00785E90">
        <w:rPr>
          <w:rFonts w:ascii="Times New Roman" w:eastAsia="Times New Roman" w:hAnsi="Times New Roman" w:cs="Times New Roman"/>
          <w:color w:val="18181B"/>
          <w:sz w:val="22"/>
          <w:szCs w:val="21"/>
        </w:rPr>
        <w:t>o C</w:t>
      </w:r>
      <w:r w:rsidRPr="00785E90">
        <w:rPr>
          <w:rFonts w:ascii="Times New Roman" w:eastAsia="Times New Roman" w:hAnsi="Times New Roman" w:cs="Times New Roman"/>
          <w:color w:val="000002"/>
          <w:sz w:val="22"/>
          <w:szCs w:val="21"/>
        </w:rPr>
        <w:t>IPP</w:t>
      </w:r>
      <w:r w:rsidRPr="00785E90">
        <w:rPr>
          <w:rFonts w:ascii="Times New Roman" w:eastAsia="Times New Roman" w:hAnsi="Times New Roman" w:cs="Times New Roman"/>
          <w:color w:val="18181B"/>
          <w:sz w:val="22"/>
          <w:szCs w:val="21"/>
        </w:rPr>
        <w:t>S by looking at their portal under ‘My Team Sites’</w:t>
      </w:r>
      <w:r w:rsidRPr="00785E90">
        <w:rPr>
          <w:rFonts w:ascii="Times New Roman" w:eastAsia="Times New Roman" w:hAnsi="Times New Roman" w:cs="Times New Roman"/>
          <w:color w:val="000000"/>
          <w:sz w:val="22"/>
          <w:szCs w:val="21"/>
        </w:rPr>
        <w:t xml:space="preserve">. </w:t>
      </w:r>
      <w:r w:rsidRPr="00785E90">
        <w:rPr>
          <w:rFonts w:ascii="Times New Roman" w:eastAsia="Times New Roman" w:hAnsi="Times New Roman" w:cs="Times New Roman"/>
          <w:color w:val="18181B"/>
          <w:sz w:val="22"/>
          <w:szCs w:val="21"/>
        </w:rPr>
        <w:t xml:space="preserve">If </w:t>
      </w:r>
      <w:r w:rsidRPr="00785E90">
        <w:rPr>
          <w:rFonts w:ascii="Times New Roman" w:eastAsia="Times New Roman" w:hAnsi="Times New Roman" w:cs="Times New Roman"/>
          <w:color w:val="39393C"/>
          <w:sz w:val="22"/>
          <w:szCs w:val="21"/>
        </w:rPr>
        <w:t>y</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u d</w:t>
      </w:r>
      <w:r w:rsidRPr="00785E90">
        <w:rPr>
          <w:rFonts w:ascii="Times New Roman" w:eastAsia="Times New Roman" w:hAnsi="Times New Roman" w:cs="Times New Roman"/>
          <w:color w:val="18181B"/>
          <w:sz w:val="22"/>
          <w:szCs w:val="21"/>
        </w:rPr>
        <w:t xml:space="preserve">o </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t h</w:t>
      </w:r>
      <w:r w:rsidRPr="00785E90">
        <w:rPr>
          <w:rFonts w:ascii="Times New Roman" w:eastAsia="Times New Roman" w:hAnsi="Times New Roman" w:cs="Times New Roman"/>
          <w:color w:val="18181B"/>
          <w:sz w:val="22"/>
          <w:szCs w:val="21"/>
        </w:rPr>
        <w:t>ave a</w:t>
      </w:r>
      <w:r w:rsidRPr="00785E90">
        <w:rPr>
          <w:rFonts w:ascii="Times New Roman" w:eastAsia="Times New Roman" w:hAnsi="Times New Roman" w:cs="Times New Roman"/>
          <w:color w:val="000002"/>
          <w:sz w:val="22"/>
          <w:szCs w:val="21"/>
        </w:rPr>
        <w:t>cces</w:t>
      </w:r>
      <w:r w:rsidRPr="00785E90">
        <w:rPr>
          <w:rFonts w:ascii="Times New Roman" w:eastAsia="Times New Roman" w:hAnsi="Times New Roman" w:cs="Times New Roman"/>
          <w:color w:val="18181B"/>
          <w:sz w:val="22"/>
          <w:szCs w:val="21"/>
        </w:rPr>
        <w:t xml:space="preserve">s </w:t>
      </w:r>
      <w:r w:rsidRPr="00785E90">
        <w:rPr>
          <w:rFonts w:ascii="Times New Roman" w:eastAsia="Times New Roman" w:hAnsi="Times New Roman" w:cs="Times New Roman"/>
          <w:color w:val="000002"/>
          <w:sz w:val="22"/>
          <w:szCs w:val="21"/>
        </w:rPr>
        <w:t>t</w:t>
      </w:r>
      <w:r w:rsidRPr="00785E90">
        <w:rPr>
          <w:rFonts w:ascii="Times New Roman" w:eastAsia="Times New Roman" w:hAnsi="Times New Roman" w:cs="Times New Roman"/>
          <w:color w:val="18181B"/>
          <w:sz w:val="22"/>
          <w:szCs w:val="21"/>
        </w:rPr>
        <w:t>o C</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P</w:t>
      </w:r>
      <w:r w:rsidRPr="00785E90">
        <w:rPr>
          <w:rFonts w:ascii="Times New Roman" w:eastAsia="Times New Roman" w:hAnsi="Times New Roman" w:cs="Times New Roman"/>
          <w:color w:val="000002"/>
          <w:sz w:val="22"/>
          <w:szCs w:val="21"/>
        </w:rPr>
        <w:t>PS</w:t>
      </w:r>
      <w:r w:rsidRPr="00785E90">
        <w:rPr>
          <w:rFonts w:ascii="Times New Roman" w:eastAsia="Times New Roman" w:hAnsi="Times New Roman" w:cs="Times New Roman"/>
          <w:color w:val="39393C"/>
          <w:sz w:val="22"/>
          <w:szCs w:val="21"/>
        </w:rPr>
        <w:t xml:space="preserve">, </w:t>
      </w:r>
      <w:r w:rsidRPr="00785E90">
        <w:rPr>
          <w:rFonts w:ascii="Times New Roman" w:eastAsia="Times New Roman" w:hAnsi="Times New Roman" w:cs="Times New Roman"/>
          <w:color w:val="000002"/>
          <w:sz w:val="22"/>
          <w:szCs w:val="21"/>
        </w:rPr>
        <w:t>plea</w:t>
      </w:r>
      <w:r w:rsidRPr="00785E90">
        <w:rPr>
          <w:rFonts w:ascii="Times New Roman" w:eastAsia="Times New Roman" w:hAnsi="Times New Roman" w:cs="Times New Roman"/>
          <w:color w:val="18181B"/>
          <w:sz w:val="22"/>
          <w:szCs w:val="21"/>
        </w:rPr>
        <w:t>se co</w:t>
      </w:r>
      <w:r w:rsidRPr="00785E90">
        <w:rPr>
          <w:rFonts w:ascii="Times New Roman" w:eastAsia="Times New Roman" w:hAnsi="Times New Roman" w:cs="Times New Roman"/>
          <w:color w:val="000002"/>
          <w:sz w:val="22"/>
          <w:szCs w:val="21"/>
        </w:rPr>
        <w:t>nt</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ct your campus administrative assistant</w:t>
      </w:r>
      <w:r w:rsidRPr="00785E90">
        <w:rPr>
          <w:rFonts w:ascii="Times New Roman" w:eastAsia="Times New Roman" w:hAnsi="Times New Roman" w:cs="Times New Roman"/>
          <w:color w:val="18181B"/>
          <w:sz w:val="22"/>
          <w:szCs w:val="21"/>
        </w:rPr>
        <w:t xml:space="preserve"> </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q</w:t>
      </w:r>
      <w:r w:rsidRPr="00785E90">
        <w:rPr>
          <w:rFonts w:ascii="Times New Roman" w:eastAsia="Times New Roman" w:hAnsi="Times New Roman" w:cs="Times New Roman"/>
          <w:color w:val="18181B"/>
          <w:sz w:val="22"/>
          <w:szCs w:val="21"/>
        </w:rPr>
        <w:t>u</w:t>
      </w:r>
      <w:r w:rsidRPr="00785E90">
        <w:rPr>
          <w:rFonts w:ascii="Times New Roman" w:eastAsia="Times New Roman" w:hAnsi="Times New Roman" w:cs="Times New Roman"/>
          <w:color w:val="39393C"/>
          <w:sz w:val="22"/>
          <w:szCs w:val="21"/>
        </w:rPr>
        <w:t>e</w:t>
      </w:r>
      <w:r w:rsidRPr="00785E90">
        <w:rPr>
          <w:rFonts w:ascii="Times New Roman" w:eastAsia="Times New Roman" w:hAnsi="Times New Roman" w:cs="Times New Roman"/>
          <w:color w:val="18181B"/>
          <w:sz w:val="22"/>
          <w:szCs w:val="21"/>
        </w:rPr>
        <w:t>s</w:t>
      </w:r>
      <w:r w:rsidRPr="00785E90">
        <w:rPr>
          <w:rFonts w:ascii="Times New Roman" w:eastAsia="Times New Roman" w:hAnsi="Times New Roman" w:cs="Times New Roman"/>
          <w:color w:val="000002"/>
          <w:sz w:val="22"/>
          <w:szCs w:val="21"/>
        </w:rPr>
        <w:t>tin</w:t>
      </w:r>
      <w:r w:rsidRPr="00785E90">
        <w:rPr>
          <w:rFonts w:ascii="Times New Roman" w:eastAsia="Times New Roman" w:hAnsi="Times New Roman" w:cs="Times New Roman"/>
          <w:color w:val="18181B"/>
          <w:sz w:val="22"/>
          <w:szCs w:val="21"/>
        </w:rPr>
        <w:t>g acc</w:t>
      </w:r>
      <w:r w:rsidRPr="00785E90">
        <w:rPr>
          <w:rFonts w:ascii="Times New Roman" w:eastAsia="Times New Roman" w:hAnsi="Times New Roman" w:cs="Times New Roman"/>
          <w:color w:val="000002"/>
          <w:sz w:val="22"/>
          <w:szCs w:val="21"/>
        </w:rPr>
        <w:t>e</w:t>
      </w:r>
      <w:r w:rsidRPr="00785E90">
        <w:rPr>
          <w:rFonts w:ascii="Times New Roman" w:eastAsia="Times New Roman" w:hAnsi="Times New Roman" w:cs="Times New Roman"/>
          <w:color w:val="18181B"/>
          <w:sz w:val="22"/>
          <w:szCs w:val="21"/>
        </w:rPr>
        <w:t xml:space="preserve">ss </w:t>
      </w:r>
      <w:r w:rsidRPr="00785E90">
        <w:rPr>
          <w:rFonts w:ascii="Times New Roman" w:eastAsia="Times New Roman" w:hAnsi="Times New Roman" w:cs="Times New Roman"/>
          <w:color w:val="000002"/>
          <w:sz w:val="22"/>
          <w:szCs w:val="21"/>
        </w:rPr>
        <w:t>to CIPP</w:t>
      </w:r>
      <w:r w:rsidRPr="00785E90">
        <w:rPr>
          <w:rFonts w:ascii="Times New Roman" w:eastAsia="Times New Roman" w:hAnsi="Times New Roman" w:cs="Times New Roman"/>
          <w:color w:val="18181B"/>
          <w:sz w:val="22"/>
          <w:szCs w:val="21"/>
        </w:rPr>
        <w:t>S</w:t>
      </w:r>
      <w:r w:rsidRPr="00785E90">
        <w:rPr>
          <w:rFonts w:ascii="Times New Roman" w:eastAsia="Times New Roman" w:hAnsi="Times New Roman" w:cs="Times New Roman"/>
          <w:color w:val="000002"/>
          <w:sz w:val="22"/>
          <w:szCs w:val="21"/>
        </w:rPr>
        <w:t xml:space="preserve">. </w:t>
      </w:r>
    </w:p>
    <w:p w14:paraId="5455A298" w14:textId="77777777" w:rsidR="00976B9A" w:rsidRDefault="00976B9A" w:rsidP="00785E90">
      <w:pPr>
        <w:widowControl w:val="0"/>
        <w:autoSpaceDE w:val="0"/>
        <w:autoSpaceDN w:val="0"/>
        <w:adjustRightInd w:val="0"/>
        <w:spacing w:before="259" w:line="235" w:lineRule="exact"/>
        <w:ind w:left="38" w:right="4"/>
        <w:outlineLvl w:val="2"/>
        <w:rPr>
          <w:rFonts w:ascii="Times New Roman" w:eastAsia="Times New Roman" w:hAnsi="Times New Roman" w:cs="Times New Roman"/>
          <w:b/>
          <w:bCs/>
          <w:color w:val="C00000"/>
          <w:sz w:val="22"/>
          <w:szCs w:val="21"/>
        </w:rPr>
      </w:pPr>
    </w:p>
    <w:p w14:paraId="36BC9E04" w14:textId="77777777" w:rsidR="00976B9A" w:rsidRDefault="00976B9A" w:rsidP="00785E90">
      <w:pPr>
        <w:widowControl w:val="0"/>
        <w:autoSpaceDE w:val="0"/>
        <w:autoSpaceDN w:val="0"/>
        <w:adjustRightInd w:val="0"/>
        <w:spacing w:before="259" w:line="235" w:lineRule="exact"/>
        <w:ind w:left="38" w:right="4"/>
        <w:outlineLvl w:val="2"/>
        <w:rPr>
          <w:rFonts w:ascii="Times New Roman" w:eastAsia="Times New Roman" w:hAnsi="Times New Roman" w:cs="Times New Roman"/>
          <w:b/>
          <w:bCs/>
          <w:color w:val="C00000"/>
          <w:sz w:val="22"/>
          <w:szCs w:val="21"/>
        </w:rPr>
      </w:pPr>
    </w:p>
    <w:p w14:paraId="66C038AF" w14:textId="77777777" w:rsidR="00976B9A" w:rsidRDefault="00976B9A" w:rsidP="00785E90">
      <w:pPr>
        <w:widowControl w:val="0"/>
        <w:autoSpaceDE w:val="0"/>
        <w:autoSpaceDN w:val="0"/>
        <w:adjustRightInd w:val="0"/>
        <w:spacing w:before="259" w:line="235" w:lineRule="exact"/>
        <w:ind w:left="38" w:right="4"/>
        <w:outlineLvl w:val="2"/>
        <w:rPr>
          <w:rFonts w:ascii="Times New Roman" w:eastAsia="Times New Roman" w:hAnsi="Times New Roman" w:cs="Times New Roman"/>
          <w:b/>
          <w:bCs/>
          <w:color w:val="C00000"/>
          <w:sz w:val="22"/>
          <w:szCs w:val="21"/>
        </w:rPr>
      </w:pPr>
    </w:p>
    <w:p w14:paraId="257E1AFF" w14:textId="77777777" w:rsidR="00976B9A" w:rsidRDefault="00976B9A" w:rsidP="00785E90">
      <w:pPr>
        <w:widowControl w:val="0"/>
        <w:autoSpaceDE w:val="0"/>
        <w:autoSpaceDN w:val="0"/>
        <w:adjustRightInd w:val="0"/>
        <w:spacing w:before="259" w:line="235" w:lineRule="exact"/>
        <w:ind w:left="38" w:right="4"/>
        <w:outlineLvl w:val="2"/>
        <w:rPr>
          <w:rFonts w:ascii="Times New Roman" w:eastAsia="Times New Roman" w:hAnsi="Times New Roman" w:cs="Times New Roman"/>
          <w:b/>
          <w:bCs/>
          <w:color w:val="C00000"/>
          <w:sz w:val="22"/>
          <w:szCs w:val="21"/>
        </w:rPr>
      </w:pPr>
    </w:p>
    <w:p w14:paraId="418CBD23" w14:textId="77777777" w:rsidR="00976B9A" w:rsidRDefault="00976B9A" w:rsidP="00785E90">
      <w:pPr>
        <w:widowControl w:val="0"/>
        <w:autoSpaceDE w:val="0"/>
        <w:autoSpaceDN w:val="0"/>
        <w:adjustRightInd w:val="0"/>
        <w:spacing w:before="259" w:line="235" w:lineRule="exact"/>
        <w:ind w:left="38" w:right="4"/>
        <w:outlineLvl w:val="2"/>
        <w:rPr>
          <w:rFonts w:ascii="Times New Roman" w:eastAsia="Times New Roman" w:hAnsi="Times New Roman" w:cs="Times New Roman"/>
          <w:b/>
          <w:bCs/>
          <w:color w:val="C00000"/>
          <w:sz w:val="22"/>
          <w:szCs w:val="21"/>
        </w:rPr>
      </w:pPr>
    </w:p>
    <w:p w14:paraId="796FD2D4" w14:textId="77777777" w:rsidR="00976B9A" w:rsidRDefault="00976B9A" w:rsidP="00785E90">
      <w:pPr>
        <w:widowControl w:val="0"/>
        <w:autoSpaceDE w:val="0"/>
        <w:autoSpaceDN w:val="0"/>
        <w:adjustRightInd w:val="0"/>
        <w:spacing w:before="259" w:line="235" w:lineRule="exact"/>
        <w:ind w:left="38" w:right="4"/>
        <w:outlineLvl w:val="2"/>
        <w:rPr>
          <w:rFonts w:ascii="Times New Roman" w:eastAsia="Times New Roman" w:hAnsi="Times New Roman" w:cs="Times New Roman"/>
          <w:b/>
          <w:bCs/>
          <w:color w:val="C00000"/>
          <w:sz w:val="22"/>
          <w:szCs w:val="21"/>
        </w:rPr>
      </w:pPr>
    </w:p>
    <w:p w14:paraId="0E9EDA56" w14:textId="04A7203B" w:rsidR="00785E90" w:rsidRDefault="00785E90" w:rsidP="00DB35B6">
      <w:pPr>
        <w:widowControl w:val="0"/>
        <w:autoSpaceDE w:val="0"/>
        <w:autoSpaceDN w:val="0"/>
        <w:adjustRightInd w:val="0"/>
        <w:spacing w:before="259" w:line="235" w:lineRule="exact"/>
        <w:ind w:right="4"/>
        <w:outlineLvl w:val="2"/>
        <w:rPr>
          <w:rFonts w:ascii="Times New Roman" w:eastAsia="Times New Roman" w:hAnsi="Times New Roman" w:cs="Times New Roman"/>
          <w:color w:val="000002"/>
          <w:sz w:val="22"/>
          <w:szCs w:val="21"/>
        </w:rPr>
      </w:pPr>
      <w:bookmarkStart w:id="99" w:name="_Toc117786283"/>
      <w:r>
        <w:rPr>
          <w:rFonts w:ascii="Times New Roman" w:eastAsia="Times New Roman" w:hAnsi="Times New Roman" w:cs="Times New Roman"/>
          <w:b/>
          <w:bCs/>
          <w:color w:val="C00000"/>
          <w:sz w:val="22"/>
          <w:szCs w:val="21"/>
        </w:rPr>
        <w:lastRenderedPageBreak/>
        <w:t>Tevera</w:t>
      </w:r>
      <w:bookmarkStart w:id="100" w:name="_Hlk99012042"/>
      <w:bookmarkEnd w:id="99"/>
    </w:p>
    <w:p w14:paraId="16EF3D55" w14:textId="2A74916D" w:rsidR="00785E90" w:rsidRDefault="00785E90" w:rsidP="00785E90">
      <w:pPr>
        <w:spacing w:line="240" w:lineRule="auto"/>
        <w:ind w:firstLine="720"/>
        <w:rPr>
          <w:rFonts w:ascii="Times New Roman" w:eastAsia="Calibri" w:hAnsi="Times New Roman" w:cs="Times New Roman"/>
          <w:color w:val="auto"/>
          <w:sz w:val="22"/>
        </w:rPr>
      </w:pPr>
      <w:r w:rsidRPr="00785E90">
        <w:rPr>
          <w:rFonts w:ascii="Times New Roman" w:eastAsia="Calibri" w:hAnsi="Times New Roman" w:cs="Times New Roman"/>
          <w:color w:val="auto"/>
          <w:sz w:val="22"/>
        </w:rPr>
        <w:t xml:space="preserve">The Indiana Wesleyan University Graduate Counseling Division values the time and energy that all stakeholders in our program put forth.  In working to become more efficient in our </w:t>
      </w:r>
      <w:proofErr w:type="gramStart"/>
      <w:r w:rsidRPr="00785E90">
        <w:rPr>
          <w:rFonts w:ascii="Times New Roman" w:eastAsia="Calibri" w:hAnsi="Times New Roman" w:cs="Times New Roman"/>
          <w:color w:val="auto"/>
          <w:sz w:val="22"/>
        </w:rPr>
        <w:t>clinical  paperwork</w:t>
      </w:r>
      <w:proofErr w:type="gramEnd"/>
      <w:r w:rsidRPr="00785E90">
        <w:rPr>
          <w:rFonts w:ascii="Times New Roman" w:eastAsia="Calibri" w:hAnsi="Times New Roman" w:cs="Times New Roman"/>
          <w:color w:val="auto"/>
          <w:sz w:val="22"/>
        </w:rPr>
        <w:t xml:space="preserve"> for practicum and internship, the IWU Graduate Counseling Division has adopted Tevera to manage our paperwork processing and storage for each student.  At the onset of the student’s journey in the program, each stu</w:t>
      </w:r>
      <w:r w:rsidR="00E21423">
        <w:rPr>
          <w:rFonts w:ascii="Times New Roman" w:eastAsia="Calibri" w:hAnsi="Times New Roman" w:cs="Times New Roman"/>
          <w:color w:val="auto"/>
          <w:sz w:val="22"/>
        </w:rPr>
        <w:t>dent is assessed a one-time $195</w:t>
      </w:r>
      <w:r w:rsidRPr="00785E90">
        <w:rPr>
          <w:rFonts w:ascii="Times New Roman" w:eastAsia="Calibri" w:hAnsi="Times New Roman" w:cs="Times New Roman"/>
          <w:color w:val="auto"/>
          <w:sz w:val="22"/>
        </w:rPr>
        <w:t xml:space="preserve"> fee for Tevera. Students can find clinical sites, track their hours and receive feedback from their supervisors through the Tevera system.  </w:t>
      </w:r>
    </w:p>
    <w:p w14:paraId="1F304A27" w14:textId="77777777" w:rsidR="002F2CFE" w:rsidRDefault="00785E90" w:rsidP="00785E90">
      <w:pPr>
        <w:spacing w:line="240" w:lineRule="auto"/>
        <w:ind w:firstLine="720"/>
        <w:rPr>
          <w:rFonts w:ascii="Times New Roman" w:eastAsia="Calibri" w:hAnsi="Times New Roman" w:cs="Times New Roman"/>
          <w:color w:val="auto"/>
          <w:sz w:val="22"/>
        </w:rPr>
      </w:pPr>
      <w:r w:rsidRPr="00785E90">
        <w:rPr>
          <w:rFonts w:ascii="Times New Roman" w:eastAsia="Calibri" w:hAnsi="Times New Roman" w:cs="Times New Roman"/>
          <w:color w:val="auto"/>
          <w:sz w:val="22"/>
        </w:rPr>
        <w:t xml:space="preserve">Additionally, students will be able to access the program while in the program and as they progress towards licensure. Tevera will also function as a digital storage site for all paperwork processed in Tevera, which will allow the student and future alumni, as well as the program administration to access those documents whenever necessary.  Many facilities and institutions have moved or are moving to online platforms for their clinical work, and the IWU Graduate Counseling Division feels the </w:t>
      </w:r>
      <w:proofErr w:type="gramStart"/>
      <w:r w:rsidRPr="00785E90">
        <w:rPr>
          <w:rFonts w:ascii="Times New Roman" w:eastAsia="Calibri" w:hAnsi="Times New Roman" w:cs="Times New Roman"/>
          <w:color w:val="auto"/>
          <w:sz w:val="22"/>
        </w:rPr>
        <w:t>Tevera  system</w:t>
      </w:r>
      <w:proofErr w:type="gramEnd"/>
      <w:r w:rsidRPr="00785E90">
        <w:rPr>
          <w:rFonts w:ascii="Times New Roman" w:eastAsia="Calibri" w:hAnsi="Times New Roman" w:cs="Times New Roman"/>
          <w:color w:val="auto"/>
          <w:sz w:val="22"/>
        </w:rPr>
        <w:t xml:space="preserve"> allows our students to stay at the forefront of these changes in our profession. </w:t>
      </w:r>
    </w:p>
    <w:p w14:paraId="271EA79F" w14:textId="3904EF70" w:rsidR="00785E90" w:rsidRPr="00785E90" w:rsidRDefault="002F2CFE" w:rsidP="00785E90">
      <w:pPr>
        <w:spacing w:line="240" w:lineRule="auto"/>
        <w:ind w:firstLine="720"/>
        <w:rPr>
          <w:rFonts w:ascii="Times New Roman" w:eastAsia="Calibri" w:hAnsi="Times New Roman" w:cs="Times New Roman"/>
          <w:color w:val="auto"/>
          <w:sz w:val="22"/>
        </w:rPr>
      </w:pPr>
      <w:r>
        <w:rPr>
          <w:rFonts w:ascii="Times New Roman" w:eastAsia="Calibri" w:hAnsi="Times New Roman" w:cs="Times New Roman"/>
          <w:color w:val="auto"/>
          <w:sz w:val="22"/>
        </w:rPr>
        <w:t>Students must have a counseling site application for their practicum and internship site if there is not one already for the site. These applications are found in Tevera as a “New Site Applications”.</w:t>
      </w:r>
      <w:r w:rsidR="00785E90" w:rsidRPr="00785E90">
        <w:rPr>
          <w:rFonts w:ascii="Times New Roman" w:eastAsia="Calibri" w:hAnsi="Times New Roman" w:cs="Times New Roman"/>
          <w:color w:val="auto"/>
          <w:sz w:val="22"/>
        </w:rPr>
        <w:t> </w:t>
      </w:r>
    </w:p>
    <w:p w14:paraId="6DDC7A76" w14:textId="77777777" w:rsidR="00785E90" w:rsidRPr="00785E90" w:rsidRDefault="00785E90" w:rsidP="00785E90">
      <w:pPr>
        <w:widowControl w:val="0"/>
        <w:autoSpaceDE w:val="0"/>
        <w:autoSpaceDN w:val="0"/>
        <w:adjustRightInd w:val="0"/>
        <w:spacing w:line="264" w:lineRule="exact"/>
        <w:ind w:left="18" w:right="4" w:firstLine="696"/>
        <w:rPr>
          <w:rFonts w:ascii="Times New Roman" w:eastAsia="Times New Roman" w:hAnsi="Times New Roman" w:cs="Times New Roman"/>
          <w:color w:val="18181B"/>
          <w:sz w:val="22"/>
          <w:szCs w:val="21"/>
        </w:rPr>
      </w:pPr>
    </w:p>
    <w:bookmarkEnd w:id="100"/>
    <w:p w14:paraId="1CCB8398" w14:textId="77777777" w:rsidR="00785E90" w:rsidRDefault="00785E90" w:rsidP="0058033E">
      <w:pPr>
        <w:widowControl w:val="0"/>
        <w:autoSpaceDE w:val="0"/>
        <w:autoSpaceDN w:val="0"/>
        <w:adjustRightInd w:val="0"/>
        <w:spacing w:before="254" w:line="264" w:lineRule="exact"/>
        <w:ind w:right="4"/>
        <w:outlineLvl w:val="2"/>
        <w:rPr>
          <w:rFonts w:ascii="Times New Roman" w:eastAsia="Times New Roman" w:hAnsi="Times New Roman" w:cs="Times New Roman"/>
          <w:b/>
          <w:bCs/>
          <w:color w:val="C00000"/>
          <w:sz w:val="22"/>
          <w:szCs w:val="20"/>
        </w:rPr>
      </w:pPr>
    </w:p>
    <w:p w14:paraId="6391041E" w14:textId="3158CA04" w:rsidR="00785E90" w:rsidRPr="00785E90" w:rsidRDefault="00785E90" w:rsidP="00785E90">
      <w:pPr>
        <w:widowControl w:val="0"/>
        <w:autoSpaceDE w:val="0"/>
        <w:autoSpaceDN w:val="0"/>
        <w:adjustRightInd w:val="0"/>
        <w:spacing w:before="254" w:line="264" w:lineRule="exact"/>
        <w:ind w:left="18" w:right="4"/>
        <w:outlineLvl w:val="2"/>
        <w:rPr>
          <w:rFonts w:ascii="Times New Roman" w:eastAsia="Times New Roman" w:hAnsi="Times New Roman" w:cs="Times New Roman"/>
          <w:b/>
          <w:bCs/>
          <w:color w:val="C00000"/>
          <w:sz w:val="22"/>
          <w:szCs w:val="20"/>
        </w:rPr>
      </w:pPr>
      <w:bookmarkStart w:id="101" w:name="_Toc117786284"/>
      <w:r w:rsidRPr="00785E90">
        <w:rPr>
          <w:rFonts w:ascii="Times New Roman" w:eastAsia="Times New Roman" w:hAnsi="Times New Roman" w:cs="Times New Roman"/>
          <w:b/>
          <w:bCs/>
          <w:color w:val="C00000"/>
          <w:sz w:val="22"/>
          <w:szCs w:val="20"/>
        </w:rPr>
        <w:t>Practicum</w:t>
      </w:r>
      <w:bookmarkEnd w:id="101"/>
      <w:r w:rsidRPr="00785E90">
        <w:rPr>
          <w:rFonts w:ascii="Times New Roman" w:eastAsia="Times New Roman" w:hAnsi="Times New Roman" w:cs="Times New Roman"/>
          <w:b/>
          <w:bCs/>
          <w:color w:val="C00000"/>
          <w:sz w:val="22"/>
          <w:szCs w:val="20"/>
        </w:rPr>
        <w:t xml:space="preserve"> </w:t>
      </w:r>
    </w:p>
    <w:p w14:paraId="4D57CD90" w14:textId="3F9CB280" w:rsidR="00785E90" w:rsidRPr="00785E90" w:rsidRDefault="00785E90" w:rsidP="00785E90">
      <w:pPr>
        <w:widowControl w:val="0"/>
        <w:autoSpaceDE w:val="0"/>
        <w:autoSpaceDN w:val="0"/>
        <w:adjustRightInd w:val="0"/>
        <w:spacing w:before="4" w:line="264" w:lineRule="exact"/>
        <w:ind w:left="9" w:right="85" w:firstLine="700"/>
        <w:rPr>
          <w:rFonts w:ascii="Times New Roman" w:eastAsia="Times New Roman" w:hAnsi="Times New Roman" w:cs="Times New Roman"/>
          <w:color w:val="000002"/>
          <w:sz w:val="22"/>
          <w:szCs w:val="21"/>
        </w:rPr>
      </w:pPr>
      <w:r w:rsidRPr="00785E90">
        <w:rPr>
          <w:rFonts w:ascii="Times New Roman" w:eastAsia="Times New Roman" w:hAnsi="Times New Roman" w:cs="Times New Roman"/>
          <w:color w:val="000002"/>
          <w:sz w:val="22"/>
          <w:szCs w:val="21"/>
        </w:rPr>
        <w:t>Pr</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cti</w:t>
      </w:r>
      <w:r w:rsidRPr="00785E90">
        <w:rPr>
          <w:rFonts w:ascii="Times New Roman" w:eastAsia="Times New Roman" w:hAnsi="Times New Roman" w:cs="Times New Roman"/>
          <w:color w:val="18181B"/>
          <w:sz w:val="22"/>
          <w:szCs w:val="21"/>
        </w:rPr>
        <w:t>cu</w:t>
      </w:r>
      <w:r w:rsidRPr="00785E90">
        <w:rPr>
          <w:rFonts w:ascii="Times New Roman" w:eastAsia="Times New Roman" w:hAnsi="Times New Roman" w:cs="Times New Roman"/>
          <w:color w:val="000002"/>
          <w:sz w:val="22"/>
          <w:szCs w:val="21"/>
        </w:rPr>
        <w:t>m i</w:t>
      </w:r>
      <w:r w:rsidRPr="00785E90">
        <w:rPr>
          <w:rFonts w:ascii="Times New Roman" w:eastAsia="Times New Roman" w:hAnsi="Times New Roman" w:cs="Times New Roman"/>
          <w:color w:val="18181B"/>
          <w:sz w:val="22"/>
          <w:szCs w:val="21"/>
        </w:rPr>
        <w:t xml:space="preserve">s </w:t>
      </w:r>
      <w:r w:rsidRPr="00785E90">
        <w:rPr>
          <w:rFonts w:ascii="Times New Roman" w:eastAsia="Times New Roman" w:hAnsi="Times New Roman" w:cs="Times New Roman"/>
          <w:color w:val="000002"/>
          <w:sz w:val="22"/>
          <w:szCs w:val="21"/>
        </w:rPr>
        <w:t>a 10</w:t>
      </w:r>
      <w:r w:rsidRPr="00785E90">
        <w:rPr>
          <w:rFonts w:ascii="Times New Roman" w:eastAsia="Times New Roman" w:hAnsi="Times New Roman" w:cs="Times New Roman"/>
          <w:color w:val="18181B"/>
          <w:sz w:val="22"/>
          <w:szCs w:val="21"/>
        </w:rPr>
        <w:t>0</w:t>
      </w:r>
      <w:r w:rsidRPr="00785E90">
        <w:rPr>
          <w:rFonts w:ascii="Times New Roman" w:eastAsia="Times New Roman" w:hAnsi="Times New Roman" w:cs="Times New Roman"/>
          <w:color w:val="000002"/>
          <w:sz w:val="22"/>
          <w:szCs w:val="21"/>
        </w:rPr>
        <w:t>-h</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 xml:space="preserve">ur </w:t>
      </w:r>
      <w:r w:rsidRPr="00785E90">
        <w:rPr>
          <w:rFonts w:ascii="Times New Roman" w:eastAsia="Times New Roman" w:hAnsi="Times New Roman" w:cs="Times New Roman"/>
          <w:color w:val="18181B"/>
          <w:sz w:val="22"/>
          <w:szCs w:val="21"/>
        </w:rPr>
        <w:t>ex</w:t>
      </w:r>
      <w:r w:rsidRPr="00785E90">
        <w:rPr>
          <w:rFonts w:ascii="Times New Roman" w:eastAsia="Times New Roman" w:hAnsi="Times New Roman" w:cs="Times New Roman"/>
          <w:color w:val="000002"/>
          <w:sz w:val="22"/>
          <w:szCs w:val="21"/>
        </w:rPr>
        <w:t>peri</w:t>
      </w:r>
      <w:r w:rsidR="00B3155A">
        <w:rPr>
          <w:rFonts w:ascii="Times New Roman" w:eastAsia="Times New Roman" w:hAnsi="Times New Roman" w:cs="Times New Roman"/>
          <w:color w:val="18181B"/>
          <w:sz w:val="22"/>
          <w:szCs w:val="21"/>
        </w:rPr>
        <w:t xml:space="preserve">ence, </w:t>
      </w:r>
      <w:r w:rsidR="002F2CFE">
        <w:rPr>
          <w:rFonts w:ascii="Times New Roman" w:eastAsia="Times New Roman" w:hAnsi="Times New Roman" w:cs="Times New Roman"/>
          <w:color w:val="000002"/>
          <w:sz w:val="22"/>
          <w:szCs w:val="21"/>
        </w:rPr>
        <w:t>that takes place at an appropriate and qualified practicum site and supervised by University faculty</w:t>
      </w:r>
      <w:r w:rsidRPr="00785E90">
        <w:rPr>
          <w:rFonts w:ascii="Times New Roman" w:eastAsia="Times New Roman" w:hAnsi="Times New Roman" w:cs="Times New Roman"/>
          <w:color w:val="18181B"/>
          <w:sz w:val="22"/>
          <w:szCs w:val="21"/>
        </w:rPr>
        <w:t xml:space="preserve">. </w:t>
      </w:r>
      <w:r w:rsidRPr="00785E90">
        <w:rPr>
          <w:rFonts w:ascii="Times New Roman" w:eastAsia="Times New Roman" w:hAnsi="Times New Roman" w:cs="Times New Roman"/>
          <w:color w:val="000002"/>
          <w:sz w:val="22"/>
          <w:szCs w:val="21"/>
        </w:rPr>
        <w:t>Du</w:t>
      </w:r>
      <w:r w:rsidRPr="00785E90">
        <w:rPr>
          <w:rFonts w:ascii="Times New Roman" w:eastAsia="Times New Roman" w:hAnsi="Times New Roman" w:cs="Times New Roman"/>
          <w:color w:val="18181B"/>
          <w:sz w:val="22"/>
          <w:szCs w:val="21"/>
        </w:rPr>
        <w:t>r</w:t>
      </w:r>
      <w:r w:rsidRPr="00785E90">
        <w:rPr>
          <w:rFonts w:ascii="Times New Roman" w:eastAsia="Times New Roman" w:hAnsi="Times New Roman" w:cs="Times New Roman"/>
          <w:color w:val="000002"/>
          <w:sz w:val="22"/>
          <w:szCs w:val="21"/>
        </w:rPr>
        <w:t>in</w:t>
      </w:r>
      <w:r w:rsidRPr="00785E90">
        <w:rPr>
          <w:rFonts w:ascii="Times New Roman" w:eastAsia="Times New Roman" w:hAnsi="Times New Roman" w:cs="Times New Roman"/>
          <w:color w:val="18181B"/>
          <w:sz w:val="22"/>
          <w:szCs w:val="21"/>
        </w:rPr>
        <w:t xml:space="preserve">g </w:t>
      </w:r>
      <w:r w:rsidRPr="00785E90">
        <w:rPr>
          <w:rFonts w:ascii="Times New Roman" w:eastAsia="Times New Roman" w:hAnsi="Times New Roman" w:cs="Times New Roman"/>
          <w:color w:val="000002"/>
          <w:sz w:val="22"/>
          <w:szCs w:val="21"/>
        </w:rPr>
        <w:t>pr</w:t>
      </w:r>
      <w:r w:rsidRPr="00785E90">
        <w:rPr>
          <w:rFonts w:ascii="Times New Roman" w:eastAsia="Times New Roman" w:hAnsi="Times New Roman" w:cs="Times New Roman"/>
          <w:color w:val="18181B"/>
          <w:sz w:val="22"/>
          <w:szCs w:val="21"/>
        </w:rPr>
        <w:t>act</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c</w:t>
      </w:r>
      <w:r w:rsidRPr="00785E90">
        <w:rPr>
          <w:rFonts w:ascii="Times New Roman" w:eastAsia="Times New Roman" w:hAnsi="Times New Roman" w:cs="Times New Roman"/>
          <w:color w:val="000002"/>
          <w:sz w:val="22"/>
          <w:szCs w:val="21"/>
        </w:rPr>
        <w:t>um</w:t>
      </w:r>
      <w:r w:rsidRPr="00785E90">
        <w:rPr>
          <w:rFonts w:ascii="Times New Roman" w:eastAsia="Times New Roman" w:hAnsi="Times New Roman" w:cs="Times New Roman"/>
          <w:color w:val="18181B"/>
          <w:sz w:val="22"/>
          <w:szCs w:val="21"/>
        </w:rPr>
        <w:t>, s</w:t>
      </w:r>
      <w:r w:rsidRPr="00785E90">
        <w:rPr>
          <w:rFonts w:ascii="Times New Roman" w:eastAsia="Times New Roman" w:hAnsi="Times New Roman" w:cs="Times New Roman"/>
          <w:color w:val="000002"/>
          <w:sz w:val="22"/>
          <w:szCs w:val="21"/>
        </w:rPr>
        <w:t>tuden</w:t>
      </w:r>
      <w:r w:rsidRPr="00785E90">
        <w:rPr>
          <w:rFonts w:ascii="Times New Roman" w:eastAsia="Times New Roman" w:hAnsi="Times New Roman" w:cs="Times New Roman"/>
          <w:color w:val="18181B"/>
          <w:sz w:val="22"/>
          <w:szCs w:val="21"/>
        </w:rPr>
        <w:t>ts w</w:t>
      </w:r>
      <w:r w:rsidRPr="00785E90">
        <w:rPr>
          <w:rFonts w:ascii="Times New Roman" w:eastAsia="Times New Roman" w:hAnsi="Times New Roman" w:cs="Times New Roman"/>
          <w:color w:val="000002"/>
          <w:sz w:val="22"/>
          <w:szCs w:val="21"/>
        </w:rPr>
        <w:t xml:space="preserve">ill </w:t>
      </w:r>
      <w:r w:rsidRPr="00785E90">
        <w:rPr>
          <w:rFonts w:ascii="Times New Roman" w:eastAsia="Times New Roman" w:hAnsi="Times New Roman" w:cs="Times New Roman"/>
          <w:color w:val="18181B"/>
          <w:sz w:val="22"/>
          <w:szCs w:val="21"/>
        </w:rPr>
        <w:t>s</w:t>
      </w:r>
      <w:r w:rsidRPr="00785E90">
        <w:rPr>
          <w:rFonts w:ascii="Times New Roman" w:eastAsia="Times New Roman" w:hAnsi="Times New Roman" w:cs="Times New Roman"/>
          <w:color w:val="000002"/>
          <w:sz w:val="22"/>
          <w:szCs w:val="21"/>
        </w:rPr>
        <w:t>p</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 xml:space="preserve">nd </w:t>
      </w:r>
      <w:r w:rsidR="00E21423">
        <w:rPr>
          <w:rFonts w:ascii="Times New Roman" w:eastAsia="Times New Roman" w:hAnsi="Times New Roman" w:cs="Times New Roman"/>
          <w:color w:val="18181B"/>
          <w:sz w:val="22"/>
          <w:szCs w:val="21"/>
        </w:rPr>
        <w:t>4</w:t>
      </w:r>
      <w:r w:rsidRPr="00785E90">
        <w:rPr>
          <w:rFonts w:ascii="Times New Roman" w:eastAsia="Times New Roman" w:hAnsi="Times New Roman" w:cs="Times New Roman"/>
          <w:color w:val="18181B"/>
          <w:sz w:val="22"/>
          <w:szCs w:val="21"/>
        </w:rPr>
        <w:t xml:space="preserve">0 </w:t>
      </w:r>
      <w:r w:rsidRPr="00785E90">
        <w:rPr>
          <w:rFonts w:ascii="Times New Roman" w:eastAsia="Times New Roman" w:hAnsi="Times New Roman" w:cs="Times New Roman"/>
          <w:color w:val="000002"/>
          <w:sz w:val="22"/>
          <w:szCs w:val="21"/>
        </w:rPr>
        <w:t>h</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ur</w:t>
      </w:r>
      <w:r w:rsidRPr="00785E90">
        <w:rPr>
          <w:rFonts w:ascii="Times New Roman" w:eastAsia="Times New Roman" w:hAnsi="Times New Roman" w:cs="Times New Roman"/>
          <w:color w:val="18181B"/>
          <w:sz w:val="22"/>
          <w:szCs w:val="21"/>
        </w:rPr>
        <w:t>s of d</w:t>
      </w:r>
      <w:r w:rsidRPr="00785E90">
        <w:rPr>
          <w:rFonts w:ascii="Times New Roman" w:eastAsia="Times New Roman" w:hAnsi="Times New Roman" w:cs="Times New Roman"/>
          <w:color w:val="000002"/>
          <w:sz w:val="22"/>
          <w:szCs w:val="21"/>
        </w:rPr>
        <w:t>ir</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 xml:space="preserve">ct </w:t>
      </w:r>
      <w:r w:rsidRPr="00785E90">
        <w:rPr>
          <w:rFonts w:ascii="Times New Roman" w:eastAsia="Times New Roman" w:hAnsi="Times New Roman" w:cs="Times New Roman"/>
          <w:color w:val="18181B"/>
          <w:sz w:val="22"/>
          <w:szCs w:val="21"/>
        </w:rPr>
        <w:t>co</w:t>
      </w:r>
      <w:r w:rsidRPr="00785E90">
        <w:rPr>
          <w:rFonts w:ascii="Times New Roman" w:eastAsia="Times New Roman" w:hAnsi="Times New Roman" w:cs="Times New Roman"/>
          <w:color w:val="000002"/>
          <w:sz w:val="22"/>
          <w:szCs w:val="21"/>
        </w:rPr>
        <w:t>nt</w:t>
      </w:r>
      <w:r w:rsidRPr="00785E90">
        <w:rPr>
          <w:rFonts w:ascii="Times New Roman" w:eastAsia="Times New Roman" w:hAnsi="Times New Roman" w:cs="Times New Roman"/>
          <w:color w:val="18181B"/>
          <w:sz w:val="22"/>
          <w:szCs w:val="21"/>
        </w:rPr>
        <w:t>act</w:t>
      </w:r>
      <w:r w:rsidRPr="00785E90">
        <w:rPr>
          <w:rFonts w:ascii="Times New Roman" w:eastAsia="Times New Roman" w:hAnsi="Times New Roman" w:cs="Times New Roman"/>
          <w:color w:val="39393C"/>
          <w:sz w:val="22"/>
          <w:szCs w:val="21"/>
        </w:rPr>
        <w:t xml:space="preserve">, </w:t>
      </w:r>
      <w:r w:rsidRPr="00785E90">
        <w:rPr>
          <w:rFonts w:ascii="Times New Roman" w:eastAsia="Times New Roman" w:hAnsi="Times New Roman" w:cs="Times New Roman"/>
          <w:color w:val="18181B"/>
          <w:sz w:val="22"/>
          <w:szCs w:val="21"/>
        </w:rPr>
        <w:t>4</w:t>
      </w:r>
      <w:r w:rsidRPr="00785E90">
        <w:rPr>
          <w:rFonts w:ascii="Times New Roman" w:eastAsia="Times New Roman" w:hAnsi="Times New Roman" w:cs="Times New Roman"/>
          <w:color w:val="000002"/>
          <w:sz w:val="22"/>
          <w:szCs w:val="21"/>
        </w:rPr>
        <w:t>0 h</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u</w:t>
      </w:r>
      <w:r w:rsidRPr="00785E90">
        <w:rPr>
          <w:rFonts w:ascii="Times New Roman" w:eastAsia="Times New Roman" w:hAnsi="Times New Roman" w:cs="Times New Roman"/>
          <w:color w:val="18181B"/>
          <w:sz w:val="22"/>
          <w:szCs w:val="21"/>
        </w:rPr>
        <w:t xml:space="preserve">rs </w:t>
      </w:r>
      <w:r w:rsidRPr="00785E90">
        <w:rPr>
          <w:rFonts w:ascii="Times New Roman" w:eastAsia="Times New Roman" w:hAnsi="Times New Roman" w:cs="Times New Roman"/>
          <w:color w:val="39393C"/>
          <w:sz w:val="22"/>
          <w:szCs w:val="21"/>
        </w:rPr>
        <w:t>w</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t</w:t>
      </w:r>
      <w:r w:rsidRPr="00785E90">
        <w:rPr>
          <w:rFonts w:ascii="Times New Roman" w:eastAsia="Times New Roman" w:hAnsi="Times New Roman" w:cs="Times New Roman"/>
          <w:color w:val="000002"/>
          <w:sz w:val="22"/>
          <w:szCs w:val="21"/>
        </w:rPr>
        <w:t xml:space="preserve">h </w:t>
      </w:r>
      <w:r w:rsidRPr="00785E90">
        <w:rPr>
          <w:rFonts w:ascii="Times New Roman" w:eastAsia="Times New Roman" w:hAnsi="Times New Roman" w:cs="Times New Roman"/>
          <w:color w:val="18181B"/>
          <w:sz w:val="22"/>
          <w:szCs w:val="21"/>
        </w:rPr>
        <w:t>c</w:t>
      </w:r>
      <w:r w:rsidRPr="00785E90">
        <w:rPr>
          <w:rFonts w:ascii="Times New Roman" w:eastAsia="Times New Roman" w:hAnsi="Times New Roman" w:cs="Times New Roman"/>
          <w:color w:val="000002"/>
          <w:sz w:val="22"/>
          <w:szCs w:val="21"/>
        </w:rPr>
        <w:t>li</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nt</w:t>
      </w:r>
      <w:r w:rsidRPr="00785E90">
        <w:rPr>
          <w:rFonts w:ascii="Times New Roman" w:eastAsia="Times New Roman" w:hAnsi="Times New Roman" w:cs="Times New Roman"/>
          <w:color w:val="18181B"/>
          <w:sz w:val="22"/>
          <w:szCs w:val="21"/>
        </w:rPr>
        <w:t>s i</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div</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d</w:t>
      </w:r>
      <w:r w:rsidRPr="00785E90">
        <w:rPr>
          <w:rFonts w:ascii="Times New Roman" w:eastAsia="Times New Roman" w:hAnsi="Times New Roman" w:cs="Times New Roman"/>
          <w:color w:val="000002"/>
          <w:sz w:val="22"/>
          <w:szCs w:val="21"/>
        </w:rPr>
        <w:t>u</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ll</w:t>
      </w:r>
      <w:r w:rsidRPr="00785E90">
        <w:rPr>
          <w:rFonts w:ascii="Times New Roman" w:eastAsia="Times New Roman" w:hAnsi="Times New Roman" w:cs="Times New Roman"/>
          <w:color w:val="18181B"/>
          <w:sz w:val="22"/>
          <w:szCs w:val="21"/>
        </w:rPr>
        <w:t>y, as co</w:t>
      </w:r>
      <w:r w:rsidRPr="00785E90">
        <w:rPr>
          <w:rFonts w:ascii="Times New Roman" w:eastAsia="Times New Roman" w:hAnsi="Times New Roman" w:cs="Times New Roman"/>
          <w:color w:val="000002"/>
          <w:sz w:val="22"/>
          <w:szCs w:val="21"/>
        </w:rPr>
        <w:t>u</w:t>
      </w:r>
      <w:r w:rsidRPr="00785E90">
        <w:rPr>
          <w:rFonts w:ascii="Times New Roman" w:eastAsia="Times New Roman" w:hAnsi="Times New Roman" w:cs="Times New Roman"/>
          <w:color w:val="18181B"/>
          <w:sz w:val="22"/>
          <w:szCs w:val="21"/>
        </w:rPr>
        <w:t>p</w:t>
      </w:r>
      <w:r w:rsidRPr="00785E90">
        <w:rPr>
          <w:rFonts w:ascii="Times New Roman" w:eastAsia="Times New Roman" w:hAnsi="Times New Roman" w:cs="Times New Roman"/>
          <w:color w:val="000002"/>
          <w:sz w:val="22"/>
          <w:szCs w:val="21"/>
        </w:rPr>
        <w:t>l</w:t>
      </w:r>
      <w:r w:rsidRPr="00785E90">
        <w:rPr>
          <w:rFonts w:ascii="Times New Roman" w:eastAsia="Times New Roman" w:hAnsi="Times New Roman" w:cs="Times New Roman"/>
          <w:color w:val="18181B"/>
          <w:sz w:val="22"/>
          <w:szCs w:val="21"/>
        </w:rPr>
        <w:t>es, as fami</w:t>
      </w:r>
      <w:r w:rsidRPr="00785E90">
        <w:rPr>
          <w:rFonts w:ascii="Times New Roman" w:eastAsia="Times New Roman" w:hAnsi="Times New Roman" w:cs="Times New Roman"/>
          <w:color w:val="000002"/>
          <w:sz w:val="22"/>
          <w:szCs w:val="21"/>
        </w:rPr>
        <w:t>li</w:t>
      </w:r>
      <w:r w:rsidRPr="00785E90">
        <w:rPr>
          <w:rFonts w:ascii="Times New Roman" w:eastAsia="Times New Roman" w:hAnsi="Times New Roman" w:cs="Times New Roman"/>
          <w:color w:val="18181B"/>
          <w:sz w:val="22"/>
          <w:szCs w:val="21"/>
        </w:rPr>
        <w:t>es, a</w:t>
      </w:r>
      <w:r w:rsidRPr="00785E90">
        <w:rPr>
          <w:rFonts w:ascii="Times New Roman" w:eastAsia="Times New Roman" w:hAnsi="Times New Roman" w:cs="Times New Roman"/>
          <w:color w:val="000002"/>
          <w:sz w:val="22"/>
          <w:szCs w:val="21"/>
        </w:rPr>
        <w:t xml:space="preserve">nd </w:t>
      </w:r>
      <w:r w:rsidR="00E21423">
        <w:rPr>
          <w:rFonts w:ascii="Times New Roman" w:eastAsia="Times New Roman" w:hAnsi="Times New Roman" w:cs="Times New Roman"/>
          <w:color w:val="000002"/>
          <w:sz w:val="22"/>
          <w:szCs w:val="21"/>
        </w:rPr>
        <w:t>60 indirect hours for a total of 100 hours. Group hours-</w:t>
      </w:r>
      <w:r w:rsidRPr="00785E90">
        <w:rPr>
          <w:rFonts w:ascii="Times New Roman" w:eastAsia="Times New Roman" w:hAnsi="Times New Roman" w:cs="Times New Roman"/>
          <w:color w:val="000002"/>
          <w:sz w:val="22"/>
          <w:szCs w:val="21"/>
        </w:rPr>
        <w:t>a minimum 10 h</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ur</w:t>
      </w:r>
      <w:r w:rsidRPr="00785E90">
        <w:rPr>
          <w:rFonts w:ascii="Times New Roman" w:eastAsia="Times New Roman" w:hAnsi="Times New Roman" w:cs="Times New Roman"/>
          <w:color w:val="18181B"/>
          <w:sz w:val="22"/>
          <w:szCs w:val="21"/>
        </w:rPr>
        <w:t xml:space="preserve">s </w:t>
      </w:r>
      <w:r w:rsidR="00E21423">
        <w:rPr>
          <w:rFonts w:ascii="Times New Roman" w:eastAsia="Times New Roman" w:hAnsi="Times New Roman" w:cs="Times New Roman"/>
          <w:color w:val="000002"/>
          <w:sz w:val="22"/>
          <w:szCs w:val="21"/>
        </w:rPr>
        <w:t>to be completed at some point during practicum or internship (Group hour requirement only for CMHC &amp; SCH)</w:t>
      </w:r>
      <w:r w:rsidRPr="00785E90">
        <w:rPr>
          <w:rFonts w:ascii="Times New Roman" w:eastAsia="Times New Roman" w:hAnsi="Times New Roman" w:cs="Times New Roman"/>
          <w:color w:val="18181B"/>
          <w:sz w:val="22"/>
          <w:szCs w:val="21"/>
        </w:rPr>
        <w:t>. St</w:t>
      </w:r>
      <w:r w:rsidRPr="00785E90">
        <w:rPr>
          <w:rFonts w:ascii="Times New Roman" w:eastAsia="Times New Roman" w:hAnsi="Times New Roman" w:cs="Times New Roman"/>
          <w:color w:val="000002"/>
          <w:sz w:val="22"/>
          <w:szCs w:val="21"/>
        </w:rPr>
        <w:t>ud</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ts wi</w:t>
      </w:r>
      <w:r w:rsidRPr="00785E90">
        <w:rPr>
          <w:rFonts w:ascii="Times New Roman" w:eastAsia="Times New Roman" w:hAnsi="Times New Roman" w:cs="Times New Roman"/>
          <w:color w:val="000002"/>
          <w:sz w:val="22"/>
          <w:szCs w:val="21"/>
        </w:rPr>
        <w:t xml:space="preserve">ll </w:t>
      </w:r>
      <w:r w:rsidRPr="00785E90">
        <w:rPr>
          <w:rFonts w:ascii="Times New Roman" w:eastAsia="Times New Roman" w:hAnsi="Times New Roman" w:cs="Times New Roman"/>
          <w:color w:val="18181B"/>
          <w:sz w:val="22"/>
          <w:szCs w:val="21"/>
        </w:rPr>
        <w:t>n</w:t>
      </w:r>
      <w:r w:rsidRPr="00785E90">
        <w:rPr>
          <w:rFonts w:ascii="Times New Roman" w:eastAsia="Times New Roman" w:hAnsi="Times New Roman" w:cs="Times New Roman"/>
          <w:color w:val="000002"/>
          <w:sz w:val="22"/>
          <w:szCs w:val="21"/>
        </w:rPr>
        <w:t>ee</w:t>
      </w:r>
      <w:r w:rsidRPr="00785E90">
        <w:rPr>
          <w:rFonts w:ascii="Times New Roman" w:eastAsia="Times New Roman" w:hAnsi="Times New Roman" w:cs="Times New Roman"/>
          <w:color w:val="18181B"/>
          <w:sz w:val="22"/>
          <w:szCs w:val="21"/>
        </w:rPr>
        <w:t xml:space="preserve">d </w:t>
      </w:r>
      <w:r w:rsidRPr="00785E90">
        <w:rPr>
          <w:rFonts w:ascii="Times New Roman" w:eastAsia="Times New Roman" w:hAnsi="Times New Roman" w:cs="Times New Roman"/>
          <w:color w:val="000002"/>
          <w:sz w:val="22"/>
          <w:szCs w:val="21"/>
        </w:rPr>
        <w:t>t</w:t>
      </w:r>
      <w:r w:rsidRPr="00785E90">
        <w:rPr>
          <w:rFonts w:ascii="Times New Roman" w:eastAsia="Times New Roman" w:hAnsi="Times New Roman" w:cs="Times New Roman"/>
          <w:color w:val="18181B"/>
          <w:sz w:val="22"/>
          <w:szCs w:val="21"/>
        </w:rPr>
        <w:t>o s</w:t>
      </w:r>
      <w:r w:rsidRPr="00785E90">
        <w:rPr>
          <w:rFonts w:ascii="Times New Roman" w:eastAsia="Times New Roman" w:hAnsi="Times New Roman" w:cs="Times New Roman"/>
          <w:color w:val="000002"/>
          <w:sz w:val="22"/>
          <w:szCs w:val="21"/>
        </w:rPr>
        <w:t>p</w:t>
      </w:r>
      <w:r w:rsidRPr="00785E90">
        <w:rPr>
          <w:rFonts w:ascii="Times New Roman" w:eastAsia="Times New Roman" w:hAnsi="Times New Roman" w:cs="Times New Roman"/>
          <w:color w:val="18181B"/>
          <w:sz w:val="22"/>
          <w:szCs w:val="21"/>
        </w:rPr>
        <w:t xml:space="preserve">end </w:t>
      </w:r>
      <w:r w:rsidRPr="00785E90">
        <w:rPr>
          <w:rFonts w:ascii="Times New Roman" w:eastAsia="Times New Roman" w:hAnsi="Times New Roman" w:cs="Times New Roman"/>
          <w:color w:val="000002"/>
          <w:sz w:val="22"/>
          <w:szCs w:val="21"/>
        </w:rPr>
        <w:t>1</w:t>
      </w:r>
      <w:r w:rsidRPr="00785E90">
        <w:rPr>
          <w:rFonts w:ascii="Times New Roman" w:eastAsia="Times New Roman" w:hAnsi="Times New Roman" w:cs="Times New Roman"/>
          <w:color w:val="18181B"/>
          <w:sz w:val="22"/>
          <w:szCs w:val="21"/>
        </w:rPr>
        <w:t>0</w:t>
      </w:r>
      <w:r w:rsidRPr="00785E90">
        <w:rPr>
          <w:rFonts w:ascii="Times New Roman" w:eastAsia="Times New Roman" w:hAnsi="Times New Roman" w:cs="Times New Roman"/>
          <w:color w:val="000002"/>
          <w:sz w:val="22"/>
          <w:szCs w:val="21"/>
        </w:rPr>
        <w:t>-</w:t>
      </w:r>
      <w:r w:rsidRPr="00785E90">
        <w:rPr>
          <w:rFonts w:ascii="Times New Roman" w:eastAsia="Times New Roman" w:hAnsi="Times New Roman" w:cs="Times New Roman"/>
          <w:color w:val="18181B"/>
          <w:sz w:val="22"/>
          <w:szCs w:val="21"/>
        </w:rPr>
        <w:t>15 c</w:t>
      </w:r>
      <w:r w:rsidRPr="00785E90">
        <w:rPr>
          <w:rFonts w:ascii="Times New Roman" w:eastAsia="Times New Roman" w:hAnsi="Times New Roman" w:cs="Times New Roman"/>
          <w:color w:val="000002"/>
          <w:sz w:val="22"/>
          <w:szCs w:val="21"/>
        </w:rPr>
        <w:t>l</w:t>
      </w:r>
      <w:r w:rsidRPr="00785E90">
        <w:rPr>
          <w:rFonts w:ascii="Times New Roman" w:eastAsia="Times New Roman" w:hAnsi="Times New Roman" w:cs="Times New Roman"/>
          <w:color w:val="18181B"/>
          <w:sz w:val="22"/>
          <w:szCs w:val="21"/>
        </w:rPr>
        <w:t>oc</w:t>
      </w:r>
      <w:r w:rsidRPr="00785E90">
        <w:rPr>
          <w:rFonts w:ascii="Times New Roman" w:eastAsia="Times New Roman" w:hAnsi="Times New Roman" w:cs="Times New Roman"/>
          <w:color w:val="000002"/>
          <w:sz w:val="22"/>
          <w:szCs w:val="21"/>
        </w:rPr>
        <w:t>k hour</w:t>
      </w:r>
      <w:r w:rsidRPr="00785E90">
        <w:rPr>
          <w:rFonts w:ascii="Times New Roman" w:eastAsia="Times New Roman" w:hAnsi="Times New Roman" w:cs="Times New Roman"/>
          <w:color w:val="18181B"/>
          <w:sz w:val="22"/>
          <w:szCs w:val="21"/>
        </w:rPr>
        <w:t>s eac</w:t>
      </w:r>
      <w:r w:rsidRPr="00785E90">
        <w:rPr>
          <w:rFonts w:ascii="Times New Roman" w:eastAsia="Times New Roman" w:hAnsi="Times New Roman" w:cs="Times New Roman"/>
          <w:color w:val="000002"/>
          <w:sz w:val="22"/>
          <w:szCs w:val="21"/>
        </w:rPr>
        <w:t xml:space="preserve">h </w:t>
      </w:r>
      <w:r w:rsidRPr="00785E90">
        <w:rPr>
          <w:rFonts w:ascii="Times New Roman" w:eastAsia="Times New Roman" w:hAnsi="Times New Roman" w:cs="Times New Roman"/>
          <w:color w:val="18181B"/>
          <w:sz w:val="22"/>
          <w:szCs w:val="21"/>
        </w:rPr>
        <w:t>we</w:t>
      </w:r>
      <w:r w:rsidRPr="00785E90">
        <w:rPr>
          <w:rFonts w:ascii="Times New Roman" w:eastAsia="Times New Roman" w:hAnsi="Times New Roman" w:cs="Times New Roman"/>
          <w:color w:val="000002"/>
          <w:sz w:val="22"/>
          <w:szCs w:val="21"/>
        </w:rPr>
        <w:t>e</w:t>
      </w:r>
      <w:r w:rsidRPr="00785E90">
        <w:rPr>
          <w:rFonts w:ascii="Times New Roman" w:eastAsia="Times New Roman" w:hAnsi="Times New Roman" w:cs="Times New Roman"/>
          <w:color w:val="18181B"/>
          <w:sz w:val="22"/>
          <w:szCs w:val="21"/>
        </w:rPr>
        <w:t xml:space="preserve">k </w:t>
      </w:r>
      <w:r w:rsidRPr="00785E90">
        <w:rPr>
          <w:rFonts w:ascii="Times New Roman" w:eastAsia="Times New Roman" w:hAnsi="Times New Roman" w:cs="Times New Roman"/>
          <w:color w:val="000002"/>
          <w:sz w:val="22"/>
          <w:szCs w:val="21"/>
        </w:rPr>
        <w:t>to</w:t>
      </w:r>
      <w:r w:rsidRPr="00785E90">
        <w:rPr>
          <w:rFonts w:ascii="Times New Roman" w:eastAsia="Times New Roman" w:hAnsi="Times New Roman" w:cs="Times New Roman"/>
          <w:color w:val="18181B"/>
          <w:sz w:val="22"/>
          <w:szCs w:val="21"/>
        </w:rPr>
        <w:t xml:space="preserve"> </w:t>
      </w:r>
      <w:r w:rsidRPr="00785E90">
        <w:rPr>
          <w:rFonts w:ascii="Times New Roman" w:eastAsia="Times New Roman" w:hAnsi="Times New Roman" w:cs="Times New Roman"/>
          <w:color w:val="000002"/>
          <w:sz w:val="22"/>
          <w:szCs w:val="21"/>
        </w:rPr>
        <w:t>c</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mpl</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t</w:t>
      </w:r>
      <w:r w:rsidRPr="00785E90">
        <w:rPr>
          <w:rFonts w:ascii="Times New Roman" w:eastAsia="Times New Roman" w:hAnsi="Times New Roman" w:cs="Times New Roman"/>
          <w:color w:val="18181B"/>
          <w:sz w:val="22"/>
          <w:szCs w:val="21"/>
        </w:rPr>
        <w:t xml:space="preserve">e </w:t>
      </w:r>
      <w:r w:rsidRPr="00785E90">
        <w:rPr>
          <w:rFonts w:ascii="Times New Roman" w:eastAsia="Times New Roman" w:hAnsi="Times New Roman" w:cs="Times New Roman"/>
          <w:color w:val="000002"/>
          <w:sz w:val="22"/>
          <w:szCs w:val="21"/>
        </w:rPr>
        <w:t>the pr</w:t>
      </w:r>
      <w:r w:rsidRPr="00785E90">
        <w:rPr>
          <w:rFonts w:ascii="Times New Roman" w:eastAsia="Times New Roman" w:hAnsi="Times New Roman" w:cs="Times New Roman"/>
          <w:color w:val="18181B"/>
          <w:sz w:val="22"/>
          <w:szCs w:val="21"/>
        </w:rPr>
        <w:t>act</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c</w:t>
      </w:r>
      <w:r w:rsidRPr="00785E90">
        <w:rPr>
          <w:rFonts w:ascii="Times New Roman" w:eastAsia="Times New Roman" w:hAnsi="Times New Roman" w:cs="Times New Roman"/>
          <w:color w:val="000002"/>
          <w:sz w:val="22"/>
          <w:szCs w:val="21"/>
        </w:rPr>
        <w:t xml:space="preserve">um </w:t>
      </w:r>
      <w:r w:rsidRPr="00785E90">
        <w:rPr>
          <w:rFonts w:ascii="Times New Roman" w:eastAsia="Times New Roman" w:hAnsi="Times New Roman" w:cs="Times New Roman"/>
          <w:color w:val="18181B"/>
          <w:sz w:val="22"/>
          <w:szCs w:val="21"/>
        </w:rPr>
        <w:t>ex</w:t>
      </w:r>
      <w:r w:rsidRPr="00785E90">
        <w:rPr>
          <w:rFonts w:ascii="Times New Roman" w:eastAsia="Times New Roman" w:hAnsi="Times New Roman" w:cs="Times New Roman"/>
          <w:color w:val="000002"/>
          <w:sz w:val="22"/>
          <w:szCs w:val="21"/>
        </w:rPr>
        <w:t>pe</w:t>
      </w:r>
      <w:r w:rsidRPr="00785E90">
        <w:rPr>
          <w:rFonts w:ascii="Times New Roman" w:eastAsia="Times New Roman" w:hAnsi="Times New Roman" w:cs="Times New Roman"/>
          <w:color w:val="18181B"/>
          <w:sz w:val="22"/>
          <w:szCs w:val="21"/>
        </w:rPr>
        <w:t>rie</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ce</w:t>
      </w:r>
      <w:r w:rsidRPr="00785E90">
        <w:rPr>
          <w:rFonts w:ascii="Times New Roman" w:eastAsia="Times New Roman" w:hAnsi="Times New Roman" w:cs="Times New Roman"/>
          <w:color w:val="000002"/>
          <w:sz w:val="22"/>
          <w:szCs w:val="21"/>
        </w:rPr>
        <w:t xml:space="preserve">. </w:t>
      </w:r>
    </w:p>
    <w:p w14:paraId="10F56312" w14:textId="478B2306" w:rsidR="00785E90" w:rsidRDefault="00785E90" w:rsidP="00785E90">
      <w:pPr>
        <w:widowControl w:val="0"/>
        <w:autoSpaceDE w:val="0"/>
        <w:autoSpaceDN w:val="0"/>
        <w:adjustRightInd w:val="0"/>
        <w:spacing w:before="4" w:line="264" w:lineRule="exact"/>
        <w:ind w:left="9" w:right="85" w:firstLine="700"/>
        <w:rPr>
          <w:rFonts w:ascii="Times New Roman" w:eastAsia="Times New Roman" w:hAnsi="Times New Roman" w:cs="Times New Roman"/>
          <w:color w:val="000000"/>
          <w:sz w:val="22"/>
          <w:szCs w:val="21"/>
        </w:rPr>
      </w:pPr>
      <w:r w:rsidRPr="00785E90">
        <w:rPr>
          <w:rFonts w:ascii="Times New Roman" w:eastAsia="Times New Roman" w:hAnsi="Times New Roman" w:cs="Times New Roman"/>
          <w:color w:val="000000"/>
          <w:sz w:val="22"/>
          <w:szCs w:val="21"/>
        </w:rPr>
        <w:t xml:space="preserve">Clinical Mental Health and Marriage &amp; Family students who complete their program onsite will complete their practicum in the campus clinics while any online program students have the option to complete their practicum in either the campus clinics or in the community. It is expected that </w:t>
      </w:r>
      <w:r w:rsidRPr="00785E90">
        <w:rPr>
          <w:rFonts w:ascii="Times New Roman" w:eastAsia="Times New Roman" w:hAnsi="Times New Roman" w:cs="Times New Roman"/>
          <w:i/>
          <w:color w:val="000000"/>
          <w:sz w:val="22"/>
          <w:szCs w:val="21"/>
        </w:rPr>
        <w:t xml:space="preserve">all </w:t>
      </w:r>
      <w:r w:rsidRPr="00785E90">
        <w:rPr>
          <w:rFonts w:ascii="Times New Roman" w:eastAsia="Times New Roman" w:hAnsi="Times New Roman" w:cs="Times New Roman"/>
          <w:color w:val="000000"/>
          <w:sz w:val="22"/>
          <w:szCs w:val="21"/>
        </w:rPr>
        <w:t xml:space="preserve">students will read the Clinical Practice Manual </w:t>
      </w:r>
      <w:r w:rsidRPr="00785E90">
        <w:rPr>
          <w:rFonts w:ascii="Times New Roman" w:eastAsia="Times New Roman" w:hAnsi="Times New Roman" w:cs="Times New Roman"/>
          <w:i/>
          <w:color w:val="000000"/>
          <w:sz w:val="22"/>
          <w:szCs w:val="21"/>
        </w:rPr>
        <w:t>prior</w:t>
      </w:r>
      <w:r w:rsidRPr="00785E90">
        <w:rPr>
          <w:rFonts w:ascii="Times New Roman" w:eastAsia="Times New Roman" w:hAnsi="Times New Roman" w:cs="Times New Roman"/>
          <w:color w:val="000000"/>
          <w:sz w:val="22"/>
          <w:szCs w:val="21"/>
        </w:rPr>
        <w:t xml:space="preserve"> to practicum.</w:t>
      </w:r>
    </w:p>
    <w:p w14:paraId="1B25C46F" w14:textId="1EE41654" w:rsidR="001E7102" w:rsidRPr="00785E90" w:rsidRDefault="00702048" w:rsidP="00702048">
      <w:pPr>
        <w:widowControl w:val="0"/>
        <w:autoSpaceDE w:val="0"/>
        <w:autoSpaceDN w:val="0"/>
        <w:adjustRightInd w:val="0"/>
        <w:spacing w:before="4" w:line="264" w:lineRule="exact"/>
        <w:ind w:left="9" w:right="85" w:firstLine="700"/>
        <w:rPr>
          <w:rFonts w:ascii="Times New Roman" w:eastAsia="Times New Roman" w:hAnsi="Times New Roman" w:cs="Times New Roman"/>
          <w:color w:val="000000"/>
          <w:sz w:val="22"/>
          <w:szCs w:val="21"/>
        </w:rPr>
      </w:pPr>
      <w:r w:rsidRPr="001E7102">
        <w:rPr>
          <w:rFonts w:ascii="Times New Roman" w:eastAsia="Times New Roman" w:hAnsi="Times New Roman" w:cs="Times New Roman"/>
          <w:color w:val="000000"/>
          <w:sz w:val="22"/>
          <w:szCs w:val="21"/>
        </w:rPr>
        <w:t>Students are required to have 3-4</w:t>
      </w:r>
      <w:r>
        <w:rPr>
          <w:rFonts w:ascii="Times New Roman" w:eastAsia="Times New Roman" w:hAnsi="Times New Roman" w:cs="Times New Roman"/>
          <w:color w:val="000000"/>
          <w:sz w:val="22"/>
          <w:szCs w:val="21"/>
        </w:rPr>
        <w:t xml:space="preserve"> clinical case</w:t>
      </w:r>
      <w:r w:rsidRPr="001E7102">
        <w:rPr>
          <w:rFonts w:ascii="Times New Roman" w:eastAsia="Times New Roman" w:hAnsi="Times New Roman" w:cs="Times New Roman"/>
          <w:color w:val="000000"/>
          <w:sz w:val="22"/>
          <w:szCs w:val="21"/>
        </w:rPr>
        <w:t xml:space="preserve"> recordings </w:t>
      </w:r>
      <w:r>
        <w:rPr>
          <w:rFonts w:ascii="Times New Roman" w:eastAsia="Times New Roman" w:hAnsi="Times New Roman" w:cs="Times New Roman"/>
          <w:color w:val="000000"/>
          <w:sz w:val="22"/>
          <w:szCs w:val="21"/>
        </w:rPr>
        <w:t xml:space="preserve">each semester during their practicum and internship courses. </w:t>
      </w:r>
      <w:r w:rsidRPr="00702048">
        <w:rPr>
          <w:rFonts w:ascii="Times New Roman" w:eastAsia="Times New Roman" w:hAnsi="Times New Roman" w:cs="Times New Roman"/>
          <w:color w:val="000000"/>
          <w:sz w:val="22"/>
          <w:szCs w:val="21"/>
        </w:rPr>
        <w:t>Clinical recordings serve as a way to provide students with direct feedback regarding their clinical skills and flow of session</w:t>
      </w:r>
      <w:r>
        <w:rPr>
          <w:rFonts w:ascii="Times New Roman" w:eastAsia="Times New Roman" w:hAnsi="Times New Roman" w:cs="Times New Roman"/>
          <w:color w:val="000000"/>
          <w:sz w:val="22"/>
          <w:szCs w:val="21"/>
        </w:rPr>
        <w:t xml:space="preserve">. </w:t>
      </w:r>
    </w:p>
    <w:p w14:paraId="30E65586" w14:textId="77777777" w:rsidR="00785E90" w:rsidRPr="00785E90" w:rsidRDefault="00785E90" w:rsidP="00785E90">
      <w:pPr>
        <w:widowControl w:val="0"/>
        <w:autoSpaceDE w:val="0"/>
        <w:autoSpaceDN w:val="0"/>
        <w:adjustRightInd w:val="0"/>
        <w:spacing w:line="273" w:lineRule="exact"/>
        <w:ind w:left="705" w:right="4"/>
        <w:rPr>
          <w:rFonts w:ascii="Times New Roman" w:eastAsia="Times New Roman" w:hAnsi="Times New Roman" w:cs="Times New Roman"/>
          <w:color w:val="000002"/>
          <w:sz w:val="22"/>
          <w:szCs w:val="21"/>
        </w:rPr>
      </w:pPr>
      <w:r w:rsidRPr="00785E90">
        <w:rPr>
          <w:rFonts w:ascii="Times New Roman" w:eastAsia="Times New Roman" w:hAnsi="Times New Roman" w:cs="Times New Roman"/>
          <w:color w:val="000002"/>
          <w:sz w:val="22"/>
          <w:szCs w:val="21"/>
          <w:u w:val="single"/>
        </w:rPr>
        <w:t>Per</w:t>
      </w:r>
      <w:r w:rsidRPr="00785E90">
        <w:rPr>
          <w:rFonts w:ascii="Times New Roman" w:eastAsia="Times New Roman" w:hAnsi="Times New Roman" w:cs="Times New Roman"/>
          <w:color w:val="18181B"/>
          <w:sz w:val="22"/>
          <w:szCs w:val="21"/>
          <w:u w:val="single"/>
        </w:rPr>
        <w:t>so</w:t>
      </w:r>
      <w:r w:rsidRPr="00785E90">
        <w:rPr>
          <w:rFonts w:ascii="Times New Roman" w:eastAsia="Times New Roman" w:hAnsi="Times New Roman" w:cs="Times New Roman"/>
          <w:color w:val="000002"/>
          <w:sz w:val="22"/>
          <w:szCs w:val="21"/>
          <w:u w:val="single"/>
        </w:rPr>
        <w:t>n</w:t>
      </w:r>
      <w:r w:rsidRPr="00785E90">
        <w:rPr>
          <w:rFonts w:ascii="Times New Roman" w:eastAsia="Times New Roman" w:hAnsi="Times New Roman" w:cs="Times New Roman"/>
          <w:color w:val="18181B"/>
          <w:sz w:val="22"/>
          <w:szCs w:val="21"/>
          <w:u w:val="single"/>
        </w:rPr>
        <w:t>a</w:t>
      </w:r>
      <w:r w:rsidRPr="00785E90">
        <w:rPr>
          <w:rFonts w:ascii="Times New Roman" w:eastAsia="Times New Roman" w:hAnsi="Times New Roman" w:cs="Times New Roman"/>
          <w:color w:val="000002"/>
          <w:sz w:val="22"/>
          <w:szCs w:val="21"/>
          <w:u w:val="single"/>
        </w:rPr>
        <w:t xml:space="preserve">l </w:t>
      </w:r>
      <w:r w:rsidRPr="00785E90">
        <w:rPr>
          <w:rFonts w:ascii="Times New Roman" w:eastAsia="Times New Roman" w:hAnsi="Times New Roman" w:cs="Times New Roman"/>
          <w:color w:val="18181B"/>
          <w:sz w:val="22"/>
          <w:szCs w:val="21"/>
          <w:u w:val="single"/>
        </w:rPr>
        <w:t>P</w:t>
      </w:r>
      <w:r w:rsidRPr="00785E90">
        <w:rPr>
          <w:rFonts w:ascii="Times New Roman" w:eastAsia="Times New Roman" w:hAnsi="Times New Roman" w:cs="Times New Roman"/>
          <w:color w:val="000002"/>
          <w:sz w:val="22"/>
          <w:szCs w:val="21"/>
          <w:u w:val="single"/>
        </w:rPr>
        <w:t>r</w:t>
      </w:r>
      <w:r w:rsidRPr="00785E90">
        <w:rPr>
          <w:rFonts w:ascii="Times New Roman" w:eastAsia="Times New Roman" w:hAnsi="Times New Roman" w:cs="Times New Roman"/>
          <w:color w:val="18181B"/>
          <w:sz w:val="22"/>
          <w:szCs w:val="21"/>
          <w:u w:val="single"/>
        </w:rPr>
        <w:t>o</w:t>
      </w:r>
      <w:r w:rsidRPr="00785E90">
        <w:rPr>
          <w:rFonts w:ascii="Times New Roman" w:eastAsia="Times New Roman" w:hAnsi="Times New Roman" w:cs="Times New Roman"/>
          <w:color w:val="000002"/>
          <w:sz w:val="22"/>
          <w:szCs w:val="21"/>
          <w:u w:val="single"/>
        </w:rPr>
        <w:t>f</w:t>
      </w:r>
      <w:r w:rsidRPr="00785E90">
        <w:rPr>
          <w:rFonts w:ascii="Times New Roman" w:eastAsia="Times New Roman" w:hAnsi="Times New Roman" w:cs="Times New Roman"/>
          <w:color w:val="18181B"/>
          <w:sz w:val="22"/>
          <w:szCs w:val="21"/>
          <w:u w:val="single"/>
        </w:rPr>
        <w:t>es</w:t>
      </w:r>
      <w:r w:rsidRPr="00785E90">
        <w:rPr>
          <w:rFonts w:ascii="Times New Roman" w:eastAsia="Times New Roman" w:hAnsi="Times New Roman" w:cs="Times New Roman"/>
          <w:color w:val="000002"/>
          <w:sz w:val="22"/>
          <w:szCs w:val="21"/>
          <w:u w:val="single"/>
        </w:rPr>
        <w:t>si</w:t>
      </w:r>
      <w:r w:rsidRPr="00785E90">
        <w:rPr>
          <w:rFonts w:ascii="Times New Roman" w:eastAsia="Times New Roman" w:hAnsi="Times New Roman" w:cs="Times New Roman"/>
          <w:color w:val="18181B"/>
          <w:sz w:val="22"/>
          <w:szCs w:val="21"/>
          <w:u w:val="single"/>
        </w:rPr>
        <w:t>o</w:t>
      </w:r>
      <w:r w:rsidRPr="00785E90">
        <w:rPr>
          <w:rFonts w:ascii="Times New Roman" w:eastAsia="Times New Roman" w:hAnsi="Times New Roman" w:cs="Times New Roman"/>
          <w:color w:val="000002"/>
          <w:sz w:val="22"/>
          <w:szCs w:val="21"/>
          <w:u w:val="single"/>
        </w:rPr>
        <w:t>n</w:t>
      </w:r>
      <w:r w:rsidRPr="00785E90">
        <w:rPr>
          <w:rFonts w:ascii="Times New Roman" w:eastAsia="Times New Roman" w:hAnsi="Times New Roman" w:cs="Times New Roman"/>
          <w:color w:val="18181B"/>
          <w:sz w:val="22"/>
          <w:szCs w:val="21"/>
          <w:u w:val="single"/>
        </w:rPr>
        <w:t>a</w:t>
      </w:r>
      <w:r w:rsidRPr="00785E90">
        <w:rPr>
          <w:rFonts w:ascii="Times New Roman" w:eastAsia="Times New Roman" w:hAnsi="Times New Roman" w:cs="Times New Roman"/>
          <w:color w:val="000002"/>
          <w:sz w:val="22"/>
          <w:szCs w:val="21"/>
          <w:u w:val="single"/>
        </w:rPr>
        <w:t xml:space="preserve">l </w:t>
      </w:r>
      <w:r w:rsidRPr="00785E90">
        <w:rPr>
          <w:rFonts w:ascii="Times New Roman" w:eastAsia="Times New Roman" w:hAnsi="Times New Roman" w:cs="Times New Roman"/>
          <w:color w:val="18181B"/>
          <w:sz w:val="22"/>
          <w:szCs w:val="21"/>
          <w:u w:val="single"/>
        </w:rPr>
        <w:t>L</w:t>
      </w:r>
      <w:r w:rsidRPr="00785E90">
        <w:rPr>
          <w:rFonts w:ascii="Times New Roman" w:eastAsia="Times New Roman" w:hAnsi="Times New Roman" w:cs="Times New Roman"/>
          <w:color w:val="000002"/>
          <w:sz w:val="22"/>
          <w:szCs w:val="21"/>
          <w:u w:val="single"/>
        </w:rPr>
        <w:t>i</w:t>
      </w:r>
      <w:r w:rsidRPr="00785E90">
        <w:rPr>
          <w:rFonts w:ascii="Times New Roman" w:eastAsia="Times New Roman" w:hAnsi="Times New Roman" w:cs="Times New Roman"/>
          <w:color w:val="18181B"/>
          <w:sz w:val="22"/>
          <w:szCs w:val="21"/>
          <w:u w:val="single"/>
        </w:rPr>
        <w:t>a</w:t>
      </w:r>
      <w:r w:rsidRPr="00785E90">
        <w:rPr>
          <w:rFonts w:ascii="Times New Roman" w:eastAsia="Times New Roman" w:hAnsi="Times New Roman" w:cs="Times New Roman"/>
          <w:color w:val="000002"/>
          <w:sz w:val="22"/>
          <w:szCs w:val="21"/>
          <w:u w:val="single"/>
        </w:rPr>
        <w:t>bilit</w:t>
      </w:r>
      <w:r w:rsidRPr="00785E90">
        <w:rPr>
          <w:rFonts w:ascii="Times New Roman" w:eastAsia="Times New Roman" w:hAnsi="Times New Roman" w:cs="Times New Roman"/>
          <w:color w:val="18181B"/>
          <w:sz w:val="22"/>
          <w:szCs w:val="21"/>
          <w:u w:val="single"/>
        </w:rPr>
        <w:t xml:space="preserve">y </w:t>
      </w:r>
      <w:r w:rsidRPr="00785E90">
        <w:rPr>
          <w:rFonts w:ascii="Times New Roman" w:eastAsia="Times New Roman" w:hAnsi="Times New Roman" w:cs="Times New Roman"/>
          <w:color w:val="000002"/>
          <w:sz w:val="22"/>
          <w:szCs w:val="21"/>
          <w:u w:val="single"/>
        </w:rPr>
        <w:t>In</w:t>
      </w:r>
      <w:r w:rsidRPr="00785E90">
        <w:rPr>
          <w:rFonts w:ascii="Times New Roman" w:eastAsia="Times New Roman" w:hAnsi="Times New Roman" w:cs="Times New Roman"/>
          <w:color w:val="18181B"/>
          <w:sz w:val="22"/>
          <w:szCs w:val="21"/>
          <w:u w:val="single"/>
        </w:rPr>
        <w:t>s</w:t>
      </w:r>
      <w:r w:rsidRPr="00785E90">
        <w:rPr>
          <w:rFonts w:ascii="Times New Roman" w:eastAsia="Times New Roman" w:hAnsi="Times New Roman" w:cs="Times New Roman"/>
          <w:color w:val="000002"/>
          <w:sz w:val="22"/>
          <w:szCs w:val="21"/>
          <w:u w:val="single"/>
        </w:rPr>
        <w:t>u</w:t>
      </w:r>
      <w:r w:rsidRPr="00785E90">
        <w:rPr>
          <w:rFonts w:ascii="Times New Roman" w:eastAsia="Times New Roman" w:hAnsi="Times New Roman" w:cs="Times New Roman"/>
          <w:color w:val="18181B"/>
          <w:sz w:val="22"/>
          <w:szCs w:val="21"/>
          <w:u w:val="single"/>
        </w:rPr>
        <w:t>ra</w:t>
      </w:r>
      <w:r w:rsidRPr="00785E90">
        <w:rPr>
          <w:rFonts w:ascii="Times New Roman" w:eastAsia="Times New Roman" w:hAnsi="Times New Roman" w:cs="Times New Roman"/>
          <w:color w:val="000002"/>
          <w:sz w:val="22"/>
          <w:szCs w:val="21"/>
          <w:u w:val="single"/>
        </w:rPr>
        <w:t>n</w:t>
      </w:r>
      <w:r w:rsidRPr="00785E90">
        <w:rPr>
          <w:rFonts w:ascii="Times New Roman" w:eastAsia="Times New Roman" w:hAnsi="Times New Roman" w:cs="Times New Roman"/>
          <w:color w:val="18181B"/>
          <w:sz w:val="22"/>
          <w:szCs w:val="21"/>
          <w:u w:val="single"/>
        </w:rPr>
        <w:t>c</w:t>
      </w:r>
      <w:r w:rsidRPr="00785E90">
        <w:rPr>
          <w:rFonts w:ascii="Times New Roman" w:eastAsia="Times New Roman" w:hAnsi="Times New Roman" w:cs="Times New Roman"/>
          <w:color w:val="000002"/>
          <w:sz w:val="22"/>
          <w:szCs w:val="21"/>
          <w:u w:val="single"/>
        </w:rPr>
        <w:t>e</w:t>
      </w:r>
      <w:r w:rsidRPr="00785E90">
        <w:rPr>
          <w:rFonts w:ascii="Times New Roman" w:eastAsia="Times New Roman" w:hAnsi="Times New Roman" w:cs="Times New Roman"/>
          <w:color w:val="000002"/>
          <w:sz w:val="22"/>
          <w:szCs w:val="21"/>
        </w:rPr>
        <w:t xml:space="preserve"> mu</w:t>
      </w:r>
      <w:r w:rsidRPr="00785E90">
        <w:rPr>
          <w:rFonts w:ascii="Times New Roman" w:eastAsia="Times New Roman" w:hAnsi="Times New Roman" w:cs="Times New Roman"/>
          <w:color w:val="18181B"/>
          <w:sz w:val="22"/>
          <w:szCs w:val="21"/>
        </w:rPr>
        <w:t xml:space="preserve">st be </w:t>
      </w:r>
      <w:r w:rsidRPr="00785E90">
        <w:rPr>
          <w:rFonts w:ascii="Times New Roman" w:eastAsia="Times New Roman" w:hAnsi="Times New Roman" w:cs="Times New Roman"/>
          <w:color w:val="000002"/>
          <w:sz w:val="22"/>
          <w:szCs w:val="21"/>
        </w:rPr>
        <w:t>in pla</w:t>
      </w:r>
      <w:r w:rsidRPr="00785E90">
        <w:rPr>
          <w:rFonts w:ascii="Times New Roman" w:eastAsia="Times New Roman" w:hAnsi="Times New Roman" w:cs="Times New Roman"/>
          <w:color w:val="18181B"/>
          <w:sz w:val="22"/>
          <w:szCs w:val="21"/>
        </w:rPr>
        <w:t>ce p</w:t>
      </w:r>
      <w:r w:rsidRPr="00785E90">
        <w:rPr>
          <w:rFonts w:ascii="Times New Roman" w:eastAsia="Times New Roman" w:hAnsi="Times New Roman" w:cs="Times New Roman"/>
          <w:color w:val="000002"/>
          <w:sz w:val="22"/>
          <w:szCs w:val="21"/>
        </w:rPr>
        <w:t>ri</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 xml:space="preserve">r </w:t>
      </w:r>
      <w:r w:rsidRPr="00785E90">
        <w:rPr>
          <w:rFonts w:ascii="Times New Roman" w:eastAsia="Times New Roman" w:hAnsi="Times New Roman" w:cs="Times New Roman"/>
          <w:color w:val="18181B"/>
          <w:sz w:val="22"/>
          <w:szCs w:val="21"/>
        </w:rPr>
        <w:t>t</w:t>
      </w:r>
      <w:r w:rsidRPr="00785E90">
        <w:rPr>
          <w:rFonts w:ascii="Times New Roman" w:eastAsia="Times New Roman" w:hAnsi="Times New Roman" w:cs="Times New Roman"/>
          <w:color w:val="000002"/>
          <w:sz w:val="22"/>
          <w:szCs w:val="21"/>
        </w:rPr>
        <w:t>o th</w:t>
      </w:r>
      <w:r w:rsidRPr="00785E90">
        <w:rPr>
          <w:rFonts w:ascii="Times New Roman" w:eastAsia="Times New Roman" w:hAnsi="Times New Roman" w:cs="Times New Roman"/>
          <w:color w:val="18181B"/>
          <w:sz w:val="22"/>
          <w:szCs w:val="21"/>
        </w:rPr>
        <w:t>e s</w:t>
      </w:r>
      <w:r w:rsidRPr="00785E90">
        <w:rPr>
          <w:rFonts w:ascii="Times New Roman" w:eastAsia="Times New Roman" w:hAnsi="Times New Roman" w:cs="Times New Roman"/>
          <w:color w:val="000002"/>
          <w:sz w:val="22"/>
          <w:szCs w:val="21"/>
        </w:rPr>
        <w:t>t</w:t>
      </w:r>
      <w:r w:rsidRPr="00785E90">
        <w:rPr>
          <w:rFonts w:ascii="Times New Roman" w:eastAsia="Times New Roman" w:hAnsi="Times New Roman" w:cs="Times New Roman"/>
          <w:color w:val="39393C"/>
          <w:sz w:val="22"/>
          <w:szCs w:val="21"/>
        </w:rPr>
        <w:t>a</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 xml:space="preserve">t of </w:t>
      </w:r>
      <w:r w:rsidRPr="00785E90">
        <w:rPr>
          <w:rFonts w:ascii="Times New Roman" w:eastAsia="Times New Roman" w:hAnsi="Times New Roman" w:cs="Times New Roman"/>
          <w:color w:val="000002"/>
          <w:sz w:val="22"/>
          <w:szCs w:val="21"/>
        </w:rPr>
        <w:t>pr</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cti</w:t>
      </w:r>
      <w:r w:rsidRPr="00785E90">
        <w:rPr>
          <w:rFonts w:ascii="Times New Roman" w:eastAsia="Times New Roman" w:hAnsi="Times New Roman" w:cs="Times New Roman"/>
          <w:color w:val="18181B"/>
          <w:sz w:val="22"/>
          <w:szCs w:val="21"/>
        </w:rPr>
        <w:t>c</w:t>
      </w:r>
      <w:r w:rsidRPr="00785E90">
        <w:rPr>
          <w:rFonts w:ascii="Times New Roman" w:eastAsia="Times New Roman" w:hAnsi="Times New Roman" w:cs="Times New Roman"/>
          <w:color w:val="000002"/>
          <w:sz w:val="22"/>
          <w:szCs w:val="21"/>
        </w:rPr>
        <w:t xml:space="preserve">um. </w:t>
      </w:r>
    </w:p>
    <w:p w14:paraId="0F6BC110" w14:textId="77777777" w:rsidR="00785E90" w:rsidRPr="00785E90" w:rsidRDefault="00785E90" w:rsidP="00785E90">
      <w:pPr>
        <w:widowControl w:val="0"/>
        <w:autoSpaceDE w:val="0"/>
        <w:autoSpaceDN w:val="0"/>
        <w:adjustRightInd w:val="0"/>
        <w:spacing w:line="273" w:lineRule="exact"/>
        <w:ind w:right="4"/>
        <w:rPr>
          <w:rFonts w:ascii="Times New Roman" w:eastAsia="Times New Roman" w:hAnsi="Times New Roman" w:cs="Times New Roman"/>
          <w:color w:val="18181B"/>
          <w:sz w:val="22"/>
          <w:szCs w:val="21"/>
        </w:rPr>
      </w:pPr>
      <w:r w:rsidRPr="00785E90">
        <w:rPr>
          <w:rFonts w:ascii="Times New Roman" w:eastAsia="Times New Roman" w:hAnsi="Times New Roman" w:cs="Times New Roman"/>
          <w:color w:val="39393C"/>
          <w:sz w:val="22"/>
          <w:szCs w:val="21"/>
        </w:rPr>
        <w:t>T</w:t>
      </w:r>
      <w:r w:rsidRPr="00785E90">
        <w:rPr>
          <w:rFonts w:ascii="Times New Roman" w:eastAsia="Times New Roman" w:hAnsi="Times New Roman" w:cs="Times New Roman"/>
          <w:color w:val="18181B"/>
          <w:sz w:val="22"/>
          <w:szCs w:val="21"/>
        </w:rPr>
        <w:t>he profes</w:t>
      </w:r>
      <w:r w:rsidRPr="00785E90">
        <w:rPr>
          <w:rFonts w:ascii="Times New Roman" w:eastAsia="Times New Roman" w:hAnsi="Times New Roman" w:cs="Times New Roman"/>
          <w:color w:val="39393C"/>
          <w:sz w:val="22"/>
          <w:szCs w:val="21"/>
        </w:rPr>
        <w:t>s</w:t>
      </w:r>
      <w:r w:rsidRPr="00785E90">
        <w:rPr>
          <w:rFonts w:ascii="Times New Roman" w:eastAsia="Times New Roman" w:hAnsi="Times New Roman" w:cs="Times New Roman"/>
          <w:color w:val="18181B"/>
          <w:sz w:val="22"/>
          <w:szCs w:val="21"/>
        </w:rPr>
        <w:t>io</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 xml:space="preserve">l </w:t>
      </w:r>
      <w:r w:rsidRPr="00785E90">
        <w:rPr>
          <w:rFonts w:ascii="Times New Roman" w:eastAsia="Times New Roman" w:hAnsi="Times New Roman" w:cs="Times New Roman"/>
          <w:color w:val="18181B"/>
          <w:sz w:val="22"/>
          <w:szCs w:val="21"/>
        </w:rPr>
        <w:t>org</w:t>
      </w:r>
      <w:r w:rsidRPr="00785E90">
        <w:rPr>
          <w:rFonts w:ascii="Times New Roman" w:eastAsia="Times New Roman" w:hAnsi="Times New Roman" w:cs="Times New Roman"/>
          <w:color w:val="000002"/>
          <w:sz w:val="22"/>
          <w:szCs w:val="21"/>
        </w:rPr>
        <w:t>ani</w:t>
      </w:r>
      <w:r w:rsidRPr="00785E90">
        <w:rPr>
          <w:rFonts w:ascii="Times New Roman" w:eastAsia="Times New Roman" w:hAnsi="Times New Roman" w:cs="Times New Roman"/>
          <w:color w:val="18181B"/>
          <w:sz w:val="22"/>
          <w:szCs w:val="21"/>
        </w:rPr>
        <w:t>zat</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s re</w:t>
      </w:r>
      <w:r w:rsidRPr="00785E90">
        <w:rPr>
          <w:rFonts w:ascii="Times New Roman" w:eastAsia="Times New Roman" w:hAnsi="Times New Roman" w:cs="Times New Roman"/>
          <w:color w:val="000002"/>
          <w:sz w:val="22"/>
          <w:szCs w:val="21"/>
        </w:rPr>
        <w:t>pr</w:t>
      </w:r>
      <w:r w:rsidRPr="00785E90">
        <w:rPr>
          <w:rFonts w:ascii="Times New Roman" w:eastAsia="Times New Roman" w:hAnsi="Times New Roman" w:cs="Times New Roman"/>
          <w:color w:val="18181B"/>
          <w:sz w:val="22"/>
          <w:szCs w:val="21"/>
        </w:rPr>
        <w:t>ese</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t</w:t>
      </w:r>
      <w:r w:rsidRPr="00785E90">
        <w:rPr>
          <w:rFonts w:ascii="Times New Roman" w:eastAsia="Times New Roman" w:hAnsi="Times New Roman" w:cs="Times New Roman"/>
          <w:color w:val="000002"/>
          <w:sz w:val="22"/>
          <w:szCs w:val="21"/>
        </w:rPr>
        <w:t>in</w:t>
      </w:r>
      <w:r w:rsidRPr="00785E90">
        <w:rPr>
          <w:rFonts w:ascii="Times New Roman" w:eastAsia="Times New Roman" w:hAnsi="Times New Roman" w:cs="Times New Roman"/>
          <w:color w:val="18181B"/>
          <w:sz w:val="22"/>
          <w:szCs w:val="21"/>
        </w:rPr>
        <w:t xml:space="preserve">g </w:t>
      </w:r>
      <w:r w:rsidRPr="00785E90">
        <w:rPr>
          <w:rFonts w:ascii="Times New Roman" w:eastAsia="Times New Roman" w:hAnsi="Times New Roman" w:cs="Times New Roman"/>
          <w:color w:val="000002"/>
          <w:sz w:val="22"/>
          <w:szCs w:val="21"/>
        </w:rPr>
        <w:t>th</w:t>
      </w:r>
      <w:r w:rsidRPr="00785E90">
        <w:rPr>
          <w:rFonts w:ascii="Times New Roman" w:eastAsia="Times New Roman" w:hAnsi="Times New Roman" w:cs="Times New Roman"/>
          <w:color w:val="18181B"/>
          <w:sz w:val="22"/>
          <w:szCs w:val="21"/>
        </w:rPr>
        <w:t xml:space="preserve">e </w:t>
      </w:r>
      <w:r w:rsidRPr="00785E90">
        <w:rPr>
          <w:rFonts w:ascii="Times New Roman" w:eastAsia="Times New Roman" w:hAnsi="Times New Roman" w:cs="Times New Roman"/>
          <w:color w:val="000002"/>
          <w:sz w:val="22"/>
          <w:szCs w:val="21"/>
        </w:rPr>
        <w:t>p</w:t>
      </w:r>
      <w:r w:rsidRPr="00785E90">
        <w:rPr>
          <w:rFonts w:ascii="Times New Roman" w:eastAsia="Times New Roman" w:hAnsi="Times New Roman" w:cs="Times New Roman"/>
          <w:color w:val="18181B"/>
          <w:sz w:val="22"/>
          <w:szCs w:val="21"/>
        </w:rPr>
        <w:t>rofess</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ons o</w:t>
      </w:r>
      <w:r w:rsidRPr="00785E90">
        <w:rPr>
          <w:rFonts w:ascii="Times New Roman" w:eastAsia="Times New Roman" w:hAnsi="Times New Roman" w:cs="Times New Roman"/>
          <w:color w:val="000002"/>
          <w:sz w:val="22"/>
          <w:szCs w:val="21"/>
        </w:rPr>
        <w:t>f th</w:t>
      </w:r>
      <w:r w:rsidRPr="00785E90">
        <w:rPr>
          <w:rFonts w:ascii="Times New Roman" w:eastAsia="Times New Roman" w:hAnsi="Times New Roman" w:cs="Times New Roman"/>
          <w:color w:val="18181B"/>
          <w:sz w:val="22"/>
          <w:szCs w:val="21"/>
        </w:rPr>
        <w:t xml:space="preserve">e </w:t>
      </w:r>
      <w:r w:rsidRPr="00785E90">
        <w:rPr>
          <w:rFonts w:ascii="Times New Roman" w:eastAsia="Times New Roman" w:hAnsi="Times New Roman" w:cs="Times New Roman"/>
          <w:color w:val="39393C"/>
          <w:sz w:val="22"/>
          <w:szCs w:val="21"/>
        </w:rPr>
        <w:t>s</w:t>
      </w:r>
      <w:r w:rsidRPr="00785E90">
        <w:rPr>
          <w:rFonts w:ascii="Times New Roman" w:eastAsia="Times New Roman" w:hAnsi="Times New Roman" w:cs="Times New Roman"/>
          <w:color w:val="18181B"/>
          <w:sz w:val="22"/>
          <w:szCs w:val="21"/>
        </w:rPr>
        <w:t>t</w:t>
      </w:r>
      <w:r w:rsidRPr="00785E90">
        <w:rPr>
          <w:rFonts w:ascii="Times New Roman" w:eastAsia="Times New Roman" w:hAnsi="Times New Roman" w:cs="Times New Roman"/>
          <w:color w:val="000002"/>
          <w:sz w:val="22"/>
          <w:szCs w:val="21"/>
        </w:rPr>
        <w:t>u</w:t>
      </w:r>
      <w:r w:rsidRPr="00785E90">
        <w:rPr>
          <w:rFonts w:ascii="Times New Roman" w:eastAsia="Times New Roman" w:hAnsi="Times New Roman" w:cs="Times New Roman"/>
          <w:color w:val="18181B"/>
          <w:sz w:val="22"/>
          <w:szCs w:val="21"/>
        </w:rPr>
        <w:t>de</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t</w:t>
      </w:r>
      <w:r w:rsidRPr="00785E90">
        <w:rPr>
          <w:rFonts w:ascii="Times New Roman" w:eastAsia="Times New Roman" w:hAnsi="Times New Roman" w:cs="Times New Roman"/>
          <w:color w:val="39393C"/>
          <w:sz w:val="22"/>
          <w:szCs w:val="21"/>
        </w:rPr>
        <w:t>'</w:t>
      </w:r>
      <w:r w:rsidRPr="00785E90">
        <w:rPr>
          <w:rFonts w:ascii="Times New Roman" w:eastAsia="Times New Roman" w:hAnsi="Times New Roman" w:cs="Times New Roman"/>
          <w:color w:val="18181B"/>
          <w:sz w:val="22"/>
          <w:szCs w:val="21"/>
        </w:rPr>
        <w:t xml:space="preserve">s </w:t>
      </w:r>
      <w:r w:rsidRPr="00785E90">
        <w:rPr>
          <w:rFonts w:ascii="Times New Roman" w:eastAsia="Times New Roman" w:hAnsi="Times New Roman" w:cs="Times New Roman"/>
          <w:color w:val="000002"/>
          <w:sz w:val="22"/>
          <w:szCs w:val="21"/>
        </w:rPr>
        <w:t>p</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rt</w:t>
      </w:r>
      <w:r w:rsidRPr="00785E90">
        <w:rPr>
          <w:rFonts w:ascii="Times New Roman" w:eastAsia="Times New Roman" w:hAnsi="Times New Roman" w:cs="Times New Roman"/>
          <w:color w:val="18181B"/>
          <w:sz w:val="22"/>
          <w:szCs w:val="21"/>
        </w:rPr>
        <w:t>i</w:t>
      </w:r>
      <w:r w:rsidRPr="00785E90">
        <w:rPr>
          <w:rFonts w:ascii="Times New Roman" w:eastAsia="Times New Roman" w:hAnsi="Times New Roman" w:cs="Times New Roman"/>
          <w:color w:val="39393C"/>
          <w:sz w:val="22"/>
          <w:szCs w:val="21"/>
        </w:rPr>
        <w:t>c</w:t>
      </w:r>
      <w:r w:rsidRPr="00785E90">
        <w:rPr>
          <w:rFonts w:ascii="Times New Roman" w:eastAsia="Times New Roman" w:hAnsi="Times New Roman" w:cs="Times New Roman"/>
          <w:color w:val="18181B"/>
          <w:sz w:val="22"/>
          <w:szCs w:val="21"/>
        </w:rPr>
        <w:t>u</w:t>
      </w:r>
      <w:r w:rsidRPr="00785E90">
        <w:rPr>
          <w:rFonts w:ascii="Times New Roman" w:eastAsia="Times New Roman" w:hAnsi="Times New Roman" w:cs="Times New Roman"/>
          <w:color w:val="000002"/>
          <w:sz w:val="22"/>
          <w:szCs w:val="21"/>
        </w:rPr>
        <w:t>l</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r pr</w:t>
      </w:r>
      <w:r w:rsidRPr="00785E90">
        <w:rPr>
          <w:rFonts w:ascii="Times New Roman" w:eastAsia="Times New Roman" w:hAnsi="Times New Roman" w:cs="Times New Roman"/>
          <w:color w:val="18181B"/>
          <w:sz w:val="22"/>
          <w:szCs w:val="21"/>
        </w:rPr>
        <w:t>og</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 xml:space="preserve">m </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39393C"/>
          <w:sz w:val="22"/>
          <w:szCs w:val="21"/>
        </w:rPr>
        <w:t>.</w:t>
      </w:r>
      <w:r w:rsidRPr="00785E90">
        <w:rPr>
          <w:rFonts w:ascii="Times New Roman" w:eastAsia="Times New Roman" w:hAnsi="Times New Roman" w:cs="Times New Roman"/>
          <w:color w:val="18181B"/>
          <w:sz w:val="22"/>
          <w:szCs w:val="21"/>
        </w:rPr>
        <w:t>g</w:t>
      </w:r>
      <w:r w:rsidRPr="00785E90">
        <w:rPr>
          <w:rFonts w:ascii="Times New Roman" w:eastAsia="Times New Roman" w:hAnsi="Times New Roman" w:cs="Times New Roman"/>
          <w:color w:val="000002"/>
          <w:sz w:val="22"/>
          <w:szCs w:val="21"/>
        </w:rPr>
        <w:t>.</w:t>
      </w:r>
      <w:r w:rsidRPr="00785E90">
        <w:rPr>
          <w:rFonts w:ascii="Times New Roman" w:eastAsia="Times New Roman" w:hAnsi="Times New Roman" w:cs="Times New Roman"/>
          <w:color w:val="18181B"/>
          <w:sz w:val="22"/>
          <w:szCs w:val="21"/>
        </w:rPr>
        <w:t>, AM</w:t>
      </w:r>
      <w:r w:rsidRPr="00785E90">
        <w:rPr>
          <w:rFonts w:ascii="Times New Roman" w:eastAsia="Times New Roman" w:hAnsi="Times New Roman" w:cs="Times New Roman"/>
          <w:color w:val="000002"/>
          <w:sz w:val="22"/>
          <w:szCs w:val="21"/>
        </w:rPr>
        <w:t>H</w:t>
      </w:r>
      <w:r w:rsidRPr="00785E90">
        <w:rPr>
          <w:rFonts w:ascii="Times New Roman" w:eastAsia="Times New Roman" w:hAnsi="Times New Roman" w:cs="Times New Roman"/>
          <w:color w:val="18181B"/>
          <w:sz w:val="22"/>
          <w:szCs w:val="21"/>
        </w:rPr>
        <w:t>CA</w:t>
      </w:r>
      <w:r w:rsidRPr="00785E90">
        <w:rPr>
          <w:rFonts w:ascii="Times New Roman" w:eastAsia="Times New Roman" w:hAnsi="Times New Roman" w:cs="Times New Roman"/>
          <w:color w:val="39393C"/>
          <w:sz w:val="22"/>
          <w:szCs w:val="21"/>
        </w:rPr>
        <w:t xml:space="preserve">, </w:t>
      </w:r>
      <w:r w:rsidRPr="00785E90">
        <w:rPr>
          <w:rFonts w:ascii="Times New Roman" w:eastAsia="Times New Roman" w:hAnsi="Times New Roman" w:cs="Times New Roman"/>
          <w:color w:val="18181B"/>
          <w:sz w:val="22"/>
          <w:szCs w:val="21"/>
        </w:rPr>
        <w:t>AAMFT</w:t>
      </w:r>
      <w:r w:rsidRPr="00785E90">
        <w:rPr>
          <w:rFonts w:ascii="Times New Roman" w:eastAsia="Times New Roman" w:hAnsi="Times New Roman" w:cs="Times New Roman"/>
          <w:color w:val="39393C"/>
          <w:sz w:val="22"/>
          <w:szCs w:val="21"/>
        </w:rPr>
        <w:t xml:space="preserve">, </w:t>
      </w:r>
      <w:r w:rsidRPr="00785E90">
        <w:rPr>
          <w:rFonts w:ascii="Times New Roman" w:eastAsia="Times New Roman" w:hAnsi="Times New Roman" w:cs="Times New Roman"/>
          <w:color w:val="18181B"/>
          <w:sz w:val="22"/>
          <w:szCs w:val="21"/>
        </w:rPr>
        <w:t>ASCA</w:t>
      </w:r>
      <w:r w:rsidRPr="00785E90">
        <w:rPr>
          <w:rFonts w:ascii="Times New Roman" w:eastAsia="Times New Roman" w:hAnsi="Times New Roman" w:cs="Times New Roman"/>
          <w:color w:val="39393C"/>
          <w:sz w:val="22"/>
          <w:szCs w:val="21"/>
        </w:rPr>
        <w:t xml:space="preserve">, </w:t>
      </w:r>
      <w:r w:rsidRPr="00785E90">
        <w:rPr>
          <w:rFonts w:ascii="Times New Roman" w:eastAsia="Times New Roman" w:hAnsi="Times New Roman" w:cs="Times New Roman"/>
          <w:color w:val="18181B"/>
          <w:sz w:val="22"/>
          <w:szCs w:val="21"/>
        </w:rPr>
        <w:t>or NAA</w:t>
      </w:r>
      <w:r w:rsidRPr="00785E90">
        <w:rPr>
          <w:rFonts w:ascii="Times New Roman" w:eastAsia="Times New Roman" w:hAnsi="Times New Roman" w:cs="Times New Roman"/>
          <w:color w:val="000002"/>
          <w:sz w:val="22"/>
          <w:szCs w:val="21"/>
        </w:rPr>
        <w:t>D</w:t>
      </w:r>
      <w:r w:rsidRPr="00785E90">
        <w:rPr>
          <w:rFonts w:ascii="Times New Roman" w:eastAsia="Times New Roman" w:hAnsi="Times New Roman" w:cs="Times New Roman"/>
          <w:color w:val="18181B"/>
          <w:sz w:val="22"/>
          <w:szCs w:val="21"/>
        </w:rPr>
        <w:t xml:space="preserve">AC) </w:t>
      </w:r>
      <w:r w:rsidRPr="00785E90">
        <w:rPr>
          <w:rFonts w:ascii="Times New Roman" w:eastAsia="Times New Roman" w:hAnsi="Times New Roman" w:cs="Times New Roman"/>
          <w:color w:val="000002"/>
          <w:sz w:val="22"/>
          <w:szCs w:val="21"/>
        </w:rPr>
        <w:t>p</w:t>
      </w:r>
      <w:r w:rsidRPr="00785E90">
        <w:rPr>
          <w:rFonts w:ascii="Times New Roman" w:eastAsia="Times New Roman" w:hAnsi="Times New Roman" w:cs="Times New Roman"/>
          <w:color w:val="18181B"/>
          <w:sz w:val="22"/>
          <w:szCs w:val="21"/>
        </w:rPr>
        <w:t>rov</w:t>
      </w:r>
      <w:r w:rsidRPr="00785E90">
        <w:rPr>
          <w:rFonts w:ascii="Times New Roman" w:eastAsia="Times New Roman" w:hAnsi="Times New Roman" w:cs="Times New Roman"/>
          <w:color w:val="000002"/>
          <w:sz w:val="22"/>
          <w:szCs w:val="21"/>
        </w:rPr>
        <w:t>id</w:t>
      </w:r>
      <w:r w:rsidRPr="00785E90">
        <w:rPr>
          <w:rFonts w:ascii="Times New Roman" w:eastAsia="Times New Roman" w:hAnsi="Times New Roman" w:cs="Times New Roman"/>
          <w:color w:val="18181B"/>
          <w:sz w:val="22"/>
          <w:szCs w:val="21"/>
        </w:rPr>
        <w:t xml:space="preserve">e </w:t>
      </w:r>
      <w:r w:rsidRPr="00785E90">
        <w:rPr>
          <w:rFonts w:ascii="Times New Roman" w:eastAsia="Times New Roman" w:hAnsi="Times New Roman" w:cs="Times New Roman"/>
          <w:color w:val="000002"/>
          <w:sz w:val="22"/>
          <w:szCs w:val="21"/>
        </w:rPr>
        <w:t>li</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b</w:t>
      </w:r>
      <w:r w:rsidRPr="00785E90">
        <w:rPr>
          <w:rFonts w:ascii="Times New Roman" w:eastAsia="Times New Roman" w:hAnsi="Times New Roman" w:cs="Times New Roman"/>
          <w:color w:val="18181B"/>
          <w:sz w:val="22"/>
          <w:szCs w:val="21"/>
        </w:rPr>
        <w:t>i</w:t>
      </w:r>
      <w:r w:rsidRPr="00785E90">
        <w:rPr>
          <w:rFonts w:ascii="Times New Roman" w:eastAsia="Times New Roman" w:hAnsi="Times New Roman" w:cs="Times New Roman"/>
          <w:color w:val="000002"/>
          <w:sz w:val="22"/>
          <w:szCs w:val="21"/>
        </w:rPr>
        <w:t>lit</w:t>
      </w:r>
      <w:r w:rsidRPr="00785E90">
        <w:rPr>
          <w:rFonts w:ascii="Times New Roman" w:eastAsia="Times New Roman" w:hAnsi="Times New Roman" w:cs="Times New Roman"/>
          <w:color w:val="18181B"/>
          <w:sz w:val="22"/>
          <w:szCs w:val="21"/>
        </w:rPr>
        <w:t xml:space="preserve">y </w:t>
      </w:r>
      <w:r w:rsidRPr="00785E90">
        <w:rPr>
          <w:rFonts w:ascii="Times New Roman" w:eastAsia="Times New Roman" w:hAnsi="Times New Roman" w:cs="Times New Roman"/>
          <w:color w:val="000002"/>
          <w:sz w:val="22"/>
          <w:szCs w:val="21"/>
        </w:rPr>
        <w:t>in</w:t>
      </w:r>
      <w:r w:rsidRPr="00785E90">
        <w:rPr>
          <w:rFonts w:ascii="Times New Roman" w:eastAsia="Times New Roman" w:hAnsi="Times New Roman" w:cs="Times New Roman"/>
          <w:color w:val="18181B"/>
          <w:sz w:val="22"/>
          <w:szCs w:val="21"/>
        </w:rPr>
        <w:t>s</w:t>
      </w:r>
      <w:r w:rsidRPr="00785E90">
        <w:rPr>
          <w:rFonts w:ascii="Times New Roman" w:eastAsia="Times New Roman" w:hAnsi="Times New Roman" w:cs="Times New Roman"/>
          <w:color w:val="000002"/>
          <w:sz w:val="22"/>
          <w:szCs w:val="21"/>
        </w:rPr>
        <w:t>ur</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 xml:space="preserve">ce </w:t>
      </w:r>
      <w:r w:rsidRPr="00785E90">
        <w:rPr>
          <w:rFonts w:ascii="Times New Roman" w:eastAsia="Times New Roman" w:hAnsi="Times New Roman" w:cs="Times New Roman"/>
          <w:color w:val="000002"/>
          <w:sz w:val="22"/>
          <w:szCs w:val="21"/>
        </w:rPr>
        <w:t>f</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 xml:space="preserve">r </w:t>
      </w:r>
      <w:r w:rsidRPr="00785E90">
        <w:rPr>
          <w:rFonts w:ascii="Times New Roman" w:eastAsia="Times New Roman" w:hAnsi="Times New Roman" w:cs="Times New Roman"/>
          <w:color w:val="18181B"/>
          <w:sz w:val="22"/>
          <w:szCs w:val="21"/>
        </w:rPr>
        <w:t>st</w:t>
      </w:r>
      <w:r w:rsidRPr="00785E90">
        <w:rPr>
          <w:rFonts w:ascii="Times New Roman" w:eastAsia="Times New Roman" w:hAnsi="Times New Roman" w:cs="Times New Roman"/>
          <w:color w:val="000002"/>
          <w:sz w:val="22"/>
          <w:szCs w:val="21"/>
        </w:rPr>
        <w:t>u</w:t>
      </w:r>
      <w:r w:rsidRPr="00785E90">
        <w:rPr>
          <w:rFonts w:ascii="Times New Roman" w:eastAsia="Times New Roman" w:hAnsi="Times New Roman" w:cs="Times New Roman"/>
          <w:color w:val="18181B"/>
          <w:sz w:val="22"/>
          <w:szCs w:val="21"/>
        </w:rPr>
        <w:t>de</w:t>
      </w:r>
      <w:r w:rsidRPr="00785E90">
        <w:rPr>
          <w:rFonts w:ascii="Times New Roman" w:eastAsia="Times New Roman" w:hAnsi="Times New Roman" w:cs="Times New Roman"/>
          <w:color w:val="000002"/>
          <w:sz w:val="22"/>
          <w:szCs w:val="21"/>
        </w:rPr>
        <w:t>nt</w:t>
      </w:r>
      <w:r w:rsidRPr="00785E90">
        <w:rPr>
          <w:rFonts w:ascii="Times New Roman" w:eastAsia="Times New Roman" w:hAnsi="Times New Roman" w:cs="Times New Roman"/>
          <w:color w:val="18181B"/>
          <w:sz w:val="22"/>
          <w:szCs w:val="21"/>
        </w:rPr>
        <w:t xml:space="preserve">s </w:t>
      </w:r>
      <w:r w:rsidRPr="00785E90">
        <w:rPr>
          <w:rFonts w:ascii="Times New Roman" w:eastAsia="Times New Roman" w:hAnsi="Times New Roman" w:cs="Times New Roman"/>
          <w:color w:val="000002"/>
          <w:sz w:val="22"/>
          <w:szCs w:val="21"/>
        </w:rPr>
        <w:t xml:space="preserve">at </w:t>
      </w:r>
      <w:r w:rsidRPr="00785E90">
        <w:rPr>
          <w:rFonts w:ascii="Times New Roman" w:eastAsia="Times New Roman" w:hAnsi="Times New Roman" w:cs="Times New Roman"/>
          <w:color w:val="18181B"/>
          <w:sz w:val="22"/>
          <w:szCs w:val="21"/>
        </w:rPr>
        <w:t>ve</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 xml:space="preserve">y </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39393C"/>
          <w:sz w:val="22"/>
          <w:szCs w:val="21"/>
        </w:rPr>
        <w:t>e</w:t>
      </w:r>
      <w:r w:rsidRPr="00785E90">
        <w:rPr>
          <w:rFonts w:ascii="Times New Roman" w:eastAsia="Times New Roman" w:hAnsi="Times New Roman" w:cs="Times New Roman"/>
          <w:color w:val="18181B"/>
          <w:sz w:val="22"/>
          <w:szCs w:val="21"/>
        </w:rPr>
        <w:t>aso</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bl</w:t>
      </w:r>
      <w:r w:rsidRPr="00785E90">
        <w:rPr>
          <w:rFonts w:ascii="Times New Roman" w:eastAsia="Times New Roman" w:hAnsi="Times New Roman" w:cs="Times New Roman"/>
          <w:color w:val="18181B"/>
          <w:sz w:val="22"/>
          <w:szCs w:val="21"/>
        </w:rPr>
        <w:t xml:space="preserve">e </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ates</w:t>
      </w:r>
      <w:r w:rsidRPr="00785E90">
        <w:rPr>
          <w:rFonts w:ascii="Times New Roman" w:eastAsia="Times New Roman" w:hAnsi="Times New Roman" w:cs="Times New Roman"/>
          <w:color w:val="000002"/>
          <w:sz w:val="22"/>
          <w:szCs w:val="21"/>
        </w:rPr>
        <w:t xml:space="preserve">. </w:t>
      </w:r>
      <w:r w:rsidRPr="00785E90">
        <w:rPr>
          <w:rFonts w:ascii="Times New Roman" w:eastAsia="Times New Roman" w:hAnsi="Times New Roman" w:cs="Times New Roman"/>
          <w:color w:val="18181B"/>
          <w:sz w:val="22"/>
          <w:szCs w:val="21"/>
        </w:rPr>
        <w:t>Stu</w:t>
      </w:r>
      <w:r w:rsidRPr="00785E90">
        <w:rPr>
          <w:rFonts w:ascii="Times New Roman" w:eastAsia="Times New Roman" w:hAnsi="Times New Roman" w:cs="Times New Roman"/>
          <w:color w:val="000002"/>
          <w:sz w:val="22"/>
          <w:szCs w:val="21"/>
        </w:rPr>
        <w:t>d</w:t>
      </w:r>
      <w:r w:rsidRPr="00785E90">
        <w:rPr>
          <w:rFonts w:ascii="Times New Roman" w:eastAsia="Times New Roman" w:hAnsi="Times New Roman" w:cs="Times New Roman"/>
          <w:color w:val="18181B"/>
          <w:sz w:val="22"/>
          <w:szCs w:val="21"/>
        </w:rPr>
        <w:t>ent mem</w:t>
      </w:r>
      <w:r w:rsidRPr="00785E90">
        <w:rPr>
          <w:rFonts w:ascii="Times New Roman" w:eastAsia="Times New Roman" w:hAnsi="Times New Roman" w:cs="Times New Roman"/>
          <w:color w:val="000002"/>
          <w:sz w:val="22"/>
          <w:szCs w:val="21"/>
        </w:rPr>
        <w:t>b</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s</w:t>
      </w:r>
      <w:r w:rsidRPr="00785E90">
        <w:rPr>
          <w:rFonts w:ascii="Times New Roman" w:eastAsia="Times New Roman" w:hAnsi="Times New Roman" w:cs="Times New Roman"/>
          <w:color w:val="000002"/>
          <w:sz w:val="22"/>
          <w:szCs w:val="21"/>
        </w:rPr>
        <w:t xml:space="preserve">hip in </w:t>
      </w:r>
      <w:r w:rsidRPr="00785E90">
        <w:rPr>
          <w:rFonts w:ascii="Times New Roman" w:eastAsia="Times New Roman" w:hAnsi="Times New Roman" w:cs="Times New Roman"/>
          <w:color w:val="18181B"/>
          <w:sz w:val="22"/>
          <w:szCs w:val="21"/>
        </w:rPr>
        <w:t>t</w:t>
      </w:r>
      <w:r w:rsidRPr="00785E90">
        <w:rPr>
          <w:rFonts w:ascii="Times New Roman" w:eastAsia="Times New Roman" w:hAnsi="Times New Roman" w:cs="Times New Roman"/>
          <w:color w:val="000002"/>
          <w:sz w:val="22"/>
          <w:szCs w:val="21"/>
        </w:rPr>
        <w:t>h</w:t>
      </w:r>
      <w:r w:rsidRPr="00785E90">
        <w:rPr>
          <w:rFonts w:ascii="Times New Roman" w:eastAsia="Times New Roman" w:hAnsi="Times New Roman" w:cs="Times New Roman"/>
          <w:color w:val="18181B"/>
          <w:sz w:val="22"/>
          <w:szCs w:val="21"/>
        </w:rPr>
        <w:t xml:space="preserve">e </w:t>
      </w:r>
      <w:r w:rsidRPr="00785E90">
        <w:rPr>
          <w:rFonts w:ascii="Times New Roman" w:eastAsia="Times New Roman" w:hAnsi="Times New Roman" w:cs="Times New Roman"/>
          <w:color w:val="000002"/>
          <w:sz w:val="22"/>
          <w:szCs w:val="21"/>
        </w:rPr>
        <w:t>pr</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fe</w:t>
      </w:r>
      <w:r w:rsidRPr="00785E90">
        <w:rPr>
          <w:rFonts w:ascii="Times New Roman" w:eastAsia="Times New Roman" w:hAnsi="Times New Roman" w:cs="Times New Roman"/>
          <w:color w:val="18181B"/>
          <w:sz w:val="22"/>
          <w:szCs w:val="21"/>
        </w:rPr>
        <w:t>ss</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 xml:space="preserve">l </w:t>
      </w:r>
      <w:r w:rsidRPr="00785E90">
        <w:rPr>
          <w:rFonts w:ascii="Times New Roman" w:eastAsia="Times New Roman" w:hAnsi="Times New Roman" w:cs="Times New Roman"/>
          <w:color w:val="18181B"/>
          <w:sz w:val="22"/>
          <w:szCs w:val="21"/>
        </w:rPr>
        <w:t>org</w:t>
      </w:r>
      <w:r w:rsidRPr="00785E90">
        <w:rPr>
          <w:rFonts w:ascii="Times New Roman" w:eastAsia="Times New Roman" w:hAnsi="Times New Roman" w:cs="Times New Roman"/>
          <w:color w:val="000002"/>
          <w:sz w:val="22"/>
          <w:szCs w:val="21"/>
        </w:rPr>
        <w:t>ani</w:t>
      </w:r>
      <w:r w:rsidRPr="00785E90">
        <w:rPr>
          <w:rFonts w:ascii="Times New Roman" w:eastAsia="Times New Roman" w:hAnsi="Times New Roman" w:cs="Times New Roman"/>
          <w:color w:val="18181B"/>
          <w:sz w:val="22"/>
          <w:szCs w:val="21"/>
        </w:rPr>
        <w:t>zat</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 xml:space="preserve">n </w:t>
      </w:r>
      <w:r w:rsidRPr="00785E90">
        <w:rPr>
          <w:rFonts w:ascii="Times New Roman" w:eastAsia="Times New Roman" w:hAnsi="Times New Roman" w:cs="Times New Roman"/>
          <w:color w:val="18181B"/>
          <w:sz w:val="22"/>
          <w:szCs w:val="21"/>
        </w:rPr>
        <w:t>is typ</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ca</w:t>
      </w:r>
      <w:r w:rsidRPr="00785E90">
        <w:rPr>
          <w:rFonts w:ascii="Times New Roman" w:eastAsia="Times New Roman" w:hAnsi="Times New Roman" w:cs="Times New Roman"/>
          <w:color w:val="000002"/>
          <w:sz w:val="22"/>
          <w:szCs w:val="21"/>
        </w:rPr>
        <w:t>ll</w:t>
      </w:r>
      <w:r w:rsidRPr="00785E90">
        <w:rPr>
          <w:rFonts w:ascii="Times New Roman" w:eastAsia="Times New Roman" w:hAnsi="Times New Roman" w:cs="Times New Roman"/>
          <w:color w:val="18181B"/>
          <w:sz w:val="22"/>
          <w:szCs w:val="21"/>
        </w:rPr>
        <w:t>y r</w:t>
      </w:r>
      <w:r w:rsidRPr="00785E90">
        <w:rPr>
          <w:rFonts w:ascii="Times New Roman" w:eastAsia="Times New Roman" w:hAnsi="Times New Roman" w:cs="Times New Roman"/>
          <w:color w:val="39393C"/>
          <w:sz w:val="22"/>
          <w:szCs w:val="21"/>
        </w:rPr>
        <w:t>e</w:t>
      </w:r>
      <w:r w:rsidRPr="00785E90">
        <w:rPr>
          <w:rFonts w:ascii="Times New Roman" w:eastAsia="Times New Roman" w:hAnsi="Times New Roman" w:cs="Times New Roman"/>
          <w:color w:val="000002"/>
          <w:sz w:val="22"/>
          <w:szCs w:val="21"/>
        </w:rPr>
        <w:t>q</w:t>
      </w:r>
      <w:r w:rsidRPr="00785E90">
        <w:rPr>
          <w:rFonts w:ascii="Times New Roman" w:eastAsia="Times New Roman" w:hAnsi="Times New Roman" w:cs="Times New Roman"/>
          <w:color w:val="18181B"/>
          <w:sz w:val="22"/>
          <w:szCs w:val="21"/>
        </w:rPr>
        <w:t>u</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r</w:t>
      </w:r>
      <w:r w:rsidRPr="00785E90">
        <w:rPr>
          <w:rFonts w:ascii="Times New Roman" w:eastAsia="Times New Roman" w:hAnsi="Times New Roman" w:cs="Times New Roman"/>
          <w:color w:val="000002"/>
          <w:sz w:val="22"/>
          <w:szCs w:val="21"/>
        </w:rPr>
        <w:t xml:space="preserve">ed. </w:t>
      </w:r>
      <w:r w:rsidRPr="00785E90">
        <w:rPr>
          <w:rFonts w:ascii="Times New Roman" w:eastAsia="Times New Roman" w:hAnsi="Times New Roman" w:cs="Times New Roman"/>
          <w:color w:val="18181B"/>
          <w:sz w:val="22"/>
          <w:szCs w:val="21"/>
        </w:rPr>
        <w:t>Fo</w:t>
      </w:r>
      <w:r w:rsidRPr="00785E90">
        <w:rPr>
          <w:rFonts w:ascii="Times New Roman" w:eastAsia="Times New Roman" w:hAnsi="Times New Roman" w:cs="Times New Roman"/>
          <w:color w:val="000002"/>
          <w:sz w:val="22"/>
          <w:szCs w:val="21"/>
        </w:rPr>
        <w:t xml:space="preserve">r </w:t>
      </w:r>
      <w:r w:rsidRPr="00785E90">
        <w:rPr>
          <w:rFonts w:ascii="Times New Roman" w:eastAsia="Times New Roman" w:hAnsi="Times New Roman" w:cs="Times New Roman"/>
          <w:color w:val="18181B"/>
          <w:sz w:val="22"/>
          <w:szCs w:val="21"/>
        </w:rPr>
        <w:t>add</w:t>
      </w:r>
      <w:r w:rsidRPr="00785E90">
        <w:rPr>
          <w:rFonts w:ascii="Times New Roman" w:eastAsia="Times New Roman" w:hAnsi="Times New Roman" w:cs="Times New Roman"/>
          <w:color w:val="000002"/>
          <w:sz w:val="22"/>
          <w:szCs w:val="21"/>
        </w:rPr>
        <w:t>iti</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l i</w:t>
      </w:r>
      <w:r w:rsidRPr="00785E90">
        <w:rPr>
          <w:rFonts w:ascii="Times New Roman" w:eastAsia="Times New Roman" w:hAnsi="Times New Roman" w:cs="Times New Roman"/>
          <w:color w:val="18181B"/>
          <w:sz w:val="22"/>
          <w:szCs w:val="21"/>
        </w:rPr>
        <w:t>nfo</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mat</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 xml:space="preserve">n </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n li</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b</w:t>
      </w:r>
      <w:r w:rsidRPr="00785E90">
        <w:rPr>
          <w:rFonts w:ascii="Times New Roman" w:eastAsia="Times New Roman" w:hAnsi="Times New Roman" w:cs="Times New Roman"/>
          <w:color w:val="18181B"/>
          <w:sz w:val="22"/>
          <w:szCs w:val="21"/>
        </w:rPr>
        <w:t>i</w:t>
      </w:r>
      <w:r w:rsidRPr="00785E90">
        <w:rPr>
          <w:rFonts w:ascii="Times New Roman" w:eastAsia="Times New Roman" w:hAnsi="Times New Roman" w:cs="Times New Roman"/>
          <w:color w:val="000002"/>
          <w:sz w:val="22"/>
          <w:szCs w:val="21"/>
        </w:rPr>
        <w:t>l</w:t>
      </w:r>
      <w:r w:rsidRPr="00785E90">
        <w:rPr>
          <w:rFonts w:ascii="Times New Roman" w:eastAsia="Times New Roman" w:hAnsi="Times New Roman" w:cs="Times New Roman"/>
          <w:color w:val="18181B"/>
          <w:sz w:val="22"/>
          <w:szCs w:val="21"/>
        </w:rPr>
        <w:t>ity i</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s</w:t>
      </w:r>
      <w:r w:rsidRPr="00785E90">
        <w:rPr>
          <w:rFonts w:ascii="Times New Roman" w:eastAsia="Times New Roman" w:hAnsi="Times New Roman" w:cs="Times New Roman"/>
          <w:color w:val="000002"/>
          <w:sz w:val="22"/>
          <w:szCs w:val="21"/>
        </w:rPr>
        <w:t>u</w:t>
      </w:r>
      <w:r w:rsidRPr="00785E90">
        <w:rPr>
          <w:rFonts w:ascii="Times New Roman" w:eastAsia="Times New Roman" w:hAnsi="Times New Roman" w:cs="Times New Roman"/>
          <w:color w:val="18181B"/>
          <w:sz w:val="22"/>
          <w:szCs w:val="21"/>
        </w:rPr>
        <w:t>ra</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c</w:t>
      </w:r>
      <w:r w:rsidRPr="00785E90">
        <w:rPr>
          <w:rFonts w:ascii="Times New Roman" w:eastAsia="Times New Roman" w:hAnsi="Times New Roman" w:cs="Times New Roman"/>
          <w:color w:val="000002"/>
          <w:sz w:val="22"/>
          <w:szCs w:val="21"/>
        </w:rPr>
        <w:t>e</w:t>
      </w:r>
      <w:r w:rsidRPr="00785E90">
        <w:rPr>
          <w:rFonts w:ascii="Times New Roman" w:eastAsia="Times New Roman" w:hAnsi="Times New Roman" w:cs="Times New Roman"/>
          <w:color w:val="39393C"/>
          <w:sz w:val="22"/>
          <w:szCs w:val="21"/>
        </w:rPr>
        <w:t xml:space="preserve">, </w:t>
      </w:r>
      <w:r w:rsidRPr="00785E90">
        <w:rPr>
          <w:rFonts w:ascii="Times New Roman" w:eastAsia="Times New Roman" w:hAnsi="Times New Roman" w:cs="Times New Roman"/>
          <w:color w:val="000002"/>
          <w:sz w:val="22"/>
          <w:szCs w:val="21"/>
        </w:rPr>
        <w:t>pl</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a</w:t>
      </w:r>
      <w:r w:rsidRPr="00785E90">
        <w:rPr>
          <w:rFonts w:ascii="Times New Roman" w:eastAsia="Times New Roman" w:hAnsi="Times New Roman" w:cs="Times New Roman"/>
          <w:color w:val="18181B"/>
          <w:sz w:val="22"/>
          <w:szCs w:val="21"/>
        </w:rPr>
        <w:t xml:space="preserve">se </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 xml:space="preserve">efer to </w:t>
      </w:r>
      <w:r w:rsidRPr="00785E90">
        <w:rPr>
          <w:rFonts w:ascii="Times New Roman" w:eastAsia="Times New Roman" w:hAnsi="Times New Roman" w:cs="Times New Roman"/>
          <w:color w:val="000002"/>
          <w:sz w:val="22"/>
          <w:szCs w:val="21"/>
        </w:rPr>
        <w:t>th</w:t>
      </w:r>
      <w:r w:rsidRPr="00785E90">
        <w:rPr>
          <w:rFonts w:ascii="Times New Roman" w:eastAsia="Times New Roman" w:hAnsi="Times New Roman" w:cs="Times New Roman"/>
          <w:color w:val="18181B"/>
          <w:sz w:val="22"/>
          <w:szCs w:val="21"/>
        </w:rPr>
        <w:t>e we</w:t>
      </w:r>
      <w:r w:rsidRPr="00785E90">
        <w:rPr>
          <w:rFonts w:ascii="Times New Roman" w:eastAsia="Times New Roman" w:hAnsi="Times New Roman" w:cs="Times New Roman"/>
          <w:color w:val="000002"/>
          <w:sz w:val="22"/>
          <w:szCs w:val="21"/>
        </w:rPr>
        <w:t>b</w:t>
      </w:r>
      <w:r w:rsidRPr="00785E90">
        <w:rPr>
          <w:rFonts w:ascii="Times New Roman" w:eastAsia="Times New Roman" w:hAnsi="Times New Roman" w:cs="Times New Roman"/>
          <w:color w:val="18181B"/>
          <w:sz w:val="22"/>
          <w:szCs w:val="21"/>
        </w:rPr>
        <w:t>s</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te of yo</w:t>
      </w:r>
      <w:r w:rsidRPr="00785E90">
        <w:rPr>
          <w:rFonts w:ascii="Times New Roman" w:eastAsia="Times New Roman" w:hAnsi="Times New Roman" w:cs="Times New Roman"/>
          <w:color w:val="000002"/>
          <w:sz w:val="22"/>
          <w:szCs w:val="21"/>
        </w:rPr>
        <w:t xml:space="preserve">ur </w:t>
      </w:r>
      <w:r w:rsidRPr="00785E90">
        <w:rPr>
          <w:rFonts w:ascii="Times New Roman" w:eastAsia="Times New Roman" w:hAnsi="Times New Roman" w:cs="Times New Roman"/>
          <w:color w:val="18181B"/>
          <w:sz w:val="22"/>
          <w:szCs w:val="21"/>
        </w:rPr>
        <w:t>p</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of</w:t>
      </w:r>
      <w:r w:rsidRPr="00785E90">
        <w:rPr>
          <w:rFonts w:ascii="Times New Roman" w:eastAsia="Times New Roman" w:hAnsi="Times New Roman" w:cs="Times New Roman"/>
          <w:color w:val="39393C"/>
          <w:sz w:val="22"/>
          <w:szCs w:val="21"/>
        </w:rPr>
        <w:t>e</w:t>
      </w:r>
      <w:r w:rsidRPr="00785E90">
        <w:rPr>
          <w:rFonts w:ascii="Times New Roman" w:eastAsia="Times New Roman" w:hAnsi="Times New Roman" w:cs="Times New Roman"/>
          <w:color w:val="18181B"/>
          <w:sz w:val="22"/>
          <w:szCs w:val="21"/>
        </w:rPr>
        <w:t>ssio</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 xml:space="preserve">l </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gan</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za</w:t>
      </w:r>
      <w:r w:rsidRPr="00785E90">
        <w:rPr>
          <w:rFonts w:ascii="Times New Roman" w:eastAsia="Times New Roman" w:hAnsi="Times New Roman" w:cs="Times New Roman"/>
          <w:color w:val="000002"/>
          <w:sz w:val="22"/>
          <w:szCs w:val="21"/>
        </w:rPr>
        <w:t>ti</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 xml:space="preserve">. </w:t>
      </w:r>
    </w:p>
    <w:p w14:paraId="33DA2BF3" w14:textId="77777777" w:rsidR="00785E90" w:rsidRPr="00785E90" w:rsidRDefault="00785E90" w:rsidP="00785E90">
      <w:pPr>
        <w:widowControl w:val="0"/>
        <w:autoSpaceDE w:val="0"/>
        <w:autoSpaceDN w:val="0"/>
        <w:adjustRightInd w:val="0"/>
        <w:spacing w:line="273" w:lineRule="exact"/>
        <w:ind w:left="705" w:right="4"/>
        <w:rPr>
          <w:rFonts w:ascii="Times New Roman" w:eastAsia="Times New Roman" w:hAnsi="Times New Roman" w:cs="Times New Roman"/>
          <w:color w:val="C00000"/>
          <w:sz w:val="22"/>
          <w:szCs w:val="21"/>
        </w:rPr>
      </w:pPr>
    </w:p>
    <w:p w14:paraId="53D4D867" w14:textId="50496A37" w:rsidR="00785E90" w:rsidRPr="00785E90" w:rsidRDefault="00785E90" w:rsidP="00785E90">
      <w:pPr>
        <w:widowControl w:val="0"/>
        <w:autoSpaceDE w:val="0"/>
        <w:autoSpaceDN w:val="0"/>
        <w:adjustRightInd w:val="0"/>
        <w:spacing w:line="240" w:lineRule="auto"/>
        <w:ind w:left="9"/>
        <w:outlineLvl w:val="2"/>
        <w:rPr>
          <w:rFonts w:ascii="Times New Roman" w:eastAsia="Times New Roman" w:hAnsi="Times New Roman" w:cs="Times New Roman"/>
          <w:b/>
          <w:bCs/>
          <w:color w:val="C00000"/>
          <w:sz w:val="22"/>
          <w:szCs w:val="20"/>
        </w:rPr>
      </w:pPr>
      <w:bookmarkStart w:id="102" w:name="_Toc117786285"/>
      <w:r w:rsidRPr="00785E90">
        <w:rPr>
          <w:rFonts w:ascii="Times New Roman" w:eastAsia="Times New Roman" w:hAnsi="Times New Roman" w:cs="Times New Roman"/>
          <w:b/>
          <w:bCs/>
          <w:color w:val="C00000"/>
          <w:sz w:val="22"/>
          <w:szCs w:val="20"/>
        </w:rPr>
        <w:t>Internship</w:t>
      </w:r>
      <w:bookmarkEnd w:id="102"/>
      <w:r w:rsidRPr="00785E90">
        <w:rPr>
          <w:rFonts w:ascii="Times New Roman" w:eastAsia="Times New Roman" w:hAnsi="Times New Roman" w:cs="Times New Roman"/>
          <w:b/>
          <w:bCs/>
          <w:color w:val="C00000"/>
          <w:sz w:val="22"/>
          <w:szCs w:val="20"/>
        </w:rPr>
        <w:t xml:space="preserve"> </w:t>
      </w:r>
    </w:p>
    <w:p w14:paraId="277EBA11" w14:textId="6E6E1902" w:rsidR="00785E90" w:rsidRPr="00785E90" w:rsidRDefault="00785E90" w:rsidP="00785E90">
      <w:pPr>
        <w:widowControl w:val="0"/>
        <w:autoSpaceDE w:val="0"/>
        <w:autoSpaceDN w:val="0"/>
        <w:adjustRightInd w:val="0"/>
        <w:spacing w:line="240" w:lineRule="auto"/>
        <w:ind w:left="9" w:firstLine="638"/>
        <w:rPr>
          <w:rFonts w:ascii="Times New Roman" w:eastAsia="Times New Roman" w:hAnsi="Times New Roman" w:cs="Times New Roman"/>
          <w:b/>
          <w:bCs/>
          <w:color w:val="000002"/>
          <w:szCs w:val="25"/>
        </w:rPr>
      </w:pPr>
      <w:r w:rsidRPr="00785E90">
        <w:rPr>
          <w:rFonts w:ascii="Times New Roman" w:eastAsia="Times New Roman" w:hAnsi="Times New Roman" w:cs="Times New Roman"/>
          <w:color w:val="000002"/>
          <w:sz w:val="22"/>
          <w:szCs w:val="21"/>
        </w:rPr>
        <w:t>The int</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rn</w:t>
      </w:r>
      <w:r w:rsidRPr="00785E90">
        <w:rPr>
          <w:rFonts w:ascii="Times New Roman" w:eastAsia="Times New Roman" w:hAnsi="Times New Roman" w:cs="Times New Roman"/>
          <w:color w:val="18181B"/>
          <w:sz w:val="22"/>
          <w:szCs w:val="21"/>
        </w:rPr>
        <w:t>s</w:t>
      </w:r>
      <w:r w:rsidRPr="00785E90">
        <w:rPr>
          <w:rFonts w:ascii="Times New Roman" w:eastAsia="Times New Roman" w:hAnsi="Times New Roman" w:cs="Times New Roman"/>
          <w:color w:val="000002"/>
          <w:sz w:val="22"/>
          <w:szCs w:val="21"/>
        </w:rPr>
        <w:t>hip clinic</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l e</w:t>
      </w:r>
      <w:r w:rsidRPr="00785E90">
        <w:rPr>
          <w:rFonts w:ascii="Times New Roman" w:eastAsia="Times New Roman" w:hAnsi="Times New Roman" w:cs="Times New Roman"/>
          <w:color w:val="18181B"/>
          <w:sz w:val="22"/>
          <w:szCs w:val="21"/>
        </w:rPr>
        <w:t>x</w:t>
      </w:r>
      <w:r w:rsidRPr="00785E90">
        <w:rPr>
          <w:rFonts w:ascii="Times New Roman" w:eastAsia="Times New Roman" w:hAnsi="Times New Roman" w:cs="Times New Roman"/>
          <w:color w:val="000002"/>
          <w:sz w:val="22"/>
          <w:szCs w:val="21"/>
        </w:rPr>
        <w:t>perienc</w:t>
      </w:r>
      <w:r w:rsidRPr="00785E90">
        <w:rPr>
          <w:rFonts w:ascii="Times New Roman" w:eastAsia="Times New Roman" w:hAnsi="Times New Roman" w:cs="Times New Roman"/>
          <w:color w:val="18181B"/>
          <w:sz w:val="22"/>
          <w:szCs w:val="21"/>
        </w:rPr>
        <w:t xml:space="preserve">e </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 xml:space="preserve">s </w:t>
      </w:r>
      <w:r w:rsidRPr="00785E90">
        <w:rPr>
          <w:rFonts w:ascii="Times New Roman" w:eastAsia="Times New Roman" w:hAnsi="Times New Roman" w:cs="Times New Roman"/>
          <w:color w:val="000002"/>
          <w:sz w:val="22"/>
          <w:szCs w:val="21"/>
        </w:rPr>
        <w:t>two or thr</w:t>
      </w:r>
      <w:r w:rsidRPr="00785E90">
        <w:rPr>
          <w:rFonts w:ascii="Times New Roman" w:eastAsia="Times New Roman" w:hAnsi="Times New Roman" w:cs="Times New Roman"/>
          <w:color w:val="18181B"/>
          <w:sz w:val="22"/>
          <w:szCs w:val="21"/>
        </w:rPr>
        <w:t>ee se</w:t>
      </w:r>
      <w:r w:rsidRPr="00785E90">
        <w:rPr>
          <w:rFonts w:ascii="Times New Roman" w:eastAsia="Times New Roman" w:hAnsi="Times New Roman" w:cs="Times New Roman"/>
          <w:color w:val="000002"/>
          <w:sz w:val="22"/>
          <w:szCs w:val="21"/>
        </w:rPr>
        <w:t>mester</w:t>
      </w:r>
      <w:r w:rsidRPr="00785E90">
        <w:rPr>
          <w:rFonts w:ascii="Times New Roman" w:eastAsia="Times New Roman" w:hAnsi="Times New Roman" w:cs="Times New Roman"/>
          <w:color w:val="18181B"/>
          <w:sz w:val="22"/>
          <w:szCs w:val="21"/>
        </w:rPr>
        <w:t xml:space="preserve">s </w:t>
      </w:r>
      <w:r w:rsidRPr="00785E90">
        <w:rPr>
          <w:rFonts w:ascii="Times New Roman" w:eastAsia="Times New Roman" w:hAnsi="Times New Roman" w:cs="Times New Roman"/>
          <w:color w:val="000002"/>
          <w:sz w:val="22"/>
          <w:szCs w:val="21"/>
        </w:rPr>
        <w:t>(</w:t>
      </w:r>
      <w:r w:rsidRPr="00785E90">
        <w:rPr>
          <w:rFonts w:ascii="Times New Roman" w:eastAsia="Times New Roman" w:hAnsi="Times New Roman" w:cs="Times New Roman"/>
          <w:color w:val="18181B"/>
          <w:sz w:val="22"/>
          <w:szCs w:val="21"/>
        </w:rPr>
        <w:t>3 c</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 xml:space="preserve">dits </w:t>
      </w:r>
      <w:r w:rsidRPr="00785E90">
        <w:rPr>
          <w:rFonts w:ascii="Times New Roman" w:eastAsia="Times New Roman" w:hAnsi="Times New Roman" w:cs="Times New Roman"/>
          <w:color w:val="18181B"/>
          <w:sz w:val="22"/>
          <w:szCs w:val="21"/>
        </w:rPr>
        <w:t>eac</w:t>
      </w:r>
      <w:r w:rsidRPr="00785E90">
        <w:rPr>
          <w:rFonts w:ascii="Times New Roman" w:eastAsia="Times New Roman" w:hAnsi="Times New Roman" w:cs="Times New Roman"/>
          <w:color w:val="000002"/>
          <w:sz w:val="22"/>
          <w:szCs w:val="21"/>
        </w:rPr>
        <w:t>h) t</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 xml:space="preserve">ken </w:t>
      </w:r>
      <w:r w:rsidRPr="00785E90">
        <w:rPr>
          <w:rFonts w:ascii="Times New Roman" w:eastAsia="Times New Roman" w:hAnsi="Times New Roman" w:cs="Times New Roman"/>
          <w:color w:val="18181B"/>
          <w:sz w:val="22"/>
          <w:szCs w:val="21"/>
        </w:rPr>
        <w:t>se</w:t>
      </w:r>
      <w:r w:rsidRPr="00785E90">
        <w:rPr>
          <w:rFonts w:ascii="Times New Roman" w:eastAsia="Times New Roman" w:hAnsi="Times New Roman" w:cs="Times New Roman"/>
          <w:color w:val="000002"/>
          <w:sz w:val="22"/>
          <w:szCs w:val="21"/>
        </w:rPr>
        <w:t>qu</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nt</w:t>
      </w:r>
      <w:r w:rsidRPr="00785E90">
        <w:rPr>
          <w:rFonts w:ascii="Times New Roman" w:eastAsia="Times New Roman" w:hAnsi="Times New Roman" w:cs="Times New Roman"/>
          <w:color w:val="18181B"/>
          <w:sz w:val="22"/>
          <w:szCs w:val="21"/>
        </w:rPr>
        <w:t>i</w:t>
      </w:r>
      <w:r w:rsidRPr="00785E90">
        <w:rPr>
          <w:rFonts w:ascii="Times New Roman" w:eastAsia="Times New Roman" w:hAnsi="Times New Roman" w:cs="Times New Roman"/>
          <w:color w:val="000002"/>
          <w:sz w:val="22"/>
          <w:szCs w:val="21"/>
        </w:rPr>
        <w:t>all</w:t>
      </w:r>
      <w:r w:rsidRPr="00785E90">
        <w:rPr>
          <w:rFonts w:ascii="Times New Roman" w:eastAsia="Times New Roman" w:hAnsi="Times New Roman" w:cs="Times New Roman"/>
          <w:color w:val="18181B"/>
          <w:sz w:val="22"/>
          <w:szCs w:val="21"/>
        </w:rPr>
        <w:t>y a</w:t>
      </w:r>
      <w:r w:rsidRPr="00785E90">
        <w:rPr>
          <w:rFonts w:ascii="Times New Roman" w:eastAsia="Times New Roman" w:hAnsi="Times New Roman" w:cs="Times New Roman"/>
          <w:color w:val="000002"/>
          <w:sz w:val="22"/>
          <w:szCs w:val="21"/>
        </w:rPr>
        <w:t xml:space="preserve">t </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 xml:space="preserve">n </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ff-campu</w:t>
      </w:r>
      <w:r w:rsidRPr="00785E90">
        <w:rPr>
          <w:rFonts w:ascii="Times New Roman" w:eastAsia="Times New Roman" w:hAnsi="Times New Roman" w:cs="Times New Roman"/>
          <w:color w:val="18181B"/>
          <w:sz w:val="22"/>
          <w:szCs w:val="21"/>
        </w:rPr>
        <w:t xml:space="preserve">s </w:t>
      </w:r>
      <w:r w:rsidRPr="00785E90">
        <w:rPr>
          <w:rFonts w:ascii="Times New Roman" w:eastAsia="Times New Roman" w:hAnsi="Times New Roman" w:cs="Times New Roman"/>
          <w:color w:val="000002"/>
          <w:sz w:val="22"/>
          <w:szCs w:val="21"/>
        </w:rPr>
        <w:t>site</w:t>
      </w:r>
      <w:r w:rsidRPr="00785E90">
        <w:rPr>
          <w:rFonts w:ascii="Times New Roman" w:eastAsia="Times New Roman" w:hAnsi="Times New Roman" w:cs="Times New Roman"/>
          <w:color w:val="000000"/>
          <w:sz w:val="22"/>
          <w:szCs w:val="21"/>
        </w:rPr>
        <w:t xml:space="preserve">. </w:t>
      </w:r>
      <w:r w:rsidRPr="00785E90">
        <w:rPr>
          <w:rFonts w:ascii="Times New Roman" w:eastAsia="Times New Roman" w:hAnsi="Times New Roman" w:cs="Times New Roman"/>
          <w:color w:val="000002"/>
          <w:sz w:val="22"/>
          <w:szCs w:val="21"/>
        </w:rPr>
        <w:t>Ea</w:t>
      </w:r>
      <w:r w:rsidRPr="00785E90">
        <w:rPr>
          <w:rFonts w:ascii="Times New Roman" w:eastAsia="Times New Roman" w:hAnsi="Times New Roman" w:cs="Times New Roman"/>
          <w:color w:val="18181B"/>
          <w:sz w:val="22"/>
          <w:szCs w:val="21"/>
        </w:rPr>
        <w:t>c</w:t>
      </w:r>
      <w:r w:rsidRPr="00785E90">
        <w:rPr>
          <w:rFonts w:ascii="Times New Roman" w:eastAsia="Times New Roman" w:hAnsi="Times New Roman" w:cs="Times New Roman"/>
          <w:color w:val="000002"/>
          <w:sz w:val="22"/>
          <w:szCs w:val="21"/>
        </w:rPr>
        <w:t xml:space="preserve">h </w:t>
      </w:r>
      <w:r w:rsidRPr="00785E90">
        <w:rPr>
          <w:rFonts w:ascii="Times New Roman" w:eastAsia="Times New Roman" w:hAnsi="Times New Roman" w:cs="Times New Roman"/>
          <w:color w:val="18181B"/>
          <w:sz w:val="22"/>
          <w:szCs w:val="21"/>
        </w:rPr>
        <w:t>i</w:t>
      </w:r>
      <w:r w:rsidRPr="00785E90">
        <w:rPr>
          <w:rFonts w:ascii="Times New Roman" w:eastAsia="Times New Roman" w:hAnsi="Times New Roman" w:cs="Times New Roman"/>
          <w:color w:val="000002"/>
          <w:sz w:val="22"/>
          <w:szCs w:val="21"/>
        </w:rPr>
        <w:t>nt</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rnship c</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s</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 xml:space="preserve">sts </w:t>
      </w:r>
      <w:r w:rsidRPr="00785E90">
        <w:rPr>
          <w:rFonts w:ascii="Times New Roman" w:eastAsia="Times New Roman" w:hAnsi="Times New Roman" w:cs="Times New Roman"/>
          <w:color w:val="000002"/>
          <w:sz w:val="22"/>
          <w:szCs w:val="21"/>
        </w:rPr>
        <w:t xml:space="preserve">of </w:t>
      </w:r>
      <w:r w:rsidRPr="00785E90">
        <w:rPr>
          <w:rFonts w:ascii="Times New Roman" w:eastAsia="Times New Roman" w:hAnsi="Times New Roman" w:cs="Times New Roman"/>
          <w:color w:val="18181B"/>
          <w:sz w:val="22"/>
          <w:szCs w:val="21"/>
        </w:rPr>
        <w:t>3</w:t>
      </w:r>
      <w:r w:rsidRPr="00785E90">
        <w:rPr>
          <w:rFonts w:ascii="Times New Roman" w:eastAsia="Times New Roman" w:hAnsi="Times New Roman" w:cs="Times New Roman"/>
          <w:color w:val="000002"/>
          <w:sz w:val="22"/>
          <w:szCs w:val="21"/>
        </w:rPr>
        <w:t>00 t</w:t>
      </w:r>
      <w:r w:rsidRPr="00785E90">
        <w:rPr>
          <w:rFonts w:ascii="Times New Roman" w:eastAsia="Times New Roman" w:hAnsi="Times New Roman" w:cs="Times New Roman"/>
          <w:color w:val="18181B"/>
          <w:sz w:val="22"/>
          <w:szCs w:val="21"/>
        </w:rPr>
        <w:t>ota</w:t>
      </w:r>
      <w:r w:rsidRPr="00785E90">
        <w:rPr>
          <w:rFonts w:ascii="Times New Roman" w:eastAsia="Times New Roman" w:hAnsi="Times New Roman" w:cs="Times New Roman"/>
          <w:color w:val="000002"/>
          <w:sz w:val="22"/>
          <w:szCs w:val="21"/>
        </w:rPr>
        <w:t>l hour</w:t>
      </w:r>
      <w:r w:rsidRPr="00785E90">
        <w:rPr>
          <w:rFonts w:ascii="Times New Roman" w:eastAsia="Times New Roman" w:hAnsi="Times New Roman" w:cs="Times New Roman"/>
          <w:color w:val="18181B"/>
          <w:sz w:val="22"/>
          <w:szCs w:val="21"/>
        </w:rPr>
        <w:t>s of w</w:t>
      </w:r>
      <w:r w:rsidRPr="00785E90">
        <w:rPr>
          <w:rFonts w:ascii="Times New Roman" w:eastAsia="Times New Roman" w:hAnsi="Times New Roman" w:cs="Times New Roman"/>
          <w:color w:val="000002"/>
          <w:sz w:val="22"/>
          <w:szCs w:val="21"/>
        </w:rPr>
        <w:t>hi</w:t>
      </w:r>
      <w:r w:rsidRPr="00785E90">
        <w:rPr>
          <w:rFonts w:ascii="Times New Roman" w:eastAsia="Times New Roman" w:hAnsi="Times New Roman" w:cs="Times New Roman"/>
          <w:color w:val="18181B"/>
          <w:sz w:val="22"/>
          <w:szCs w:val="21"/>
        </w:rPr>
        <w:t>c</w:t>
      </w:r>
      <w:r w:rsidRPr="00785E90">
        <w:rPr>
          <w:rFonts w:ascii="Times New Roman" w:eastAsia="Times New Roman" w:hAnsi="Times New Roman" w:cs="Times New Roman"/>
          <w:color w:val="000002"/>
          <w:sz w:val="22"/>
          <w:szCs w:val="21"/>
        </w:rPr>
        <w:t>h 120-</w:t>
      </w:r>
      <w:r w:rsidRPr="00785E90">
        <w:rPr>
          <w:rFonts w:ascii="Times New Roman" w:eastAsia="Times New Roman" w:hAnsi="Times New Roman" w:cs="Times New Roman"/>
          <w:color w:val="18181B"/>
          <w:sz w:val="22"/>
          <w:szCs w:val="21"/>
        </w:rPr>
        <w:t>15</w:t>
      </w:r>
      <w:r w:rsidRPr="00785E90">
        <w:rPr>
          <w:rFonts w:ascii="Times New Roman" w:eastAsia="Times New Roman" w:hAnsi="Times New Roman" w:cs="Times New Roman"/>
          <w:color w:val="000002"/>
          <w:sz w:val="22"/>
          <w:szCs w:val="21"/>
        </w:rPr>
        <w:t>0 mu</w:t>
      </w:r>
      <w:r w:rsidRPr="00785E90">
        <w:rPr>
          <w:rFonts w:ascii="Times New Roman" w:eastAsia="Times New Roman" w:hAnsi="Times New Roman" w:cs="Times New Roman"/>
          <w:color w:val="18181B"/>
          <w:sz w:val="22"/>
          <w:szCs w:val="21"/>
        </w:rPr>
        <w:t xml:space="preserve">st </w:t>
      </w:r>
      <w:r w:rsidRPr="00785E90">
        <w:rPr>
          <w:rFonts w:ascii="Times New Roman" w:eastAsia="Times New Roman" w:hAnsi="Times New Roman" w:cs="Times New Roman"/>
          <w:color w:val="000002"/>
          <w:sz w:val="22"/>
          <w:szCs w:val="21"/>
        </w:rPr>
        <w:t>b</w:t>
      </w:r>
      <w:r w:rsidRPr="00785E90">
        <w:rPr>
          <w:rFonts w:ascii="Times New Roman" w:eastAsia="Times New Roman" w:hAnsi="Times New Roman" w:cs="Times New Roman"/>
          <w:color w:val="18181B"/>
          <w:sz w:val="22"/>
          <w:szCs w:val="21"/>
        </w:rPr>
        <w:t xml:space="preserve">e </w:t>
      </w:r>
      <w:r w:rsidRPr="00785E90">
        <w:rPr>
          <w:rFonts w:ascii="Times New Roman" w:eastAsia="Times New Roman" w:hAnsi="Times New Roman" w:cs="Times New Roman"/>
          <w:color w:val="000002"/>
          <w:sz w:val="22"/>
          <w:szCs w:val="21"/>
        </w:rPr>
        <w:t>dir</w:t>
      </w:r>
      <w:r w:rsidRPr="00785E90">
        <w:rPr>
          <w:rFonts w:ascii="Times New Roman" w:eastAsia="Times New Roman" w:hAnsi="Times New Roman" w:cs="Times New Roman"/>
          <w:color w:val="18181B"/>
          <w:sz w:val="22"/>
          <w:szCs w:val="21"/>
        </w:rPr>
        <w:t>ec</w:t>
      </w:r>
      <w:r w:rsidRPr="00785E90">
        <w:rPr>
          <w:rFonts w:ascii="Times New Roman" w:eastAsia="Times New Roman" w:hAnsi="Times New Roman" w:cs="Times New Roman"/>
          <w:color w:val="000002"/>
          <w:sz w:val="22"/>
          <w:szCs w:val="21"/>
        </w:rPr>
        <w:t>t h</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ur</w:t>
      </w:r>
      <w:r w:rsidRPr="00785E90">
        <w:rPr>
          <w:rFonts w:ascii="Times New Roman" w:eastAsia="Times New Roman" w:hAnsi="Times New Roman" w:cs="Times New Roman"/>
          <w:color w:val="18181B"/>
          <w:sz w:val="22"/>
          <w:szCs w:val="21"/>
        </w:rPr>
        <w:t>s o</w:t>
      </w:r>
      <w:r w:rsidRPr="00785E90">
        <w:rPr>
          <w:rFonts w:ascii="Times New Roman" w:eastAsia="Times New Roman" w:hAnsi="Times New Roman" w:cs="Times New Roman"/>
          <w:color w:val="000002"/>
          <w:sz w:val="22"/>
          <w:szCs w:val="21"/>
        </w:rPr>
        <w:t xml:space="preserve">f </w:t>
      </w:r>
      <w:r w:rsidRPr="00785E90">
        <w:rPr>
          <w:rFonts w:ascii="Times New Roman" w:eastAsia="Times New Roman" w:hAnsi="Times New Roman" w:cs="Times New Roman"/>
          <w:color w:val="18181B"/>
          <w:sz w:val="22"/>
          <w:szCs w:val="21"/>
        </w:rPr>
        <w:t>se</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v</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 xml:space="preserve">ce </w:t>
      </w:r>
      <w:r w:rsidRPr="00785E90">
        <w:rPr>
          <w:rFonts w:ascii="Times New Roman" w:eastAsia="Times New Roman" w:hAnsi="Times New Roman" w:cs="Times New Roman"/>
          <w:color w:val="000002"/>
          <w:sz w:val="22"/>
          <w:szCs w:val="21"/>
        </w:rPr>
        <w:t>t</w:t>
      </w:r>
      <w:r w:rsidRPr="00785E90">
        <w:rPr>
          <w:rFonts w:ascii="Times New Roman" w:eastAsia="Times New Roman" w:hAnsi="Times New Roman" w:cs="Times New Roman"/>
          <w:color w:val="18181B"/>
          <w:sz w:val="22"/>
          <w:szCs w:val="21"/>
        </w:rPr>
        <w:t xml:space="preserve">o </w:t>
      </w:r>
      <w:r w:rsidRPr="00785E90">
        <w:rPr>
          <w:rFonts w:ascii="Times New Roman" w:eastAsia="Times New Roman" w:hAnsi="Times New Roman" w:cs="Times New Roman"/>
          <w:color w:val="000002"/>
          <w:sz w:val="22"/>
          <w:szCs w:val="21"/>
        </w:rPr>
        <w:t>client</w:t>
      </w:r>
      <w:r w:rsidRPr="00785E90">
        <w:rPr>
          <w:rFonts w:ascii="Times New Roman" w:eastAsia="Times New Roman" w:hAnsi="Times New Roman" w:cs="Times New Roman"/>
          <w:color w:val="18181B"/>
          <w:sz w:val="22"/>
          <w:szCs w:val="21"/>
        </w:rPr>
        <w:t>s</w:t>
      </w:r>
      <w:r w:rsidRPr="00785E90">
        <w:rPr>
          <w:rFonts w:ascii="Times New Roman" w:eastAsia="Times New Roman" w:hAnsi="Times New Roman" w:cs="Times New Roman"/>
          <w:color w:val="000002"/>
          <w:sz w:val="22"/>
          <w:szCs w:val="21"/>
        </w:rPr>
        <w:t xml:space="preserve">. </w:t>
      </w:r>
      <w:r w:rsidRPr="00785E90">
        <w:rPr>
          <w:rFonts w:ascii="Times New Roman" w:eastAsia="Times New Roman" w:hAnsi="Times New Roman" w:cs="Times New Roman"/>
          <w:color w:val="18181B"/>
          <w:sz w:val="22"/>
          <w:szCs w:val="21"/>
        </w:rPr>
        <w:t>C</w:t>
      </w:r>
      <w:r w:rsidRPr="00785E90">
        <w:rPr>
          <w:rFonts w:ascii="Times New Roman" w:eastAsia="Times New Roman" w:hAnsi="Times New Roman" w:cs="Times New Roman"/>
          <w:color w:val="000002"/>
          <w:sz w:val="22"/>
          <w:szCs w:val="21"/>
        </w:rPr>
        <w:t>linical M</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nt</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 xml:space="preserve">l Health </w:t>
      </w:r>
      <w:r w:rsidRPr="00785E90">
        <w:rPr>
          <w:rFonts w:ascii="Times New Roman" w:eastAsia="Times New Roman" w:hAnsi="Times New Roman" w:cs="Times New Roman"/>
          <w:color w:val="18181B"/>
          <w:sz w:val="22"/>
          <w:szCs w:val="21"/>
        </w:rPr>
        <w:t>Co</w:t>
      </w:r>
      <w:r w:rsidRPr="00785E90">
        <w:rPr>
          <w:rFonts w:ascii="Times New Roman" w:eastAsia="Times New Roman" w:hAnsi="Times New Roman" w:cs="Times New Roman"/>
          <w:color w:val="000002"/>
          <w:sz w:val="22"/>
          <w:szCs w:val="21"/>
        </w:rPr>
        <w:t>un</w:t>
      </w:r>
      <w:r w:rsidRPr="00785E90">
        <w:rPr>
          <w:rFonts w:ascii="Times New Roman" w:eastAsia="Times New Roman" w:hAnsi="Times New Roman" w:cs="Times New Roman"/>
          <w:color w:val="18181B"/>
          <w:sz w:val="22"/>
          <w:szCs w:val="21"/>
        </w:rPr>
        <w:t>se</w:t>
      </w:r>
      <w:r w:rsidRPr="00785E90">
        <w:rPr>
          <w:rFonts w:ascii="Times New Roman" w:eastAsia="Times New Roman" w:hAnsi="Times New Roman" w:cs="Times New Roman"/>
          <w:color w:val="000002"/>
          <w:sz w:val="22"/>
          <w:szCs w:val="21"/>
        </w:rPr>
        <w:t>lin</w:t>
      </w:r>
      <w:r w:rsidRPr="00785E90">
        <w:rPr>
          <w:rFonts w:ascii="Times New Roman" w:eastAsia="Times New Roman" w:hAnsi="Times New Roman" w:cs="Times New Roman"/>
          <w:color w:val="18181B"/>
          <w:sz w:val="22"/>
          <w:szCs w:val="21"/>
        </w:rPr>
        <w:t>g, Ad</w:t>
      </w:r>
      <w:r w:rsidRPr="00785E90">
        <w:rPr>
          <w:rFonts w:ascii="Times New Roman" w:eastAsia="Times New Roman" w:hAnsi="Times New Roman" w:cs="Times New Roman"/>
          <w:color w:val="000002"/>
          <w:sz w:val="22"/>
          <w:szCs w:val="21"/>
        </w:rPr>
        <w:t>di</w:t>
      </w:r>
      <w:r w:rsidRPr="00785E90">
        <w:rPr>
          <w:rFonts w:ascii="Times New Roman" w:eastAsia="Times New Roman" w:hAnsi="Times New Roman" w:cs="Times New Roman"/>
          <w:color w:val="18181B"/>
          <w:sz w:val="22"/>
          <w:szCs w:val="21"/>
        </w:rPr>
        <w:t>c</w:t>
      </w:r>
      <w:r w:rsidRPr="00785E90">
        <w:rPr>
          <w:rFonts w:ascii="Times New Roman" w:eastAsia="Times New Roman" w:hAnsi="Times New Roman" w:cs="Times New Roman"/>
          <w:color w:val="000002"/>
          <w:sz w:val="22"/>
          <w:szCs w:val="21"/>
        </w:rPr>
        <w:t>ti</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s Co</w:t>
      </w:r>
      <w:r w:rsidRPr="00785E90">
        <w:rPr>
          <w:rFonts w:ascii="Times New Roman" w:eastAsia="Times New Roman" w:hAnsi="Times New Roman" w:cs="Times New Roman"/>
          <w:color w:val="000002"/>
          <w:sz w:val="22"/>
          <w:szCs w:val="21"/>
        </w:rPr>
        <w:t>un</w:t>
      </w:r>
      <w:r w:rsidRPr="00785E90">
        <w:rPr>
          <w:rFonts w:ascii="Times New Roman" w:eastAsia="Times New Roman" w:hAnsi="Times New Roman" w:cs="Times New Roman"/>
          <w:color w:val="18181B"/>
          <w:sz w:val="22"/>
          <w:szCs w:val="21"/>
        </w:rPr>
        <w:t>se</w:t>
      </w:r>
      <w:r w:rsidRPr="00785E90">
        <w:rPr>
          <w:rFonts w:ascii="Times New Roman" w:eastAsia="Times New Roman" w:hAnsi="Times New Roman" w:cs="Times New Roman"/>
          <w:color w:val="000002"/>
          <w:sz w:val="22"/>
          <w:szCs w:val="21"/>
        </w:rPr>
        <w:t>lin</w:t>
      </w:r>
      <w:r w:rsidRPr="00785E90">
        <w:rPr>
          <w:rFonts w:ascii="Times New Roman" w:eastAsia="Times New Roman" w:hAnsi="Times New Roman" w:cs="Times New Roman"/>
          <w:color w:val="18181B"/>
          <w:sz w:val="22"/>
          <w:szCs w:val="21"/>
        </w:rPr>
        <w:t>g, a</w:t>
      </w:r>
      <w:r w:rsidRPr="00785E90">
        <w:rPr>
          <w:rFonts w:ascii="Times New Roman" w:eastAsia="Times New Roman" w:hAnsi="Times New Roman" w:cs="Times New Roman"/>
          <w:color w:val="000002"/>
          <w:sz w:val="22"/>
          <w:szCs w:val="21"/>
        </w:rPr>
        <w:t>n</w:t>
      </w:r>
      <w:r w:rsidRPr="00785E90">
        <w:rPr>
          <w:rFonts w:ascii="Times New Roman" w:eastAsia="Times New Roman" w:hAnsi="Times New Roman" w:cs="Times New Roman"/>
          <w:color w:val="18181B"/>
          <w:sz w:val="22"/>
          <w:szCs w:val="21"/>
        </w:rPr>
        <w:t>d S</w:t>
      </w:r>
      <w:r w:rsidRPr="00785E90">
        <w:rPr>
          <w:rFonts w:ascii="Times New Roman" w:eastAsia="Times New Roman" w:hAnsi="Times New Roman" w:cs="Times New Roman"/>
          <w:color w:val="000002"/>
          <w:sz w:val="22"/>
          <w:szCs w:val="21"/>
        </w:rPr>
        <w:t>ch</w:t>
      </w:r>
      <w:r w:rsidRPr="00785E90">
        <w:rPr>
          <w:rFonts w:ascii="Times New Roman" w:eastAsia="Times New Roman" w:hAnsi="Times New Roman" w:cs="Times New Roman"/>
          <w:color w:val="18181B"/>
          <w:sz w:val="22"/>
          <w:szCs w:val="21"/>
        </w:rPr>
        <w:t>oo</w:t>
      </w:r>
      <w:r w:rsidRPr="00785E90">
        <w:rPr>
          <w:rFonts w:ascii="Times New Roman" w:eastAsia="Times New Roman" w:hAnsi="Times New Roman" w:cs="Times New Roman"/>
          <w:color w:val="000002"/>
          <w:sz w:val="22"/>
          <w:szCs w:val="21"/>
        </w:rPr>
        <w:t xml:space="preserve">l </w:t>
      </w:r>
      <w:r w:rsidRPr="00785E90">
        <w:rPr>
          <w:rFonts w:ascii="Times New Roman" w:eastAsia="Times New Roman" w:hAnsi="Times New Roman" w:cs="Times New Roman"/>
          <w:color w:val="18181B"/>
          <w:sz w:val="22"/>
          <w:szCs w:val="21"/>
        </w:rPr>
        <w:t>Co</w:t>
      </w:r>
      <w:r w:rsidRPr="00785E90">
        <w:rPr>
          <w:rFonts w:ascii="Times New Roman" w:eastAsia="Times New Roman" w:hAnsi="Times New Roman" w:cs="Times New Roman"/>
          <w:color w:val="000002"/>
          <w:sz w:val="22"/>
          <w:szCs w:val="21"/>
        </w:rPr>
        <w:t>un</w:t>
      </w:r>
      <w:r w:rsidRPr="00785E90">
        <w:rPr>
          <w:rFonts w:ascii="Times New Roman" w:eastAsia="Times New Roman" w:hAnsi="Times New Roman" w:cs="Times New Roman"/>
          <w:color w:val="18181B"/>
          <w:sz w:val="22"/>
          <w:szCs w:val="21"/>
        </w:rPr>
        <w:t>se</w:t>
      </w:r>
      <w:r w:rsidRPr="00785E90">
        <w:rPr>
          <w:rFonts w:ascii="Times New Roman" w:eastAsia="Times New Roman" w:hAnsi="Times New Roman" w:cs="Times New Roman"/>
          <w:color w:val="000002"/>
          <w:sz w:val="22"/>
          <w:szCs w:val="21"/>
        </w:rPr>
        <w:t>lin</w:t>
      </w:r>
      <w:r w:rsidRPr="00785E90">
        <w:rPr>
          <w:rFonts w:ascii="Times New Roman" w:eastAsia="Times New Roman" w:hAnsi="Times New Roman" w:cs="Times New Roman"/>
          <w:color w:val="18181B"/>
          <w:sz w:val="22"/>
          <w:szCs w:val="21"/>
        </w:rPr>
        <w:t xml:space="preserve">g </w:t>
      </w:r>
      <w:r w:rsidRPr="00785E90">
        <w:rPr>
          <w:rFonts w:ascii="Times New Roman" w:eastAsia="Times New Roman" w:hAnsi="Times New Roman" w:cs="Times New Roman"/>
          <w:color w:val="000002"/>
          <w:sz w:val="22"/>
          <w:szCs w:val="21"/>
        </w:rPr>
        <w:t>m</w:t>
      </w:r>
      <w:r w:rsidRPr="00785E90">
        <w:rPr>
          <w:rFonts w:ascii="Times New Roman" w:eastAsia="Times New Roman" w:hAnsi="Times New Roman" w:cs="Times New Roman"/>
          <w:color w:val="18181B"/>
          <w:sz w:val="22"/>
          <w:szCs w:val="21"/>
        </w:rPr>
        <w:t xml:space="preserve">ust </w:t>
      </w:r>
      <w:r w:rsidRPr="00785E90">
        <w:rPr>
          <w:rFonts w:ascii="Times New Roman" w:eastAsia="Times New Roman" w:hAnsi="Times New Roman" w:cs="Times New Roman"/>
          <w:color w:val="000002"/>
          <w:sz w:val="22"/>
          <w:szCs w:val="21"/>
        </w:rPr>
        <w:t>d</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li</w:t>
      </w:r>
      <w:r w:rsidRPr="00785E90">
        <w:rPr>
          <w:rFonts w:ascii="Times New Roman" w:eastAsia="Times New Roman" w:hAnsi="Times New Roman" w:cs="Times New Roman"/>
          <w:color w:val="18181B"/>
          <w:sz w:val="22"/>
          <w:szCs w:val="21"/>
        </w:rPr>
        <w:t>v</w:t>
      </w:r>
      <w:r w:rsidRPr="00785E90">
        <w:rPr>
          <w:rFonts w:ascii="Times New Roman" w:eastAsia="Times New Roman" w:hAnsi="Times New Roman" w:cs="Times New Roman"/>
          <w:color w:val="000002"/>
          <w:sz w:val="22"/>
          <w:szCs w:val="21"/>
        </w:rPr>
        <w:t xml:space="preserve">er </w:t>
      </w:r>
      <w:r w:rsidRPr="00785E90">
        <w:rPr>
          <w:rFonts w:ascii="Times New Roman" w:eastAsia="Times New Roman" w:hAnsi="Times New Roman" w:cs="Times New Roman"/>
          <w:color w:val="18181B"/>
          <w:sz w:val="22"/>
          <w:szCs w:val="21"/>
        </w:rPr>
        <w:t xml:space="preserve">a </w:t>
      </w:r>
      <w:r w:rsidRPr="00785E90">
        <w:rPr>
          <w:rFonts w:ascii="Times New Roman" w:eastAsia="Times New Roman" w:hAnsi="Times New Roman" w:cs="Times New Roman"/>
          <w:color w:val="000002"/>
          <w:sz w:val="22"/>
          <w:szCs w:val="21"/>
        </w:rPr>
        <w:t>minimum o</w:t>
      </w:r>
      <w:r w:rsidRPr="00785E90">
        <w:rPr>
          <w:rFonts w:ascii="Times New Roman" w:eastAsia="Times New Roman" w:hAnsi="Times New Roman" w:cs="Times New Roman"/>
          <w:color w:val="18181B"/>
          <w:sz w:val="22"/>
          <w:szCs w:val="21"/>
        </w:rPr>
        <w:t xml:space="preserve">f </w:t>
      </w:r>
      <w:r w:rsidRPr="00785E90">
        <w:rPr>
          <w:rFonts w:ascii="Times New Roman" w:eastAsia="Times New Roman" w:hAnsi="Times New Roman" w:cs="Times New Roman"/>
          <w:color w:val="000002"/>
          <w:sz w:val="22"/>
          <w:szCs w:val="21"/>
        </w:rPr>
        <w:t>1</w:t>
      </w:r>
      <w:r w:rsidRPr="00785E90">
        <w:rPr>
          <w:rFonts w:ascii="Times New Roman" w:eastAsia="Times New Roman" w:hAnsi="Times New Roman" w:cs="Times New Roman"/>
          <w:color w:val="18181B"/>
          <w:sz w:val="22"/>
          <w:szCs w:val="21"/>
        </w:rPr>
        <w:t xml:space="preserve">20 </w:t>
      </w:r>
      <w:r w:rsidRPr="00785E90">
        <w:rPr>
          <w:rFonts w:ascii="Times New Roman" w:eastAsia="Times New Roman" w:hAnsi="Times New Roman" w:cs="Times New Roman"/>
          <w:color w:val="000002"/>
          <w:sz w:val="22"/>
          <w:szCs w:val="21"/>
        </w:rPr>
        <w:t>h</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ur</w:t>
      </w:r>
      <w:r w:rsidRPr="00785E90">
        <w:rPr>
          <w:rFonts w:ascii="Times New Roman" w:eastAsia="Times New Roman" w:hAnsi="Times New Roman" w:cs="Times New Roman"/>
          <w:color w:val="18181B"/>
          <w:sz w:val="22"/>
          <w:szCs w:val="21"/>
        </w:rPr>
        <w:t xml:space="preserve">s of </w:t>
      </w:r>
      <w:r w:rsidRPr="00785E90">
        <w:rPr>
          <w:rFonts w:ascii="Times New Roman" w:eastAsia="Times New Roman" w:hAnsi="Times New Roman" w:cs="Times New Roman"/>
          <w:color w:val="000002"/>
          <w:sz w:val="22"/>
          <w:szCs w:val="21"/>
        </w:rPr>
        <w:t>dir</w:t>
      </w:r>
      <w:r w:rsidRPr="00785E90">
        <w:rPr>
          <w:rFonts w:ascii="Times New Roman" w:eastAsia="Times New Roman" w:hAnsi="Times New Roman" w:cs="Times New Roman"/>
          <w:color w:val="18181B"/>
          <w:sz w:val="22"/>
          <w:szCs w:val="21"/>
        </w:rPr>
        <w:t>ec</w:t>
      </w:r>
      <w:r w:rsidRPr="00785E90">
        <w:rPr>
          <w:rFonts w:ascii="Times New Roman" w:eastAsia="Times New Roman" w:hAnsi="Times New Roman" w:cs="Times New Roman"/>
          <w:color w:val="000002"/>
          <w:sz w:val="22"/>
          <w:szCs w:val="21"/>
        </w:rPr>
        <w:t xml:space="preserve">t </w:t>
      </w:r>
      <w:r w:rsidRPr="00785E90">
        <w:rPr>
          <w:rFonts w:ascii="Times New Roman" w:eastAsia="Times New Roman" w:hAnsi="Times New Roman" w:cs="Times New Roman"/>
          <w:color w:val="18181B"/>
          <w:sz w:val="22"/>
          <w:szCs w:val="21"/>
        </w:rPr>
        <w:t>se</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v</w:t>
      </w:r>
      <w:r w:rsidRPr="00785E90">
        <w:rPr>
          <w:rFonts w:ascii="Times New Roman" w:eastAsia="Times New Roman" w:hAnsi="Times New Roman" w:cs="Times New Roman"/>
          <w:color w:val="000002"/>
          <w:sz w:val="22"/>
          <w:szCs w:val="21"/>
        </w:rPr>
        <w:t>ic</w:t>
      </w:r>
      <w:r w:rsidR="00E21423">
        <w:rPr>
          <w:rFonts w:ascii="Times New Roman" w:eastAsia="Times New Roman" w:hAnsi="Times New Roman" w:cs="Times New Roman"/>
          <w:color w:val="18181B"/>
          <w:sz w:val="22"/>
          <w:szCs w:val="21"/>
        </w:rPr>
        <w:t>e and 180 indirect hours of service. W</w:t>
      </w:r>
      <w:r w:rsidRPr="00785E90">
        <w:rPr>
          <w:rFonts w:ascii="Times New Roman" w:eastAsia="Times New Roman" w:hAnsi="Times New Roman" w:cs="Times New Roman"/>
          <w:color w:val="18181B"/>
          <w:sz w:val="22"/>
          <w:szCs w:val="21"/>
        </w:rPr>
        <w:t>herea</w:t>
      </w:r>
      <w:r w:rsidRPr="00785E90">
        <w:rPr>
          <w:rFonts w:ascii="Times New Roman" w:eastAsia="Times New Roman" w:hAnsi="Times New Roman" w:cs="Times New Roman"/>
          <w:color w:val="39393C"/>
          <w:sz w:val="22"/>
          <w:szCs w:val="21"/>
        </w:rPr>
        <w:t xml:space="preserve">s </w:t>
      </w:r>
      <w:r w:rsidRPr="00785E90">
        <w:rPr>
          <w:rFonts w:ascii="Times New Roman" w:eastAsia="Times New Roman" w:hAnsi="Times New Roman" w:cs="Times New Roman"/>
          <w:color w:val="18181B"/>
          <w:sz w:val="22"/>
          <w:szCs w:val="21"/>
        </w:rPr>
        <w:t>Mar</w:t>
      </w:r>
      <w:r w:rsidRPr="00785E90">
        <w:rPr>
          <w:rFonts w:ascii="Times New Roman" w:eastAsia="Times New Roman" w:hAnsi="Times New Roman" w:cs="Times New Roman"/>
          <w:color w:val="000002"/>
          <w:sz w:val="22"/>
          <w:szCs w:val="21"/>
        </w:rPr>
        <w:t>ri</w:t>
      </w:r>
      <w:r w:rsidRPr="00785E90">
        <w:rPr>
          <w:rFonts w:ascii="Times New Roman" w:eastAsia="Times New Roman" w:hAnsi="Times New Roman" w:cs="Times New Roman"/>
          <w:color w:val="18181B"/>
          <w:sz w:val="22"/>
          <w:szCs w:val="21"/>
        </w:rPr>
        <w:t>ag</w:t>
      </w:r>
      <w:r w:rsidRPr="00785E90">
        <w:rPr>
          <w:rFonts w:ascii="Times New Roman" w:eastAsia="Times New Roman" w:hAnsi="Times New Roman" w:cs="Times New Roman"/>
          <w:color w:val="000002"/>
          <w:sz w:val="22"/>
          <w:szCs w:val="21"/>
        </w:rPr>
        <w:t xml:space="preserve">e </w:t>
      </w:r>
      <w:r w:rsidRPr="00785E90">
        <w:rPr>
          <w:rFonts w:ascii="Times New Roman" w:eastAsia="Times New Roman" w:hAnsi="Times New Roman" w:cs="Times New Roman"/>
          <w:color w:val="18181B"/>
          <w:sz w:val="22"/>
          <w:szCs w:val="21"/>
        </w:rPr>
        <w:t>a</w:t>
      </w:r>
      <w:r w:rsidRPr="00785E90">
        <w:rPr>
          <w:rFonts w:ascii="Times New Roman" w:eastAsia="Times New Roman" w:hAnsi="Times New Roman" w:cs="Times New Roman"/>
          <w:color w:val="000002"/>
          <w:sz w:val="22"/>
          <w:szCs w:val="21"/>
        </w:rPr>
        <w:t xml:space="preserve">nd </w:t>
      </w:r>
      <w:r w:rsidRPr="00785E90">
        <w:rPr>
          <w:rFonts w:ascii="Times New Roman" w:eastAsia="Times New Roman" w:hAnsi="Times New Roman" w:cs="Times New Roman"/>
          <w:color w:val="18181B"/>
          <w:sz w:val="22"/>
          <w:szCs w:val="21"/>
        </w:rPr>
        <w:t>Fa</w:t>
      </w:r>
      <w:r w:rsidRPr="00785E90">
        <w:rPr>
          <w:rFonts w:ascii="Times New Roman" w:eastAsia="Times New Roman" w:hAnsi="Times New Roman" w:cs="Times New Roman"/>
          <w:color w:val="000002"/>
          <w:sz w:val="22"/>
          <w:szCs w:val="21"/>
        </w:rPr>
        <w:t>mil</w:t>
      </w:r>
      <w:r w:rsidRPr="00785E90">
        <w:rPr>
          <w:rFonts w:ascii="Times New Roman" w:eastAsia="Times New Roman" w:hAnsi="Times New Roman" w:cs="Times New Roman"/>
          <w:color w:val="18181B"/>
          <w:sz w:val="22"/>
          <w:szCs w:val="21"/>
        </w:rPr>
        <w:t>y Co</w:t>
      </w:r>
      <w:r w:rsidRPr="00785E90">
        <w:rPr>
          <w:rFonts w:ascii="Times New Roman" w:eastAsia="Times New Roman" w:hAnsi="Times New Roman" w:cs="Times New Roman"/>
          <w:color w:val="000002"/>
          <w:sz w:val="22"/>
          <w:szCs w:val="21"/>
        </w:rPr>
        <w:t>un</w:t>
      </w:r>
      <w:r w:rsidRPr="00785E90">
        <w:rPr>
          <w:rFonts w:ascii="Times New Roman" w:eastAsia="Times New Roman" w:hAnsi="Times New Roman" w:cs="Times New Roman"/>
          <w:color w:val="18181B"/>
          <w:sz w:val="22"/>
          <w:szCs w:val="21"/>
        </w:rPr>
        <w:t>se</w:t>
      </w:r>
      <w:r w:rsidRPr="00785E90">
        <w:rPr>
          <w:rFonts w:ascii="Times New Roman" w:eastAsia="Times New Roman" w:hAnsi="Times New Roman" w:cs="Times New Roman"/>
          <w:color w:val="000002"/>
          <w:sz w:val="22"/>
          <w:szCs w:val="21"/>
        </w:rPr>
        <w:t>lin</w:t>
      </w:r>
      <w:r w:rsidRPr="00785E90">
        <w:rPr>
          <w:rFonts w:ascii="Times New Roman" w:eastAsia="Times New Roman" w:hAnsi="Times New Roman" w:cs="Times New Roman"/>
          <w:color w:val="18181B"/>
          <w:sz w:val="22"/>
          <w:szCs w:val="21"/>
        </w:rPr>
        <w:t>g</w:t>
      </w:r>
      <w:r w:rsidRPr="00785E90">
        <w:rPr>
          <w:rFonts w:ascii="Times New Roman" w:eastAsia="Times New Roman" w:hAnsi="Times New Roman" w:cs="Times New Roman"/>
          <w:color w:val="5B5C5E"/>
          <w:sz w:val="22"/>
          <w:szCs w:val="21"/>
        </w:rPr>
        <w:t>/</w:t>
      </w:r>
      <w:r w:rsidRPr="00785E90">
        <w:rPr>
          <w:rFonts w:ascii="Times New Roman" w:eastAsia="Times New Roman" w:hAnsi="Times New Roman" w:cs="Times New Roman"/>
          <w:color w:val="18181B"/>
          <w:sz w:val="22"/>
          <w:szCs w:val="21"/>
        </w:rPr>
        <w:t>T</w:t>
      </w:r>
      <w:r w:rsidRPr="00785E90">
        <w:rPr>
          <w:rFonts w:ascii="Times New Roman" w:eastAsia="Times New Roman" w:hAnsi="Times New Roman" w:cs="Times New Roman"/>
          <w:color w:val="000002"/>
          <w:sz w:val="22"/>
          <w:szCs w:val="21"/>
        </w:rPr>
        <w:t>h</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rap</w:t>
      </w:r>
      <w:r w:rsidRPr="00785E90">
        <w:rPr>
          <w:rFonts w:ascii="Times New Roman" w:eastAsia="Times New Roman" w:hAnsi="Times New Roman" w:cs="Times New Roman"/>
          <w:color w:val="18181B"/>
          <w:sz w:val="22"/>
          <w:szCs w:val="21"/>
        </w:rPr>
        <w:t xml:space="preserve">y </w:t>
      </w:r>
      <w:r w:rsidRPr="00785E90">
        <w:rPr>
          <w:rFonts w:ascii="Times New Roman" w:eastAsia="Times New Roman" w:hAnsi="Times New Roman" w:cs="Times New Roman"/>
          <w:color w:val="000002"/>
          <w:sz w:val="22"/>
          <w:szCs w:val="21"/>
        </w:rPr>
        <w:t>int</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rn</w:t>
      </w:r>
      <w:r w:rsidRPr="00785E90">
        <w:rPr>
          <w:rFonts w:ascii="Times New Roman" w:eastAsia="Times New Roman" w:hAnsi="Times New Roman" w:cs="Times New Roman"/>
          <w:color w:val="18181B"/>
          <w:sz w:val="22"/>
          <w:szCs w:val="21"/>
        </w:rPr>
        <w:t xml:space="preserve">s </w:t>
      </w:r>
      <w:r w:rsidRPr="00785E90">
        <w:rPr>
          <w:rFonts w:ascii="Times New Roman" w:eastAsia="Times New Roman" w:hAnsi="Times New Roman" w:cs="Times New Roman"/>
          <w:color w:val="000002"/>
          <w:sz w:val="22"/>
          <w:szCs w:val="21"/>
        </w:rPr>
        <w:t xml:space="preserve">must </w:t>
      </w:r>
      <w:r w:rsidRPr="00785E90">
        <w:rPr>
          <w:rFonts w:ascii="Times New Roman" w:eastAsia="Times New Roman" w:hAnsi="Times New Roman" w:cs="Times New Roman"/>
          <w:color w:val="18181B"/>
          <w:sz w:val="22"/>
          <w:szCs w:val="21"/>
        </w:rPr>
        <w:t>de</w:t>
      </w:r>
      <w:r w:rsidRPr="00785E90">
        <w:rPr>
          <w:rFonts w:ascii="Times New Roman" w:eastAsia="Times New Roman" w:hAnsi="Times New Roman" w:cs="Times New Roman"/>
          <w:color w:val="000002"/>
          <w:sz w:val="22"/>
          <w:szCs w:val="21"/>
        </w:rPr>
        <w:t>li</w:t>
      </w:r>
      <w:r w:rsidRPr="00785E90">
        <w:rPr>
          <w:rFonts w:ascii="Times New Roman" w:eastAsia="Times New Roman" w:hAnsi="Times New Roman" w:cs="Times New Roman"/>
          <w:color w:val="18181B"/>
          <w:sz w:val="22"/>
          <w:szCs w:val="21"/>
        </w:rPr>
        <w:t xml:space="preserve">ver a </w:t>
      </w:r>
      <w:r w:rsidRPr="00785E90">
        <w:rPr>
          <w:rFonts w:ascii="Times New Roman" w:eastAsia="Times New Roman" w:hAnsi="Times New Roman" w:cs="Times New Roman"/>
          <w:color w:val="000002"/>
          <w:sz w:val="22"/>
          <w:szCs w:val="21"/>
        </w:rPr>
        <w:t>m</w:t>
      </w:r>
      <w:r w:rsidRPr="00785E90">
        <w:rPr>
          <w:rFonts w:ascii="Times New Roman" w:eastAsia="Times New Roman" w:hAnsi="Times New Roman" w:cs="Times New Roman"/>
          <w:color w:val="18181B"/>
          <w:sz w:val="22"/>
          <w:szCs w:val="21"/>
        </w:rPr>
        <w:t>i</w:t>
      </w:r>
      <w:r w:rsidRPr="00785E90">
        <w:rPr>
          <w:rFonts w:ascii="Times New Roman" w:eastAsia="Times New Roman" w:hAnsi="Times New Roman" w:cs="Times New Roman"/>
          <w:color w:val="000002"/>
          <w:sz w:val="22"/>
          <w:szCs w:val="21"/>
        </w:rPr>
        <w:t xml:space="preserve">nimum </w:t>
      </w:r>
      <w:r w:rsidRPr="00785E90">
        <w:rPr>
          <w:rFonts w:ascii="Times New Roman" w:eastAsia="Times New Roman" w:hAnsi="Times New Roman" w:cs="Times New Roman"/>
          <w:color w:val="18181B"/>
          <w:sz w:val="22"/>
          <w:szCs w:val="21"/>
        </w:rPr>
        <w:t xml:space="preserve">of </w:t>
      </w:r>
      <w:r w:rsidRPr="00785E90">
        <w:rPr>
          <w:rFonts w:ascii="Times New Roman" w:eastAsia="Times New Roman" w:hAnsi="Times New Roman" w:cs="Times New Roman"/>
          <w:color w:val="000002"/>
          <w:sz w:val="22"/>
          <w:szCs w:val="21"/>
        </w:rPr>
        <w:t>1</w:t>
      </w:r>
      <w:r w:rsidRPr="00785E90">
        <w:rPr>
          <w:rFonts w:ascii="Times New Roman" w:eastAsia="Times New Roman" w:hAnsi="Times New Roman" w:cs="Times New Roman"/>
          <w:color w:val="18181B"/>
          <w:sz w:val="22"/>
          <w:szCs w:val="21"/>
        </w:rPr>
        <w:t xml:space="preserve">50 </w:t>
      </w:r>
      <w:r w:rsidRPr="00785E90">
        <w:rPr>
          <w:rFonts w:ascii="Times New Roman" w:eastAsia="Times New Roman" w:hAnsi="Times New Roman" w:cs="Times New Roman"/>
          <w:color w:val="000002"/>
          <w:sz w:val="22"/>
          <w:szCs w:val="21"/>
        </w:rPr>
        <w:t>d</w:t>
      </w:r>
      <w:r w:rsidRPr="00785E90">
        <w:rPr>
          <w:rFonts w:ascii="Times New Roman" w:eastAsia="Times New Roman" w:hAnsi="Times New Roman" w:cs="Times New Roman"/>
          <w:color w:val="18181B"/>
          <w:sz w:val="22"/>
          <w:szCs w:val="21"/>
        </w:rPr>
        <w:t>ire</w:t>
      </w:r>
      <w:r w:rsidRPr="00785E90">
        <w:rPr>
          <w:rFonts w:ascii="Times New Roman" w:eastAsia="Times New Roman" w:hAnsi="Times New Roman" w:cs="Times New Roman"/>
          <w:color w:val="39393C"/>
          <w:sz w:val="22"/>
          <w:szCs w:val="21"/>
        </w:rPr>
        <w:t>c</w:t>
      </w:r>
      <w:r w:rsidRPr="00785E90">
        <w:rPr>
          <w:rFonts w:ascii="Times New Roman" w:eastAsia="Times New Roman" w:hAnsi="Times New Roman" w:cs="Times New Roman"/>
          <w:color w:val="18181B"/>
          <w:sz w:val="22"/>
          <w:szCs w:val="21"/>
        </w:rPr>
        <w:t xml:space="preserve">t </w:t>
      </w:r>
      <w:r w:rsidRPr="00785E90">
        <w:rPr>
          <w:rFonts w:ascii="Times New Roman" w:eastAsia="Times New Roman" w:hAnsi="Times New Roman" w:cs="Times New Roman"/>
          <w:color w:val="39393C"/>
          <w:sz w:val="22"/>
          <w:szCs w:val="21"/>
        </w:rPr>
        <w:t>s</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vice ho</w:t>
      </w:r>
      <w:r w:rsidRPr="00785E90">
        <w:rPr>
          <w:rFonts w:ascii="Times New Roman" w:eastAsia="Times New Roman" w:hAnsi="Times New Roman" w:cs="Times New Roman"/>
          <w:color w:val="000002"/>
          <w:sz w:val="22"/>
          <w:szCs w:val="21"/>
        </w:rPr>
        <w:t>u</w:t>
      </w:r>
      <w:r w:rsidRPr="00785E90">
        <w:rPr>
          <w:rFonts w:ascii="Times New Roman" w:eastAsia="Times New Roman" w:hAnsi="Times New Roman" w:cs="Times New Roman"/>
          <w:color w:val="18181B"/>
          <w:sz w:val="22"/>
          <w:szCs w:val="21"/>
        </w:rPr>
        <w:t>rs</w:t>
      </w:r>
      <w:r w:rsidRPr="00785E90">
        <w:rPr>
          <w:rFonts w:ascii="Times New Roman" w:eastAsia="Times New Roman" w:hAnsi="Times New Roman" w:cs="Times New Roman"/>
          <w:color w:val="000002"/>
          <w:sz w:val="22"/>
          <w:szCs w:val="21"/>
        </w:rPr>
        <w:t xml:space="preserve">. </w:t>
      </w:r>
      <w:r w:rsidRPr="00785E90">
        <w:rPr>
          <w:rFonts w:ascii="Times New Roman" w:eastAsia="Times New Roman" w:hAnsi="Times New Roman" w:cs="Times New Roman"/>
          <w:color w:val="18181B"/>
          <w:sz w:val="22"/>
          <w:szCs w:val="21"/>
        </w:rPr>
        <w:t xml:space="preserve">Of </w:t>
      </w:r>
      <w:r w:rsidRPr="00785E90">
        <w:rPr>
          <w:rFonts w:ascii="Times New Roman" w:eastAsia="Times New Roman" w:hAnsi="Times New Roman" w:cs="Times New Roman"/>
          <w:color w:val="000002"/>
          <w:sz w:val="22"/>
          <w:szCs w:val="21"/>
        </w:rPr>
        <w:t>th</w:t>
      </w:r>
      <w:r w:rsidRPr="00785E90">
        <w:rPr>
          <w:rFonts w:ascii="Times New Roman" w:eastAsia="Times New Roman" w:hAnsi="Times New Roman" w:cs="Times New Roman"/>
          <w:color w:val="18181B"/>
          <w:sz w:val="22"/>
          <w:szCs w:val="21"/>
        </w:rPr>
        <w:t>e 1</w:t>
      </w:r>
      <w:r w:rsidRPr="00785E90">
        <w:rPr>
          <w:rFonts w:ascii="Times New Roman" w:eastAsia="Times New Roman" w:hAnsi="Times New Roman" w:cs="Times New Roman"/>
          <w:color w:val="000002"/>
          <w:sz w:val="22"/>
          <w:szCs w:val="21"/>
        </w:rPr>
        <w:t>50 h</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urs r</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qui</w:t>
      </w:r>
      <w:r w:rsidRPr="00785E90">
        <w:rPr>
          <w:rFonts w:ascii="Times New Roman" w:eastAsia="Times New Roman" w:hAnsi="Times New Roman" w:cs="Times New Roman"/>
          <w:color w:val="18181B"/>
          <w:sz w:val="22"/>
          <w:szCs w:val="21"/>
        </w:rPr>
        <w:t>re</w:t>
      </w:r>
      <w:r w:rsidRPr="00785E90">
        <w:rPr>
          <w:rFonts w:ascii="Times New Roman" w:eastAsia="Times New Roman" w:hAnsi="Times New Roman" w:cs="Times New Roman"/>
          <w:color w:val="000002"/>
          <w:sz w:val="22"/>
          <w:szCs w:val="21"/>
        </w:rPr>
        <w:t xml:space="preserve">d </w:t>
      </w:r>
      <w:r w:rsidRPr="00785E90">
        <w:rPr>
          <w:rFonts w:ascii="Times New Roman" w:eastAsia="Times New Roman" w:hAnsi="Times New Roman" w:cs="Times New Roman"/>
          <w:color w:val="18181B"/>
          <w:sz w:val="22"/>
          <w:szCs w:val="21"/>
        </w:rPr>
        <w:t>of MFC</w:t>
      </w:r>
      <w:r w:rsidRPr="00785E90">
        <w:rPr>
          <w:rFonts w:ascii="Times New Roman" w:eastAsia="Times New Roman" w:hAnsi="Times New Roman" w:cs="Times New Roman"/>
          <w:color w:val="5B5C5E"/>
          <w:sz w:val="22"/>
          <w:szCs w:val="21"/>
        </w:rPr>
        <w:t>/</w:t>
      </w:r>
      <w:r w:rsidRPr="00785E90">
        <w:rPr>
          <w:rFonts w:ascii="Times New Roman" w:eastAsia="Times New Roman" w:hAnsi="Times New Roman" w:cs="Times New Roman"/>
          <w:color w:val="18181B"/>
          <w:sz w:val="22"/>
          <w:szCs w:val="21"/>
        </w:rPr>
        <w:t>T stu</w:t>
      </w:r>
      <w:r w:rsidRPr="00785E90">
        <w:rPr>
          <w:rFonts w:ascii="Times New Roman" w:eastAsia="Times New Roman" w:hAnsi="Times New Roman" w:cs="Times New Roman"/>
          <w:color w:val="000002"/>
          <w:sz w:val="22"/>
          <w:szCs w:val="21"/>
        </w:rPr>
        <w:t>dent</w:t>
      </w:r>
      <w:r w:rsidRPr="00785E90">
        <w:rPr>
          <w:rFonts w:ascii="Times New Roman" w:eastAsia="Times New Roman" w:hAnsi="Times New Roman" w:cs="Times New Roman"/>
          <w:color w:val="18181B"/>
          <w:sz w:val="22"/>
          <w:szCs w:val="21"/>
        </w:rPr>
        <w:t>s, 40% should be relational</w:t>
      </w:r>
      <w:r w:rsidRPr="00785E90">
        <w:rPr>
          <w:rFonts w:ascii="Times New Roman" w:eastAsia="Times New Roman" w:hAnsi="Times New Roman" w:cs="Times New Roman"/>
          <w:color w:val="000002"/>
          <w:sz w:val="22"/>
          <w:szCs w:val="21"/>
        </w:rPr>
        <w:t xml:space="preserve"> </w:t>
      </w:r>
      <w:r w:rsidRPr="00785E90">
        <w:rPr>
          <w:rFonts w:ascii="Times New Roman" w:eastAsia="Times New Roman" w:hAnsi="Times New Roman" w:cs="Times New Roman"/>
          <w:color w:val="18181B"/>
          <w:sz w:val="22"/>
          <w:szCs w:val="21"/>
        </w:rPr>
        <w:t>(i.e.</w:t>
      </w:r>
      <w:r w:rsidRPr="00785E90">
        <w:rPr>
          <w:rFonts w:ascii="Times New Roman" w:eastAsia="Times New Roman" w:hAnsi="Times New Roman" w:cs="Times New Roman"/>
          <w:color w:val="39393C"/>
          <w:sz w:val="22"/>
          <w:szCs w:val="21"/>
        </w:rPr>
        <w:t xml:space="preserve">, </w:t>
      </w:r>
      <w:r w:rsidRPr="00785E90">
        <w:rPr>
          <w:rFonts w:ascii="Times New Roman" w:eastAsia="Times New Roman" w:hAnsi="Times New Roman" w:cs="Times New Roman"/>
          <w:color w:val="18181B"/>
          <w:sz w:val="22"/>
          <w:szCs w:val="21"/>
        </w:rPr>
        <w:t>d</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39393C"/>
          <w:sz w:val="22"/>
          <w:szCs w:val="21"/>
        </w:rPr>
        <w:t>r</w:t>
      </w:r>
      <w:r w:rsidRPr="00785E90">
        <w:rPr>
          <w:rFonts w:ascii="Times New Roman" w:eastAsia="Times New Roman" w:hAnsi="Times New Roman" w:cs="Times New Roman"/>
          <w:color w:val="18181B"/>
          <w:sz w:val="22"/>
          <w:szCs w:val="21"/>
        </w:rPr>
        <w:t>ec</w:t>
      </w:r>
      <w:r w:rsidRPr="00785E90">
        <w:rPr>
          <w:rFonts w:ascii="Times New Roman" w:eastAsia="Times New Roman" w:hAnsi="Times New Roman" w:cs="Times New Roman"/>
          <w:color w:val="000002"/>
          <w:sz w:val="22"/>
          <w:szCs w:val="21"/>
        </w:rPr>
        <w:t xml:space="preserve">t </w:t>
      </w:r>
      <w:r w:rsidRPr="00785E90">
        <w:rPr>
          <w:rFonts w:ascii="Times New Roman" w:eastAsia="Times New Roman" w:hAnsi="Times New Roman" w:cs="Times New Roman"/>
          <w:color w:val="18181B"/>
          <w:sz w:val="22"/>
          <w:szCs w:val="21"/>
        </w:rPr>
        <w:t>serv</w:t>
      </w:r>
      <w:r w:rsidRPr="00785E90">
        <w:rPr>
          <w:rFonts w:ascii="Times New Roman" w:eastAsia="Times New Roman" w:hAnsi="Times New Roman" w:cs="Times New Roman"/>
          <w:color w:val="000002"/>
          <w:sz w:val="22"/>
          <w:szCs w:val="21"/>
        </w:rPr>
        <w:t>i</w:t>
      </w:r>
      <w:r w:rsidRPr="00785E90">
        <w:rPr>
          <w:rFonts w:ascii="Times New Roman" w:eastAsia="Times New Roman" w:hAnsi="Times New Roman" w:cs="Times New Roman"/>
          <w:color w:val="18181B"/>
          <w:sz w:val="22"/>
          <w:szCs w:val="21"/>
        </w:rPr>
        <w:t xml:space="preserve">ce </w:t>
      </w:r>
      <w:r w:rsidRPr="00785E90">
        <w:rPr>
          <w:rFonts w:ascii="Times New Roman" w:eastAsia="Times New Roman" w:hAnsi="Times New Roman" w:cs="Times New Roman"/>
          <w:color w:val="000002"/>
          <w:sz w:val="22"/>
          <w:szCs w:val="21"/>
        </w:rPr>
        <w:t>h</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ur</w:t>
      </w:r>
      <w:r w:rsidRPr="00785E90">
        <w:rPr>
          <w:rFonts w:ascii="Times New Roman" w:eastAsia="Times New Roman" w:hAnsi="Times New Roman" w:cs="Times New Roman"/>
          <w:color w:val="18181B"/>
          <w:sz w:val="22"/>
          <w:szCs w:val="21"/>
        </w:rPr>
        <w:t xml:space="preserve">s </w:t>
      </w:r>
      <w:r w:rsidRPr="00785E90">
        <w:rPr>
          <w:rFonts w:ascii="Times New Roman" w:eastAsia="Times New Roman" w:hAnsi="Times New Roman" w:cs="Times New Roman"/>
          <w:color w:val="000002"/>
          <w:sz w:val="22"/>
          <w:szCs w:val="21"/>
        </w:rPr>
        <w:t>d</w:t>
      </w:r>
      <w:r w:rsidRPr="00785E90">
        <w:rPr>
          <w:rFonts w:ascii="Times New Roman" w:eastAsia="Times New Roman" w:hAnsi="Times New Roman" w:cs="Times New Roman"/>
          <w:color w:val="18181B"/>
          <w:sz w:val="22"/>
          <w:szCs w:val="21"/>
        </w:rPr>
        <w:t>elive</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e</w:t>
      </w:r>
      <w:r w:rsidRPr="00785E90">
        <w:rPr>
          <w:rFonts w:ascii="Times New Roman" w:eastAsia="Times New Roman" w:hAnsi="Times New Roman" w:cs="Times New Roman"/>
          <w:color w:val="000002"/>
          <w:sz w:val="22"/>
          <w:szCs w:val="21"/>
        </w:rPr>
        <w:t>d t</w:t>
      </w:r>
      <w:r w:rsidRPr="00785E90">
        <w:rPr>
          <w:rFonts w:ascii="Times New Roman" w:eastAsia="Times New Roman" w:hAnsi="Times New Roman" w:cs="Times New Roman"/>
          <w:color w:val="18181B"/>
          <w:sz w:val="22"/>
          <w:szCs w:val="21"/>
        </w:rPr>
        <w:t>o c</w:t>
      </w:r>
      <w:r w:rsidRPr="00785E90">
        <w:rPr>
          <w:rFonts w:ascii="Times New Roman" w:eastAsia="Times New Roman" w:hAnsi="Times New Roman" w:cs="Times New Roman"/>
          <w:color w:val="000002"/>
          <w:sz w:val="22"/>
          <w:szCs w:val="21"/>
        </w:rPr>
        <w:t>oupl</w:t>
      </w:r>
      <w:r w:rsidRPr="00785E90">
        <w:rPr>
          <w:rFonts w:ascii="Times New Roman" w:eastAsia="Times New Roman" w:hAnsi="Times New Roman" w:cs="Times New Roman"/>
          <w:color w:val="18181B"/>
          <w:sz w:val="22"/>
          <w:szCs w:val="21"/>
        </w:rPr>
        <w:t>es a</w:t>
      </w:r>
      <w:r w:rsidRPr="00785E90">
        <w:rPr>
          <w:rFonts w:ascii="Times New Roman" w:eastAsia="Times New Roman" w:hAnsi="Times New Roman" w:cs="Times New Roman"/>
          <w:color w:val="000002"/>
          <w:sz w:val="22"/>
          <w:szCs w:val="21"/>
        </w:rPr>
        <w:t>nd</w:t>
      </w:r>
      <w:r w:rsidRPr="00785E90">
        <w:rPr>
          <w:rFonts w:ascii="Times New Roman" w:eastAsia="Times New Roman" w:hAnsi="Times New Roman" w:cs="Times New Roman"/>
          <w:color w:val="5B5C5E"/>
          <w:sz w:val="22"/>
          <w:szCs w:val="21"/>
        </w:rPr>
        <w:t>/</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 xml:space="preserve">r </w:t>
      </w:r>
      <w:r w:rsidRPr="00785E90">
        <w:rPr>
          <w:rFonts w:ascii="Times New Roman" w:eastAsia="Times New Roman" w:hAnsi="Times New Roman" w:cs="Times New Roman"/>
          <w:color w:val="18181B"/>
          <w:sz w:val="22"/>
          <w:szCs w:val="21"/>
        </w:rPr>
        <w:t>fa</w:t>
      </w:r>
      <w:r w:rsidRPr="00785E90">
        <w:rPr>
          <w:rFonts w:ascii="Times New Roman" w:eastAsia="Times New Roman" w:hAnsi="Times New Roman" w:cs="Times New Roman"/>
          <w:color w:val="000002"/>
          <w:sz w:val="22"/>
          <w:szCs w:val="21"/>
        </w:rPr>
        <w:t>m</w:t>
      </w:r>
      <w:r w:rsidRPr="00785E90">
        <w:rPr>
          <w:rFonts w:ascii="Times New Roman" w:eastAsia="Times New Roman" w:hAnsi="Times New Roman" w:cs="Times New Roman"/>
          <w:color w:val="18181B"/>
          <w:sz w:val="22"/>
          <w:szCs w:val="21"/>
        </w:rPr>
        <w:t>i</w:t>
      </w:r>
      <w:r w:rsidRPr="00785E90">
        <w:rPr>
          <w:rFonts w:ascii="Times New Roman" w:eastAsia="Times New Roman" w:hAnsi="Times New Roman" w:cs="Times New Roman"/>
          <w:color w:val="000002"/>
          <w:sz w:val="22"/>
          <w:szCs w:val="21"/>
        </w:rPr>
        <w:t>li</w:t>
      </w:r>
      <w:r w:rsidRPr="00785E90">
        <w:rPr>
          <w:rFonts w:ascii="Times New Roman" w:eastAsia="Times New Roman" w:hAnsi="Times New Roman" w:cs="Times New Roman"/>
          <w:color w:val="18181B"/>
          <w:sz w:val="22"/>
          <w:szCs w:val="21"/>
        </w:rPr>
        <w:t>es)</w:t>
      </w:r>
      <w:r w:rsidR="00E21423">
        <w:rPr>
          <w:rFonts w:ascii="Times New Roman" w:eastAsia="Times New Roman" w:hAnsi="Times New Roman" w:cs="Times New Roman"/>
          <w:color w:val="18181B"/>
          <w:sz w:val="22"/>
          <w:szCs w:val="21"/>
        </w:rPr>
        <w:t xml:space="preserve"> and 150 indirect </w:t>
      </w:r>
      <w:proofErr w:type="gramStart"/>
      <w:r w:rsidR="00E21423">
        <w:rPr>
          <w:rFonts w:ascii="Times New Roman" w:eastAsia="Times New Roman" w:hAnsi="Times New Roman" w:cs="Times New Roman"/>
          <w:color w:val="18181B"/>
          <w:sz w:val="22"/>
          <w:szCs w:val="21"/>
        </w:rPr>
        <w:t>hours.</w:t>
      </w:r>
      <w:r w:rsidRPr="00785E90">
        <w:rPr>
          <w:rFonts w:ascii="Times New Roman" w:eastAsia="Times New Roman" w:hAnsi="Times New Roman" w:cs="Times New Roman"/>
          <w:color w:val="18181B"/>
          <w:sz w:val="22"/>
          <w:szCs w:val="21"/>
        </w:rPr>
        <w:t>.</w:t>
      </w:r>
      <w:proofErr w:type="gramEnd"/>
      <w:r w:rsidRPr="00785E90">
        <w:rPr>
          <w:rFonts w:ascii="Times New Roman" w:eastAsia="Times New Roman" w:hAnsi="Times New Roman" w:cs="Times New Roman"/>
          <w:color w:val="18181B"/>
          <w:sz w:val="22"/>
          <w:szCs w:val="21"/>
        </w:rPr>
        <w:t xml:space="preserve"> Ty</w:t>
      </w:r>
      <w:r w:rsidRPr="00785E90">
        <w:rPr>
          <w:rFonts w:ascii="Times New Roman" w:eastAsia="Times New Roman" w:hAnsi="Times New Roman" w:cs="Times New Roman"/>
          <w:color w:val="000002"/>
          <w:sz w:val="22"/>
          <w:szCs w:val="21"/>
        </w:rPr>
        <w:t>pi</w:t>
      </w:r>
      <w:r w:rsidRPr="00785E90">
        <w:rPr>
          <w:rFonts w:ascii="Times New Roman" w:eastAsia="Times New Roman" w:hAnsi="Times New Roman" w:cs="Times New Roman"/>
          <w:color w:val="18181B"/>
          <w:sz w:val="22"/>
          <w:szCs w:val="21"/>
        </w:rPr>
        <w:t>ca</w:t>
      </w:r>
      <w:r w:rsidRPr="00785E90">
        <w:rPr>
          <w:rFonts w:ascii="Times New Roman" w:eastAsia="Times New Roman" w:hAnsi="Times New Roman" w:cs="Times New Roman"/>
          <w:color w:val="000002"/>
          <w:sz w:val="22"/>
          <w:szCs w:val="21"/>
        </w:rPr>
        <w:t>ll</w:t>
      </w:r>
      <w:r w:rsidRPr="00785E90">
        <w:rPr>
          <w:rFonts w:ascii="Times New Roman" w:eastAsia="Times New Roman" w:hAnsi="Times New Roman" w:cs="Times New Roman"/>
          <w:color w:val="18181B"/>
          <w:sz w:val="22"/>
          <w:szCs w:val="21"/>
        </w:rPr>
        <w:t>y</w:t>
      </w:r>
      <w:r w:rsidRPr="00785E90">
        <w:rPr>
          <w:rFonts w:ascii="Times New Roman" w:eastAsia="Times New Roman" w:hAnsi="Times New Roman" w:cs="Times New Roman"/>
          <w:color w:val="39393C"/>
          <w:sz w:val="22"/>
          <w:szCs w:val="21"/>
        </w:rPr>
        <w:t xml:space="preserve">, </w:t>
      </w:r>
      <w:r w:rsidRPr="00785E90">
        <w:rPr>
          <w:rFonts w:ascii="Times New Roman" w:eastAsia="Times New Roman" w:hAnsi="Times New Roman" w:cs="Times New Roman"/>
          <w:color w:val="18181B"/>
          <w:sz w:val="22"/>
          <w:szCs w:val="21"/>
        </w:rPr>
        <w:t>g</w:t>
      </w:r>
      <w:r w:rsidRPr="00785E90">
        <w:rPr>
          <w:rFonts w:ascii="Times New Roman" w:eastAsia="Times New Roman" w:hAnsi="Times New Roman" w:cs="Times New Roman"/>
          <w:color w:val="000002"/>
          <w:sz w:val="22"/>
          <w:szCs w:val="21"/>
        </w:rPr>
        <w:t>r</w:t>
      </w:r>
      <w:r w:rsidRPr="00785E90">
        <w:rPr>
          <w:rFonts w:ascii="Times New Roman" w:eastAsia="Times New Roman" w:hAnsi="Times New Roman" w:cs="Times New Roman"/>
          <w:color w:val="18181B"/>
          <w:sz w:val="22"/>
          <w:szCs w:val="21"/>
        </w:rPr>
        <w:t>o</w:t>
      </w:r>
      <w:r w:rsidRPr="00785E90">
        <w:rPr>
          <w:rFonts w:ascii="Times New Roman" w:eastAsia="Times New Roman" w:hAnsi="Times New Roman" w:cs="Times New Roman"/>
          <w:color w:val="000002"/>
          <w:sz w:val="22"/>
          <w:szCs w:val="21"/>
        </w:rPr>
        <w:t xml:space="preserve">up </w:t>
      </w:r>
      <w:r w:rsidRPr="00785E90">
        <w:rPr>
          <w:rFonts w:ascii="Times New Roman" w:eastAsia="Times New Roman" w:hAnsi="Times New Roman" w:cs="Times New Roman"/>
          <w:color w:val="0D0D10"/>
          <w:sz w:val="22"/>
          <w:szCs w:val="21"/>
        </w:rPr>
        <w:t>superv</w:t>
      </w:r>
      <w:r w:rsidRPr="00785E90">
        <w:rPr>
          <w:rFonts w:ascii="Times New Roman" w:eastAsia="Times New Roman" w:hAnsi="Times New Roman" w:cs="Times New Roman"/>
          <w:color w:val="000004"/>
          <w:sz w:val="22"/>
          <w:szCs w:val="21"/>
        </w:rPr>
        <w:t>i</w:t>
      </w:r>
      <w:r w:rsidRPr="00785E90">
        <w:rPr>
          <w:rFonts w:ascii="Times New Roman" w:eastAsia="Times New Roman" w:hAnsi="Times New Roman" w:cs="Times New Roman"/>
          <w:color w:val="0D0D10"/>
          <w:sz w:val="22"/>
          <w:szCs w:val="21"/>
        </w:rPr>
        <w:t>s</w:t>
      </w:r>
      <w:r w:rsidRPr="00785E90">
        <w:rPr>
          <w:rFonts w:ascii="Times New Roman" w:eastAsia="Times New Roman" w:hAnsi="Times New Roman" w:cs="Times New Roman"/>
          <w:color w:val="000004"/>
          <w:sz w:val="22"/>
          <w:szCs w:val="21"/>
        </w:rPr>
        <w:t>i</w:t>
      </w:r>
      <w:r w:rsidRPr="00785E90">
        <w:rPr>
          <w:rFonts w:ascii="Times New Roman" w:eastAsia="Times New Roman" w:hAnsi="Times New Roman" w:cs="Times New Roman"/>
          <w:color w:val="0D0D10"/>
          <w:sz w:val="22"/>
          <w:szCs w:val="21"/>
        </w:rPr>
        <w:t>on i</w:t>
      </w:r>
      <w:r w:rsidRPr="00785E90">
        <w:rPr>
          <w:rFonts w:ascii="Times New Roman" w:eastAsia="Times New Roman" w:hAnsi="Times New Roman" w:cs="Times New Roman"/>
          <w:color w:val="2A2B2E"/>
          <w:sz w:val="22"/>
          <w:szCs w:val="21"/>
        </w:rPr>
        <w:t xml:space="preserve">s </w:t>
      </w:r>
      <w:r w:rsidRPr="00785E90">
        <w:rPr>
          <w:rFonts w:ascii="Times New Roman" w:eastAsia="Times New Roman" w:hAnsi="Times New Roman" w:cs="Times New Roman"/>
          <w:color w:val="0D0D10"/>
          <w:sz w:val="22"/>
          <w:szCs w:val="21"/>
        </w:rPr>
        <w:t>pro</w:t>
      </w:r>
      <w:r w:rsidRPr="00785E90">
        <w:rPr>
          <w:rFonts w:ascii="Times New Roman" w:eastAsia="Times New Roman" w:hAnsi="Times New Roman" w:cs="Times New Roman"/>
          <w:color w:val="2A2B2E"/>
          <w:sz w:val="22"/>
          <w:szCs w:val="21"/>
        </w:rPr>
        <w:t>v</w:t>
      </w:r>
      <w:r w:rsidRPr="00785E90">
        <w:rPr>
          <w:rFonts w:ascii="Times New Roman" w:eastAsia="Times New Roman" w:hAnsi="Times New Roman" w:cs="Times New Roman"/>
          <w:color w:val="0D0D10"/>
          <w:sz w:val="22"/>
          <w:szCs w:val="21"/>
        </w:rPr>
        <w:t xml:space="preserve">ided </w:t>
      </w:r>
      <w:r w:rsidRPr="00785E90">
        <w:rPr>
          <w:rFonts w:ascii="Times New Roman" w:eastAsia="Times New Roman" w:hAnsi="Times New Roman" w:cs="Times New Roman"/>
          <w:color w:val="000004"/>
          <w:sz w:val="22"/>
          <w:szCs w:val="21"/>
        </w:rPr>
        <w:t>b</w:t>
      </w:r>
      <w:r w:rsidRPr="00785E90">
        <w:rPr>
          <w:rFonts w:ascii="Times New Roman" w:eastAsia="Times New Roman" w:hAnsi="Times New Roman" w:cs="Times New Roman"/>
          <w:color w:val="0D0D10"/>
          <w:sz w:val="22"/>
          <w:szCs w:val="21"/>
        </w:rPr>
        <w:t>y a q</w:t>
      </w:r>
      <w:r w:rsidRPr="00785E90">
        <w:rPr>
          <w:rFonts w:ascii="Times New Roman" w:eastAsia="Times New Roman" w:hAnsi="Times New Roman" w:cs="Times New Roman"/>
          <w:color w:val="000004"/>
          <w:sz w:val="22"/>
          <w:szCs w:val="21"/>
        </w:rPr>
        <w:t>u</w:t>
      </w:r>
      <w:r w:rsidRPr="00785E90">
        <w:rPr>
          <w:rFonts w:ascii="Times New Roman" w:eastAsia="Times New Roman" w:hAnsi="Times New Roman" w:cs="Times New Roman"/>
          <w:color w:val="0D0D10"/>
          <w:sz w:val="22"/>
          <w:szCs w:val="21"/>
        </w:rPr>
        <w:t>a</w:t>
      </w:r>
      <w:r w:rsidRPr="00785E90">
        <w:rPr>
          <w:rFonts w:ascii="Times New Roman" w:eastAsia="Times New Roman" w:hAnsi="Times New Roman" w:cs="Times New Roman"/>
          <w:color w:val="000004"/>
          <w:sz w:val="22"/>
          <w:szCs w:val="21"/>
        </w:rPr>
        <w:t>l</w:t>
      </w:r>
      <w:r w:rsidRPr="00785E90">
        <w:rPr>
          <w:rFonts w:ascii="Times New Roman" w:eastAsia="Times New Roman" w:hAnsi="Times New Roman" w:cs="Times New Roman"/>
          <w:color w:val="0D0D10"/>
          <w:sz w:val="22"/>
          <w:szCs w:val="21"/>
        </w:rPr>
        <w:t>if</w:t>
      </w:r>
      <w:r w:rsidRPr="00785E90">
        <w:rPr>
          <w:rFonts w:ascii="Times New Roman" w:eastAsia="Times New Roman" w:hAnsi="Times New Roman" w:cs="Times New Roman"/>
          <w:color w:val="000004"/>
          <w:sz w:val="22"/>
          <w:szCs w:val="21"/>
        </w:rPr>
        <w:t>i</w:t>
      </w:r>
      <w:r w:rsidRPr="00785E90">
        <w:rPr>
          <w:rFonts w:ascii="Times New Roman" w:eastAsia="Times New Roman" w:hAnsi="Times New Roman" w:cs="Times New Roman"/>
          <w:color w:val="0D0D10"/>
          <w:sz w:val="22"/>
          <w:szCs w:val="21"/>
        </w:rPr>
        <w:t>e</w:t>
      </w:r>
      <w:r w:rsidRPr="00785E90">
        <w:rPr>
          <w:rFonts w:ascii="Times New Roman" w:eastAsia="Times New Roman" w:hAnsi="Times New Roman" w:cs="Times New Roman"/>
          <w:color w:val="000004"/>
          <w:sz w:val="22"/>
          <w:szCs w:val="21"/>
        </w:rPr>
        <w:t>d un</w:t>
      </w:r>
      <w:r w:rsidRPr="00785E90">
        <w:rPr>
          <w:rFonts w:ascii="Times New Roman" w:eastAsia="Times New Roman" w:hAnsi="Times New Roman" w:cs="Times New Roman"/>
          <w:color w:val="0D0D10"/>
          <w:sz w:val="22"/>
          <w:szCs w:val="21"/>
        </w:rPr>
        <w:t>iversi</w:t>
      </w:r>
      <w:r w:rsidRPr="00785E90">
        <w:rPr>
          <w:rFonts w:ascii="Times New Roman" w:eastAsia="Times New Roman" w:hAnsi="Times New Roman" w:cs="Times New Roman"/>
          <w:color w:val="000004"/>
          <w:sz w:val="22"/>
          <w:szCs w:val="21"/>
        </w:rPr>
        <w:t>t</w:t>
      </w:r>
      <w:r w:rsidRPr="00785E90">
        <w:rPr>
          <w:rFonts w:ascii="Times New Roman" w:eastAsia="Times New Roman" w:hAnsi="Times New Roman" w:cs="Times New Roman"/>
          <w:color w:val="0D0D10"/>
          <w:sz w:val="22"/>
          <w:szCs w:val="21"/>
        </w:rPr>
        <w:t>y fac</w:t>
      </w:r>
      <w:r w:rsidRPr="00785E90">
        <w:rPr>
          <w:rFonts w:ascii="Times New Roman" w:eastAsia="Times New Roman" w:hAnsi="Times New Roman" w:cs="Times New Roman"/>
          <w:color w:val="000004"/>
          <w:sz w:val="22"/>
          <w:szCs w:val="21"/>
        </w:rPr>
        <w:t>ul</w:t>
      </w:r>
      <w:r w:rsidRPr="00785E90">
        <w:rPr>
          <w:rFonts w:ascii="Times New Roman" w:eastAsia="Times New Roman" w:hAnsi="Times New Roman" w:cs="Times New Roman"/>
          <w:color w:val="0D0D10"/>
          <w:sz w:val="22"/>
          <w:szCs w:val="21"/>
        </w:rPr>
        <w:t>ty me</w:t>
      </w:r>
      <w:r w:rsidRPr="00785E90">
        <w:rPr>
          <w:rFonts w:ascii="Times New Roman" w:eastAsia="Times New Roman" w:hAnsi="Times New Roman" w:cs="Times New Roman"/>
          <w:color w:val="000004"/>
          <w:sz w:val="22"/>
          <w:szCs w:val="21"/>
        </w:rPr>
        <w:t>mb</w:t>
      </w:r>
      <w:r w:rsidRPr="00785E90">
        <w:rPr>
          <w:rFonts w:ascii="Times New Roman" w:eastAsia="Times New Roman" w:hAnsi="Times New Roman" w:cs="Times New Roman"/>
          <w:color w:val="0D0D10"/>
          <w:sz w:val="22"/>
          <w:szCs w:val="21"/>
        </w:rPr>
        <w:t xml:space="preserve">er at the </w:t>
      </w:r>
      <w:r w:rsidRPr="00785E90">
        <w:rPr>
          <w:rFonts w:ascii="Times New Roman" w:eastAsia="Times New Roman" w:hAnsi="Times New Roman" w:cs="Times New Roman"/>
          <w:color w:val="000004"/>
          <w:sz w:val="22"/>
          <w:szCs w:val="21"/>
        </w:rPr>
        <w:t>uni</w:t>
      </w:r>
      <w:r w:rsidRPr="00785E90">
        <w:rPr>
          <w:rFonts w:ascii="Times New Roman" w:eastAsia="Times New Roman" w:hAnsi="Times New Roman" w:cs="Times New Roman"/>
          <w:color w:val="0D0D10"/>
          <w:sz w:val="22"/>
          <w:szCs w:val="21"/>
        </w:rPr>
        <w:t>vers</w:t>
      </w:r>
      <w:r w:rsidRPr="00785E90">
        <w:rPr>
          <w:rFonts w:ascii="Times New Roman" w:eastAsia="Times New Roman" w:hAnsi="Times New Roman" w:cs="Times New Roman"/>
          <w:color w:val="000004"/>
          <w:sz w:val="22"/>
          <w:szCs w:val="21"/>
        </w:rPr>
        <w:t>i</w:t>
      </w:r>
      <w:r w:rsidRPr="00785E90">
        <w:rPr>
          <w:rFonts w:ascii="Times New Roman" w:eastAsia="Times New Roman" w:hAnsi="Times New Roman" w:cs="Times New Roman"/>
          <w:color w:val="0D0D10"/>
          <w:sz w:val="22"/>
          <w:szCs w:val="21"/>
        </w:rPr>
        <w:t>ty</w:t>
      </w:r>
      <w:r w:rsidRPr="00785E90">
        <w:rPr>
          <w:rFonts w:ascii="Times New Roman" w:eastAsia="Times New Roman" w:hAnsi="Times New Roman" w:cs="Times New Roman"/>
          <w:color w:val="4F4F55"/>
          <w:sz w:val="22"/>
          <w:szCs w:val="21"/>
        </w:rPr>
        <w:t xml:space="preserve">, </w:t>
      </w:r>
      <w:r w:rsidRPr="00785E90">
        <w:rPr>
          <w:rFonts w:ascii="Times New Roman" w:eastAsia="Times New Roman" w:hAnsi="Times New Roman" w:cs="Times New Roman"/>
          <w:color w:val="0D0D10"/>
          <w:sz w:val="22"/>
          <w:szCs w:val="21"/>
        </w:rPr>
        <w:t>w</w:t>
      </w:r>
      <w:r w:rsidRPr="00785E90">
        <w:rPr>
          <w:rFonts w:ascii="Times New Roman" w:eastAsia="Times New Roman" w:hAnsi="Times New Roman" w:cs="Times New Roman"/>
          <w:color w:val="000004"/>
          <w:sz w:val="22"/>
          <w:szCs w:val="21"/>
        </w:rPr>
        <w:t>h</w:t>
      </w:r>
      <w:r w:rsidRPr="00785E90">
        <w:rPr>
          <w:rFonts w:ascii="Times New Roman" w:eastAsia="Times New Roman" w:hAnsi="Times New Roman" w:cs="Times New Roman"/>
          <w:color w:val="0D0D10"/>
          <w:sz w:val="22"/>
          <w:szCs w:val="21"/>
        </w:rPr>
        <w:t>er</w:t>
      </w:r>
      <w:r w:rsidRPr="00785E90">
        <w:rPr>
          <w:rFonts w:ascii="Times New Roman" w:eastAsia="Times New Roman" w:hAnsi="Times New Roman" w:cs="Times New Roman"/>
          <w:color w:val="000004"/>
          <w:sz w:val="22"/>
          <w:szCs w:val="21"/>
        </w:rPr>
        <w:t>e</w:t>
      </w:r>
      <w:r w:rsidRPr="00785E90">
        <w:rPr>
          <w:rFonts w:ascii="Times New Roman" w:eastAsia="Times New Roman" w:hAnsi="Times New Roman" w:cs="Times New Roman"/>
          <w:color w:val="0D0D10"/>
          <w:sz w:val="22"/>
          <w:szCs w:val="21"/>
        </w:rPr>
        <w:t>as indiv</w:t>
      </w:r>
      <w:r w:rsidRPr="00785E90">
        <w:rPr>
          <w:rFonts w:ascii="Times New Roman" w:eastAsia="Times New Roman" w:hAnsi="Times New Roman" w:cs="Times New Roman"/>
          <w:color w:val="000004"/>
          <w:sz w:val="22"/>
          <w:szCs w:val="21"/>
        </w:rPr>
        <w:t>i</w:t>
      </w:r>
      <w:r w:rsidRPr="00785E90">
        <w:rPr>
          <w:rFonts w:ascii="Times New Roman" w:eastAsia="Times New Roman" w:hAnsi="Times New Roman" w:cs="Times New Roman"/>
          <w:color w:val="0D0D10"/>
          <w:sz w:val="22"/>
          <w:szCs w:val="21"/>
        </w:rPr>
        <w:t>d</w:t>
      </w:r>
      <w:r w:rsidRPr="00785E90">
        <w:rPr>
          <w:rFonts w:ascii="Times New Roman" w:eastAsia="Times New Roman" w:hAnsi="Times New Roman" w:cs="Times New Roman"/>
          <w:color w:val="000004"/>
          <w:sz w:val="22"/>
          <w:szCs w:val="21"/>
        </w:rPr>
        <w:t>u</w:t>
      </w:r>
      <w:r w:rsidRPr="00785E90">
        <w:rPr>
          <w:rFonts w:ascii="Times New Roman" w:eastAsia="Times New Roman" w:hAnsi="Times New Roman" w:cs="Times New Roman"/>
          <w:color w:val="0D0D10"/>
          <w:sz w:val="22"/>
          <w:szCs w:val="21"/>
        </w:rPr>
        <w:t>a</w:t>
      </w:r>
      <w:r w:rsidRPr="00785E90">
        <w:rPr>
          <w:rFonts w:ascii="Times New Roman" w:eastAsia="Times New Roman" w:hAnsi="Times New Roman" w:cs="Times New Roman"/>
          <w:color w:val="000004"/>
          <w:sz w:val="22"/>
          <w:szCs w:val="21"/>
        </w:rPr>
        <w:t xml:space="preserve">l </w:t>
      </w:r>
      <w:r w:rsidRPr="00785E90">
        <w:rPr>
          <w:rFonts w:ascii="Times New Roman" w:eastAsia="Times New Roman" w:hAnsi="Times New Roman" w:cs="Times New Roman"/>
          <w:color w:val="0D0D10"/>
          <w:sz w:val="22"/>
          <w:szCs w:val="21"/>
        </w:rPr>
        <w:t>s</w:t>
      </w:r>
      <w:r w:rsidRPr="00785E90">
        <w:rPr>
          <w:rFonts w:ascii="Times New Roman" w:eastAsia="Times New Roman" w:hAnsi="Times New Roman" w:cs="Times New Roman"/>
          <w:color w:val="000004"/>
          <w:sz w:val="22"/>
          <w:szCs w:val="21"/>
        </w:rPr>
        <w:t>u</w:t>
      </w:r>
      <w:r w:rsidRPr="00785E90">
        <w:rPr>
          <w:rFonts w:ascii="Times New Roman" w:eastAsia="Times New Roman" w:hAnsi="Times New Roman" w:cs="Times New Roman"/>
          <w:color w:val="0D0D10"/>
          <w:sz w:val="22"/>
          <w:szCs w:val="21"/>
        </w:rPr>
        <w:t>perv</w:t>
      </w:r>
      <w:r w:rsidRPr="00785E90">
        <w:rPr>
          <w:rFonts w:ascii="Times New Roman" w:eastAsia="Times New Roman" w:hAnsi="Times New Roman" w:cs="Times New Roman"/>
          <w:color w:val="000004"/>
          <w:sz w:val="22"/>
          <w:szCs w:val="21"/>
        </w:rPr>
        <w:t>i</w:t>
      </w:r>
      <w:r w:rsidRPr="00785E90">
        <w:rPr>
          <w:rFonts w:ascii="Times New Roman" w:eastAsia="Times New Roman" w:hAnsi="Times New Roman" w:cs="Times New Roman"/>
          <w:color w:val="0D0D10"/>
          <w:sz w:val="22"/>
          <w:szCs w:val="21"/>
        </w:rPr>
        <w:t>s</w:t>
      </w:r>
      <w:r w:rsidRPr="00785E90">
        <w:rPr>
          <w:rFonts w:ascii="Times New Roman" w:eastAsia="Times New Roman" w:hAnsi="Times New Roman" w:cs="Times New Roman"/>
          <w:color w:val="000004"/>
          <w:sz w:val="22"/>
          <w:szCs w:val="21"/>
        </w:rPr>
        <w:t>i</w:t>
      </w:r>
      <w:r w:rsidRPr="00785E90">
        <w:rPr>
          <w:rFonts w:ascii="Times New Roman" w:eastAsia="Times New Roman" w:hAnsi="Times New Roman" w:cs="Times New Roman"/>
          <w:color w:val="0D0D10"/>
          <w:sz w:val="22"/>
          <w:szCs w:val="21"/>
        </w:rPr>
        <w:t>o</w:t>
      </w:r>
      <w:r w:rsidRPr="00785E90">
        <w:rPr>
          <w:rFonts w:ascii="Times New Roman" w:eastAsia="Times New Roman" w:hAnsi="Times New Roman" w:cs="Times New Roman"/>
          <w:color w:val="000004"/>
          <w:sz w:val="22"/>
          <w:szCs w:val="21"/>
        </w:rPr>
        <w:t>n i</w:t>
      </w:r>
      <w:r w:rsidRPr="00785E90">
        <w:rPr>
          <w:rFonts w:ascii="Times New Roman" w:eastAsia="Times New Roman" w:hAnsi="Times New Roman" w:cs="Times New Roman"/>
          <w:color w:val="0D0D10"/>
          <w:sz w:val="22"/>
          <w:szCs w:val="21"/>
        </w:rPr>
        <w:t>s cond</w:t>
      </w:r>
      <w:r w:rsidRPr="00785E90">
        <w:rPr>
          <w:rFonts w:ascii="Times New Roman" w:eastAsia="Times New Roman" w:hAnsi="Times New Roman" w:cs="Times New Roman"/>
          <w:color w:val="000004"/>
          <w:sz w:val="22"/>
          <w:szCs w:val="21"/>
        </w:rPr>
        <w:t>u</w:t>
      </w:r>
      <w:r w:rsidRPr="00785E90">
        <w:rPr>
          <w:rFonts w:ascii="Times New Roman" w:eastAsia="Times New Roman" w:hAnsi="Times New Roman" w:cs="Times New Roman"/>
          <w:color w:val="0D0D10"/>
          <w:sz w:val="22"/>
          <w:szCs w:val="21"/>
        </w:rPr>
        <w:t>c</w:t>
      </w:r>
      <w:r w:rsidRPr="00785E90">
        <w:rPr>
          <w:rFonts w:ascii="Times New Roman" w:eastAsia="Times New Roman" w:hAnsi="Times New Roman" w:cs="Times New Roman"/>
          <w:color w:val="000004"/>
          <w:sz w:val="22"/>
          <w:szCs w:val="21"/>
        </w:rPr>
        <w:t>ted b</w:t>
      </w:r>
      <w:r w:rsidRPr="00785E90">
        <w:rPr>
          <w:rFonts w:ascii="Times New Roman" w:eastAsia="Times New Roman" w:hAnsi="Times New Roman" w:cs="Times New Roman"/>
          <w:color w:val="0D0D10"/>
          <w:sz w:val="22"/>
          <w:szCs w:val="21"/>
        </w:rPr>
        <w:t>y t</w:t>
      </w:r>
      <w:r w:rsidRPr="00785E90">
        <w:rPr>
          <w:rFonts w:ascii="Times New Roman" w:eastAsia="Times New Roman" w:hAnsi="Times New Roman" w:cs="Times New Roman"/>
          <w:color w:val="000004"/>
          <w:sz w:val="22"/>
          <w:szCs w:val="21"/>
        </w:rPr>
        <w:t>h</w:t>
      </w:r>
      <w:r w:rsidRPr="00785E90">
        <w:rPr>
          <w:rFonts w:ascii="Times New Roman" w:eastAsia="Times New Roman" w:hAnsi="Times New Roman" w:cs="Times New Roman"/>
          <w:color w:val="0D0D10"/>
          <w:sz w:val="22"/>
          <w:szCs w:val="21"/>
        </w:rPr>
        <w:t>e s</w:t>
      </w:r>
      <w:r w:rsidRPr="00785E90">
        <w:rPr>
          <w:rFonts w:ascii="Times New Roman" w:eastAsia="Times New Roman" w:hAnsi="Times New Roman" w:cs="Times New Roman"/>
          <w:color w:val="000004"/>
          <w:sz w:val="22"/>
          <w:szCs w:val="21"/>
        </w:rPr>
        <w:t>i</w:t>
      </w:r>
      <w:r w:rsidRPr="00785E90">
        <w:rPr>
          <w:rFonts w:ascii="Times New Roman" w:eastAsia="Times New Roman" w:hAnsi="Times New Roman" w:cs="Times New Roman"/>
          <w:color w:val="0D0D10"/>
          <w:sz w:val="22"/>
          <w:szCs w:val="21"/>
        </w:rPr>
        <w:t>te s</w:t>
      </w:r>
      <w:r w:rsidRPr="00785E90">
        <w:rPr>
          <w:rFonts w:ascii="Times New Roman" w:eastAsia="Times New Roman" w:hAnsi="Times New Roman" w:cs="Times New Roman"/>
          <w:color w:val="000004"/>
          <w:sz w:val="22"/>
          <w:szCs w:val="21"/>
        </w:rPr>
        <w:t>up</w:t>
      </w:r>
      <w:r w:rsidRPr="00785E90">
        <w:rPr>
          <w:rFonts w:ascii="Times New Roman" w:eastAsia="Times New Roman" w:hAnsi="Times New Roman" w:cs="Times New Roman"/>
          <w:color w:val="0D0D10"/>
          <w:sz w:val="22"/>
          <w:szCs w:val="21"/>
        </w:rPr>
        <w:t xml:space="preserve">ervisor at </w:t>
      </w:r>
      <w:r w:rsidRPr="00785E90">
        <w:rPr>
          <w:rFonts w:ascii="Times New Roman" w:eastAsia="Times New Roman" w:hAnsi="Times New Roman" w:cs="Times New Roman"/>
          <w:color w:val="000004"/>
          <w:sz w:val="22"/>
          <w:szCs w:val="21"/>
        </w:rPr>
        <w:t>the a</w:t>
      </w:r>
      <w:r w:rsidRPr="00785E90">
        <w:rPr>
          <w:rFonts w:ascii="Times New Roman" w:eastAsia="Times New Roman" w:hAnsi="Times New Roman" w:cs="Times New Roman"/>
          <w:color w:val="0D0D10"/>
          <w:sz w:val="22"/>
          <w:szCs w:val="21"/>
        </w:rPr>
        <w:t>ge</w:t>
      </w:r>
      <w:r w:rsidRPr="00785E90">
        <w:rPr>
          <w:rFonts w:ascii="Times New Roman" w:eastAsia="Times New Roman" w:hAnsi="Times New Roman" w:cs="Times New Roman"/>
          <w:color w:val="000004"/>
          <w:sz w:val="22"/>
          <w:szCs w:val="21"/>
        </w:rPr>
        <w:t>n</w:t>
      </w:r>
      <w:r w:rsidRPr="00785E90">
        <w:rPr>
          <w:rFonts w:ascii="Times New Roman" w:eastAsia="Times New Roman" w:hAnsi="Times New Roman" w:cs="Times New Roman"/>
          <w:color w:val="0D0D10"/>
          <w:sz w:val="22"/>
          <w:szCs w:val="21"/>
        </w:rPr>
        <w:t xml:space="preserve">cy </w:t>
      </w:r>
      <w:r w:rsidRPr="00785E90">
        <w:rPr>
          <w:rFonts w:ascii="Times New Roman" w:eastAsia="Times New Roman" w:hAnsi="Times New Roman" w:cs="Times New Roman"/>
          <w:color w:val="000004"/>
          <w:sz w:val="22"/>
          <w:szCs w:val="21"/>
        </w:rPr>
        <w:t>s</w:t>
      </w:r>
      <w:r w:rsidRPr="00785E90">
        <w:rPr>
          <w:rFonts w:ascii="Times New Roman" w:eastAsia="Times New Roman" w:hAnsi="Times New Roman" w:cs="Times New Roman"/>
          <w:color w:val="0D0D10"/>
          <w:sz w:val="22"/>
          <w:szCs w:val="21"/>
        </w:rPr>
        <w:t>e</w:t>
      </w:r>
      <w:r w:rsidRPr="00785E90">
        <w:rPr>
          <w:rFonts w:ascii="Times New Roman" w:eastAsia="Times New Roman" w:hAnsi="Times New Roman" w:cs="Times New Roman"/>
          <w:color w:val="000004"/>
          <w:sz w:val="22"/>
          <w:szCs w:val="21"/>
        </w:rPr>
        <w:t>ttin</w:t>
      </w:r>
      <w:r w:rsidRPr="00785E90">
        <w:rPr>
          <w:rFonts w:ascii="Times New Roman" w:eastAsia="Times New Roman" w:hAnsi="Times New Roman" w:cs="Times New Roman"/>
          <w:color w:val="0D0D10"/>
          <w:sz w:val="22"/>
          <w:szCs w:val="21"/>
        </w:rPr>
        <w:t>g</w:t>
      </w:r>
      <w:r w:rsidRPr="00785E90">
        <w:rPr>
          <w:rFonts w:ascii="Times New Roman" w:eastAsia="Times New Roman" w:hAnsi="Times New Roman" w:cs="Times New Roman"/>
          <w:color w:val="000004"/>
          <w:sz w:val="22"/>
          <w:szCs w:val="21"/>
        </w:rPr>
        <w:t xml:space="preserve">. </w:t>
      </w:r>
    </w:p>
    <w:p w14:paraId="43B4DF10" w14:textId="77777777" w:rsidR="00785E90" w:rsidRPr="00785E90" w:rsidRDefault="00785E90" w:rsidP="00785E90">
      <w:pPr>
        <w:widowControl w:val="0"/>
        <w:autoSpaceDE w:val="0"/>
        <w:autoSpaceDN w:val="0"/>
        <w:adjustRightInd w:val="0"/>
        <w:spacing w:before="4" w:line="264" w:lineRule="exact"/>
        <w:ind w:left="33" w:right="33" w:firstLine="614"/>
        <w:rPr>
          <w:rFonts w:ascii="Times New Roman" w:eastAsia="Times New Roman" w:hAnsi="Times New Roman" w:cs="Times New Roman"/>
          <w:color w:val="000004"/>
          <w:sz w:val="22"/>
          <w:szCs w:val="21"/>
        </w:rPr>
      </w:pPr>
      <w:r w:rsidRPr="00785E90">
        <w:rPr>
          <w:rFonts w:ascii="Times New Roman" w:eastAsia="Times New Roman" w:hAnsi="Times New Roman" w:cs="Times New Roman"/>
          <w:color w:val="000004"/>
          <w:sz w:val="22"/>
          <w:szCs w:val="21"/>
        </w:rPr>
        <w:t>Stud</w:t>
      </w:r>
      <w:r w:rsidRPr="00785E90">
        <w:rPr>
          <w:rFonts w:ascii="Times New Roman" w:eastAsia="Times New Roman" w:hAnsi="Times New Roman" w:cs="Times New Roman"/>
          <w:color w:val="0D0D10"/>
          <w:sz w:val="22"/>
          <w:szCs w:val="21"/>
        </w:rPr>
        <w:t>e</w:t>
      </w:r>
      <w:r w:rsidRPr="00785E90">
        <w:rPr>
          <w:rFonts w:ascii="Times New Roman" w:eastAsia="Times New Roman" w:hAnsi="Times New Roman" w:cs="Times New Roman"/>
          <w:color w:val="000004"/>
          <w:sz w:val="22"/>
          <w:szCs w:val="21"/>
        </w:rPr>
        <w:t>n</w:t>
      </w:r>
      <w:r w:rsidRPr="00785E90">
        <w:rPr>
          <w:rFonts w:ascii="Times New Roman" w:eastAsia="Times New Roman" w:hAnsi="Times New Roman" w:cs="Times New Roman"/>
          <w:color w:val="0D0D10"/>
          <w:sz w:val="22"/>
          <w:szCs w:val="21"/>
        </w:rPr>
        <w:t>ts s</w:t>
      </w:r>
      <w:r w:rsidRPr="00785E90">
        <w:rPr>
          <w:rFonts w:ascii="Times New Roman" w:eastAsia="Times New Roman" w:hAnsi="Times New Roman" w:cs="Times New Roman"/>
          <w:color w:val="000004"/>
          <w:sz w:val="22"/>
          <w:szCs w:val="21"/>
        </w:rPr>
        <w:t>h</w:t>
      </w:r>
      <w:r w:rsidRPr="00785E90">
        <w:rPr>
          <w:rFonts w:ascii="Times New Roman" w:eastAsia="Times New Roman" w:hAnsi="Times New Roman" w:cs="Times New Roman"/>
          <w:color w:val="0D0D10"/>
          <w:sz w:val="22"/>
          <w:szCs w:val="21"/>
        </w:rPr>
        <w:t>o</w:t>
      </w:r>
      <w:r w:rsidRPr="00785E90">
        <w:rPr>
          <w:rFonts w:ascii="Times New Roman" w:eastAsia="Times New Roman" w:hAnsi="Times New Roman" w:cs="Times New Roman"/>
          <w:color w:val="000004"/>
          <w:sz w:val="22"/>
          <w:szCs w:val="21"/>
        </w:rPr>
        <w:t>uld pl</w:t>
      </w:r>
      <w:r w:rsidRPr="00785E90">
        <w:rPr>
          <w:rFonts w:ascii="Times New Roman" w:eastAsia="Times New Roman" w:hAnsi="Times New Roman" w:cs="Times New Roman"/>
          <w:color w:val="0D0D10"/>
          <w:sz w:val="22"/>
          <w:szCs w:val="21"/>
        </w:rPr>
        <w:t>a</w:t>
      </w:r>
      <w:r w:rsidRPr="00785E90">
        <w:rPr>
          <w:rFonts w:ascii="Times New Roman" w:eastAsia="Times New Roman" w:hAnsi="Times New Roman" w:cs="Times New Roman"/>
          <w:color w:val="000004"/>
          <w:sz w:val="22"/>
          <w:szCs w:val="21"/>
        </w:rPr>
        <w:t xml:space="preserve">n </w:t>
      </w:r>
      <w:r w:rsidRPr="00785E90">
        <w:rPr>
          <w:rFonts w:ascii="Times New Roman" w:eastAsia="Times New Roman" w:hAnsi="Times New Roman" w:cs="Times New Roman"/>
          <w:color w:val="0D0D10"/>
          <w:sz w:val="22"/>
          <w:szCs w:val="21"/>
        </w:rPr>
        <w:t>to s</w:t>
      </w:r>
      <w:r w:rsidRPr="00785E90">
        <w:rPr>
          <w:rFonts w:ascii="Times New Roman" w:eastAsia="Times New Roman" w:hAnsi="Times New Roman" w:cs="Times New Roman"/>
          <w:color w:val="000004"/>
          <w:sz w:val="22"/>
          <w:szCs w:val="21"/>
        </w:rPr>
        <w:t xml:space="preserve">pend 24 </w:t>
      </w:r>
      <w:r w:rsidRPr="00785E90">
        <w:rPr>
          <w:rFonts w:ascii="Times New Roman" w:eastAsia="Times New Roman" w:hAnsi="Times New Roman" w:cs="Times New Roman"/>
          <w:color w:val="0D0D10"/>
          <w:sz w:val="22"/>
          <w:szCs w:val="21"/>
        </w:rPr>
        <w:t>c</w:t>
      </w:r>
      <w:r w:rsidRPr="00785E90">
        <w:rPr>
          <w:rFonts w:ascii="Times New Roman" w:eastAsia="Times New Roman" w:hAnsi="Times New Roman" w:cs="Times New Roman"/>
          <w:color w:val="000002"/>
          <w:sz w:val="22"/>
          <w:szCs w:val="21"/>
        </w:rPr>
        <w:t>l</w:t>
      </w:r>
      <w:r w:rsidRPr="00785E90">
        <w:rPr>
          <w:rFonts w:ascii="Times New Roman" w:eastAsia="Times New Roman" w:hAnsi="Times New Roman" w:cs="Times New Roman"/>
          <w:color w:val="0D0D10"/>
          <w:sz w:val="22"/>
          <w:szCs w:val="21"/>
        </w:rPr>
        <w:t>o</w:t>
      </w:r>
      <w:r w:rsidRPr="00785E90">
        <w:rPr>
          <w:rFonts w:ascii="Times New Roman" w:eastAsia="Times New Roman" w:hAnsi="Times New Roman" w:cs="Times New Roman"/>
          <w:color w:val="000004"/>
          <w:sz w:val="22"/>
          <w:szCs w:val="21"/>
        </w:rPr>
        <w:t xml:space="preserve">ck hours </w:t>
      </w:r>
      <w:r w:rsidRPr="00785E90">
        <w:rPr>
          <w:rFonts w:ascii="Times New Roman" w:eastAsia="Times New Roman" w:hAnsi="Times New Roman" w:cs="Times New Roman"/>
          <w:color w:val="0D0D10"/>
          <w:sz w:val="22"/>
          <w:szCs w:val="21"/>
        </w:rPr>
        <w:t>ea</w:t>
      </w:r>
      <w:r w:rsidRPr="00785E90">
        <w:rPr>
          <w:rFonts w:ascii="Times New Roman" w:eastAsia="Times New Roman" w:hAnsi="Times New Roman" w:cs="Times New Roman"/>
          <w:color w:val="000004"/>
          <w:sz w:val="22"/>
          <w:szCs w:val="21"/>
        </w:rPr>
        <w:t xml:space="preserve">ch week in </w:t>
      </w:r>
      <w:r w:rsidRPr="00785E90">
        <w:rPr>
          <w:rFonts w:ascii="Times New Roman" w:eastAsia="Times New Roman" w:hAnsi="Times New Roman" w:cs="Times New Roman"/>
          <w:color w:val="0D0D10"/>
          <w:sz w:val="22"/>
          <w:szCs w:val="21"/>
        </w:rPr>
        <w:t>o</w:t>
      </w:r>
      <w:r w:rsidRPr="00785E90">
        <w:rPr>
          <w:rFonts w:ascii="Times New Roman" w:eastAsia="Times New Roman" w:hAnsi="Times New Roman" w:cs="Times New Roman"/>
          <w:color w:val="000004"/>
          <w:sz w:val="22"/>
          <w:szCs w:val="21"/>
        </w:rPr>
        <w:t>rde</w:t>
      </w:r>
      <w:r w:rsidRPr="00785E90">
        <w:rPr>
          <w:rFonts w:ascii="Times New Roman" w:eastAsia="Times New Roman" w:hAnsi="Times New Roman" w:cs="Times New Roman"/>
          <w:color w:val="0D0D10"/>
          <w:sz w:val="22"/>
          <w:szCs w:val="21"/>
        </w:rPr>
        <w:t>r t</w:t>
      </w:r>
      <w:r w:rsidRPr="00785E90">
        <w:rPr>
          <w:rFonts w:ascii="Times New Roman" w:eastAsia="Times New Roman" w:hAnsi="Times New Roman" w:cs="Times New Roman"/>
          <w:color w:val="000004"/>
          <w:sz w:val="22"/>
          <w:szCs w:val="21"/>
        </w:rPr>
        <w:t>o compl</w:t>
      </w:r>
      <w:r w:rsidRPr="00785E90">
        <w:rPr>
          <w:rFonts w:ascii="Times New Roman" w:eastAsia="Times New Roman" w:hAnsi="Times New Roman" w:cs="Times New Roman"/>
          <w:color w:val="0D0D10"/>
          <w:sz w:val="22"/>
          <w:szCs w:val="21"/>
        </w:rPr>
        <w:t xml:space="preserve">ete </w:t>
      </w:r>
      <w:r w:rsidRPr="00785E90">
        <w:rPr>
          <w:rFonts w:ascii="Times New Roman" w:eastAsia="Times New Roman" w:hAnsi="Times New Roman" w:cs="Times New Roman"/>
          <w:color w:val="000004"/>
          <w:sz w:val="22"/>
          <w:szCs w:val="21"/>
        </w:rPr>
        <w:t xml:space="preserve">a </w:t>
      </w:r>
      <w:proofErr w:type="gramStart"/>
      <w:r w:rsidRPr="00785E90">
        <w:rPr>
          <w:rFonts w:ascii="Times New Roman" w:eastAsia="Times New Roman" w:hAnsi="Times New Roman" w:cs="Times New Roman"/>
          <w:color w:val="000004"/>
          <w:sz w:val="22"/>
          <w:szCs w:val="21"/>
        </w:rPr>
        <w:t>thre</w:t>
      </w:r>
      <w:r w:rsidRPr="00785E90">
        <w:rPr>
          <w:rFonts w:ascii="Times New Roman" w:eastAsia="Times New Roman" w:hAnsi="Times New Roman" w:cs="Times New Roman"/>
          <w:color w:val="0D0D10"/>
          <w:sz w:val="22"/>
          <w:szCs w:val="21"/>
        </w:rPr>
        <w:t>e c</w:t>
      </w:r>
      <w:r w:rsidRPr="00785E90">
        <w:rPr>
          <w:rFonts w:ascii="Times New Roman" w:eastAsia="Times New Roman" w:hAnsi="Times New Roman" w:cs="Times New Roman"/>
          <w:color w:val="000004"/>
          <w:sz w:val="22"/>
          <w:szCs w:val="21"/>
        </w:rPr>
        <w:t>r</w:t>
      </w:r>
      <w:r w:rsidRPr="00785E90">
        <w:rPr>
          <w:rFonts w:ascii="Times New Roman" w:eastAsia="Times New Roman" w:hAnsi="Times New Roman" w:cs="Times New Roman"/>
          <w:color w:val="0D0D10"/>
          <w:sz w:val="22"/>
          <w:szCs w:val="21"/>
        </w:rPr>
        <w:t>edit</w:t>
      </w:r>
      <w:proofErr w:type="gramEnd"/>
      <w:r w:rsidRPr="00785E90">
        <w:rPr>
          <w:rFonts w:ascii="Times New Roman" w:eastAsia="Times New Roman" w:hAnsi="Times New Roman" w:cs="Times New Roman"/>
          <w:color w:val="0D0D10"/>
          <w:sz w:val="22"/>
          <w:szCs w:val="21"/>
        </w:rPr>
        <w:t xml:space="preserve"> </w:t>
      </w:r>
      <w:r w:rsidRPr="00785E90">
        <w:rPr>
          <w:rFonts w:ascii="Times New Roman" w:eastAsia="Times New Roman" w:hAnsi="Times New Roman" w:cs="Times New Roman"/>
          <w:color w:val="000004"/>
          <w:sz w:val="22"/>
          <w:szCs w:val="21"/>
        </w:rPr>
        <w:t>i</w:t>
      </w:r>
      <w:r w:rsidRPr="00785E90">
        <w:rPr>
          <w:rFonts w:ascii="Times New Roman" w:eastAsia="Times New Roman" w:hAnsi="Times New Roman" w:cs="Times New Roman"/>
          <w:color w:val="0D0D10"/>
          <w:sz w:val="22"/>
          <w:szCs w:val="21"/>
        </w:rPr>
        <w:t>nter</w:t>
      </w:r>
      <w:r w:rsidRPr="00785E90">
        <w:rPr>
          <w:rFonts w:ascii="Times New Roman" w:eastAsia="Times New Roman" w:hAnsi="Times New Roman" w:cs="Times New Roman"/>
          <w:color w:val="000004"/>
          <w:sz w:val="22"/>
          <w:szCs w:val="21"/>
        </w:rPr>
        <w:t>n</w:t>
      </w:r>
      <w:r w:rsidRPr="00785E90">
        <w:rPr>
          <w:rFonts w:ascii="Times New Roman" w:eastAsia="Times New Roman" w:hAnsi="Times New Roman" w:cs="Times New Roman"/>
          <w:color w:val="0D0D10"/>
          <w:sz w:val="22"/>
          <w:szCs w:val="21"/>
        </w:rPr>
        <w:t>s</w:t>
      </w:r>
      <w:r w:rsidRPr="00785E90">
        <w:rPr>
          <w:rFonts w:ascii="Times New Roman" w:eastAsia="Times New Roman" w:hAnsi="Times New Roman" w:cs="Times New Roman"/>
          <w:color w:val="000004"/>
          <w:sz w:val="22"/>
          <w:szCs w:val="21"/>
        </w:rPr>
        <w:t>hip</w:t>
      </w:r>
      <w:r w:rsidRPr="00785E90">
        <w:rPr>
          <w:rFonts w:ascii="Times New Roman" w:eastAsia="Times New Roman" w:hAnsi="Times New Roman" w:cs="Times New Roman"/>
          <w:color w:val="000002"/>
          <w:sz w:val="22"/>
          <w:szCs w:val="21"/>
        </w:rPr>
        <w:t xml:space="preserve">. </w:t>
      </w:r>
      <w:r w:rsidRPr="00785E90">
        <w:rPr>
          <w:rFonts w:ascii="Times New Roman" w:eastAsia="Times New Roman" w:hAnsi="Times New Roman" w:cs="Times New Roman"/>
          <w:color w:val="0D0D10"/>
          <w:w w:val="113"/>
          <w:sz w:val="24"/>
          <w:szCs w:val="23"/>
        </w:rPr>
        <w:t>I</w:t>
      </w:r>
      <w:r w:rsidRPr="00785E90">
        <w:rPr>
          <w:rFonts w:ascii="Times New Roman" w:eastAsia="Times New Roman" w:hAnsi="Times New Roman" w:cs="Times New Roman"/>
          <w:color w:val="000004"/>
          <w:w w:val="113"/>
          <w:sz w:val="24"/>
          <w:szCs w:val="23"/>
        </w:rPr>
        <w:t xml:space="preserve">t </w:t>
      </w:r>
      <w:r w:rsidRPr="00785E90">
        <w:rPr>
          <w:rFonts w:ascii="Times New Roman" w:eastAsia="Times New Roman" w:hAnsi="Times New Roman" w:cs="Times New Roman"/>
          <w:color w:val="000004"/>
          <w:sz w:val="22"/>
          <w:szCs w:val="21"/>
        </w:rPr>
        <w:t>i</w:t>
      </w:r>
      <w:r w:rsidRPr="00785E90">
        <w:rPr>
          <w:rFonts w:ascii="Times New Roman" w:eastAsia="Times New Roman" w:hAnsi="Times New Roman" w:cs="Times New Roman"/>
          <w:color w:val="0D0D10"/>
          <w:sz w:val="22"/>
          <w:szCs w:val="21"/>
        </w:rPr>
        <w:t xml:space="preserve">s </w:t>
      </w:r>
      <w:r w:rsidRPr="00785E90">
        <w:rPr>
          <w:rFonts w:ascii="Times New Roman" w:eastAsia="Times New Roman" w:hAnsi="Times New Roman" w:cs="Times New Roman"/>
          <w:color w:val="000004"/>
          <w:sz w:val="22"/>
          <w:szCs w:val="21"/>
        </w:rPr>
        <w:t>therefor</w:t>
      </w:r>
      <w:r w:rsidRPr="00785E90">
        <w:rPr>
          <w:rFonts w:ascii="Times New Roman" w:eastAsia="Times New Roman" w:hAnsi="Times New Roman" w:cs="Times New Roman"/>
          <w:color w:val="0D0D10"/>
          <w:sz w:val="22"/>
          <w:szCs w:val="21"/>
        </w:rPr>
        <w:t>e r</w:t>
      </w:r>
      <w:r w:rsidRPr="00785E90">
        <w:rPr>
          <w:rFonts w:ascii="Times New Roman" w:eastAsia="Times New Roman" w:hAnsi="Times New Roman" w:cs="Times New Roman"/>
          <w:color w:val="000004"/>
          <w:sz w:val="22"/>
          <w:szCs w:val="21"/>
        </w:rPr>
        <w:t>ecommend</w:t>
      </w:r>
      <w:r w:rsidRPr="00785E90">
        <w:rPr>
          <w:rFonts w:ascii="Times New Roman" w:eastAsia="Times New Roman" w:hAnsi="Times New Roman" w:cs="Times New Roman"/>
          <w:color w:val="0D0D10"/>
          <w:sz w:val="22"/>
          <w:szCs w:val="21"/>
        </w:rPr>
        <w:t>e</w:t>
      </w:r>
      <w:r w:rsidRPr="00785E90">
        <w:rPr>
          <w:rFonts w:ascii="Times New Roman" w:eastAsia="Times New Roman" w:hAnsi="Times New Roman" w:cs="Times New Roman"/>
          <w:color w:val="000004"/>
          <w:sz w:val="22"/>
          <w:szCs w:val="21"/>
        </w:rPr>
        <w:t>d that a signi</w:t>
      </w:r>
      <w:r w:rsidRPr="00785E90">
        <w:rPr>
          <w:rFonts w:ascii="Times New Roman" w:eastAsia="Times New Roman" w:hAnsi="Times New Roman" w:cs="Times New Roman"/>
          <w:color w:val="0D0D10"/>
          <w:sz w:val="22"/>
          <w:szCs w:val="21"/>
        </w:rPr>
        <w:t>f</w:t>
      </w:r>
      <w:r w:rsidRPr="00785E90">
        <w:rPr>
          <w:rFonts w:ascii="Times New Roman" w:eastAsia="Times New Roman" w:hAnsi="Times New Roman" w:cs="Times New Roman"/>
          <w:color w:val="000004"/>
          <w:sz w:val="22"/>
          <w:szCs w:val="21"/>
        </w:rPr>
        <w:t>icant reduction in o</w:t>
      </w:r>
      <w:r w:rsidRPr="00785E90">
        <w:rPr>
          <w:rFonts w:ascii="Times New Roman" w:eastAsia="Times New Roman" w:hAnsi="Times New Roman" w:cs="Times New Roman"/>
          <w:color w:val="0D0D10"/>
          <w:sz w:val="22"/>
          <w:szCs w:val="21"/>
        </w:rPr>
        <w:t>u</w:t>
      </w:r>
      <w:r w:rsidRPr="00785E90">
        <w:rPr>
          <w:rFonts w:ascii="Times New Roman" w:eastAsia="Times New Roman" w:hAnsi="Times New Roman" w:cs="Times New Roman"/>
          <w:color w:val="000004"/>
          <w:sz w:val="22"/>
          <w:szCs w:val="21"/>
        </w:rPr>
        <w:t>tsi</w:t>
      </w:r>
      <w:r w:rsidRPr="00785E90">
        <w:rPr>
          <w:rFonts w:ascii="Times New Roman" w:eastAsia="Times New Roman" w:hAnsi="Times New Roman" w:cs="Times New Roman"/>
          <w:color w:val="0D0D10"/>
          <w:sz w:val="22"/>
          <w:szCs w:val="21"/>
        </w:rPr>
        <w:t>de comm</w:t>
      </w:r>
      <w:r w:rsidRPr="00785E90">
        <w:rPr>
          <w:rFonts w:ascii="Times New Roman" w:eastAsia="Times New Roman" w:hAnsi="Times New Roman" w:cs="Times New Roman"/>
          <w:color w:val="000004"/>
          <w:sz w:val="22"/>
          <w:szCs w:val="21"/>
        </w:rPr>
        <w:t>itm</w:t>
      </w:r>
      <w:r w:rsidRPr="00785E90">
        <w:rPr>
          <w:rFonts w:ascii="Times New Roman" w:eastAsia="Times New Roman" w:hAnsi="Times New Roman" w:cs="Times New Roman"/>
          <w:color w:val="0D0D10"/>
          <w:sz w:val="22"/>
          <w:szCs w:val="21"/>
        </w:rPr>
        <w:t>ents o</w:t>
      </w:r>
      <w:r w:rsidRPr="00785E90">
        <w:rPr>
          <w:rFonts w:ascii="Times New Roman" w:eastAsia="Times New Roman" w:hAnsi="Times New Roman" w:cs="Times New Roman"/>
          <w:color w:val="000004"/>
          <w:sz w:val="22"/>
          <w:szCs w:val="21"/>
        </w:rPr>
        <w:t>c</w:t>
      </w:r>
      <w:r w:rsidRPr="00785E90">
        <w:rPr>
          <w:rFonts w:ascii="Times New Roman" w:eastAsia="Times New Roman" w:hAnsi="Times New Roman" w:cs="Times New Roman"/>
          <w:color w:val="0D0D10"/>
          <w:sz w:val="22"/>
          <w:szCs w:val="21"/>
        </w:rPr>
        <w:t>c</w:t>
      </w:r>
      <w:r w:rsidRPr="00785E90">
        <w:rPr>
          <w:rFonts w:ascii="Times New Roman" w:eastAsia="Times New Roman" w:hAnsi="Times New Roman" w:cs="Times New Roman"/>
          <w:color w:val="000004"/>
          <w:sz w:val="22"/>
          <w:szCs w:val="21"/>
        </w:rPr>
        <w:t>ur du</w:t>
      </w:r>
      <w:r w:rsidRPr="00785E90">
        <w:rPr>
          <w:rFonts w:ascii="Times New Roman" w:eastAsia="Times New Roman" w:hAnsi="Times New Roman" w:cs="Times New Roman"/>
          <w:color w:val="0D0D10"/>
          <w:sz w:val="22"/>
          <w:szCs w:val="21"/>
        </w:rPr>
        <w:t>r</w:t>
      </w:r>
      <w:r w:rsidRPr="00785E90">
        <w:rPr>
          <w:rFonts w:ascii="Times New Roman" w:eastAsia="Times New Roman" w:hAnsi="Times New Roman" w:cs="Times New Roman"/>
          <w:color w:val="000004"/>
          <w:sz w:val="22"/>
          <w:szCs w:val="21"/>
        </w:rPr>
        <w:t>in</w:t>
      </w:r>
      <w:r w:rsidRPr="00785E90">
        <w:rPr>
          <w:rFonts w:ascii="Times New Roman" w:eastAsia="Times New Roman" w:hAnsi="Times New Roman" w:cs="Times New Roman"/>
          <w:color w:val="0D0D10"/>
          <w:sz w:val="22"/>
          <w:szCs w:val="21"/>
        </w:rPr>
        <w:t xml:space="preserve">g </w:t>
      </w:r>
      <w:r w:rsidRPr="00785E90">
        <w:rPr>
          <w:rFonts w:ascii="Times New Roman" w:eastAsia="Times New Roman" w:hAnsi="Times New Roman" w:cs="Times New Roman"/>
          <w:color w:val="000004"/>
          <w:sz w:val="22"/>
          <w:szCs w:val="21"/>
        </w:rPr>
        <w:t>this tim</w:t>
      </w:r>
      <w:r w:rsidRPr="00785E90">
        <w:rPr>
          <w:rFonts w:ascii="Times New Roman" w:eastAsia="Times New Roman" w:hAnsi="Times New Roman" w:cs="Times New Roman"/>
          <w:color w:val="0D0D10"/>
          <w:sz w:val="22"/>
          <w:szCs w:val="21"/>
        </w:rPr>
        <w:t>e. M</w:t>
      </w:r>
      <w:r w:rsidRPr="00785E90">
        <w:rPr>
          <w:rFonts w:ascii="Times New Roman" w:eastAsia="Times New Roman" w:hAnsi="Times New Roman" w:cs="Times New Roman"/>
          <w:color w:val="000004"/>
          <w:sz w:val="22"/>
          <w:szCs w:val="21"/>
        </w:rPr>
        <w:t>ul</w:t>
      </w:r>
      <w:r w:rsidRPr="00785E90">
        <w:rPr>
          <w:rFonts w:ascii="Times New Roman" w:eastAsia="Times New Roman" w:hAnsi="Times New Roman" w:cs="Times New Roman"/>
          <w:color w:val="0D0D10"/>
          <w:sz w:val="22"/>
          <w:szCs w:val="21"/>
        </w:rPr>
        <w:t>t</w:t>
      </w:r>
      <w:r w:rsidRPr="00785E90">
        <w:rPr>
          <w:rFonts w:ascii="Times New Roman" w:eastAsia="Times New Roman" w:hAnsi="Times New Roman" w:cs="Times New Roman"/>
          <w:color w:val="000004"/>
          <w:sz w:val="22"/>
          <w:szCs w:val="21"/>
        </w:rPr>
        <w:t>iple in</w:t>
      </w:r>
      <w:r w:rsidRPr="00785E90">
        <w:rPr>
          <w:rFonts w:ascii="Times New Roman" w:eastAsia="Times New Roman" w:hAnsi="Times New Roman" w:cs="Times New Roman"/>
          <w:color w:val="0D0D10"/>
          <w:sz w:val="22"/>
          <w:szCs w:val="21"/>
        </w:rPr>
        <w:t>te</w:t>
      </w:r>
      <w:r w:rsidRPr="00785E90">
        <w:rPr>
          <w:rFonts w:ascii="Times New Roman" w:eastAsia="Times New Roman" w:hAnsi="Times New Roman" w:cs="Times New Roman"/>
          <w:color w:val="000004"/>
          <w:sz w:val="22"/>
          <w:szCs w:val="21"/>
        </w:rPr>
        <w:t>r</w:t>
      </w:r>
      <w:r w:rsidRPr="00785E90">
        <w:rPr>
          <w:rFonts w:ascii="Times New Roman" w:eastAsia="Times New Roman" w:hAnsi="Times New Roman" w:cs="Times New Roman"/>
          <w:color w:val="0D0D10"/>
          <w:sz w:val="22"/>
          <w:szCs w:val="21"/>
        </w:rPr>
        <w:t>ns</w:t>
      </w:r>
      <w:r w:rsidRPr="00785E90">
        <w:rPr>
          <w:rFonts w:ascii="Times New Roman" w:eastAsia="Times New Roman" w:hAnsi="Times New Roman" w:cs="Times New Roman"/>
          <w:color w:val="000004"/>
          <w:sz w:val="22"/>
          <w:szCs w:val="21"/>
        </w:rPr>
        <w:t>hi</w:t>
      </w:r>
      <w:r w:rsidRPr="00785E90">
        <w:rPr>
          <w:rFonts w:ascii="Times New Roman" w:eastAsia="Times New Roman" w:hAnsi="Times New Roman" w:cs="Times New Roman"/>
          <w:color w:val="0D0D10"/>
          <w:sz w:val="22"/>
          <w:szCs w:val="21"/>
        </w:rPr>
        <w:t>p s</w:t>
      </w:r>
      <w:r w:rsidRPr="00785E90">
        <w:rPr>
          <w:rFonts w:ascii="Times New Roman" w:eastAsia="Times New Roman" w:hAnsi="Times New Roman" w:cs="Times New Roman"/>
          <w:color w:val="000004"/>
          <w:sz w:val="22"/>
          <w:szCs w:val="21"/>
        </w:rPr>
        <w:t>it</w:t>
      </w:r>
      <w:r w:rsidRPr="00785E90">
        <w:rPr>
          <w:rFonts w:ascii="Times New Roman" w:eastAsia="Times New Roman" w:hAnsi="Times New Roman" w:cs="Times New Roman"/>
          <w:color w:val="0D0D10"/>
          <w:sz w:val="22"/>
          <w:szCs w:val="21"/>
        </w:rPr>
        <w:t>es may be sec</w:t>
      </w:r>
      <w:r w:rsidRPr="00785E90">
        <w:rPr>
          <w:rFonts w:ascii="Times New Roman" w:eastAsia="Times New Roman" w:hAnsi="Times New Roman" w:cs="Times New Roman"/>
          <w:color w:val="000004"/>
          <w:sz w:val="22"/>
          <w:szCs w:val="21"/>
        </w:rPr>
        <w:t>u</w:t>
      </w:r>
      <w:r w:rsidRPr="00785E90">
        <w:rPr>
          <w:rFonts w:ascii="Times New Roman" w:eastAsia="Times New Roman" w:hAnsi="Times New Roman" w:cs="Times New Roman"/>
          <w:color w:val="0D0D10"/>
          <w:sz w:val="22"/>
          <w:szCs w:val="21"/>
        </w:rPr>
        <w:t>re</w:t>
      </w:r>
      <w:r w:rsidRPr="00785E90">
        <w:rPr>
          <w:rFonts w:ascii="Times New Roman" w:eastAsia="Times New Roman" w:hAnsi="Times New Roman" w:cs="Times New Roman"/>
          <w:color w:val="000004"/>
          <w:sz w:val="22"/>
          <w:szCs w:val="21"/>
        </w:rPr>
        <w:t>d t</w:t>
      </w:r>
      <w:r w:rsidRPr="00785E90">
        <w:rPr>
          <w:rFonts w:ascii="Times New Roman" w:eastAsia="Times New Roman" w:hAnsi="Times New Roman" w:cs="Times New Roman"/>
          <w:color w:val="2A2B2E"/>
          <w:sz w:val="22"/>
          <w:szCs w:val="21"/>
        </w:rPr>
        <w:t xml:space="preserve">o </w:t>
      </w:r>
      <w:r w:rsidRPr="00785E90">
        <w:rPr>
          <w:rFonts w:ascii="Times New Roman" w:eastAsia="Times New Roman" w:hAnsi="Times New Roman" w:cs="Times New Roman"/>
          <w:color w:val="0D0D10"/>
          <w:sz w:val="22"/>
          <w:szCs w:val="21"/>
        </w:rPr>
        <w:t>co</w:t>
      </w:r>
      <w:r w:rsidRPr="00785E90">
        <w:rPr>
          <w:rFonts w:ascii="Times New Roman" w:eastAsia="Times New Roman" w:hAnsi="Times New Roman" w:cs="Times New Roman"/>
          <w:color w:val="000004"/>
          <w:sz w:val="22"/>
          <w:szCs w:val="21"/>
        </w:rPr>
        <w:t>mpl</w:t>
      </w:r>
      <w:r w:rsidRPr="00785E90">
        <w:rPr>
          <w:rFonts w:ascii="Times New Roman" w:eastAsia="Times New Roman" w:hAnsi="Times New Roman" w:cs="Times New Roman"/>
          <w:color w:val="0D0D10"/>
          <w:sz w:val="22"/>
          <w:szCs w:val="21"/>
        </w:rPr>
        <w:t>ete hours needed</w:t>
      </w:r>
      <w:r w:rsidRPr="00785E90">
        <w:rPr>
          <w:rFonts w:ascii="Times New Roman" w:eastAsia="Times New Roman" w:hAnsi="Times New Roman" w:cs="Times New Roman"/>
          <w:color w:val="000004"/>
          <w:sz w:val="22"/>
          <w:szCs w:val="21"/>
        </w:rPr>
        <w:t xml:space="preserve">. </w:t>
      </w:r>
    </w:p>
    <w:p w14:paraId="0CDE4E32" w14:textId="77777777" w:rsidR="00785E90" w:rsidRPr="00785E90" w:rsidRDefault="00785E90" w:rsidP="00785E90">
      <w:pPr>
        <w:widowControl w:val="0"/>
        <w:autoSpaceDE w:val="0"/>
        <w:autoSpaceDN w:val="0"/>
        <w:adjustRightInd w:val="0"/>
        <w:spacing w:before="4" w:line="264" w:lineRule="exact"/>
        <w:ind w:left="33" w:right="33" w:firstLine="614"/>
        <w:rPr>
          <w:rFonts w:ascii="Times New Roman" w:eastAsia="Times New Roman" w:hAnsi="Times New Roman" w:cs="Times New Roman"/>
          <w:color w:val="000004"/>
          <w:sz w:val="22"/>
          <w:szCs w:val="21"/>
        </w:rPr>
      </w:pPr>
    </w:p>
    <w:p w14:paraId="476A7E6C" w14:textId="77777777" w:rsidR="00785E90" w:rsidRPr="00785E90" w:rsidRDefault="00785E90" w:rsidP="00785E90">
      <w:pPr>
        <w:widowControl w:val="0"/>
        <w:numPr>
          <w:ilvl w:val="0"/>
          <w:numId w:val="36"/>
        </w:numPr>
        <w:tabs>
          <w:tab w:val="left" w:pos="624"/>
          <w:tab w:val="left" w:pos="960"/>
        </w:tabs>
        <w:autoSpaceDE w:val="0"/>
        <w:autoSpaceDN w:val="0"/>
        <w:adjustRightInd w:val="0"/>
        <w:spacing w:line="264" w:lineRule="exact"/>
        <w:ind w:right="9"/>
        <w:rPr>
          <w:rFonts w:ascii="Times New Roman" w:eastAsia="Times New Roman" w:hAnsi="Times New Roman" w:cs="Times New Roman"/>
          <w:color w:val="0D0D10"/>
          <w:sz w:val="22"/>
          <w:szCs w:val="21"/>
        </w:rPr>
      </w:pPr>
      <w:r w:rsidRPr="00785E90">
        <w:rPr>
          <w:rFonts w:ascii="Times New Roman" w:eastAsia="Times New Roman" w:hAnsi="Times New Roman" w:cs="Times New Roman"/>
          <w:color w:val="0D0D10"/>
          <w:sz w:val="22"/>
          <w:szCs w:val="21"/>
        </w:rPr>
        <w:t>S</w:t>
      </w:r>
      <w:r w:rsidRPr="00785E90">
        <w:rPr>
          <w:rFonts w:ascii="Times New Roman" w:eastAsia="Times New Roman" w:hAnsi="Times New Roman" w:cs="Times New Roman"/>
          <w:color w:val="2A2B2E"/>
          <w:sz w:val="22"/>
          <w:szCs w:val="21"/>
        </w:rPr>
        <w:t>t</w:t>
      </w:r>
      <w:r w:rsidRPr="00785E90">
        <w:rPr>
          <w:rFonts w:ascii="Times New Roman" w:eastAsia="Times New Roman" w:hAnsi="Times New Roman" w:cs="Times New Roman"/>
          <w:color w:val="0D0D10"/>
          <w:sz w:val="22"/>
          <w:szCs w:val="21"/>
        </w:rPr>
        <w:t>ude</w:t>
      </w:r>
      <w:r w:rsidRPr="00785E90">
        <w:rPr>
          <w:rFonts w:ascii="Times New Roman" w:eastAsia="Times New Roman" w:hAnsi="Times New Roman" w:cs="Times New Roman"/>
          <w:color w:val="2A2B2E"/>
          <w:sz w:val="22"/>
          <w:szCs w:val="21"/>
        </w:rPr>
        <w:t>n</w:t>
      </w:r>
      <w:r w:rsidRPr="00785E90">
        <w:rPr>
          <w:rFonts w:ascii="Times New Roman" w:eastAsia="Times New Roman" w:hAnsi="Times New Roman" w:cs="Times New Roman"/>
          <w:color w:val="0D0D10"/>
          <w:sz w:val="22"/>
          <w:szCs w:val="21"/>
        </w:rPr>
        <w:t>t</w:t>
      </w:r>
      <w:r w:rsidRPr="00785E90">
        <w:rPr>
          <w:rFonts w:ascii="Times New Roman" w:eastAsia="Times New Roman" w:hAnsi="Times New Roman" w:cs="Times New Roman"/>
          <w:color w:val="2A2B2E"/>
          <w:sz w:val="22"/>
          <w:szCs w:val="21"/>
        </w:rPr>
        <w:t xml:space="preserve">s </w:t>
      </w:r>
      <w:r w:rsidRPr="00785E90">
        <w:rPr>
          <w:rFonts w:ascii="Times New Roman" w:eastAsia="Times New Roman" w:hAnsi="Times New Roman" w:cs="Times New Roman"/>
          <w:color w:val="0D0D10"/>
          <w:sz w:val="22"/>
          <w:szCs w:val="21"/>
        </w:rPr>
        <w:t>are respo</w:t>
      </w:r>
      <w:r w:rsidRPr="00785E90">
        <w:rPr>
          <w:rFonts w:ascii="Times New Roman" w:eastAsia="Times New Roman" w:hAnsi="Times New Roman" w:cs="Times New Roman"/>
          <w:color w:val="000004"/>
          <w:sz w:val="22"/>
          <w:szCs w:val="21"/>
        </w:rPr>
        <w:t>n</w:t>
      </w:r>
      <w:r w:rsidRPr="00785E90">
        <w:rPr>
          <w:rFonts w:ascii="Times New Roman" w:eastAsia="Times New Roman" w:hAnsi="Times New Roman" w:cs="Times New Roman"/>
          <w:color w:val="2A2B2E"/>
          <w:sz w:val="22"/>
          <w:szCs w:val="21"/>
        </w:rPr>
        <w:t>s</w:t>
      </w:r>
      <w:r w:rsidRPr="00785E90">
        <w:rPr>
          <w:rFonts w:ascii="Times New Roman" w:eastAsia="Times New Roman" w:hAnsi="Times New Roman" w:cs="Times New Roman"/>
          <w:color w:val="000004"/>
          <w:sz w:val="22"/>
          <w:szCs w:val="21"/>
        </w:rPr>
        <w:t>i</w:t>
      </w:r>
      <w:r w:rsidRPr="00785E90">
        <w:rPr>
          <w:rFonts w:ascii="Times New Roman" w:eastAsia="Times New Roman" w:hAnsi="Times New Roman" w:cs="Times New Roman"/>
          <w:color w:val="0D0D10"/>
          <w:sz w:val="22"/>
          <w:szCs w:val="21"/>
        </w:rPr>
        <w:t>ble for f</w:t>
      </w:r>
      <w:r w:rsidRPr="00785E90">
        <w:rPr>
          <w:rFonts w:ascii="Times New Roman" w:eastAsia="Times New Roman" w:hAnsi="Times New Roman" w:cs="Times New Roman"/>
          <w:color w:val="000004"/>
          <w:sz w:val="22"/>
          <w:szCs w:val="21"/>
        </w:rPr>
        <w:t>in</w:t>
      </w:r>
      <w:r w:rsidRPr="00785E90">
        <w:rPr>
          <w:rFonts w:ascii="Times New Roman" w:eastAsia="Times New Roman" w:hAnsi="Times New Roman" w:cs="Times New Roman"/>
          <w:color w:val="0D0D10"/>
          <w:sz w:val="22"/>
          <w:szCs w:val="21"/>
        </w:rPr>
        <w:t>ding acceptab</w:t>
      </w:r>
      <w:r w:rsidRPr="00785E90">
        <w:rPr>
          <w:rFonts w:ascii="Times New Roman" w:eastAsia="Times New Roman" w:hAnsi="Times New Roman" w:cs="Times New Roman"/>
          <w:color w:val="000004"/>
          <w:sz w:val="22"/>
          <w:szCs w:val="21"/>
        </w:rPr>
        <w:t>l</w:t>
      </w:r>
      <w:r w:rsidRPr="00785E90">
        <w:rPr>
          <w:rFonts w:ascii="Times New Roman" w:eastAsia="Times New Roman" w:hAnsi="Times New Roman" w:cs="Times New Roman"/>
          <w:color w:val="0D0D10"/>
          <w:sz w:val="22"/>
          <w:szCs w:val="21"/>
        </w:rPr>
        <w:t xml:space="preserve">e practicum and </w:t>
      </w:r>
      <w:r w:rsidRPr="00785E90">
        <w:rPr>
          <w:rFonts w:ascii="Times New Roman" w:eastAsia="Times New Roman" w:hAnsi="Times New Roman" w:cs="Times New Roman"/>
          <w:color w:val="000004"/>
          <w:sz w:val="22"/>
          <w:szCs w:val="21"/>
        </w:rPr>
        <w:t>i</w:t>
      </w:r>
      <w:r w:rsidRPr="00785E90">
        <w:rPr>
          <w:rFonts w:ascii="Times New Roman" w:eastAsia="Times New Roman" w:hAnsi="Times New Roman" w:cs="Times New Roman"/>
          <w:color w:val="0D0D10"/>
          <w:sz w:val="22"/>
          <w:szCs w:val="21"/>
        </w:rPr>
        <w:t>nter</w:t>
      </w:r>
      <w:r w:rsidRPr="00785E90">
        <w:rPr>
          <w:rFonts w:ascii="Times New Roman" w:eastAsia="Times New Roman" w:hAnsi="Times New Roman" w:cs="Times New Roman"/>
          <w:color w:val="000004"/>
          <w:sz w:val="22"/>
          <w:szCs w:val="21"/>
        </w:rPr>
        <w:t>n</w:t>
      </w:r>
      <w:r w:rsidRPr="00785E90">
        <w:rPr>
          <w:rFonts w:ascii="Times New Roman" w:eastAsia="Times New Roman" w:hAnsi="Times New Roman" w:cs="Times New Roman"/>
          <w:color w:val="0D0D10"/>
          <w:sz w:val="22"/>
          <w:szCs w:val="21"/>
        </w:rPr>
        <w:t>s</w:t>
      </w:r>
      <w:r w:rsidRPr="00785E90">
        <w:rPr>
          <w:rFonts w:ascii="Times New Roman" w:eastAsia="Times New Roman" w:hAnsi="Times New Roman" w:cs="Times New Roman"/>
          <w:color w:val="000004"/>
          <w:sz w:val="22"/>
          <w:szCs w:val="21"/>
        </w:rPr>
        <w:t>hi</w:t>
      </w:r>
      <w:r w:rsidRPr="00785E90">
        <w:rPr>
          <w:rFonts w:ascii="Times New Roman" w:eastAsia="Times New Roman" w:hAnsi="Times New Roman" w:cs="Times New Roman"/>
          <w:color w:val="0D0D10"/>
          <w:sz w:val="22"/>
          <w:szCs w:val="21"/>
        </w:rPr>
        <w:t>p s</w:t>
      </w:r>
      <w:r w:rsidRPr="00785E90">
        <w:rPr>
          <w:rFonts w:ascii="Times New Roman" w:eastAsia="Times New Roman" w:hAnsi="Times New Roman" w:cs="Times New Roman"/>
          <w:color w:val="000004"/>
          <w:sz w:val="22"/>
          <w:szCs w:val="21"/>
        </w:rPr>
        <w:t>i</w:t>
      </w:r>
      <w:r w:rsidRPr="00785E90">
        <w:rPr>
          <w:rFonts w:ascii="Times New Roman" w:eastAsia="Times New Roman" w:hAnsi="Times New Roman" w:cs="Times New Roman"/>
          <w:color w:val="0D0D10"/>
          <w:sz w:val="22"/>
          <w:szCs w:val="21"/>
        </w:rPr>
        <w:t xml:space="preserve">tes in the community. </w:t>
      </w:r>
      <w:r w:rsidRPr="00785E90">
        <w:rPr>
          <w:rFonts w:ascii="Times New Roman" w:eastAsia="Times New Roman" w:hAnsi="Times New Roman" w:cs="Times New Roman"/>
          <w:color w:val="0D0D10"/>
          <w:sz w:val="22"/>
          <w:szCs w:val="21"/>
        </w:rPr>
        <w:lastRenderedPageBreak/>
        <w:t>There is a folder on CIPPS that lists all approved sites and evaluations completed by students at that site in previous semesters.</w:t>
      </w:r>
    </w:p>
    <w:p w14:paraId="5B80E028" w14:textId="77777777" w:rsidR="00785E90" w:rsidRPr="00785E90" w:rsidRDefault="00785E90" w:rsidP="00785E90">
      <w:pPr>
        <w:widowControl w:val="0"/>
        <w:numPr>
          <w:ilvl w:val="0"/>
          <w:numId w:val="36"/>
        </w:numPr>
        <w:tabs>
          <w:tab w:val="left" w:pos="624"/>
          <w:tab w:val="left" w:pos="946"/>
        </w:tabs>
        <w:autoSpaceDE w:val="0"/>
        <w:autoSpaceDN w:val="0"/>
        <w:adjustRightInd w:val="0"/>
        <w:spacing w:line="264" w:lineRule="exact"/>
        <w:ind w:right="9"/>
        <w:rPr>
          <w:rFonts w:ascii="Times New Roman" w:eastAsia="Times New Roman" w:hAnsi="Times New Roman" w:cs="Times New Roman"/>
          <w:color w:val="0D0D10"/>
          <w:sz w:val="22"/>
          <w:szCs w:val="21"/>
        </w:rPr>
      </w:pPr>
      <w:r w:rsidRPr="00785E90">
        <w:rPr>
          <w:rFonts w:ascii="Times New Roman" w:eastAsia="Times New Roman" w:hAnsi="Times New Roman" w:cs="Times New Roman"/>
          <w:color w:val="0D0D10"/>
          <w:sz w:val="22"/>
          <w:szCs w:val="21"/>
        </w:rPr>
        <w:t xml:space="preserve">Site supervisors are required to have an active license (LMHC, LMHT, LCAC, LCSW, and Licensed Psychologist, or a LSC for School Counselors). </w:t>
      </w:r>
    </w:p>
    <w:p w14:paraId="7A244016" w14:textId="77777777" w:rsidR="00785E90" w:rsidRPr="00785E90" w:rsidRDefault="00785E90" w:rsidP="00785E90">
      <w:pPr>
        <w:widowControl w:val="0"/>
        <w:numPr>
          <w:ilvl w:val="0"/>
          <w:numId w:val="36"/>
        </w:numPr>
        <w:tabs>
          <w:tab w:val="left" w:pos="624"/>
          <w:tab w:val="left" w:pos="946"/>
        </w:tabs>
        <w:autoSpaceDE w:val="0"/>
        <w:autoSpaceDN w:val="0"/>
        <w:adjustRightInd w:val="0"/>
        <w:spacing w:line="264" w:lineRule="exact"/>
        <w:ind w:right="9"/>
        <w:rPr>
          <w:rFonts w:ascii="Times New Roman" w:eastAsia="Times New Roman" w:hAnsi="Times New Roman" w:cs="Times New Roman"/>
          <w:color w:val="0D0D10"/>
          <w:sz w:val="22"/>
          <w:szCs w:val="21"/>
        </w:rPr>
      </w:pPr>
      <w:r w:rsidRPr="00785E90">
        <w:rPr>
          <w:rFonts w:ascii="Times New Roman" w:eastAsia="Times New Roman" w:hAnsi="Times New Roman" w:cs="Times New Roman"/>
          <w:color w:val="0D0D10"/>
          <w:sz w:val="22"/>
          <w:szCs w:val="21"/>
        </w:rPr>
        <w:t xml:space="preserve">The New Counseling Site form must be </w:t>
      </w:r>
      <w:r w:rsidRPr="00785E90">
        <w:rPr>
          <w:rFonts w:ascii="Times New Roman" w:eastAsia="Times New Roman" w:hAnsi="Times New Roman" w:cs="Times New Roman"/>
          <w:color w:val="0D0D10"/>
          <w:sz w:val="22"/>
          <w:szCs w:val="21"/>
          <w:u w:val="single"/>
        </w:rPr>
        <w:t>completed</w:t>
      </w:r>
      <w:r w:rsidRPr="00785E90">
        <w:rPr>
          <w:rFonts w:ascii="Times New Roman" w:eastAsia="Times New Roman" w:hAnsi="Times New Roman" w:cs="Times New Roman"/>
          <w:color w:val="0D0D10"/>
          <w:sz w:val="22"/>
          <w:szCs w:val="21"/>
        </w:rPr>
        <w:t xml:space="preserve"> if the site has not been used before or a new site supervisor is being used at that site.  This form must be submitted and approved at the time of course registration.</w:t>
      </w:r>
    </w:p>
    <w:p w14:paraId="5BBB78DD" w14:textId="77777777" w:rsidR="00785E90" w:rsidRPr="00785E90" w:rsidRDefault="00785E90" w:rsidP="00785E90">
      <w:pPr>
        <w:widowControl w:val="0"/>
        <w:numPr>
          <w:ilvl w:val="0"/>
          <w:numId w:val="36"/>
        </w:numPr>
        <w:tabs>
          <w:tab w:val="left" w:pos="624"/>
          <w:tab w:val="left" w:pos="946"/>
        </w:tabs>
        <w:autoSpaceDE w:val="0"/>
        <w:autoSpaceDN w:val="0"/>
        <w:adjustRightInd w:val="0"/>
        <w:spacing w:line="264" w:lineRule="exact"/>
        <w:ind w:right="9"/>
        <w:rPr>
          <w:rFonts w:ascii="Times New Roman" w:eastAsia="Times New Roman" w:hAnsi="Times New Roman" w:cs="Times New Roman"/>
          <w:color w:val="0D0D10"/>
          <w:sz w:val="22"/>
          <w:szCs w:val="21"/>
        </w:rPr>
      </w:pPr>
      <w:r w:rsidRPr="00785E90">
        <w:rPr>
          <w:rFonts w:ascii="Times New Roman" w:eastAsia="Times New Roman" w:hAnsi="Times New Roman" w:cs="Times New Roman"/>
          <w:color w:val="0D0D10"/>
          <w:sz w:val="22"/>
          <w:szCs w:val="21"/>
        </w:rPr>
        <w:t>Before practicum or inte</w:t>
      </w:r>
      <w:r w:rsidRPr="00785E90">
        <w:rPr>
          <w:rFonts w:ascii="Times New Roman" w:eastAsia="Times New Roman" w:hAnsi="Times New Roman" w:cs="Times New Roman"/>
          <w:color w:val="000004"/>
          <w:sz w:val="22"/>
          <w:szCs w:val="21"/>
        </w:rPr>
        <w:t>rn</w:t>
      </w:r>
      <w:r w:rsidRPr="00785E90">
        <w:rPr>
          <w:rFonts w:ascii="Times New Roman" w:eastAsia="Times New Roman" w:hAnsi="Times New Roman" w:cs="Times New Roman"/>
          <w:color w:val="0D0D10"/>
          <w:sz w:val="22"/>
          <w:szCs w:val="21"/>
        </w:rPr>
        <w:t>ship c</w:t>
      </w:r>
      <w:r w:rsidRPr="00785E90">
        <w:rPr>
          <w:rFonts w:ascii="Times New Roman" w:eastAsia="Times New Roman" w:hAnsi="Times New Roman" w:cs="Times New Roman"/>
          <w:color w:val="2A2B2E"/>
          <w:sz w:val="22"/>
          <w:szCs w:val="21"/>
        </w:rPr>
        <w:t>a</w:t>
      </w:r>
      <w:r w:rsidRPr="00785E90">
        <w:rPr>
          <w:rFonts w:ascii="Times New Roman" w:eastAsia="Times New Roman" w:hAnsi="Times New Roman" w:cs="Times New Roman"/>
          <w:color w:val="0D0D10"/>
          <w:sz w:val="22"/>
          <w:szCs w:val="21"/>
        </w:rPr>
        <w:t xml:space="preserve">n </w:t>
      </w:r>
      <w:r w:rsidRPr="00785E90">
        <w:rPr>
          <w:rFonts w:ascii="Times New Roman" w:eastAsia="Times New Roman" w:hAnsi="Times New Roman" w:cs="Times New Roman"/>
          <w:color w:val="000004"/>
          <w:sz w:val="22"/>
          <w:szCs w:val="21"/>
        </w:rPr>
        <w:t>b</w:t>
      </w:r>
      <w:r w:rsidRPr="00785E90">
        <w:rPr>
          <w:rFonts w:ascii="Times New Roman" w:eastAsia="Times New Roman" w:hAnsi="Times New Roman" w:cs="Times New Roman"/>
          <w:color w:val="0D0D10"/>
          <w:sz w:val="22"/>
          <w:szCs w:val="21"/>
        </w:rPr>
        <w:t>e s</w:t>
      </w:r>
      <w:r w:rsidRPr="00785E90">
        <w:rPr>
          <w:rFonts w:ascii="Times New Roman" w:eastAsia="Times New Roman" w:hAnsi="Times New Roman" w:cs="Times New Roman"/>
          <w:color w:val="000004"/>
          <w:sz w:val="22"/>
          <w:szCs w:val="21"/>
        </w:rPr>
        <w:t>t</w:t>
      </w:r>
      <w:r w:rsidRPr="00785E90">
        <w:rPr>
          <w:rFonts w:ascii="Times New Roman" w:eastAsia="Times New Roman" w:hAnsi="Times New Roman" w:cs="Times New Roman"/>
          <w:color w:val="0D0D10"/>
          <w:sz w:val="22"/>
          <w:szCs w:val="21"/>
        </w:rPr>
        <w:t>a</w:t>
      </w:r>
      <w:r w:rsidRPr="00785E90">
        <w:rPr>
          <w:rFonts w:ascii="Times New Roman" w:eastAsia="Times New Roman" w:hAnsi="Times New Roman" w:cs="Times New Roman"/>
          <w:color w:val="000004"/>
          <w:sz w:val="22"/>
          <w:szCs w:val="21"/>
        </w:rPr>
        <w:t>r</w:t>
      </w:r>
      <w:r w:rsidRPr="00785E90">
        <w:rPr>
          <w:rFonts w:ascii="Times New Roman" w:eastAsia="Times New Roman" w:hAnsi="Times New Roman" w:cs="Times New Roman"/>
          <w:color w:val="0D0D10"/>
          <w:sz w:val="22"/>
          <w:szCs w:val="21"/>
        </w:rPr>
        <w:t>ted</w:t>
      </w:r>
      <w:r w:rsidRPr="00785E90">
        <w:rPr>
          <w:rFonts w:ascii="Times New Roman" w:eastAsia="Times New Roman" w:hAnsi="Times New Roman" w:cs="Times New Roman"/>
          <w:color w:val="2A2B2E"/>
          <w:sz w:val="22"/>
          <w:szCs w:val="21"/>
        </w:rPr>
        <w:t xml:space="preserve">, </w:t>
      </w:r>
      <w:r w:rsidRPr="00785E90">
        <w:rPr>
          <w:rFonts w:ascii="Times New Roman" w:eastAsia="Times New Roman" w:hAnsi="Times New Roman" w:cs="Times New Roman"/>
          <w:color w:val="0D0D10"/>
          <w:sz w:val="22"/>
          <w:szCs w:val="21"/>
        </w:rPr>
        <w:t>t</w:t>
      </w:r>
      <w:r w:rsidRPr="00785E90">
        <w:rPr>
          <w:rFonts w:ascii="Times New Roman" w:eastAsia="Times New Roman" w:hAnsi="Times New Roman" w:cs="Times New Roman"/>
          <w:color w:val="000004"/>
          <w:sz w:val="22"/>
          <w:szCs w:val="21"/>
        </w:rPr>
        <w:t>h</w:t>
      </w:r>
      <w:r w:rsidRPr="00785E90">
        <w:rPr>
          <w:rFonts w:ascii="Times New Roman" w:eastAsia="Times New Roman" w:hAnsi="Times New Roman" w:cs="Times New Roman"/>
          <w:color w:val="0D0D10"/>
          <w:sz w:val="22"/>
          <w:szCs w:val="21"/>
        </w:rPr>
        <w:t>e Contrac</w:t>
      </w:r>
      <w:r w:rsidRPr="00785E90">
        <w:rPr>
          <w:rFonts w:ascii="Times New Roman" w:eastAsia="Times New Roman" w:hAnsi="Times New Roman" w:cs="Times New Roman"/>
          <w:color w:val="2A2B2E"/>
          <w:sz w:val="22"/>
          <w:szCs w:val="21"/>
        </w:rPr>
        <w:t>t</w:t>
      </w:r>
      <w:r w:rsidRPr="00785E90">
        <w:rPr>
          <w:rFonts w:ascii="Times New Roman" w:eastAsia="Times New Roman" w:hAnsi="Times New Roman" w:cs="Times New Roman"/>
          <w:color w:val="6C6D6F"/>
          <w:sz w:val="22"/>
          <w:szCs w:val="21"/>
        </w:rPr>
        <w:t xml:space="preserve"> </w:t>
      </w:r>
      <w:r w:rsidRPr="00785E90">
        <w:rPr>
          <w:rFonts w:ascii="Times New Roman" w:eastAsia="Times New Roman" w:hAnsi="Times New Roman" w:cs="Times New Roman"/>
          <w:color w:val="0D0D10"/>
          <w:sz w:val="22"/>
          <w:szCs w:val="21"/>
        </w:rPr>
        <w:t>mu</w:t>
      </w:r>
      <w:r w:rsidRPr="00785E90">
        <w:rPr>
          <w:rFonts w:ascii="Times New Roman" w:eastAsia="Times New Roman" w:hAnsi="Times New Roman" w:cs="Times New Roman"/>
          <w:color w:val="2A2B2E"/>
          <w:sz w:val="22"/>
          <w:szCs w:val="21"/>
        </w:rPr>
        <w:t>s</w:t>
      </w:r>
      <w:r w:rsidRPr="00785E90">
        <w:rPr>
          <w:rFonts w:ascii="Times New Roman" w:eastAsia="Times New Roman" w:hAnsi="Times New Roman" w:cs="Times New Roman"/>
          <w:color w:val="0D0D10"/>
          <w:sz w:val="22"/>
          <w:szCs w:val="21"/>
        </w:rPr>
        <w:t xml:space="preserve">t </w:t>
      </w:r>
      <w:r w:rsidRPr="00785E90">
        <w:rPr>
          <w:rFonts w:ascii="Times New Roman" w:eastAsia="Times New Roman" w:hAnsi="Times New Roman" w:cs="Times New Roman"/>
          <w:color w:val="000004"/>
          <w:sz w:val="22"/>
          <w:szCs w:val="21"/>
        </w:rPr>
        <w:t>b</w:t>
      </w:r>
      <w:r w:rsidRPr="00785E90">
        <w:rPr>
          <w:rFonts w:ascii="Times New Roman" w:eastAsia="Times New Roman" w:hAnsi="Times New Roman" w:cs="Times New Roman"/>
          <w:color w:val="0D0D10"/>
          <w:sz w:val="22"/>
          <w:szCs w:val="21"/>
        </w:rPr>
        <w:t>e signed b</w:t>
      </w:r>
      <w:r w:rsidRPr="00785E90">
        <w:rPr>
          <w:rFonts w:ascii="Times New Roman" w:eastAsia="Times New Roman" w:hAnsi="Times New Roman" w:cs="Times New Roman"/>
          <w:color w:val="2A2B2E"/>
          <w:sz w:val="22"/>
          <w:szCs w:val="21"/>
        </w:rPr>
        <w:t xml:space="preserve">y </w:t>
      </w:r>
      <w:r w:rsidRPr="00785E90">
        <w:rPr>
          <w:rFonts w:ascii="Times New Roman" w:eastAsia="Times New Roman" w:hAnsi="Times New Roman" w:cs="Times New Roman"/>
          <w:color w:val="0D0D10"/>
          <w:sz w:val="22"/>
          <w:szCs w:val="21"/>
        </w:rPr>
        <w:t>a</w:t>
      </w:r>
      <w:r w:rsidRPr="00785E90">
        <w:rPr>
          <w:rFonts w:ascii="Times New Roman" w:eastAsia="Times New Roman" w:hAnsi="Times New Roman" w:cs="Times New Roman"/>
          <w:color w:val="000004"/>
          <w:sz w:val="22"/>
          <w:szCs w:val="21"/>
        </w:rPr>
        <w:t>l</w:t>
      </w:r>
      <w:r w:rsidRPr="00785E90">
        <w:rPr>
          <w:rFonts w:ascii="Times New Roman" w:eastAsia="Times New Roman" w:hAnsi="Times New Roman" w:cs="Times New Roman"/>
          <w:color w:val="0D0D10"/>
          <w:sz w:val="22"/>
          <w:szCs w:val="21"/>
        </w:rPr>
        <w:t xml:space="preserve">l </w:t>
      </w:r>
      <w:r w:rsidRPr="00785E90">
        <w:rPr>
          <w:rFonts w:ascii="Times New Roman" w:eastAsia="Times New Roman" w:hAnsi="Times New Roman" w:cs="Times New Roman"/>
          <w:color w:val="0D0D10"/>
          <w:sz w:val="22"/>
          <w:szCs w:val="21"/>
        </w:rPr>
        <w:br/>
        <w:t>de</w:t>
      </w:r>
      <w:r w:rsidRPr="00785E90">
        <w:rPr>
          <w:rFonts w:ascii="Times New Roman" w:eastAsia="Times New Roman" w:hAnsi="Times New Roman" w:cs="Times New Roman"/>
          <w:color w:val="2A2B2E"/>
          <w:sz w:val="22"/>
          <w:szCs w:val="21"/>
        </w:rPr>
        <w:t>s</w:t>
      </w:r>
      <w:r w:rsidRPr="00785E90">
        <w:rPr>
          <w:rFonts w:ascii="Times New Roman" w:eastAsia="Times New Roman" w:hAnsi="Times New Roman" w:cs="Times New Roman"/>
          <w:color w:val="0D0D10"/>
          <w:sz w:val="22"/>
          <w:szCs w:val="21"/>
        </w:rPr>
        <w:t>i</w:t>
      </w:r>
      <w:r w:rsidRPr="00785E90">
        <w:rPr>
          <w:rFonts w:ascii="Times New Roman" w:eastAsia="Times New Roman" w:hAnsi="Times New Roman" w:cs="Times New Roman"/>
          <w:color w:val="2A2B2E"/>
          <w:sz w:val="22"/>
          <w:szCs w:val="21"/>
        </w:rPr>
        <w:t>g</w:t>
      </w:r>
      <w:r w:rsidRPr="00785E90">
        <w:rPr>
          <w:rFonts w:ascii="Times New Roman" w:eastAsia="Times New Roman" w:hAnsi="Times New Roman" w:cs="Times New Roman"/>
          <w:color w:val="0D0D10"/>
          <w:sz w:val="22"/>
          <w:szCs w:val="21"/>
        </w:rPr>
        <w:t xml:space="preserve">nated parties </w:t>
      </w:r>
      <w:r w:rsidRPr="00785E90">
        <w:rPr>
          <w:rFonts w:ascii="Times New Roman" w:eastAsia="Times New Roman" w:hAnsi="Times New Roman" w:cs="Times New Roman"/>
          <w:color w:val="2A2B2E"/>
          <w:sz w:val="22"/>
          <w:szCs w:val="21"/>
        </w:rPr>
        <w:t>a</w:t>
      </w:r>
      <w:r w:rsidRPr="00785E90">
        <w:rPr>
          <w:rFonts w:ascii="Times New Roman" w:eastAsia="Times New Roman" w:hAnsi="Times New Roman" w:cs="Times New Roman"/>
          <w:color w:val="0D0D10"/>
          <w:sz w:val="22"/>
          <w:szCs w:val="21"/>
        </w:rPr>
        <w:t>nd ret</w:t>
      </w:r>
      <w:r w:rsidRPr="00785E90">
        <w:rPr>
          <w:rFonts w:ascii="Times New Roman" w:eastAsia="Times New Roman" w:hAnsi="Times New Roman" w:cs="Times New Roman"/>
          <w:color w:val="000004"/>
          <w:sz w:val="22"/>
          <w:szCs w:val="21"/>
        </w:rPr>
        <w:t>urn</w:t>
      </w:r>
      <w:r w:rsidRPr="00785E90">
        <w:rPr>
          <w:rFonts w:ascii="Times New Roman" w:eastAsia="Times New Roman" w:hAnsi="Times New Roman" w:cs="Times New Roman"/>
          <w:color w:val="2A2B2E"/>
          <w:sz w:val="22"/>
          <w:szCs w:val="21"/>
        </w:rPr>
        <w:t>e</w:t>
      </w:r>
      <w:r w:rsidRPr="00785E90">
        <w:rPr>
          <w:rFonts w:ascii="Times New Roman" w:eastAsia="Times New Roman" w:hAnsi="Times New Roman" w:cs="Times New Roman"/>
          <w:color w:val="0D0D10"/>
          <w:sz w:val="22"/>
          <w:szCs w:val="21"/>
        </w:rPr>
        <w:t>d to t</w:t>
      </w:r>
      <w:r w:rsidRPr="00785E90">
        <w:rPr>
          <w:rFonts w:ascii="Times New Roman" w:eastAsia="Times New Roman" w:hAnsi="Times New Roman" w:cs="Times New Roman"/>
          <w:color w:val="000004"/>
          <w:sz w:val="22"/>
          <w:szCs w:val="21"/>
        </w:rPr>
        <w:t>h</w:t>
      </w:r>
      <w:r w:rsidRPr="00785E90">
        <w:rPr>
          <w:rFonts w:ascii="Times New Roman" w:eastAsia="Times New Roman" w:hAnsi="Times New Roman" w:cs="Times New Roman"/>
          <w:color w:val="0D0D10"/>
          <w:sz w:val="22"/>
          <w:szCs w:val="21"/>
        </w:rPr>
        <w:t xml:space="preserve">e </w:t>
      </w:r>
      <w:r w:rsidRPr="00785E90">
        <w:rPr>
          <w:rFonts w:ascii="Times New Roman" w:eastAsia="Times New Roman" w:hAnsi="Times New Roman" w:cs="Times New Roman"/>
          <w:color w:val="000004"/>
          <w:sz w:val="22"/>
          <w:szCs w:val="21"/>
        </w:rPr>
        <w:t>d</w:t>
      </w:r>
      <w:r w:rsidRPr="00785E90">
        <w:rPr>
          <w:rFonts w:ascii="Times New Roman" w:eastAsia="Times New Roman" w:hAnsi="Times New Roman" w:cs="Times New Roman"/>
          <w:color w:val="0D0D10"/>
          <w:sz w:val="22"/>
          <w:szCs w:val="21"/>
        </w:rPr>
        <w:t>epa</w:t>
      </w:r>
      <w:r w:rsidRPr="00785E90">
        <w:rPr>
          <w:rFonts w:ascii="Times New Roman" w:eastAsia="Times New Roman" w:hAnsi="Times New Roman" w:cs="Times New Roman"/>
          <w:color w:val="000004"/>
          <w:sz w:val="22"/>
          <w:szCs w:val="21"/>
        </w:rPr>
        <w:t>r</w:t>
      </w:r>
      <w:r w:rsidRPr="00785E90">
        <w:rPr>
          <w:rFonts w:ascii="Times New Roman" w:eastAsia="Times New Roman" w:hAnsi="Times New Roman" w:cs="Times New Roman"/>
          <w:color w:val="0D0D10"/>
          <w:sz w:val="22"/>
          <w:szCs w:val="21"/>
        </w:rPr>
        <w:t>tme</w:t>
      </w:r>
      <w:r w:rsidRPr="00785E90">
        <w:rPr>
          <w:rFonts w:ascii="Times New Roman" w:eastAsia="Times New Roman" w:hAnsi="Times New Roman" w:cs="Times New Roman"/>
          <w:color w:val="000004"/>
          <w:sz w:val="22"/>
          <w:szCs w:val="21"/>
        </w:rPr>
        <w:t>n</w:t>
      </w:r>
      <w:r w:rsidRPr="00785E90">
        <w:rPr>
          <w:rFonts w:ascii="Times New Roman" w:eastAsia="Times New Roman" w:hAnsi="Times New Roman" w:cs="Times New Roman"/>
          <w:color w:val="0D0D10"/>
          <w:sz w:val="22"/>
          <w:szCs w:val="21"/>
        </w:rPr>
        <w:t>t office</w:t>
      </w:r>
      <w:r w:rsidRPr="00785E90">
        <w:rPr>
          <w:rFonts w:ascii="Times New Roman" w:eastAsia="Times New Roman" w:hAnsi="Times New Roman" w:cs="Times New Roman"/>
          <w:color w:val="2A2B2E"/>
          <w:sz w:val="22"/>
          <w:szCs w:val="21"/>
        </w:rPr>
        <w:t>. No client contact hours will be counted until site personnel sign the contract.</w:t>
      </w:r>
    </w:p>
    <w:p w14:paraId="42188D47" w14:textId="77777777" w:rsidR="00785E90" w:rsidRPr="00785E90" w:rsidRDefault="00785E90" w:rsidP="00785E90">
      <w:pPr>
        <w:widowControl w:val="0"/>
        <w:numPr>
          <w:ilvl w:val="0"/>
          <w:numId w:val="36"/>
        </w:numPr>
        <w:tabs>
          <w:tab w:val="left" w:pos="624"/>
          <w:tab w:val="left" w:pos="946"/>
        </w:tabs>
        <w:autoSpaceDE w:val="0"/>
        <w:autoSpaceDN w:val="0"/>
        <w:adjustRightInd w:val="0"/>
        <w:spacing w:line="264" w:lineRule="exact"/>
        <w:ind w:right="9"/>
        <w:rPr>
          <w:rFonts w:ascii="Times New Roman" w:eastAsia="Times New Roman" w:hAnsi="Times New Roman" w:cs="Times New Roman"/>
          <w:color w:val="0D0D10"/>
          <w:sz w:val="22"/>
          <w:szCs w:val="21"/>
        </w:rPr>
      </w:pPr>
      <w:r w:rsidRPr="00785E90">
        <w:rPr>
          <w:rFonts w:ascii="Times New Roman" w:eastAsia="Times New Roman" w:hAnsi="Times New Roman" w:cs="Times New Roman"/>
          <w:color w:val="2A2B2E"/>
          <w:sz w:val="22"/>
          <w:szCs w:val="21"/>
        </w:rPr>
        <w:t>Internship students are expected to get at least two different types of clinical experiences during their internship experiences during their internship training (i.e., out-patient, in-patient, group homes, in-home).  School students are required to work in all levels of schooling during their internships (i.e. elementary, middle, and high school).</w:t>
      </w:r>
    </w:p>
    <w:p w14:paraId="42F0B236" w14:textId="77777777" w:rsidR="00785E90" w:rsidRPr="00785E90" w:rsidRDefault="00785E90" w:rsidP="00785E90">
      <w:pPr>
        <w:widowControl w:val="0"/>
        <w:autoSpaceDE w:val="0"/>
        <w:autoSpaceDN w:val="0"/>
        <w:adjustRightInd w:val="0"/>
        <w:spacing w:before="4" w:line="264" w:lineRule="exact"/>
        <w:ind w:right="33"/>
        <w:rPr>
          <w:rFonts w:ascii="Times New Roman" w:eastAsia="Times New Roman" w:hAnsi="Times New Roman" w:cs="Times New Roman"/>
          <w:color w:val="0D0D10"/>
          <w:sz w:val="22"/>
          <w:szCs w:val="21"/>
        </w:rPr>
      </w:pPr>
    </w:p>
    <w:p w14:paraId="26F19E28" w14:textId="77777777" w:rsidR="00785E90" w:rsidRPr="00785E90" w:rsidRDefault="00785E90" w:rsidP="00785E90">
      <w:pPr>
        <w:widowControl w:val="0"/>
        <w:autoSpaceDE w:val="0"/>
        <w:autoSpaceDN w:val="0"/>
        <w:adjustRightInd w:val="0"/>
        <w:spacing w:before="4" w:line="264" w:lineRule="exact"/>
        <w:ind w:right="33" w:firstLine="647"/>
        <w:rPr>
          <w:rFonts w:ascii="Times New Roman" w:eastAsia="Times New Roman" w:hAnsi="Times New Roman" w:cs="Times New Roman"/>
          <w:color w:val="0D0D10"/>
          <w:sz w:val="22"/>
          <w:szCs w:val="21"/>
        </w:rPr>
      </w:pPr>
      <w:r w:rsidRPr="00785E90">
        <w:rPr>
          <w:rFonts w:ascii="Times New Roman" w:eastAsia="Times New Roman" w:hAnsi="Times New Roman" w:cs="Times New Roman"/>
          <w:color w:val="0D0D10"/>
          <w:sz w:val="22"/>
          <w:szCs w:val="21"/>
        </w:rPr>
        <w:t>T</w:t>
      </w:r>
      <w:r w:rsidRPr="00785E90">
        <w:rPr>
          <w:rFonts w:ascii="Times New Roman" w:eastAsia="Times New Roman" w:hAnsi="Times New Roman" w:cs="Times New Roman"/>
          <w:color w:val="000004"/>
          <w:sz w:val="22"/>
          <w:szCs w:val="21"/>
        </w:rPr>
        <w:t>h</w:t>
      </w:r>
      <w:r w:rsidRPr="00785E90">
        <w:rPr>
          <w:rFonts w:ascii="Times New Roman" w:eastAsia="Times New Roman" w:hAnsi="Times New Roman" w:cs="Times New Roman"/>
          <w:color w:val="0D0D10"/>
          <w:sz w:val="22"/>
          <w:szCs w:val="21"/>
        </w:rPr>
        <w:t xml:space="preserve">e </w:t>
      </w:r>
      <w:r w:rsidRPr="00785E90">
        <w:rPr>
          <w:rFonts w:ascii="Times New Roman" w:eastAsia="Times New Roman" w:hAnsi="Times New Roman" w:cs="Times New Roman"/>
          <w:color w:val="2A2B2E"/>
          <w:sz w:val="22"/>
          <w:szCs w:val="21"/>
        </w:rPr>
        <w:t>G</w:t>
      </w:r>
      <w:r w:rsidRPr="00785E90">
        <w:rPr>
          <w:rFonts w:ascii="Times New Roman" w:eastAsia="Times New Roman" w:hAnsi="Times New Roman" w:cs="Times New Roman"/>
          <w:color w:val="0D0D10"/>
          <w:sz w:val="22"/>
          <w:szCs w:val="21"/>
        </w:rPr>
        <w:t>raduate Co</w:t>
      </w:r>
      <w:r w:rsidRPr="00785E90">
        <w:rPr>
          <w:rFonts w:ascii="Times New Roman" w:eastAsia="Times New Roman" w:hAnsi="Times New Roman" w:cs="Times New Roman"/>
          <w:color w:val="000004"/>
          <w:sz w:val="22"/>
          <w:szCs w:val="21"/>
        </w:rPr>
        <w:t>un</w:t>
      </w:r>
      <w:r w:rsidRPr="00785E90">
        <w:rPr>
          <w:rFonts w:ascii="Times New Roman" w:eastAsia="Times New Roman" w:hAnsi="Times New Roman" w:cs="Times New Roman"/>
          <w:color w:val="2A2B2E"/>
          <w:sz w:val="22"/>
          <w:szCs w:val="21"/>
        </w:rPr>
        <w:t>se</w:t>
      </w:r>
      <w:r w:rsidRPr="00785E90">
        <w:rPr>
          <w:rFonts w:ascii="Times New Roman" w:eastAsia="Times New Roman" w:hAnsi="Times New Roman" w:cs="Times New Roman"/>
          <w:color w:val="000004"/>
          <w:sz w:val="22"/>
          <w:szCs w:val="21"/>
        </w:rPr>
        <w:t>l</w:t>
      </w:r>
      <w:r w:rsidRPr="00785E90">
        <w:rPr>
          <w:rFonts w:ascii="Times New Roman" w:eastAsia="Times New Roman" w:hAnsi="Times New Roman" w:cs="Times New Roman"/>
          <w:color w:val="0D0D10"/>
          <w:sz w:val="22"/>
          <w:szCs w:val="21"/>
        </w:rPr>
        <w:t xml:space="preserve">ing </w:t>
      </w:r>
      <w:r w:rsidRPr="00785E90">
        <w:rPr>
          <w:rFonts w:ascii="Times New Roman" w:eastAsia="Times New Roman" w:hAnsi="Times New Roman" w:cs="Times New Roman"/>
          <w:color w:val="000004"/>
          <w:sz w:val="22"/>
          <w:szCs w:val="21"/>
        </w:rPr>
        <w:t>D</w:t>
      </w:r>
      <w:r w:rsidRPr="00785E90">
        <w:rPr>
          <w:rFonts w:ascii="Times New Roman" w:eastAsia="Times New Roman" w:hAnsi="Times New Roman" w:cs="Times New Roman"/>
          <w:color w:val="0D0D10"/>
          <w:sz w:val="22"/>
          <w:szCs w:val="21"/>
        </w:rPr>
        <w:t>e</w:t>
      </w:r>
      <w:r w:rsidRPr="00785E90">
        <w:rPr>
          <w:rFonts w:ascii="Times New Roman" w:eastAsia="Times New Roman" w:hAnsi="Times New Roman" w:cs="Times New Roman"/>
          <w:color w:val="000004"/>
          <w:sz w:val="22"/>
          <w:szCs w:val="21"/>
        </w:rPr>
        <w:t>p</w:t>
      </w:r>
      <w:r w:rsidRPr="00785E90">
        <w:rPr>
          <w:rFonts w:ascii="Times New Roman" w:eastAsia="Times New Roman" w:hAnsi="Times New Roman" w:cs="Times New Roman"/>
          <w:color w:val="0D0D10"/>
          <w:sz w:val="22"/>
          <w:szCs w:val="21"/>
        </w:rPr>
        <w:t>artment ad</w:t>
      </w:r>
      <w:r w:rsidRPr="00785E90">
        <w:rPr>
          <w:rFonts w:ascii="Times New Roman" w:eastAsia="Times New Roman" w:hAnsi="Times New Roman" w:cs="Times New Roman"/>
          <w:color w:val="000004"/>
          <w:sz w:val="22"/>
          <w:szCs w:val="21"/>
        </w:rPr>
        <w:t>h</w:t>
      </w:r>
      <w:r w:rsidRPr="00785E90">
        <w:rPr>
          <w:rFonts w:ascii="Times New Roman" w:eastAsia="Times New Roman" w:hAnsi="Times New Roman" w:cs="Times New Roman"/>
          <w:color w:val="0D0D10"/>
          <w:sz w:val="22"/>
          <w:szCs w:val="21"/>
        </w:rPr>
        <w:t>ere</w:t>
      </w:r>
      <w:r w:rsidRPr="00785E90">
        <w:rPr>
          <w:rFonts w:ascii="Times New Roman" w:eastAsia="Times New Roman" w:hAnsi="Times New Roman" w:cs="Times New Roman"/>
          <w:color w:val="2A2B2E"/>
          <w:sz w:val="22"/>
          <w:szCs w:val="21"/>
        </w:rPr>
        <w:t xml:space="preserve">s </w:t>
      </w:r>
      <w:r w:rsidRPr="00785E90">
        <w:rPr>
          <w:rFonts w:ascii="Times New Roman" w:eastAsia="Times New Roman" w:hAnsi="Times New Roman" w:cs="Times New Roman"/>
          <w:color w:val="0D0D10"/>
          <w:sz w:val="22"/>
          <w:szCs w:val="21"/>
        </w:rPr>
        <w:t>to the ethic</w:t>
      </w:r>
      <w:r w:rsidRPr="00785E90">
        <w:rPr>
          <w:rFonts w:ascii="Times New Roman" w:eastAsia="Times New Roman" w:hAnsi="Times New Roman" w:cs="Times New Roman"/>
          <w:color w:val="2A2B2E"/>
          <w:sz w:val="22"/>
          <w:szCs w:val="21"/>
        </w:rPr>
        <w:t>a</w:t>
      </w:r>
      <w:r w:rsidRPr="00785E90">
        <w:rPr>
          <w:rFonts w:ascii="Times New Roman" w:eastAsia="Times New Roman" w:hAnsi="Times New Roman" w:cs="Times New Roman"/>
          <w:color w:val="000004"/>
          <w:sz w:val="22"/>
          <w:szCs w:val="21"/>
        </w:rPr>
        <w:t xml:space="preserve">l </w:t>
      </w:r>
      <w:r w:rsidRPr="00785E90">
        <w:rPr>
          <w:rFonts w:ascii="Times New Roman" w:eastAsia="Times New Roman" w:hAnsi="Times New Roman" w:cs="Times New Roman"/>
          <w:color w:val="0D0D10"/>
          <w:sz w:val="22"/>
          <w:szCs w:val="21"/>
        </w:rPr>
        <w:t xml:space="preserve">codes </w:t>
      </w:r>
      <w:r w:rsidRPr="00785E90">
        <w:rPr>
          <w:rFonts w:ascii="Times New Roman" w:eastAsia="Times New Roman" w:hAnsi="Times New Roman" w:cs="Times New Roman"/>
          <w:color w:val="000004"/>
          <w:sz w:val="22"/>
          <w:szCs w:val="21"/>
        </w:rPr>
        <w:t>f</w:t>
      </w:r>
      <w:r w:rsidRPr="00785E90">
        <w:rPr>
          <w:rFonts w:ascii="Times New Roman" w:eastAsia="Times New Roman" w:hAnsi="Times New Roman" w:cs="Times New Roman"/>
          <w:color w:val="0D0D10"/>
          <w:sz w:val="22"/>
          <w:szCs w:val="21"/>
        </w:rPr>
        <w:t>or the counse</w:t>
      </w:r>
      <w:r w:rsidRPr="00785E90">
        <w:rPr>
          <w:rFonts w:ascii="Times New Roman" w:eastAsia="Times New Roman" w:hAnsi="Times New Roman" w:cs="Times New Roman"/>
          <w:color w:val="000004"/>
          <w:sz w:val="22"/>
          <w:szCs w:val="21"/>
        </w:rPr>
        <w:t>l</w:t>
      </w:r>
      <w:r w:rsidRPr="00785E90">
        <w:rPr>
          <w:rFonts w:ascii="Times New Roman" w:eastAsia="Times New Roman" w:hAnsi="Times New Roman" w:cs="Times New Roman"/>
          <w:color w:val="0D0D10"/>
          <w:sz w:val="22"/>
          <w:szCs w:val="21"/>
        </w:rPr>
        <w:t>i</w:t>
      </w:r>
      <w:r w:rsidRPr="00785E90">
        <w:rPr>
          <w:rFonts w:ascii="Times New Roman" w:eastAsia="Times New Roman" w:hAnsi="Times New Roman" w:cs="Times New Roman"/>
          <w:color w:val="000004"/>
          <w:sz w:val="22"/>
          <w:szCs w:val="21"/>
        </w:rPr>
        <w:t>n</w:t>
      </w:r>
      <w:r w:rsidRPr="00785E90">
        <w:rPr>
          <w:rFonts w:ascii="Times New Roman" w:eastAsia="Times New Roman" w:hAnsi="Times New Roman" w:cs="Times New Roman"/>
          <w:color w:val="0D0D10"/>
          <w:sz w:val="22"/>
          <w:szCs w:val="21"/>
        </w:rPr>
        <w:t xml:space="preserve">g </w:t>
      </w:r>
      <w:r w:rsidRPr="00785E90">
        <w:rPr>
          <w:rFonts w:ascii="Times New Roman" w:eastAsia="Times New Roman" w:hAnsi="Times New Roman" w:cs="Times New Roman"/>
          <w:color w:val="0D0D10"/>
          <w:sz w:val="22"/>
          <w:szCs w:val="21"/>
        </w:rPr>
        <w:br/>
        <w:t>p</w:t>
      </w:r>
      <w:r w:rsidRPr="00785E90">
        <w:rPr>
          <w:rFonts w:ascii="Times New Roman" w:eastAsia="Times New Roman" w:hAnsi="Times New Roman" w:cs="Times New Roman"/>
          <w:color w:val="2A2B2E"/>
          <w:sz w:val="22"/>
          <w:szCs w:val="21"/>
        </w:rPr>
        <w:t>ro</w:t>
      </w:r>
      <w:r w:rsidRPr="00785E90">
        <w:rPr>
          <w:rFonts w:ascii="Times New Roman" w:eastAsia="Times New Roman" w:hAnsi="Times New Roman" w:cs="Times New Roman"/>
          <w:color w:val="0D0D10"/>
          <w:sz w:val="22"/>
          <w:szCs w:val="21"/>
        </w:rPr>
        <w:t>fession s</w:t>
      </w:r>
      <w:r w:rsidRPr="00785E90">
        <w:rPr>
          <w:rFonts w:ascii="Times New Roman" w:eastAsia="Times New Roman" w:hAnsi="Times New Roman" w:cs="Times New Roman"/>
          <w:color w:val="2A2B2E"/>
          <w:sz w:val="22"/>
          <w:szCs w:val="21"/>
        </w:rPr>
        <w:t>e</w:t>
      </w:r>
      <w:r w:rsidRPr="00785E90">
        <w:rPr>
          <w:rFonts w:ascii="Times New Roman" w:eastAsia="Times New Roman" w:hAnsi="Times New Roman" w:cs="Times New Roman"/>
          <w:color w:val="0D0D10"/>
          <w:sz w:val="22"/>
          <w:szCs w:val="21"/>
        </w:rPr>
        <w:t xml:space="preserve">t </w:t>
      </w:r>
      <w:r w:rsidRPr="00785E90">
        <w:rPr>
          <w:rFonts w:ascii="Times New Roman" w:eastAsia="Times New Roman" w:hAnsi="Times New Roman" w:cs="Times New Roman"/>
          <w:color w:val="2A2B2E"/>
          <w:sz w:val="22"/>
          <w:szCs w:val="21"/>
        </w:rPr>
        <w:t>fo</w:t>
      </w:r>
      <w:r w:rsidRPr="00785E90">
        <w:rPr>
          <w:rFonts w:ascii="Times New Roman" w:eastAsia="Times New Roman" w:hAnsi="Times New Roman" w:cs="Times New Roman"/>
          <w:color w:val="0D0D10"/>
          <w:sz w:val="22"/>
          <w:szCs w:val="21"/>
        </w:rPr>
        <w:t>rt</w:t>
      </w:r>
      <w:r w:rsidRPr="00785E90">
        <w:rPr>
          <w:rFonts w:ascii="Times New Roman" w:eastAsia="Times New Roman" w:hAnsi="Times New Roman" w:cs="Times New Roman"/>
          <w:color w:val="000004"/>
          <w:sz w:val="22"/>
          <w:szCs w:val="21"/>
        </w:rPr>
        <w:t>h b</w:t>
      </w:r>
      <w:r w:rsidRPr="00785E90">
        <w:rPr>
          <w:rFonts w:ascii="Times New Roman" w:eastAsia="Times New Roman" w:hAnsi="Times New Roman" w:cs="Times New Roman"/>
          <w:color w:val="0D0D10"/>
          <w:sz w:val="22"/>
          <w:szCs w:val="21"/>
        </w:rPr>
        <w:t>y t</w:t>
      </w:r>
      <w:r w:rsidRPr="00785E90">
        <w:rPr>
          <w:rFonts w:ascii="Times New Roman" w:eastAsia="Times New Roman" w:hAnsi="Times New Roman" w:cs="Times New Roman"/>
          <w:color w:val="000004"/>
          <w:sz w:val="22"/>
          <w:szCs w:val="21"/>
        </w:rPr>
        <w:t>h</w:t>
      </w:r>
      <w:r w:rsidRPr="00785E90">
        <w:rPr>
          <w:rFonts w:ascii="Times New Roman" w:eastAsia="Times New Roman" w:hAnsi="Times New Roman" w:cs="Times New Roman"/>
          <w:color w:val="0D0D10"/>
          <w:sz w:val="22"/>
          <w:szCs w:val="21"/>
        </w:rPr>
        <w:t xml:space="preserve">e </w:t>
      </w:r>
      <w:r w:rsidRPr="00785E90">
        <w:rPr>
          <w:rFonts w:ascii="Times New Roman" w:eastAsia="Times New Roman" w:hAnsi="Times New Roman" w:cs="Times New Roman"/>
          <w:i/>
          <w:iCs/>
          <w:color w:val="2A2B2E"/>
          <w:sz w:val="22"/>
          <w:szCs w:val="21"/>
        </w:rPr>
        <w:t>A</w:t>
      </w:r>
      <w:r w:rsidRPr="00785E90">
        <w:rPr>
          <w:rFonts w:ascii="Times New Roman" w:eastAsia="Times New Roman" w:hAnsi="Times New Roman" w:cs="Times New Roman"/>
          <w:i/>
          <w:iCs/>
          <w:color w:val="0D0D10"/>
          <w:sz w:val="22"/>
          <w:szCs w:val="21"/>
        </w:rPr>
        <w:t>merican Couns</w:t>
      </w:r>
      <w:r w:rsidRPr="00785E90">
        <w:rPr>
          <w:rFonts w:ascii="Times New Roman" w:eastAsia="Times New Roman" w:hAnsi="Times New Roman" w:cs="Times New Roman"/>
          <w:i/>
          <w:iCs/>
          <w:color w:val="2A2B2E"/>
          <w:sz w:val="22"/>
          <w:szCs w:val="21"/>
        </w:rPr>
        <w:t>e</w:t>
      </w:r>
      <w:r w:rsidRPr="00785E90">
        <w:rPr>
          <w:rFonts w:ascii="Times New Roman" w:eastAsia="Times New Roman" w:hAnsi="Times New Roman" w:cs="Times New Roman"/>
          <w:i/>
          <w:iCs/>
          <w:color w:val="0D0D10"/>
          <w:sz w:val="22"/>
          <w:szCs w:val="21"/>
        </w:rPr>
        <w:t>l</w:t>
      </w:r>
      <w:r w:rsidRPr="00785E90">
        <w:rPr>
          <w:rFonts w:ascii="Times New Roman" w:eastAsia="Times New Roman" w:hAnsi="Times New Roman" w:cs="Times New Roman"/>
          <w:i/>
          <w:iCs/>
          <w:color w:val="000004"/>
          <w:sz w:val="22"/>
          <w:szCs w:val="21"/>
        </w:rPr>
        <w:t>in</w:t>
      </w:r>
      <w:r w:rsidRPr="00785E90">
        <w:rPr>
          <w:rFonts w:ascii="Times New Roman" w:eastAsia="Times New Roman" w:hAnsi="Times New Roman" w:cs="Times New Roman"/>
          <w:i/>
          <w:iCs/>
          <w:color w:val="0D0D10"/>
          <w:sz w:val="22"/>
          <w:szCs w:val="21"/>
        </w:rPr>
        <w:t>g Asso</w:t>
      </w:r>
      <w:r w:rsidRPr="00785E90">
        <w:rPr>
          <w:rFonts w:ascii="Times New Roman" w:eastAsia="Times New Roman" w:hAnsi="Times New Roman" w:cs="Times New Roman"/>
          <w:i/>
          <w:iCs/>
          <w:color w:val="2A2B2E"/>
          <w:sz w:val="22"/>
          <w:szCs w:val="21"/>
        </w:rPr>
        <w:t>c</w:t>
      </w:r>
      <w:r w:rsidRPr="00785E90">
        <w:rPr>
          <w:rFonts w:ascii="Times New Roman" w:eastAsia="Times New Roman" w:hAnsi="Times New Roman" w:cs="Times New Roman"/>
          <w:i/>
          <w:iCs/>
          <w:color w:val="0D0D10"/>
          <w:sz w:val="22"/>
          <w:szCs w:val="21"/>
        </w:rPr>
        <w:t>iat</w:t>
      </w:r>
      <w:r w:rsidRPr="00785E90">
        <w:rPr>
          <w:rFonts w:ascii="Times New Roman" w:eastAsia="Times New Roman" w:hAnsi="Times New Roman" w:cs="Times New Roman"/>
          <w:i/>
          <w:iCs/>
          <w:color w:val="000004"/>
          <w:sz w:val="22"/>
          <w:szCs w:val="21"/>
        </w:rPr>
        <w:t>i</w:t>
      </w:r>
      <w:r w:rsidRPr="00785E90">
        <w:rPr>
          <w:rFonts w:ascii="Times New Roman" w:eastAsia="Times New Roman" w:hAnsi="Times New Roman" w:cs="Times New Roman"/>
          <w:i/>
          <w:iCs/>
          <w:color w:val="0D0D10"/>
          <w:sz w:val="22"/>
          <w:szCs w:val="21"/>
        </w:rPr>
        <w:t>o</w:t>
      </w:r>
      <w:r w:rsidRPr="00785E90">
        <w:rPr>
          <w:rFonts w:ascii="Times New Roman" w:eastAsia="Times New Roman" w:hAnsi="Times New Roman" w:cs="Times New Roman"/>
          <w:i/>
          <w:iCs/>
          <w:color w:val="000004"/>
          <w:sz w:val="22"/>
          <w:szCs w:val="21"/>
        </w:rPr>
        <w:t xml:space="preserve">n </w:t>
      </w:r>
      <w:r w:rsidRPr="00785E90">
        <w:rPr>
          <w:rFonts w:ascii="Times New Roman" w:eastAsia="Times New Roman" w:hAnsi="Times New Roman" w:cs="Times New Roman"/>
          <w:color w:val="0D0D10"/>
          <w:sz w:val="22"/>
          <w:szCs w:val="21"/>
        </w:rPr>
        <w:t xml:space="preserve">(ACA), </w:t>
      </w:r>
      <w:r w:rsidRPr="00785E90">
        <w:rPr>
          <w:rFonts w:ascii="Times New Roman" w:eastAsia="Times New Roman" w:hAnsi="Times New Roman" w:cs="Times New Roman"/>
          <w:i/>
          <w:iCs/>
          <w:color w:val="2A2B2E"/>
          <w:sz w:val="22"/>
          <w:szCs w:val="21"/>
        </w:rPr>
        <w:t>A</w:t>
      </w:r>
      <w:r w:rsidRPr="00785E90">
        <w:rPr>
          <w:rFonts w:ascii="Times New Roman" w:eastAsia="Times New Roman" w:hAnsi="Times New Roman" w:cs="Times New Roman"/>
          <w:i/>
          <w:iCs/>
          <w:color w:val="0D0D10"/>
          <w:sz w:val="22"/>
          <w:szCs w:val="21"/>
        </w:rPr>
        <w:t>me</w:t>
      </w:r>
      <w:r w:rsidRPr="00785E90">
        <w:rPr>
          <w:rFonts w:ascii="Times New Roman" w:eastAsia="Times New Roman" w:hAnsi="Times New Roman" w:cs="Times New Roman"/>
          <w:i/>
          <w:iCs/>
          <w:color w:val="000004"/>
          <w:sz w:val="22"/>
          <w:szCs w:val="21"/>
        </w:rPr>
        <w:t>r</w:t>
      </w:r>
      <w:r w:rsidRPr="00785E90">
        <w:rPr>
          <w:rFonts w:ascii="Times New Roman" w:eastAsia="Times New Roman" w:hAnsi="Times New Roman" w:cs="Times New Roman"/>
          <w:i/>
          <w:iCs/>
          <w:color w:val="0D0D10"/>
          <w:sz w:val="22"/>
          <w:szCs w:val="21"/>
        </w:rPr>
        <w:t xml:space="preserve">ican </w:t>
      </w:r>
      <w:r w:rsidRPr="00785E90">
        <w:rPr>
          <w:rFonts w:ascii="Times New Roman" w:eastAsia="Times New Roman" w:hAnsi="Times New Roman" w:cs="Times New Roman"/>
          <w:i/>
          <w:iCs/>
          <w:color w:val="2A2B2E"/>
          <w:sz w:val="22"/>
          <w:szCs w:val="21"/>
        </w:rPr>
        <w:t>A</w:t>
      </w:r>
      <w:r w:rsidRPr="00785E90">
        <w:rPr>
          <w:rFonts w:ascii="Times New Roman" w:eastAsia="Times New Roman" w:hAnsi="Times New Roman" w:cs="Times New Roman"/>
          <w:i/>
          <w:iCs/>
          <w:color w:val="0D0D10"/>
          <w:sz w:val="22"/>
          <w:szCs w:val="21"/>
        </w:rPr>
        <w:t>ssociation of Marr</w:t>
      </w:r>
      <w:r w:rsidRPr="00785E90">
        <w:rPr>
          <w:rFonts w:ascii="Times New Roman" w:eastAsia="Times New Roman" w:hAnsi="Times New Roman" w:cs="Times New Roman"/>
          <w:i/>
          <w:iCs/>
          <w:color w:val="000004"/>
          <w:sz w:val="22"/>
          <w:szCs w:val="21"/>
        </w:rPr>
        <w:t>i</w:t>
      </w:r>
      <w:r w:rsidRPr="00785E90">
        <w:rPr>
          <w:rFonts w:ascii="Times New Roman" w:eastAsia="Times New Roman" w:hAnsi="Times New Roman" w:cs="Times New Roman"/>
          <w:i/>
          <w:iCs/>
          <w:color w:val="0D0D10"/>
          <w:sz w:val="22"/>
          <w:szCs w:val="21"/>
        </w:rPr>
        <w:t>age and Fam</w:t>
      </w:r>
      <w:r w:rsidRPr="00785E90">
        <w:rPr>
          <w:rFonts w:ascii="Times New Roman" w:eastAsia="Times New Roman" w:hAnsi="Times New Roman" w:cs="Times New Roman"/>
          <w:i/>
          <w:iCs/>
          <w:color w:val="000004"/>
          <w:sz w:val="22"/>
          <w:szCs w:val="21"/>
        </w:rPr>
        <w:t>ily T</w:t>
      </w:r>
      <w:r w:rsidRPr="00785E90">
        <w:rPr>
          <w:rFonts w:ascii="Times New Roman" w:eastAsia="Times New Roman" w:hAnsi="Times New Roman" w:cs="Times New Roman"/>
          <w:i/>
          <w:iCs/>
          <w:color w:val="0D0D10"/>
          <w:sz w:val="22"/>
          <w:szCs w:val="21"/>
        </w:rPr>
        <w:t>he</w:t>
      </w:r>
      <w:r w:rsidRPr="00785E90">
        <w:rPr>
          <w:rFonts w:ascii="Times New Roman" w:eastAsia="Times New Roman" w:hAnsi="Times New Roman" w:cs="Times New Roman"/>
          <w:i/>
          <w:iCs/>
          <w:color w:val="2A2B2E"/>
          <w:sz w:val="22"/>
          <w:szCs w:val="21"/>
        </w:rPr>
        <w:t>r</w:t>
      </w:r>
      <w:r w:rsidRPr="00785E90">
        <w:rPr>
          <w:rFonts w:ascii="Times New Roman" w:eastAsia="Times New Roman" w:hAnsi="Times New Roman" w:cs="Times New Roman"/>
          <w:i/>
          <w:iCs/>
          <w:color w:val="0D0D10"/>
          <w:sz w:val="22"/>
          <w:szCs w:val="21"/>
        </w:rPr>
        <w:t xml:space="preserve">apy </w:t>
      </w:r>
      <w:r w:rsidRPr="00785E90">
        <w:rPr>
          <w:rFonts w:ascii="Times New Roman" w:eastAsia="Times New Roman" w:hAnsi="Times New Roman" w:cs="Times New Roman"/>
          <w:color w:val="0D0D10"/>
          <w:sz w:val="22"/>
          <w:szCs w:val="21"/>
        </w:rPr>
        <w:t>(A</w:t>
      </w:r>
      <w:r w:rsidRPr="00785E90">
        <w:rPr>
          <w:rFonts w:ascii="Times New Roman" w:eastAsia="Times New Roman" w:hAnsi="Times New Roman" w:cs="Times New Roman"/>
          <w:color w:val="000004"/>
          <w:sz w:val="22"/>
          <w:szCs w:val="21"/>
        </w:rPr>
        <w:t>AM</w:t>
      </w:r>
      <w:r w:rsidRPr="00785E90">
        <w:rPr>
          <w:rFonts w:ascii="Times New Roman" w:eastAsia="Times New Roman" w:hAnsi="Times New Roman" w:cs="Times New Roman"/>
          <w:color w:val="0D0D10"/>
          <w:sz w:val="22"/>
          <w:szCs w:val="21"/>
        </w:rPr>
        <w:t>FT) a</w:t>
      </w:r>
      <w:r w:rsidRPr="00785E90">
        <w:rPr>
          <w:rFonts w:ascii="Times New Roman" w:eastAsia="Times New Roman" w:hAnsi="Times New Roman" w:cs="Times New Roman"/>
          <w:color w:val="000004"/>
          <w:sz w:val="22"/>
          <w:szCs w:val="21"/>
        </w:rPr>
        <w:t>n</w:t>
      </w:r>
      <w:r w:rsidRPr="00785E90">
        <w:rPr>
          <w:rFonts w:ascii="Times New Roman" w:eastAsia="Times New Roman" w:hAnsi="Times New Roman" w:cs="Times New Roman"/>
          <w:color w:val="0D0D10"/>
          <w:sz w:val="22"/>
          <w:szCs w:val="21"/>
        </w:rPr>
        <w:t xml:space="preserve">d </w:t>
      </w:r>
      <w:r w:rsidRPr="00785E90">
        <w:rPr>
          <w:rFonts w:ascii="Times New Roman" w:eastAsia="Times New Roman" w:hAnsi="Times New Roman" w:cs="Times New Roman"/>
          <w:color w:val="000004"/>
          <w:sz w:val="22"/>
          <w:szCs w:val="21"/>
        </w:rPr>
        <w:t xml:space="preserve">the </w:t>
      </w:r>
      <w:r w:rsidRPr="00785E90">
        <w:rPr>
          <w:rFonts w:ascii="Times New Roman" w:eastAsia="Times New Roman" w:hAnsi="Times New Roman" w:cs="Times New Roman"/>
          <w:i/>
          <w:iCs/>
          <w:color w:val="0D0D10"/>
          <w:sz w:val="22"/>
          <w:szCs w:val="21"/>
        </w:rPr>
        <w:t xml:space="preserve">American </w:t>
      </w:r>
      <w:r w:rsidRPr="00785E90">
        <w:rPr>
          <w:rFonts w:ascii="Times New Roman" w:eastAsia="Times New Roman" w:hAnsi="Times New Roman" w:cs="Times New Roman"/>
          <w:i/>
          <w:iCs/>
          <w:color w:val="000004"/>
          <w:sz w:val="22"/>
          <w:szCs w:val="21"/>
        </w:rPr>
        <w:t>M</w:t>
      </w:r>
      <w:r w:rsidRPr="00785E90">
        <w:rPr>
          <w:rFonts w:ascii="Times New Roman" w:eastAsia="Times New Roman" w:hAnsi="Times New Roman" w:cs="Times New Roman"/>
          <w:i/>
          <w:iCs/>
          <w:color w:val="0D0D10"/>
          <w:sz w:val="22"/>
          <w:szCs w:val="21"/>
        </w:rPr>
        <w:t>e</w:t>
      </w:r>
      <w:r w:rsidRPr="00785E90">
        <w:rPr>
          <w:rFonts w:ascii="Times New Roman" w:eastAsia="Times New Roman" w:hAnsi="Times New Roman" w:cs="Times New Roman"/>
          <w:i/>
          <w:iCs/>
          <w:color w:val="000004"/>
          <w:sz w:val="22"/>
          <w:szCs w:val="21"/>
        </w:rPr>
        <w:t>n</w:t>
      </w:r>
      <w:r w:rsidRPr="00785E90">
        <w:rPr>
          <w:rFonts w:ascii="Times New Roman" w:eastAsia="Times New Roman" w:hAnsi="Times New Roman" w:cs="Times New Roman"/>
          <w:i/>
          <w:iCs/>
          <w:color w:val="0D0D10"/>
          <w:sz w:val="22"/>
          <w:szCs w:val="21"/>
        </w:rPr>
        <w:t>tal Hea</w:t>
      </w:r>
      <w:r w:rsidRPr="00785E90">
        <w:rPr>
          <w:rFonts w:ascii="Times New Roman" w:eastAsia="Times New Roman" w:hAnsi="Times New Roman" w:cs="Times New Roman"/>
          <w:i/>
          <w:iCs/>
          <w:color w:val="000004"/>
          <w:sz w:val="22"/>
          <w:szCs w:val="21"/>
        </w:rPr>
        <w:t xml:space="preserve">lth </w:t>
      </w:r>
      <w:r w:rsidRPr="00785E90">
        <w:rPr>
          <w:rFonts w:ascii="Times New Roman" w:eastAsia="Times New Roman" w:hAnsi="Times New Roman" w:cs="Times New Roman"/>
          <w:i/>
          <w:iCs/>
          <w:color w:val="0D0D10"/>
          <w:sz w:val="22"/>
          <w:szCs w:val="21"/>
        </w:rPr>
        <w:t>Counse</w:t>
      </w:r>
      <w:r w:rsidRPr="00785E90">
        <w:rPr>
          <w:rFonts w:ascii="Times New Roman" w:eastAsia="Times New Roman" w:hAnsi="Times New Roman" w:cs="Times New Roman"/>
          <w:i/>
          <w:iCs/>
          <w:color w:val="000004"/>
          <w:sz w:val="22"/>
          <w:szCs w:val="21"/>
        </w:rPr>
        <w:t>l</w:t>
      </w:r>
      <w:r w:rsidRPr="00785E90">
        <w:rPr>
          <w:rFonts w:ascii="Times New Roman" w:eastAsia="Times New Roman" w:hAnsi="Times New Roman" w:cs="Times New Roman"/>
          <w:i/>
          <w:iCs/>
          <w:color w:val="0D0D10"/>
          <w:sz w:val="22"/>
          <w:szCs w:val="21"/>
        </w:rPr>
        <w:t xml:space="preserve">ors </w:t>
      </w:r>
      <w:r w:rsidRPr="00785E90">
        <w:rPr>
          <w:rFonts w:ascii="Times New Roman" w:eastAsia="Times New Roman" w:hAnsi="Times New Roman" w:cs="Times New Roman"/>
          <w:i/>
          <w:iCs/>
          <w:color w:val="2A2B2E"/>
          <w:sz w:val="22"/>
          <w:szCs w:val="21"/>
        </w:rPr>
        <w:t>Asso</w:t>
      </w:r>
      <w:r w:rsidRPr="00785E90">
        <w:rPr>
          <w:rFonts w:ascii="Times New Roman" w:eastAsia="Times New Roman" w:hAnsi="Times New Roman" w:cs="Times New Roman"/>
          <w:i/>
          <w:iCs/>
          <w:color w:val="0D0D10"/>
          <w:sz w:val="22"/>
          <w:szCs w:val="21"/>
        </w:rPr>
        <w:t xml:space="preserve">ciation </w:t>
      </w:r>
      <w:r w:rsidRPr="00785E90">
        <w:rPr>
          <w:rFonts w:ascii="Times New Roman" w:eastAsia="Times New Roman" w:hAnsi="Times New Roman" w:cs="Times New Roman"/>
          <w:color w:val="0D0D10"/>
          <w:sz w:val="22"/>
          <w:szCs w:val="21"/>
        </w:rPr>
        <w:t>(AMHCA)</w:t>
      </w:r>
      <w:r w:rsidRPr="00785E90">
        <w:rPr>
          <w:rFonts w:ascii="Times New Roman" w:eastAsia="Times New Roman" w:hAnsi="Times New Roman" w:cs="Times New Roman"/>
          <w:color w:val="2A2B2E"/>
          <w:sz w:val="22"/>
          <w:szCs w:val="21"/>
        </w:rPr>
        <w:t xml:space="preserve">, </w:t>
      </w:r>
      <w:r w:rsidRPr="00785E90">
        <w:rPr>
          <w:rFonts w:ascii="Times New Roman" w:eastAsia="Times New Roman" w:hAnsi="Times New Roman" w:cs="Times New Roman"/>
          <w:i/>
          <w:iCs/>
          <w:color w:val="0D0D10"/>
          <w:sz w:val="22"/>
          <w:szCs w:val="21"/>
        </w:rPr>
        <w:t>Am</w:t>
      </w:r>
      <w:r w:rsidRPr="00785E90">
        <w:rPr>
          <w:rFonts w:ascii="Times New Roman" w:eastAsia="Times New Roman" w:hAnsi="Times New Roman" w:cs="Times New Roman"/>
          <w:i/>
          <w:iCs/>
          <w:color w:val="2A2B2E"/>
          <w:sz w:val="22"/>
          <w:szCs w:val="21"/>
        </w:rPr>
        <w:t>er</w:t>
      </w:r>
      <w:r w:rsidRPr="00785E90">
        <w:rPr>
          <w:rFonts w:ascii="Times New Roman" w:eastAsia="Times New Roman" w:hAnsi="Times New Roman" w:cs="Times New Roman"/>
          <w:i/>
          <w:iCs/>
          <w:color w:val="0D0D10"/>
          <w:sz w:val="22"/>
          <w:szCs w:val="21"/>
        </w:rPr>
        <w:t>ica</w:t>
      </w:r>
      <w:r w:rsidRPr="00785E90">
        <w:rPr>
          <w:rFonts w:ascii="Times New Roman" w:eastAsia="Times New Roman" w:hAnsi="Times New Roman" w:cs="Times New Roman"/>
          <w:i/>
          <w:iCs/>
          <w:color w:val="000004"/>
          <w:sz w:val="22"/>
          <w:szCs w:val="21"/>
        </w:rPr>
        <w:t xml:space="preserve">n </w:t>
      </w:r>
      <w:r w:rsidRPr="00785E90">
        <w:rPr>
          <w:rFonts w:ascii="Times New Roman" w:eastAsia="Times New Roman" w:hAnsi="Times New Roman" w:cs="Times New Roman"/>
          <w:i/>
          <w:iCs/>
          <w:color w:val="0D0D10"/>
          <w:sz w:val="22"/>
          <w:szCs w:val="21"/>
        </w:rPr>
        <w:t>School Co</w:t>
      </w:r>
      <w:r w:rsidRPr="00785E90">
        <w:rPr>
          <w:rFonts w:ascii="Times New Roman" w:eastAsia="Times New Roman" w:hAnsi="Times New Roman" w:cs="Times New Roman"/>
          <w:i/>
          <w:iCs/>
          <w:color w:val="000004"/>
          <w:sz w:val="22"/>
          <w:szCs w:val="21"/>
        </w:rPr>
        <w:t>u</w:t>
      </w:r>
      <w:r w:rsidRPr="00785E90">
        <w:rPr>
          <w:rFonts w:ascii="Times New Roman" w:eastAsia="Times New Roman" w:hAnsi="Times New Roman" w:cs="Times New Roman"/>
          <w:i/>
          <w:iCs/>
          <w:color w:val="0D0D10"/>
          <w:sz w:val="22"/>
          <w:szCs w:val="21"/>
        </w:rPr>
        <w:t>nseling Associ</w:t>
      </w:r>
      <w:r w:rsidRPr="00785E90">
        <w:rPr>
          <w:rFonts w:ascii="Times New Roman" w:eastAsia="Times New Roman" w:hAnsi="Times New Roman" w:cs="Times New Roman"/>
          <w:i/>
          <w:iCs/>
          <w:color w:val="000004"/>
          <w:sz w:val="22"/>
          <w:szCs w:val="21"/>
        </w:rPr>
        <w:t>a</w:t>
      </w:r>
      <w:r w:rsidRPr="00785E90">
        <w:rPr>
          <w:rFonts w:ascii="Times New Roman" w:eastAsia="Times New Roman" w:hAnsi="Times New Roman" w:cs="Times New Roman"/>
          <w:i/>
          <w:iCs/>
          <w:color w:val="0D0D10"/>
          <w:sz w:val="22"/>
          <w:szCs w:val="21"/>
        </w:rPr>
        <w:t xml:space="preserve">tion </w:t>
      </w:r>
      <w:r w:rsidRPr="00785E90">
        <w:rPr>
          <w:rFonts w:ascii="Times New Roman" w:eastAsia="Times New Roman" w:hAnsi="Times New Roman" w:cs="Times New Roman"/>
          <w:color w:val="0D0D10"/>
          <w:sz w:val="22"/>
          <w:szCs w:val="21"/>
        </w:rPr>
        <w:t xml:space="preserve">(ASCA) </w:t>
      </w:r>
      <w:r w:rsidRPr="00785E90">
        <w:rPr>
          <w:rFonts w:ascii="Times New Roman" w:eastAsia="Times New Roman" w:hAnsi="Times New Roman" w:cs="Times New Roman"/>
          <w:color w:val="000004"/>
          <w:sz w:val="22"/>
          <w:szCs w:val="21"/>
        </w:rPr>
        <w:t>a</w:t>
      </w:r>
      <w:r w:rsidRPr="00785E90">
        <w:rPr>
          <w:rFonts w:ascii="Times New Roman" w:eastAsia="Times New Roman" w:hAnsi="Times New Roman" w:cs="Times New Roman"/>
          <w:color w:val="0D0D10"/>
          <w:sz w:val="22"/>
          <w:szCs w:val="21"/>
        </w:rPr>
        <w:t>nd NAADAC. These codes are posted on CIPPS.</w:t>
      </w:r>
    </w:p>
    <w:p w14:paraId="1E4D2486" w14:textId="72611AF3" w:rsidR="00785E90" w:rsidRPr="00785E90" w:rsidRDefault="00785E90" w:rsidP="00785E90">
      <w:pPr>
        <w:widowControl w:val="0"/>
        <w:autoSpaceDE w:val="0"/>
        <w:autoSpaceDN w:val="0"/>
        <w:adjustRightInd w:val="0"/>
        <w:spacing w:before="220" w:line="264" w:lineRule="exact"/>
        <w:ind w:left="14" w:right="24"/>
        <w:jc w:val="center"/>
        <w:outlineLvl w:val="2"/>
        <w:rPr>
          <w:rFonts w:ascii="Times New Roman" w:eastAsia="Times New Roman" w:hAnsi="Times New Roman" w:cs="Times New Roman"/>
          <w:b/>
          <w:color w:val="2A2B2E"/>
          <w:w w:val="105"/>
          <w:sz w:val="25"/>
          <w:szCs w:val="25"/>
          <w:u w:val="single"/>
        </w:rPr>
      </w:pPr>
      <w:bookmarkStart w:id="103" w:name="_Toc117786286"/>
      <w:r w:rsidRPr="00785E90">
        <w:rPr>
          <w:rFonts w:ascii="Times New Roman" w:eastAsia="Times New Roman" w:hAnsi="Times New Roman" w:cs="Times New Roman"/>
          <w:b/>
          <w:color w:val="2A2B2E"/>
          <w:w w:val="105"/>
          <w:sz w:val="25"/>
          <w:szCs w:val="25"/>
          <w:u w:val="single"/>
        </w:rPr>
        <w:t>Ap</w:t>
      </w:r>
      <w:r w:rsidRPr="00785E90">
        <w:rPr>
          <w:rFonts w:ascii="Times New Roman" w:eastAsia="Times New Roman" w:hAnsi="Times New Roman" w:cs="Times New Roman"/>
          <w:b/>
          <w:color w:val="0D0D10"/>
          <w:w w:val="105"/>
          <w:sz w:val="25"/>
          <w:szCs w:val="25"/>
          <w:u w:val="single"/>
        </w:rPr>
        <w:t>pl</w:t>
      </w:r>
      <w:r w:rsidRPr="00785E90">
        <w:rPr>
          <w:rFonts w:ascii="Times New Roman" w:eastAsia="Times New Roman" w:hAnsi="Times New Roman" w:cs="Times New Roman"/>
          <w:b/>
          <w:color w:val="2A2B2E"/>
          <w:w w:val="105"/>
          <w:sz w:val="25"/>
          <w:szCs w:val="25"/>
          <w:u w:val="single"/>
        </w:rPr>
        <w:t>i</w:t>
      </w:r>
      <w:r w:rsidRPr="00785E90">
        <w:rPr>
          <w:rFonts w:ascii="Times New Roman" w:eastAsia="Times New Roman" w:hAnsi="Times New Roman" w:cs="Times New Roman"/>
          <w:b/>
          <w:color w:val="0D0D10"/>
          <w:w w:val="105"/>
          <w:sz w:val="25"/>
          <w:szCs w:val="25"/>
          <w:u w:val="single"/>
        </w:rPr>
        <w:t>ca</w:t>
      </w:r>
      <w:r w:rsidRPr="00785E90">
        <w:rPr>
          <w:rFonts w:ascii="Times New Roman" w:eastAsia="Times New Roman" w:hAnsi="Times New Roman" w:cs="Times New Roman"/>
          <w:b/>
          <w:color w:val="2A2B2E"/>
          <w:w w:val="105"/>
          <w:sz w:val="25"/>
          <w:szCs w:val="25"/>
          <w:u w:val="single"/>
        </w:rPr>
        <w:t>t</w:t>
      </w:r>
      <w:r w:rsidRPr="00785E90">
        <w:rPr>
          <w:rFonts w:ascii="Times New Roman" w:eastAsia="Times New Roman" w:hAnsi="Times New Roman" w:cs="Times New Roman"/>
          <w:b/>
          <w:color w:val="0D0D10"/>
          <w:w w:val="105"/>
          <w:sz w:val="25"/>
          <w:szCs w:val="25"/>
          <w:u w:val="single"/>
        </w:rPr>
        <w:t>ion D</w:t>
      </w:r>
      <w:r w:rsidRPr="00785E90">
        <w:rPr>
          <w:rFonts w:ascii="Times New Roman" w:eastAsia="Times New Roman" w:hAnsi="Times New Roman" w:cs="Times New Roman"/>
          <w:b/>
          <w:color w:val="2A2B2E"/>
          <w:w w:val="105"/>
          <w:sz w:val="25"/>
          <w:szCs w:val="25"/>
          <w:u w:val="single"/>
        </w:rPr>
        <w:t>e</w:t>
      </w:r>
      <w:r w:rsidRPr="00785E90">
        <w:rPr>
          <w:rFonts w:ascii="Times New Roman" w:eastAsia="Times New Roman" w:hAnsi="Times New Roman" w:cs="Times New Roman"/>
          <w:b/>
          <w:color w:val="0D0D10"/>
          <w:w w:val="105"/>
          <w:sz w:val="25"/>
          <w:szCs w:val="25"/>
          <w:u w:val="single"/>
        </w:rPr>
        <w:t>adline</w:t>
      </w:r>
      <w:r w:rsidRPr="00785E90">
        <w:rPr>
          <w:rFonts w:ascii="Times New Roman" w:eastAsia="Times New Roman" w:hAnsi="Times New Roman" w:cs="Times New Roman"/>
          <w:b/>
          <w:color w:val="2A2B2E"/>
          <w:w w:val="105"/>
          <w:sz w:val="25"/>
          <w:szCs w:val="25"/>
          <w:u w:val="single"/>
        </w:rPr>
        <w:t xml:space="preserve">s </w:t>
      </w:r>
      <w:r w:rsidRPr="00785E90">
        <w:rPr>
          <w:rFonts w:ascii="Times New Roman" w:eastAsia="Times New Roman" w:hAnsi="Times New Roman" w:cs="Times New Roman"/>
          <w:b/>
          <w:color w:val="0D0D10"/>
          <w:w w:val="105"/>
          <w:sz w:val="25"/>
          <w:szCs w:val="25"/>
          <w:u w:val="single"/>
        </w:rPr>
        <w:t>for Pra</w:t>
      </w:r>
      <w:r w:rsidRPr="00785E90">
        <w:rPr>
          <w:rFonts w:ascii="Times New Roman" w:eastAsia="Times New Roman" w:hAnsi="Times New Roman" w:cs="Times New Roman"/>
          <w:b/>
          <w:color w:val="000004"/>
          <w:w w:val="105"/>
          <w:sz w:val="25"/>
          <w:szCs w:val="25"/>
          <w:u w:val="single"/>
        </w:rPr>
        <w:t>c</w:t>
      </w:r>
      <w:r w:rsidRPr="00785E90">
        <w:rPr>
          <w:rFonts w:ascii="Times New Roman" w:eastAsia="Times New Roman" w:hAnsi="Times New Roman" w:cs="Times New Roman"/>
          <w:b/>
          <w:color w:val="0D0D10"/>
          <w:w w:val="105"/>
          <w:sz w:val="25"/>
          <w:szCs w:val="25"/>
          <w:u w:val="single"/>
        </w:rPr>
        <w:t>ticum a</w:t>
      </w:r>
      <w:r w:rsidRPr="00785E90">
        <w:rPr>
          <w:rFonts w:ascii="Times New Roman" w:eastAsia="Times New Roman" w:hAnsi="Times New Roman" w:cs="Times New Roman"/>
          <w:b/>
          <w:color w:val="000004"/>
          <w:w w:val="105"/>
          <w:sz w:val="25"/>
          <w:szCs w:val="25"/>
          <w:u w:val="single"/>
        </w:rPr>
        <w:t>n</w:t>
      </w:r>
      <w:r w:rsidRPr="00785E90">
        <w:rPr>
          <w:rFonts w:ascii="Times New Roman" w:eastAsia="Times New Roman" w:hAnsi="Times New Roman" w:cs="Times New Roman"/>
          <w:b/>
          <w:color w:val="0D0D10"/>
          <w:w w:val="105"/>
          <w:sz w:val="25"/>
          <w:szCs w:val="25"/>
          <w:u w:val="single"/>
        </w:rPr>
        <w:t xml:space="preserve">d </w:t>
      </w:r>
      <w:r w:rsidRPr="00785E90">
        <w:rPr>
          <w:rFonts w:ascii="Times New Roman" w:eastAsia="Times New Roman" w:hAnsi="Times New Roman" w:cs="Times New Roman"/>
          <w:b/>
          <w:color w:val="2A2B2E"/>
          <w:w w:val="105"/>
          <w:sz w:val="25"/>
          <w:szCs w:val="25"/>
          <w:u w:val="single"/>
        </w:rPr>
        <w:t>I</w:t>
      </w:r>
      <w:r w:rsidRPr="00785E90">
        <w:rPr>
          <w:rFonts w:ascii="Times New Roman" w:eastAsia="Times New Roman" w:hAnsi="Times New Roman" w:cs="Times New Roman"/>
          <w:b/>
          <w:color w:val="0D0D10"/>
          <w:w w:val="105"/>
          <w:sz w:val="25"/>
          <w:szCs w:val="25"/>
          <w:u w:val="single"/>
        </w:rPr>
        <w:t>nternsh</w:t>
      </w:r>
      <w:r w:rsidRPr="00785E90">
        <w:rPr>
          <w:rFonts w:ascii="Times New Roman" w:eastAsia="Times New Roman" w:hAnsi="Times New Roman" w:cs="Times New Roman"/>
          <w:b/>
          <w:color w:val="000004"/>
          <w:w w:val="105"/>
          <w:sz w:val="25"/>
          <w:szCs w:val="25"/>
          <w:u w:val="single"/>
        </w:rPr>
        <w:t>i</w:t>
      </w:r>
      <w:r w:rsidRPr="00785E90">
        <w:rPr>
          <w:rFonts w:ascii="Times New Roman" w:eastAsia="Times New Roman" w:hAnsi="Times New Roman" w:cs="Times New Roman"/>
          <w:b/>
          <w:color w:val="2A2B2E"/>
          <w:w w:val="105"/>
          <w:sz w:val="25"/>
          <w:szCs w:val="25"/>
          <w:u w:val="single"/>
        </w:rPr>
        <w:t>p</w:t>
      </w:r>
      <w:bookmarkEnd w:id="103"/>
    </w:p>
    <w:p w14:paraId="107EE0CE" w14:textId="77777777" w:rsidR="00785E90" w:rsidRPr="00785E90" w:rsidRDefault="00785E90" w:rsidP="00785E90">
      <w:pPr>
        <w:widowControl w:val="0"/>
        <w:autoSpaceDE w:val="0"/>
        <w:autoSpaceDN w:val="0"/>
        <w:adjustRightInd w:val="0"/>
        <w:spacing w:line="240" w:lineRule="auto"/>
        <w:rPr>
          <w:rFonts w:ascii="Times New Roman" w:eastAsia="Times New Roman" w:hAnsi="Times New Roman" w:cs="Times New Roman"/>
          <w:color w:val="auto"/>
          <w:sz w:val="25"/>
          <w:szCs w:val="25"/>
        </w:rPr>
      </w:pPr>
    </w:p>
    <w:p w14:paraId="6E82F42F" w14:textId="77777777" w:rsidR="00785E90" w:rsidRPr="00785E90" w:rsidRDefault="00785E90" w:rsidP="00785E90">
      <w:pPr>
        <w:widowControl w:val="0"/>
        <w:autoSpaceDE w:val="0"/>
        <w:autoSpaceDN w:val="0"/>
        <w:adjustRightInd w:val="0"/>
        <w:spacing w:line="240" w:lineRule="auto"/>
        <w:ind w:left="1440" w:firstLine="720"/>
        <w:rPr>
          <w:rFonts w:ascii="Times New Roman" w:eastAsia="Times New Roman" w:hAnsi="Times New Roman" w:cs="Times New Roman"/>
          <w:color w:val="auto"/>
          <w:sz w:val="22"/>
          <w:szCs w:val="20"/>
        </w:rPr>
      </w:pPr>
      <w:r w:rsidRPr="00785E90">
        <w:rPr>
          <w:rFonts w:ascii="Times New Roman" w:eastAsia="Times New Roman" w:hAnsi="Times New Roman" w:cs="Times New Roman"/>
          <w:b/>
          <w:color w:val="auto"/>
          <w:sz w:val="22"/>
          <w:szCs w:val="20"/>
        </w:rPr>
        <w:t>Spring</w:t>
      </w:r>
      <w:r w:rsidRPr="00785E90">
        <w:rPr>
          <w:rFonts w:ascii="Times New Roman" w:eastAsia="Times New Roman" w:hAnsi="Times New Roman" w:cs="Times New Roman"/>
          <w:color w:val="auto"/>
          <w:sz w:val="22"/>
          <w:szCs w:val="20"/>
        </w:rPr>
        <w:t xml:space="preserve"> Semester</w:t>
      </w:r>
      <w:r w:rsidRPr="00785E90">
        <w:rPr>
          <w:rFonts w:ascii="Times New Roman" w:eastAsia="Times New Roman" w:hAnsi="Times New Roman" w:cs="Times New Roman"/>
          <w:color w:val="auto"/>
          <w:sz w:val="22"/>
          <w:szCs w:val="20"/>
        </w:rPr>
        <w:tab/>
      </w:r>
      <w:r w:rsidRPr="00785E90">
        <w:rPr>
          <w:rFonts w:ascii="Times New Roman" w:eastAsia="Times New Roman" w:hAnsi="Times New Roman" w:cs="Times New Roman"/>
          <w:color w:val="auto"/>
          <w:sz w:val="22"/>
          <w:szCs w:val="20"/>
        </w:rPr>
        <w:tab/>
        <w:t xml:space="preserve">Applications due:  </w:t>
      </w:r>
      <w:r w:rsidRPr="00785E90">
        <w:rPr>
          <w:rFonts w:ascii="Times New Roman" w:eastAsia="Times New Roman" w:hAnsi="Times New Roman" w:cs="Times New Roman"/>
          <w:b/>
          <w:color w:val="auto"/>
          <w:sz w:val="22"/>
          <w:szCs w:val="20"/>
        </w:rPr>
        <w:t>October 15</w:t>
      </w:r>
      <w:r w:rsidRPr="00785E90">
        <w:rPr>
          <w:rFonts w:ascii="Times New Roman" w:eastAsia="Times New Roman" w:hAnsi="Times New Roman" w:cs="Times New Roman"/>
          <w:b/>
          <w:color w:val="auto"/>
          <w:sz w:val="22"/>
          <w:szCs w:val="20"/>
          <w:vertAlign w:val="superscript"/>
        </w:rPr>
        <w:t>th</w:t>
      </w:r>
    </w:p>
    <w:p w14:paraId="30DE9581" w14:textId="77777777" w:rsidR="00785E90" w:rsidRPr="00785E90" w:rsidRDefault="00785E90" w:rsidP="00785E90">
      <w:pPr>
        <w:widowControl w:val="0"/>
        <w:autoSpaceDE w:val="0"/>
        <w:autoSpaceDN w:val="0"/>
        <w:adjustRightInd w:val="0"/>
        <w:spacing w:line="240" w:lineRule="auto"/>
        <w:ind w:left="1440" w:firstLine="720"/>
        <w:rPr>
          <w:rFonts w:ascii="Times New Roman" w:eastAsia="Times New Roman" w:hAnsi="Times New Roman" w:cs="Times New Roman"/>
          <w:color w:val="auto"/>
          <w:sz w:val="22"/>
          <w:szCs w:val="20"/>
        </w:rPr>
      </w:pPr>
      <w:r w:rsidRPr="00785E90">
        <w:rPr>
          <w:rFonts w:ascii="Times New Roman" w:eastAsia="Times New Roman" w:hAnsi="Times New Roman" w:cs="Times New Roman"/>
          <w:b/>
          <w:color w:val="auto"/>
          <w:sz w:val="22"/>
          <w:szCs w:val="20"/>
        </w:rPr>
        <w:t>Summer</w:t>
      </w:r>
      <w:r w:rsidRPr="00785E90">
        <w:rPr>
          <w:rFonts w:ascii="Times New Roman" w:eastAsia="Times New Roman" w:hAnsi="Times New Roman" w:cs="Times New Roman"/>
          <w:color w:val="auto"/>
          <w:sz w:val="22"/>
          <w:szCs w:val="20"/>
        </w:rPr>
        <w:t xml:space="preserve"> Semester</w:t>
      </w:r>
      <w:r w:rsidRPr="00785E90">
        <w:rPr>
          <w:rFonts w:ascii="Times New Roman" w:eastAsia="Times New Roman" w:hAnsi="Times New Roman" w:cs="Times New Roman"/>
          <w:color w:val="auto"/>
          <w:sz w:val="22"/>
          <w:szCs w:val="20"/>
        </w:rPr>
        <w:tab/>
      </w:r>
      <w:r w:rsidRPr="00785E90">
        <w:rPr>
          <w:rFonts w:ascii="Times New Roman" w:eastAsia="Times New Roman" w:hAnsi="Times New Roman" w:cs="Times New Roman"/>
          <w:color w:val="auto"/>
          <w:sz w:val="22"/>
          <w:szCs w:val="20"/>
        </w:rPr>
        <w:tab/>
        <w:t xml:space="preserve">Applications due:  </w:t>
      </w:r>
      <w:r w:rsidRPr="00785E90">
        <w:rPr>
          <w:rFonts w:ascii="Times New Roman" w:eastAsia="Times New Roman" w:hAnsi="Times New Roman" w:cs="Times New Roman"/>
          <w:b/>
          <w:color w:val="auto"/>
          <w:sz w:val="22"/>
          <w:szCs w:val="20"/>
        </w:rPr>
        <w:t>February 15</w:t>
      </w:r>
      <w:r w:rsidRPr="00785E90">
        <w:rPr>
          <w:rFonts w:ascii="Times New Roman" w:eastAsia="Times New Roman" w:hAnsi="Times New Roman" w:cs="Times New Roman"/>
          <w:b/>
          <w:color w:val="auto"/>
          <w:sz w:val="22"/>
          <w:szCs w:val="20"/>
          <w:vertAlign w:val="superscript"/>
        </w:rPr>
        <w:t>th</w:t>
      </w:r>
    </w:p>
    <w:p w14:paraId="661A3507" w14:textId="77777777" w:rsidR="00785E90" w:rsidRPr="00785E90" w:rsidRDefault="00785E90" w:rsidP="00785E90">
      <w:pPr>
        <w:widowControl w:val="0"/>
        <w:autoSpaceDE w:val="0"/>
        <w:autoSpaceDN w:val="0"/>
        <w:adjustRightInd w:val="0"/>
        <w:spacing w:line="240" w:lineRule="auto"/>
        <w:ind w:left="1440" w:firstLine="720"/>
        <w:rPr>
          <w:rFonts w:ascii="Times New Roman" w:eastAsia="Times New Roman" w:hAnsi="Times New Roman" w:cs="Times New Roman"/>
          <w:b/>
          <w:color w:val="auto"/>
          <w:sz w:val="22"/>
          <w:szCs w:val="20"/>
          <w:vertAlign w:val="superscript"/>
        </w:rPr>
      </w:pPr>
      <w:r w:rsidRPr="00785E90">
        <w:rPr>
          <w:rFonts w:ascii="Times New Roman" w:eastAsia="Times New Roman" w:hAnsi="Times New Roman" w:cs="Times New Roman"/>
          <w:b/>
          <w:color w:val="auto"/>
          <w:sz w:val="22"/>
          <w:szCs w:val="20"/>
        </w:rPr>
        <w:t xml:space="preserve">Fall </w:t>
      </w:r>
      <w:r w:rsidRPr="00785E90">
        <w:rPr>
          <w:rFonts w:ascii="Times New Roman" w:eastAsia="Times New Roman" w:hAnsi="Times New Roman" w:cs="Times New Roman"/>
          <w:color w:val="auto"/>
          <w:sz w:val="22"/>
          <w:szCs w:val="20"/>
        </w:rPr>
        <w:t>Semester</w:t>
      </w:r>
      <w:r w:rsidRPr="00785E90">
        <w:rPr>
          <w:rFonts w:ascii="Times New Roman" w:eastAsia="Times New Roman" w:hAnsi="Times New Roman" w:cs="Times New Roman"/>
          <w:color w:val="auto"/>
          <w:sz w:val="22"/>
          <w:szCs w:val="20"/>
        </w:rPr>
        <w:tab/>
      </w:r>
      <w:r w:rsidRPr="00785E90">
        <w:rPr>
          <w:rFonts w:ascii="Times New Roman" w:eastAsia="Times New Roman" w:hAnsi="Times New Roman" w:cs="Times New Roman"/>
          <w:color w:val="auto"/>
          <w:sz w:val="22"/>
          <w:szCs w:val="20"/>
        </w:rPr>
        <w:tab/>
      </w:r>
      <w:r w:rsidRPr="00785E90">
        <w:rPr>
          <w:rFonts w:ascii="Times New Roman" w:eastAsia="Times New Roman" w:hAnsi="Times New Roman" w:cs="Times New Roman"/>
          <w:color w:val="auto"/>
          <w:sz w:val="22"/>
          <w:szCs w:val="20"/>
        </w:rPr>
        <w:tab/>
        <w:t xml:space="preserve">Applications due:  </w:t>
      </w:r>
      <w:r w:rsidRPr="00785E90">
        <w:rPr>
          <w:rFonts w:ascii="Times New Roman" w:eastAsia="Times New Roman" w:hAnsi="Times New Roman" w:cs="Times New Roman"/>
          <w:b/>
          <w:color w:val="auto"/>
          <w:sz w:val="22"/>
          <w:szCs w:val="20"/>
        </w:rPr>
        <w:t>April 1st</w:t>
      </w:r>
    </w:p>
    <w:p w14:paraId="16712C1B" w14:textId="77777777" w:rsidR="00785E90" w:rsidRPr="00785E90" w:rsidRDefault="00785E90" w:rsidP="00785E90">
      <w:pPr>
        <w:widowControl w:val="0"/>
        <w:autoSpaceDE w:val="0"/>
        <w:autoSpaceDN w:val="0"/>
        <w:adjustRightInd w:val="0"/>
        <w:spacing w:line="240" w:lineRule="auto"/>
        <w:ind w:left="1440" w:firstLine="720"/>
        <w:rPr>
          <w:rFonts w:ascii="Times New Roman" w:eastAsia="Times New Roman" w:hAnsi="Times New Roman" w:cs="Times New Roman"/>
          <w:b/>
          <w:color w:val="auto"/>
          <w:sz w:val="22"/>
          <w:szCs w:val="20"/>
        </w:rPr>
      </w:pPr>
    </w:p>
    <w:p w14:paraId="0EB5C421" w14:textId="77777777" w:rsidR="00785E90" w:rsidRPr="00785E90" w:rsidRDefault="00785E90" w:rsidP="00785E90">
      <w:pPr>
        <w:widowControl w:val="0"/>
        <w:autoSpaceDE w:val="0"/>
        <w:autoSpaceDN w:val="0"/>
        <w:adjustRightInd w:val="0"/>
        <w:spacing w:line="240" w:lineRule="auto"/>
        <w:jc w:val="center"/>
        <w:rPr>
          <w:rFonts w:ascii="Times New Roman" w:eastAsia="Times New Roman" w:hAnsi="Times New Roman" w:cs="Times New Roman"/>
          <w:color w:val="auto"/>
          <w:sz w:val="22"/>
          <w:szCs w:val="20"/>
        </w:rPr>
      </w:pPr>
      <w:r w:rsidRPr="00785E90">
        <w:rPr>
          <w:rFonts w:ascii="Times New Roman" w:eastAsia="Times New Roman" w:hAnsi="Times New Roman" w:cs="Times New Roman"/>
          <w:b/>
          <w:color w:val="auto"/>
          <w:sz w:val="22"/>
          <w:szCs w:val="20"/>
        </w:rPr>
        <w:t xml:space="preserve">** Late applications </w:t>
      </w:r>
      <w:r w:rsidRPr="00785E90">
        <w:rPr>
          <w:rFonts w:ascii="Times New Roman" w:eastAsia="Times New Roman" w:hAnsi="Times New Roman" w:cs="Times New Roman"/>
          <w:color w:val="auto"/>
          <w:sz w:val="22"/>
          <w:szCs w:val="20"/>
        </w:rPr>
        <w:t>may result in postponing practicum or internship for a semester.</w:t>
      </w:r>
    </w:p>
    <w:p w14:paraId="6E31E1EE" w14:textId="77777777" w:rsidR="00785E90" w:rsidRPr="00785E90" w:rsidRDefault="00785E90" w:rsidP="00785E90">
      <w:pPr>
        <w:widowControl w:val="0"/>
        <w:autoSpaceDE w:val="0"/>
        <w:autoSpaceDN w:val="0"/>
        <w:adjustRightInd w:val="0"/>
        <w:spacing w:line="240" w:lineRule="auto"/>
        <w:jc w:val="center"/>
        <w:rPr>
          <w:rFonts w:ascii="Times New Roman" w:eastAsia="Times New Roman" w:hAnsi="Times New Roman" w:cs="Times New Roman"/>
          <w:color w:val="auto"/>
          <w:sz w:val="22"/>
          <w:szCs w:val="20"/>
        </w:rPr>
      </w:pPr>
    </w:p>
    <w:p w14:paraId="0AB54D4B" w14:textId="04D02E93" w:rsidR="00785E90" w:rsidRPr="00785E90" w:rsidRDefault="00785E90" w:rsidP="00785E90">
      <w:pPr>
        <w:widowControl w:val="0"/>
        <w:autoSpaceDE w:val="0"/>
        <w:autoSpaceDN w:val="0"/>
        <w:adjustRightInd w:val="0"/>
        <w:spacing w:line="259" w:lineRule="exact"/>
        <w:ind w:right="24"/>
        <w:outlineLvl w:val="1"/>
        <w:rPr>
          <w:rFonts w:ascii="Times New Roman" w:eastAsia="Times New Roman" w:hAnsi="Times New Roman" w:cs="Times New Roman"/>
          <w:b/>
          <w:color w:val="0D0D10"/>
          <w:w w:val="105"/>
          <w:sz w:val="25"/>
          <w:szCs w:val="25"/>
          <w:u w:val="single"/>
        </w:rPr>
      </w:pPr>
      <w:r w:rsidRPr="00785E90">
        <w:rPr>
          <w:rFonts w:ascii="Times New Roman" w:eastAsia="Times New Roman" w:hAnsi="Times New Roman" w:cs="Times New Roman"/>
          <w:b/>
          <w:color w:val="000004"/>
          <w:w w:val="105"/>
          <w:sz w:val="25"/>
          <w:szCs w:val="25"/>
        </w:rPr>
        <w:t xml:space="preserve">                                                    </w:t>
      </w:r>
      <w:bookmarkStart w:id="104" w:name="_Toc117786287"/>
      <w:r w:rsidRPr="00785E90">
        <w:rPr>
          <w:rFonts w:ascii="Times New Roman" w:eastAsia="Times New Roman" w:hAnsi="Times New Roman" w:cs="Times New Roman"/>
          <w:b/>
          <w:color w:val="000004"/>
          <w:w w:val="105"/>
          <w:sz w:val="25"/>
          <w:szCs w:val="25"/>
          <w:u w:val="single"/>
        </w:rPr>
        <w:t>O</w:t>
      </w:r>
      <w:r w:rsidRPr="00785E90">
        <w:rPr>
          <w:rFonts w:ascii="Times New Roman" w:eastAsia="Times New Roman" w:hAnsi="Times New Roman" w:cs="Times New Roman"/>
          <w:b/>
          <w:color w:val="0D0D10"/>
          <w:w w:val="105"/>
          <w:sz w:val="25"/>
          <w:szCs w:val="25"/>
          <w:u w:val="single"/>
        </w:rPr>
        <w:t>t</w:t>
      </w:r>
      <w:r w:rsidRPr="00785E90">
        <w:rPr>
          <w:rFonts w:ascii="Times New Roman" w:eastAsia="Times New Roman" w:hAnsi="Times New Roman" w:cs="Times New Roman"/>
          <w:b/>
          <w:color w:val="000004"/>
          <w:w w:val="105"/>
          <w:sz w:val="25"/>
          <w:szCs w:val="25"/>
          <w:u w:val="single"/>
        </w:rPr>
        <w:t>h</w:t>
      </w:r>
      <w:r w:rsidRPr="00785E90">
        <w:rPr>
          <w:rFonts w:ascii="Times New Roman" w:eastAsia="Times New Roman" w:hAnsi="Times New Roman" w:cs="Times New Roman"/>
          <w:b/>
          <w:color w:val="0D0D10"/>
          <w:w w:val="105"/>
          <w:sz w:val="25"/>
          <w:szCs w:val="25"/>
          <w:u w:val="single"/>
        </w:rPr>
        <w:t xml:space="preserve">er </w:t>
      </w:r>
      <w:r w:rsidRPr="00785E90">
        <w:rPr>
          <w:rFonts w:ascii="Times New Roman" w:eastAsia="Times New Roman" w:hAnsi="Times New Roman" w:cs="Times New Roman"/>
          <w:b/>
          <w:color w:val="000004"/>
          <w:w w:val="105"/>
          <w:sz w:val="25"/>
          <w:szCs w:val="25"/>
          <w:u w:val="single"/>
        </w:rPr>
        <w:t>Di</w:t>
      </w:r>
      <w:r w:rsidRPr="00785E90">
        <w:rPr>
          <w:rFonts w:ascii="Times New Roman" w:eastAsia="Times New Roman" w:hAnsi="Times New Roman" w:cs="Times New Roman"/>
          <w:b/>
          <w:color w:val="0D0D10"/>
          <w:w w:val="105"/>
          <w:sz w:val="25"/>
          <w:szCs w:val="25"/>
          <w:u w:val="single"/>
        </w:rPr>
        <w:t>v</w:t>
      </w:r>
      <w:r w:rsidRPr="00785E90">
        <w:rPr>
          <w:rFonts w:ascii="Times New Roman" w:eastAsia="Times New Roman" w:hAnsi="Times New Roman" w:cs="Times New Roman"/>
          <w:b/>
          <w:color w:val="000004"/>
          <w:w w:val="105"/>
          <w:sz w:val="25"/>
          <w:szCs w:val="25"/>
          <w:u w:val="single"/>
        </w:rPr>
        <w:t>ision Poli</w:t>
      </w:r>
      <w:r w:rsidRPr="00785E90">
        <w:rPr>
          <w:rFonts w:ascii="Times New Roman" w:eastAsia="Times New Roman" w:hAnsi="Times New Roman" w:cs="Times New Roman"/>
          <w:b/>
          <w:color w:val="0D0D10"/>
          <w:w w:val="105"/>
          <w:sz w:val="25"/>
          <w:szCs w:val="25"/>
          <w:u w:val="single"/>
        </w:rPr>
        <w:t>c</w:t>
      </w:r>
      <w:r w:rsidRPr="00785E90">
        <w:rPr>
          <w:rFonts w:ascii="Times New Roman" w:eastAsia="Times New Roman" w:hAnsi="Times New Roman" w:cs="Times New Roman"/>
          <w:b/>
          <w:color w:val="000004"/>
          <w:w w:val="105"/>
          <w:sz w:val="25"/>
          <w:szCs w:val="25"/>
          <w:u w:val="single"/>
        </w:rPr>
        <w:t>i</w:t>
      </w:r>
      <w:r w:rsidRPr="00785E90">
        <w:rPr>
          <w:rFonts w:ascii="Times New Roman" w:eastAsia="Times New Roman" w:hAnsi="Times New Roman" w:cs="Times New Roman"/>
          <w:b/>
          <w:color w:val="0D0D10"/>
          <w:w w:val="105"/>
          <w:sz w:val="25"/>
          <w:szCs w:val="25"/>
          <w:u w:val="single"/>
        </w:rPr>
        <w:t>es</w:t>
      </w:r>
      <w:bookmarkEnd w:id="104"/>
    </w:p>
    <w:p w14:paraId="6862E406" w14:textId="77777777" w:rsidR="00785E90" w:rsidRPr="00785E90" w:rsidRDefault="00785E90" w:rsidP="00785E90">
      <w:pPr>
        <w:widowControl w:val="0"/>
        <w:autoSpaceDE w:val="0"/>
        <w:autoSpaceDN w:val="0"/>
        <w:adjustRightInd w:val="0"/>
        <w:spacing w:line="259" w:lineRule="exact"/>
        <w:ind w:right="24"/>
        <w:jc w:val="center"/>
        <w:rPr>
          <w:rFonts w:ascii="Times New Roman" w:eastAsia="Times New Roman" w:hAnsi="Times New Roman" w:cs="Times New Roman"/>
          <w:b/>
          <w:color w:val="0D0D10"/>
          <w:w w:val="105"/>
          <w:sz w:val="25"/>
          <w:szCs w:val="25"/>
          <w:u w:val="single"/>
        </w:rPr>
      </w:pPr>
    </w:p>
    <w:p w14:paraId="34D2B9B5" w14:textId="2D053E15" w:rsidR="00785E90" w:rsidRPr="00785E90" w:rsidRDefault="00785E90" w:rsidP="00785E90">
      <w:pPr>
        <w:widowControl w:val="0"/>
        <w:autoSpaceDE w:val="0"/>
        <w:autoSpaceDN w:val="0"/>
        <w:adjustRightInd w:val="0"/>
        <w:spacing w:line="268" w:lineRule="exact"/>
        <w:ind w:left="4"/>
        <w:outlineLvl w:val="2"/>
        <w:rPr>
          <w:rFonts w:ascii="Times New Roman" w:eastAsia="Times New Roman" w:hAnsi="Times New Roman" w:cs="Times New Roman"/>
          <w:b/>
          <w:bCs/>
          <w:color w:val="C00000"/>
          <w:sz w:val="22"/>
          <w:szCs w:val="20"/>
        </w:rPr>
      </w:pPr>
      <w:bookmarkStart w:id="105" w:name="_Toc117786288"/>
      <w:r w:rsidRPr="00785E90">
        <w:rPr>
          <w:rFonts w:ascii="Times New Roman" w:eastAsia="Times New Roman" w:hAnsi="Times New Roman" w:cs="Times New Roman"/>
          <w:b/>
          <w:bCs/>
          <w:color w:val="C00000"/>
          <w:sz w:val="22"/>
          <w:szCs w:val="20"/>
        </w:rPr>
        <w:t>Endorsement Policy</w:t>
      </w:r>
      <w:bookmarkEnd w:id="105"/>
      <w:r w:rsidRPr="00785E90">
        <w:rPr>
          <w:rFonts w:ascii="Times New Roman" w:eastAsia="Times New Roman" w:hAnsi="Times New Roman" w:cs="Times New Roman"/>
          <w:b/>
          <w:bCs/>
          <w:color w:val="C00000"/>
          <w:sz w:val="22"/>
          <w:szCs w:val="20"/>
        </w:rPr>
        <w:t xml:space="preserve"> </w:t>
      </w:r>
    </w:p>
    <w:p w14:paraId="132B3471" w14:textId="77777777" w:rsidR="00785E90" w:rsidRPr="00785E90" w:rsidRDefault="00785E90" w:rsidP="00785E90">
      <w:pPr>
        <w:widowControl w:val="0"/>
        <w:autoSpaceDE w:val="0"/>
        <w:autoSpaceDN w:val="0"/>
        <w:adjustRightInd w:val="0"/>
        <w:spacing w:line="259" w:lineRule="exact"/>
        <w:ind w:right="278" w:firstLine="696"/>
        <w:rPr>
          <w:rFonts w:ascii="Times New Roman" w:eastAsia="Times New Roman" w:hAnsi="Times New Roman" w:cs="Times New Roman"/>
          <w:color w:val="000001"/>
          <w:sz w:val="22"/>
          <w:szCs w:val="21"/>
        </w:rPr>
      </w:pP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21315"/>
          <w:sz w:val="22"/>
          <w:szCs w:val="21"/>
        </w:rPr>
        <w:t>epar</w:t>
      </w:r>
      <w:r w:rsidRPr="00785E90">
        <w:rPr>
          <w:rFonts w:ascii="Times New Roman" w:eastAsia="Times New Roman" w:hAnsi="Times New Roman" w:cs="Times New Roman"/>
          <w:color w:val="000003"/>
          <w:sz w:val="22"/>
          <w:szCs w:val="21"/>
        </w:rPr>
        <w:t>tm</w:t>
      </w:r>
      <w:r w:rsidRPr="00785E90">
        <w:rPr>
          <w:rFonts w:ascii="Times New Roman" w:eastAsia="Times New Roman" w:hAnsi="Times New Roman" w:cs="Times New Roman"/>
          <w:color w:val="121315"/>
          <w:sz w:val="22"/>
          <w:szCs w:val="21"/>
        </w:rPr>
        <w:t>ent fac</w:t>
      </w:r>
      <w:r w:rsidRPr="00785E90">
        <w:rPr>
          <w:rFonts w:ascii="Times New Roman" w:eastAsia="Times New Roman" w:hAnsi="Times New Roman" w:cs="Times New Roman"/>
          <w:color w:val="000003"/>
          <w:sz w:val="22"/>
          <w:szCs w:val="21"/>
        </w:rPr>
        <w:t>ul</w:t>
      </w:r>
      <w:r w:rsidRPr="00785E90">
        <w:rPr>
          <w:rFonts w:ascii="Times New Roman" w:eastAsia="Times New Roman" w:hAnsi="Times New Roman" w:cs="Times New Roman"/>
          <w:color w:val="121315"/>
          <w:sz w:val="22"/>
          <w:szCs w:val="21"/>
        </w:rPr>
        <w:t xml:space="preserve">ty </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21315"/>
          <w:sz w:val="22"/>
          <w:szCs w:val="21"/>
        </w:rPr>
        <w:t>em</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21315"/>
          <w:sz w:val="22"/>
          <w:szCs w:val="21"/>
        </w:rPr>
        <w:t>e</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21315"/>
          <w:sz w:val="22"/>
          <w:szCs w:val="21"/>
        </w:rPr>
        <w:t>s a</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21315"/>
          <w:sz w:val="22"/>
          <w:szCs w:val="21"/>
        </w:rPr>
        <w:t xml:space="preserve">e </w:t>
      </w:r>
      <w:r w:rsidRPr="00785E90">
        <w:rPr>
          <w:rFonts w:ascii="Times New Roman" w:eastAsia="Times New Roman" w:hAnsi="Times New Roman" w:cs="Times New Roman"/>
          <w:color w:val="000003"/>
          <w:sz w:val="22"/>
          <w:szCs w:val="21"/>
        </w:rPr>
        <w:t>pl</w:t>
      </w:r>
      <w:r w:rsidRPr="00785E90">
        <w:rPr>
          <w:rFonts w:ascii="Times New Roman" w:eastAsia="Times New Roman" w:hAnsi="Times New Roman" w:cs="Times New Roman"/>
          <w:color w:val="121315"/>
          <w:sz w:val="22"/>
          <w:szCs w:val="21"/>
        </w:rPr>
        <w:t>eased to a</w:t>
      </w:r>
      <w:r w:rsidRPr="00785E90">
        <w:rPr>
          <w:rFonts w:ascii="Times New Roman" w:eastAsia="Times New Roman" w:hAnsi="Times New Roman" w:cs="Times New Roman"/>
          <w:color w:val="2C2C30"/>
          <w:sz w:val="22"/>
          <w:szCs w:val="21"/>
        </w:rPr>
        <w:t>s</w:t>
      </w:r>
      <w:r w:rsidRPr="00785E90">
        <w:rPr>
          <w:rFonts w:ascii="Times New Roman" w:eastAsia="Times New Roman" w:hAnsi="Times New Roman" w:cs="Times New Roman"/>
          <w:color w:val="121315"/>
          <w:sz w:val="22"/>
          <w:szCs w:val="21"/>
        </w:rPr>
        <w:t>s</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315"/>
          <w:sz w:val="22"/>
          <w:szCs w:val="21"/>
        </w:rPr>
        <w:t>s</w:t>
      </w:r>
      <w:r w:rsidRPr="00785E90">
        <w:rPr>
          <w:rFonts w:ascii="Times New Roman" w:eastAsia="Times New Roman" w:hAnsi="Times New Roman" w:cs="Times New Roman"/>
          <w:color w:val="000003"/>
          <w:sz w:val="22"/>
          <w:szCs w:val="21"/>
        </w:rPr>
        <w:t>t tr</w:t>
      </w:r>
      <w:r w:rsidRPr="00785E90">
        <w:rPr>
          <w:rFonts w:ascii="Times New Roman" w:eastAsia="Times New Roman" w:hAnsi="Times New Roman" w:cs="Times New Roman"/>
          <w:color w:val="121315"/>
          <w:sz w:val="22"/>
          <w:szCs w:val="21"/>
        </w:rPr>
        <w:t>aine</w:t>
      </w:r>
      <w:r w:rsidRPr="00785E90">
        <w:rPr>
          <w:rFonts w:ascii="Times New Roman" w:eastAsia="Times New Roman" w:hAnsi="Times New Roman" w:cs="Times New Roman"/>
          <w:color w:val="000003"/>
          <w:sz w:val="22"/>
          <w:szCs w:val="21"/>
        </w:rPr>
        <w:t xml:space="preserve">d </w:t>
      </w:r>
      <w:r w:rsidRPr="00785E90">
        <w:rPr>
          <w:rFonts w:ascii="Times New Roman" w:eastAsia="Times New Roman" w:hAnsi="Times New Roman" w:cs="Times New Roman"/>
          <w:color w:val="121315"/>
          <w:sz w:val="22"/>
          <w:szCs w:val="21"/>
        </w:rPr>
        <w:t>a</w:t>
      </w:r>
      <w:r w:rsidRPr="00785E90">
        <w:rPr>
          <w:rFonts w:ascii="Times New Roman" w:eastAsia="Times New Roman" w:hAnsi="Times New Roman" w:cs="Times New Roman"/>
          <w:color w:val="000003"/>
          <w:sz w:val="22"/>
          <w:szCs w:val="21"/>
        </w:rPr>
        <w:t xml:space="preserve">nd </w:t>
      </w:r>
      <w:r w:rsidRPr="00785E90">
        <w:rPr>
          <w:rFonts w:ascii="Times New Roman" w:eastAsia="Times New Roman" w:hAnsi="Times New Roman" w:cs="Times New Roman"/>
          <w:color w:val="121315"/>
          <w:sz w:val="22"/>
          <w:szCs w:val="21"/>
        </w:rPr>
        <w:t>q</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21315"/>
          <w:sz w:val="22"/>
          <w:szCs w:val="21"/>
        </w:rPr>
        <w:t>a</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21315"/>
          <w:sz w:val="22"/>
          <w:szCs w:val="21"/>
        </w:rPr>
        <w:t>if</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2C2C30"/>
          <w:sz w:val="22"/>
          <w:szCs w:val="21"/>
        </w:rPr>
        <w:t>e</w:t>
      </w:r>
      <w:r w:rsidRPr="00785E90">
        <w:rPr>
          <w:rFonts w:ascii="Times New Roman" w:eastAsia="Times New Roman" w:hAnsi="Times New Roman" w:cs="Times New Roman"/>
          <w:color w:val="121315"/>
          <w:sz w:val="22"/>
          <w:szCs w:val="21"/>
        </w:rPr>
        <w:t>d studen</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21315"/>
          <w:sz w:val="22"/>
          <w:szCs w:val="21"/>
        </w:rPr>
        <w:t>s i</w:t>
      </w:r>
      <w:r w:rsidRPr="00785E90">
        <w:rPr>
          <w:rFonts w:ascii="Times New Roman" w:eastAsia="Times New Roman" w:hAnsi="Times New Roman" w:cs="Times New Roman"/>
          <w:color w:val="000003"/>
          <w:sz w:val="22"/>
          <w:szCs w:val="21"/>
        </w:rPr>
        <w:t xml:space="preserve">n </w:t>
      </w:r>
      <w:r w:rsidRPr="00785E90">
        <w:rPr>
          <w:rFonts w:ascii="Times New Roman" w:eastAsia="Times New Roman" w:hAnsi="Times New Roman" w:cs="Times New Roman"/>
          <w:color w:val="121315"/>
          <w:sz w:val="22"/>
          <w:szCs w:val="21"/>
        </w:rPr>
        <w:t>ob</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21315"/>
          <w:sz w:val="22"/>
          <w:szCs w:val="21"/>
        </w:rPr>
        <w:t>a</w:t>
      </w:r>
      <w:r w:rsidRPr="00785E90">
        <w:rPr>
          <w:rFonts w:ascii="Times New Roman" w:eastAsia="Times New Roman" w:hAnsi="Times New Roman" w:cs="Times New Roman"/>
          <w:color w:val="000003"/>
          <w:sz w:val="22"/>
          <w:szCs w:val="21"/>
        </w:rPr>
        <w:t>inin</w:t>
      </w:r>
      <w:r w:rsidRPr="00785E90">
        <w:rPr>
          <w:rFonts w:ascii="Times New Roman" w:eastAsia="Times New Roman" w:hAnsi="Times New Roman" w:cs="Times New Roman"/>
          <w:color w:val="121315"/>
          <w:sz w:val="22"/>
          <w:szCs w:val="21"/>
        </w:rPr>
        <w:t>g e</w:t>
      </w:r>
      <w:r w:rsidRPr="00785E90">
        <w:rPr>
          <w:rFonts w:ascii="Times New Roman" w:eastAsia="Times New Roman" w:hAnsi="Times New Roman" w:cs="Times New Roman"/>
          <w:color w:val="000003"/>
          <w:sz w:val="22"/>
          <w:szCs w:val="21"/>
        </w:rPr>
        <w:t>mp</w:t>
      </w:r>
      <w:r w:rsidRPr="00785E90">
        <w:rPr>
          <w:rFonts w:ascii="Times New Roman" w:eastAsia="Times New Roman" w:hAnsi="Times New Roman" w:cs="Times New Roman"/>
          <w:color w:val="121315"/>
          <w:sz w:val="22"/>
          <w:szCs w:val="21"/>
        </w:rPr>
        <w:t>loy</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21315"/>
          <w:sz w:val="22"/>
          <w:szCs w:val="21"/>
        </w:rPr>
        <w:t>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21315"/>
          <w:sz w:val="22"/>
          <w:szCs w:val="21"/>
        </w:rPr>
        <w:t xml:space="preserve">t </w:t>
      </w:r>
      <w:r w:rsidRPr="00785E90">
        <w:rPr>
          <w:rFonts w:ascii="Times New Roman" w:eastAsia="Times New Roman" w:hAnsi="Times New Roman" w:cs="Times New Roman"/>
          <w:color w:val="000003"/>
          <w:sz w:val="22"/>
          <w:szCs w:val="21"/>
        </w:rPr>
        <w:t xml:space="preserve">in </w:t>
      </w:r>
      <w:r w:rsidRPr="00785E90">
        <w:rPr>
          <w:rFonts w:ascii="Times New Roman" w:eastAsia="Times New Roman" w:hAnsi="Times New Roman" w:cs="Times New Roman"/>
          <w:color w:val="121315"/>
          <w:sz w:val="22"/>
          <w:szCs w:val="21"/>
        </w:rPr>
        <w:t>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315"/>
          <w:sz w:val="22"/>
          <w:szCs w:val="21"/>
        </w:rPr>
        <w:t>e f</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315"/>
          <w:sz w:val="22"/>
          <w:szCs w:val="21"/>
        </w:rPr>
        <w:t>e</w:t>
      </w:r>
      <w:r w:rsidRPr="00785E90">
        <w:rPr>
          <w:rFonts w:ascii="Times New Roman" w:eastAsia="Times New Roman" w:hAnsi="Times New Roman" w:cs="Times New Roman"/>
          <w:color w:val="000003"/>
          <w:sz w:val="22"/>
          <w:szCs w:val="21"/>
        </w:rPr>
        <w:t xml:space="preserve">ld </w:t>
      </w:r>
      <w:r w:rsidRPr="00785E90">
        <w:rPr>
          <w:rFonts w:ascii="Times New Roman" w:eastAsia="Times New Roman" w:hAnsi="Times New Roman" w:cs="Times New Roman"/>
          <w:color w:val="121315"/>
          <w:sz w:val="22"/>
          <w:szCs w:val="21"/>
        </w:rPr>
        <w:t xml:space="preserve">of </w:t>
      </w:r>
      <w:r w:rsidRPr="00785E90">
        <w:rPr>
          <w:rFonts w:ascii="Times New Roman" w:eastAsia="Times New Roman" w:hAnsi="Times New Roman" w:cs="Times New Roman"/>
          <w:color w:val="000003"/>
          <w:sz w:val="22"/>
          <w:szCs w:val="21"/>
        </w:rPr>
        <w:t>hum</w:t>
      </w:r>
      <w:r w:rsidRPr="00785E90">
        <w:rPr>
          <w:rFonts w:ascii="Times New Roman" w:eastAsia="Times New Roman" w:hAnsi="Times New Roman" w:cs="Times New Roman"/>
          <w:color w:val="121315"/>
          <w:sz w:val="22"/>
          <w:szCs w:val="21"/>
        </w:rPr>
        <w:t>an services. T</w:t>
      </w:r>
      <w:r w:rsidRPr="00785E90">
        <w:rPr>
          <w:rFonts w:ascii="Times New Roman" w:eastAsia="Times New Roman" w:hAnsi="Times New Roman" w:cs="Times New Roman"/>
          <w:color w:val="000003"/>
          <w:sz w:val="22"/>
          <w:szCs w:val="21"/>
        </w:rPr>
        <w:t>hi</w:t>
      </w:r>
      <w:r w:rsidRPr="00785E90">
        <w:rPr>
          <w:rFonts w:ascii="Times New Roman" w:eastAsia="Times New Roman" w:hAnsi="Times New Roman" w:cs="Times New Roman"/>
          <w:color w:val="121315"/>
          <w:sz w:val="22"/>
          <w:szCs w:val="21"/>
        </w:rPr>
        <w:t>s ass</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315"/>
          <w:sz w:val="22"/>
          <w:szCs w:val="21"/>
        </w:rPr>
        <w:t>sta</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21315"/>
          <w:sz w:val="22"/>
          <w:szCs w:val="21"/>
        </w:rPr>
        <w:t>ce t</w:t>
      </w:r>
      <w:r w:rsidRPr="00785E90">
        <w:rPr>
          <w:rFonts w:ascii="Times New Roman" w:eastAsia="Times New Roman" w:hAnsi="Times New Roman" w:cs="Times New Roman"/>
          <w:color w:val="2C2C30"/>
          <w:sz w:val="22"/>
          <w:szCs w:val="21"/>
        </w:rPr>
        <w:t>y</w:t>
      </w:r>
      <w:r w:rsidRPr="00785E90">
        <w:rPr>
          <w:rFonts w:ascii="Times New Roman" w:eastAsia="Times New Roman" w:hAnsi="Times New Roman" w:cs="Times New Roman"/>
          <w:color w:val="121315"/>
          <w:sz w:val="22"/>
          <w:szCs w:val="21"/>
        </w:rPr>
        <w:t>pi</w:t>
      </w:r>
      <w:r w:rsidRPr="00785E90">
        <w:rPr>
          <w:rFonts w:ascii="Times New Roman" w:eastAsia="Times New Roman" w:hAnsi="Times New Roman" w:cs="Times New Roman"/>
          <w:color w:val="2C2C30"/>
          <w:sz w:val="22"/>
          <w:szCs w:val="21"/>
        </w:rPr>
        <w:t>c</w:t>
      </w:r>
      <w:r w:rsidRPr="00785E90">
        <w:rPr>
          <w:rFonts w:ascii="Times New Roman" w:eastAsia="Times New Roman" w:hAnsi="Times New Roman" w:cs="Times New Roman"/>
          <w:color w:val="121315"/>
          <w:sz w:val="22"/>
          <w:szCs w:val="21"/>
        </w:rPr>
        <w:t>a</w:t>
      </w:r>
      <w:r w:rsidRPr="00785E90">
        <w:rPr>
          <w:rFonts w:ascii="Times New Roman" w:eastAsia="Times New Roman" w:hAnsi="Times New Roman" w:cs="Times New Roman"/>
          <w:color w:val="000003"/>
          <w:sz w:val="22"/>
          <w:szCs w:val="21"/>
        </w:rPr>
        <w:t>ll</w:t>
      </w:r>
      <w:r w:rsidRPr="00785E90">
        <w:rPr>
          <w:rFonts w:ascii="Times New Roman" w:eastAsia="Times New Roman" w:hAnsi="Times New Roman" w:cs="Times New Roman"/>
          <w:color w:val="2C2C30"/>
          <w:sz w:val="22"/>
          <w:szCs w:val="21"/>
        </w:rPr>
        <w:t xml:space="preserve">y </w:t>
      </w:r>
      <w:r w:rsidRPr="00785E90">
        <w:rPr>
          <w:rFonts w:ascii="Times New Roman" w:eastAsia="Times New Roman" w:hAnsi="Times New Roman" w:cs="Times New Roman"/>
          <w:color w:val="121315"/>
          <w:sz w:val="22"/>
          <w:szCs w:val="21"/>
        </w:rPr>
        <w:t xml:space="preserve">occurs </w:t>
      </w:r>
      <w:r w:rsidRPr="00785E90">
        <w:rPr>
          <w:rFonts w:ascii="Times New Roman" w:eastAsia="Times New Roman" w:hAnsi="Times New Roman" w:cs="Times New Roman"/>
          <w:color w:val="121315"/>
          <w:w w:val="113"/>
          <w:sz w:val="22"/>
          <w:szCs w:val="21"/>
        </w:rPr>
        <w:t>thro</w:t>
      </w:r>
      <w:r w:rsidRPr="00785E90">
        <w:rPr>
          <w:rFonts w:ascii="Times New Roman" w:eastAsia="Times New Roman" w:hAnsi="Times New Roman" w:cs="Times New Roman"/>
          <w:color w:val="000003"/>
          <w:w w:val="113"/>
          <w:sz w:val="22"/>
          <w:szCs w:val="21"/>
        </w:rPr>
        <w:t>u</w:t>
      </w:r>
      <w:r w:rsidRPr="00785E90">
        <w:rPr>
          <w:rFonts w:ascii="Times New Roman" w:eastAsia="Times New Roman" w:hAnsi="Times New Roman" w:cs="Times New Roman"/>
          <w:color w:val="2C2C30"/>
          <w:w w:val="113"/>
          <w:sz w:val="22"/>
          <w:szCs w:val="21"/>
        </w:rPr>
        <w:t>g</w:t>
      </w:r>
      <w:r w:rsidRPr="00785E90">
        <w:rPr>
          <w:rFonts w:ascii="Times New Roman" w:eastAsia="Times New Roman" w:hAnsi="Times New Roman" w:cs="Times New Roman"/>
          <w:color w:val="121315"/>
          <w:w w:val="113"/>
          <w:sz w:val="22"/>
          <w:szCs w:val="21"/>
        </w:rPr>
        <w:t xml:space="preserve">h </w:t>
      </w:r>
      <w:r w:rsidRPr="00785E90">
        <w:rPr>
          <w:rFonts w:ascii="Times New Roman" w:eastAsia="Times New Roman" w:hAnsi="Times New Roman" w:cs="Times New Roman"/>
          <w:color w:val="121315"/>
          <w:sz w:val="22"/>
          <w:szCs w:val="21"/>
        </w:rPr>
        <w:t>writ</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315"/>
          <w:sz w:val="22"/>
          <w:szCs w:val="21"/>
        </w:rPr>
        <w:t xml:space="preserve">ng </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21315"/>
          <w:sz w:val="22"/>
          <w:szCs w:val="21"/>
        </w:rPr>
        <w:t>efere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21315"/>
          <w:sz w:val="22"/>
          <w:szCs w:val="21"/>
        </w:rPr>
        <w:t xml:space="preserve">ce </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21315"/>
          <w:sz w:val="22"/>
          <w:szCs w:val="21"/>
        </w:rPr>
        <w:t>et</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21315"/>
          <w:sz w:val="22"/>
          <w:szCs w:val="21"/>
        </w:rPr>
        <w:t>e</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2C2C30"/>
          <w:sz w:val="22"/>
          <w:szCs w:val="21"/>
        </w:rPr>
        <w:t xml:space="preserve">s </w:t>
      </w:r>
      <w:r w:rsidRPr="00785E90">
        <w:rPr>
          <w:rFonts w:ascii="Times New Roman" w:eastAsia="Times New Roman" w:hAnsi="Times New Roman" w:cs="Times New Roman"/>
          <w:color w:val="121315"/>
          <w:sz w:val="22"/>
          <w:szCs w:val="21"/>
        </w:rPr>
        <w:t>a</w:t>
      </w:r>
      <w:r w:rsidRPr="00785E90">
        <w:rPr>
          <w:rFonts w:ascii="Times New Roman" w:eastAsia="Times New Roman" w:hAnsi="Times New Roman" w:cs="Times New Roman"/>
          <w:color w:val="000003"/>
          <w:sz w:val="22"/>
          <w:szCs w:val="21"/>
        </w:rPr>
        <w:t>nd pr</w:t>
      </w:r>
      <w:r w:rsidRPr="00785E90">
        <w:rPr>
          <w:rFonts w:ascii="Times New Roman" w:eastAsia="Times New Roman" w:hAnsi="Times New Roman" w:cs="Times New Roman"/>
          <w:color w:val="121315"/>
          <w:sz w:val="22"/>
          <w:szCs w:val="21"/>
        </w:rPr>
        <w:t>ov</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315"/>
          <w:sz w:val="22"/>
          <w:szCs w:val="21"/>
        </w:rPr>
        <w:t>d</w:t>
      </w:r>
      <w:r w:rsidRPr="00785E90">
        <w:rPr>
          <w:rFonts w:ascii="Times New Roman" w:eastAsia="Times New Roman" w:hAnsi="Times New Roman" w:cs="Times New Roman"/>
          <w:color w:val="000003"/>
          <w:sz w:val="22"/>
          <w:szCs w:val="21"/>
        </w:rPr>
        <w:t>in</w:t>
      </w:r>
      <w:r w:rsidRPr="00785E90">
        <w:rPr>
          <w:rFonts w:ascii="Times New Roman" w:eastAsia="Times New Roman" w:hAnsi="Times New Roman" w:cs="Times New Roman"/>
          <w:color w:val="121315"/>
          <w:sz w:val="22"/>
          <w:szCs w:val="21"/>
        </w:rPr>
        <w:t xml:space="preserve">g </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21315"/>
          <w:sz w:val="22"/>
          <w:szCs w:val="21"/>
        </w:rPr>
        <w:t>eco</w:t>
      </w:r>
      <w:r w:rsidRPr="00785E90">
        <w:rPr>
          <w:rFonts w:ascii="Times New Roman" w:eastAsia="Times New Roman" w:hAnsi="Times New Roman" w:cs="Times New Roman"/>
          <w:color w:val="000003"/>
          <w:sz w:val="22"/>
          <w:szCs w:val="21"/>
        </w:rPr>
        <w:t>mm</w:t>
      </w:r>
      <w:r w:rsidRPr="00785E90">
        <w:rPr>
          <w:rFonts w:ascii="Times New Roman" w:eastAsia="Times New Roman" w:hAnsi="Times New Roman" w:cs="Times New Roman"/>
          <w:color w:val="121315"/>
          <w:sz w:val="22"/>
          <w:szCs w:val="21"/>
        </w:rPr>
        <w:t>e</w:t>
      </w:r>
      <w:r w:rsidRPr="00785E90">
        <w:rPr>
          <w:rFonts w:ascii="Times New Roman" w:eastAsia="Times New Roman" w:hAnsi="Times New Roman" w:cs="Times New Roman"/>
          <w:color w:val="000003"/>
          <w:sz w:val="22"/>
          <w:szCs w:val="21"/>
        </w:rPr>
        <w:t>nd</w:t>
      </w:r>
      <w:r w:rsidRPr="00785E90">
        <w:rPr>
          <w:rFonts w:ascii="Times New Roman" w:eastAsia="Times New Roman" w:hAnsi="Times New Roman" w:cs="Times New Roman"/>
          <w:color w:val="121315"/>
          <w:sz w:val="22"/>
          <w:szCs w:val="21"/>
        </w:rPr>
        <w:t>atio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21315"/>
          <w:sz w:val="22"/>
          <w:szCs w:val="21"/>
        </w:rPr>
        <w:t>s. S</w:t>
      </w:r>
      <w:r w:rsidRPr="00785E90">
        <w:rPr>
          <w:rFonts w:ascii="Times New Roman" w:eastAsia="Times New Roman" w:hAnsi="Times New Roman" w:cs="Times New Roman"/>
          <w:color w:val="000003"/>
          <w:sz w:val="22"/>
          <w:szCs w:val="21"/>
        </w:rPr>
        <w:t>tudent</w:t>
      </w:r>
      <w:r w:rsidRPr="00785E90">
        <w:rPr>
          <w:rFonts w:ascii="Times New Roman" w:eastAsia="Times New Roman" w:hAnsi="Times New Roman" w:cs="Times New Roman"/>
          <w:color w:val="121315"/>
          <w:sz w:val="22"/>
          <w:szCs w:val="21"/>
        </w:rPr>
        <w:t>s are 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2C2C30"/>
          <w:sz w:val="22"/>
          <w:szCs w:val="21"/>
        </w:rPr>
        <w:t>c</w:t>
      </w:r>
      <w:r w:rsidRPr="00785E90">
        <w:rPr>
          <w:rFonts w:ascii="Times New Roman" w:eastAsia="Times New Roman" w:hAnsi="Times New Roman" w:cs="Times New Roman"/>
          <w:color w:val="121315"/>
          <w:sz w:val="22"/>
          <w:szCs w:val="21"/>
        </w:rPr>
        <w:t>ou</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21315"/>
          <w:sz w:val="22"/>
          <w:szCs w:val="21"/>
        </w:rPr>
        <w:t>age</w:t>
      </w:r>
      <w:r w:rsidRPr="00785E90">
        <w:rPr>
          <w:rFonts w:ascii="Times New Roman" w:eastAsia="Times New Roman" w:hAnsi="Times New Roman" w:cs="Times New Roman"/>
          <w:color w:val="000003"/>
          <w:sz w:val="22"/>
          <w:szCs w:val="21"/>
        </w:rPr>
        <w:t xml:space="preserve">d </w:t>
      </w:r>
      <w:r w:rsidRPr="00785E90">
        <w:rPr>
          <w:rFonts w:ascii="Times New Roman" w:eastAsia="Times New Roman" w:hAnsi="Times New Roman" w:cs="Times New Roman"/>
          <w:color w:val="121315"/>
          <w:sz w:val="22"/>
          <w:szCs w:val="21"/>
        </w:rPr>
        <w:t>to so</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21315"/>
          <w:sz w:val="22"/>
          <w:szCs w:val="21"/>
        </w:rPr>
        <w:t>ic</w:t>
      </w:r>
      <w:r w:rsidRPr="00785E90">
        <w:rPr>
          <w:rFonts w:ascii="Times New Roman" w:eastAsia="Times New Roman" w:hAnsi="Times New Roman" w:cs="Times New Roman"/>
          <w:color w:val="000003"/>
          <w:sz w:val="22"/>
          <w:szCs w:val="21"/>
        </w:rPr>
        <w:t>it th</w:t>
      </w:r>
      <w:r w:rsidRPr="00785E90">
        <w:rPr>
          <w:rFonts w:ascii="Times New Roman" w:eastAsia="Times New Roman" w:hAnsi="Times New Roman" w:cs="Times New Roman"/>
          <w:color w:val="121315"/>
          <w:sz w:val="22"/>
          <w:szCs w:val="21"/>
        </w:rPr>
        <w:t>e su</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21315"/>
          <w:sz w:val="22"/>
          <w:szCs w:val="21"/>
        </w:rPr>
        <w:t>port of appropr</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315"/>
          <w:sz w:val="22"/>
          <w:szCs w:val="21"/>
        </w:rPr>
        <w:t xml:space="preserve">ate </w:t>
      </w:r>
      <w:r w:rsidRPr="00785E90">
        <w:rPr>
          <w:rFonts w:ascii="Times New Roman" w:eastAsia="Times New Roman" w:hAnsi="Times New Roman" w:cs="Times New Roman"/>
          <w:color w:val="000003"/>
          <w:sz w:val="22"/>
          <w:szCs w:val="21"/>
        </w:rPr>
        <w:t>f</w:t>
      </w:r>
      <w:r w:rsidRPr="00785E90">
        <w:rPr>
          <w:rFonts w:ascii="Times New Roman" w:eastAsia="Times New Roman" w:hAnsi="Times New Roman" w:cs="Times New Roman"/>
          <w:color w:val="121315"/>
          <w:sz w:val="22"/>
          <w:szCs w:val="21"/>
        </w:rPr>
        <w:t>acul</w:t>
      </w:r>
      <w:r w:rsidRPr="00785E90">
        <w:rPr>
          <w:rFonts w:ascii="Times New Roman" w:eastAsia="Times New Roman" w:hAnsi="Times New Roman" w:cs="Times New Roman"/>
          <w:color w:val="2C2C30"/>
          <w:sz w:val="22"/>
          <w:szCs w:val="21"/>
        </w:rPr>
        <w:t>t</w:t>
      </w:r>
      <w:r w:rsidRPr="00785E90">
        <w:rPr>
          <w:rFonts w:ascii="Times New Roman" w:eastAsia="Times New Roman" w:hAnsi="Times New Roman" w:cs="Times New Roman"/>
          <w:color w:val="121315"/>
          <w:sz w:val="22"/>
          <w:szCs w:val="21"/>
        </w:rPr>
        <w:t>y</w:t>
      </w:r>
      <w:r w:rsidRPr="00785E90">
        <w:rPr>
          <w:rFonts w:ascii="Times New Roman" w:eastAsia="Times New Roman" w:hAnsi="Times New Roman" w:cs="Times New Roman"/>
          <w:color w:val="000003"/>
          <w:sz w:val="22"/>
          <w:szCs w:val="21"/>
        </w:rPr>
        <w:t>. H</w:t>
      </w:r>
      <w:r w:rsidRPr="00785E90">
        <w:rPr>
          <w:rFonts w:ascii="Times New Roman" w:eastAsia="Times New Roman" w:hAnsi="Times New Roman" w:cs="Times New Roman"/>
          <w:color w:val="121315"/>
          <w:sz w:val="22"/>
          <w:szCs w:val="21"/>
        </w:rPr>
        <w:t>owev</w:t>
      </w:r>
      <w:r w:rsidRPr="00785E90">
        <w:rPr>
          <w:rFonts w:ascii="Times New Roman" w:eastAsia="Times New Roman" w:hAnsi="Times New Roman" w:cs="Times New Roman"/>
          <w:color w:val="000003"/>
          <w:sz w:val="22"/>
          <w:szCs w:val="21"/>
        </w:rPr>
        <w:t>e</w:t>
      </w:r>
      <w:r w:rsidRPr="00785E90">
        <w:rPr>
          <w:rFonts w:ascii="Times New Roman" w:eastAsia="Times New Roman" w:hAnsi="Times New Roman" w:cs="Times New Roman"/>
          <w:color w:val="121315"/>
          <w:sz w:val="22"/>
          <w:szCs w:val="21"/>
        </w:rPr>
        <w:t>r</w:t>
      </w:r>
      <w:r w:rsidRPr="00785E90">
        <w:rPr>
          <w:rFonts w:ascii="Times New Roman" w:eastAsia="Times New Roman" w:hAnsi="Times New Roman" w:cs="Times New Roman"/>
          <w:color w:val="2C2C30"/>
          <w:sz w:val="22"/>
          <w:szCs w:val="21"/>
        </w:rPr>
        <w:t xml:space="preserve">, </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21315"/>
          <w:sz w:val="22"/>
          <w:szCs w:val="21"/>
        </w:rPr>
        <w:t>epa</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21315"/>
          <w:sz w:val="22"/>
          <w:szCs w:val="21"/>
        </w:rPr>
        <w:t>tme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21315"/>
          <w:sz w:val="22"/>
          <w:szCs w:val="21"/>
        </w:rPr>
        <w:t>t</w:t>
      </w:r>
      <w:r w:rsidRPr="00785E90">
        <w:rPr>
          <w:rFonts w:ascii="Times New Roman" w:eastAsia="Times New Roman" w:hAnsi="Times New Roman" w:cs="Times New Roman"/>
          <w:color w:val="2C2C30"/>
          <w:sz w:val="22"/>
          <w:szCs w:val="21"/>
        </w:rPr>
        <w:t>a</w:t>
      </w:r>
      <w:r w:rsidRPr="00785E90">
        <w:rPr>
          <w:rFonts w:ascii="Times New Roman" w:eastAsia="Times New Roman" w:hAnsi="Times New Roman" w:cs="Times New Roman"/>
          <w:color w:val="000003"/>
          <w:sz w:val="22"/>
          <w:szCs w:val="21"/>
        </w:rPr>
        <w:t xml:space="preserve">l </w:t>
      </w:r>
      <w:r w:rsidRPr="00785E90">
        <w:rPr>
          <w:rFonts w:ascii="Times New Roman" w:eastAsia="Times New Roman" w:hAnsi="Times New Roman" w:cs="Times New Roman"/>
          <w:color w:val="121315"/>
          <w:sz w:val="22"/>
          <w:szCs w:val="21"/>
        </w:rPr>
        <w:t>fac</w:t>
      </w:r>
      <w:r w:rsidRPr="00785E90">
        <w:rPr>
          <w:rFonts w:ascii="Times New Roman" w:eastAsia="Times New Roman" w:hAnsi="Times New Roman" w:cs="Times New Roman"/>
          <w:color w:val="000003"/>
          <w:sz w:val="22"/>
          <w:szCs w:val="21"/>
        </w:rPr>
        <w:t>ult</w:t>
      </w:r>
      <w:r w:rsidRPr="00785E90">
        <w:rPr>
          <w:rFonts w:ascii="Times New Roman" w:eastAsia="Times New Roman" w:hAnsi="Times New Roman" w:cs="Times New Roman"/>
          <w:color w:val="121315"/>
          <w:sz w:val="22"/>
          <w:szCs w:val="21"/>
        </w:rPr>
        <w:t xml:space="preserve">y </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21315"/>
          <w:sz w:val="22"/>
          <w:szCs w:val="21"/>
        </w:rPr>
        <w:t>eserves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2C2C30"/>
          <w:sz w:val="22"/>
          <w:szCs w:val="21"/>
        </w:rPr>
        <w:t xml:space="preserve">e </w:t>
      </w:r>
      <w:r w:rsidRPr="00785E90">
        <w:rPr>
          <w:rFonts w:ascii="Times New Roman" w:eastAsia="Times New Roman" w:hAnsi="Times New Roman" w:cs="Times New Roman"/>
          <w:color w:val="121315"/>
          <w:sz w:val="22"/>
          <w:szCs w:val="21"/>
        </w:rPr>
        <w:t>r</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315"/>
          <w:sz w:val="22"/>
          <w:szCs w:val="21"/>
        </w:rPr>
        <w:t>g</w:t>
      </w:r>
      <w:r w:rsidRPr="00785E90">
        <w:rPr>
          <w:rFonts w:ascii="Times New Roman" w:eastAsia="Times New Roman" w:hAnsi="Times New Roman" w:cs="Times New Roman"/>
          <w:color w:val="000003"/>
          <w:sz w:val="22"/>
          <w:szCs w:val="21"/>
        </w:rPr>
        <w:t xml:space="preserve">ht </w:t>
      </w:r>
      <w:r w:rsidRPr="00785E90">
        <w:rPr>
          <w:rFonts w:ascii="Times New Roman" w:eastAsia="Times New Roman" w:hAnsi="Times New Roman" w:cs="Times New Roman"/>
          <w:color w:val="121315"/>
          <w:sz w:val="22"/>
          <w:szCs w:val="21"/>
        </w:rPr>
        <w:t>to dec</w:t>
      </w:r>
      <w:r w:rsidRPr="00785E90">
        <w:rPr>
          <w:rFonts w:ascii="Times New Roman" w:eastAsia="Times New Roman" w:hAnsi="Times New Roman" w:cs="Times New Roman"/>
          <w:color w:val="000003"/>
          <w:sz w:val="22"/>
          <w:szCs w:val="21"/>
        </w:rPr>
        <w:t>lin</w:t>
      </w:r>
      <w:r w:rsidRPr="00785E90">
        <w:rPr>
          <w:rFonts w:ascii="Times New Roman" w:eastAsia="Times New Roman" w:hAnsi="Times New Roman" w:cs="Times New Roman"/>
          <w:color w:val="121315"/>
          <w:sz w:val="22"/>
          <w:szCs w:val="21"/>
        </w:rPr>
        <w:t xml:space="preserve">e </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21315"/>
          <w:sz w:val="22"/>
          <w:szCs w:val="21"/>
        </w:rPr>
        <w:t>he reque</w:t>
      </w:r>
      <w:r w:rsidRPr="00785E90">
        <w:rPr>
          <w:rFonts w:ascii="Times New Roman" w:eastAsia="Times New Roman" w:hAnsi="Times New Roman" w:cs="Times New Roman"/>
          <w:color w:val="2C2C30"/>
          <w:sz w:val="22"/>
          <w:szCs w:val="21"/>
        </w:rPr>
        <w:t>s</w:t>
      </w:r>
      <w:r w:rsidRPr="00785E90">
        <w:rPr>
          <w:rFonts w:ascii="Times New Roman" w:eastAsia="Times New Roman" w:hAnsi="Times New Roman" w:cs="Times New Roman"/>
          <w:color w:val="121315"/>
          <w:sz w:val="22"/>
          <w:szCs w:val="21"/>
        </w:rPr>
        <w:t>t</w:t>
      </w:r>
      <w:r w:rsidRPr="00785E90">
        <w:rPr>
          <w:rFonts w:ascii="Times New Roman" w:eastAsia="Times New Roman" w:hAnsi="Times New Roman" w:cs="Times New Roman"/>
          <w:color w:val="000001"/>
          <w:sz w:val="22"/>
          <w:szCs w:val="21"/>
        </w:rPr>
        <w:t xml:space="preserve">. </w:t>
      </w:r>
      <w:r w:rsidRPr="00785E90">
        <w:rPr>
          <w:rFonts w:ascii="Times New Roman" w:eastAsia="Times New Roman" w:hAnsi="Times New Roman" w:cs="Times New Roman"/>
          <w:color w:val="000003"/>
          <w:sz w:val="22"/>
          <w:szCs w:val="21"/>
        </w:rPr>
        <w:t xml:space="preserve">In </w:t>
      </w:r>
      <w:r w:rsidRPr="00785E90">
        <w:rPr>
          <w:rFonts w:ascii="Times New Roman" w:eastAsia="Times New Roman" w:hAnsi="Times New Roman" w:cs="Times New Roman"/>
          <w:color w:val="121315"/>
          <w:sz w:val="22"/>
          <w:szCs w:val="21"/>
        </w:rPr>
        <w:t>ad</w:t>
      </w:r>
      <w:r w:rsidRPr="00785E90">
        <w:rPr>
          <w:rFonts w:ascii="Times New Roman" w:eastAsia="Times New Roman" w:hAnsi="Times New Roman" w:cs="Times New Roman"/>
          <w:color w:val="000003"/>
          <w:sz w:val="22"/>
          <w:szCs w:val="21"/>
        </w:rPr>
        <w:t>di</w:t>
      </w:r>
      <w:r w:rsidRPr="00785E90">
        <w:rPr>
          <w:rFonts w:ascii="Times New Roman" w:eastAsia="Times New Roman" w:hAnsi="Times New Roman" w:cs="Times New Roman"/>
          <w:color w:val="121315"/>
          <w:sz w:val="22"/>
          <w:szCs w:val="21"/>
        </w:rPr>
        <w:t>t</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315"/>
          <w:sz w:val="22"/>
          <w:szCs w:val="21"/>
        </w:rPr>
        <w:t>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21315"/>
          <w:sz w:val="22"/>
          <w:szCs w:val="21"/>
        </w:rPr>
        <w:t>, a reco</w:t>
      </w:r>
      <w:r w:rsidRPr="00785E90">
        <w:rPr>
          <w:rFonts w:ascii="Times New Roman" w:eastAsia="Times New Roman" w:hAnsi="Times New Roman" w:cs="Times New Roman"/>
          <w:color w:val="000003"/>
          <w:sz w:val="22"/>
          <w:szCs w:val="21"/>
        </w:rPr>
        <w:t>mm</w:t>
      </w:r>
      <w:r w:rsidRPr="00785E90">
        <w:rPr>
          <w:rFonts w:ascii="Times New Roman" w:eastAsia="Times New Roman" w:hAnsi="Times New Roman" w:cs="Times New Roman"/>
          <w:color w:val="121315"/>
          <w:sz w:val="22"/>
          <w:szCs w:val="21"/>
        </w:rPr>
        <w:t>en</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21315"/>
          <w:sz w:val="22"/>
          <w:szCs w:val="21"/>
        </w:rPr>
        <w:t>a</w:t>
      </w:r>
      <w:r w:rsidRPr="00785E90">
        <w:rPr>
          <w:rFonts w:ascii="Times New Roman" w:eastAsia="Times New Roman" w:hAnsi="Times New Roman" w:cs="Times New Roman"/>
          <w:color w:val="000003"/>
          <w:sz w:val="22"/>
          <w:szCs w:val="21"/>
        </w:rPr>
        <w:t>ti</w:t>
      </w:r>
      <w:r w:rsidRPr="00785E90">
        <w:rPr>
          <w:rFonts w:ascii="Times New Roman" w:eastAsia="Times New Roman" w:hAnsi="Times New Roman" w:cs="Times New Roman"/>
          <w:color w:val="121315"/>
          <w:sz w:val="22"/>
          <w:szCs w:val="21"/>
        </w:rPr>
        <w:t>o</w:t>
      </w:r>
      <w:r w:rsidRPr="00785E90">
        <w:rPr>
          <w:rFonts w:ascii="Times New Roman" w:eastAsia="Times New Roman" w:hAnsi="Times New Roman" w:cs="Times New Roman"/>
          <w:color w:val="000003"/>
          <w:sz w:val="22"/>
          <w:szCs w:val="21"/>
        </w:rPr>
        <w:t xml:space="preserve">n </w:t>
      </w:r>
      <w:r w:rsidRPr="00785E90">
        <w:rPr>
          <w:rFonts w:ascii="Times New Roman" w:eastAsia="Times New Roman" w:hAnsi="Times New Roman" w:cs="Times New Roman"/>
          <w:color w:val="121315"/>
          <w:sz w:val="22"/>
          <w:szCs w:val="21"/>
        </w:rPr>
        <w:t xml:space="preserve">may </w:t>
      </w:r>
      <w:r w:rsidRPr="00785E90">
        <w:rPr>
          <w:rFonts w:ascii="Times New Roman" w:eastAsia="Times New Roman" w:hAnsi="Times New Roman" w:cs="Times New Roman"/>
          <w:color w:val="000003"/>
          <w:sz w:val="22"/>
          <w:szCs w:val="21"/>
        </w:rPr>
        <w:t>b</w:t>
      </w:r>
      <w:r w:rsidRPr="00785E90">
        <w:rPr>
          <w:rFonts w:ascii="Times New Roman" w:eastAsia="Times New Roman" w:hAnsi="Times New Roman" w:cs="Times New Roman"/>
          <w:color w:val="121315"/>
          <w:sz w:val="22"/>
          <w:szCs w:val="21"/>
        </w:rPr>
        <w:t>e w</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315"/>
          <w:sz w:val="22"/>
          <w:szCs w:val="21"/>
        </w:rPr>
        <w:t>t</w:t>
      </w:r>
      <w:r w:rsidRPr="00785E90">
        <w:rPr>
          <w:rFonts w:ascii="Times New Roman" w:eastAsia="Times New Roman" w:hAnsi="Times New Roman" w:cs="Times New Roman"/>
          <w:color w:val="000003"/>
          <w:sz w:val="22"/>
          <w:szCs w:val="21"/>
        </w:rPr>
        <w:t>hh</w:t>
      </w:r>
      <w:r w:rsidRPr="00785E90">
        <w:rPr>
          <w:rFonts w:ascii="Times New Roman" w:eastAsia="Times New Roman" w:hAnsi="Times New Roman" w:cs="Times New Roman"/>
          <w:color w:val="121315"/>
          <w:sz w:val="22"/>
          <w:szCs w:val="21"/>
        </w:rPr>
        <w:t>el</w:t>
      </w:r>
      <w:r w:rsidRPr="00785E90">
        <w:rPr>
          <w:rFonts w:ascii="Times New Roman" w:eastAsia="Times New Roman" w:hAnsi="Times New Roman" w:cs="Times New Roman"/>
          <w:color w:val="000003"/>
          <w:sz w:val="22"/>
          <w:szCs w:val="21"/>
        </w:rPr>
        <w:t xml:space="preserve">d </w:t>
      </w:r>
      <w:r w:rsidRPr="00785E90">
        <w:rPr>
          <w:rFonts w:ascii="Times New Roman" w:eastAsia="Times New Roman" w:hAnsi="Times New Roman" w:cs="Times New Roman"/>
          <w:color w:val="121315"/>
          <w:sz w:val="22"/>
          <w:szCs w:val="21"/>
        </w:rPr>
        <w:t xml:space="preserve">if </w:t>
      </w:r>
      <w:r w:rsidRPr="00785E90">
        <w:rPr>
          <w:rFonts w:ascii="Times New Roman" w:eastAsia="Times New Roman" w:hAnsi="Times New Roman" w:cs="Times New Roman"/>
          <w:color w:val="000003"/>
          <w:sz w:val="22"/>
          <w:szCs w:val="21"/>
        </w:rPr>
        <w:t>it i</w:t>
      </w:r>
      <w:r w:rsidRPr="00785E90">
        <w:rPr>
          <w:rFonts w:ascii="Times New Roman" w:eastAsia="Times New Roman" w:hAnsi="Times New Roman" w:cs="Times New Roman"/>
          <w:color w:val="121315"/>
          <w:sz w:val="22"/>
          <w:szCs w:val="21"/>
        </w:rPr>
        <w:t>s determ</w:t>
      </w:r>
      <w:r w:rsidRPr="00785E90">
        <w:rPr>
          <w:rFonts w:ascii="Times New Roman" w:eastAsia="Times New Roman" w:hAnsi="Times New Roman" w:cs="Times New Roman"/>
          <w:color w:val="000003"/>
          <w:sz w:val="22"/>
          <w:szCs w:val="21"/>
        </w:rPr>
        <w:t>in</w:t>
      </w:r>
      <w:r w:rsidRPr="00785E90">
        <w:rPr>
          <w:rFonts w:ascii="Times New Roman" w:eastAsia="Times New Roman" w:hAnsi="Times New Roman" w:cs="Times New Roman"/>
          <w:color w:val="121315"/>
          <w:sz w:val="22"/>
          <w:szCs w:val="21"/>
        </w:rPr>
        <w:t xml:space="preserve">ed which </w:t>
      </w:r>
      <w:r w:rsidRPr="00785E90">
        <w:rPr>
          <w:rFonts w:ascii="Times New Roman" w:eastAsia="Times New Roman" w:hAnsi="Times New Roman" w:cs="Times New Roman"/>
          <w:color w:val="000003"/>
          <w:sz w:val="22"/>
          <w:szCs w:val="21"/>
        </w:rPr>
        <w:t>th</w:t>
      </w:r>
      <w:r w:rsidRPr="00785E90">
        <w:rPr>
          <w:rFonts w:ascii="Times New Roman" w:eastAsia="Times New Roman" w:hAnsi="Times New Roman" w:cs="Times New Roman"/>
          <w:color w:val="121315"/>
          <w:sz w:val="22"/>
          <w:szCs w:val="21"/>
        </w:rPr>
        <w:t xml:space="preserve">e </w:t>
      </w:r>
      <w:r w:rsidRPr="00785E90">
        <w:rPr>
          <w:rFonts w:ascii="Times New Roman" w:eastAsia="Times New Roman" w:hAnsi="Times New Roman" w:cs="Times New Roman"/>
          <w:color w:val="2C2C30"/>
          <w:sz w:val="22"/>
          <w:szCs w:val="21"/>
        </w:rPr>
        <w:t>s</w:t>
      </w:r>
      <w:r w:rsidRPr="00785E90">
        <w:rPr>
          <w:rFonts w:ascii="Times New Roman" w:eastAsia="Times New Roman" w:hAnsi="Times New Roman" w:cs="Times New Roman"/>
          <w:color w:val="121315"/>
          <w:sz w:val="22"/>
          <w:szCs w:val="21"/>
        </w:rPr>
        <w:t>p</w:t>
      </w:r>
      <w:r w:rsidRPr="00785E90">
        <w:rPr>
          <w:rFonts w:ascii="Times New Roman" w:eastAsia="Times New Roman" w:hAnsi="Times New Roman" w:cs="Times New Roman"/>
          <w:color w:val="000003"/>
          <w:sz w:val="22"/>
          <w:szCs w:val="21"/>
        </w:rPr>
        <w:t>e</w:t>
      </w:r>
      <w:r w:rsidRPr="00785E90">
        <w:rPr>
          <w:rFonts w:ascii="Times New Roman" w:eastAsia="Times New Roman" w:hAnsi="Times New Roman" w:cs="Times New Roman"/>
          <w:color w:val="121315"/>
          <w:sz w:val="22"/>
          <w:szCs w:val="21"/>
        </w:rPr>
        <w:t>c</w:t>
      </w:r>
      <w:r w:rsidRPr="00785E90">
        <w:rPr>
          <w:rFonts w:ascii="Times New Roman" w:eastAsia="Times New Roman" w:hAnsi="Times New Roman" w:cs="Times New Roman"/>
          <w:color w:val="000003"/>
          <w:sz w:val="22"/>
          <w:szCs w:val="21"/>
        </w:rPr>
        <w:t>ifi</w:t>
      </w:r>
      <w:r w:rsidRPr="00785E90">
        <w:rPr>
          <w:rFonts w:ascii="Times New Roman" w:eastAsia="Times New Roman" w:hAnsi="Times New Roman" w:cs="Times New Roman"/>
          <w:color w:val="121315"/>
          <w:sz w:val="22"/>
          <w:szCs w:val="21"/>
        </w:rPr>
        <w:t>c studen</w:t>
      </w:r>
      <w:r w:rsidRPr="00785E90">
        <w:rPr>
          <w:rFonts w:ascii="Times New Roman" w:eastAsia="Times New Roman" w:hAnsi="Times New Roman" w:cs="Times New Roman"/>
          <w:color w:val="000003"/>
          <w:sz w:val="22"/>
          <w:szCs w:val="21"/>
        </w:rPr>
        <w:t xml:space="preserve">t </w:t>
      </w:r>
      <w:r w:rsidRPr="00785E90">
        <w:rPr>
          <w:rFonts w:ascii="Times New Roman" w:eastAsia="Times New Roman" w:hAnsi="Times New Roman" w:cs="Times New Roman"/>
          <w:color w:val="121315"/>
          <w:sz w:val="22"/>
          <w:szCs w:val="21"/>
        </w:rPr>
        <w:t xml:space="preserve">is </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21315"/>
          <w:sz w:val="22"/>
          <w:szCs w:val="21"/>
        </w:rPr>
        <w:t>o</w:t>
      </w:r>
      <w:r w:rsidRPr="00785E90">
        <w:rPr>
          <w:rFonts w:ascii="Times New Roman" w:eastAsia="Times New Roman" w:hAnsi="Times New Roman" w:cs="Times New Roman"/>
          <w:color w:val="000003"/>
          <w:sz w:val="22"/>
          <w:szCs w:val="21"/>
        </w:rPr>
        <w:t>t qu</w:t>
      </w:r>
      <w:r w:rsidRPr="00785E90">
        <w:rPr>
          <w:rFonts w:ascii="Times New Roman" w:eastAsia="Times New Roman" w:hAnsi="Times New Roman" w:cs="Times New Roman"/>
          <w:color w:val="121315"/>
          <w:sz w:val="22"/>
          <w:szCs w:val="21"/>
        </w:rPr>
        <w:t>a</w:t>
      </w:r>
      <w:r w:rsidRPr="00785E90">
        <w:rPr>
          <w:rFonts w:ascii="Times New Roman" w:eastAsia="Times New Roman" w:hAnsi="Times New Roman" w:cs="Times New Roman"/>
          <w:color w:val="000003"/>
          <w:sz w:val="22"/>
          <w:szCs w:val="21"/>
        </w:rPr>
        <w:t>li</w:t>
      </w:r>
      <w:r w:rsidRPr="00785E90">
        <w:rPr>
          <w:rFonts w:ascii="Times New Roman" w:eastAsia="Times New Roman" w:hAnsi="Times New Roman" w:cs="Times New Roman"/>
          <w:color w:val="2C2C30"/>
          <w:sz w:val="22"/>
          <w:szCs w:val="21"/>
        </w:rPr>
        <w:t>f</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21315"/>
          <w:sz w:val="22"/>
          <w:szCs w:val="21"/>
        </w:rPr>
        <w:t>ed o</w:t>
      </w:r>
      <w:r w:rsidRPr="00785E90">
        <w:rPr>
          <w:rFonts w:ascii="Times New Roman" w:eastAsia="Times New Roman" w:hAnsi="Times New Roman" w:cs="Times New Roman"/>
          <w:color w:val="000003"/>
          <w:sz w:val="22"/>
          <w:szCs w:val="21"/>
        </w:rPr>
        <w:t xml:space="preserve">r </w:t>
      </w:r>
      <w:r w:rsidRPr="00785E90">
        <w:rPr>
          <w:rFonts w:ascii="Times New Roman" w:eastAsia="Times New Roman" w:hAnsi="Times New Roman" w:cs="Times New Roman"/>
          <w:color w:val="121315"/>
          <w:sz w:val="22"/>
          <w:szCs w:val="21"/>
        </w:rPr>
        <w:t>a</w:t>
      </w:r>
      <w:r w:rsidRPr="00785E90">
        <w:rPr>
          <w:rFonts w:ascii="Times New Roman" w:eastAsia="Times New Roman" w:hAnsi="Times New Roman" w:cs="Times New Roman"/>
          <w:color w:val="000003"/>
          <w:sz w:val="22"/>
          <w:szCs w:val="21"/>
        </w:rPr>
        <w:t>d</w:t>
      </w:r>
      <w:r w:rsidRPr="00785E90">
        <w:rPr>
          <w:rFonts w:ascii="Times New Roman" w:eastAsia="Times New Roman" w:hAnsi="Times New Roman" w:cs="Times New Roman"/>
          <w:color w:val="121315"/>
          <w:sz w:val="22"/>
          <w:szCs w:val="21"/>
        </w:rPr>
        <w:t>e</w:t>
      </w:r>
      <w:r w:rsidRPr="00785E90">
        <w:rPr>
          <w:rFonts w:ascii="Times New Roman" w:eastAsia="Times New Roman" w:hAnsi="Times New Roman" w:cs="Times New Roman"/>
          <w:color w:val="000003"/>
          <w:sz w:val="22"/>
          <w:szCs w:val="21"/>
        </w:rPr>
        <w:t>qu</w:t>
      </w:r>
      <w:r w:rsidRPr="00785E90">
        <w:rPr>
          <w:rFonts w:ascii="Times New Roman" w:eastAsia="Times New Roman" w:hAnsi="Times New Roman" w:cs="Times New Roman"/>
          <w:color w:val="121315"/>
          <w:sz w:val="22"/>
          <w:szCs w:val="21"/>
        </w:rPr>
        <w:t>a</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21315"/>
          <w:sz w:val="22"/>
          <w:szCs w:val="21"/>
        </w:rPr>
        <w:t>e</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21315"/>
          <w:sz w:val="22"/>
          <w:szCs w:val="21"/>
        </w:rPr>
        <w:t xml:space="preserve">y </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21315"/>
          <w:sz w:val="22"/>
          <w:szCs w:val="21"/>
        </w:rPr>
        <w:t>re</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21315"/>
          <w:sz w:val="22"/>
          <w:szCs w:val="21"/>
        </w:rPr>
        <w:t>a</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21315"/>
          <w:sz w:val="22"/>
          <w:szCs w:val="21"/>
        </w:rPr>
        <w:t>e</w:t>
      </w:r>
      <w:r w:rsidRPr="00785E90">
        <w:rPr>
          <w:rFonts w:ascii="Times New Roman" w:eastAsia="Times New Roman" w:hAnsi="Times New Roman" w:cs="Times New Roman"/>
          <w:color w:val="000003"/>
          <w:sz w:val="22"/>
          <w:szCs w:val="21"/>
        </w:rPr>
        <w:t xml:space="preserve">d </w:t>
      </w:r>
      <w:r w:rsidRPr="00785E90">
        <w:rPr>
          <w:rFonts w:ascii="Times New Roman" w:eastAsia="Times New Roman" w:hAnsi="Times New Roman" w:cs="Times New Roman"/>
          <w:color w:val="121315"/>
          <w:sz w:val="22"/>
          <w:szCs w:val="21"/>
        </w:rPr>
        <w:t>for 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21315"/>
          <w:sz w:val="22"/>
          <w:szCs w:val="21"/>
        </w:rPr>
        <w:t xml:space="preserve">e </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21315"/>
          <w:sz w:val="22"/>
          <w:szCs w:val="21"/>
        </w:rPr>
        <w:t>o</w:t>
      </w:r>
      <w:r w:rsidRPr="00785E90">
        <w:rPr>
          <w:rFonts w:ascii="Times New Roman" w:eastAsia="Times New Roman" w:hAnsi="Times New Roman" w:cs="Times New Roman"/>
          <w:color w:val="000003"/>
          <w:sz w:val="22"/>
          <w:szCs w:val="21"/>
        </w:rPr>
        <w:t>s</w:t>
      </w:r>
      <w:r w:rsidRPr="00785E90">
        <w:rPr>
          <w:rFonts w:ascii="Times New Roman" w:eastAsia="Times New Roman" w:hAnsi="Times New Roman" w:cs="Times New Roman"/>
          <w:color w:val="121315"/>
          <w:sz w:val="22"/>
          <w:szCs w:val="21"/>
        </w:rPr>
        <w:t>i</w:t>
      </w:r>
      <w:r w:rsidRPr="00785E90">
        <w:rPr>
          <w:rFonts w:ascii="Times New Roman" w:eastAsia="Times New Roman" w:hAnsi="Times New Roman" w:cs="Times New Roman"/>
          <w:color w:val="000003"/>
          <w:sz w:val="22"/>
          <w:szCs w:val="21"/>
        </w:rPr>
        <w:t>ti</w:t>
      </w:r>
      <w:r w:rsidRPr="00785E90">
        <w:rPr>
          <w:rFonts w:ascii="Times New Roman" w:eastAsia="Times New Roman" w:hAnsi="Times New Roman" w:cs="Times New Roman"/>
          <w:color w:val="121315"/>
          <w:sz w:val="22"/>
          <w:szCs w:val="21"/>
        </w:rPr>
        <w:t>o</w:t>
      </w:r>
      <w:r w:rsidRPr="00785E90">
        <w:rPr>
          <w:rFonts w:ascii="Times New Roman" w:eastAsia="Times New Roman" w:hAnsi="Times New Roman" w:cs="Times New Roman"/>
          <w:color w:val="000003"/>
          <w:sz w:val="22"/>
          <w:szCs w:val="21"/>
        </w:rPr>
        <w:t>n bein</w:t>
      </w:r>
      <w:r w:rsidRPr="00785E90">
        <w:rPr>
          <w:rFonts w:ascii="Times New Roman" w:eastAsia="Times New Roman" w:hAnsi="Times New Roman" w:cs="Times New Roman"/>
          <w:color w:val="121315"/>
          <w:sz w:val="22"/>
          <w:szCs w:val="21"/>
        </w:rPr>
        <w:t>g so</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21315"/>
          <w:sz w:val="22"/>
          <w:szCs w:val="21"/>
        </w:rPr>
        <w:t>gh</w:t>
      </w:r>
      <w:r w:rsidRPr="00785E90">
        <w:rPr>
          <w:rFonts w:ascii="Times New Roman" w:eastAsia="Times New Roman" w:hAnsi="Times New Roman" w:cs="Times New Roman"/>
          <w:color w:val="2C2C30"/>
          <w:sz w:val="22"/>
          <w:szCs w:val="21"/>
        </w:rPr>
        <w:t>t</w:t>
      </w:r>
      <w:r w:rsidRPr="00785E90">
        <w:rPr>
          <w:rFonts w:ascii="Times New Roman" w:eastAsia="Times New Roman" w:hAnsi="Times New Roman" w:cs="Times New Roman"/>
          <w:color w:val="000001"/>
          <w:sz w:val="22"/>
          <w:szCs w:val="21"/>
        </w:rPr>
        <w:t xml:space="preserve">. </w:t>
      </w:r>
    </w:p>
    <w:p w14:paraId="7B8784CD" w14:textId="77777777" w:rsidR="00785E90" w:rsidRPr="00785E90" w:rsidRDefault="00785E90" w:rsidP="00785E90">
      <w:pPr>
        <w:widowControl w:val="0"/>
        <w:autoSpaceDE w:val="0"/>
        <w:autoSpaceDN w:val="0"/>
        <w:adjustRightInd w:val="0"/>
        <w:spacing w:line="259" w:lineRule="exact"/>
        <w:ind w:right="278"/>
        <w:rPr>
          <w:rFonts w:ascii="Times New Roman" w:eastAsia="Times New Roman" w:hAnsi="Times New Roman" w:cs="Times New Roman"/>
          <w:color w:val="000001"/>
          <w:sz w:val="22"/>
          <w:szCs w:val="21"/>
        </w:rPr>
      </w:pPr>
    </w:p>
    <w:p w14:paraId="18FE9DB1" w14:textId="40340180" w:rsidR="00785E90" w:rsidRPr="00785E90" w:rsidRDefault="00785E90" w:rsidP="00785E90">
      <w:pPr>
        <w:widowControl w:val="0"/>
        <w:autoSpaceDE w:val="0"/>
        <w:autoSpaceDN w:val="0"/>
        <w:adjustRightInd w:val="0"/>
        <w:spacing w:line="240" w:lineRule="auto"/>
        <w:ind w:left="29" w:right="14" w:firstLine="691"/>
        <w:outlineLvl w:val="1"/>
        <w:rPr>
          <w:rFonts w:ascii="Times New Roman" w:eastAsia="Times New Roman" w:hAnsi="Times New Roman" w:cs="Times New Roman"/>
          <w:b/>
          <w:color w:val="131317"/>
          <w:sz w:val="24"/>
          <w:szCs w:val="24"/>
          <w:u w:val="single"/>
        </w:rPr>
      </w:pPr>
      <w:r w:rsidRPr="00785E90">
        <w:rPr>
          <w:rFonts w:ascii="Times New Roman" w:eastAsia="Times New Roman" w:hAnsi="Times New Roman" w:cs="Times New Roman"/>
          <w:b/>
          <w:color w:val="131317"/>
          <w:sz w:val="24"/>
          <w:szCs w:val="24"/>
        </w:rPr>
        <w:t xml:space="preserve">                                      </w:t>
      </w:r>
      <w:bookmarkStart w:id="106" w:name="_Toc117786289"/>
      <w:r w:rsidRPr="00785E90">
        <w:rPr>
          <w:rFonts w:ascii="Times New Roman" w:eastAsia="Times New Roman" w:hAnsi="Times New Roman" w:cs="Times New Roman"/>
          <w:b/>
          <w:color w:val="131317"/>
          <w:sz w:val="24"/>
          <w:szCs w:val="24"/>
          <w:u w:val="single"/>
        </w:rPr>
        <w:t>Division/Student Communication</w:t>
      </w:r>
      <w:bookmarkEnd w:id="106"/>
    </w:p>
    <w:p w14:paraId="7AF45475" w14:textId="77777777" w:rsidR="00785E90" w:rsidRPr="00785E90" w:rsidRDefault="00785E90" w:rsidP="00785E90">
      <w:pPr>
        <w:widowControl w:val="0"/>
        <w:autoSpaceDE w:val="0"/>
        <w:autoSpaceDN w:val="0"/>
        <w:adjustRightInd w:val="0"/>
        <w:spacing w:line="187" w:lineRule="exact"/>
        <w:ind w:left="33" w:right="15"/>
        <w:jc w:val="center"/>
        <w:rPr>
          <w:rFonts w:ascii="Times New Roman" w:eastAsia="Times New Roman" w:hAnsi="Times New Roman" w:cs="Times New Roman"/>
          <w:b/>
          <w:color w:val="131317"/>
          <w:sz w:val="24"/>
          <w:szCs w:val="24"/>
          <w:u w:val="single"/>
        </w:rPr>
      </w:pPr>
    </w:p>
    <w:p w14:paraId="0A58FF73" w14:textId="77777777" w:rsidR="00785E90" w:rsidRPr="00785E90" w:rsidRDefault="00785E90" w:rsidP="00785E90">
      <w:pPr>
        <w:widowControl w:val="0"/>
        <w:autoSpaceDE w:val="0"/>
        <w:autoSpaceDN w:val="0"/>
        <w:adjustRightInd w:val="0"/>
        <w:spacing w:line="187" w:lineRule="exact"/>
        <w:ind w:left="33" w:right="15"/>
        <w:rPr>
          <w:rFonts w:ascii="Times New Roman" w:eastAsia="Times New Roman" w:hAnsi="Times New Roman" w:cs="Times New Roman"/>
          <w:b/>
          <w:color w:val="131317"/>
          <w:sz w:val="20"/>
          <w:szCs w:val="20"/>
        </w:rPr>
      </w:pPr>
    </w:p>
    <w:p w14:paraId="134C8478" w14:textId="77777777" w:rsidR="00785E90" w:rsidRPr="00785E90" w:rsidRDefault="00785E90" w:rsidP="00785E90">
      <w:pPr>
        <w:widowControl w:val="0"/>
        <w:autoSpaceDE w:val="0"/>
        <w:autoSpaceDN w:val="0"/>
        <w:adjustRightInd w:val="0"/>
        <w:spacing w:line="187" w:lineRule="exact"/>
        <w:ind w:left="33" w:right="15"/>
        <w:rPr>
          <w:rFonts w:ascii="Times New Roman" w:eastAsia="Times New Roman" w:hAnsi="Times New Roman" w:cs="Times New Roman"/>
          <w:b/>
          <w:color w:val="C00000"/>
          <w:sz w:val="22"/>
          <w:szCs w:val="20"/>
        </w:rPr>
      </w:pPr>
      <w:r w:rsidRPr="00785E90">
        <w:rPr>
          <w:rFonts w:ascii="Times New Roman" w:eastAsia="Times New Roman" w:hAnsi="Times New Roman" w:cs="Times New Roman"/>
          <w:b/>
          <w:color w:val="C00000"/>
          <w:sz w:val="22"/>
          <w:szCs w:val="20"/>
        </w:rPr>
        <w:t xml:space="preserve">Student News via Email </w:t>
      </w:r>
    </w:p>
    <w:p w14:paraId="7982B114" w14:textId="77777777" w:rsidR="00785E90" w:rsidRPr="00785E90" w:rsidRDefault="00785E90" w:rsidP="00785E90">
      <w:pPr>
        <w:widowControl w:val="0"/>
        <w:autoSpaceDE w:val="0"/>
        <w:autoSpaceDN w:val="0"/>
        <w:adjustRightInd w:val="0"/>
        <w:spacing w:line="268" w:lineRule="exact"/>
        <w:ind w:left="33" w:right="316"/>
        <w:rPr>
          <w:rFonts w:ascii="Times New Roman" w:eastAsia="Times New Roman" w:hAnsi="Times New Roman" w:cs="Times New Roman"/>
          <w:color w:val="000003"/>
          <w:sz w:val="22"/>
          <w:szCs w:val="21"/>
        </w:rPr>
      </w:pPr>
      <w:r w:rsidRPr="00785E90">
        <w:rPr>
          <w:rFonts w:ascii="Times New Roman" w:eastAsia="Times New Roman" w:hAnsi="Times New Roman" w:cs="Times New Roman"/>
          <w:color w:val="131317"/>
          <w:sz w:val="22"/>
          <w:szCs w:val="21"/>
        </w:rPr>
        <w:t>W</w:t>
      </w:r>
      <w:r w:rsidRPr="00785E90">
        <w:rPr>
          <w:rFonts w:ascii="Times New Roman" w:eastAsia="Times New Roman" w:hAnsi="Times New Roman" w:cs="Times New Roman"/>
          <w:color w:val="28282D"/>
          <w:sz w:val="22"/>
          <w:szCs w:val="21"/>
        </w:rPr>
        <w:t xml:space="preserve">e </w:t>
      </w:r>
      <w:r w:rsidRPr="00785E90">
        <w:rPr>
          <w:rFonts w:ascii="Times New Roman" w:eastAsia="Times New Roman" w:hAnsi="Times New Roman" w:cs="Times New Roman"/>
          <w:color w:val="131317"/>
          <w:sz w:val="22"/>
          <w:szCs w:val="21"/>
        </w:rPr>
        <w:t>send</w:t>
      </w:r>
      <w:r w:rsidRPr="00785E90">
        <w:rPr>
          <w:rFonts w:ascii="Times New Roman" w:eastAsia="Times New Roman" w:hAnsi="Times New Roman" w:cs="Times New Roman"/>
          <w:color w:val="28282D"/>
          <w:sz w:val="22"/>
          <w:szCs w:val="21"/>
        </w:rPr>
        <w:t xml:space="preserve"> </w:t>
      </w:r>
      <w:r w:rsidRPr="00785E90">
        <w:rPr>
          <w:rFonts w:ascii="Times New Roman" w:eastAsia="Times New Roman" w:hAnsi="Times New Roman" w:cs="Times New Roman"/>
          <w:color w:val="131317"/>
          <w:sz w:val="22"/>
          <w:szCs w:val="21"/>
        </w:rPr>
        <w:t xml:space="preserve">out </w:t>
      </w:r>
      <w:r w:rsidRPr="00785E90">
        <w:rPr>
          <w:rFonts w:ascii="Times New Roman" w:eastAsia="Times New Roman" w:hAnsi="Times New Roman" w:cs="Times New Roman"/>
          <w:color w:val="000003"/>
          <w:sz w:val="22"/>
          <w:szCs w:val="21"/>
        </w:rPr>
        <w:t xml:space="preserve">weekly Division Dockets. </w:t>
      </w:r>
      <w:r w:rsidRPr="00785E90">
        <w:rPr>
          <w:rFonts w:ascii="Times New Roman" w:eastAsia="Times New Roman" w:hAnsi="Times New Roman" w:cs="Times New Roman"/>
          <w:color w:val="28282D"/>
          <w:sz w:val="22"/>
          <w:szCs w:val="21"/>
        </w:rPr>
        <w:t>No</w:t>
      </w:r>
      <w:r w:rsidRPr="00785E90">
        <w:rPr>
          <w:rFonts w:ascii="Times New Roman" w:eastAsia="Times New Roman" w:hAnsi="Times New Roman" w:cs="Times New Roman"/>
          <w:color w:val="000003"/>
          <w:sz w:val="22"/>
          <w:szCs w:val="21"/>
        </w:rPr>
        <w:t xml:space="preserve">t </w:t>
      </w:r>
      <w:r w:rsidRPr="00785E90">
        <w:rPr>
          <w:rFonts w:ascii="Times New Roman" w:eastAsia="Times New Roman" w:hAnsi="Times New Roman" w:cs="Times New Roman"/>
          <w:color w:val="28282D"/>
          <w:sz w:val="22"/>
          <w:szCs w:val="21"/>
        </w:rPr>
        <w:t>a</w:t>
      </w:r>
      <w:r w:rsidRPr="00785E90">
        <w:rPr>
          <w:rFonts w:ascii="Times New Roman" w:eastAsia="Times New Roman" w:hAnsi="Times New Roman" w:cs="Times New Roman"/>
          <w:color w:val="131317"/>
          <w:sz w:val="22"/>
          <w:szCs w:val="21"/>
        </w:rPr>
        <w:t>l</w:t>
      </w:r>
      <w:r w:rsidRPr="00785E90">
        <w:rPr>
          <w:rFonts w:ascii="Times New Roman" w:eastAsia="Times New Roman" w:hAnsi="Times New Roman" w:cs="Times New Roman"/>
          <w:color w:val="000003"/>
          <w:sz w:val="22"/>
          <w:szCs w:val="21"/>
        </w:rPr>
        <w:t xml:space="preserve">l </w:t>
      </w:r>
      <w:r w:rsidRPr="00785E90">
        <w:rPr>
          <w:rFonts w:ascii="Times New Roman" w:eastAsia="Times New Roman" w:hAnsi="Times New Roman" w:cs="Times New Roman"/>
          <w:color w:val="131317"/>
          <w:sz w:val="22"/>
          <w:szCs w:val="21"/>
        </w:rPr>
        <w:t>m</w:t>
      </w:r>
      <w:r w:rsidRPr="00785E90">
        <w:rPr>
          <w:rFonts w:ascii="Times New Roman" w:eastAsia="Times New Roman" w:hAnsi="Times New Roman" w:cs="Times New Roman"/>
          <w:color w:val="28282D"/>
          <w:sz w:val="22"/>
          <w:szCs w:val="21"/>
        </w:rPr>
        <w:t>e</w:t>
      </w:r>
      <w:r w:rsidRPr="00785E90">
        <w:rPr>
          <w:rFonts w:ascii="Times New Roman" w:eastAsia="Times New Roman" w:hAnsi="Times New Roman" w:cs="Times New Roman"/>
          <w:color w:val="131317"/>
          <w:sz w:val="22"/>
          <w:szCs w:val="21"/>
        </w:rPr>
        <w:t>ssa</w:t>
      </w:r>
      <w:r w:rsidRPr="00785E90">
        <w:rPr>
          <w:rFonts w:ascii="Times New Roman" w:eastAsia="Times New Roman" w:hAnsi="Times New Roman" w:cs="Times New Roman"/>
          <w:color w:val="28282D"/>
          <w:sz w:val="22"/>
          <w:szCs w:val="21"/>
        </w:rPr>
        <w:t>ge</w:t>
      </w:r>
      <w:r w:rsidRPr="00785E90">
        <w:rPr>
          <w:rFonts w:ascii="Times New Roman" w:eastAsia="Times New Roman" w:hAnsi="Times New Roman" w:cs="Times New Roman"/>
          <w:color w:val="131317"/>
          <w:sz w:val="22"/>
          <w:szCs w:val="21"/>
        </w:rPr>
        <w:t xml:space="preserve">s </w:t>
      </w:r>
      <w:r w:rsidRPr="00785E90">
        <w:rPr>
          <w:rFonts w:ascii="Times New Roman" w:eastAsia="Times New Roman" w:hAnsi="Times New Roman" w:cs="Times New Roman"/>
          <w:color w:val="28282D"/>
          <w:sz w:val="22"/>
          <w:szCs w:val="21"/>
        </w:rPr>
        <w:t>w</w:t>
      </w:r>
      <w:r w:rsidRPr="00785E90">
        <w:rPr>
          <w:rFonts w:ascii="Times New Roman" w:eastAsia="Times New Roman" w:hAnsi="Times New Roman" w:cs="Times New Roman"/>
          <w:color w:val="000003"/>
          <w:sz w:val="22"/>
          <w:szCs w:val="21"/>
        </w:rPr>
        <w:t>il</w:t>
      </w:r>
      <w:r w:rsidRPr="00785E90">
        <w:rPr>
          <w:rFonts w:ascii="Times New Roman" w:eastAsia="Times New Roman" w:hAnsi="Times New Roman" w:cs="Times New Roman"/>
          <w:color w:val="131317"/>
          <w:sz w:val="22"/>
          <w:szCs w:val="21"/>
        </w:rPr>
        <w:t xml:space="preserve">l </w:t>
      </w:r>
      <w:r w:rsidRPr="00785E90">
        <w:rPr>
          <w:rFonts w:ascii="Times New Roman" w:eastAsia="Times New Roman" w:hAnsi="Times New Roman" w:cs="Times New Roman"/>
          <w:color w:val="28282D"/>
          <w:sz w:val="22"/>
          <w:szCs w:val="21"/>
        </w:rPr>
        <w:t>a</w:t>
      </w:r>
      <w:r w:rsidRPr="00785E90">
        <w:rPr>
          <w:rFonts w:ascii="Times New Roman" w:eastAsia="Times New Roman" w:hAnsi="Times New Roman" w:cs="Times New Roman"/>
          <w:color w:val="131317"/>
          <w:sz w:val="22"/>
          <w:szCs w:val="21"/>
        </w:rPr>
        <w:t>p</w:t>
      </w:r>
      <w:r w:rsidRPr="00785E90">
        <w:rPr>
          <w:rFonts w:ascii="Times New Roman" w:eastAsia="Times New Roman" w:hAnsi="Times New Roman" w:cs="Times New Roman"/>
          <w:color w:val="000003"/>
          <w:sz w:val="22"/>
          <w:szCs w:val="21"/>
        </w:rPr>
        <w:t>pl</w:t>
      </w:r>
      <w:r w:rsidRPr="00785E90">
        <w:rPr>
          <w:rFonts w:ascii="Times New Roman" w:eastAsia="Times New Roman" w:hAnsi="Times New Roman" w:cs="Times New Roman"/>
          <w:color w:val="131317"/>
          <w:sz w:val="22"/>
          <w:szCs w:val="21"/>
        </w:rPr>
        <w:t xml:space="preserve">y to </w:t>
      </w:r>
      <w:r w:rsidRPr="00785E90">
        <w:rPr>
          <w:rFonts w:ascii="Times New Roman" w:eastAsia="Times New Roman" w:hAnsi="Times New Roman" w:cs="Times New Roman"/>
          <w:color w:val="28282D"/>
          <w:sz w:val="22"/>
          <w:szCs w:val="21"/>
        </w:rPr>
        <w:t>y</w:t>
      </w:r>
      <w:r w:rsidRPr="00785E90">
        <w:rPr>
          <w:rFonts w:ascii="Times New Roman" w:eastAsia="Times New Roman" w:hAnsi="Times New Roman" w:cs="Times New Roman"/>
          <w:color w:val="131317"/>
          <w:sz w:val="22"/>
          <w:szCs w:val="21"/>
        </w:rPr>
        <w:t>o</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31317"/>
          <w:sz w:val="22"/>
          <w:szCs w:val="21"/>
        </w:rPr>
        <w:t xml:space="preserve">.  It is the student’s responsibility to read all Division emails and the Docket to determine pertinent information.   </w:t>
      </w:r>
      <w:r w:rsidRPr="00785E90">
        <w:rPr>
          <w:rFonts w:ascii="Times New Roman" w:eastAsia="Times New Roman" w:hAnsi="Times New Roman" w:cs="Times New Roman"/>
          <w:color w:val="000003"/>
          <w:sz w:val="22"/>
          <w:szCs w:val="21"/>
        </w:rPr>
        <w:t>Thi</w:t>
      </w:r>
      <w:r w:rsidRPr="00785E90">
        <w:rPr>
          <w:rFonts w:ascii="Times New Roman" w:eastAsia="Times New Roman" w:hAnsi="Times New Roman" w:cs="Times New Roman"/>
          <w:color w:val="28282D"/>
          <w:sz w:val="22"/>
          <w:szCs w:val="21"/>
        </w:rPr>
        <w:t xml:space="preserve">s </w:t>
      </w:r>
      <w:r w:rsidRPr="00785E90">
        <w:rPr>
          <w:rFonts w:ascii="Times New Roman" w:eastAsia="Times New Roman" w:hAnsi="Times New Roman" w:cs="Times New Roman"/>
          <w:color w:val="000003"/>
          <w:sz w:val="22"/>
          <w:szCs w:val="21"/>
        </w:rPr>
        <w:t xml:space="preserve">is one </w:t>
      </w:r>
      <w:r w:rsidRPr="00785E90">
        <w:rPr>
          <w:rFonts w:ascii="Times New Roman" w:eastAsia="Times New Roman" w:hAnsi="Times New Roman" w:cs="Times New Roman"/>
          <w:color w:val="28282D"/>
          <w:sz w:val="22"/>
          <w:szCs w:val="21"/>
        </w:rPr>
        <w:t>o</w:t>
      </w:r>
      <w:r w:rsidRPr="00785E90">
        <w:rPr>
          <w:rFonts w:ascii="Times New Roman" w:eastAsia="Times New Roman" w:hAnsi="Times New Roman" w:cs="Times New Roman"/>
          <w:color w:val="131317"/>
          <w:sz w:val="22"/>
          <w:szCs w:val="21"/>
        </w:rPr>
        <w:t xml:space="preserve">f </w:t>
      </w:r>
      <w:r w:rsidRPr="00785E90">
        <w:rPr>
          <w:rFonts w:ascii="Times New Roman" w:eastAsia="Times New Roman" w:hAnsi="Times New Roman" w:cs="Times New Roman"/>
          <w:color w:val="000003"/>
          <w:sz w:val="22"/>
          <w:szCs w:val="21"/>
        </w:rPr>
        <w:t xml:space="preserve">the </w:t>
      </w:r>
      <w:r w:rsidRPr="00785E90">
        <w:rPr>
          <w:rFonts w:ascii="Times New Roman" w:eastAsia="Times New Roman" w:hAnsi="Times New Roman" w:cs="Times New Roman"/>
          <w:color w:val="131317"/>
          <w:sz w:val="22"/>
          <w:szCs w:val="21"/>
        </w:rPr>
        <w:t>ea</w:t>
      </w:r>
      <w:r w:rsidRPr="00785E90">
        <w:rPr>
          <w:rFonts w:ascii="Times New Roman" w:eastAsia="Times New Roman" w:hAnsi="Times New Roman" w:cs="Times New Roman"/>
          <w:color w:val="28282D"/>
          <w:sz w:val="22"/>
          <w:szCs w:val="21"/>
        </w:rPr>
        <w:t>s</w:t>
      </w:r>
      <w:r w:rsidRPr="00785E90">
        <w:rPr>
          <w:rFonts w:ascii="Times New Roman" w:eastAsia="Times New Roman" w:hAnsi="Times New Roman" w:cs="Times New Roman"/>
          <w:color w:val="000003"/>
          <w:sz w:val="22"/>
          <w:szCs w:val="21"/>
        </w:rPr>
        <w:t>ie</w:t>
      </w:r>
      <w:r w:rsidRPr="00785E90">
        <w:rPr>
          <w:rFonts w:ascii="Times New Roman" w:eastAsia="Times New Roman" w:hAnsi="Times New Roman" w:cs="Times New Roman"/>
          <w:color w:val="131317"/>
          <w:sz w:val="22"/>
          <w:szCs w:val="21"/>
        </w:rPr>
        <w:t>s</w:t>
      </w:r>
      <w:r w:rsidRPr="00785E90">
        <w:rPr>
          <w:rFonts w:ascii="Times New Roman" w:eastAsia="Times New Roman" w:hAnsi="Times New Roman" w:cs="Times New Roman"/>
          <w:color w:val="000003"/>
          <w:sz w:val="22"/>
          <w:szCs w:val="21"/>
        </w:rPr>
        <w:t xml:space="preserve">t </w:t>
      </w:r>
      <w:r w:rsidRPr="00785E90">
        <w:rPr>
          <w:rFonts w:ascii="Times New Roman" w:eastAsia="Times New Roman" w:hAnsi="Times New Roman" w:cs="Times New Roman"/>
          <w:color w:val="131317"/>
          <w:sz w:val="22"/>
          <w:szCs w:val="21"/>
        </w:rPr>
        <w:t>way</w:t>
      </w:r>
      <w:r w:rsidRPr="00785E90">
        <w:rPr>
          <w:rFonts w:ascii="Times New Roman" w:eastAsia="Times New Roman" w:hAnsi="Times New Roman" w:cs="Times New Roman"/>
          <w:color w:val="28282D"/>
          <w:sz w:val="22"/>
          <w:szCs w:val="21"/>
        </w:rPr>
        <w:t xml:space="preserve">s </w:t>
      </w:r>
      <w:r w:rsidRPr="00785E90">
        <w:rPr>
          <w:rFonts w:ascii="Times New Roman" w:eastAsia="Times New Roman" w:hAnsi="Times New Roman" w:cs="Times New Roman"/>
          <w:color w:val="131317"/>
          <w:sz w:val="22"/>
          <w:szCs w:val="21"/>
        </w:rPr>
        <w:t>f</w:t>
      </w:r>
      <w:r w:rsidRPr="00785E90">
        <w:rPr>
          <w:rFonts w:ascii="Times New Roman" w:eastAsia="Times New Roman" w:hAnsi="Times New Roman" w:cs="Times New Roman"/>
          <w:color w:val="28282D"/>
          <w:sz w:val="22"/>
          <w:szCs w:val="21"/>
        </w:rPr>
        <w:t>o</w:t>
      </w:r>
      <w:r w:rsidRPr="00785E90">
        <w:rPr>
          <w:rFonts w:ascii="Times New Roman" w:eastAsia="Times New Roman" w:hAnsi="Times New Roman" w:cs="Times New Roman"/>
          <w:color w:val="000003"/>
          <w:sz w:val="22"/>
          <w:szCs w:val="21"/>
        </w:rPr>
        <w:t>r u</w:t>
      </w:r>
      <w:r w:rsidRPr="00785E90">
        <w:rPr>
          <w:rFonts w:ascii="Times New Roman" w:eastAsia="Times New Roman" w:hAnsi="Times New Roman" w:cs="Times New Roman"/>
          <w:color w:val="28282D"/>
          <w:sz w:val="22"/>
          <w:szCs w:val="21"/>
        </w:rPr>
        <w:t xml:space="preserve">s </w:t>
      </w:r>
      <w:r w:rsidRPr="00785E90">
        <w:rPr>
          <w:rFonts w:ascii="Times New Roman" w:eastAsia="Times New Roman" w:hAnsi="Times New Roman" w:cs="Times New Roman"/>
          <w:color w:val="131317"/>
          <w:sz w:val="22"/>
          <w:szCs w:val="21"/>
        </w:rPr>
        <w:t>t</w:t>
      </w:r>
      <w:r w:rsidRPr="00785E90">
        <w:rPr>
          <w:rFonts w:ascii="Times New Roman" w:eastAsia="Times New Roman" w:hAnsi="Times New Roman" w:cs="Times New Roman"/>
          <w:color w:val="28282D"/>
          <w:sz w:val="22"/>
          <w:szCs w:val="21"/>
        </w:rPr>
        <w:t xml:space="preserve">o </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28282D"/>
          <w:sz w:val="22"/>
          <w:szCs w:val="21"/>
        </w:rPr>
        <w:t>e</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131317"/>
          <w:sz w:val="22"/>
          <w:szCs w:val="21"/>
        </w:rPr>
        <w:t>a</w:t>
      </w:r>
      <w:r w:rsidRPr="00785E90">
        <w:rPr>
          <w:rFonts w:ascii="Times New Roman" w:eastAsia="Times New Roman" w:hAnsi="Times New Roman" w:cs="Times New Roman"/>
          <w:color w:val="28282D"/>
          <w:sz w:val="22"/>
          <w:szCs w:val="21"/>
        </w:rPr>
        <w:t xml:space="preserve">y critical communication to you, so you are expected to </w:t>
      </w:r>
      <w:r w:rsidRPr="00785E90">
        <w:rPr>
          <w:rFonts w:ascii="Times New Roman" w:eastAsia="Times New Roman" w:hAnsi="Times New Roman" w:cs="Times New Roman"/>
          <w:b/>
          <w:i/>
          <w:color w:val="28282D"/>
          <w:sz w:val="22"/>
          <w:szCs w:val="21"/>
        </w:rPr>
        <w:t>check your university student email daily</w:t>
      </w:r>
      <w:r w:rsidRPr="00785E90">
        <w:rPr>
          <w:rFonts w:ascii="Times New Roman" w:eastAsia="Times New Roman" w:hAnsi="Times New Roman" w:cs="Times New Roman"/>
          <w:color w:val="28282D"/>
          <w:sz w:val="22"/>
          <w:szCs w:val="21"/>
        </w:rPr>
        <w:t xml:space="preserve">. </w:t>
      </w:r>
      <w:r w:rsidRPr="00785E90">
        <w:rPr>
          <w:rFonts w:ascii="Times New Roman" w:eastAsia="Times New Roman" w:hAnsi="Times New Roman" w:cs="Times New Roman"/>
          <w:color w:val="28282D"/>
          <w:sz w:val="22"/>
          <w:szCs w:val="21"/>
        </w:rPr>
        <w:br/>
      </w:r>
      <w:r w:rsidRPr="00785E90">
        <w:rPr>
          <w:rFonts w:ascii="Times New Roman" w:eastAsia="Times New Roman" w:hAnsi="Times New Roman" w:cs="Times New Roman"/>
          <w:color w:val="000003"/>
          <w:sz w:val="22"/>
          <w:szCs w:val="21"/>
        </w:rPr>
        <w:t xml:space="preserve">All </w:t>
      </w:r>
      <w:r w:rsidRPr="00785E90">
        <w:rPr>
          <w:rFonts w:ascii="Times New Roman" w:eastAsia="Times New Roman" w:hAnsi="Times New Roman" w:cs="Times New Roman"/>
          <w:color w:val="28282D"/>
          <w:sz w:val="22"/>
          <w:szCs w:val="21"/>
        </w:rPr>
        <w:t>s</w:t>
      </w:r>
      <w:r w:rsidRPr="00785E90">
        <w:rPr>
          <w:rFonts w:ascii="Times New Roman" w:eastAsia="Times New Roman" w:hAnsi="Times New Roman" w:cs="Times New Roman"/>
          <w:color w:val="000003"/>
          <w:sz w:val="22"/>
          <w:szCs w:val="21"/>
        </w:rPr>
        <w:t>tud</w:t>
      </w:r>
      <w:r w:rsidRPr="00785E90">
        <w:rPr>
          <w:rFonts w:ascii="Times New Roman" w:eastAsia="Times New Roman" w:hAnsi="Times New Roman" w:cs="Times New Roman"/>
          <w:color w:val="131317"/>
          <w:sz w:val="22"/>
          <w:szCs w:val="21"/>
        </w:rPr>
        <w:t>e</w:t>
      </w:r>
      <w:r w:rsidRPr="00785E90">
        <w:rPr>
          <w:rFonts w:ascii="Times New Roman" w:eastAsia="Times New Roman" w:hAnsi="Times New Roman" w:cs="Times New Roman"/>
          <w:color w:val="000003"/>
          <w:sz w:val="22"/>
          <w:szCs w:val="21"/>
        </w:rPr>
        <w:t xml:space="preserve">nts </w:t>
      </w:r>
      <w:r w:rsidRPr="00785E90">
        <w:rPr>
          <w:rFonts w:ascii="Times New Roman" w:eastAsia="Times New Roman" w:hAnsi="Times New Roman" w:cs="Times New Roman"/>
          <w:color w:val="131317"/>
          <w:sz w:val="22"/>
          <w:szCs w:val="21"/>
        </w:rPr>
        <w:t xml:space="preserve">are </w:t>
      </w:r>
      <w:r w:rsidRPr="00785E90">
        <w:rPr>
          <w:rFonts w:ascii="Times New Roman" w:eastAsia="Times New Roman" w:hAnsi="Times New Roman" w:cs="Times New Roman"/>
          <w:color w:val="000003"/>
          <w:sz w:val="22"/>
          <w:szCs w:val="21"/>
        </w:rPr>
        <w:t>a</w:t>
      </w:r>
      <w:r w:rsidRPr="00785E90">
        <w:rPr>
          <w:rFonts w:ascii="Times New Roman" w:eastAsia="Times New Roman" w:hAnsi="Times New Roman" w:cs="Times New Roman"/>
          <w:color w:val="131317"/>
          <w:sz w:val="22"/>
          <w:szCs w:val="21"/>
        </w:rPr>
        <w:t>s</w:t>
      </w:r>
      <w:r w:rsidRPr="00785E90">
        <w:rPr>
          <w:rFonts w:ascii="Times New Roman" w:eastAsia="Times New Roman" w:hAnsi="Times New Roman" w:cs="Times New Roman"/>
          <w:color w:val="000003"/>
          <w:sz w:val="22"/>
          <w:szCs w:val="21"/>
        </w:rPr>
        <w:t>si</w:t>
      </w:r>
      <w:r w:rsidRPr="00785E90">
        <w:rPr>
          <w:rFonts w:ascii="Times New Roman" w:eastAsia="Times New Roman" w:hAnsi="Times New Roman" w:cs="Times New Roman"/>
          <w:color w:val="131317"/>
          <w:sz w:val="22"/>
          <w:szCs w:val="21"/>
        </w:rPr>
        <w:t>g</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31317"/>
          <w:sz w:val="22"/>
          <w:szCs w:val="21"/>
        </w:rPr>
        <w:t>e</w:t>
      </w:r>
      <w:r w:rsidRPr="00785E90">
        <w:rPr>
          <w:rFonts w:ascii="Times New Roman" w:eastAsia="Times New Roman" w:hAnsi="Times New Roman" w:cs="Times New Roman"/>
          <w:color w:val="000003"/>
          <w:sz w:val="22"/>
          <w:szCs w:val="21"/>
        </w:rPr>
        <w:t xml:space="preserve">d </w:t>
      </w:r>
      <w:r w:rsidRPr="00785E90">
        <w:rPr>
          <w:rFonts w:ascii="Times New Roman" w:eastAsia="Times New Roman" w:hAnsi="Times New Roman" w:cs="Times New Roman"/>
          <w:color w:val="131317"/>
          <w:sz w:val="22"/>
          <w:szCs w:val="21"/>
        </w:rPr>
        <w:t>a</w:t>
      </w:r>
      <w:r w:rsidRPr="00785E90">
        <w:rPr>
          <w:rFonts w:ascii="Times New Roman" w:eastAsia="Times New Roman" w:hAnsi="Times New Roman" w:cs="Times New Roman"/>
          <w:color w:val="000003"/>
          <w:sz w:val="22"/>
          <w:szCs w:val="21"/>
        </w:rPr>
        <w:t>n Indi</w:t>
      </w:r>
      <w:r w:rsidRPr="00785E90">
        <w:rPr>
          <w:rFonts w:ascii="Times New Roman" w:eastAsia="Times New Roman" w:hAnsi="Times New Roman" w:cs="Times New Roman"/>
          <w:color w:val="131317"/>
          <w:sz w:val="22"/>
          <w:szCs w:val="21"/>
        </w:rPr>
        <w:t>a</w:t>
      </w:r>
      <w:r w:rsidRPr="00785E90">
        <w:rPr>
          <w:rFonts w:ascii="Times New Roman" w:eastAsia="Times New Roman" w:hAnsi="Times New Roman" w:cs="Times New Roman"/>
          <w:color w:val="000003"/>
          <w:sz w:val="22"/>
          <w:szCs w:val="21"/>
        </w:rPr>
        <w:t>na W</w:t>
      </w:r>
      <w:r w:rsidRPr="00785E90">
        <w:rPr>
          <w:rFonts w:ascii="Times New Roman" w:eastAsia="Times New Roman" w:hAnsi="Times New Roman" w:cs="Times New Roman"/>
          <w:color w:val="131317"/>
          <w:sz w:val="22"/>
          <w:szCs w:val="21"/>
        </w:rPr>
        <w:t>e</w:t>
      </w:r>
      <w:r w:rsidRPr="00785E90">
        <w:rPr>
          <w:rFonts w:ascii="Times New Roman" w:eastAsia="Times New Roman" w:hAnsi="Times New Roman" w:cs="Times New Roman"/>
          <w:color w:val="28282D"/>
          <w:sz w:val="22"/>
          <w:szCs w:val="21"/>
        </w:rPr>
        <w:t>s</w:t>
      </w:r>
      <w:r w:rsidRPr="00785E90">
        <w:rPr>
          <w:rFonts w:ascii="Times New Roman" w:eastAsia="Times New Roman" w:hAnsi="Times New Roman" w:cs="Times New Roman"/>
          <w:color w:val="000003"/>
          <w:sz w:val="22"/>
          <w:szCs w:val="21"/>
        </w:rPr>
        <w:t>le</w:t>
      </w:r>
      <w:r w:rsidRPr="00785E90">
        <w:rPr>
          <w:rFonts w:ascii="Times New Roman" w:eastAsia="Times New Roman" w:hAnsi="Times New Roman" w:cs="Times New Roman"/>
          <w:color w:val="131317"/>
          <w:sz w:val="22"/>
          <w:szCs w:val="21"/>
        </w:rPr>
        <w:t>y</w:t>
      </w:r>
      <w:r w:rsidRPr="00785E90">
        <w:rPr>
          <w:rFonts w:ascii="Times New Roman" w:eastAsia="Times New Roman" w:hAnsi="Times New Roman" w:cs="Times New Roman"/>
          <w:color w:val="000003"/>
          <w:sz w:val="22"/>
          <w:szCs w:val="21"/>
        </w:rPr>
        <w:t xml:space="preserve">an </w:t>
      </w:r>
      <w:r w:rsidRPr="00785E90">
        <w:rPr>
          <w:rFonts w:ascii="Times New Roman" w:eastAsia="Times New Roman" w:hAnsi="Times New Roman" w:cs="Times New Roman"/>
          <w:color w:val="131317"/>
          <w:sz w:val="22"/>
          <w:szCs w:val="21"/>
        </w:rPr>
        <w:t>U</w:t>
      </w:r>
      <w:r w:rsidRPr="00785E90">
        <w:rPr>
          <w:rFonts w:ascii="Times New Roman" w:eastAsia="Times New Roman" w:hAnsi="Times New Roman" w:cs="Times New Roman"/>
          <w:color w:val="000003"/>
          <w:sz w:val="22"/>
          <w:szCs w:val="21"/>
        </w:rPr>
        <w:t>ni</w:t>
      </w:r>
      <w:r w:rsidRPr="00785E90">
        <w:rPr>
          <w:rFonts w:ascii="Times New Roman" w:eastAsia="Times New Roman" w:hAnsi="Times New Roman" w:cs="Times New Roman"/>
          <w:color w:val="131317"/>
          <w:sz w:val="22"/>
          <w:szCs w:val="21"/>
        </w:rPr>
        <w:t>v</w:t>
      </w:r>
      <w:r w:rsidRPr="00785E90">
        <w:rPr>
          <w:rFonts w:ascii="Times New Roman" w:eastAsia="Times New Roman" w:hAnsi="Times New Roman" w:cs="Times New Roman"/>
          <w:color w:val="000003"/>
          <w:sz w:val="22"/>
          <w:szCs w:val="21"/>
        </w:rPr>
        <w:t>ersit</w:t>
      </w:r>
      <w:r w:rsidRPr="00785E90">
        <w:rPr>
          <w:rFonts w:ascii="Times New Roman" w:eastAsia="Times New Roman" w:hAnsi="Times New Roman" w:cs="Times New Roman"/>
          <w:color w:val="131317"/>
          <w:sz w:val="22"/>
          <w:szCs w:val="21"/>
        </w:rPr>
        <w:t xml:space="preserve">y </w:t>
      </w:r>
      <w:r w:rsidRPr="00785E90">
        <w:rPr>
          <w:rFonts w:ascii="Times New Roman" w:eastAsia="Times New Roman" w:hAnsi="Times New Roman" w:cs="Times New Roman"/>
          <w:color w:val="000003"/>
          <w:sz w:val="22"/>
          <w:szCs w:val="21"/>
        </w:rPr>
        <w:t>e-mail ac</w:t>
      </w:r>
      <w:r w:rsidRPr="00785E90">
        <w:rPr>
          <w:rFonts w:ascii="Times New Roman" w:eastAsia="Times New Roman" w:hAnsi="Times New Roman" w:cs="Times New Roman"/>
          <w:color w:val="131317"/>
          <w:sz w:val="22"/>
          <w:szCs w:val="21"/>
        </w:rPr>
        <w:t>co</w:t>
      </w:r>
      <w:r w:rsidRPr="00785E90">
        <w:rPr>
          <w:rFonts w:ascii="Times New Roman" w:eastAsia="Times New Roman" w:hAnsi="Times New Roman" w:cs="Times New Roman"/>
          <w:color w:val="000003"/>
          <w:sz w:val="22"/>
          <w:szCs w:val="21"/>
        </w:rPr>
        <w:t>unt (</w:t>
      </w:r>
      <w:r w:rsidRPr="00785E90">
        <w:rPr>
          <w:rFonts w:ascii="Times New Roman" w:eastAsia="Times New Roman" w:hAnsi="Times New Roman" w:cs="Times New Roman"/>
          <w:color w:val="131317"/>
          <w:sz w:val="22"/>
          <w:szCs w:val="21"/>
        </w:rPr>
        <w:t>e.g</w:t>
      </w:r>
      <w:r w:rsidRPr="00785E90">
        <w:rPr>
          <w:rFonts w:ascii="Times New Roman" w:eastAsia="Times New Roman" w:hAnsi="Times New Roman" w:cs="Times New Roman"/>
          <w:color w:val="47474E"/>
          <w:sz w:val="22"/>
          <w:szCs w:val="21"/>
        </w:rPr>
        <w:t xml:space="preserve">. </w:t>
      </w:r>
      <w:r w:rsidRPr="00785E90">
        <w:rPr>
          <w:rFonts w:ascii="Times New Roman" w:eastAsia="Times New Roman" w:hAnsi="Times New Roman" w:cs="Times New Roman"/>
          <w:color w:val="000003"/>
          <w:sz w:val="22"/>
          <w:szCs w:val="21"/>
        </w:rPr>
        <w:t>john.doe</w:t>
      </w:r>
      <w:r w:rsidRPr="00785E90">
        <w:rPr>
          <w:rFonts w:ascii="Times New Roman" w:eastAsia="Times New Roman" w:hAnsi="Times New Roman" w:cs="Times New Roman"/>
          <w:color w:val="131317"/>
          <w:sz w:val="22"/>
          <w:szCs w:val="21"/>
        </w:rPr>
        <w:t>@</w:t>
      </w:r>
      <w:r w:rsidRPr="00785E90">
        <w:rPr>
          <w:rFonts w:ascii="Times New Roman" w:eastAsia="Times New Roman" w:hAnsi="Times New Roman" w:cs="Times New Roman"/>
          <w:color w:val="000003"/>
          <w:sz w:val="22"/>
          <w:szCs w:val="21"/>
        </w:rPr>
        <w:t>myemail.indwes.edu</w:t>
      </w:r>
      <w:r w:rsidRPr="00785E90">
        <w:rPr>
          <w:rFonts w:ascii="Times New Roman" w:eastAsia="Times New Roman" w:hAnsi="Times New Roman" w:cs="Times New Roman"/>
          <w:color w:val="131317"/>
          <w:sz w:val="22"/>
          <w:szCs w:val="21"/>
        </w:rPr>
        <w:t>)</w:t>
      </w:r>
      <w:r w:rsidRPr="00785E90">
        <w:rPr>
          <w:rFonts w:ascii="Times New Roman" w:eastAsia="Times New Roman" w:hAnsi="Times New Roman" w:cs="Times New Roman"/>
          <w:color w:val="000003"/>
          <w:sz w:val="22"/>
          <w:szCs w:val="21"/>
        </w:rPr>
        <w:t>. All c</w:t>
      </w:r>
      <w:r w:rsidRPr="00785E90">
        <w:rPr>
          <w:rFonts w:ascii="Times New Roman" w:eastAsia="Times New Roman" w:hAnsi="Times New Roman" w:cs="Times New Roman"/>
          <w:color w:val="131317"/>
          <w:sz w:val="22"/>
          <w:szCs w:val="21"/>
        </w:rPr>
        <w:t>o</w:t>
      </w:r>
      <w:r w:rsidRPr="00785E90">
        <w:rPr>
          <w:rFonts w:ascii="Times New Roman" w:eastAsia="Times New Roman" w:hAnsi="Times New Roman" w:cs="Times New Roman"/>
          <w:color w:val="000003"/>
          <w:sz w:val="22"/>
          <w:szCs w:val="21"/>
        </w:rPr>
        <w:t>rrespond</w:t>
      </w:r>
      <w:r w:rsidRPr="00785E90">
        <w:rPr>
          <w:rFonts w:ascii="Times New Roman" w:eastAsia="Times New Roman" w:hAnsi="Times New Roman" w:cs="Times New Roman"/>
          <w:color w:val="131317"/>
          <w:sz w:val="22"/>
          <w:szCs w:val="21"/>
        </w:rPr>
        <w:t>e</w:t>
      </w:r>
      <w:r w:rsidRPr="00785E90">
        <w:rPr>
          <w:rFonts w:ascii="Times New Roman" w:eastAsia="Times New Roman" w:hAnsi="Times New Roman" w:cs="Times New Roman"/>
          <w:color w:val="000003"/>
          <w:sz w:val="22"/>
          <w:szCs w:val="21"/>
        </w:rPr>
        <w:t>nce w</w:t>
      </w:r>
      <w:r w:rsidRPr="00785E90">
        <w:rPr>
          <w:rFonts w:ascii="Times New Roman" w:eastAsia="Times New Roman" w:hAnsi="Times New Roman" w:cs="Times New Roman"/>
          <w:color w:val="131317"/>
          <w:sz w:val="22"/>
          <w:szCs w:val="21"/>
        </w:rPr>
        <w:t>i</w:t>
      </w:r>
      <w:r w:rsidRPr="00785E90">
        <w:rPr>
          <w:rFonts w:ascii="Times New Roman" w:eastAsia="Times New Roman" w:hAnsi="Times New Roman" w:cs="Times New Roman"/>
          <w:color w:val="000003"/>
          <w:sz w:val="22"/>
          <w:szCs w:val="21"/>
        </w:rPr>
        <w:t>ll come vi</w:t>
      </w:r>
      <w:r w:rsidRPr="00785E90">
        <w:rPr>
          <w:rFonts w:ascii="Times New Roman" w:eastAsia="Times New Roman" w:hAnsi="Times New Roman" w:cs="Times New Roman"/>
          <w:color w:val="131317"/>
          <w:sz w:val="22"/>
          <w:szCs w:val="21"/>
        </w:rPr>
        <w:t xml:space="preserve">a </w:t>
      </w:r>
      <w:r w:rsidRPr="00785E90">
        <w:rPr>
          <w:rFonts w:ascii="Times New Roman" w:eastAsia="Times New Roman" w:hAnsi="Times New Roman" w:cs="Times New Roman"/>
          <w:color w:val="000003"/>
          <w:sz w:val="22"/>
          <w:szCs w:val="21"/>
        </w:rPr>
        <w:t>this ac</w:t>
      </w:r>
      <w:r w:rsidRPr="00785E90">
        <w:rPr>
          <w:rFonts w:ascii="Times New Roman" w:eastAsia="Times New Roman" w:hAnsi="Times New Roman" w:cs="Times New Roman"/>
          <w:color w:val="131317"/>
          <w:sz w:val="22"/>
          <w:szCs w:val="21"/>
        </w:rPr>
        <w:t>co</w:t>
      </w:r>
      <w:r w:rsidRPr="00785E90">
        <w:rPr>
          <w:rFonts w:ascii="Times New Roman" w:eastAsia="Times New Roman" w:hAnsi="Times New Roman" w:cs="Times New Roman"/>
          <w:color w:val="000003"/>
          <w:sz w:val="22"/>
          <w:szCs w:val="21"/>
        </w:rPr>
        <w:t>unt.  We do n</w:t>
      </w:r>
      <w:r w:rsidRPr="00785E90">
        <w:rPr>
          <w:rFonts w:ascii="Times New Roman" w:eastAsia="Times New Roman" w:hAnsi="Times New Roman" w:cs="Times New Roman"/>
          <w:color w:val="131317"/>
          <w:sz w:val="22"/>
          <w:szCs w:val="21"/>
        </w:rPr>
        <w:t>o</w:t>
      </w:r>
      <w:r w:rsidRPr="00785E90">
        <w:rPr>
          <w:rFonts w:ascii="Times New Roman" w:eastAsia="Times New Roman" w:hAnsi="Times New Roman" w:cs="Times New Roman"/>
          <w:color w:val="000003"/>
          <w:sz w:val="22"/>
          <w:szCs w:val="21"/>
        </w:rPr>
        <w:t>t use p</w:t>
      </w:r>
      <w:r w:rsidRPr="00785E90">
        <w:rPr>
          <w:rFonts w:ascii="Times New Roman" w:eastAsia="Times New Roman" w:hAnsi="Times New Roman" w:cs="Times New Roman"/>
          <w:color w:val="131317"/>
          <w:sz w:val="22"/>
          <w:szCs w:val="21"/>
        </w:rPr>
        <w:t>e</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28282D"/>
          <w:sz w:val="22"/>
          <w:szCs w:val="21"/>
        </w:rPr>
        <w:t>s</w:t>
      </w:r>
      <w:r w:rsidRPr="00785E90">
        <w:rPr>
          <w:rFonts w:ascii="Times New Roman" w:eastAsia="Times New Roman" w:hAnsi="Times New Roman" w:cs="Times New Roman"/>
          <w:color w:val="131317"/>
          <w:sz w:val="22"/>
          <w:szCs w:val="21"/>
        </w:rPr>
        <w:t>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31317"/>
          <w:sz w:val="22"/>
          <w:szCs w:val="21"/>
        </w:rPr>
        <w:t>a</w:t>
      </w:r>
      <w:r w:rsidRPr="00785E90">
        <w:rPr>
          <w:rFonts w:ascii="Times New Roman" w:eastAsia="Times New Roman" w:hAnsi="Times New Roman" w:cs="Times New Roman"/>
          <w:color w:val="000003"/>
          <w:sz w:val="22"/>
          <w:szCs w:val="21"/>
        </w:rPr>
        <w:t>l email ac</w:t>
      </w:r>
      <w:r w:rsidRPr="00785E90">
        <w:rPr>
          <w:rFonts w:ascii="Times New Roman" w:eastAsia="Times New Roman" w:hAnsi="Times New Roman" w:cs="Times New Roman"/>
          <w:color w:val="131317"/>
          <w:sz w:val="22"/>
          <w:szCs w:val="21"/>
        </w:rPr>
        <w:t>co</w:t>
      </w:r>
      <w:r w:rsidRPr="00785E90">
        <w:rPr>
          <w:rFonts w:ascii="Times New Roman" w:eastAsia="Times New Roman" w:hAnsi="Times New Roman" w:cs="Times New Roman"/>
          <w:color w:val="000003"/>
          <w:sz w:val="22"/>
          <w:szCs w:val="21"/>
        </w:rPr>
        <w:t xml:space="preserve">unts. </w:t>
      </w:r>
    </w:p>
    <w:p w14:paraId="25D04307" w14:textId="77777777" w:rsidR="00785E90" w:rsidRPr="00785E90" w:rsidRDefault="00785E90" w:rsidP="00785E90">
      <w:pPr>
        <w:widowControl w:val="0"/>
        <w:autoSpaceDE w:val="0"/>
        <w:autoSpaceDN w:val="0"/>
        <w:adjustRightInd w:val="0"/>
        <w:spacing w:line="268" w:lineRule="exact"/>
        <w:ind w:right="316"/>
        <w:rPr>
          <w:rFonts w:ascii="Times New Roman" w:eastAsia="Times New Roman" w:hAnsi="Times New Roman" w:cs="Times New Roman"/>
          <w:color w:val="000003"/>
          <w:sz w:val="22"/>
          <w:szCs w:val="21"/>
        </w:rPr>
      </w:pPr>
    </w:p>
    <w:p w14:paraId="41A839A3" w14:textId="77777777" w:rsidR="00785E90" w:rsidRPr="00785E90" w:rsidRDefault="00785E90" w:rsidP="00785E90">
      <w:pPr>
        <w:widowControl w:val="0"/>
        <w:autoSpaceDE w:val="0"/>
        <w:autoSpaceDN w:val="0"/>
        <w:adjustRightInd w:val="0"/>
        <w:spacing w:line="268" w:lineRule="exact"/>
        <w:ind w:right="316"/>
        <w:rPr>
          <w:rFonts w:ascii="Times New Roman" w:eastAsia="Times New Roman" w:hAnsi="Times New Roman" w:cs="Times New Roman"/>
          <w:color w:val="000003"/>
          <w:sz w:val="22"/>
          <w:szCs w:val="21"/>
        </w:rPr>
      </w:pPr>
    </w:p>
    <w:p w14:paraId="683F85A8" w14:textId="77777777" w:rsidR="00785E90" w:rsidRPr="00785E90" w:rsidRDefault="00785E90" w:rsidP="00785E90">
      <w:pPr>
        <w:widowControl w:val="0"/>
        <w:autoSpaceDE w:val="0"/>
        <w:autoSpaceDN w:val="0"/>
        <w:adjustRightInd w:val="0"/>
        <w:spacing w:line="240" w:lineRule="auto"/>
        <w:rPr>
          <w:rFonts w:ascii="Times New Roman" w:eastAsia="Times New Roman" w:hAnsi="Times New Roman" w:cs="Times New Roman"/>
          <w:color w:val="auto"/>
          <w:sz w:val="22"/>
          <w:szCs w:val="20"/>
        </w:rPr>
      </w:pPr>
    </w:p>
    <w:p w14:paraId="67F77012" w14:textId="77777777" w:rsidR="00785E90" w:rsidRPr="00785E90" w:rsidRDefault="00785E90" w:rsidP="00785E90">
      <w:pPr>
        <w:widowControl w:val="0"/>
        <w:autoSpaceDE w:val="0"/>
        <w:autoSpaceDN w:val="0"/>
        <w:adjustRightInd w:val="0"/>
        <w:spacing w:line="240" w:lineRule="auto"/>
        <w:rPr>
          <w:rFonts w:ascii="Times New Roman" w:eastAsia="Times New Roman" w:hAnsi="Times New Roman" w:cs="Times New Roman"/>
          <w:color w:val="auto"/>
          <w:sz w:val="22"/>
          <w:szCs w:val="20"/>
        </w:rPr>
      </w:pPr>
    </w:p>
    <w:p w14:paraId="4D281EF2" w14:textId="77777777" w:rsidR="00D31FE7" w:rsidRDefault="00D31FE7" w:rsidP="00785E90">
      <w:pPr>
        <w:widowControl w:val="0"/>
        <w:autoSpaceDE w:val="0"/>
        <w:autoSpaceDN w:val="0"/>
        <w:adjustRightInd w:val="0"/>
        <w:spacing w:line="264" w:lineRule="exact"/>
        <w:ind w:left="2976" w:right="15"/>
        <w:outlineLvl w:val="1"/>
        <w:rPr>
          <w:rFonts w:ascii="Times New Roman" w:eastAsia="Times New Roman" w:hAnsi="Times New Roman" w:cs="Times New Roman"/>
          <w:b/>
          <w:color w:val="131317"/>
          <w:szCs w:val="24"/>
          <w:u w:val="single"/>
        </w:rPr>
      </w:pPr>
    </w:p>
    <w:p w14:paraId="2020C8A6" w14:textId="5883465D" w:rsidR="00785E90" w:rsidRPr="00785E90" w:rsidRDefault="00785E90" w:rsidP="00785E90">
      <w:pPr>
        <w:widowControl w:val="0"/>
        <w:autoSpaceDE w:val="0"/>
        <w:autoSpaceDN w:val="0"/>
        <w:adjustRightInd w:val="0"/>
        <w:spacing w:line="264" w:lineRule="exact"/>
        <w:ind w:left="2976" w:right="15"/>
        <w:outlineLvl w:val="1"/>
        <w:rPr>
          <w:rFonts w:ascii="Times New Roman" w:eastAsia="Times New Roman" w:hAnsi="Times New Roman" w:cs="Times New Roman"/>
          <w:b/>
          <w:color w:val="131317"/>
          <w:szCs w:val="24"/>
          <w:u w:val="single"/>
        </w:rPr>
      </w:pPr>
      <w:bookmarkStart w:id="107" w:name="_Toc117786290"/>
      <w:r w:rsidRPr="00785E90">
        <w:rPr>
          <w:rFonts w:ascii="Times New Roman" w:eastAsia="Times New Roman" w:hAnsi="Times New Roman" w:cs="Times New Roman"/>
          <w:b/>
          <w:color w:val="131317"/>
          <w:szCs w:val="24"/>
          <w:u w:val="single"/>
        </w:rPr>
        <w:t>P</w:t>
      </w:r>
      <w:r w:rsidRPr="00785E90">
        <w:rPr>
          <w:rFonts w:ascii="Times New Roman" w:eastAsia="Times New Roman" w:hAnsi="Times New Roman" w:cs="Times New Roman"/>
          <w:b/>
          <w:color w:val="000003"/>
          <w:szCs w:val="24"/>
          <w:u w:val="single"/>
        </w:rPr>
        <w:t>rofe</w:t>
      </w:r>
      <w:r w:rsidRPr="00785E90">
        <w:rPr>
          <w:rFonts w:ascii="Times New Roman" w:eastAsia="Times New Roman" w:hAnsi="Times New Roman" w:cs="Times New Roman"/>
          <w:b/>
          <w:color w:val="131317"/>
          <w:szCs w:val="24"/>
          <w:u w:val="single"/>
        </w:rPr>
        <w:t>s</w:t>
      </w:r>
      <w:r w:rsidRPr="00785E90">
        <w:rPr>
          <w:rFonts w:ascii="Times New Roman" w:eastAsia="Times New Roman" w:hAnsi="Times New Roman" w:cs="Times New Roman"/>
          <w:b/>
          <w:color w:val="000003"/>
          <w:szCs w:val="24"/>
          <w:u w:val="single"/>
        </w:rPr>
        <w:t>sional Organizati</w:t>
      </w:r>
      <w:r w:rsidRPr="00785E90">
        <w:rPr>
          <w:rFonts w:ascii="Times New Roman" w:eastAsia="Times New Roman" w:hAnsi="Times New Roman" w:cs="Times New Roman"/>
          <w:b/>
          <w:color w:val="131317"/>
          <w:szCs w:val="24"/>
          <w:u w:val="single"/>
        </w:rPr>
        <w:t>o</w:t>
      </w:r>
      <w:r w:rsidRPr="00785E90">
        <w:rPr>
          <w:rFonts w:ascii="Times New Roman" w:eastAsia="Times New Roman" w:hAnsi="Times New Roman" w:cs="Times New Roman"/>
          <w:b/>
          <w:color w:val="000003"/>
          <w:szCs w:val="24"/>
          <w:u w:val="single"/>
        </w:rPr>
        <w:t>n</w:t>
      </w:r>
      <w:r w:rsidRPr="00785E90">
        <w:rPr>
          <w:rFonts w:ascii="Times New Roman" w:eastAsia="Times New Roman" w:hAnsi="Times New Roman" w:cs="Times New Roman"/>
          <w:b/>
          <w:color w:val="131317"/>
          <w:szCs w:val="24"/>
          <w:u w:val="single"/>
        </w:rPr>
        <w:t>s</w:t>
      </w:r>
      <w:bookmarkEnd w:id="107"/>
      <w:r w:rsidRPr="00785E90">
        <w:rPr>
          <w:rFonts w:ascii="Times New Roman" w:eastAsia="Times New Roman" w:hAnsi="Times New Roman" w:cs="Times New Roman"/>
          <w:b/>
          <w:color w:val="131317"/>
          <w:szCs w:val="24"/>
          <w:u w:val="single"/>
        </w:rPr>
        <w:t xml:space="preserve"> </w:t>
      </w:r>
    </w:p>
    <w:p w14:paraId="24BE5C73" w14:textId="77777777" w:rsidR="00785E90" w:rsidRPr="00785E90" w:rsidRDefault="00785E90" w:rsidP="00785E90">
      <w:pPr>
        <w:widowControl w:val="0"/>
        <w:autoSpaceDE w:val="0"/>
        <w:autoSpaceDN w:val="0"/>
        <w:adjustRightInd w:val="0"/>
        <w:spacing w:line="264" w:lineRule="exact"/>
        <w:ind w:left="2976" w:right="15"/>
        <w:rPr>
          <w:rFonts w:ascii="Times New Roman" w:eastAsia="Times New Roman" w:hAnsi="Times New Roman" w:cs="Times New Roman"/>
          <w:b/>
          <w:color w:val="131317"/>
          <w:szCs w:val="24"/>
          <w:u w:val="single"/>
        </w:rPr>
      </w:pPr>
    </w:p>
    <w:p w14:paraId="35ED80F1" w14:textId="77777777" w:rsidR="00785E90" w:rsidRPr="00785E90" w:rsidRDefault="00785E90" w:rsidP="00785E90">
      <w:pPr>
        <w:widowControl w:val="0"/>
        <w:autoSpaceDE w:val="0"/>
        <w:autoSpaceDN w:val="0"/>
        <w:adjustRightInd w:val="0"/>
        <w:spacing w:line="264" w:lineRule="exact"/>
        <w:ind w:left="19" w:right="34"/>
        <w:rPr>
          <w:rFonts w:ascii="Times New Roman" w:eastAsia="Times New Roman" w:hAnsi="Times New Roman" w:cs="Times New Roman"/>
          <w:color w:val="000003"/>
          <w:sz w:val="24"/>
        </w:rPr>
      </w:pPr>
      <w:r w:rsidRPr="00785E90">
        <w:rPr>
          <w:rFonts w:ascii="Times New Roman" w:eastAsia="Times New Roman" w:hAnsi="Times New Roman" w:cs="Times New Roman"/>
          <w:color w:val="28282D"/>
          <w:sz w:val="22"/>
          <w:szCs w:val="21"/>
        </w:rPr>
        <w:t>A</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28282D"/>
          <w:sz w:val="22"/>
          <w:szCs w:val="21"/>
        </w:rPr>
        <w:t>l s</w:t>
      </w:r>
      <w:r w:rsidRPr="00785E90">
        <w:rPr>
          <w:rFonts w:ascii="Times New Roman" w:eastAsia="Times New Roman" w:hAnsi="Times New Roman" w:cs="Times New Roman"/>
          <w:color w:val="131317"/>
          <w:sz w:val="22"/>
          <w:szCs w:val="21"/>
        </w:rPr>
        <w:t>t</w:t>
      </w:r>
      <w:r w:rsidRPr="00785E90">
        <w:rPr>
          <w:rFonts w:ascii="Times New Roman" w:eastAsia="Times New Roman" w:hAnsi="Times New Roman" w:cs="Times New Roman"/>
          <w:color w:val="000003"/>
          <w:sz w:val="22"/>
          <w:szCs w:val="21"/>
        </w:rPr>
        <w:t>ud</w:t>
      </w:r>
      <w:r w:rsidRPr="00785E90">
        <w:rPr>
          <w:rFonts w:ascii="Times New Roman" w:eastAsia="Times New Roman" w:hAnsi="Times New Roman" w:cs="Times New Roman"/>
          <w:color w:val="131317"/>
          <w:sz w:val="22"/>
          <w:szCs w:val="21"/>
        </w:rPr>
        <w:t>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31317"/>
          <w:sz w:val="22"/>
          <w:szCs w:val="21"/>
        </w:rPr>
        <w:t>t</w:t>
      </w:r>
      <w:r w:rsidRPr="00785E90">
        <w:rPr>
          <w:rFonts w:ascii="Times New Roman" w:eastAsia="Times New Roman" w:hAnsi="Times New Roman" w:cs="Times New Roman"/>
          <w:color w:val="28282D"/>
          <w:sz w:val="22"/>
          <w:szCs w:val="21"/>
        </w:rPr>
        <w:t>s a</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31317"/>
          <w:sz w:val="22"/>
          <w:szCs w:val="21"/>
        </w:rPr>
        <w:t xml:space="preserve">e </w:t>
      </w:r>
      <w:r w:rsidRPr="00785E90">
        <w:rPr>
          <w:rFonts w:ascii="Times New Roman" w:eastAsia="Times New Roman" w:hAnsi="Times New Roman" w:cs="Times New Roman"/>
          <w:color w:val="28282D"/>
          <w:sz w:val="22"/>
          <w:szCs w:val="21"/>
        </w:rPr>
        <w:t>s</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31317"/>
          <w:sz w:val="22"/>
          <w:szCs w:val="21"/>
        </w:rPr>
        <w:t>ro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28282D"/>
          <w:sz w:val="22"/>
          <w:szCs w:val="21"/>
        </w:rPr>
        <w:t>g</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28282D"/>
          <w:sz w:val="22"/>
          <w:szCs w:val="21"/>
        </w:rPr>
        <w:t xml:space="preserve">y </w:t>
      </w:r>
      <w:r w:rsidRPr="00785E90">
        <w:rPr>
          <w:rFonts w:ascii="Times New Roman" w:eastAsia="Times New Roman" w:hAnsi="Times New Roman" w:cs="Times New Roman"/>
          <w:color w:val="131317"/>
          <w:sz w:val="22"/>
          <w:szCs w:val="21"/>
        </w:rPr>
        <w:t>e</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31317"/>
          <w:sz w:val="22"/>
          <w:szCs w:val="21"/>
        </w:rPr>
        <w:t>co</w:t>
      </w:r>
      <w:r w:rsidRPr="00785E90">
        <w:rPr>
          <w:rFonts w:ascii="Times New Roman" w:eastAsia="Times New Roman" w:hAnsi="Times New Roman" w:cs="Times New Roman"/>
          <w:color w:val="000003"/>
          <w:sz w:val="22"/>
          <w:szCs w:val="21"/>
        </w:rPr>
        <w:t>u</w:t>
      </w:r>
      <w:r w:rsidRPr="00785E90">
        <w:rPr>
          <w:rFonts w:ascii="Times New Roman" w:eastAsia="Times New Roman" w:hAnsi="Times New Roman" w:cs="Times New Roman"/>
          <w:color w:val="131317"/>
          <w:sz w:val="22"/>
          <w:szCs w:val="21"/>
        </w:rPr>
        <w:t>r</w:t>
      </w:r>
      <w:r w:rsidRPr="00785E90">
        <w:rPr>
          <w:rFonts w:ascii="Times New Roman" w:eastAsia="Times New Roman" w:hAnsi="Times New Roman" w:cs="Times New Roman"/>
          <w:color w:val="28282D"/>
          <w:sz w:val="22"/>
          <w:szCs w:val="21"/>
        </w:rPr>
        <w:t>a</w:t>
      </w:r>
      <w:r w:rsidRPr="00785E90">
        <w:rPr>
          <w:rFonts w:ascii="Times New Roman" w:eastAsia="Times New Roman" w:hAnsi="Times New Roman" w:cs="Times New Roman"/>
          <w:color w:val="131317"/>
          <w:sz w:val="22"/>
          <w:szCs w:val="21"/>
        </w:rPr>
        <w:t>g</w:t>
      </w:r>
      <w:r w:rsidRPr="00785E90">
        <w:rPr>
          <w:rFonts w:ascii="Times New Roman" w:eastAsia="Times New Roman" w:hAnsi="Times New Roman" w:cs="Times New Roman"/>
          <w:color w:val="000003"/>
          <w:sz w:val="22"/>
          <w:szCs w:val="21"/>
        </w:rPr>
        <w:t xml:space="preserve">ed </w:t>
      </w:r>
      <w:r w:rsidRPr="00785E90">
        <w:rPr>
          <w:rFonts w:ascii="Times New Roman" w:eastAsia="Times New Roman" w:hAnsi="Times New Roman" w:cs="Times New Roman"/>
          <w:color w:val="131317"/>
          <w:sz w:val="22"/>
          <w:szCs w:val="21"/>
        </w:rPr>
        <w:t>t</w:t>
      </w:r>
      <w:r w:rsidRPr="00785E90">
        <w:rPr>
          <w:rFonts w:ascii="Times New Roman" w:eastAsia="Times New Roman" w:hAnsi="Times New Roman" w:cs="Times New Roman"/>
          <w:color w:val="28282D"/>
          <w:sz w:val="22"/>
          <w:szCs w:val="21"/>
        </w:rPr>
        <w:t xml:space="preserve">o </w:t>
      </w:r>
      <w:r w:rsidRPr="00785E90">
        <w:rPr>
          <w:rFonts w:ascii="Times New Roman" w:eastAsia="Times New Roman" w:hAnsi="Times New Roman" w:cs="Times New Roman"/>
          <w:color w:val="131317"/>
          <w:sz w:val="22"/>
          <w:szCs w:val="21"/>
        </w:rPr>
        <w:t>b</w:t>
      </w:r>
      <w:r w:rsidRPr="00785E90">
        <w:rPr>
          <w:rFonts w:ascii="Times New Roman" w:eastAsia="Times New Roman" w:hAnsi="Times New Roman" w:cs="Times New Roman"/>
          <w:color w:val="28282D"/>
          <w:sz w:val="22"/>
          <w:szCs w:val="21"/>
        </w:rPr>
        <w:t>e</w:t>
      </w:r>
      <w:r w:rsidRPr="00785E90">
        <w:rPr>
          <w:rFonts w:ascii="Times New Roman" w:eastAsia="Times New Roman" w:hAnsi="Times New Roman" w:cs="Times New Roman"/>
          <w:color w:val="000003"/>
          <w:sz w:val="22"/>
          <w:szCs w:val="21"/>
        </w:rPr>
        <w:t>c</w:t>
      </w:r>
      <w:r w:rsidRPr="00785E90">
        <w:rPr>
          <w:rFonts w:ascii="Times New Roman" w:eastAsia="Times New Roman" w:hAnsi="Times New Roman" w:cs="Times New Roman"/>
          <w:color w:val="131317"/>
          <w:sz w:val="22"/>
          <w:szCs w:val="21"/>
        </w:rPr>
        <w:t>o</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31317"/>
          <w:sz w:val="22"/>
          <w:szCs w:val="21"/>
        </w:rPr>
        <w:t>e me</w:t>
      </w:r>
      <w:r w:rsidRPr="00785E90">
        <w:rPr>
          <w:rFonts w:ascii="Times New Roman" w:eastAsia="Times New Roman" w:hAnsi="Times New Roman" w:cs="Times New Roman"/>
          <w:color w:val="000003"/>
          <w:sz w:val="22"/>
          <w:szCs w:val="21"/>
        </w:rPr>
        <w:t>mb</w:t>
      </w:r>
      <w:r w:rsidRPr="00785E90">
        <w:rPr>
          <w:rFonts w:ascii="Times New Roman" w:eastAsia="Times New Roman" w:hAnsi="Times New Roman" w:cs="Times New Roman"/>
          <w:color w:val="131317"/>
          <w:sz w:val="22"/>
          <w:szCs w:val="21"/>
        </w:rPr>
        <w:t>er</w:t>
      </w:r>
      <w:r w:rsidRPr="00785E90">
        <w:rPr>
          <w:rFonts w:ascii="Times New Roman" w:eastAsia="Times New Roman" w:hAnsi="Times New Roman" w:cs="Times New Roman"/>
          <w:color w:val="28282D"/>
          <w:sz w:val="22"/>
          <w:szCs w:val="21"/>
        </w:rPr>
        <w:t>s o</w:t>
      </w:r>
      <w:r w:rsidRPr="00785E90">
        <w:rPr>
          <w:rFonts w:ascii="Times New Roman" w:eastAsia="Times New Roman" w:hAnsi="Times New Roman" w:cs="Times New Roman"/>
          <w:color w:val="131317"/>
          <w:sz w:val="22"/>
          <w:szCs w:val="21"/>
        </w:rPr>
        <w:t>f ap</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31317"/>
          <w:sz w:val="22"/>
          <w:szCs w:val="21"/>
        </w:rPr>
        <w:t>r</w:t>
      </w:r>
      <w:r w:rsidRPr="00785E90">
        <w:rPr>
          <w:rFonts w:ascii="Times New Roman" w:eastAsia="Times New Roman" w:hAnsi="Times New Roman" w:cs="Times New Roman"/>
          <w:color w:val="28282D"/>
          <w:sz w:val="22"/>
          <w:szCs w:val="21"/>
        </w:rPr>
        <w:t>o</w:t>
      </w:r>
      <w:r w:rsidRPr="00785E90">
        <w:rPr>
          <w:rFonts w:ascii="Times New Roman" w:eastAsia="Times New Roman" w:hAnsi="Times New Roman" w:cs="Times New Roman"/>
          <w:color w:val="131317"/>
          <w:sz w:val="22"/>
          <w:szCs w:val="21"/>
        </w:rPr>
        <w:t>p</w:t>
      </w:r>
      <w:r w:rsidRPr="00785E90">
        <w:rPr>
          <w:rFonts w:ascii="Times New Roman" w:eastAsia="Times New Roman" w:hAnsi="Times New Roman" w:cs="Times New Roman"/>
          <w:color w:val="000003"/>
          <w:sz w:val="22"/>
          <w:szCs w:val="21"/>
        </w:rPr>
        <w:t>ri</w:t>
      </w:r>
      <w:r w:rsidRPr="00785E90">
        <w:rPr>
          <w:rFonts w:ascii="Times New Roman" w:eastAsia="Times New Roman" w:hAnsi="Times New Roman" w:cs="Times New Roman"/>
          <w:color w:val="131317"/>
          <w:sz w:val="22"/>
          <w:szCs w:val="21"/>
        </w:rPr>
        <w:t xml:space="preserve">ate </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31317"/>
          <w:sz w:val="22"/>
          <w:szCs w:val="21"/>
        </w:rPr>
        <w:t>r</w:t>
      </w:r>
      <w:r w:rsidRPr="00785E90">
        <w:rPr>
          <w:rFonts w:ascii="Times New Roman" w:eastAsia="Times New Roman" w:hAnsi="Times New Roman" w:cs="Times New Roman"/>
          <w:color w:val="28282D"/>
          <w:sz w:val="22"/>
          <w:szCs w:val="21"/>
        </w:rPr>
        <w:t>o</w:t>
      </w:r>
      <w:r w:rsidRPr="00785E90">
        <w:rPr>
          <w:rFonts w:ascii="Times New Roman" w:eastAsia="Times New Roman" w:hAnsi="Times New Roman" w:cs="Times New Roman"/>
          <w:color w:val="131317"/>
          <w:sz w:val="22"/>
          <w:szCs w:val="21"/>
        </w:rPr>
        <w:t>f</w:t>
      </w:r>
      <w:r w:rsidRPr="00785E90">
        <w:rPr>
          <w:rFonts w:ascii="Times New Roman" w:eastAsia="Times New Roman" w:hAnsi="Times New Roman" w:cs="Times New Roman"/>
          <w:color w:val="28282D"/>
          <w:sz w:val="22"/>
          <w:szCs w:val="21"/>
        </w:rPr>
        <w:t>ess</w:t>
      </w:r>
      <w:r w:rsidRPr="00785E90">
        <w:rPr>
          <w:rFonts w:ascii="Times New Roman" w:eastAsia="Times New Roman" w:hAnsi="Times New Roman" w:cs="Times New Roman"/>
          <w:color w:val="131317"/>
          <w:sz w:val="22"/>
          <w:szCs w:val="21"/>
        </w:rPr>
        <w:t>io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31317"/>
          <w:sz w:val="22"/>
          <w:szCs w:val="21"/>
        </w:rPr>
        <w:t>a</w:t>
      </w:r>
      <w:r w:rsidRPr="00785E90">
        <w:rPr>
          <w:rFonts w:ascii="Times New Roman" w:eastAsia="Times New Roman" w:hAnsi="Times New Roman" w:cs="Times New Roman"/>
          <w:color w:val="000003"/>
          <w:sz w:val="22"/>
          <w:szCs w:val="21"/>
        </w:rPr>
        <w:t xml:space="preserve">l </w:t>
      </w:r>
      <w:r w:rsidRPr="00785E90">
        <w:rPr>
          <w:rFonts w:ascii="Times New Roman" w:eastAsia="Times New Roman" w:hAnsi="Times New Roman" w:cs="Times New Roman"/>
          <w:color w:val="131317"/>
          <w:sz w:val="22"/>
          <w:szCs w:val="21"/>
        </w:rPr>
        <w:t>o</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28282D"/>
          <w:sz w:val="22"/>
          <w:szCs w:val="21"/>
        </w:rPr>
        <w:t>ga</w:t>
      </w:r>
      <w:r w:rsidRPr="00785E90">
        <w:rPr>
          <w:rFonts w:ascii="Times New Roman" w:eastAsia="Times New Roman" w:hAnsi="Times New Roman" w:cs="Times New Roman"/>
          <w:color w:val="000003"/>
          <w:sz w:val="22"/>
          <w:szCs w:val="21"/>
        </w:rPr>
        <w:t>ni</w:t>
      </w:r>
      <w:r w:rsidRPr="00785E90">
        <w:rPr>
          <w:rFonts w:ascii="Times New Roman" w:eastAsia="Times New Roman" w:hAnsi="Times New Roman" w:cs="Times New Roman"/>
          <w:color w:val="28282D"/>
          <w:sz w:val="22"/>
          <w:szCs w:val="21"/>
        </w:rPr>
        <w:t>z</w:t>
      </w:r>
      <w:r w:rsidRPr="00785E90">
        <w:rPr>
          <w:rFonts w:ascii="Times New Roman" w:eastAsia="Times New Roman" w:hAnsi="Times New Roman" w:cs="Times New Roman"/>
          <w:color w:val="000003"/>
          <w:sz w:val="22"/>
          <w:szCs w:val="21"/>
        </w:rPr>
        <w:t>a</w:t>
      </w:r>
      <w:r w:rsidRPr="00785E90">
        <w:rPr>
          <w:rFonts w:ascii="Times New Roman" w:eastAsia="Times New Roman" w:hAnsi="Times New Roman" w:cs="Times New Roman"/>
          <w:color w:val="28282D"/>
          <w:sz w:val="22"/>
          <w:szCs w:val="21"/>
        </w:rPr>
        <w:t>t</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28282D"/>
          <w:sz w:val="22"/>
          <w:szCs w:val="21"/>
        </w:rPr>
        <w:t>o</w:t>
      </w:r>
      <w:r w:rsidRPr="00785E90">
        <w:rPr>
          <w:rFonts w:ascii="Times New Roman" w:eastAsia="Times New Roman" w:hAnsi="Times New Roman" w:cs="Times New Roman"/>
          <w:color w:val="000003"/>
          <w:sz w:val="22"/>
          <w:szCs w:val="21"/>
        </w:rPr>
        <w:t xml:space="preserve">n </w:t>
      </w:r>
      <w:r w:rsidRPr="00785E90">
        <w:rPr>
          <w:rFonts w:ascii="Times New Roman" w:eastAsia="Times New Roman" w:hAnsi="Times New Roman" w:cs="Times New Roman"/>
          <w:color w:val="131317"/>
          <w:sz w:val="22"/>
          <w:szCs w:val="21"/>
        </w:rPr>
        <w:t>ea</w:t>
      </w:r>
      <w:r w:rsidRPr="00785E90">
        <w:rPr>
          <w:rFonts w:ascii="Times New Roman" w:eastAsia="Times New Roman" w:hAnsi="Times New Roman" w:cs="Times New Roman"/>
          <w:color w:val="28282D"/>
          <w:sz w:val="22"/>
          <w:szCs w:val="21"/>
        </w:rPr>
        <w:t>r</w:t>
      </w:r>
      <w:r w:rsidRPr="00785E90">
        <w:rPr>
          <w:rFonts w:ascii="Times New Roman" w:eastAsia="Times New Roman" w:hAnsi="Times New Roman" w:cs="Times New Roman"/>
          <w:color w:val="000003"/>
          <w:sz w:val="22"/>
          <w:szCs w:val="21"/>
        </w:rPr>
        <w:t>l</w:t>
      </w:r>
      <w:r w:rsidRPr="00785E90">
        <w:rPr>
          <w:rFonts w:ascii="Times New Roman" w:eastAsia="Times New Roman" w:hAnsi="Times New Roman" w:cs="Times New Roman"/>
          <w:color w:val="28282D"/>
          <w:sz w:val="22"/>
          <w:szCs w:val="21"/>
        </w:rPr>
        <w:t xml:space="preserve">y </w:t>
      </w:r>
      <w:r w:rsidRPr="00785E90">
        <w:rPr>
          <w:rFonts w:ascii="Times New Roman" w:eastAsia="Times New Roman" w:hAnsi="Times New Roman" w:cs="Times New Roman"/>
          <w:color w:val="131317"/>
          <w:sz w:val="22"/>
          <w:szCs w:val="21"/>
        </w:rPr>
        <w:t>i</w:t>
      </w:r>
      <w:r w:rsidRPr="00785E90">
        <w:rPr>
          <w:rFonts w:ascii="Times New Roman" w:eastAsia="Times New Roman" w:hAnsi="Times New Roman" w:cs="Times New Roman"/>
          <w:color w:val="000003"/>
          <w:sz w:val="22"/>
          <w:szCs w:val="21"/>
        </w:rPr>
        <w:t xml:space="preserve">n </w:t>
      </w:r>
      <w:r w:rsidRPr="00785E90">
        <w:rPr>
          <w:rFonts w:ascii="Times New Roman" w:eastAsia="Times New Roman" w:hAnsi="Times New Roman" w:cs="Times New Roman"/>
          <w:color w:val="131317"/>
          <w:sz w:val="22"/>
          <w:szCs w:val="21"/>
        </w:rPr>
        <w:t>t</w:t>
      </w:r>
      <w:r w:rsidRPr="00785E90">
        <w:rPr>
          <w:rFonts w:ascii="Times New Roman" w:eastAsia="Times New Roman" w:hAnsi="Times New Roman" w:cs="Times New Roman"/>
          <w:color w:val="000003"/>
          <w:sz w:val="22"/>
          <w:szCs w:val="21"/>
        </w:rPr>
        <w:t>h</w:t>
      </w:r>
      <w:r w:rsidRPr="00785E90">
        <w:rPr>
          <w:rFonts w:ascii="Times New Roman" w:eastAsia="Times New Roman" w:hAnsi="Times New Roman" w:cs="Times New Roman"/>
          <w:color w:val="131317"/>
          <w:sz w:val="22"/>
          <w:szCs w:val="21"/>
        </w:rPr>
        <w:t>e</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31317"/>
          <w:sz w:val="22"/>
          <w:szCs w:val="21"/>
        </w:rPr>
        <w:t>r g</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31317"/>
          <w:sz w:val="22"/>
          <w:szCs w:val="21"/>
        </w:rPr>
        <w:t>a</w:t>
      </w:r>
      <w:r w:rsidRPr="00785E90">
        <w:rPr>
          <w:rFonts w:ascii="Times New Roman" w:eastAsia="Times New Roman" w:hAnsi="Times New Roman" w:cs="Times New Roman"/>
          <w:color w:val="000003"/>
          <w:sz w:val="22"/>
          <w:szCs w:val="21"/>
        </w:rPr>
        <w:t>duat</w:t>
      </w:r>
      <w:r w:rsidRPr="00785E90">
        <w:rPr>
          <w:rFonts w:ascii="Times New Roman" w:eastAsia="Times New Roman" w:hAnsi="Times New Roman" w:cs="Times New Roman"/>
          <w:color w:val="131317"/>
          <w:sz w:val="22"/>
          <w:szCs w:val="21"/>
        </w:rPr>
        <w:t xml:space="preserve">e </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31317"/>
          <w:sz w:val="22"/>
          <w:szCs w:val="21"/>
        </w:rPr>
        <w:t>r</w:t>
      </w:r>
      <w:r w:rsidRPr="00785E90">
        <w:rPr>
          <w:rFonts w:ascii="Times New Roman" w:eastAsia="Times New Roman" w:hAnsi="Times New Roman" w:cs="Times New Roman"/>
          <w:color w:val="28282D"/>
          <w:sz w:val="22"/>
          <w:szCs w:val="21"/>
        </w:rPr>
        <w:t>o</w:t>
      </w:r>
      <w:r w:rsidRPr="00785E90">
        <w:rPr>
          <w:rFonts w:ascii="Times New Roman" w:eastAsia="Times New Roman" w:hAnsi="Times New Roman" w:cs="Times New Roman"/>
          <w:color w:val="131317"/>
          <w:sz w:val="22"/>
          <w:szCs w:val="21"/>
        </w:rPr>
        <w:t>gr</w:t>
      </w:r>
      <w:r w:rsidRPr="00785E90">
        <w:rPr>
          <w:rFonts w:ascii="Times New Roman" w:eastAsia="Times New Roman" w:hAnsi="Times New Roman" w:cs="Times New Roman"/>
          <w:color w:val="28282D"/>
          <w:sz w:val="22"/>
          <w:szCs w:val="21"/>
        </w:rPr>
        <w:t>a</w:t>
      </w:r>
      <w:r w:rsidRPr="00785E90">
        <w:rPr>
          <w:rFonts w:ascii="Times New Roman" w:eastAsia="Times New Roman" w:hAnsi="Times New Roman" w:cs="Times New Roman"/>
          <w:color w:val="000003"/>
          <w:sz w:val="22"/>
          <w:szCs w:val="21"/>
        </w:rPr>
        <w:t>m. In</w:t>
      </w:r>
      <w:r w:rsidRPr="00785E90">
        <w:rPr>
          <w:rFonts w:ascii="Times New Roman" w:eastAsia="Times New Roman" w:hAnsi="Times New Roman" w:cs="Times New Roman"/>
          <w:color w:val="28282D"/>
          <w:sz w:val="22"/>
          <w:szCs w:val="21"/>
        </w:rPr>
        <w:t>v</w:t>
      </w:r>
      <w:r w:rsidRPr="00785E90">
        <w:rPr>
          <w:rFonts w:ascii="Times New Roman" w:eastAsia="Times New Roman" w:hAnsi="Times New Roman" w:cs="Times New Roman"/>
          <w:color w:val="131317"/>
          <w:sz w:val="22"/>
          <w:szCs w:val="21"/>
        </w:rPr>
        <w:t>olve</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31317"/>
          <w:sz w:val="22"/>
          <w:szCs w:val="21"/>
        </w:rPr>
        <w:t>e</w:t>
      </w:r>
      <w:r w:rsidRPr="00785E90">
        <w:rPr>
          <w:rFonts w:ascii="Times New Roman" w:eastAsia="Times New Roman" w:hAnsi="Times New Roman" w:cs="Times New Roman"/>
          <w:color w:val="000003"/>
          <w:sz w:val="22"/>
          <w:szCs w:val="21"/>
        </w:rPr>
        <w:t>nt in pr</w:t>
      </w:r>
      <w:r w:rsidRPr="00785E90">
        <w:rPr>
          <w:rFonts w:ascii="Times New Roman" w:eastAsia="Times New Roman" w:hAnsi="Times New Roman" w:cs="Times New Roman"/>
          <w:color w:val="131317"/>
          <w:sz w:val="22"/>
          <w:szCs w:val="21"/>
        </w:rPr>
        <w:t>ofe</w:t>
      </w:r>
      <w:r w:rsidRPr="00785E90">
        <w:rPr>
          <w:rFonts w:ascii="Times New Roman" w:eastAsia="Times New Roman" w:hAnsi="Times New Roman" w:cs="Times New Roman"/>
          <w:color w:val="28282D"/>
          <w:sz w:val="22"/>
          <w:szCs w:val="21"/>
        </w:rPr>
        <w:t>s</w:t>
      </w:r>
      <w:r w:rsidRPr="00785E90">
        <w:rPr>
          <w:rFonts w:ascii="Times New Roman" w:eastAsia="Times New Roman" w:hAnsi="Times New Roman" w:cs="Times New Roman"/>
          <w:color w:val="131317"/>
          <w:sz w:val="22"/>
          <w:szCs w:val="21"/>
        </w:rPr>
        <w:t>s</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31317"/>
          <w:sz w:val="22"/>
          <w:szCs w:val="21"/>
        </w:rPr>
        <w:t>o</w:t>
      </w:r>
      <w:r w:rsidRPr="00785E90">
        <w:rPr>
          <w:rFonts w:ascii="Times New Roman" w:eastAsia="Times New Roman" w:hAnsi="Times New Roman" w:cs="Times New Roman"/>
          <w:color w:val="000003"/>
          <w:sz w:val="22"/>
          <w:szCs w:val="21"/>
        </w:rPr>
        <w:t xml:space="preserve">nal </w:t>
      </w:r>
      <w:r w:rsidRPr="00785E90">
        <w:rPr>
          <w:rFonts w:ascii="Times New Roman" w:eastAsia="Times New Roman" w:hAnsi="Times New Roman" w:cs="Times New Roman"/>
          <w:color w:val="131317"/>
          <w:sz w:val="22"/>
          <w:szCs w:val="21"/>
        </w:rPr>
        <w:t>or</w:t>
      </w:r>
      <w:r w:rsidRPr="00785E90">
        <w:rPr>
          <w:rFonts w:ascii="Times New Roman" w:eastAsia="Times New Roman" w:hAnsi="Times New Roman" w:cs="Times New Roman"/>
          <w:color w:val="28282D"/>
          <w:sz w:val="22"/>
          <w:szCs w:val="21"/>
        </w:rPr>
        <w:t>g</w:t>
      </w:r>
      <w:r w:rsidRPr="00785E90">
        <w:rPr>
          <w:rFonts w:ascii="Times New Roman" w:eastAsia="Times New Roman" w:hAnsi="Times New Roman" w:cs="Times New Roman"/>
          <w:color w:val="131317"/>
          <w:sz w:val="22"/>
          <w:szCs w:val="21"/>
        </w:rPr>
        <w:t>a</w:t>
      </w:r>
      <w:r w:rsidRPr="00785E90">
        <w:rPr>
          <w:rFonts w:ascii="Times New Roman" w:eastAsia="Times New Roman" w:hAnsi="Times New Roman" w:cs="Times New Roman"/>
          <w:color w:val="000003"/>
          <w:sz w:val="22"/>
          <w:szCs w:val="21"/>
        </w:rPr>
        <w:t>ni</w:t>
      </w:r>
      <w:r w:rsidRPr="00785E90">
        <w:rPr>
          <w:rFonts w:ascii="Times New Roman" w:eastAsia="Times New Roman" w:hAnsi="Times New Roman" w:cs="Times New Roman"/>
          <w:color w:val="131317"/>
          <w:sz w:val="22"/>
          <w:szCs w:val="21"/>
        </w:rPr>
        <w:t>za</w:t>
      </w:r>
      <w:r w:rsidRPr="00785E90">
        <w:rPr>
          <w:rFonts w:ascii="Times New Roman" w:eastAsia="Times New Roman" w:hAnsi="Times New Roman" w:cs="Times New Roman"/>
          <w:color w:val="000003"/>
          <w:sz w:val="22"/>
          <w:szCs w:val="21"/>
        </w:rPr>
        <w:t>ti</w:t>
      </w:r>
      <w:r w:rsidRPr="00785E90">
        <w:rPr>
          <w:rFonts w:ascii="Times New Roman" w:eastAsia="Times New Roman" w:hAnsi="Times New Roman" w:cs="Times New Roman"/>
          <w:color w:val="28282D"/>
          <w:sz w:val="22"/>
          <w:szCs w:val="21"/>
        </w:rPr>
        <w:t>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28282D"/>
          <w:sz w:val="22"/>
          <w:szCs w:val="21"/>
        </w:rPr>
        <w:t xml:space="preserve">s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28282D"/>
          <w:sz w:val="22"/>
          <w:szCs w:val="21"/>
        </w:rPr>
        <w:t>s a v</w:t>
      </w:r>
      <w:r w:rsidRPr="00785E90">
        <w:rPr>
          <w:rFonts w:ascii="Times New Roman" w:eastAsia="Times New Roman" w:hAnsi="Times New Roman" w:cs="Times New Roman"/>
          <w:color w:val="131317"/>
          <w:sz w:val="22"/>
          <w:szCs w:val="21"/>
        </w:rPr>
        <w:t xml:space="preserve">ery </w:t>
      </w:r>
      <w:r w:rsidRPr="00785E90">
        <w:rPr>
          <w:rFonts w:ascii="Times New Roman" w:eastAsia="Times New Roman" w:hAnsi="Times New Roman" w:cs="Times New Roman"/>
          <w:color w:val="000003"/>
          <w:sz w:val="22"/>
          <w:szCs w:val="21"/>
        </w:rPr>
        <w:t>im</w:t>
      </w:r>
      <w:r w:rsidRPr="00785E90">
        <w:rPr>
          <w:rFonts w:ascii="Times New Roman" w:eastAsia="Times New Roman" w:hAnsi="Times New Roman" w:cs="Times New Roman"/>
          <w:color w:val="131317"/>
          <w:sz w:val="22"/>
          <w:szCs w:val="21"/>
        </w:rPr>
        <w:t>por</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31317"/>
          <w:sz w:val="22"/>
          <w:szCs w:val="21"/>
        </w:rPr>
        <w:t>a</w:t>
      </w:r>
      <w:r w:rsidRPr="00785E90">
        <w:rPr>
          <w:rFonts w:ascii="Times New Roman" w:eastAsia="Times New Roman" w:hAnsi="Times New Roman" w:cs="Times New Roman"/>
          <w:color w:val="000003"/>
          <w:sz w:val="22"/>
          <w:szCs w:val="21"/>
        </w:rPr>
        <w:t>nt in</w:t>
      </w:r>
      <w:r w:rsidRPr="00785E90">
        <w:rPr>
          <w:rFonts w:ascii="Times New Roman" w:eastAsia="Times New Roman" w:hAnsi="Times New Roman" w:cs="Times New Roman"/>
          <w:color w:val="28282D"/>
          <w:sz w:val="22"/>
          <w:szCs w:val="21"/>
        </w:rPr>
        <w:t>g</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31317"/>
          <w:sz w:val="22"/>
          <w:szCs w:val="21"/>
        </w:rPr>
        <w:t>e</w:t>
      </w:r>
      <w:r w:rsidRPr="00785E90">
        <w:rPr>
          <w:rFonts w:ascii="Times New Roman" w:eastAsia="Times New Roman" w:hAnsi="Times New Roman" w:cs="Times New Roman"/>
          <w:color w:val="000003"/>
          <w:sz w:val="22"/>
          <w:szCs w:val="21"/>
        </w:rPr>
        <w:t>dient in the d</w:t>
      </w:r>
      <w:r w:rsidRPr="00785E90">
        <w:rPr>
          <w:rFonts w:ascii="Times New Roman" w:eastAsia="Times New Roman" w:hAnsi="Times New Roman" w:cs="Times New Roman"/>
          <w:color w:val="131317"/>
          <w:sz w:val="22"/>
          <w:szCs w:val="21"/>
        </w:rPr>
        <w:t>e</w:t>
      </w:r>
      <w:r w:rsidRPr="00785E90">
        <w:rPr>
          <w:rFonts w:ascii="Times New Roman" w:eastAsia="Times New Roman" w:hAnsi="Times New Roman" w:cs="Times New Roman"/>
          <w:color w:val="000003"/>
          <w:sz w:val="22"/>
          <w:szCs w:val="21"/>
        </w:rPr>
        <w:t>vel</w:t>
      </w:r>
      <w:r w:rsidRPr="00785E90">
        <w:rPr>
          <w:rFonts w:ascii="Times New Roman" w:eastAsia="Times New Roman" w:hAnsi="Times New Roman" w:cs="Times New Roman"/>
          <w:color w:val="131317"/>
          <w:sz w:val="22"/>
          <w:szCs w:val="21"/>
        </w:rPr>
        <w:t>o</w:t>
      </w:r>
      <w:r w:rsidRPr="00785E90">
        <w:rPr>
          <w:rFonts w:ascii="Times New Roman" w:eastAsia="Times New Roman" w:hAnsi="Times New Roman" w:cs="Times New Roman"/>
          <w:color w:val="000003"/>
          <w:sz w:val="22"/>
          <w:szCs w:val="21"/>
        </w:rPr>
        <w:t>pm</w:t>
      </w:r>
      <w:r w:rsidRPr="00785E90">
        <w:rPr>
          <w:rFonts w:ascii="Times New Roman" w:eastAsia="Times New Roman" w:hAnsi="Times New Roman" w:cs="Times New Roman"/>
          <w:color w:val="131317"/>
          <w:sz w:val="22"/>
          <w:szCs w:val="21"/>
        </w:rPr>
        <w:t>e</w:t>
      </w:r>
      <w:r w:rsidRPr="00785E90">
        <w:rPr>
          <w:rFonts w:ascii="Times New Roman" w:eastAsia="Times New Roman" w:hAnsi="Times New Roman" w:cs="Times New Roman"/>
          <w:color w:val="000003"/>
          <w:sz w:val="22"/>
          <w:szCs w:val="21"/>
        </w:rPr>
        <w:t xml:space="preserve">nt </w:t>
      </w:r>
      <w:r w:rsidRPr="00785E90">
        <w:rPr>
          <w:rFonts w:ascii="Times New Roman" w:eastAsia="Times New Roman" w:hAnsi="Times New Roman" w:cs="Times New Roman"/>
          <w:color w:val="131317"/>
          <w:sz w:val="22"/>
          <w:szCs w:val="21"/>
        </w:rPr>
        <w:t>o</w:t>
      </w:r>
      <w:r w:rsidRPr="00785E90">
        <w:rPr>
          <w:rFonts w:ascii="Times New Roman" w:eastAsia="Times New Roman" w:hAnsi="Times New Roman" w:cs="Times New Roman"/>
          <w:color w:val="000003"/>
          <w:sz w:val="22"/>
          <w:szCs w:val="21"/>
        </w:rPr>
        <w:t>f a s</w:t>
      </w:r>
      <w:r w:rsidRPr="00785E90">
        <w:rPr>
          <w:rFonts w:ascii="Times New Roman" w:eastAsia="Times New Roman" w:hAnsi="Times New Roman" w:cs="Times New Roman"/>
          <w:color w:val="131317"/>
          <w:sz w:val="22"/>
          <w:szCs w:val="21"/>
        </w:rPr>
        <w:t>t</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28282D"/>
          <w:sz w:val="22"/>
          <w:szCs w:val="21"/>
        </w:rPr>
        <w:t>o</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31317"/>
          <w:sz w:val="22"/>
          <w:szCs w:val="21"/>
        </w:rPr>
        <w:t xml:space="preserve">g </w:t>
      </w:r>
      <w:r w:rsidRPr="00785E90">
        <w:rPr>
          <w:rFonts w:ascii="Times New Roman" w:eastAsia="Times New Roman" w:hAnsi="Times New Roman" w:cs="Times New Roman"/>
          <w:color w:val="000003"/>
          <w:sz w:val="22"/>
          <w:szCs w:val="21"/>
        </w:rPr>
        <w:t>p</w:t>
      </w:r>
      <w:r w:rsidRPr="00785E90">
        <w:rPr>
          <w:rFonts w:ascii="Times New Roman" w:eastAsia="Times New Roman" w:hAnsi="Times New Roman" w:cs="Times New Roman"/>
          <w:color w:val="131317"/>
          <w:sz w:val="22"/>
          <w:szCs w:val="21"/>
        </w:rPr>
        <w:t>r</w:t>
      </w:r>
      <w:r w:rsidRPr="00785E90">
        <w:rPr>
          <w:rFonts w:ascii="Times New Roman" w:eastAsia="Times New Roman" w:hAnsi="Times New Roman" w:cs="Times New Roman"/>
          <w:color w:val="000003"/>
          <w:sz w:val="22"/>
          <w:szCs w:val="21"/>
        </w:rPr>
        <w:t>o</w:t>
      </w:r>
      <w:r w:rsidRPr="00785E90">
        <w:rPr>
          <w:rFonts w:ascii="Times New Roman" w:eastAsia="Times New Roman" w:hAnsi="Times New Roman" w:cs="Times New Roman"/>
          <w:color w:val="131317"/>
          <w:sz w:val="22"/>
          <w:szCs w:val="21"/>
        </w:rPr>
        <w:t>fes</w:t>
      </w:r>
      <w:r w:rsidRPr="00785E90">
        <w:rPr>
          <w:rFonts w:ascii="Times New Roman" w:eastAsia="Times New Roman" w:hAnsi="Times New Roman" w:cs="Times New Roman"/>
          <w:color w:val="28282D"/>
          <w:sz w:val="22"/>
          <w:szCs w:val="21"/>
        </w:rPr>
        <w:t>s</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131317"/>
          <w:sz w:val="22"/>
          <w:szCs w:val="21"/>
        </w:rPr>
        <w:t>o</w:t>
      </w:r>
      <w:r w:rsidRPr="00785E90">
        <w:rPr>
          <w:rFonts w:ascii="Times New Roman" w:eastAsia="Times New Roman" w:hAnsi="Times New Roman" w:cs="Times New Roman"/>
          <w:color w:val="000003"/>
          <w:sz w:val="22"/>
          <w:szCs w:val="21"/>
        </w:rPr>
        <w:t>nal id</w:t>
      </w:r>
      <w:r w:rsidRPr="00785E90">
        <w:rPr>
          <w:rFonts w:ascii="Times New Roman" w:eastAsia="Times New Roman" w:hAnsi="Times New Roman" w:cs="Times New Roman"/>
          <w:color w:val="131317"/>
          <w:sz w:val="22"/>
          <w:szCs w:val="21"/>
        </w:rPr>
        <w:t>e</w:t>
      </w:r>
      <w:r w:rsidRPr="00785E90">
        <w:rPr>
          <w:rFonts w:ascii="Times New Roman" w:eastAsia="Times New Roman" w:hAnsi="Times New Roman" w:cs="Times New Roman"/>
          <w:color w:val="000003"/>
          <w:sz w:val="22"/>
          <w:szCs w:val="21"/>
        </w:rPr>
        <w:t>ntit</w:t>
      </w:r>
      <w:r w:rsidRPr="00785E90">
        <w:rPr>
          <w:rFonts w:ascii="Times New Roman" w:eastAsia="Times New Roman" w:hAnsi="Times New Roman" w:cs="Times New Roman"/>
          <w:color w:val="131317"/>
          <w:sz w:val="22"/>
          <w:szCs w:val="21"/>
        </w:rPr>
        <w:t>y</w:t>
      </w:r>
      <w:r w:rsidRPr="00785E90">
        <w:rPr>
          <w:rFonts w:ascii="Times New Roman" w:eastAsia="Times New Roman" w:hAnsi="Times New Roman" w:cs="Times New Roman"/>
          <w:color w:val="000003"/>
          <w:sz w:val="22"/>
          <w:szCs w:val="21"/>
        </w:rPr>
        <w:t xml:space="preserve">. </w:t>
      </w:r>
      <w:r w:rsidRPr="00785E90">
        <w:rPr>
          <w:rFonts w:ascii="Times New Roman" w:eastAsia="Times New Roman" w:hAnsi="Times New Roman" w:cs="Times New Roman"/>
          <w:color w:val="28282D"/>
          <w:sz w:val="22"/>
          <w:szCs w:val="21"/>
        </w:rPr>
        <w:t>A</w:t>
      </w:r>
      <w:r w:rsidRPr="00785E90">
        <w:rPr>
          <w:rFonts w:ascii="Times New Roman" w:eastAsia="Times New Roman" w:hAnsi="Times New Roman" w:cs="Times New Roman"/>
          <w:color w:val="000003"/>
          <w:sz w:val="22"/>
          <w:szCs w:val="21"/>
        </w:rPr>
        <w:t>nd a</w:t>
      </w:r>
      <w:r w:rsidRPr="00785E90">
        <w:rPr>
          <w:rFonts w:ascii="Times New Roman" w:eastAsia="Times New Roman" w:hAnsi="Times New Roman" w:cs="Times New Roman"/>
          <w:color w:val="28282D"/>
          <w:sz w:val="22"/>
          <w:szCs w:val="21"/>
        </w:rPr>
        <w:t xml:space="preserve">s </w:t>
      </w:r>
      <w:r w:rsidRPr="00785E90">
        <w:rPr>
          <w:rFonts w:ascii="Times New Roman" w:eastAsia="Times New Roman" w:hAnsi="Times New Roman" w:cs="Times New Roman"/>
          <w:color w:val="000003"/>
          <w:sz w:val="22"/>
          <w:szCs w:val="21"/>
        </w:rPr>
        <w:t>n</w:t>
      </w:r>
      <w:r w:rsidRPr="00785E90">
        <w:rPr>
          <w:rFonts w:ascii="Times New Roman" w:eastAsia="Times New Roman" w:hAnsi="Times New Roman" w:cs="Times New Roman"/>
          <w:color w:val="131317"/>
          <w:sz w:val="22"/>
          <w:szCs w:val="21"/>
        </w:rPr>
        <w:t>o</w:t>
      </w:r>
      <w:r w:rsidRPr="00785E90">
        <w:rPr>
          <w:rFonts w:ascii="Times New Roman" w:eastAsia="Times New Roman" w:hAnsi="Times New Roman" w:cs="Times New Roman"/>
          <w:color w:val="000003"/>
          <w:sz w:val="22"/>
          <w:szCs w:val="21"/>
        </w:rPr>
        <w:t>t</w:t>
      </w:r>
      <w:r w:rsidRPr="00785E90">
        <w:rPr>
          <w:rFonts w:ascii="Times New Roman" w:eastAsia="Times New Roman" w:hAnsi="Times New Roman" w:cs="Times New Roman"/>
          <w:color w:val="131317"/>
          <w:sz w:val="22"/>
          <w:szCs w:val="21"/>
        </w:rPr>
        <w:t>e</w:t>
      </w:r>
      <w:r w:rsidRPr="00785E90">
        <w:rPr>
          <w:rFonts w:ascii="Times New Roman" w:eastAsia="Times New Roman" w:hAnsi="Times New Roman" w:cs="Times New Roman"/>
          <w:color w:val="000003"/>
          <w:sz w:val="22"/>
          <w:szCs w:val="21"/>
        </w:rPr>
        <w:t>d ea</w:t>
      </w:r>
      <w:r w:rsidRPr="00785E90">
        <w:rPr>
          <w:rFonts w:ascii="Times New Roman" w:eastAsia="Times New Roman" w:hAnsi="Times New Roman" w:cs="Times New Roman"/>
          <w:color w:val="131317"/>
          <w:sz w:val="22"/>
          <w:szCs w:val="21"/>
        </w:rPr>
        <w:t>r</w:t>
      </w:r>
      <w:r w:rsidRPr="00785E90">
        <w:rPr>
          <w:rFonts w:ascii="Times New Roman" w:eastAsia="Times New Roman" w:hAnsi="Times New Roman" w:cs="Times New Roman"/>
          <w:color w:val="000003"/>
          <w:sz w:val="22"/>
          <w:szCs w:val="21"/>
        </w:rPr>
        <w:t>li</w:t>
      </w:r>
      <w:r w:rsidRPr="00785E90">
        <w:rPr>
          <w:rFonts w:ascii="Times New Roman" w:eastAsia="Times New Roman" w:hAnsi="Times New Roman" w:cs="Times New Roman"/>
          <w:color w:val="28282D"/>
          <w:sz w:val="22"/>
          <w:szCs w:val="21"/>
        </w:rPr>
        <w:t>e</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28282D"/>
          <w:sz w:val="22"/>
          <w:szCs w:val="21"/>
        </w:rPr>
        <w:t xml:space="preserve">, </w:t>
      </w:r>
      <w:r w:rsidRPr="00785E90">
        <w:rPr>
          <w:rFonts w:ascii="Times New Roman" w:eastAsia="Times New Roman" w:hAnsi="Times New Roman" w:cs="Times New Roman"/>
          <w:color w:val="000003"/>
          <w:sz w:val="22"/>
          <w:szCs w:val="21"/>
        </w:rPr>
        <w:t>m</w:t>
      </w:r>
      <w:r w:rsidRPr="00785E90">
        <w:rPr>
          <w:rFonts w:ascii="Times New Roman" w:eastAsia="Times New Roman" w:hAnsi="Times New Roman" w:cs="Times New Roman"/>
          <w:color w:val="131317"/>
          <w:sz w:val="22"/>
          <w:szCs w:val="21"/>
        </w:rPr>
        <w:t>e</w:t>
      </w:r>
      <w:r w:rsidRPr="00785E90">
        <w:rPr>
          <w:rFonts w:ascii="Times New Roman" w:eastAsia="Times New Roman" w:hAnsi="Times New Roman" w:cs="Times New Roman"/>
          <w:color w:val="000003"/>
          <w:sz w:val="22"/>
          <w:szCs w:val="21"/>
        </w:rPr>
        <w:t>mb</w:t>
      </w:r>
      <w:r w:rsidRPr="00785E90">
        <w:rPr>
          <w:rFonts w:ascii="Times New Roman" w:eastAsia="Times New Roman" w:hAnsi="Times New Roman" w:cs="Times New Roman"/>
          <w:color w:val="131317"/>
          <w:sz w:val="22"/>
          <w:szCs w:val="21"/>
        </w:rPr>
        <w:t>e</w:t>
      </w:r>
      <w:r w:rsidRPr="00785E90">
        <w:rPr>
          <w:rFonts w:ascii="Times New Roman" w:eastAsia="Times New Roman" w:hAnsi="Times New Roman" w:cs="Times New Roman"/>
          <w:color w:val="000003"/>
          <w:sz w:val="22"/>
          <w:szCs w:val="21"/>
        </w:rPr>
        <w:t>rshi</w:t>
      </w:r>
      <w:r w:rsidRPr="00785E90">
        <w:rPr>
          <w:rFonts w:ascii="Times New Roman" w:eastAsia="Times New Roman" w:hAnsi="Times New Roman" w:cs="Times New Roman"/>
          <w:color w:val="131317"/>
          <w:sz w:val="22"/>
          <w:szCs w:val="21"/>
        </w:rPr>
        <w:t xml:space="preserve">p </w:t>
      </w:r>
      <w:r w:rsidRPr="00785E90">
        <w:rPr>
          <w:rFonts w:ascii="Times New Roman" w:eastAsia="Times New Roman" w:hAnsi="Times New Roman" w:cs="Times New Roman"/>
          <w:color w:val="000003"/>
          <w:sz w:val="22"/>
          <w:szCs w:val="21"/>
        </w:rPr>
        <w:t>i</w:t>
      </w:r>
      <w:r w:rsidRPr="00785E90">
        <w:rPr>
          <w:rFonts w:ascii="Times New Roman" w:eastAsia="Times New Roman" w:hAnsi="Times New Roman" w:cs="Times New Roman"/>
          <w:color w:val="28282D"/>
          <w:sz w:val="22"/>
          <w:szCs w:val="21"/>
        </w:rPr>
        <w:t xml:space="preserve">s </w:t>
      </w:r>
      <w:r w:rsidRPr="00785E90">
        <w:rPr>
          <w:rFonts w:ascii="Times New Roman" w:eastAsia="Times New Roman" w:hAnsi="Times New Roman" w:cs="Times New Roman"/>
          <w:color w:val="000003"/>
          <w:sz w:val="22"/>
          <w:szCs w:val="21"/>
        </w:rPr>
        <w:t>ne</w:t>
      </w:r>
      <w:r w:rsidRPr="00785E90">
        <w:rPr>
          <w:rFonts w:ascii="Times New Roman" w:eastAsia="Times New Roman" w:hAnsi="Times New Roman" w:cs="Times New Roman"/>
          <w:color w:val="131317"/>
          <w:sz w:val="22"/>
          <w:szCs w:val="21"/>
        </w:rPr>
        <w:t>ce</w:t>
      </w:r>
      <w:r w:rsidRPr="00785E90">
        <w:rPr>
          <w:rFonts w:ascii="Times New Roman" w:eastAsia="Times New Roman" w:hAnsi="Times New Roman" w:cs="Times New Roman"/>
          <w:color w:val="28282D"/>
          <w:sz w:val="22"/>
          <w:szCs w:val="21"/>
        </w:rPr>
        <w:t>s</w:t>
      </w:r>
      <w:r w:rsidRPr="00785E90">
        <w:rPr>
          <w:rFonts w:ascii="Times New Roman" w:eastAsia="Times New Roman" w:hAnsi="Times New Roman" w:cs="Times New Roman"/>
          <w:color w:val="131317"/>
          <w:sz w:val="22"/>
          <w:szCs w:val="21"/>
        </w:rPr>
        <w:t>sa</w:t>
      </w:r>
      <w:r w:rsidRPr="00785E90">
        <w:rPr>
          <w:rFonts w:ascii="Times New Roman" w:eastAsia="Times New Roman" w:hAnsi="Times New Roman" w:cs="Times New Roman"/>
          <w:color w:val="000003"/>
          <w:sz w:val="22"/>
          <w:szCs w:val="21"/>
        </w:rPr>
        <w:t>r</w:t>
      </w:r>
      <w:r w:rsidRPr="00785E90">
        <w:rPr>
          <w:rFonts w:ascii="Times New Roman" w:eastAsia="Times New Roman" w:hAnsi="Times New Roman" w:cs="Times New Roman"/>
          <w:color w:val="131317"/>
          <w:sz w:val="22"/>
          <w:szCs w:val="21"/>
        </w:rPr>
        <w:t xml:space="preserve">y </w:t>
      </w:r>
      <w:r w:rsidRPr="00785E90">
        <w:rPr>
          <w:rFonts w:ascii="Times New Roman" w:eastAsia="Times New Roman" w:hAnsi="Times New Roman" w:cs="Times New Roman"/>
          <w:color w:val="000003"/>
          <w:sz w:val="22"/>
          <w:szCs w:val="21"/>
        </w:rPr>
        <w:t xml:space="preserve">for </w:t>
      </w:r>
      <w:r w:rsidRPr="00785E90">
        <w:rPr>
          <w:rFonts w:ascii="Times New Roman" w:eastAsia="Times New Roman" w:hAnsi="Times New Roman" w:cs="Times New Roman"/>
          <w:color w:val="131317"/>
          <w:sz w:val="22"/>
          <w:szCs w:val="21"/>
        </w:rPr>
        <w:t>o</w:t>
      </w:r>
      <w:r w:rsidRPr="00785E90">
        <w:rPr>
          <w:rFonts w:ascii="Times New Roman" w:eastAsia="Times New Roman" w:hAnsi="Times New Roman" w:cs="Times New Roman"/>
          <w:color w:val="000003"/>
          <w:sz w:val="22"/>
          <w:szCs w:val="21"/>
        </w:rPr>
        <w:t>bt</w:t>
      </w:r>
      <w:r w:rsidRPr="00785E90">
        <w:rPr>
          <w:rFonts w:ascii="Times New Roman" w:eastAsia="Times New Roman" w:hAnsi="Times New Roman" w:cs="Times New Roman"/>
          <w:color w:val="131317"/>
          <w:sz w:val="22"/>
          <w:szCs w:val="21"/>
        </w:rPr>
        <w:t>a</w:t>
      </w:r>
      <w:r w:rsidRPr="00785E90">
        <w:rPr>
          <w:rFonts w:ascii="Times New Roman" w:eastAsia="Times New Roman" w:hAnsi="Times New Roman" w:cs="Times New Roman"/>
          <w:color w:val="000003"/>
          <w:sz w:val="22"/>
          <w:szCs w:val="21"/>
        </w:rPr>
        <w:t>inin</w:t>
      </w:r>
      <w:r w:rsidRPr="00785E90">
        <w:rPr>
          <w:rFonts w:ascii="Times New Roman" w:eastAsia="Times New Roman" w:hAnsi="Times New Roman" w:cs="Times New Roman"/>
          <w:color w:val="131317"/>
          <w:sz w:val="22"/>
          <w:szCs w:val="21"/>
        </w:rPr>
        <w:t>g s</w:t>
      </w:r>
      <w:r w:rsidRPr="00785E90">
        <w:rPr>
          <w:rFonts w:ascii="Times New Roman" w:eastAsia="Times New Roman" w:hAnsi="Times New Roman" w:cs="Times New Roman"/>
          <w:color w:val="000003"/>
          <w:sz w:val="22"/>
          <w:szCs w:val="21"/>
        </w:rPr>
        <w:t>tudent r</w:t>
      </w:r>
      <w:r w:rsidRPr="00785E90">
        <w:rPr>
          <w:rFonts w:ascii="Times New Roman" w:eastAsia="Times New Roman" w:hAnsi="Times New Roman" w:cs="Times New Roman"/>
          <w:color w:val="28282D"/>
          <w:sz w:val="22"/>
          <w:szCs w:val="21"/>
        </w:rPr>
        <w:t>a</w:t>
      </w:r>
      <w:r w:rsidRPr="00785E90">
        <w:rPr>
          <w:rFonts w:ascii="Times New Roman" w:eastAsia="Times New Roman" w:hAnsi="Times New Roman" w:cs="Times New Roman"/>
          <w:color w:val="131317"/>
          <w:sz w:val="22"/>
          <w:szCs w:val="21"/>
        </w:rPr>
        <w:t>t</w:t>
      </w:r>
      <w:r w:rsidRPr="00785E90">
        <w:rPr>
          <w:rFonts w:ascii="Times New Roman" w:eastAsia="Times New Roman" w:hAnsi="Times New Roman" w:cs="Times New Roman"/>
          <w:color w:val="000003"/>
          <w:sz w:val="22"/>
          <w:szCs w:val="21"/>
        </w:rPr>
        <w:t>e</w:t>
      </w:r>
      <w:r w:rsidRPr="00785E90">
        <w:rPr>
          <w:rFonts w:ascii="Times New Roman" w:eastAsia="Times New Roman" w:hAnsi="Times New Roman" w:cs="Times New Roman"/>
          <w:color w:val="131317"/>
          <w:sz w:val="22"/>
          <w:szCs w:val="21"/>
        </w:rPr>
        <w:t xml:space="preserve">s </w:t>
      </w:r>
      <w:r w:rsidRPr="00785E90">
        <w:rPr>
          <w:rFonts w:ascii="Times New Roman" w:eastAsia="Times New Roman" w:hAnsi="Times New Roman" w:cs="Times New Roman"/>
          <w:color w:val="000003"/>
          <w:sz w:val="22"/>
          <w:szCs w:val="21"/>
        </w:rPr>
        <w:t>for li</w:t>
      </w:r>
      <w:r w:rsidRPr="00785E90">
        <w:rPr>
          <w:rFonts w:ascii="Times New Roman" w:eastAsia="Times New Roman" w:hAnsi="Times New Roman" w:cs="Times New Roman"/>
          <w:color w:val="131317"/>
          <w:sz w:val="22"/>
          <w:szCs w:val="21"/>
        </w:rPr>
        <w:t>a</w:t>
      </w:r>
      <w:r w:rsidRPr="00785E90">
        <w:rPr>
          <w:rFonts w:ascii="Times New Roman" w:eastAsia="Times New Roman" w:hAnsi="Times New Roman" w:cs="Times New Roman"/>
          <w:color w:val="000003"/>
          <w:sz w:val="22"/>
          <w:szCs w:val="21"/>
        </w:rPr>
        <w:t>bili</w:t>
      </w:r>
      <w:r w:rsidRPr="00785E90">
        <w:rPr>
          <w:rFonts w:ascii="Times New Roman" w:eastAsia="Times New Roman" w:hAnsi="Times New Roman" w:cs="Times New Roman"/>
          <w:color w:val="131317"/>
          <w:sz w:val="22"/>
          <w:szCs w:val="21"/>
        </w:rPr>
        <w:t>t</w:t>
      </w:r>
      <w:r w:rsidRPr="00785E90">
        <w:rPr>
          <w:rFonts w:ascii="Times New Roman" w:eastAsia="Times New Roman" w:hAnsi="Times New Roman" w:cs="Times New Roman"/>
          <w:color w:val="000003"/>
          <w:sz w:val="22"/>
          <w:szCs w:val="21"/>
        </w:rPr>
        <w:t>y in</w:t>
      </w:r>
      <w:r w:rsidRPr="00785E90">
        <w:rPr>
          <w:rFonts w:ascii="Times New Roman" w:eastAsia="Times New Roman" w:hAnsi="Times New Roman" w:cs="Times New Roman"/>
          <w:color w:val="131317"/>
          <w:sz w:val="22"/>
          <w:szCs w:val="21"/>
        </w:rPr>
        <w:t>s</w:t>
      </w:r>
      <w:r w:rsidRPr="00785E90">
        <w:rPr>
          <w:rFonts w:ascii="Times New Roman" w:eastAsia="Times New Roman" w:hAnsi="Times New Roman" w:cs="Times New Roman"/>
          <w:color w:val="000003"/>
          <w:sz w:val="22"/>
          <w:szCs w:val="21"/>
        </w:rPr>
        <w:t>uran</w:t>
      </w:r>
      <w:r w:rsidRPr="00785E90">
        <w:rPr>
          <w:rFonts w:ascii="Times New Roman" w:eastAsia="Times New Roman" w:hAnsi="Times New Roman" w:cs="Times New Roman"/>
          <w:color w:val="131317"/>
          <w:sz w:val="22"/>
          <w:szCs w:val="21"/>
        </w:rPr>
        <w:t xml:space="preserve">ce. </w:t>
      </w:r>
      <w:r w:rsidRPr="00785E90">
        <w:rPr>
          <w:rFonts w:ascii="Times New Roman" w:eastAsia="Times New Roman" w:hAnsi="Times New Roman" w:cs="Times New Roman"/>
          <w:color w:val="28282D"/>
          <w:sz w:val="24"/>
        </w:rPr>
        <w:t>Som</w:t>
      </w:r>
      <w:r w:rsidRPr="00785E90">
        <w:rPr>
          <w:rFonts w:ascii="Times New Roman" w:eastAsia="Times New Roman" w:hAnsi="Times New Roman" w:cs="Times New Roman"/>
          <w:color w:val="131317"/>
          <w:sz w:val="24"/>
        </w:rPr>
        <w:t>e o</w:t>
      </w:r>
      <w:r w:rsidRPr="00785E90">
        <w:rPr>
          <w:rFonts w:ascii="Times New Roman" w:eastAsia="Times New Roman" w:hAnsi="Times New Roman" w:cs="Times New Roman"/>
          <w:color w:val="28282D"/>
          <w:sz w:val="24"/>
        </w:rPr>
        <w:t xml:space="preserve">f </w:t>
      </w:r>
      <w:r w:rsidRPr="00785E90">
        <w:rPr>
          <w:rFonts w:ascii="Times New Roman" w:eastAsia="Times New Roman" w:hAnsi="Times New Roman" w:cs="Times New Roman"/>
          <w:color w:val="000003"/>
          <w:sz w:val="24"/>
        </w:rPr>
        <w:t>t</w:t>
      </w:r>
      <w:r w:rsidRPr="00785E90">
        <w:rPr>
          <w:rFonts w:ascii="Times New Roman" w:eastAsia="Times New Roman" w:hAnsi="Times New Roman" w:cs="Times New Roman"/>
          <w:color w:val="131317"/>
          <w:sz w:val="24"/>
        </w:rPr>
        <w:t>h</w:t>
      </w:r>
      <w:r w:rsidRPr="00785E90">
        <w:rPr>
          <w:rFonts w:ascii="Times New Roman" w:eastAsia="Times New Roman" w:hAnsi="Times New Roman" w:cs="Times New Roman"/>
          <w:color w:val="000003"/>
          <w:sz w:val="24"/>
        </w:rPr>
        <w:t>e</w:t>
      </w:r>
      <w:r w:rsidRPr="00785E90">
        <w:rPr>
          <w:rFonts w:ascii="Times New Roman" w:eastAsia="Times New Roman" w:hAnsi="Times New Roman" w:cs="Times New Roman"/>
          <w:color w:val="131317"/>
          <w:sz w:val="24"/>
        </w:rPr>
        <w:t>s</w:t>
      </w:r>
      <w:r w:rsidRPr="00785E90">
        <w:rPr>
          <w:rFonts w:ascii="Times New Roman" w:eastAsia="Times New Roman" w:hAnsi="Times New Roman" w:cs="Times New Roman"/>
          <w:color w:val="28282D"/>
          <w:sz w:val="24"/>
        </w:rPr>
        <w:t xml:space="preserve">e </w:t>
      </w:r>
      <w:r w:rsidRPr="00785E90">
        <w:rPr>
          <w:rFonts w:ascii="Times New Roman" w:eastAsia="Times New Roman" w:hAnsi="Times New Roman" w:cs="Times New Roman"/>
          <w:color w:val="000003"/>
          <w:sz w:val="24"/>
        </w:rPr>
        <w:t>p</w:t>
      </w:r>
      <w:r w:rsidRPr="00785E90">
        <w:rPr>
          <w:rFonts w:ascii="Times New Roman" w:eastAsia="Times New Roman" w:hAnsi="Times New Roman" w:cs="Times New Roman"/>
          <w:color w:val="131317"/>
          <w:sz w:val="24"/>
        </w:rPr>
        <w:t>r</w:t>
      </w:r>
      <w:r w:rsidRPr="00785E90">
        <w:rPr>
          <w:rFonts w:ascii="Times New Roman" w:eastAsia="Times New Roman" w:hAnsi="Times New Roman" w:cs="Times New Roman"/>
          <w:color w:val="000003"/>
          <w:sz w:val="24"/>
        </w:rPr>
        <w:t>of</w:t>
      </w:r>
      <w:r w:rsidRPr="00785E90">
        <w:rPr>
          <w:rFonts w:ascii="Times New Roman" w:eastAsia="Times New Roman" w:hAnsi="Times New Roman" w:cs="Times New Roman"/>
          <w:color w:val="131317"/>
          <w:sz w:val="24"/>
        </w:rPr>
        <w:t>ess</w:t>
      </w:r>
      <w:r w:rsidRPr="00785E90">
        <w:rPr>
          <w:rFonts w:ascii="Times New Roman" w:eastAsia="Times New Roman" w:hAnsi="Times New Roman" w:cs="Times New Roman"/>
          <w:color w:val="000003"/>
          <w:sz w:val="24"/>
        </w:rPr>
        <w:t>i</w:t>
      </w:r>
      <w:r w:rsidRPr="00785E90">
        <w:rPr>
          <w:rFonts w:ascii="Times New Roman" w:eastAsia="Times New Roman" w:hAnsi="Times New Roman" w:cs="Times New Roman"/>
          <w:color w:val="28282D"/>
          <w:sz w:val="24"/>
        </w:rPr>
        <w:t>o</w:t>
      </w:r>
      <w:r w:rsidRPr="00785E90">
        <w:rPr>
          <w:rFonts w:ascii="Times New Roman" w:eastAsia="Times New Roman" w:hAnsi="Times New Roman" w:cs="Times New Roman"/>
          <w:color w:val="000003"/>
          <w:sz w:val="24"/>
        </w:rPr>
        <w:t>nal o</w:t>
      </w:r>
      <w:r w:rsidRPr="00785E90">
        <w:rPr>
          <w:rFonts w:ascii="Times New Roman" w:eastAsia="Times New Roman" w:hAnsi="Times New Roman" w:cs="Times New Roman"/>
          <w:color w:val="131317"/>
          <w:sz w:val="24"/>
        </w:rPr>
        <w:t>rga</w:t>
      </w:r>
      <w:r w:rsidRPr="00785E90">
        <w:rPr>
          <w:rFonts w:ascii="Times New Roman" w:eastAsia="Times New Roman" w:hAnsi="Times New Roman" w:cs="Times New Roman"/>
          <w:color w:val="000003"/>
          <w:sz w:val="24"/>
        </w:rPr>
        <w:t>nizati</w:t>
      </w:r>
      <w:r w:rsidRPr="00785E90">
        <w:rPr>
          <w:rFonts w:ascii="Times New Roman" w:eastAsia="Times New Roman" w:hAnsi="Times New Roman" w:cs="Times New Roman"/>
          <w:color w:val="131317"/>
          <w:sz w:val="24"/>
        </w:rPr>
        <w:t>o</w:t>
      </w:r>
      <w:r w:rsidRPr="00785E90">
        <w:rPr>
          <w:rFonts w:ascii="Times New Roman" w:eastAsia="Times New Roman" w:hAnsi="Times New Roman" w:cs="Times New Roman"/>
          <w:color w:val="000003"/>
          <w:sz w:val="24"/>
        </w:rPr>
        <w:t>n</w:t>
      </w:r>
      <w:r w:rsidRPr="00785E90">
        <w:rPr>
          <w:rFonts w:ascii="Times New Roman" w:eastAsia="Times New Roman" w:hAnsi="Times New Roman" w:cs="Times New Roman"/>
          <w:color w:val="131317"/>
          <w:sz w:val="24"/>
        </w:rPr>
        <w:t xml:space="preserve">s </w:t>
      </w:r>
      <w:r w:rsidRPr="00785E90">
        <w:rPr>
          <w:rFonts w:ascii="Times New Roman" w:eastAsia="Times New Roman" w:hAnsi="Times New Roman" w:cs="Times New Roman"/>
          <w:color w:val="000003"/>
          <w:sz w:val="24"/>
        </w:rPr>
        <w:t>i</w:t>
      </w:r>
      <w:r w:rsidRPr="00785E90">
        <w:rPr>
          <w:rFonts w:ascii="Times New Roman" w:eastAsia="Times New Roman" w:hAnsi="Times New Roman" w:cs="Times New Roman"/>
          <w:color w:val="131317"/>
          <w:sz w:val="24"/>
        </w:rPr>
        <w:t>n</w:t>
      </w:r>
      <w:r w:rsidRPr="00785E90">
        <w:rPr>
          <w:rFonts w:ascii="Times New Roman" w:eastAsia="Times New Roman" w:hAnsi="Times New Roman" w:cs="Times New Roman"/>
          <w:color w:val="000003"/>
          <w:sz w:val="24"/>
        </w:rPr>
        <w:t>clud</w:t>
      </w:r>
      <w:r w:rsidRPr="00785E90">
        <w:rPr>
          <w:rFonts w:ascii="Times New Roman" w:eastAsia="Times New Roman" w:hAnsi="Times New Roman" w:cs="Times New Roman"/>
          <w:color w:val="131317"/>
          <w:sz w:val="24"/>
        </w:rPr>
        <w:t>e</w:t>
      </w:r>
      <w:r w:rsidRPr="00785E90">
        <w:rPr>
          <w:rFonts w:ascii="Times New Roman" w:eastAsia="Times New Roman" w:hAnsi="Times New Roman" w:cs="Times New Roman"/>
          <w:color w:val="000003"/>
          <w:sz w:val="24"/>
        </w:rPr>
        <w:t xml:space="preserve">: </w:t>
      </w:r>
    </w:p>
    <w:p w14:paraId="73787D3B" w14:textId="77777777" w:rsidR="00785E90" w:rsidRPr="00785E90" w:rsidRDefault="00785E90" w:rsidP="00785E90">
      <w:pPr>
        <w:widowControl w:val="0"/>
        <w:autoSpaceDE w:val="0"/>
        <w:autoSpaceDN w:val="0"/>
        <w:adjustRightInd w:val="0"/>
        <w:spacing w:before="264" w:line="264" w:lineRule="exact"/>
        <w:ind w:left="2092" w:right="2251" w:hanging="2092"/>
        <w:rPr>
          <w:rFonts w:ascii="Times New Roman" w:eastAsia="Times New Roman" w:hAnsi="Times New Roman" w:cs="Times New Roman"/>
          <w:color w:val="131317"/>
          <w:sz w:val="21"/>
          <w:szCs w:val="21"/>
        </w:rPr>
      </w:pPr>
      <w:r w:rsidRPr="00785E90">
        <w:rPr>
          <w:rFonts w:ascii="Times New Roman" w:eastAsia="Times New Roman" w:hAnsi="Times New Roman" w:cs="Times New Roman"/>
          <w:color w:val="28282D"/>
          <w:w w:val="106"/>
          <w:sz w:val="18"/>
          <w:szCs w:val="18"/>
        </w:rPr>
        <w:t>AME</w:t>
      </w:r>
      <w:r w:rsidRPr="00785E90">
        <w:rPr>
          <w:rFonts w:ascii="Times New Roman" w:eastAsia="Times New Roman" w:hAnsi="Times New Roman" w:cs="Times New Roman"/>
          <w:color w:val="131317"/>
          <w:w w:val="106"/>
          <w:sz w:val="18"/>
          <w:szCs w:val="18"/>
        </w:rPr>
        <w:t>R</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131317"/>
          <w:w w:val="106"/>
          <w:sz w:val="18"/>
          <w:szCs w:val="18"/>
        </w:rPr>
        <w:t>C</w:t>
      </w:r>
      <w:r w:rsidRPr="00785E90">
        <w:rPr>
          <w:rFonts w:ascii="Times New Roman" w:eastAsia="Times New Roman" w:hAnsi="Times New Roman" w:cs="Times New Roman"/>
          <w:color w:val="28282D"/>
          <w:w w:val="106"/>
          <w:sz w:val="18"/>
          <w:szCs w:val="18"/>
        </w:rPr>
        <w:t>A</w:t>
      </w:r>
      <w:r w:rsidRPr="00785E90">
        <w:rPr>
          <w:rFonts w:ascii="Times New Roman" w:eastAsia="Times New Roman" w:hAnsi="Times New Roman" w:cs="Times New Roman"/>
          <w:color w:val="131317"/>
          <w:w w:val="106"/>
          <w:sz w:val="18"/>
          <w:szCs w:val="18"/>
        </w:rPr>
        <w:t xml:space="preserve">N </w:t>
      </w:r>
      <w:r w:rsidRPr="00785E90">
        <w:rPr>
          <w:rFonts w:ascii="Times New Roman" w:eastAsia="Times New Roman" w:hAnsi="Times New Roman" w:cs="Times New Roman"/>
          <w:color w:val="28282D"/>
          <w:w w:val="106"/>
          <w:sz w:val="18"/>
          <w:szCs w:val="18"/>
        </w:rPr>
        <w:t>AS</w:t>
      </w:r>
      <w:r w:rsidRPr="00785E90">
        <w:rPr>
          <w:rFonts w:ascii="Times New Roman" w:eastAsia="Times New Roman" w:hAnsi="Times New Roman" w:cs="Times New Roman"/>
          <w:color w:val="131317"/>
          <w:w w:val="106"/>
          <w:sz w:val="18"/>
          <w:szCs w:val="18"/>
        </w:rPr>
        <w:t>S</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131317"/>
          <w:w w:val="106"/>
          <w:sz w:val="18"/>
          <w:szCs w:val="18"/>
        </w:rPr>
        <w:t>CIAT</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131317"/>
          <w:w w:val="106"/>
          <w:sz w:val="18"/>
          <w:szCs w:val="18"/>
        </w:rPr>
        <w:t>O</w:t>
      </w:r>
      <w:r w:rsidRPr="00785E90">
        <w:rPr>
          <w:rFonts w:ascii="Times New Roman" w:eastAsia="Times New Roman" w:hAnsi="Times New Roman" w:cs="Times New Roman"/>
          <w:color w:val="28282D"/>
          <w:w w:val="106"/>
          <w:sz w:val="18"/>
          <w:szCs w:val="18"/>
        </w:rPr>
        <w:t xml:space="preserve">N </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131317"/>
          <w:w w:val="106"/>
          <w:sz w:val="18"/>
          <w:szCs w:val="18"/>
        </w:rPr>
        <w:t>F CHR</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131317"/>
          <w:w w:val="106"/>
          <w:sz w:val="18"/>
          <w:szCs w:val="18"/>
        </w:rPr>
        <w:t>ST</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131317"/>
          <w:w w:val="106"/>
          <w:sz w:val="18"/>
          <w:szCs w:val="18"/>
        </w:rPr>
        <w:t>AN C</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131317"/>
          <w:w w:val="106"/>
          <w:sz w:val="18"/>
          <w:szCs w:val="18"/>
        </w:rPr>
        <w:t>UNS</w:t>
      </w:r>
      <w:r w:rsidRPr="00785E90">
        <w:rPr>
          <w:rFonts w:ascii="Times New Roman" w:eastAsia="Times New Roman" w:hAnsi="Times New Roman" w:cs="Times New Roman"/>
          <w:color w:val="28282D"/>
          <w:w w:val="106"/>
          <w:sz w:val="18"/>
          <w:szCs w:val="18"/>
        </w:rPr>
        <w:t>E</w:t>
      </w:r>
      <w:r w:rsidRPr="00785E90">
        <w:rPr>
          <w:rFonts w:ascii="Times New Roman" w:eastAsia="Times New Roman" w:hAnsi="Times New Roman" w:cs="Times New Roman"/>
          <w:color w:val="131317"/>
          <w:w w:val="106"/>
          <w:sz w:val="18"/>
          <w:szCs w:val="18"/>
        </w:rPr>
        <w:t>L</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131317"/>
          <w:w w:val="106"/>
          <w:sz w:val="18"/>
          <w:szCs w:val="18"/>
        </w:rPr>
        <w:t>R</w:t>
      </w:r>
      <w:r w:rsidRPr="00785E90">
        <w:rPr>
          <w:rFonts w:ascii="Times New Roman" w:eastAsia="Times New Roman" w:hAnsi="Times New Roman" w:cs="Times New Roman"/>
          <w:color w:val="28282D"/>
          <w:w w:val="106"/>
          <w:sz w:val="18"/>
          <w:szCs w:val="18"/>
        </w:rPr>
        <w:t xml:space="preserve">S </w:t>
      </w:r>
      <w:r w:rsidRPr="00785E90">
        <w:rPr>
          <w:rFonts w:ascii="Times New Roman" w:eastAsia="Times New Roman" w:hAnsi="Times New Roman" w:cs="Times New Roman"/>
          <w:color w:val="131317"/>
          <w:w w:val="106"/>
          <w:sz w:val="18"/>
          <w:szCs w:val="18"/>
        </w:rPr>
        <w:t>(A</w:t>
      </w:r>
      <w:r w:rsidRPr="00785E90">
        <w:rPr>
          <w:rFonts w:ascii="Times New Roman" w:eastAsia="Times New Roman" w:hAnsi="Times New Roman" w:cs="Times New Roman"/>
          <w:color w:val="28282D"/>
          <w:w w:val="106"/>
          <w:sz w:val="18"/>
          <w:szCs w:val="18"/>
        </w:rPr>
        <w:t>A</w:t>
      </w:r>
      <w:r w:rsidRPr="00785E90">
        <w:rPr>
          <w:rFonts w:ascii="Times New Roman" w:eastAsia="Times New Roman" w:hAnsi="Times New Roman" w:cs="Times New Roman"/>
          <w:color w:val="131317"/>
          <w:w w:val="106"/>
          <w:sz w:val="18"/>
          <w:szCs w:val="18"/>
        </w:rPr>
        <w:t xml:space="preserve">CC) </w:t>
      </w:r>
      <w:r w:rsidRPr="00785E90">
        <w:rPr>
          <w:rFonts w:ascii="Times New Roman" w:eastAsia="Times New Roman" w:hAnsi="Times New Roman" w:cs="Times New Roman"/>
          <w:color w:val="131317"/>
          <w:w w:val="106"/>
          <w:sz w:val="18"/>
          <w:szCs w:val="18"/>
        </w:rPr>
        <w:br/>
      </w:r>
      <w:hyperlink r:id="rId106" w:history="1">
        <w:r w:rsidRPr="00785E90">
          <w:rPr>
            <w:rFonts w:ascii="Times New Roman" w:eastAsia="Times New Roman" w:hAnsi="Times New Roman" w:cs="Times New Roman"/>
            <w:color w:val="131317"/>
            <w:sz w:val="21"/>
            <w:szCs w:val="21"/>
            <w:u w:val="single"/>
          </w:rPr>
          <w:t>www.c</w:t>
        </w:r>
        <w:r w:rsidRPr="00785E90">
          <w:rPr>
            <w:rFonts w:ascii="Times New Roman" w:eastAsia="Times New Roman" w:hAnsi="Times New Roman" w:cs="Times New Roman"/>
            <w:color w:val="000003"/>
            <w:sz w:val="21"/>
            <w:szCs w:val="21"/>
            <w:u w:val="single"/>
          </w:rPr>
          <w:t>hri</w:t>
        </w:r>
        <w:r w:rsidRPr="00785E90">
          <w:rPr>
            <w:rFonts w:ascii="Times New Roman" w:eastAsia="Times New Roman" w:hAnsi="Times New Roman" w:cs="Times New Roman"/>
            <w:color w:val="131317"/>
            <w:sz w:val="21"/>
            <w:szCs w:val="21"/>
            <w:u w:val="single"/>
          </w:rPr>
          <w:t>s</w:t>
        </w:r>
        <w:r w:rsidRPr="00785E90">
          <w:rPr>
            <w:rFonts w:ascii="Times New Roman" w:eastAsia="Times New Roman" w:hAnsi="Times New Roman" w:cs="Times New Roman"/>
            <w:color w:val="000003"/>
            <w:sz w:val="21"/>
            <w:szCs w:val="21"/>
            <w:u w:val="single"/>
          </w:rPr>
          <w:t>ti</w:t>
        </w:r>
        <w:r w:rsidRPr="00785E90">
          <w:rPr>
            <w:rFonts w:ascii="Times New Roman" w:eastAsia="Times New Roman" w:hAnsi="Times New Roman" w:cs="Times New Roman"/>
            <w:color w:val="131317"/>
            <w:sz w:val="21"/>
            <w:szCs w:val="21"/>
            <w:u w:val="single"/>
          </w:rPr>
          <w:t>a</w:t>
        </w:r>
        <w:r w:rsidRPr="00785E90">
          <w:rPr>
            <w:rFonts w:ascii="Times New Roman" w:eastAsia="Times New Roman" w:hAnsi="Times New Roman" w:cs="Times New Roman"/>
            <w:color w:val="000003"/>
            <w:sz w:val="21"/>
            <w:szCs w:val="21"/>
            <w:u w:val="single"/>
          </w:rPr>
          <w:t>n</w:t>
        </w:r>
        <w:r w:rsidRPr="00785E90">
          <w:rPr>
            <w:rFonts w:ascii="Times New Roman" w:eastAsia="Times New Roman" w:hAnsi="Times New Roman" w:cs="Times New Roman"/>
            <w:color w:val="131317"/>
            <w:sz w:val="21"/>
            <w:szCs w:val="21"/>
            <w:u w:val="single"/>
          </w:rPr>
          <w:t>co</w:t>
        </w:r>
        <w:r w:rsidRPr="00785E90">
          <w:rPr>
            <w:rFonts w:ascii="Times New Roman" w:eastAsia="Times New Roman" w:hAnsi="Times New Roman" w:cs="Times New Roman"/>
            <w:color w:val="000003"/>
            <w:sz w:val="21"/>
            <w:szCs w:val="21"/>
            <w:u w:val="single"/>
          </w:rPr>
          <w:t>u</w:t>
        </w:r>
        <w:r w:rsidRPr="00785E90">
          <w:rPr>
            <w:rFonts w:ascii="Times New Roman" w:eastAsia="Times New Roman" w:hAnsi="Times New Roman" w:cs="Times New Roman"/>
            <w:color w:val="131317"/>
            <w:sz w:val="21"/>
            <w:szCs w:val="21"/>
            <w:u w:val="single"/>
          </w:rPr>
          <w:t>ns</w:t>
        </w:r>
        <w:r w:rsidRPr="00785E90">
          <w:rPr>
            <w:rFonts w:ascii="Times New Roman" w:eastAsia="Times New Roman" w:hAnsi="Times New Roman" w:cs="Times New Roman"/>
            <w:color w:val="000003"/>
            <w:sz w:val="21"/>
            <w:szCs w:val="21"/>
            <w:u w:val="single"/>
          </w:rPr>
          <w:t>eli</w:t>
        </w:r>
        <w:r w:rsidRPr="00785E90">
          <w:rPr>
            <w:rFonts w:ascii="Times New Roman" w:eastAsia="Times New Roman" w:hAnsi="Times New Roman" w:cs="Times New Roman"/>
            <w:color w:val="131317"/>
            <w:sz w:val="21"/>
            <w:szCs w:val="21"/>
            <w:u w:val="single"/>
          </w:rPr>
          <w:t>n</w:t>
        </w:r>
        <w:r w:rsidRPr="00785E90">
          <w:rPr>
            <w:rFonts w:ascii="Times New Roman" w:eastAsia="Times New Roman" w:hAnsi="Times New Roman" w:cs="Times New Roman"/>
            <w:color w:val="28282D"/>
            <w:sz w:val="21"/>
            <w:szCs w:val="21"/>
            <w:u w:val="single"/>
          </w:rPr>
          <w:t>g.o</w:t>
        </w:r>
        <w:r w:rsidRPr="00785E90">
          <w:rPr>
            <w:rFonts w:ascii="Times New Roman" w:eastAsia="Times New Roman" w:hAnsi="Times New Roman" w:cs="Times New Roman"/>
            <w:color w:val="000003"/>
            <w:sz w:val="21"/>
            <w:szCs w:val="21"/>
            <w:u w:val="single"/>
          </w:rPr>
          <w:t>r</w:t>
        </w:r>
        <w:r w:rsidRPr="00785E90">
          <w:rPr>
            <w:rFonts w:ascii="Times New Roman" w:eastAsia="Times New Roman" w:hAnsi="Times New Roman" w:cs="Times New Roman"/>
            <w:color w:val="131317"/>
            <w:sz w:val="21"/>
            <w:szCs w:val="21"/>
            <w:u w:val="single"/>
          </w:rPr>
          <w:t>g</w:t>
        </w:r>
      </w:hyperlink>
      <w:r w:rsidRPr="00785E90">
        <w:rPr>
          <w:rFonts w:ascii="Times New Roman" w:eastAsia="Times New Roman" w:hAnsi="Times New Roman" w:cs="Times New Roman"/>
          <w:color w:val="131317"/>
          <w:sz w:val="21"/>
          <w:szCs w:val="21"/>
        </w:rPr>
        <w:t xml:space="preserve"> </w:t>
      </w:r>
    </w:p>
    <w:p w14:paraId="70693EE9" w14:textId="77777777" w:rsidR="00785E90" w:rsidRPr="00785E90" w:rsidRDefault="00785E90" w:rsidP="00785E90">
      <w:pPr>
        <w:widowControl w:val="0"/>
        <w:autoSpaceDE w:val="0"/>
        <w:autoSpaceDN w:val="0"/>
        <w:adjustRightInd w:val="0"/>
        <w:spacing w:before="14" w:line="240" w:lineRule="auto"/>
        <w:ind w:left="2097" w:right="1075" w:hanging="2097"/>
        <w:rPr>
          <w:rFonts w:ascii="Times New Roman" w:eastAsia="Times New Roman" w:hAnsi="Times New Roman" w:cs="Times New Roman"/>
          <w:color w:val="28282D"/>
          <w:w w:val="106"/>
          <w:sz w:val="18"/>
          <w:szCs w:val="18"/>
        </w:rPr>
      </w:pPr>
    </w:p>
    <w:p w14:paraId="109F61DD" w14:textId="77777777" w:rsidR="00785E90" w:rsidRPr="00785E90" w:rsidRDefault="00785E90" w:rsidP="00785E90">
      <w:pPr>
        <w:widowControl w:val="0"/>
        <w:autoSpaceDE w:val="0"/>
        <w:autoSpaceDN w:val="0"/>
        <w:adjustRightInd w:val="0"/>
        <w:spacing w:before="14" w:line="240" w:lineRule="auto"/>
        <w:ind w:left="2097" w:right="1075" w:hanging="2097"/>
        <w:rPr>
          <w:rFonts w:ascii="Times New Roman" w:eastAsia="Times New Roman" w:hAnsi="Times New Roman" w:cs="Times New Roman"/>
          <w:color w:val="131317"/>
          <w:sz w:val="21"/>
          <w:szCs w:val="21"/>
        </w:rPr>
      </w:pPr>
      <w:r w:rsidRPr="00785E90">
        <w:rPr>
          <w:rFonts w:ascii="Times New Roman" w:eastAsia="Times New Roman" w:hAnsi="Times New Roman" w:cs="Times New Roman"/>
          <w:color w:val="28282D"/>
          <w:w w:val="106"/>
          <w:sz w:val="18"/>
          <w:szCs w:val="18"/>
        </w:rPr>
        <w:t>AM</w:t>
      </w:r>
      <w:r w:rsidRPr="00785E90">
        <w:rPr>
          <w:rFonts w:ascii="Times New Roman" w:eastAsia="Times New Roman" w:hAnsi="Times New Roman" w:cs="Times New Roman"/>
          <w:color w:val="131317"/>
          <w:w w:val="106"/>
          <w:sz w:val="18"/>
          <w:szCs w:val="18"/>
        </w:rPr>
        <w:t>E</w:t>
      </w:r>
      <w:r w:rsidRPr="00785E90">
        <w:rPr>
          <w:rFonts w:ascii="Times New Roman" w:eastAsia="Times New Roman" w:hAnsi="Times New Roman" w:cs="Times New Roman"/>
          <w:color w:val="28282D"/>
          <w:w w:val="106"/>
          <w:sz w:val="18"/>
          <w:szCs w:val="18"/>
        </w:rPr>
        <w:t>RICA</w:t>
      </w:r>
      <w:r w:rsidRPr="00785E90">
        <w:rPr>
          <w:rFonts w:ascii="Times New Roman" w:eastAsia="Times New Roman" w:hAnsi="Times New Roman" w:cs="Times New Roman"/>
          <w:color w:val="131317"/>
          <w:w w:val="106"/>
          <w:sz w:val="18"/>
          <w:szCs w:val="18"/>
        </w:rPr>
        <w:t xml:space="preserve">N </w:t>
      </w:r>
      <w:r w:rsidRPr="00785E90">
        <w:rPr>
          <w:rFonts w:ascii="Times New Roman" w:eastAsia="Times New Roman" w:hAnsi="Times New Roman" w:cs="Times New Roman"/>
          <w:color w:val="28282D"/>
          <w:w w:val="106"/>
          <w:sz w:val="18"/>
          <w:szCs w:val="18"/>
        </w:rPr>
        <w:t>A</w:t>
      </w:r>
      <w:r w:rsidRPr="00785E90">
        <w:rPr>
          <w:rFonts w:ascii="Times New Roman" w:eastAsia="Times New Roman" w:hAnsi="Times New Roman" w:cs="Times New Roman"/>
          <w:color w:val="131317"/>
          <w:w w:val="106"/>
          <w:sz w:val="18"/>
          <w:szCs w:val="18"/>
        </w:rPr>
        <w:t>S</w:t>
      </w:r>
      <w:r w:rsidRPr="00785E90">
        <w:rPr>
          <w:rFonts w:ascii="Times New Roman" w:eastAsia="Times New Roman" w:hAnsi="Times New Roman" w:cs="Times New Roman"/>
          <w:color w:val="28282D"/>
          <w:w w:val="106"/>
          <w:sz w:val="18"/>
          <w:szCs w:val="18"/>
        </w:rPr>
        <w:t>S</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131317"/>
          <w:w w:val="106"/>
          <w:sz w:val="18"/>
          <w:szCs w:val="18"/>
        </w:rPr>
        <w:t>C</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131317"/>
          <w:w w:val="106"/>
          <w:sz w:val="18"/>
          <w:szCs w:val="18"/>
        </w:rPr>
        <w:t>AT</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131317"/>
          <w:w w:val="106"/>
          <w:sz w:val="18"/>
          <w:szCs w:val="18"/>
        </w:rPr>
        <w:t>ON F</w:t>
      </w:r>
      <w:r w:rsidRPr="00785E90">
        <w:rPr>
          <w:rFonts w:ascii="Times New Roman" w:eastAsia="Times New Roman" w:hAnsi="Times New Roman" w:cs="Times New Roman"/>
          <w:color w:val="000003"/>
          <w:w w:val="106"/>
          <w:sz w:val="18"/>
          <w:szCs w:val="18"/>
        </w:rPr>
        <w:t xml:space="preserve">OR </w:t>
      </w:r>
      <w:r w:rsidRPr="00785E90">
        <w:rPr>
          <w:rFonts w:ascii="Times New Roman" w:eastAsia="Times New Roman" w:hAnsi="Times New Roman" w:cs="Times New Roman"/>
          <w:color w:val="131317"/>
          <w:w w:val="106"/>
          <w:sz w:val="18"/>
          <w:szCs w:val="18"/>
        </w:rPr>
        <w:t>MA</w:t>
      </w:r>
      <w:r w:rsidRPr="00785E90">
        <w:rPr>
          <w:rFonts w:ascii="Times New Roman" w:eastAsia="Times New Roman" w:hAnsi="Times New Roman" w:cs="Times New Roman"/>
          <w:color w:val="000003"/>
          <w:w w:val="106"/>
          <w:sz w:val="18"/>
          <w:szCs w:val="18"/>
        </w:rPr>
        <w:t>RRI</w:t>
      </w:r>
      <w:r w:rsidRPr="00785E90">
        <w:rPr>
          <w:rFonts w:ascii="Times New Roman" w:eastAsia="Times New Roman" w:hAnsi="Times New Roman" w:cs="Times New Roman"/>
          <w:color w:val="131317"/>
          <w:w w:val="106"/>
          <w:sz w:val="18"/>
          <w:szCs w:val="18"/>
        </w:rPr>
        <w:t>AGE AN</w:t>
      </w:r>
      <w:r w:rsidRPr="00785E90">
        <w:rPr>
          <w:rFonts w:ascii="Times New Roman" w:eastAsia="Times New Roman" w:hAnsi="Times New Roman" w:cs="Times New Roman"/>
          <w:color w:val="000003"/>
          <w:w w:val="106"/>
          <w:sz w:val="18"/>
          <w:szCs w:val="18"/>
        </w:rPr>
        <w:t xml:space="preserve">D </w:t>
      </w:r>
      <w:r w:rsidRPr="00785E90">
        <w:rPr>
          <w:rFonts w:ascii="Times New Roman" w:eastAsia="Times New Roman" w:hAnsi="Times New Roman" w:cs="Times New Roman"/>
          <w:color w:val="131317"/>
          <w:w w:val="106"/>
          <w:sz w:val="18"/>
          <w:szCs w:val="18"/>
        </w:rPr>
        <w:t xml:space="preserve">F </w:t>
      </w:r>
      <w:r w:rsidRPr="00785E90">
        <w:rPr>
          <w:rFonts w:ascii="Times New Roman" w:eastAsia="Times New Roman" w:hAnsi="Times New Roman" w:cs="Times New Roman"/>
          <w:color w:val="28282D"/>
          <w:w w:val="106"/>
          <w:sz w:val="18"/>
          <w:szCs w:val="18"/>
        </w:rPr>
        <w:t>AM</w:t>
      </w:r>
      <w:r w:rsidRPr="00785E90">
        <w:rPr>
          <w:rFonts w:ascii="Times New Roman" w:eastAsia="Times New Roman" w:hAnsi="Times New Roman" w:cs="Times New Roman"/>
          <w:color w:val="131317"/>
          <w:w w:val="106"/>
          <w:sz w:val="18"/>
          <w:szCs w:val="18"/>
        </w:rPr>
        <w:t xml:space="preserve">IL Y </w:t>
      </w:r>
      <w:r w:rsidRPr="00785E90">
        <w:rPr>
          <w:rFonts w:ascii="Times New Roman" w:eastAsia="Times New Roman" w:hAnsi="Times New Roman" w:cs="Times New Roman"/>
          <w:color w:val="28282D"/>
          <w:w w:val="106"/>
          <w:sz w:val="18"/>
          <w:szCs w:val="18"/>
        </w:rPr>
        <w:t>T</w:t>
      </w:r>
      <w:r w:rsidRPr="00785E90">
        <w:rPr>
          <w:rFonts w:ascii="Times New Roman" w:eastAsia="Times New Roman" w:hAnsi="Times New Roman" w:cs="Times New Roman"/>
          <w:color w:val="131317"/>
          <w:w w:val="106"/>
          <w:sz w:val="18"/>
          <w:szCs w:val="18"/>
        </w:rPr>
        <w:t>H</w:t>
      </w:r>
      <w:r w:rsidRPr="00785E90">
        <w:rPr>
          <w:rFonts w:ascii="Times New Roman" w:eastAsia="Times New Roman" w:hAnsi="Times New Roman" w:cs="Times New Roman"/>
          <w:color w:val="28282D"/>
          <w:w w:val="106"/>
          <w:sz w:val="18"/>
          <w:szCs w:val="18"/>
        </w:rPr>
        <w:t>E</w:t>
      </w:r>
      <w:r w:rsidRPr="00785E90">
        <w:rPr>
          <w:rFonts w:ascii="Times New Roman" w:eastAsia="Times New Roman" w:hAnsi="Times New Roman" w:cs="Times New Roman"/>
          <w:color w:val="000003"/>
          <w:w w:val="106"/>
          <w:sz w:val="18"/>
          <w:szCs w:val="18"/>
        </w:rPr>
        <w:t>R</w:t>
      </w:r>
      <w:r w:rsidRPr="00785E90">
        <w:rPr>
          <w:rFonts w:ascii="Times New Roman" w:eastAsia="Times New Roman" w:hAnsi="Times New Roman" w:cs="Times New Roman"/>
          <w:color w:val="131317"/>
          <w:w w:val="106"/>
          <w:sz w:val="18"/>
          <w:szCs w:val="18"/>
        </w:rPr>
        <w:t>A</w:t>
      </w:r>
      <w:r w:rsidRPr="00785E90">
        <w:rPr>
          <w:rFonts w:ascii="Times New Roman" w:eastAsia="Times New Roman" w:hAnsi="Times New Roman" w:cs="Times New Roman"/>
          <w:color w:val="000003"/>
          <w:w w:val="106"/>
          <w:sz w:val="18"/>
          <w:szCs w:val="18"/>
        </w:rPr>
        <w:t>P</w:t>
      </w:r>
      <w:r w:rsidRPr="00785E90">
        <w:rPr>
          <w:rFonts w:ascii="Times New Roman" w:eastAsia="Times New Roman" w:hAnsi="Times New Roman" w:cs="Times New Roman"/>
          <w:color w:val="28282D"/>
          <w:w w:val="106"/>
          <w:sz w:val="18"/>
          <w:szCs w:val="18"/>
        </w:rPr>
        <w:t>Y (AA</w:t>
      </w:r>
      <w:r w:rsidRPr="00785E90">
        <w:rPr>
          <w:rFonts w:ascii="Times New Roman" w:eastAsia="Times New Roman" w:hAnsi="Times New Roman" w:cs="Times New Roman"/>
          <w:color w:val="131317"/>
          <w:w w:val="106"/>
          <w:sz w:val="18"/>
          <w:szCs w:val="18"/>
        </w:rPr>
        <w:t>M</w:t>
      </w:r>
      <w:r w:rsidRPr="00785E90">
        <w:rPr>
          <w:rFonts w:ascii="Times New Roman" w:eastAsia="Times New Roman" w:hAnsi="Times New Roman" w:cs="Times New Roman"/>
          <w:color w:val="28282D"/>
          <w:w w:val="106"/>
          <w:sz w:val="18"/>
          <w:szCs w:val="18"/>
        </w:rPr>
        <w:t>FT</w:t>
      </w:r>
      <w:r w:rsidRPr="00785E90">
        <w:rPr>
          <w:rFonts w:ascii="Times New Roman" w:eastAsia="Times New Roman" w:hAnsi="Times New Roman" w:cs="Times New Roman"/>
          <w:color w:val="000003"/>
          <w:w w:val="106"/>
          <w:sz w:val="18"/>
          <w:szCs w:val="18"/>
        </w:rPr>
        <w:t xml:space="preserve">) </w:t>
      </w:r>
      <w:r w:rsidRPr="00785E90">
        <w:rPr>
          <w:rFonts w:ascii="Times New Roman" w:eastAsia="Times New Roman" w:hAnsi="Times New Roman" w:cs="Times New Roman"/>
          <w:color w:val="000003"/>
          <w:w w:val="106"/>
          <w:sz w:val="18"/>
          <w:szCs w:val="18"/>
        </w:rPr>
        <w:br/>
      </w:r>
      <w:hyperlink r:id="rId107" w:history="1">
        <w:r w:rsidRPr="00785E90">
          <w:rPr>
            <w:rFonts w:ascii="Times New Roman" w:eastAsia="Times New Roman" w:hAnsi="Times New Roman" w:cs="Times New Roman"/>
            <w:color w:val="131317"/>
            <w:sz w:val="21"/>
            <w:szCs w:val="21"/>
            <w:u w:val="single"/>
          </w:rPr>
          <w:t>w</w:t>
        </w:r>
        <w:r w:rsidRPr="00785E90">
          <w:rPr>
            <w:rFonts w:ascii="Times New Roman" w:eastAsia="Times New Roman" w:hAnsi="Times New Roman" w:cs="Times New Roman"/>
            <w:color w:val="000003"/>
            <w:sz w:val="21"/>
            <w:szCs w:val="21"/>
            <w:u w:val="single"/>
          </w:rPr>
          <w:t>ww.</w:t>
        </w:r>
        <w:r w:rsidRPr="00785E90">
          <w:rPr>
            <w:rFonts w:ascii="Times New Roman" w:eastAsia="Times New Roman" w:hAnsi="Times New Roman" w:cs="Times New Roman"/>
            <w:color w:val="131317"/>
            <w:sz w:val="21"/>
            <w:szCs w:val="21"/>
            <w:u w:val="single"/>
          </w:rPr>
          <w:t>aa</w:t>
        </w:r>
        <w:r w:rsidRPr="00785E90">
          <w:rPr>
            <w:rFonts w:ascii="Times New Roman" w:eastAsia="Times New Roman" w:hAnsi="Times New Roman" w:cs="Times New Roman"/>
            <w:color w:val="000003"/>
            <w:sz w:val="21"/>
            <w:szCs w:val="21"/>
            <w:u w:val="single"/>
          </w:rPr>
          <w:t>mft.o</w:t>
        </w:r>
        <w:r w:rsidRPr="00785E90">
          <w:rPr>
            <w:rFonts w:ascii="Times New Roman" w:eastAsia="Times New Roman" w:hAnsi="Times New Roman" w:cs="Times New Roman"/>
            <w:color w:val="131317"/>
            <w:sz w:val="21"/>
            <w:szCs w:val="21"/>
            <w:u w:val="single"/>
          </w:rPr>
          <w:t>rg</w:t>
        </w:r>
      </w:hyperlink>
      <w:r w:rsidRPr="00785E90">
        <w:rPr>
          <w:rFonts w:ascii="Times New Roman" w:eastAsia="Times New Roman" w:hAnsi="Times New Roman" w:cs="Times New Roman"/>
          <w:color w:val="131317"/>
          <w:sz w:val="21"/>
          <w:szCs w:val="21"/>
        </w:rPr>
        <w:t xml:space="preserve"> </w:t>
      </w:r>
    </w:p>
    <w:p w14:paraId="4D7A2072" w14:textId="77777777" w:rsidR="00785E90" w:rsidRPr="00785E90" w:rsidRDefault="00785E90" w:rsidP="00785E90">
      <w:pPr>
        <w:widowControl w:val="0"/>
        <w:autoSpaceDE w:val="0"/>
        <w:autoSpaceDN w:val="0"/>
        <w:adjustRightInd w:val="0"/>
        <w:spacing w:before="24" w:line="240" w:lineRule="auto"/>
        <w:ind w:left="2097" w:right="3869" w:hanging="2097"/>
        <w:rPr>
          <w:rFonts w:ascii="Times New Roman" w:eastAsia="Times New Roman" w:hAnsi="Times New Roman" w:cs="Times New Roman"/>
          <w:color w:val="47474E"/>
          <w:w w:val="106"/>
          <w:sz w:val="18"/>
          <w:szCs w:val="18"/>
        </w:rPr>
      </w:pPr>
    </w:p>
    <w:p w14:paraId="613B81FD" w14:textId="77777777" w:rsidR="00785E90" w:rsidRPr="00785E90" w:rsidRDefault="00785E90" w:rsidP="00785E90">
      <w:pPr>
        <w:widowControl w:val="0"/>
        <w:autoSpaceDE w:val="0"/>
        <w:autoSpaceDN w:val="0"/>
        <w:adjustRightInd w:val="0"/>
        <w:spacing w:before="24" w:line="240" w:lineRule="auto"/>
        <w:ind w:left="2097" w:right="3869" w:hanging="2097"/>
        <w:rPr>
          <w:rFonts w:ascii="Times New Roman" w:eastAsia="Times New Roman" w:hAnsi="Times New Roman" w:cs="Times New Roman"/>
          <w:color w:val="28282D"/>
          <w:sz w:val="21"/>
          <w:szCs w:val="21"/>
        </w:rPr>
      </w:pPr>
      <w:r w:rsidRPr="00785E90">
        <w:rPr>
          <w:rFonts w:ascii="Times New Roman" w:eastAsia="Times New Roman" w:hAnsi="Times New Roman" w:cs="Times New Roman"/>
          <w:color w:val="47474E"/>
          <w:w w:val="106"/>
          <w:sz w:val="18"/>
          <w:szCs w:val="18"/>
        </w:rPr>
        <w:t>A</w:t>
      </w:r>
      <w:r w:rsidRPr="00785E90">
        <w:rPr>
          <w:rFonts w:ascii="Times New Roman" w:eastAsia="Times New Roman" w:hAnsi="Times New Roman" w:cs="Times New Roman"/>
          <w:color w:val="28282D"/>
          <w:w w:val="106"/>
          <w:sz w:val="18"/>
          <w:szCs w:val="18"/>
        </w:rPr>
        <w:t>M</w:t>
      </w:r>
      <w:r w:rsidRPr="00785E90">
        <w:rPr>
          <w:rFonts w:ascii="Times New Roman" w:eastAsia="Times New Roman" w:hAnsi="Times New Roman" w:cs="Times New Roman"/>
          <w:color w:val="47474E"/>
          <w:w w:val="106"/>
          <w:sz w:val="18"/>
          <w:szCs w:val="18"/>
        </w:rPr>
        <w:t>E</w:t>
      </w:r>
      <w:r w:rsidRPr="00785E90">
        <w:rPr>
          <w:rFonts w:ascii="Times New Roman" w:eastAsia="Times New Roman" w:hAnsi="Times New Roman" w:cs="Times New Roman"/>
          <w:color w:val="28282D"/>
          <w:w w:val="106"/>
          <w:sz w:val="18"/>
          <w:szCs w:val="18"/>
        </w:rPr>
        <w:t>RIC</w:t>
      </w:r>
      <w:r w:rsidRPr="00785E90">
        <w:rPr>
          <w:rFonts w:ascii="Times New Roman" w:eastAsia="Times New Roman" w:hAnsi="Times New Roman" w:cs="Times New Roman"/>
          <w:color w:val="131317"/>
          <w:w w:val="106"/>
          <w:sz w:val="18"/>
          <w:szCs w:val="18"/>
        </w:rPr>
        <w:t>A</w:t>
      </w:r>
      <w:r w:rsidRPr="00785E90">
        <w:rPr>
          <w:rFonts w:ascii="Times New Roman" w:eastAsia="Times New Roman" w:hAnsi="Times New Roman" w:cs="Times New Roman"/>
          <w:color w:val="28282D"/>
          <w:w w:val="106"/>
          <w:sz w:val="18"/>
          <w:szCs w:val="18"/>
        </w:rPr>
        <w:t xml:space="preserve">N </w:t>
      </w:r>
      <w:r w:rsidRPr="00785E90">
        <w:rPr>
          <w:rFonts w:ascii="Times New Roman" w:eastAsia="Times New Roman" w:hAnsi="Times New Roman" w:cs="Times New Roman"/>
          <w:color w:val="131317"/>
          <w:w w:val="106"/>
          <w:sz w:val="18"/>
          <w:szCs w:val="18"/>
        </w:rPr>
        <w:t>CO</w:t>
      </w:r>
      <w:r w:rsidRPr="00785E90">
        <w:rPr>
          <w:rFonts w:ascii="Times New Roman" w:eastAsia="Times New Roman" w:hAnsi="Times New Roman" w:cs="Times New Roman"/>
          <w:color w:val="28282D"/>
          <w:w w:val="106"/>
          <w:sz w:val="18"/>
          <w:szCs w:val="18"/>
        </w:rPr>
        <w:t>UN</w:t>
      </w:r>
      <w:r w:rsidRPr="00785E90">
        <w:rPr>
          <w:rFonts w:ascii="Times New Roman" w:eastAsia="Times New Roman" w:hAnsi="Times New Roman" w:cs="Times New Roman"/>
          <w:color w:val="131317"/>
          <w:w w:val="106"/>
          <w:sz w:val="18"/>
          <w:szCs w:val="18"/>
        </w:rPr>
        <w:t>SELI</w:t>
      </w:r>
      <w:r w:rsidRPr="00785E90">
        <w:rPr>
          <w:rFonts w:ascii="Times New Roman" w:eastAsia="Times New Roman" w:hAnsi="Times New Roman" w:cs="Times New Roman"/>
          <w:color w:val="28282D"/>
          <w:w w:val="106"/>
          <w:sz w:val="18"/>
          <w:szCs w:val="18"/>
        </w:rPr>
        <w:t xml:space="preserve">NG </w:t>
      </w:r>
      <w:r w:rsidRPr="00785E90">
        <w:rPr>
          <w:rFonts w:ascii="Times New Roman" w:eastAsia="Times New Roman" w:hAnsi="Times New Roman" w:cs="Times New Roman"/>
          <w:color w:val="131317"/>
          <w:w w:val="106"/>
          <w:sz w:val="18"/>
          <w:szCs w:val="18"/>
        </w:rPr>
        <w:t>A</w:t>
      </w:r>
      <w:r w:rsidRPr="00785E90">
        <w:rPr>
          <w:rFonts w:ascii="Times New Roman" w:eastAsia="Times New Roman" w:hAnsi="Times New Roman" w:cs="Times New Roman"/>
          <w:color w:val="000003"/>
          <w:w w:val="106"/>
          <w:sz w:val="18"/>
          <w:szCs w:val="18"/>
        </w:rPr>
        <w:t>S</w:t>
      </w:r>
      <w:r w:rsidRPr="00785E90">
        <w:rPr>
          <w:rFonts w:ascii="Times New Roman" w:eastAsia="Times New Roman" w:hAnsi="Times New Roman" w:cs="Times New Roman"/>
          <w:color w:val="28282D"/>
          <w:w w:val="106"/>
          <w:sz w:val="18"/>
          <w:szCs w:val="18"/>
        </w:rPr>
        <w:t>S</w:t>
      </w:r>
      <w:r w:rsidRPr="00785E90">
        <w:rPr>
          <w:rFonts w:ascii="Times New Roman" w:eastAsia="Times New Roman" w:hAnsi="Times New Roman" w:cs="Times New Roman"/>
          <w:color w:val="131317"/>
          <w:w w:val="106"/>
          <w:sz w:val="18"/>
          <w:szCs w:val="18"/>
        </w:rPr>
        <w:t>O</w:t>
      </w:r>
      <w:r w:rsidRPr="00785E90">
        <w:rPr>
          <w:rFonts w:ascii="Times New Roman" w:eastAsia="Times New Roman" w:hAnsi="Times New Roman" w:cs="Times New Roman"/>
          <w:color w:val="28282D"/>
          <w:w w:val="106"/>
          <w:sz w:val="18"/>
          <w:szCs w:val="18"/>
        </w:rPr>
        <w:t>C</w:t>
      </w:r>
      <w:r w:rsidRPr="00785E90">
        <w:rPr>
          <w:rFonts w:ascii="Times New Roman" w:eastAsia="Times New Roman" w:hAnsi="Times New Roman" w:cs="Times New Roman"/>
          <w:color w:val="131317"/>
          <w:w w:val="106"/>
          <w:sz w:val="18"/>
          <w:szCs w:val="18"/>
        </w:rPr>
        <w:t>L</w:t>
      </w:r>
      <w:r w:rsidRPr="00785E90">
        <w:rPr>
          <w:rFonts w:ascii="Times New Roman" w:eastAsia="Times New Roman" w:hAnsi="Times New Roman" w:cs="Times New Roman"/>
          <w:color w:val="28282D"/>
          <w:w w:val="106"/>
          <w:sz w:val="18"/>
          <w:szCs w:val="18"/>
        </w:rPr>
        <w:t xml:space="preserve">A </w:t>
      </w:r>
      <w:r w:rsidRPr="00785E90">
        <w:rPr>
          <w:rFonts w:ascii="Times New Roman" w:eastAsia="Times New Roman" w:hAnsi="Times New Roman" w:cs="Times New Roman"/>
          <w:color w:val="131317"/>
          <w:w w:val="106"/>
          <w:sz w:val="18"/>
          <w:szCs w:val="18"/>
        </w:rPr>
        <w:t>T</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131317"/>
          <w:w w:val="106"/>
          <w:sz w:val="18"/>
          <w:szCs w:val="18"/>
        </w:rPr>
        <w:t>O</w:t>
      </w:r>
      <w:r w:rsidRPr="00785E90">
        <w:rPr>
          <w:rFonts w:ascii="Times New Roman" w:eastAsia="Times New Roman" w:hAnsi="Times New Roman" w:cs="Times New Roman"/>
          <w:color w:val="28282D"/>
          <w:w w:val="106"/>
          <w:sz w:val="18"/>
          <w:szCs w:val="18"/>
        </w:rPr>
        <w:t>N (A</w:t>
      </w:r>
      <w:r w:rsidRPr="00785E90">
        <w:rPr>
          <w:rFonts w:ascii="Times New Roman" w:eastAsia="Times New Roman" w:hAnsi="Times New Roman" w:cs="Times New Roman"/>
          <w:color w:val="131317"/>
          <w:w w:val="106"/>
          <w:sz w:val="18"/>
          <w:szCs w:val="18"/>
        </w:rPr>
        <w:t>C</w:t>
      </w:r>
      <w:r w:rsidRPr="00785E90">
        <w:rPr>
          <w:rFonts w:ascii="Times New Roman" w:eastAsia="Times New Roman" w:hAnsi="Times New Roman" w:cs="Times New Roman"/>
          <w:color w:val="28282D"/>
          <w:w w:val="106"/>
          <w:sz w:val="18"/>
          <w:szCs w:val="18"/>
        </w:rPr>
        <w:t>A</w:t>
      </w:r>
      <w:r w:rsidRPr="00785E90">
        <w:rPr>
          <w:rFonts w:ascii="Times New Roman" w:eastAsia="Times New Roman" w:hAnsi="Times New Roman" w:cs="Times New Roman"/>
          <w:color w:val="131317"/>
          <w:w w:val="106"/>
          <w:sz w:val="18"/>
          <w:szCs w:val="18"/>
        </w:rPr>
        <w:t xml:space="preserve">) </w:t>
      </w:r>
      <w:r w:rsidRPr="00785E90">
        <w:rPr>
          <w:rFonts w:ascii="Times New Roman" w:eastAsia="Times New Roman" w:hAnsi="Times New Roman" w:cs="Times New Roman"/>
          <w:color w:val="131317"/>
          <w:w w:val="106"/>
          <w:sz w:val="18"/>
          <w:szCs w:val="18"/>
        </w:rPr>
        <w:br/>
      </w:r>
      <w:hyperlink r:id="rId108" w:history="1">
        <w:r w:rsidRPr="00785E90">
          <w:rPr>
            <w:rFonts w:ascii="Times New Roman" w:eastAsia="Times New Roman" w:hAnsi="Times New Roman" w:cs="Times New Roman"/>
            <w:color w:val="28282D"/>
            <w:sz w:val="21"/>
            <w:szCs w:val="21"/>
            <w:u w:val="single"/>
          </w:rPr>
          <w:t>w</w:t>
        </w:r>
        <w:r w:rsidRPr="00785E90">
          <w:rPr>
            <w:rFonts w:ascii="Times New Roman" w:eastAsia="Times New Roman" w:hAnsi="Times New Roman" w:cs="Times New Roman"/>
            <w:color w:val="131317"/>
            <w:sz w:val="21"/>
            <w:szCs w:val="21"/>
            <w:u w:val="single"/>
          </w:rPr>
          <w:t>w</w:t>
        </w:r>
        <w:r w:rsidRPr="00785E90">
          <w:rPr>
            <w:rFonts w:ascii="Times New Roman" w:eastAsia="Times New Roman" w:hAnsi="Times New Roman" w:cs="Times New Roman"/>
            <w:color w:val="28282D"/>
            <w:sz w:val="21"/>
            <w:szCs w:val="21"/>
            <w:u w:val="single"/>
          </w:rPr>
          <w:t>w.co</w:t>
        </w:r>
        <w:r w:rsidRPr="00785E90">
          <w:rPr>
            <w:rFonts w:ascii="Times New Roman" w:eastAsia="Times New Roman" w:hAnsi="Times New Roman" w:cs="Times New Roman"/>
            <w:color w:val="000003"/>
            <w:sz w:val="21"/>
            <w:szCs w:val="21"/>
            <w:u w:val="single"/>
          </w:rPr>
          <w:t>un</w:t>
        </w:r>
        <w:r w:rsidRPr="00785E90">
          <w:rPr>
            <w:rFonts w:ascii="Times New Roman" w:eastAsia="Times New Roman" w:hAnsi="Times New Roman" w:cs="Times New Roman"/>
            <w:color w:val="28282D"/>
            <w:sz w:val="21"/>
            <w:szCs w:val="21"/>
            <w:u w:val="single"/>
          </w:rPr>
          <w:t>s</w:t>
        </w:r>
        <w:r w:rsidRPr="00785E90">
          <w:rPr>
            <w:rFonts w:ascii="Times New Roman" w:eastAsia="Times New Roman" w:hAnsi="Times New Roman" w:cs="Times New Roman"/>
            <w:color w:val="131317"/>
            <w:sz w:val="21"/>
            <w:szCs w:val="21"/>
            <w:u w:val="single"/>
          </w:rPr>
          <w:t>e</w:t>
        </w:r>
        <w:r w:rsidRPr="00785E90">
          <w:rPr>
            <w:rFonts w:ascii="Times New Roman" w:eastAsia="Times New Roman" w:hAnsi="Times New Roman" w:cs="Times New Roman"/>
            <w:color w:val="000003"/>
            <w:sz w:val="21"/>
            <w:szCs w:val="21"/>
            <w:u w:val="single"/>
          </w:rPr>
          <w:t>li</w:t>
        </w:r>
        <w:r w:rsidRPr="00785E90">
          <w:rPr>
            <w:rFonts w:ascii="Times New Roman" w:eastAsia="Times New Roman" w:hAnsi="Times New Roman" w:cs="Times New Roman"/>
            <w:color w:val="131317"/>
            <w:sz w:val="21"/>
            <w:szCs w:val="21"/>
            <w:u w:val="single"/>
          </w:rPr>
          <w:t>n</w:t>
        </w:r>
        <w:r w:rsidRPr="00785E90">
          <w:rPr>
            <w:rFonts w:ascii="Times New Roman" w:eastAsia="Times New Roman" w:hAnsi="Times New Roman" w:cs="Times New Roman"/>
            <w:color w:val="28282D"/>
            <w:sz w:val="21"/>
            <w:szCs w:val="21"/>
            <w:u w:val="single"/>
          </w:rPr>
          <w:t>g.o</w:t>
        </w:r>
        <w:r w:rsidRPr="00785E90">
          <w:rPr>
            <w:rFonts w:ascii="Times New Roman" w:eastAsia="Times New Roman" w:hAnsi="Times New Roman" w:cs="Times New Roman"/>
            <w:color w:val="000003"/>
            <w:sz w:val="21"/>
            <w:szCs w:val="21"/>
            <w:u w:val="single"/>
          </w:rPr>
          <w:t>r</w:t>
        </w:r>
        <w:r w:rsidRPr="00785E90">
          <w:rPr>
            <w:rFonts w:ascii="Times New Roman" w:eastAsia="Times New Roman" w:hAnsi="Times New Roman" w:cs="Times New Roman"/>
            <w:color w:val="131317"/>
            <w:sz w:val="21"/>
            <w:szCs w:val="21"/>
            <w:u w:val="single"/>
          </w:rPr>
          <w:t>g</w:t>
        </w:r>
      </w:hyperlink>
      <w:r w:rsidRPr="00785E90">
        <w:rPr>
          <w:rFonts w:ascii="Times New Roman" w:eastAsia="Times New Roman" w:hAnsi="Times New Roman" w:cs="Times New Roman"/>
          <w:color w:val="28282D"/>
          <w:sz w:val="21"/>
          <w:szCs w:val="21"/>
        </w:rPr>
        <w:t xml:space="preserve"> </w:t>
      </w:r>
    </w:p>
    <w:p w14:paraId="42F6B92D" w14:textId="77777777" w:rsidR="00785E90" w:rsidRPr="00785E90" w:rsidRDefault="00785E90" w:rsidP="00785E90">
      <w:pPr>
        <w:widowControl w:val="0"/>
        <w:autoSpaceDE w:val="0"/>
        <w:autoSpaceDN w:val="0"/>
        <w:adjustRightInd w:val="0"/>
        <w:spacing w:before="14" w:line="240" w:lineRule="auto"/>
        <w:ind w:left="2088" w:right="1709" w:hanging="2088"/>
        <w:rPr>
          <w:rFonts w:ascii="Times New Roman" w:eastAsia="Times New Roman" w:hAnsi="Times New Roman" w:cs="Times New Roman"/>
          <w:color w:val="63656B"/>
          <w:w w:val="106"/>
          <w:sz w:val="18"/>
          <w:szCs w:val="18"/>
        </w:rPr>
      </w:pPr>
    </w:p>
    <w:p w14:paraId="0E2ACD44" w14:textId="77777777" w:rsidR="00785E90" w:rsidRPr="00785E90" w:rsidRDefault="00785E90" w:rsidP="00785E90">
      <w:pPr>
        <w:widowControl w:val="0"/>
        <w:autoSpaceDE w:val="0"/>
        <w:autoSpaceDN w:val="0"/>
        <w:adjustRightInd w:val="0"/>
        <w:spacing w:before="14" w:line="240" w:lineRule="auto"/>
        <w:ind w:left="2088" w:right="1709" w:hanging="2088"/>
        <w:rPr>
          <w:rFonts w:ascii="Times New Roman" w:eastAsia="Times New Roman" w:hAnsi="Times New Roman" w:cs="Times New Roman"/>
          <w:color w:val="131317"/>
          <w:sz w:val="21"/>
          <w:szCs w:val="21"/>
        </w:rPr>
      </w:pPr>
      <w:r w:rsidRPr="00785E90">
        <w:rPr>
          <w:rFonts w:ascii="Times New Roman" w:eastAsia="Times New Roman" w:hAnsi="Times New Roman" w:cs="Times New Roman"/>
          <w:color w:val="63656B"/>
          <w:w w:val="106"/>
          <w:sz w:val="18"/>
          <w:szCs w:val="18"/>
        </w:rPr>
        <w:t>A</w:t>
      </w:r>
      <w:r w:rsidRPr="00785E90">
        <w:rPr>
          <w:rFonts w:ascii="Times New Roman" w:eastAsia="Times New Roman" w:hAnsi="Times New Roman" w:cs="Times New Roman"/>
          <w:color w:val="47474E"/>
          <w:w w:val="106"/>
          <w:sz w:val="18"/>
          <w:szCs w:val="18"/>
        </w:rPr>
        <w:t>M</w:t>
      </w:r>
      <w:r w:rsidRPr="00785E90">
        <w:rPr>
          <w:rFonts w:ascii="Times New Roman" w:eastAsia="Times New Roman" w:hAnsi="Times New Roman" w:cs="Times New Roman"/>
          <w:color w:val="28282D"/>
          <w:w w:val="106"/>
          <w:sz w:val="18"/>
          <w:szCs w:val="18"/>
        </w:rPr>
        <w:t>ER</w:t>
      </w:r>
      <w:r w:rsidRPr="00785E90">
        <w:rPr>
          <w:rFonts w:ascii="Times New Roman" w:eastAsia="Times New Roman" w:hAnsi="Times New Roman" w:cs="Times New Roman"/>
          <w:color w:val="131317"/>
          <w:w w:val="106"/>
          <w:sz w:val="18"/>
          <w:szCs w:val="18"/>
        </w:rPr>
        <w:t>I</w:t>
      </w:r>
      <w:r w:rsidRPr="00785E90">
        <w:rPr>
          <w:rFonts w:ascii="Times New Roman" w:eastAsia="Times New Roman" w:hAnsi="Times New Roman" w:cs="Times New Roman"/>
          <w:color w:val="28282D"/>
          <w:w w:val="106"/>
          <w:sz w:val="18"/>
          <w:szCs w:val="18"/>
        </w:rPr>
        <w:t>CAN M</w:t>
      </w:r>
      <w:r w:rsidRPr="00785E90">
        <w:rPr>
          <w:rFonts w:ascii="Times New Roman" w:eastAsia="Times New Roman" w:hAnsi="Times New Roman" w:cs="Times New Roman"/>
          <w:color w:val="47474E"/>
          <w:w w:val="106"/>
          <w:sz w:val="18"/>
          <w:szCs w:val="18"/>
        </w:rPr>
        <w:t>EN</w:t>
      </w:r>
      <w:r w:rsidRPr="00785E90">
        <w:rPr>
          <w:rFonts w:ascii="Times New Roman" w:eastAsia="Times New Roman" w:hAnsi="Times New Roman" w:cs="Times New Roman"/>
          <w:color w:val="28282D"/>
          <w:w w:val="106"/>
          <w:sz w:val="18"/>
          <w:szCs w:val="18"/>
        </w:rPr>
        <w:t>TA</w:t>
      </w:r>
      <w:r w:rsidRPr="00785E90">
        <w:rPr>
          <w:rFonts w:ascii="Times New Roman" w:eastAsia="Times New Roman" w:hAnsi="Times New Roman" w:cs="Times New Roman"/>
          <w:color w:val="131317"/>
          <w:w w:val="106"/>
          <w:sz w:val="18"/>
          <w:szCs w:val="18"/>
        </w:rPr>
        <w:t xml:space="preserve">L </w:t>
      </w:r>
      <w:r w:rsidRPr="00785E90">
        <w:rPr>
          <w:rFonts w:ascii="Times New Roman" w:eastAsia="Times New Roman" w:hAnsi="Times New Roman" w:cs="Times New Roman"/>
          <w:color w:val="28282D"/>
          <w:w w:val="106"/>
          <w:sz w:val="18"/>
          <w:szCs w:val="18"/>
        </w:rPr>
        <w:t>HEA</w:t>
      </w:r>
      <w:r w:rsidRPr="00785E90">
        <w:rPr>
          <w:rFonts w:ascii="Times New Roman" w:eastAsia="Times New Roman" w:hAnsi="Times New Roman" w:cs="Times New Roman"/>
          <w:color w:val="131317"/>
          <w:w w:val="106"/>
          <w:sz w:val="18"/>
          <w:szCs w:val="18"/>
        </w:rPr>
        <w:t>L</w:t>
      </w:r>
      <w:r w:rsidRPr="00785E90">
        <w:rPr>
          <w:rFonts w:ascii="Times New Roman" w:eastAsia="Times New Roman" w:hAnsi="Times New Roman" w:cs="Times New Roman"/>
          <w:color w:val="28282D"/>
          <w:w w:val="106"/>
          <w:sz w:val="18"/>
          <w:szCs w:val="18"/>
        </w:rPr>
        <w:t>T</w:t>
      </w:r>
      <w:r w:rsidRPr="00785E90">
        <w:rPr>
          <w:rFonts w:ascii="Times New Roman" w:eastAsia="Times New Roman" w:hAnsi="Times New Roman" w:cs="Times New Roman"/>
          <w:color w:val="131317"/>
          <w:w w:val="106"/>
          <w:sz w:val="18"/>
          <w:szCs w:val="18"/>
        </w:rPr>
        <w:t xml:space="preserve">H </w:t>
      </w:r>
      <w:r w:rsidRPr="00785E90">
        <w:rPr>
          <w:rFonts w:ascii="Times New Roman" w:eastAsia="Times New Roman" w:hAnsi="Times New Roman" w:cs="Times New Roman"/>
          <w:color w:val="28282D"/>
          <w:w w:val="106"/>
          <w:sz w:val="18"/>
          <w:szCs w:val="18"/>
        </w:rPr>
        <w:t>COU</w:t>
      </w:r>
      <w:r w:rsidRPr="00785E90">
        <w:rPr>
          <w:rFonts w:ascii="Times New Roman" w:eastAsia="Times New Roman" w:hAnsi="Times New Roman" w:cs="Times New Roman"/>
          <w:color w:val="47474E"/>
          <w:w w:val="106"/>
          <w:sz w:val="18"/>
          <w:szCs w:val="18"/>
        </w:rPr>
        <w:t>N</w:t>
      </w:r>
      <w:r w:rsidRPr="00785E90">
        <w:rPr>
          <w:rFonts w:ascii="Times New Roman" w:eastAsia="Times New Roman" w:hAnsi="Times New Roman" w:cs="Times New Roman"/>
          <w:color w:val="28282D"/>
          <w:w w:val="106"/>
          <w:sz w:val="18"/>
          <w:szCs w:val="18"/>
        </w:rPr>
        <w:t>SEL</w:t>
      </w:r>
      <w:r w:rsidRPr="00785E90">
        <w:rPr>
          <w:rFonts w:ascii="Times New Roman" w:eastAsia="Times New Roman" w:hAnsi="Times New Roman" w:cs="Times New Roman"/>
          <w:color w:val="131317"/>
          <w:w w:val="106"/>
          <w:sz w:val="18"/>
          <w:szCs w:val="18"/>
        </w:rPr>
        <w:t>O</w:t>
      </w:r>
      <w:r w:rsidRPr="00785E90">
        <w:rPr>
          <w:rFonts w:ascii="Times New Roman" w:eastAsia="Times New Roman" w:hAnsi="Times New Roman" w:cs="Times New Roman"/>
          <w:color w:val="28282D"/>
          <w:w w:val="106"/>
          <w:sz w:val="18"/>
          <w:szCs w:val="18"/>
        </w:rPr>
        <w:t>RS ASS</w:t>
      </w:r>
      <w:r w:rsidRPr="00785E90">
        <w:rPr>
          <w:rFonts w:ascii="Times New Roman" w:eastAsia="Times New Roman" w:hAnsi="Times New Roman" w:cs="Times New Roman"/>
          <w:color w:val="131317"/>
          <w:w w:val="106"/>
          <w:sz w:val="18"/>
          <w:szCs w:val="18"/>
        </w:rPr>
        <w:t>O</w:t>
      </w:r>
      <w:r w:rsidRPr="00785E90">
        <w:rPr>
          <w:rFonts w:ascii="Times New Roman" w:eastAsia="Times New Roman" w:hAnsi="Times New Roman" w:cs="Times New Roman"/>
          <w:color w:val="28282D"/>
          <w:w w:val="106"/>
          <w:sz w:val="18"/>
          <w:szCs w:val="18"/>
        </w:rPr>
        <w:t>C</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131317"/>
          <w:w w:val="106"/>
          <w:sz w:val="18"/>
          <w:szCs w:val="18"/>
        </w:rPr>
        <w:t>A</w:t>
      </w:r>
      <w:r w:rsidRPr="00785E90">
        <w:rPr>
          <w:rFonts w:ascii="Times New Roman" w:eastAsia="Times New Roman" w:hAnsi="Times New Roman" w:cs="Times New Roman"/>
          <w:color w:val="28282D"/>
          <w:w w:val="106"/>
          <w:sz w:val="18"/>
          <w:szCs w:val="18"/>
        </w:rPr>
        <w:t>TIO</w:t>
      </w:r>
      <w:r w:rsidRPr="00785E90">
        <w:rPr>
          <w:rFonts w:ascii="Times New Roman" w:eastAsia="Times New Roman" w:hAnsi="Times New Roman" w:cs="Times New Roman"/>
          <w:color w:val="47474E"/>
          <w:w w:val="106"/>
          <w:sz w:val="18"/>
          <w:szCs w:val="18"/>
        </w:rPr>
        <w:t>N (AM</w:t>
      </w:r>
      <w:r w:rsidRPr="00785E90">
        <w:rPr>
          <w:rFonts w:ascii="Times New Roman" w:eastAsia="Times New Roman" w:hAnsi="Times New Roman" w:cs="Times New Roman"/>
          <w:color w:val="28282D"/>
          <w:w w:val="106"/>
          <w:sz w:val="18"/>
          <w:szCs w:val="18"/>
        </w:rPr>
        <w:t>H</w:t>
      </w:r>
      <w:r w:rsidRPr="00785E90">
        <w:rPr>
          <w:rFonts w:ascii="Times New Roman" w:eastAsia="Times New Roman" w:hAnsi="Times New Roman" w:cs="Times New Roman"/>
          <w:color w:val="131317"/>
          <w:w w:val="106"/>
          <w:sz w:val="18"/>
          <w:szCs w:val="18"/>
        </w:rPr>
        <w:t>C</w:t>
      </w:r>
      <w:r w:rsidRPr="00785E90">
        <w:rPr>
          <w:rFonts w:ascii="Times New Roman" w:eastAsia="Times New Roman" w:hAnsi="Times New Roman" w:cs="Times New Roman"/>
          <w:color w:val="28282D"/>
          <w:w w:val="106"/>
          <w:sz w:val="18"/>
          <w:szCs w:val="18"/>
        </w:rPr>
        <w:t xml:space="preserve">A) </w:t>
      </w:r>
      <w:r w:rsidRPr="00785E90">
        <w:rPr>
          <w:rFonts w:ascii="Times New Roman" w:eastAsia="Times New Roman" w:hAnsi="Times New Roman" w:cs="Times New Roman"/>
          <w:color w:val="28282D"/>
          <w:w w:val="106"/>
          <w:sz w:val="18"/>
          <w:szCs w:val="18"/>
        </w:rPr>
        <w:br/>
      </w:r>
      <w:hyperlink r:id="rId109" w:history="1">
        <w:r w:rsidRPr="00785E90">
          <w:rPr>
            <w:rFonts w:ascii="Times New Roman" w:eastAsia="Times New Roman" w:hAnsi="Times New Roman" w:cs="Times New Roman"/>
            <w:color w:val="131317"/>
            <w:sz w:val="21"/>
            <w:szCs w:val="21"/>
            <w:u w:val="single"/>
          </w:rPr>
          <w:t>ww</w:t>
        </w:r>
        <w:r w:rsidRPr="00785E90">
          <w:rPr>
            <w:rFonts w:ascii="Times New Roman" w:eastAsia="Times New Roman" w:hAnsi="Times New Roman" w:cs="Times New Roman"/>
            <w:color w:val="28282D"/>
            <w:sz w:val="21"/>
            <w:szCs w:val="21"/>
            <w:u w:val="single"/>
          </w:rPr>
          <w:t>w</w:t>
        </w:r>
        <w:r w:rsidRPr="00785E90">
          <w:rPr>
            <w:rFonts w:ascii="Times New Roman" w:eastAsia="Times New Roman" w:hAnsi="Times New Roman" w:cs="Times New Roman"/>
            <w:color w:val="000003"/>
            <w:sz w:val="21"/>
            <w:szCs w:val="21"/>
            <w:u w:val="single"/>
          </w:rPr>
          <w:t>.</w:t>
        </w:r>
        <w:r w:rsidRPr="00785E90">
          <w:rPr>
            <w:rFonts w:ascii="Times New Roman" w:eastAsia="Times New Roman" w:hAnsi="Times New Roman" w:cs="Times New Roman"/>
            <w:color w:val="28282D"/>
            <w:sz w:val="21"/>
            <w:szCs w:val="21"/>
            <w:u w:val="single"/>
          </w:rPr>
          <w:t>a</w:t>
        </w:r>
        <w:r w:rsidRPr="00785E90">
          <w:rPr>
            <w:rFonts w:ascii="Times New Roman" w:eastAsia="Times New Roman" w:hAnsi="Times New Roman" w:cs="Times New Roman"/>
            <w:color w:val="131317"/>
            <w:sz w:val="21"/>
            <w:szCs w:val="21"/>
            <w:u w:val="single"/>
          </w:rPr>
          <w:t>mhc</w:t>
        </w:r>
        <w:r w:rsidRPr="00785E90">
          <w:rPr>
            <w:rFonts w:ascii="Times New Roman" w:eastAsia="Times New Roman" w:hAnsi="Times New Roman" w:cs="Times New Roman"/>
            <w:color w:val="000003"/>
            <w:sz w:val="21"/>
            <w:szCs w:val="21"/>
            <w:u w:val="single"/>
          </w:rPr>
          <w:t>a</w:t>
        </w:r>
        <w:r w:rsidRPr="00785E90">
          <w:rPr>
            <w:rFonts w:ascii="Times New Roman" w:eastAsia="Times New Roman" w:hAnsi="Times New Roman" w:cs="Times New Roman"/>
            <w:color w:val="131317"/>
            <w:sz w:val="21"/>
            <w:szCs w:val="21"/>
            <w:u w:val="single"/>
          </w:rPr>
          <w:t>.</w:t>
        </w:r>
        <w:r w:rsidRPr="00785E90">
          <w:rPr>
            <w:rFonts w:ascii="Times New Roman" w:eastAsia="Times New Roman" w:hAnsi="Times New Roman" w:cs="Times New Roman"/>
            <w:color w:val="28282D"/>
            <w:sz w:val="21"/>
            <w:szCs w:val="21"/>
            <w:u w:val="single"/>
          </w:rPr>
          <w:t>o</w:t>
        </w:r>
        <w:r w:rsidRPr="00785E90">
          <w:rPr>
            <w:rFonts w:ascii="Times New Roman" w:eastAsia="Times New Roman" w:hAnsi="Times New Roman" w:cs="Times New Roman"/>
            <w:color w:val="000003"/>
            <w:sz w:val="21"/>
            <w:szCs w:val="21"/>
            <w:u w:val="single"/>
          </w:rPr>
          <w:t>r</w:t>
        </w:r>
        <w:r w:rsidRPr="00785E90">
          <w:rPr>
            <w:rFonts w:ascii="Times New Roman" w:eastAsia="Times New Roman" w:hAnsi="Times New Roman" w:cs="Times New Roman"/>
            <w:color w:val="28282D"/>
            <w:sz w:val="21"/>
            <w:szCs w:val="21"/>
            <w:u w:val="single"/>
          </w:rPr>
          <w:t>g</w:t>
        </w:r>
      </w:hyperlink>
      <w:r w:rsidRPr="00785E90">
        <w:rPr>
          <w:rFonts w:ascii="Times New Roman" w:eastAsia="Times New Roman" w:hAnsi="Times New Roman" w:cs="Times New Roman"/>
          <w:color w:val="131317"/>
          <w:sz w:val="21"/>
          <w:szCs w:val="21"/>
        </w:rPr>
        <w:t xml:space="preserve"> </w:t>
      </w:r>
    </w:p>
    <w:p w14:paraId="1B115BFC" w14:textId="77777777" w:rsidR="00785E90" w:rsidRPr="00785E90" w:rsidRDefault="00785E90" w:rsidP="00785E90">
      <w:pPr>
        <w:widowControl w:val="0"/>
        <w:autoSpaceDE w:val="0"/>
        <w:autoSpaceDN w:val="0"/>
        <w:adjustRightInd w:val="0"/>
        <w:spacing w:before="19" w:line="240" w:lineRule="auto"/>
        <w:ind w:left="2092" w:right="2971" w:hanging="2092"/>
        <w:rPr>
          <w:rFonts w:ascii="Times New Roman" w:eastAsia="Times New Roman" w:hAnsi="Times New Roman" w:cs="Times New Roman"/>
          <w:color w:val="28282D"/>
          <w:w w:val="106"/>
          <w:sz w:val="18"/>
          <w:szCs w:val="18"/>
        </w:rPr>
      </w:pPr>
    </w:p>
    <w:p w14:paraId="04028175" w14:textId="77777777" w:rsidR="00785E90" w:rsidRPr="00785E90" w:rsidRDefault="00785E90" w:rsidP="00785E90">
      <w:pPr>
        <w:widowControl w:val="0"/>
        <w:autoSpaceDE w:val="0"/>
        <w:autoSpaceDN w:val="0"/>
        <w:adjustRightInd w:val="0"/>
        <w:spacing w:before="19" w:line="240" w:lineRule="auto"/>
        <w:ind w:left="2092" w:right="2971" w:hanging="2092"/>
        <w:rPr>
          <w:rFonts w:ascii="Times New Roman" w:eastAsia="Times New Roman" w:hAnsi="Times New Roman" w:cs="Times New Roman"/>
          <w:color w:val="000003"/>
          <w:sz w:val="21"/>
          <w:szCs w:val="21"/>
        </w:rPr>
      </w:pPr>
      <w:r w:rsidRPr="00785E90">
        <w:rPr>
          <w:rFonts w:ascii="Times New Roman" w:eastAsia="Times New Roman" w:hAnsi="Times New Roman" w:cs="Times New Roman"/>
          <w:color w:val="28282D"/>
          <w:w w:val="106"/>
          <w:sz w:val="18"/>
          <w:szCs w:val="18"/>
        </w:rPr>
        <w:t>AME</w:t>
      </w:r>
      <w:r w:rsidRPr="00785E90">
        <w:rPr>
          <w:rFonts w:ascii="Times New Roman" w:eastAsia="Times New Roman" w:hAnsi="Times New Roman" w:cs="Times New Roman"/>
          <w:color w:val="000003"/>
          <w:w w:val="106"/>
          <w:sz w:val="18"/>
          <w:szCs w:val="18"/>
        </w:rPr>
        <w:t>RI</w:t>
      </w:r>
      <w:r w:rsidRPr="00785E90">
        <w:rPr>
          <w:rFonts w:ascii="Times New Roman" w:eastAsia="Times New Roman" w:hAnsi="Times New Roman" w:cs="Times New Roman"/>
          <w:color w:val="28282D"/>
          <w:w w:val="106"/>
          <w:sz w:val="18"/>
          <w:szCs w:val="18"/>
        </w:rPr>
        <w:t>C</w:t>
      </w:r>
      <w:r w:rsidRPr="00785E90">
        <w:rPr>
          <w:rFonts w:ascii="Times New Roman" w:eastAsia="Times New Roman" w:hAnsi="Times New Roman" w:cs="Times New Roman"/>
          <w:color w:val="131317"/>
          <w:w w:val="106"/>
          <w:sz w:val="18"/>
          <w:szCs w:val="18"/>
        </w:rPr>
        <w:t>AN S</w:t>
      </w:r>
      <w:r w:rsidRPr="00785E90">
        <w:rPr>
          <w:rFonts w:ascii="Times New Roman" w:eastAsia="Times New Roman" w:hAnsi="Times New Roman" w:cs="Times New Roman"/>
          <w:color w:val="28282D"/>
          <w:w w:val="106"/>
          <w:sz w:val="18"/>
          <w:szCs w:val="18"/>
        </w:rPr>
        <w:t>C</w:t>
      </w:r>
      <w:r w:rsidRPr="00785E90">
        <w:rPr>
          <w:rFonts w:ascii="Times New Roman" w:eastAsia="Times New Roman" w:hAnsi="Times New Roman" w:cs="Times New Roman"/>
          <w:color w:val="131317"/>
          <w:w w:val="106"/>
          <w:sz w:val="18"/>
          <w:szCs w:val="18"/>
        </w:rPr>
        <w:t>H</w:t>
      </w:r>
      <w:r w:rsidRPr="00785E90">
        <w:rPr>
          <w:rFonts w:ascii="Times New Roman" w:eastAsia="Times New Roman" w:hAnsi="Times New Roman" w:cs="Times New Roman"/>
          <w:color w:val="000003"/>
          <w:w w:val="106"/>
          <w:sz w:val="18"/>
          <w:szCs w:val="18"/>
        </w:rPr>
        <w:t>OO</w:t>
      </w:r>
      <w:r w:rsidRPr="00785E90">
        <w:rPr>
          <w:rFonts w:ascii="Times New Roman" w:eastAsia="Times New Roman" w:hAnsi="Times New Roman" w:cs="Times New Roman"/>
          <w:color w:val="28282D"/>
          <w:w w:val="106"/>
          <w:sz w:val="18"/>
          <w:szCs w:val="18"/>
        </w:rPr>
        <w:t xml:space="preserve">L </w:t>
      </w:r>
      <w:r w:rsidRPr="00785E90">
        <w:rPr>
          <w:rFonts w:ascii="Times New Roman" w:eastAsia="Times New Roman" w:hAnsi="Times New Roman" w:cs="Times New Roman"/>
          <w:color w:val="000003"/>
          <w:w w:val="106"/>
          <w:sz w:val="18"/>
          <w:szCs w:val="18"/>
        </w:rPr>
        <w:t>CO</w:t>
      </w:r>
      <w:r w:rsidRPr="00785E90">
        <w:rPr>
          <w:rFonts w:ascii="Times New Roman" w:eastAsia="Times New Roman" w:hAnsi="Times New Roman" w:cs="Times New Roman"/>
          <w:color w:val="28282D"/>
          <w:w w:val="106"/>
          <w:sz w:val="18"/>
          <w:szCs w:val="18"/>
        </w:rPr>
        <w:t>UN</w:t>
      </w:r>
      <w:r w:rsidRPr="00785E90">
        <w:rPr>
          <w:rFonts w:ascii="Times New Roman" w:eastAsia="Times New Roman" w:hAnsi="Times New Roman" w:cs="Times New Roman"/>
          <w:color w:val="131317"/>
          <w:w w:val="106"/>
          <w:sz w:val="18"/>
          <w:szCs w:val="18"/>
        </w:rPr>
        <w:t>SE</w:t>
      </w:r>
      <w:r w:rsidRPr="00785E90">
        <w:rPr>
          <w:rFonts w:ascii="Times New Roman" w:eastAsia="Times New Roman" w:hAnsi="Times New Roman" w:cs="Times New Roman"/>
          <w:color w:val="28282D"/>
          <w:w w:val="106"/>
          <w:sz w:val="18"/>
          <w:szCs w:val="18"/>
        </w:rPr>
        <w:t>L</w:t>
      </w:r>
      <w:r w:rsidRPr="00785E90">
        <w:rPr>
          <w:rFonts w:ascii="Times New Roman" w:eastAsia="Times New Roman" w:hAnsi="Times New Roman" w:cs="Times New Roman"/>
          <w:color w:val="131317"/>
          <w:w w:val="106"/>
          <w:sz w:val="18"/>
          <w:szCs w:val="18"/>
        </w:rPr>
        <w:t>OR AS</w:t>
      </w:r>
      <w:r w:rsidRPr="00785E90">
        <w:rPr>
          <w:rFonts w:ascii="Times New Roman" w:eastAsia="Times New Roman" w:hAnsi="Times New Roman" w:cs="Times New Roman"/>
          <w:color w:val="28282D"/>
          <w:w w:val="106"/>
          <w:sz w:val="18"/>
          <w:szCs w:val="18"/>
        </w:rPr>
        <w:t>S</w:t>
      </w:r>
      <w:r w:rsidRPr="00785E90">
        <w:rPr>
          <w:rFonts w:ascii="Times New Roman" w:eastAsia="Times New Roman" w:hAnsi="Times New Roman" w:cs="Times New Roman"/>
          <w:color w:val="131317"/>
          <w:w w:val="106"/>
          <w:sz w:val="18"/>
          <w:szCs w:val="18"/>
        </w:rPr>
        <w:t>O</w:t>
      </w:r>
      <w:r w:rsidRPr="00785E90">
        <w:rPr>
          <w:rFonts w:ascii="Times New Roman" w:eastAsia="Times New Roman" w:hAnsi="Times New Roman" w:cs="Times New Roman"/>
          <w:color w:val="28282D"/>
          <w:w w:val="106"/>
          <w:sz w:val="18"/>
          <w:szCs w:val="18"/>
        </w:rPr>
        <w:t>CIAT</w:t>
      </w:r>
      <w:r w:rsidRPr="00785E90">
        <w:rPr>
          <w:rFonts w:ascii="Times New Roman" w:eastAsia="Times New Roman" w:hAnsi="Times New Roman" w:cs="Times New Roman"/>
          <w:color w:val="000003"/>
          <w:w w:val="106"/>
          <w:sz w:val="18"/>
          <w:szCs w:val="18"/>
        </w:rPr>
        <w:t>IO</w:t>
      </w:r>
      <w:r w:rsidRPr="00785E90">
        <w:rPr>
          <w:rFonts w:ascii="Times New Roman" w:eastAsia="Times New Roman" w:hAnsi="Times New Roman" w:cs="Times New Roman"/>
          <w:color w:val="131317"/>
          <w:w w:val="106"/>
          <w:sz w:val="18"/>
          <w:szCs w:val="18"/>
        </w:rPr>
        <w:t>N (</w:t>
      </w:r>
      <w:r w:rsidRPr="00785E90">
        <w:rPr>
          <w:rFonts w:ascii="Times New Roman" w:eastAsia="Times New Roman" w:hAnsi="Times New Roman" w:cs="Times New Roman"/>
          <w:color w:val="28282D"/>
          <w:w w:val="106"/>
          <w:sz w:val="18"/>
          <w:szCs w:val="18"/>
        </w:rPr>
        <w:t>A</w:t>
      </w:r>
      <w:r w:rsidRPr="00785E90">
        <w:rPr>
          <w:rFonts w:ascii="Times New Roman" w:eastAsia="Times New Roman" w:hAnsi="Times New Roman" w:cs="Times New Roman"/>
          <w:color w:val="131317"/>
          <w:w w:val="106"/>
          <w:sz w:val="18"/>
          <w:szCs w:val="18"/>
        </w:rPr>
        <w:t>S</w:t>
      </w:r>
      <w:r w:rsidRPr="00785E90">
        <w:rPr>
          <w:rFonts w:ascii="Times New Roman" w:eastAsia="Times New Roman" w:hAnsi="Times New Roman" w:cs="Times New Roman"/>
          <w:color w:val="28282D"/>
          <w:w w:val="106"/>
          <w:sz w:val="18"/>
          <w:szCs w:val="18"/>
        </w:rPr>
        <w:t xml:space="preserve">CA) </w:t>
      </w:r>
      <w:r w:rsidRPr="00785E90">
        <w:rPr>
          <w:rFonts w:ascii="Times New Roman" w:eastAsia="Times New Roman" w:hAnsi="Times New Roman" w:cs="Times New Roman"/>
          <w:color w:val="28282D"/>
          <w:w w:val="106"/>
          <w:sz w:val="18"/>
          <w:szCs w:val="18"/>
        </w:rPr>
        <w:br/>
      </w:r>
      <w:hyperlink r:id="rId110" w:history="1">
        <w:r w:rsidRPr="00785E90">
          <w:rPr>
            <w:rFonts w:ascii="Times New Roman" w:eastAsia="Times New Roman" w:hAnsi="Times New Roman" w:cs="Times New Roman"/>
            <w:color w:val="000003"/>
            <w:sz w:val="21"/>
            <w:szCs w:val="21"/>
            <w:u w:val="single"/>
          </w:rPr>
          <w:t>www.</w:t>
        </w:r>
        <w:r w:rsidRPr="00785E90">
          <w:rPr>
            <w:rFonts w:ascii="Times New Roman" w:eastAsia="Times New Roman" w:hAnsi="Times New Roman" w:cs="Times New Roman"/>
            <w:color w:val="131317"/>
            <w:sz w:val="21"/>
            <w:szCs w:val="21"/>
            <w:u w:val="single"/>
          </w:rPr>
          <w:t>sc</w:t>
        </w:r>
        <w:r w:rsidRPr="00785E90">
          <w:rPr>
            <w:rFonts w:ascii="Times New Roman" w:eastAsia="Times New Roman" w:hAnsi="Times New Roman" w:cs="Times New Roman"/>
            <w:color w:val="000003"/>
            <w:sz w:val="21"/>
            <w:szCs w:val="21"/>
            <w:u w:val="single"/>
          </w:rPr>
          <w:t>hoolcounselor.</w:t>
        </w:r>
        <w:r w:rsidRPr="00785E90">
          <w:rPr>
            <w:rFonts w:ascii="Times New Roman" w:eastAsia="Times New Roman" w:hAnsi="Times New Roman" w:cs="Times New Roman"/>
            <w:color w:val="131317"/>
            <w:sz w:val="21"/>
            <w:szCs w:val="21"/>
            <w:u w:val="single"/>
          </w:rPr>
          <w:t>o</w:t>
        </w:r>
        <w:r w:rsidRPr="00785E90">
          <w:rPr>
            <w:rFonts w:ascii="Times New Roman" w:eastAsia="Times New Roman" w:hAnsi="Times New Roman" w:cs="Times New Roman"/>
            <w:color w:val="000003"/>
            <w:sz w:val="21"/>
            <w:szCs w:val="21"/>
            <w:u w:val="single"/>
          </w:rPr>
          <w:t>r</w:t>
        </w:r>
        <w:r w:rsidRPr="00785E90">
          <w:rPr>
            <w:rFonts w:ascii="Times New Roman" w:eastAsia="Times New Roman" w:hAnsi="Times New Roman" w:cs="Times New Roman"/>
            <w:color w:val="131317"/>
            <w:sz w:val="21"/>
            <w:szCs w:val="21"/>
            <w:u w:val="single"/>
          </w:rPr>
          <w:t>g</w:t>
        </w:r>
      </w:hyperlink>
      <w:r w:rsidRPr="00785E90">
        <w:rPr>
          <w:rFonts w:ascii="Times New Roman" w:eastAsia="Times New Roman" w:hAnsi="Times New Roman" w:cs="Times New Roman"/>
          <w:color w:val="000003"/>
          <w:sz w:val="21"/>
          <w:szCs w:val="21"/>
        </w:rPr>
        <w:t xml:space="preserve"> </w:t>
      </w:r>
    </w:p>
    <w:p w14:paraId="6F2D0DBD" w14:textId="77777777" w:rsidR="00785E90" w:rsidRPr="00785E90" w:rsidRDefault="00785E90" w:rsidP="00785E90">
      <w:pPr>
        <w:widowControl w:val="0"/>
        <w:autoSpaceDE w:val="0"/>
        <w:autoSpaceDN w:val="0"/>
        <w:adjustRightInd w:val="0"/>
        <w:spacing w:before="14" w:line="240" w:lineRule="auto"/>
        <w:ind w:left="2092" w:right="1824" w:hanging="2092"/>
        <w:rPr>
          <w:rFonts w:ascii="Times New Roman" w:eastAsia="Times New Roman" w:hAnsi="Times New Roman" w:cs="Times New Roman"/>
          <w:color w:val="131317"/>
          <w:w w:val="106"/>
          <w:sz w:val="18"/>
          <w:szCs w:val="18"/>
        </w:rPr>
      </w:pPr>
    </w:p>
    <w:p w14:paraId="2E74FA41" w14:textId="77777777" w:rsidR="00785E90" w:rsidRPr="00785E90" w:rsidRDefault="00785E90" w:rsidP="00785E90">
      <w:pPr>
        <w:widowControl w:val="0"/>
        <w:autoSpaceDE w:val="0"/>
        <w:autoSpaceDN w:val="0"/>
        <w:adjustRightInd w:val="0"/>
        <w:spacing w:before="14" w:line="240" w:lineRule="auto"/>
        <w:ind w:left="2092" w:right="1824" w:hanging="2092"/>
        <w:rPr>
          <w:rFonts w:ascii="Times New Roman" w:eastAsia="Times New Roman" w:hAnsi="Times New Roman" w:cs="Times New Roman"/>
          <w:color w:val="131317"/>
          <w:sz w:val="21"/>
          <w:szCs w:val="21"/>
        </w:rPr>
      </w:pPr>
      <w:r w:rsidRPr="00785E90">
        <w:rPr>
          <w:rFonts w:ascii="Times New Roman" w:eastAsia="Times New Roman" w:hAnsi="Times New Roman" w:cs="Times New Roman"/>
          <w:color w:val="131317"/>
          <w:w w:val="106"/>
          <w:sz w:val="18"/>
          <w:szCs w:val="18"/>
        </w:rPr>
        <w:t>A</w:t>
      </w:r>
      <w:r w:rsidRPr="00785E90">
        <w:rPr>
          <w:rFonts w:ascii="Times New Roman" w:eastAsia="Times New Roman" w:hAnsi="Times New Roman" w:cs="Times New Roman"/>
          <w:color w:val="28282D"/>
          <w:w w:val="106"/>
          <w:sz w:val="18"/>
          <w:szCs w:val="18"/>
        </w:rPr>
        <w:t>SSOC</w:t>
      </w:r>
      <w:r w:rsidRPr="00785E90">
        <w:rPr>
          <w:rFonts w:ascii="Times New Roman" w:eastAsia="Times New Roman" w:hAnsi="Times New Roman" w:cs="Times New Roman"/>
          <w:color w:val="131317"/>
          <w:w w:val="106"/>
          <w:sz w:val="18"/>
          <w:szCs w:val="18"/>
        </w:rPr>
        <w:t>IA</w:t>
      </w:r>
      <w:r w:rsidRPr="00785E90">
        <w:rPr>
          <w:rFonts w:ascii="Times New Roman" w:eastAsia="Times New Roman" w:hAnsi="Times New Roman" w:cs="Times New Roman"/>
          <w:color w:val="000003"/>
          <w:w w:val="106"/>
          <w:sz w:val="18"/>
          <w:szCs w:val="18"/>
        </w:rPr>
        <w:t>TIO</w:t>
      </w:r>
      <w:r w:rsidRPr="00785E90">
        <w:rPr>
          <w:rFonts w:ascii="Times New Roman" w:eastAsia="Times New Roman" w:hAnsi="Times New Roman" w:cs="Times New Roman"/>
          <w:color w:val="28282D"/>
          <w:w w:val="106"/>
          <w:sz w:val="18"/>
          <w:szCs w:val="18"/>
        </w:rPr>
        <w:t>N F</w:t>
      </w:r>
      <w:r w:rsidRPr="00785E90">
        <w:rPr>
          <w:rFonts w:ascii="Times New Roman" w:eastAsia="Times New Roman" w:hAnsi="Times New Roman" w:cs="Times New Roman"/>
          <w:color w:val="000003"/>
          <w:w w:val="106"/>
          <w:sz w:val="18"/>
          <w:szCs w:val="18"/>
        </w:rPr>
        <w:t>OR CHRI</w:t>
      </w:r>
      <w:r w:rsidRPr="00785E90">
        <w:rPr>
          <w:rFonts w:ascii="Times New Roman" w:eastAsia="Times New Roman" w:hAnsi="Times New Roman" w:cs="Times New Roman"/>
          <w:color w:val="28282D"/>
          <w:w w:val="106"/>
          <w:sz w:val="18"/>
          <w:szCs w:val="18"/>
        </w:rPr>
        <w:t>S</w:t>
      </w:r>
      <w:r w:rsidRPr="00785E90">
        <w:rPr>
          <w:rFonts w:ascii="Times New Roman" w:eastAsia="Times New Roman" w:hAnsi="Times New Roman" w:cs="Times New Roman"/>
          <w:color w:val="000003"/>
          <w:w w:val="106"/>
          <w:sz w:val="18"/>
          <w:szCs w:val="18"/>
        </w:rPr>
        <w:t>TIA</w:t>
      </w:r>
      <w:r w:rsidRPr="00785E90">
        <w:rPr>
          <w:rFonts w:ascii="Times New Roman" w:eastAsia="Times New Roman" w:hAnsi="Times New Roman" w:cs="Times New Roman"/>
          <w:color w:val="28282D"/>
          <w:w w:val="106"/>
          <w:sz w:val="18"/>
          <w:szCs w:val="18"/>
        </w:rPr>
        <w:t>N</w:t>
      </w:r>
      <w:r w:rsidRPr="00785E90">
        <w:rPr>
          <w:rFonts w:ascii="Times New Roman" w:eastAsia="Times New Roman" w:hAnsi="Times New Roman" w:cs="Times New Roman"/>
          <w:color w:val="131317"/>
          <w:w w:val="106"/>
          <w:sz w:val="18"/>
          <w:szCs w:val="18"/>
        </w:rPr>
        <w:t>S I</w:t>
      </w:r>
      <w:r w:rsidRPr="00785E90">
        <w:rPr>
          <w:rFonts w:ascii="Times New Roman" w:eastAsia="Times New Roman" w:hAnsi="Times New Roman" w:cs="Times New Roman"/>
          <w:color w:val="28282D"/>
          <w:w w:val="106"/>
          <w:sz w:val="18"/>
          <w:szCs w:val="18"/>
        </w:rPr>
        <w:t>N S</w:t>
      </w:r>
      <w:r w:rsidRPr="00785E90">
        <w:rPr>
          <w:rFonts w:ascii="Times New Roman" w:eastAsia="Times New Roman" w:hAnsi="Times New Roman" w:cs="Times New Roman"/>
          <w:color w:val="000003"/>
          <w:w w:val="106"/>
          <w:sz w:val="18"/>
          <w:szCs w:val="18"/>
        </w:rPr>
        <w:t>T</w:t>
      </w:r>
      <w:r w:rsidRPr="00785E90">
        <w:rPr>
          <w:rFonts w:ascii="Times New Roman" w:eastAsia="Times New Roman" w:hAnsi="Times New Roman" w:cs="Times New Roman"/>
          <w:color w:val="28282D"/>
          <w:w w:val="106"/>
          <w:sz w:val="18"/>
          <w:szCs w:val="18"/>
        </w:rPr>
        <w:t>U</w:t>
      </w:r>
      <w:r w:rsidRPr="00785E90">
        <w:rPr>
          <w:rFonts w:ascii="Times New Roman" w:eastAsia="Times New Roman" w:hAnsi="Times New Roman" w:cs="Times New Roman"/>
          <w:color w:val="131317"/>
          <w:w w:val="106"/>
          <w:sz w:val="18"/>
          <w:szCs w:val="18"/>
        </w:rPr>
        <w:t>D</w:t>
      </w:r>
      <w:r w:rsidRPr="00785E90">
        <w:rPr>
          <w:rFonts w:ascii="Times New Roman" w:eastAsia="Times New Roman" w:hAnsi="Times New Roman" w:cs="Times New Roman"/>
          <w:color w:val="28282D"/>
          <w:w w:val="106"/>
          <w:sz w:val="18"/>
          <w:szCs w:val="18"/>
        </w:rPr>
        <w:t>EN</w:t>
      </w:r>
      <w:r w:rsidRPr="00785E90">
        <w:rPr>
          <w:rFonts w:ascii="Times New Roman" w:eastAsia="Times New Roman" w:hAnsi="Times New Roman" w:cs="Times New Roman"/>
          <w:color w:val="131317"/>
          <w:w w:val="106"/>
          <w:sz w:val="18"/>
          <w:szCs w:val="18"/>
        </w:rPr>
        <w:t>T DEV</w:t>
      </w:r>
      <w:r w:rsidRPr="00785E90">
        <w:rPr>
          <w:rFonts w:ascii="Times New Roman" w:eastAsia="Times New Roman" w:hAnsi="Times New Roman" w:cs="Times New Roman"/>
          <w:color w:val="28282D"/>
          <w:w w:val="106"/>
          <w:sz w:val="18"/>
          <w:szCs w:val="18"/>
        </w:rPr>
        <w:t>E</w:t>
      </w:r>
      <w:r w:rsidRPr="00785E90">
        <w:rPr>
          <w:rFonts w:ascii="Times New Roman" w:eastAsia="Times New Roman" w:hAnsi="Times New Roman" w:cs="Times New Roman"/>
          <w:color w:val="000003"/>
          <w:w w:val="106"/>
          <w:sz w:val="18"/>
          <w:szCs w:val="18"/>
        </w:rPr>
        <w:t>L</w:t>
      </w:r>
      <w:r w:rsidRPr="00785E90">
        <w:rPr>
          <w:rFonts w:ascii="Times New Roman" w:eastAsia="Times New Roman" w:hAnsi="Times New Roman" w:cs="Times New Roman"/>
          <w:color w:val="131317"/>
          <w:w w:val="106"/>
          <w:sz w:val="18"/>
          <w:szCs w:val="18"/>
        </w:rPr>
        <w:t>OPM</w:t>
      </w:r>
      <w:r w:rsidRPr="00785E90">
        <w:rPr>
          <w:rFonts w:ascii="Times New Roman" w:eastAsia="Times New Roman" w:hAnsi="Times New Roman" w:cs="Times New Roman"/>
          <w:color w:val="28282D"/>
          <w:w w:val="106"/>
          <w:sz w:val="18"/>
          <w:szCs w:val="18"/>
        </w:rPr>
        <w:t>ENT (</w:t>
      </w:r>
      <w:r w:rsidRPr="00785E90">
        <w:rPr>
          <w:rFonts w:ascii="Times New Roman" w:eastAsia="Times New Roman" w:hAnsi="Times New Roman" w:cs="Times New Roman"/>
          <w:color w:val="131317"/>
          <w:w w:val="106"/>
          <w:sz w:val="18"/>
          <w:szCs w:val="18"/>
        </w:rPr>
        <w:t>AC</w:t>
      </w:r>
      <w:r w:rsidRPr="00785E90">
        <w:rPr>
          <w:rFonts w:ascii="Times New Roman" w:eastAsia="Times New Roman" w:hAnsi="Times New Roman" w:cs="Times New Roman"/>
          <w:color w:val="28282D"/>
          <w:w w:val="106"/>
          <w:sz w:val="18"/>
          <w:szCs w:val="18"/>
        </w:rPr>
        <w:t>SD</w:t>
      </w:r>
      <w:r w:rsidRPr="00785E90">
        <w:rPr>
          <w:rFonts w:ascii="Times New Roman" w:eastAsia="Times New Roman" w:hAnsi="Times New Roman" w:cs="Times New Roman"/>
          <w:color w:val="000003"/>
          <w:w w:val="106"/>
          <w:sz w:val="18"/>
          <w:szCs w:val="18"/>
        </w:rPr>
        <w:t xml:space="preserve">) </w:t>
      </w:r>
      <w:r w:rsidRPr="00785E90">
        <w:rPr>
          <w:rFonts w:ascii="Times New Roman" w:eastAsia="Times New Roman" w:hAnsi="Times New Roman" w:cs="Times New Roman"/>
          <w:color w:val="000003"/>
          <w:w w:val="106"/>
          <w:sz w:val="18"/>
          <w:szCs w:val="18"/>
        </w:rPr>
        <w:br/>
      </w:r>
      <w:hyperlink r:id="rId111" w:history="1">
        <w:r w:rsidRPr="00785E90">
          <w:rPr>
            <w:rFonts w:ascii="Times New Roman" w:eastAsia="Times New Roman" w:hAnsi="Times New Roman" w:cs="Times New Roman"/>
            <w:color w:val="131317"/>
            <w:sz w:val="21"/>
            <w:szCs w:val="21"/>
            <w:u w:val="single"/>
          </w:rPr>
          <w:t>w</w:t>
        </w:r>
        <w:r w:rsidRPr="00785E90">
          <w:rPr>
            <w:rFonts w:ascii="Times New Roman" w:eastAsia="Times New Roman" w:hAnsi="Times New Roman" w:cs="Times New Roman"/>
            <w:color w:val="28282D"/>
            <w:sz w:val="21"/>
            <w:szCs w:val="21"/>
            <w:u w:val="single"/>
          </w:rPr>
          <w:t>ww</w:t>
        </w:r>
        <w:r w:rsidRPr="00785E90">
          <w:rPr>
            <w:rFonts w:ascii="Times New Roman" w:eastAsia="Times New Roman" w:hAnsi="Times New Roman" w:cs="Times New Roman"/>
            <w:color w:val="000003"/>
            <w:sz w:val="21"/>
            <w:szCs w:val="21"/>
            <w:u w:val="single"/>
          </w:rPr>
          <w:t>.</w:t>
        </w:r>
        <w:r w:rsidRPr="00785E90">
          <w:rPr>
            <w:rFonts w:ascii="Times New Roman" w:eastAsia="Times New Roman" w:hAnsi="Times New Roman" w:cs="Times New Roman"/>
            <w:color w:val="131317"/>
            <w:sz w:val="21"/>
            <w:szCs w:val="21"/>
            <w:u w:val="single"/>
          </w:rPr>
          <w:t>ac</w:t>
        </w:r>
        <w:r w:rsidRPr="00785E90">
          <w:rPr>
            <w:rFonts w:ascii="Times New Roman" w:eastAsia="Times New Roman" w:hAnsi="Times New Roman" w:cs="Times New Roman"/>
            <w:color w:val="28282D"/>
            <w:sz w:val="21"/>
            <w:szCs w:val="21"/>
            <w:u w:val="single"/>
          </w:rPr>
          <w:t>s</w:t>
        </w:r>
        <w:r w:rsidRPr="00785E90">
          <w:rPr>
            <w:rFonts w:ascii="Times New Roman" w:eastAsia="Times New Roman" w:hAnsi="Times New Roman" w:cs="Times New Roman"/>
            <w:color w:val="000003"/>
            <w:sz w:val="21"/>
            <w:szCs w:val="21"/>
            <w:u w:val="single"/>
          </w:rPr>
          <w:t>d.</w:t>
        </w:r>
        <w:r w:rsidRPr="00785E90">
          <w:rPr>
            <w:rFonts w:ascii="Times New Roman" w:eastAsia="Times New Roman" w:hAnsi="Times New Roman" w:cs="Times New Roman"/>
            <w:color w:val="131317"/>
            <w:sz w:val="21"/>
            <w:szCs w:val="21"/>
            <w:u w:val="single"/>
          </w:rPr>
          <w:t>o</w:t>
        </w:r>
        <w:r w:rsidRPr="00785E90">
          <w:rPr>
            <w:rFonts w:ascii="Times New Roman" w:eastAsia="Times New Roman" w:hAnsi="Times New Roman" w:cs="Times New Roman"/>
            <w:color w:val="000003"/>
            <w:sz w:val="21"/>
            <w:szCs w:val="21"/>
            <w:u w:val="single"/>
          </w:rPr>
          <w:t>r</w:t>
        </w:r>
        <w:r w:rsidRPr="00785E90">
          <w:rPr>
            <w:rFonts w:ascii="Times New Roman" w:eastAsia="Times New Roman" w:hAnsi="Times New Roman" w:cs="Times New Roman"/>
            <w:color w:val="28282D"/>
            <w:sz w:val="21"/>
            <w:szCs w:val="21"/>
            <w:u w:val="single"/>
          </w:rPr>
          <w:t>g</w:t>
        </w:r>
      </w:hyperlink>
      <w:r w:rsidRPr="00785E90">
        <w:rPr>
          <w:rFonts w:ascii="Times New Roman" w:eastAsia="Times New Roman" w:hAnsi="Times New Roman" w:cs="Times New Roman"/>
          <w:color w:val="131317"/>
          <w:sz w:val="21"/>
          <w:szCs w:val="21"/>
        </w:rPr>
        <w:t xml:space="preserve"> </w:t>
      </w:r>
    </w:p>
    <w:p w14:paraId="58B16D59" w14:textId="77777777" w:rsidR="00785E90" w:rsidRPr="00785E90" w:rsidRDefault="00785E90" w:rsidP="00785E90">
      <w:pPr>
        <w:widowControl w:val="0"/>
        <w:autoSpaceDE w:val="0"/>
        <w:autoSpaceDN w:val="0"/>
        <w:adjustRightInd w:val="0"/>
        <w:spacing w:before="14" w:line="240" w:lineRule="auto"/>
        <w:ind w:left="2092" w:right="1824" w:hanging="2092"/>
        <w:rPr>
          <w:rFonts w:ascii="Times New Roman" w:eastAsia="Times New Roman" w:hAnsi="Times New Roman" w:cs="Times New Roman"/>
          <w:color w:val="131317"/>
          <w:w w:val="106"/>
          <w:sz w:val="18"/>
          <w:szCs w:val="18"/>
        </w:rPr>
      </w:pPr>
    </w:p>
    <w:p w14:paraId="29BCD217" w14:textId="77777777" w:rsidR="00785E90" w:rsidRPr="00785E90" w:rsidRDefault="00785E90" w:rsidP="00785E90">
      <w:pPr>
        <w:widowControl w:val="0"/>
        <w:autoSpaceDE w:val="0"/>
        <w:autoSpaceDN w:val="0"/>
        <w:adjustRightInd w:val="0"/>
        <w:spacing w:before="14" w:line="240" w:lineRule="auto"/>
        <w:ind w:left="2092" w:right="1824" w:hanging="2092"/>
        <w:rPr>
          <w:rFonts w:ascii="Times New Roman" w:eastAsia="Times New Roman" w:hAnsi="Times New Roman" w:cs="Times New Roman"/>
          <w:color w:val="131317"/>
          <w:w w:val="106"/>
          <w:sz w:val="18"/>
          <w:szCs w:val="18"/>
          <w:lang w:val="es-MX"/>
        </w:rPr>
      </w:pPr>
      <w:r w:rsidRPr="00785E90">
        <w:rPr>
          <w:rFonts w:ascii="Times New Roman" w:eastAsia="Times New Roman" w:hAnsi="Times New Roman" w:cs="Times New Roman"/>
          <w:color w:val="131317"/>
          <w:w w:val="106"/>
          <w:sz w:val="18"/>
          <w:szCs w:val="18"/>
          <w:lang w:val="es-MX"/>
        </w:rPr>
        <w:t>CHI SIGMA IOTA (CHI SIG)</w:t>
      </w:r>
    </w:p>
    <w:p w14:paraId="4BD47F44" w14:textId="77777777" w:rsidR="00785E90" w:rsidRPr="00785E90" w:rsidRDefault="00D35582" w:rsidP="00785E90">
      <w:pPr>
        <w:widowControl w:val="0"/>
        <w:autoSpaceDE w:val="0"/>
        <w:autoSpaceDN w:val="0"/>
        <w:adjustRightInd w:val="0"/>
        <w:spacing w:before="14" w:line="240" w:lineRule="auto"/>
        <w:ind w:left="2092" w:right="1824"/>
        <w:rPr>
          <w:rFonts w:ascii="Times New Roman" w:eastAsia="Times New Roman" w:hAnsi="Times New Roman" w:cs="Times New Roman"/>
          <w:color w:val="auto"/>
          <w:w w:val="106"/>
          <w:sz w:val="18"/>
          <w:szCs w:val="18"/>
        </w:rPr>
      </w:pPr>
      <w:hyperlink r:id="rId112" w:history="1">
        <w:r w:rsidR="00785E90" w:rsidRPr="00785E90">
          <w:rPr>
            <w:rFonts w:ascii="Times New Roman" w:eastAsia="Times New Roman" w:hAnsi="Times New Roman" w:cs="Times New Roman"/>
            <w:color w:val="0000FF"/>
            <w:w w:val="106"/>
            <w:sz w:val="18"/>
            <w:szCs w:val="18"/>
            <w:u w:val="single"/>
          </w:rPr>
          <w:t>www.csi-net.org</w:t>
        </w:r>
      </w:hyperlink>
    </w:p>
    <w:p w14:paraId="32233569" w14:textId="77777777" w:rsidR="00785E90" w:rsidRPr="00785E90" w:rsidRDefault="00785E90" w:rsidP="00785E90">
      <w:pPr>
        <w:widowControl w:val="0"/>
        <w:autoSpaceDE w:val="0"/>
        <w:autoSpaceDN w:val="0"/>
        <w:adjustRightInd w:val="0"/>
        <w:spacing w:line="240" w:lineRule="auto"/>
        <w:ind w:left="2070" w:right="2251" w:hanging="2070"/>
        <w:rPr>
          <w:rFonts w:ascii="Times New Roman" w:eastAsia="Times New Roman" w:hAnsi="Times New Roman" w:cs="Times New Roman"/>
          <w:color w:val="131317"/>
          <w:w w:val="106"/>
          <w:sz w:val="18"/>
          <w:szCs w:val="18"/>
        </w:rPr>
      </w:pPr>
    </w:p>
    <w:p w14:paraId="0BC4D198" w14:textId="77777777" w:rsidR="00785E90" w:rsidRPr="00785E90" w:rsidRDefault="00785E90" w:rsidP="00785E90">
      <w:pPr>
        <w:widowControl w:val="0"/>
        <w:autoSpaceDE w:val="0"/>
        <w:autoSpaceDN w:val="0"/>
        <w:adjustRightInd w:val="0"/>
        <w:spacing w:line="240" w:lineRule="auto"/>
        <w:ind w:left="2070" w:right="2251" w:hanging="2070"/>
        <w:rPr>
          <w:rFonts w:ascii="Times New Roman" w:eastAsia="Times New Roman" w:hAnsi="Times New Roman" w:cs="Times New Roman"/>
          <w:color w:val="000003"/>
          <w:sz w:val="21"/>
          <w:szCs w:val="21"/>
        </w:rPr>
      </w:pPr>
      <w:r w:rsidRPr="00785E90">
        <w:rPr>
          <w:rFonts w:ascii="Times New Roman" w:eastAsia="Times New Roman" w:hAnsi="Times New Roman" w:cs="Times New Roman"/>
          <w:color w:val="131317"/>
          <w:w w:val="106"/>
          <w:sz w:val="18"/>
          <w:szCs w:val="18"/>
        </w:rPr>
        <w:t>C</w:t>
      </w:r>
      <w:r w:rsidRPr="00785E90">
        <w:rPr>
          <w:rFonts w:ascii="Times New Roman" w:eastAsia="Times New Roman" w:hAnsi="Times New Roman" w:cs="Times New Roman"/>
          <w:color w:val="28282D"/>
          <w:w w:val="106"/>
          <w:sz w:val="18"/>
          <w:szCs w:val="18"/>
        </w:rPr>
        <w:t>HR</w:t>
      </w:r>
      <w:r w:rsidRPr="00785E90">
        <w:rPr>
          <w:rFonts w:ascii="Times New Roman" w:eastAsia="Times New Roman" w:hAnsi="Times New Roman" w:cs="Times New Roman"/>
          <w:color w:val="131317"/>
          <w:w w:val="106"/>
          <w:sz w:val="18"/>
          <w:szCs w:val="18"/>
        </w:rPr>
        <w:t>I</w:t>
      </w:r>
      <w:r w:rsidRPr="00785E90">
        <w:rPr>
          <w:rFonts w:ascii="Times New Roman" w:eastAsia="Times New Roman" w:hAnsi="Times New Roman" w:cs="Times New Roman"/>
          <w:color w:val="28282D"/>
          <w:w w:val="106"/>
          <w:sz w:val="18"/>
          <w:szCs w:val="18"/>
        </w:rPr>
        <w:t>S</w:t>
      </w:r>
      <w:r w:rsidRPr="00785E90">
        <w:rPr>
          <w:rFonts w:ascii="Times New Roman" w:eastAsia="Times New Roman" w:hAnsi="Times New Roman" w:cs="Times New Roman"/>
          <w:color w:val="131317"/>
          <w:w w:val="106"/>
          <w:sz w:val="18"/>
          <w:szCs w:val="18"/>
        </w:rPr>
        <w:t>T</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28282D"/>
          <w:w w:val="106"/>
          <w:sz w:val="18"/>
          <w:szCs w:val="18"/>
        </w:rPr>
        <w:t>A</w:t>
      </w:r>
      <w:r w:rsidRPr="00785E90">
        <w:rPr>
          <w:rFonts w:ascii="Times New Roman" w:eastAsia="Times New Roman" w:hAnsi="Times New Roman" w:cs="Times New Roman"/>
          <w:color w:val="131317"/>
          <w:w w:val="106"/>
          <w:sz w:val="18"/>
          <w:szCs w:val="18"/>
        </w:rPr>
        <w:t>N A</w:t>
      </w:r>
      <w:r w:rsidRPr="00785E90">
        <w:rPr>
          <w:rFonts w:ascii="Times New Roman" w:eastAsia="Times New Roman" w:hAnsi="Times New Roman" w:cs="Times New Roman"/>
          <w:color w:val="28282D"/>
          <w:w w:val="106"/>
          <w:sz w:val="18"/>
          <w:szCs w:val="18"/>
        </w:rPr>
        <w:t>S</w:t>
      </w:r>
      <w:r w:rsidRPr="00785E90">
        <w:rPr>
          <w:rFonts w:ascii="Times New Roman" w:eastAsia="Times New Roman" w:hAnsi="Times New Roman" w:cs="Times New Roman"/>
          <w:color w:val="131317"/>
          <w:w w:val="106"/>
          <w:sz w:val="18"/>
          <w:szCs w:val="18"/>
        </w:rPr>
        <w:t>S</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131317"/>
          <w:w w:val="106"/>
          <w:sz w:val="18"/>
          <w:szCs w:val="18"/>
        </w:rPr>
        <w:t>C</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28282D"/>
          <w:w w:val="106"/>
          <w:sz w:val="18"/>
          <w:szCs w:val="18"/>
        </w:rPr>
        <w:t>A</w:t>
      </w:r>
      <w:r w:rsidRPr="00785E90">
        <w:rPr>
          <w:rFonts w:ascii="Times New Roman" w:eastAsia="Times New Roman" w:hAnsi="Times New Roman" w:cs="Times New Roman"/>
          <w:color w:val="131317"/>
          <w:w w:val="106"/>
          <w:sz w:val="18"/>
          <w:szCs w:val="18"/>
        </w:rPr>
        <w:t>T</w:t>
      </w:r>
      <w:r w:rsidRPr="00785E90">
        <w:rPr>
          <w:rFonts w:ascii="Times New Roman" w:eastAsia="Times New Roman" w:hAnsi="Times New Roman" w:cs="Times New Roman"/>
          <w:color w:val="000003"/>
          <w:w w:val="106"/>
          <w:sz w:val="18"/>
          <w:szCs w:val="18"/>
        </w:rPr>
        <w:t>IO</w:t>
      </w:r>
      <w:r w:rsidRPr="00785E90">
        <w:rPr>
          <w:rFonts w:ascii="Times New Roman" w:eastAsia="Times New Roman" w:hAnsi="Times New Roman" w:cs="Times New Roman"/>
          <w:color w:val="131317"/>
          <w:w w:val="106"/>
          <w:sz w:val="18"/>
          <w:szCs w:val="18"/>
        </w:rPr>
        <w:t xml:space="preserve">N </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131317"/>
          <w:w w:val="106"/>
          <w:sz w:val="18"/>
          <w:szCs w:val="18"/>
        </w:rPr>
        <w:t>F PSYC</w:t>
      </w:r>
      <w:r w:rsidRPr="00785E90">
        <w:rPr>
          <w:rFonts w:ascii="Times New Roman" w:eastAsia="Times New Roman" w:hAnsi="Times New Roman" w:cs="Times New Roman"/>
          <w:color w:val="000003"/>
          <w:w w:val="106"/>
          <w:sz w:val="18"/>
          <w:szCs w:val="18"/>
        </w:rPr>
        <w:t>HOL</w:t>
      </w:r>
      <w:r w:rsidRPr="00785E90">
        <w:rPr>
          <w:rFonts w:ascii="Times New Roman" w:eastAsia="Times New Roman" w:hAnsi="Times New Roman" w:cs="Times New Roman"/>
          <w:color w:val="131317"/>
          <w:w w:val="106"/>
          <w:sz w:val="18"/>
          <w:szCs w:val="18"/>
        </w:rPr>
        <w:t>O</w:t>
      </w:r>
      <w:r w:rsidRPr="00785E90">
        <w:rPr>
          <w:rFonts w:ascii="Times New Roman" w:eastAsia="Times New Roman" w:hAnsi="Times New Roman" w:cs="Times New Roman"/>
          <w:color w:val="28282D"/>
          <w:w w:val="106"/>
          <w:sz w:val="18"/>
          <w:szCs w:val="18"/>
        </w:rPr>
        <w:t>G</w:t>
      </w:r>
      <w:r w:rsidRPr="00785E90">
        <w:rPr>
          <w:rFonts w:ascii="Times New Roman" w:eastAsia="Times New Roman" w:hAnsi="Times New Roman" w:cs="Times New Roman"/>
          <w:color w:val="131317"/>
          <w:w w:val="106"/>
          <w:sz w:val="18"/>
          <w:szCs w:val="18"/>
        </w:rPr>
        <w:t>ICA</w:t>
      </w:r>
      <w:r w:rsidRPr="00785E90">
        <w:rPr>
          <w:rFonts w:ascii="Times New Roman" w:eastAsia="Times New Roman" w:hAnsi="Times New Roman" w:cs="Times New Roman"/>
          <w:color w:val="000003"/>
          <w:w w:val="106"/>
          <w:sz w:val="18"/>
          <w:szCs w:val="18"/>
        </w:rPr>
        <w:t xml:space="preserve">L </w:t>
      </w:r>
      <w:r w:rsidRPr="00785E90">
        <w:rPr>
          <w:rFonts w:ascii="Times New Roman" w:eastAsia="Times New Roman" w:hAnsi="Times New Roman" w:cs="Times New Roman"/>
          <w:color w:val="28282D"/>
          <w:w w:val="106"/>
          <w:sz w:val="18"/>
          <w:szCs w:val="18"/>
        </w:rPr>
        <w:t>STU</w:t>
      </w:r>
      <w:r w:rsidRPr="00785E90">
        <w:rPr>
          <w:rFonts w:ascii="Times New Roman" w:eastAsia="Times New Roman" w:hAnsi="Times New Roman" w:cs="Times New Roman"/>
          <w:color w:val="000003"/>
          <w:w w:val="106"/>
          <w:sz w:val="18"/>
          <w:szCs w:val="18"/>
        </w:rPr>
        <w:t>DI</w:t>
      </w:r>
      <w:r w:rsidRPr="00785E90">
        <w:rPr>
          <w:rFonts w:ascii="Times New Roman" w:eastAsia="Times New Roman" w:hAnsi="Times New Roman" w:cs="Times New Roman"/>
          <w:color w:val="28282D"/>
          <w:w w:val="106"/>
          <w:sz w:val="18"/>
          <w:szCs w:val="18"/>
        </w:rPr>
        <w:t xml:space="preserve">ES </w:t>
      </w:r>
      <w:r w:rsidRPr="00785E90">
        <w:rPr>
          <w:rFonts w:ascii="Times New Roman" w:eastAsia="Times New Roman" w:hAnsi="Times New Roman" w:cs="Times New Roman"/>
          <w:color w:val="131317"/>
          <w:w w:val="106"/>
          <w:sz w:val="18"/>
          <w:szCs w:val="18"/>
        </w:rPr>
        <w:t>(</w:t>
      </w:r>
      <w:r w:rsidRPr="00785E90">
        <w:rPr>
          <w:rFonts w:ascii="Times New Roman" w:eastAsia="Times New Roman" w:hAnsi="Times New Roman" w:cs="Times New Roman"/>
          <w:color w:val="28282D"/>
          <w:w w:val="106"/>
          <w:sz w:val="18"/>
          <w:szCs w:val="18"/>
        </w:rPr>
        <w:t>CA</w:t>
      </w:r>
      <w:r w:rsidRPr="00785E90">
        <w:rPr>
          <w:rFonts w:ascii="Times New Roman" w:eastAsia="Times New Roman" w:hAnsi="Times New Roman" w:cs="Times New Roman"/>
          <w:color w:val="131317"/>
          <w:w w:val="106"/>
          <w:sz w:val="18"/>
          <w:szCs w:val="18"/>
        </w:rPr>
        <w:t>P</w:t>
      </w:r>
      <w:r w:rsidRPr="00785E90">
        <w:rPr>
          <w:rFonts w:ascii="Times New Roman" w:eastAsia="Times New Roman" w:hAnsi="Times New Roman" w:cs="Times New Roman"/>
          <w:color w:val="47474E"/>
          <w:w w:val="106"/>
          <w:sz w:val="18"/>
          <w:szCs w:val="18"/>
        </w:rPr>
        <w:t>S</w:t>
      </w:r>
      <w:r w:rsidRPr="00785E90">
        <w:rPr>
          <w:rFonts w:ascii="Times New Roman" w:eastAsia="Times New Roman" w:hAnsi="Times New Roman" w:cs="Times New Roman"/>
          <w:color w:val="131317"/>
          <w:w w:val="106"/>
          <w:sz w:val="18"/>
          <w:szCs w:val="18"/>
        </w:rPr>
        <w:t xml:space="preserve">) </w:t>
      </w:r>
      <w:r w:rsidRPr="00785E90">
        <w:rPr>
          <w:rFonts w:ascii="Times New Roman" w:eastAsia="Times New Roman" w:hAnsi="Times New Roman" w:cs="Times New Roman"/>
          <w:color w:val="131317"/>
          <w:w w:val="106"/>
          <w:sz w:val="18"/>
          <w:szCs w:val="18"/>
        </w:rPr>
        <w:br/>
      </w:r>
      <w:hyperlink r:id="rId113" w:history="1">
        <w:r w:rsidRPr="00785E90">
          <w:rPr>
            <w:rFonts w:ascii="Times New Roman" w:eastAsia="Times New Roman" w:hAnsi="Times New Roman" w:cs="Times New Roman"/>
            <w:color w:val="000003"/>
            <w:sz w:val="21"/>
            <w:szCs w:val="21"/>
            <w:u w:val="single"/>
          </w:rPr>
          <w:t>ww</w:t>
        </w:r>
        <w:r w:rsidRPr="00785E90">
          <w:rPr>
            <w:rFonts w:ascii="Times New Roman" w:eastAsia="Times New Roman" w:hAnsi="Times New Roman" w:cs="Times New Roman"/>
            <w:color w:val="131317"/>
            <w:sz w:val="21"/>
            <w:szCs w:val="21"/>
            <w:u w:val="single"/>
          </w:rPr>
          <w:t>w</w:t>
        </w:r>
        <w:r w:rsidRPr="00785E90">
          <w:rPr>
            <w:rFonts w:ascii="Times New Roman" w:eastAsia="Times New Roman" w:hAnsi="Times New Roman" w:cs="Times New Roman"/>
            <w:color w:val="000003"/>
            <w:sz w:val="21"/>
            <w:szCs w:val="21"/>
            <w:u w:val="single"/>
          </w:rPr>
          <w:t>.rn</w:t>
        </w:r>
        <w:r w:rsidRPr="00785E90">
          <w:rPr>
            <w:rFonts w:ascii="Times New Roman" w:eastAsia="Times New Roman" w:hAnsi="Times New Roman" w:cs="Times New Roman"/>
            <w:color w:val="131317"/>
            <w:sz w:val="21"/>
            <w:szCs w:val="21"/>
            <w:u w:val="single"/>
          </w:rPr>
          <w:t>o</w:t>
        </w:r>
        <w:r w:rsidRPr="00785E90">
          <w:rPr>
            <w:rFonts w:ascii="Times New Roman" w:eastAsia="Times New Roman" w:hAnsi="Times New Roman" w:cs="Times New Roman"/>
            <w:color w:val="000003"/>
            <w:sz w:val="21"/>
            <w:szCs w:val="21"/>
            <w:u w:val="single"/>
          </w:rPr>
          <w:t>bynet.com</w:t>
        </w:r>
        <w:r w:rsidRPr="00785E90">
          <w:rPr>
            <w:rFonts w:ascii="Times New Roman" w:eastAsia="Times New Roman" w:hAnsi="Times New Roman" w:cs="Times New Roman"/>
            <w:color w:val="131317"/>
            <w:sz w:val="21"/>
            <w:szCs w:val="21"/>
            <w:u w:val="single"/>
          </w:rPr>
          <w:t>/-</w:t>
        </w:r>
        <w:r w:rsidRPr="00785E90">
          <w:rPr>
            <w:rFonts w:ascii="Times New Roman" w:eastAsia="Times New Roman" w:hAnsi="Times New Roman" w:cs="Times New Roman"/>
            <w:color w:val="000003"/>
            <w:sz w:val="21"/>
            <w:szCs w:val="21"/>
            <w:u w:val="single"/>
          </w:rPr>
          <w:t>c</w:t>
        </w:r>
        <w:r w:rsidRPr="00785E90">
          <w:rPr>
            <w:rFonts w:ascii="Times New Roman" w:eastAsia="Times New Roman" w:hAnsi="Times New Roman" w:cs="Times New Roman"/>
            <w:color w:val="131317"/>
            <w:sz w:val="21"/>
            <w:szCs w:val="21"/>
            <w:u w:val="single"/>
          </w:rPr>
          <w:t>a</w:t>
        </w:r>
        <w:r w:rsidRPr="00785E90">
          <w:rPr>
            <w:rFonts w:ascii="Times New Roman" w:eastAsia="Times New Roman" w:hAnsi="Times New Roman" w:cs="Times New Roman"/>
            <w:color w:val="000003"/>
            <w:sz w:val="21"/>
            <w:szCs w:val="21"/>
            <w:u w:val="single"/>
          </w:rPr>
          <w:t>p</w:t>
        </w:r>
        <w:r w:rsidRPr="00785E90">
          <w:rPr>
            <w:rFonts w:ascii="Times New Roman" w:eastAsia="Times New Roman" w:hAnsi="Times New Roman" w:cs="Times New Roman"/>
            <w:color w:val="131317"/>
            <w:sz w:val="21"/>
            <w:szCs w:val="21"/>
            <w:u w:val="single"/>
          </w:rPr>
          <w:t>s</w:t>
        </w:r>
      </w:hyperlink>
      <w:r w:rsidRPr="00785E90">
        <w:rPr>
          <w:rFonts w:ascii="Times New Roman" w:eastAsia="Times New Roman" w:hAnsi="Times New Roman" w:cs="Times New Roman"/>
          <w:color w:val="000003"/>
          <w:sz w:val="21"/>
          <w:szCs w:val="21"/>
        </w:rPr>
        <w:t xml:space="preserve"> </w:t>
      </w:r>
    </w:p>
    <w:p w14:paraId="18A95C88" w14:textId="77777777" w:rsidR="00785E90" w:rsidRPr="00785E90" w:rsidRDefault="00785E90" w:rsidP="00785E90">
      <w:pPr>
        <w:widowControl w:val="0"/>
        <w:autoSpaceDE w:val="0"/>
        <w:autoSpaceDN w:val="0"/>
        <w:adjustRightInd w:val="0"/>
        <w:spacing w:before="4" w:line="240" w:lineRule="auto"/>
        <w:ind w:right="859"/>
        <w:rPr>
          <w:rFonts w:ascii="Times New Roman" w:eastAsia="Times New Roman" w:hAnsi="Times New Roman" w:cs="Times New Roman"/>
          <w:color w:val="28282D"/>
          <w:w w:val="106"/>
          <w:sz w:val="18"/>
          <w:szCs w:val="18"/>
        </w:rPr>
      </w:pPr>
    </w:p>
    <w:p w14:paraId="344F9C9B" w14:textId="77777777" w:rsidR="00785E90" w:rsidRPr="00785E90" w:rsidRDefault="00785E90" w:rsidP="00785E90">
      <w:pPr>
        <w:widowControl w:val="0"/>
        <w:autoSpaceDE w:val="0"/>
        <w:autoSpaceDN w:val="0"/>
        <w:adjustRightInd w:val="0"/>
        <w:spacing w:before="4" w:line="240" w:lineRule="auto"/>
        <w:ind w:right="859"/>
        <w:rPr>
          <w:rFonts w:ascii="Times New Roman" w:eastAsia="Times New Roman" w:hAnsi="Times New Roman" w:cs="Times New Roman"/>
          <w:color w:val="000003"/>
          <w:w w:val="106"/>
          <w:sz w:val="18"/>
          <w:szCs w:val="18"/>
        </w:rPr>
      </w:pPr>
      <w:r w:rsidRPr="00785E90">
        <w:rPr>
          <w:rFonts w:ascii="Times New Roman" w:eastAsia="Times New Roman" w:hAnsi="Times New Roman" w:cs="Times New Roman"/>
          <w:color w:val="28282D"/>
          <w:w w:val="106"/>
          <w:sz w:val="18"/>
          <w:szCs w:val="18"/>
        </w:rPr>
        <w:t>IND</w:t>
      </w:r>
      <w:r w:rsidRPr="00785E90">
        <w:rPr>
          <w:rFonts w:ascii="Times New Roman" w:eastAsia="Times New Roman" w:hAnsi="Times New Roman" w:cs="Times New Roman"/>
          <w:color w:val="131317"/>
          <w:w w:val="106"/>
          <w:sz w:val="18"/>
          <w:szCs w:val="18"/>
        </w:rPr>
        <w:t>I</w:t>
      </w:r>
      <w:r w:rsidRPr="00785E90">
        <w:rPr>
          <w:rFonts w:ascii="Times New Roman" w:eastAsia="Times New Roman" w:hAnsi="Times New Roman" w:cs="Times New Roman"/>
          <w:color w:val="28282D"/>
          <w:w w:val="106"/>
          <w:sz w:val="18"/>
          <w:szCs w:val="18"/>
        </w:rPr>
        <w:t>AN</w:t>
      </w:r>
      <w:r w:rsidRPr="00785E90">
        <w:rPr>
          <w:rFonts w:ascii="Times New Roman" w:eastAsia="Times New Roman" w:hAnsi="Times New Roman" w:cs="Times New Roman"/>
          <w:color w:val="131317"/>
          <w:w w:val="106"/>
          <w:sz w:val="18"/>
          <w:szCs w:val="18"/>
        </w:rPr>
        <w:t xml:space="preserve">A </w:t>
      </w:r>
      <w:r w:rsidRPr="00785E90">
        <w:rPr>
          <w:rFonts w:ascii="Times New Roman" w:eastAsia="Times New Roman" w:hAnsi="Times New Roman" w:cs="Times New Roman"/>
          <w:color w:val="000003"/>
          <w:w w:val="106"/>
          <w:sz w:val="18"/>
          <w:szCs w:val="18"/>
        </w:rPr>
        <w:t>CO</w:t>
      </w:r>
      <w:r w:rsidRPr="00785E90">
        <w:rPr>
          <w:rFonts w:ascii="Times New Roman" w:eastAsia="Times New Roman" w:hAnsi="Times New Roman" w:cs="Times New Roman"/>
          <w:color w:val="131317"/>
          <w:w w:val="106"/>
          <w:sz w:val="18"/>
          <w:szCs w:val="18"/>
        </w:rPr>
        <w:t>U</w:t>
      </w:r>
      <w:r w:rsidRPr="00785E90">
        <w:rPr>
          <w:rFonts w:ascii="Times New Roman" w:eastAsia="Times New Roman" w:hAnsi="Times New Roman" w:cs="Times New Roman"/>
          <w:color w:val="28282D"/>
          <w:w w:val="106"/>
          <w:sz w:val="18"/>
          <w:szCs w:val="18"/>
        </w:rPr>
        <w:t>N</w:t>
      </w:r>
      <w:r w:rsidRPr="00785E90">
        <w:rPr>
          <w:rFonts w:ascii="Times New Roman" w:eastAsia="Times New Roman" w:hAnsi="Times New Roman" w:cs="Times New Roman"/>
          <w:color w:val="131317"/>
          <w:w w:val="106"/>
          <w:sz w:val="18"/>
          <w:szCs w:val="18"/>
        </w:rPr>
        <w:t>SE</w:t>
      </w:r>
      <w:r w:rsidRPr="00785E90">
        <w:rPr>
          <w:rFonts w:ascii="Times New Roman" w:eastAsia="Times New Roman" w:hAnsi="Times New Roman" w:cs="Times New Roman"/>
          <w:color w:val="000003"/>
          <w:w w:val="106"/>
          <w:sz w:val="18"/>
          <w:szCs w:val="18"/>
        </w:rPr>
        <w:t>LI</w:t>
      </w:r>
      <w:r w:rsidRPr="00785E90">
        <w:rPr>
          <w:rFonts w:ascii="Times New Roman" w:eastAsia="Times New Roman" w:hAnsi="Times New Roman" w:cs="Times New Roman"/>
          <w:color w:val="131317"/>
          <w:w w:val="106"/>
          <w:sz w:val="18"/>
          <w:szCs w:val="18"/>
        </w:rPr>
        <w:t xml:space="preserve">NG </w:t>
      </w:r>
      <w:r w:rsidRPr="00785E90">
        <w:rPr>
          <w:rFonts w:ascii="Times New Roman" w:eastAsia="Times New Roman" w:hAnsi="Times New Roman" w:cs="Times New Roman"/>
          <w:color w:val="000003"/>
          <w:w w:val="106"/>
          <w:sz w:val="18"/>
          <w:szCs w:val="18"/>
        </w:rPr>
        <w:t>ASSO</w:t>
      </w:r>
      <w:r w:rsidRPr="00785E90">
        <w:rPr>
          <w:rFonts w:ascii="Times New Roman" w:eastAsia="Times New Roman" w:hAnsi="Times New Roman" w:cs="Times New Roman"/>
          <w:color w:val="131317"/>
          <w:w w:val="106"/>
          <w:sz w:val="18"/>
          <w:szCs w:val="18"/>
        </w:rPr>
        <w:t>C</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131317"/>
          <w:w w:val="106"/>
          <w:sz w:val="18"/>
          <w:szCs w:val="18"/>
        </w:rPr>
        <w:t>AT</w:t>
      </w:r>
      <w:r w:rsidRPr="00785E90">
        <w:rPr>
          <w:rFonts w:ascii="Times New Roman" w:eastAsia="Times New Roman" w:hAnsi="Times New Roman" w:cs="Times New Roman"/>
          <w:color w:val="000003"/>
          <w:w w:val="106"/>
          <w:sz w:val="18"/>
          <w:szCs w:val="18"/>
        </w:rPr>
        <w:t>IO</w:t>
      </w:r>
      <w:r w:rsidRPr="00785E90">
        <w:rPr>
          <w:rFonts w:ascii="Times New Roman" w:eastAsia="Times New Roman" w:hAnsi="Times New Roman" w:cs="Times New Roman"/>
          <w:color w:val="131317"/>
          <w:w w:val="106"/>
          <w:sz w:val="18"/>
          <w:szCs w:val="18"/>
        </w:rPr>
        <w:t>N/</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131317"/>
          <w:w w:val="106"/>
          <w:sz w:val="18"/>
          <w:szCs w:val="18"/>
        </w:rPr>
        <w:t>N</w:t>
      </w:r>
      <w:r w:rsidRPr="00785E90">
        <w:rPr>
          <w:rFonts w:ascii="Times New Roman" w:eastAsia="Times New Roman" w:hAnsi="Times New Roman" w:cs="Times New Roman"/>
          <w:color w:val="000003"/>
          <w:w w:val="106"/>
          <w:sz w:val="18"/>
          <w:szCs w:val="18"/>
        </w:rPr>
        <w:t>DI</w:t>
      </w:r>
      <w:r w:rsidRPr="00785E90">
        <w:rPr>
          <w:rFonts w:ascii="Times New Roman" w:eastAsia="Times New Roman" w:hAnsi="Times New Roman" w:cs="Times New Roman"/>
          <w:color w:val="131317"/>
          <w:w w:val="106"/>
          <w:sz w:val="18"/>
          <w:szCs w:val="18"/>
        </w:rPr>
        <w:t>ANA M</w:t>
      </w:r>
      <w:r w:rsidRPr="00785E90">
        <w:rPr>
          <w:rFonts w:ascii="Times New Roman" w:eastAsia="Times New Roman" w:hAnsi="Times New Roman" w:cs="Times New Roman"/>
          <w:color w:val="28282D"/>
          <w:w w:val="106"/>
          <w:sz w:val="18"/>
          <w:szCs w:val="18"/>
        </w:rPr>
        <w:t>EN</w:t>
      </w:r>
      <w:r w:rsidRPr="00785E90">
        <w:rPr>
          <w:rFonts w:ascii="Times New Roman" w:eastAsia="Times New Roman" w:hAnsi="Times New Roman" w:cs="Times New Roman"/>
          <w:color w:val="000003"/>
          <w:w w:val="106"/>
          <w:sz w:val="18"/>
          <w:szCs w:val="18"/>
        </w:rPr>
        <w:t>T</w:t>
      </w:r>
      <w:r w:rsidRPr="00785E90">
        <w:rPr>
          <w:rFonts w:ascii="Times New Roman" w:eastAsia="Times New Roman" w:hAnsi="Times New Roman" w:cs="Times New Roman"/>
          <w:color w:val="131317"/>
          <w:w w:val="106"/>
          <w:sz w:val="18"/>
          <w:szCs w:val="18"/>
        </w:rPr>
        <w:t>A</w:t>
      </w:r>
      <w:r w:rsidRPr="00785E90">
        <w:rPr>
          <w:rFonts w:ascii="Times New Roman" w:eastAsia="Times New Roman" w:hAnsi="Times New Roman" w:cs="Times New Roman"/>
          <w:color w:val="000003"/>
          <w:w w:val="106"/>
          <w:sz w:val="18"/>
          <w:szCs w:val="18"/>
        </w:rPr>
        <w:t xml:space="preserve">L </w:t>
      </w:r>
      <w:r w:rsidRPr="00785E90">
        <w:rPr>
          <w:rFonts w:ascii="Times New Roman" w:eastAsia="Times New Roman" w:hAnsi="Times New Roman" w:cs="Times New Roman"/>
          <w:color w:val="131317"/>
          <w:w w:val="106"/>
          <w:sz w:val="18"/>
          <w:szCs w:val="18"/>
        </w:rPr>
        <w:t>H</w:t>
      </w:r>
      <w:r w:rsidRPr="00785E90">
        <w:rPr>
          <w:rFonts w:ascii="Times New Roman" w:eastAsia="Times New Roman" w:hAnsi="Times New Roman" w:cs="Times New Roman"/>
          <w:color w:val="28282D"/>
          <w:w w:val="106"/>
          <w:sz w:val="18"/>
          <w:szCs w:val="18"/>
        </w:rPr>
        <w:t>E</w:t>
      </w:r>
      <w:r w:rsidRPr="00785E90">
        <w:rPr>
          <w:rFonts w:ascii="Times New Roman" w:eastAsia="Times New Roman" w:hAnsi="Times New Roman" w:cs="Times New Roman"/>
          <w:color w:val="131317"/>
          <w:w w:val="106"/>
          <w:sz w:val="18"/>
          <w:szCs w:val="18"/>
        </w:rPr>
        <w:t>AL</w:t>
      </w:r>
      <w:r w:rsidRPr="00785E90">
        <w:rPr>
          <w:rFonts w:ascii="Times New Roman" w:eastAsia="Times New Roman" w:hAnsi="Times New Roman" w:cs="Times New Roman"/>
          <w:color w:val="47474E"/>
          <w:w w:val="106"/>
          <w:sz w:val="18"/>
          <w:szCs w:val="18"/>
        </w:rPr>
        <w:t>T</w:t>
      </w:r>
      <w:r w:rsidRPr="00785E90">
        <w:rPr>
          <w:rFonts w:ascii="Times New Roman" w:eastAsia="Times New Roman" w:hAnsi="Times New Roman" w:cs="Times New Roman"/>
          <w:color w:val="000003"/>
          <w:w w:val="106"/>
          <w:sz w:val="18"/>
          <w:szCs w:val="18"/>
        </w:rPr>
        <w:t xml:space="preserve">H </w:t>
      </w:r>
      <w:r w:rsidRPr="00785E90">
        <w:rPr>
          <w:rFonts w:ascii="Times New Roman" w:eastAsia="Times New Roman" w:hAnsi="Times New Roman" w:cs="Times New Roman"/>
          <w:color w:val="28282D"/>
          <w:w w:val="106"/>
          <w:sz w:val="18"/>
          <w:szCs w:val="18"/>
        </w:rPr>
        <w:t>COUNSEL</w:t>
      </w:r>
      <w:r w:rsidRPr="00785E90">
        <w:rPr>
          <w:rFonts w:ascii="Times New Roman" w:eastAsia="Times New Roman" w:hAnsi="Times New Roman" w:cs="Times New Roman"/>
          <w:color w:val="131317"/>
          <w:w w:val="106"/>
          <w:sz w:val="18"/>
          <w:szCs w:val="18"/>
        </w:rPr>
        <w:t>O</w:t>
      </w:r>
      <w:r w:rsidRPr="00785E90">
        <w:rPr>
          <w:rFonts w:ascii="Times New Roman" w:eastAsia="Times New Roman" w:hAnsi="Times New Roman" w:cs="Times New Roman"/>
          <w:color w:val="28282D"/>
          <w:w w:val="106"/>
          <w:sz w:val="18"/>
          <w:szCs w:val="18"/>
        </w:rPr>
        <w:t xml:space="preserve">RS </w:t>
      </w:r>
      <w:r w:rsidRPr="00785E90">
        <w:rPr>
          <w:rFonts w:ascii="Times New Roman" w:eastAsia="Times New Roman" w:hAnsi="Times New Roman" w:cs="Times New Roman"/>
          <w:color w:val="28282D"/>
          <w:w w:val="106"/>
          <w:sz w:val="18"/>
          <w:szCs w:val="18"/>
        </w:rPr>
        <w:br/>
        <w:t>ASSOC</w:t>
      </w:r>
      <w:r w:rsidRPr="00785E90">
        <w:rPr>
          <w:rFonts w:ascii="Times New Roman" w:eastAsia="Times New Roman" w:hAnsi="Times New Roman" w:cs="Times New Roman"/>
          <w:color w:val="131317"/>
          <w:w w:val="106"/>
          <w:sz w:val="18"/>
          <w:szCs w:val="18"/>
        </w:rPr>
        <w:t>I</w:t>
      </w:r>
      <w:r w:rsidRPr="00785E90">
        <w:rPr>
          <w:rFonts w:ascii="Times New Roman" w:eastAsia="Times New Roman" w:hAnsi="Times New Roman" w:cs="Times New Roman"/>
          <w:color w:val="28282D"/>
          <w:w w:val="106"/>
          <w:sz w:val="18"/>
          <w:szCs w:val="18"/>
        </w:rPr>
        <w:t>ATI</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28282D"/>
          <w:w w:val="106"/>
          <w:sz w:val="18"/>
          <w:szCs w:val="18"/>
        </w:rPr>
        <w:t xml:space="preserve">N </w:t>
      </w:r>
      <w:r w:rsidRPr="00785E90">
        <w:rPr>
          <w:rFonts w:ascii="Times New Roman" w:eastAsia="Times New Roman" w:hAnsi="Times New Roman" w:cs="Times New Roman"/>
          <w:color w:val="000003"/>
          <w:w w:val="106"/>
          <w:sz w:val="18"/>
          <w:szCs w:val="18"/>
        </w:rPr>
        <w:t>(</w:t>
      </w:r>
      <w:r w:rsidRPr="00785E90">
        <w:rPr>
          <w:rFonts w:ascii="Times New Roman" w:eastAsia="Times New Roman" w:hAnsi="Times New Roman" w:cs="Times New Roman"/>
          <w:color w:val="28282D"/>
          <w:w w:val="106"/>
          <w:sz w:val="18"/>
          <w:szCs w:val="18"/>
        </w:rPr>
        <w:t>I</w:t>
      </w:r>
      <w:r w:rsidRPr="00785E90">
        <w:rPr>
          <w:rFonts w:ascii="Times New Roman" w:eastAsia="Times New Roman" w:hAnsi="Times New Roman" w:cs="Times New Roman"/>
          <w:color w:val="131317"/>
          <w:w w:val="106"/>
          <w:sz w:val="18"/>
          <w:szCs w:val="18"/>
        </w:rPr>
        <w:t>C</w:t>
      </w:r>
      <w:r w:rsidRPr="00785E90">
        <w:rPr>
          <w:rFonts w:ascii="Times New Roman" w:eastAsia="Times New Roman" w:hAnsi="Times New Roman" w:cs="Times New Roman"/>
          <w:color w:val="000003"/>
          <w:w w:val="106"/>
          <w:sz w:val="18"/>
          <w:szCs w:val="18"/>
        </w:rPr>
        <w:t>A</w:t>
      </w:r>
      <w:r w:rsidRPr="00785E90">
        <w:rPr>
          <w:rFonts w:ascii="Times New Roman" w:eastAsia="Times New Roman" w:hAnsi="Times New Roman" w:cs="Times New Roman"/>
          <w:color w:val="28282D"/>
          <w:w w:val="106"/>
          <w:sz w:val="18"/>
          <w:szCs w:val="18"/>
        </w:rPr>
        <w:t>/I</w:t>
      </w:r>
      <w:r w:rsidRPr="00785E90">
        <w:rPr>
          <w:rFonts w:ascii="Times New Roman" w:eastAsia="Times New Roman" w:hAnsi="Times New Roman" w:cs="Times New Roman"/>
          <w:color w:val="131317"/>
          <w:w w:val="106"/>
          <w:sz w:val="18"/>
          <w:szCs w:val="18"/>
        </w:rPr>
        <w:t>M</w:t>
      </w:r>
      <w:r w:rsidRPr="00785E90">
        <w:rPr>
          <w:rFonts w:ascii="Times New Roman" w:eastAsia="Times New Roman" w:hAnsi="Times New Roman" w:cs="Times New Roman"/>
          <w:color w:val="000003"/>
          <w:w w:val="106"/>
          <w:sz w:val="18"/>
          <w:szCs w:val="18"/>
        </w:rPr>
        <w:t>HC</w:t>
      </w:r>
      <w:r w:rsidRPr="00785E90">
        <w:rPr>
          <w:rFonts w:ascii="Times New Roman" w:eastAsia="Times New Roman" w:hAnsi="Times New Roman" w:cs="Times New Roman"/>
          <w:color w:val="131317"/>
          <w:w w:val="106"/>
          <w:sz w:val="18"/>
          <w:szCs w:val="18"/>
        </w:rPr>
        <w:t>A</w:t>
      </w:r>
      <w:r w:rsidRPr="00785E90">
        <w:rPr>
          <w:rFonts w:ascii="Times New Roman" w:eastAsia="Times New Roman" w:hAnsi="Times New Roman" w:cs="Times New Roman"/>
          <w:color w:val="000003"/>
          <w:w w:val="106"/>
          <w:sz w:val="18"/>
          <w:szCs w:val="18"/>
        </w:rPr>
        <w:t xml:space="preserve">) </w:t>
      </w:r>
    </w:p>
    <w:p w14:paraId="6D37BFEC" w14:textId="77777777" w:rsidR="00785E90" w:rsidRPr="00785E90" w:rsidRDefault="00D35582" w:rsidP="00785E90">
      <w:pPr>
        <w:widowControl w:val="0"/>
        <w:autoSpaceDE w:val="0"/>
        <w:autoSpaceDN w:val="0"/>
        <w:adjustRightInd w:val="0"/>
        <w:spacing w:line="240" w:lineRule="auto"/>
        <w:ind w:left="2102" w:right="15" w:firstLine="58"/>
        <w:rPr>
          <w:rFonts w:ascii="Times New Roman" w:eastAsia="Times New Roman" w:hAnsi="Times New Roman" w:cs="Times New Roman"/>
          <w:color w:val="28282D"/>
          <w:sz w:val="21"/>
          <w:szCs w:val="21"/>
        </w:rPr>
      </w:pPr>
      <w:hyperlink r:id="rId114" w:history="1">
        <w:r w:rsidR="00785E90" w:rsidRPr="00785E90">
          <w:rPr>
            <w:rFonts w:ascii="Times New Roman" w:eastAsia="Times New Roman" w:hAnsi="Times New Roman" w:cs="Times New Roman"/>
            <w:color w:val="28282D"/>
            <w:sz w:val="21"/>
            <w:szCs w:val="21"/>
            <w:u w:val="single"/>
          </w:rPr>
          <w:t>w</w:t>
        </w:r>
        <w:r w:rsidR="00785E90" w:rsidRPr="00785E90">
          <w:rPr>
            <w:rFonts w:ascii="Times New Roman" w:eastAsia="Times New Roman" w:hAnsi="Times New Roman" w:cs="Times New Roman"/>
            <w:color w:val="131317"/>
            <w:sz w:val="21"/>
            <w:szCs w:val="21"/>
            <w:u w:val="single"/>
          </w:rPr>
          <w:t>w</w:t>
        </w:r>
        <w:r w:rsidR="00785E90" w:rsidRPr="00785E90">
          <w:rPr>
            <w:rFonts w:ascii="Times New Roman" w:eastAsia="Times New Roman" w:hAnsi="Times New Roman" w:cs="Times New Roman"/>
            <w:color w:val="28282D"/>
            <w:sz w:val="21"/>
            <w:szCs w:val="21"/>
            <w:u w:val="single"/>
          </w:rPr>
          <w:t>w.</w:t>
        </w:r>
        <w:r w:rsidR="00785E90" w:rsidRPr="00785E90">
          <w:rPr>
            <w:rFonts w:ascii="Times New Roman" w:eastAsia="Times New Roman" w:hAnsi="Times New Roman" w:cs="Times New Roman"/>
            <w:color w:val="131317"/>
            <w:sz w:val="21"/>
            <w:szCs w:val="21"/>
            <w:u w:val="single"/>
          </w:rPr>
          <w:t>i</w:t>
        </w:r>
        <w:r w:rsidR="00785E90" w:rsidRPr="00785E90">
          <w:rPr>
            <w:rFonts w:ascii="Times New Roman" w:eastAsia="Times New Roman" w:hAnsi="Times New Roman" w:cs="Times New Roman"/>
            <w:color w:val="000003"/>
            <w:sz w:val="21"/>
            <w:szCs w:val="21"/>
            <w:u w:val="single"/>
          </w:rPr>
          <w:t>ndi</w:t>
        </w:r>
        <w:r w:rsidR="00785E90" w:rsidRPr="00785E90">
          <w:rPr>
            <w:rFonts w:ascii="Times New Roman" w:eastAsia="Times New Roman" w:hAnsi="Times New Roman" w:cs="Times New Roman"/>
            <w:color w:val="131317"/>
            <w:sz w:val="21"/>
            <w:szCs w:val="21"/>
            <w:u w:val="single"/>
          </w:rPr>
          <w:t>anac</w:t>
        </w:r>
        <w:r w:rsidR="00785E90" w:rsidRPr="00785E90">
          <w:rPr>
            <w:rFonts w:ascii="Times New Roman" w:eastAsia="Times New Roman" w:hAnsi="Times New Roman" w:cs="Times New Roman"/>
            <w:color w:val="28282D"/>
            <w:sz w:val="21"/>
            <w:szCs w:val="21"/>
            <w:u w:val="single"/>
          </w:rPr>
          <w:t>o</w:t>
        </w:r>
        <w:r w:rsidR="00785E90" w:rsidRPr="00785E90">
          <w:rPr>
            <w:rFonts w:ascii="Times New Roman" w:eastAsia="Times New Roman" w:hAnsi="Times New Roman" w:cs="Times New Roman"/>
            <w:color w:val="000003"/>
            <w:sz w:val="21"/>
            <w:szCs w:val="21"/>
            <w:u w:val="single"/>
          </w:rPr>
          <w:t>un</w:t>
        </w:r>
        <w:r w:rsidR="00785E90" w:rsidRPr="00785E90">
          <w:rPr>
            <w:rFonts w:ascii="Times New Roman" w:eastAsia="Times New Roman" w:hAnsi="Times New Roman" w:cs="Times New Roman"/>
            <w:color w:val="28282D"/>
            <w:sz w:val="21"/>
            <w:szCs w:val="21"/>
            <w:u w:val="single"/>
          </w:rPr>
          <w:t>s</w:t>
        </w:r>
        <w:r w:rsidR="00785E90" w:rsidRPr="00785E90">
          <w:rPr>
            <w:rFonts w:ascii="Times New Roman" w:eastAsia="Times New Roman" w:hAnsi="Times New Roman" w:cs="Times New Roman"/>
            <w:color w:val="131317"/>
            <w:sz w:val="21"/>
            <w:szCs w:val="21"/>
            <w:u w:val="single"/>
          </w:rPr>
          <w:t>e</w:t>
        </w:r>
        <w:r w:rsidR="00785E90" w:rsidRPr="00785E90">
          <w:rPr>
            <w:rFonts w:ascii="Times New Roman" w:eastAsia="Times New Roman" w:hAnsi="Times New Roman" w:cs="Times New Roman"/>
            <w:color w:val="000003"/>
            <w:sz w:val="21"/>
            <w:szCs w:val="21"/>
            <w:u w:val="single"/>
          </w:rPr>
          <w:t>l</w:t>
        </w:r>
        <w:r w:rsidR="00785E90" w:rsidRPr="00785E90">
          <w:rPr>
            <w:rFonts w:ascii="Times New Roman" w:eastAsia="Times New Roman" w:hAnsi="Times New Roman" w:cs="Times New Roman"/>
            <w:color w:val="131317"/>
            <w:sz w:val="21"/>
            <w:szCs w:val="21"/>
            <w:u w:val="single"/>
          </w:rPr>
          <w:t>i</w:t>
        </w:r>
        <w:r w:rsidR="00785E90" w:rsidRPr="00785E90">
          <w:rPr>
            <w:rFonts w:ascii="Times New Roman" w:eastAsia="Times New Roman" w:hAnsi="Times New Roman" w:cs="Times New Roman"/>
            <w:color w:val="000003"/>
            <w:sz w:val="21"/>
            <w:szCs w:val="21"/>
            <w:u w:val="single"/>
          </w:rPr>
          <w:t>n</w:t>
        </w:r>
        <w:r w:rsidR="00785E90" w:rsidRPr="00785E90">
          <w:rPr>
            <w:rFonts w:ascii="Times New Roman" w:eastAsia="Times New Roman" w:hAnsi="Times New Roman" w:cs="Times New Roman"/>
            <w:color w:val="28282D"/>
            <w:sz w:val="21"/>
            <w:szCs w:val="21"/>
            <w:u w:val="single"/>
          </w:rPr>
          <w:t>g</w:t>
        </w:r>
        <w:r w:rsidR="00785E90" w:rsidRPr="00785E90">
          <w:rPr>
            <w:rFonts w:ascii="Times New Roman" w:eastAsia="Times New Roman" w:hAnsi="Times New Roman" w:cs="Times New Roman"/>
            <w:color w:val="000003"/>
            <w:sz w:val="21"/>
            <w:szCs w:val="21"/>
            <w:u w:val="single"/>
          </w:rPr>
          <w:t>.</w:t>
        </w:r>
        <w:r w:rsidR="00785E90" w:rsidRPr="00785E90">
          <w:rPr>
            <w:rFonts w:ascii="Times New Roman" w:eastAsia="Times New Roman" w:hAnsi="Times New Roman" w:cs="Times New Roman"/>
            <w:color w:val="28282D"/>
            <w:sz w:val="21"/>
            <w:szCs w:val="21"/>
            <w:u w:val="single"/>
          </w:rPr>
          <w:t>o</w:t>
        </w:r>
        <w:r w:rsidR="00785E90" w:rsidRPr="00785E90">
          <w:rPr>
            <w:rFonts w:ascii="Times New Roman" w:eastAsia="Times New Roman" w:hAnsi="Times New Roman" w:cs="Times New Roman"/>
            <w:color w:val="131317"/>
            <w:sz w:val="21"/>
            <w:szCs w:val="21"/>
            <w:u w:val="single"/>
          </w:rPr>
          <w:t>r</w:t>
        </w:r>
        <w:r w:rsidR="00785E90" w:rsidRPr="00785E90">
          <w:rPr>
            <w:rFonts w:ascii="Times New Roman" w:eastAsia="Times New Roman" w:hAnsi="Times New Roman" w:cs="Times New Roman"/>
            <w:color w:val="28282D"/>
            <w:sz w:val="21"/>
            <w:szCs w:val="21"/>
            <w:u w:val="single"/>
          </w:rPr>
          <w:t>g</w:t>
        </w:r>
      </w:hyperlink>
      <w:r w:rsidR="00785E90" w:rsidRPr="00785E90">
        <w:rPr>
          <w:rFonts w:ascii="Times New Roman" w:eastAsia="Times New Roman" w:hAnsi="Times New Roman" w:cs="Times New Roman"/>
          <w:color w:val="28282D"/>
          <w:sz w:val="21"/>
          <w:szCs w:val="21"/>
        </w:rPr>
        <w:t xml:space="preserve"> </w:t>
      </w:r>
    </w:p>
    <w:p w14:paraId="0ECAA3DE" w14:textId="77777777" w:rsidR="00785E90" w:rsidRPr="00785E90" w:rsidRDefault="00785E90" w:rsidP="00785E90">
      <w:pPr>
        <w:widowControl w:val="0"/>
        <w:autoSpaceDE w:val="0"/>
        <w:autoSpaceDN w:val="0"/>
        <w:adjustRightInd w:val="0"/>
        <w:spacing w:line="240" w:lineRule="auto"/>
        <w:ind w:right="15"/>
        <w:rPr>
          <w:rFonts w:ascii="Times New Roman" w:eastAsia="Times New Roman" w:hAnsi="Times New Roman" w:cs="Times New Roman"/>
          <w:color w:val="28282D"/>
          <w:w w:val="106"/>
          <w:sz w:val="18"/>
          <w:szCs w:val="18"/>
        </w:rPr>
      </w:pPr>
    </w:p>
    <w:p w14:paraId="0EFD3B1E" w14:textId="77777777" w:rsidR="00785E90" w:rsidRPr="00785E90" w:rsidRDefault="00785E90" w:rsidP="00785E90">
      <w:pPr>
        <w:widowControl w:val="0"/>
        <w:autoSpaceDE w:val="0"/>
        <w:autoSpaceDN w:val="0"/>
        <w:adjustRightInd w:val="0"/>
        <w:spacing w:line="240" w:lineRule="auto"/>
        <w:ind w:right="15"/>
        <w:rPr>
          <w:rFonts w:ascii="Times New Roman" w:eastAsia="Times New Roman" w:hAnsi="Times New Roman" w:cs="Times New Roman"/>
          <w:color w:val="28282D"/>
          <w:w w:val="106"/>
          <w:sz w:val="18"/>
          <w:szCs w:val="18"/>
        </w:rPr>
      </w:pPr>
      <w:r w:rsidRPr="00785E90">
        <w:rPr>
          <w:rFonts w:ascii="Times New Roman" w:eastAsia="Times New Roman" w:hAnsi="Times New Roman" w:cs="Times New Roman"/>
          <w:color w:val="28282D"/>
          <w:w w:val="106"/>
          <w:sz w:val="18"/>
          <w:szCs w:val="18"/>
        </w:rPr>
        <w:t>IN</w:t>
      </w:r>
      <w:r w:rsidRPr="00785E90">
        <w:rPr>
          <w:rFonts w:ascii="Times New Roman" w:eastAsia="Times New Roman" w:hAnsi="Times New Roman" w:cs="Times New Roman"/>
          <w:color w:val="131317"/>
          <w:w w:val="106"/>
          <w:sz w:val="18"/>
          <w:szCs w:val="18"/>
        </w:rPr>
        <w:t>D</w:t>
      </w:r>
      <w:r w:rsidRPr="00785E90">
        <w:rPr>
          <w:rFonts w:ascii="Times New Roman" w:eastAsia="Times New Roman" w:hAnsi="Times New Roman" w:cs="Times New Roman"/>
          <w:color w:val="28282D"/>
          <w:w w:val="106"/>
          <w:sz w:val="18"/>
          <w:szCs w:val="18"/>
        </w:rPr>
        <w:t>IANA SCH</w:t>
      </w:r>
      <w:r w:rsidRPr="00785E90">
        <w:rPr>
          <w:rFonts w:ascii="Times New Roman" w:eastAsia="Times New Roman" w:hAnsi="Times New Roman" w:cs="Times New Roman"/>
          <w:color w:val="131317"/>
          <w:w w:val="106"/>
          <w:sz w:val="18"/>
          <w:szCs w:val="18"/>
        </w:rPr>
        <w:t>OOL CO</w:t>
      </w:r>
      <w:r w:rsidRPr="00785E90">
        <w:rPr>
          <w:rFonts w:ascii="Times New Roman" w:eastAsia="Times New Roman" w:hAnsi="Times New Roman" w:cs="Times New Roman"/>
          <w:color w:val="28282D"/>
          <w:w w:val="106"/>
          <w:sz w:val="18"/>
          <w:szCs w:val="18"/>
        </w:rPr>
        <w:t>UNS</w:t>
      </w:r>
      <w:r w:rsidRPr="00785E90">
        <w:rPr>
          <w:rFonts w:ascii="Times New Roman" w:eastAsia="Times New Roman" w:hAnsi="Times New Roman" w:cs="Times New Roman"/>
          <w:color w:val="131317"/>
          <w:w w:val="106"/>
          <w:sz w:val="18"/>
          <w:szCs w:val="18"/>
        </w:rPr>
        <w:t>E</w:t>
      </w:r>
      <w:r w:rsidRPr="00785E90">
        <w:rPr>
          <w:rFonts w:ascii="Times New Roman" w:eastAsia="Times New Roman" w:hAnsi="Times New Roman" w:cs="Times New Roman"/>
          <w:color w:val="000003"/>
          <w:w w:val="106"/>
          <w:sz w:val="18"/>
          <w:szCs w:val="18"/>
        </w:rPr>
        <w:t>L</w:t>
      </w:r>
      <w:r w:rsidRPr="00785E90">
        <w:rPr>
          <w:rFonts w:ascii="Times New Roman" w:eastAsia="Times New Roman" w:hAnsi="Times New Roman" w:cs="Times New Roman"/>
          <w:color w:val="131317"/>
          <w:w w:val="106"/>
          <w:sz w:val="18"/>
          <w:szCs w:val="18"/>
        </w:rPr>
        <w:t>ING A</w:t>
      </w:r>
      <w:r w:rsidRPr="00785E90">
        <w:rPr>
          <w:rFonts w:ascii="Times New Roman" w:eastAsia="Times New Roman" w:hAnsi="Times New Roman" w:cs="Times New Roman"/>
          <w:color w:val="28282D"/>
          <w:w w:val="106"/>
          <w:sz w:val="18"/>
          <w:szCs w:val="18"/>
        </w:rPr>
        <w:t>S</w:t>
      </w:r>
      <w:r w:rsidRPr="00785E90">
        <w:rPr>
          <w:rFonts w:ascii="Times New Roman" w:eastAsia="Times New Roman" w:hAnsi="Times New Roman" w:cs="Times New Roman"/>
          <w:color w:val="131317"/>
          <w:w w:val="106"/>
          <w:sz w:val="18"/>
          <w:szCs w:val="18"/>
        </w:rPr>
        <w:t>SO</w:t>
      </w:r>
      <w:r w:rsidRPr="00785E90">
        <w:rPr>
          <w:rFonts w:ascii="Times New Roman" w:eastAsia="Times New Roman" w:hAnsi="Times New Roman" w:cs="Times New Roman"/>
          <w:color w:val="28282D"/>
          <w:w w:val="106"/>
          <w:sz w:val="18"/>
          <w:szCs w:val="18"/>
        </w:rPr>
        <w:t>C</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28282D"/>
          <w:w w:val="106"/>
          <w:sz w:val="18"/>
          <w:szCs w:val="18"/>
        </w:rPr>
        <w:t>AT</w:t>
      </w:r>
      <w:r w:rsidRPr="00785E90">
        <w:rPr>
          <w:rFonts w:ascii="Times New Roman" w:eastAsia="Times New Roman" w:hAnsi="Times New Roman" w:cs="Times New Roman"/>
          <w:color w:val="131317"/>
          <w:w w:val="106"/>
          <w:sz w:val="18"/>
          <w:szCs w:val="18"/>
        </w:rPr>
        <w:t>ION (I</w:t>
      </w:r>
      <w:r w:rsidRPr="00785E90">
        <w:rPr>
          <w:rFonts w:ascii="Times New Roman" w:eastAsia="Times New Roman" w:hAnsi="Times New Roman" w:cs="Times New Roman"/>
          <w:color w:val="28282D"/>
          <w:w w:val="106"/>
          <w:sz w:val="18"/>
          <w:szCs w:val="18"/>
        </w:rPr>
        <w:t>SC</w:t>
      </w:r>
      <w:r w:rsidRPr="00785E90">
        <w:rPr>
          <w:rFonts w:ascii="Times New Roman" w:eastAsia="Times New Roman" w:hAnsi="Times New Roman" w:cs="Times New Roman"/>
          <w:color w:val="131317"/>
          <w:w w:val="106"/>
          <w:sz w:val="18"/>
          <w:szCs w:val="18"/>
        </w:rPr>
        <w:t xml:space="preserve">A) </w:t>
      </w:r>
    </w:p>
    <w:p w14:paraId="23D19B9B" w14:textId="77777777" w:rsidR="00785E90" w:rsidRPr="00785E90" w:rsidRDefault="00D35582" w:rsidP="00785E90">
      <w:pPr>
        <w:widowControl w:val="0"/>
        <w:autoSpaceDE w:val="0"/>
        <w:autoSpaceDN w:val="0"/>
        <w:adjustRightInd w:val="0"/>
        <w:spacing w:line="240" w:lineRule="auto"/>
        <w:ind w:left="1392" w:right="15" w:firstLine="720"/>
        <w:rPr>
          <w:rFonts w:ascii="Times New Roman" w:eastAsia="Times New Roman" w:hAnsi="Times New Roman" w:cs="Times New Roman"/>
          <w:color w:val="131317"/>
          <w:w w:val="106"/>
          <w:sz w:val="18"/>
          <w:szCs w:val="18"/>
        </w:rPr>
      </w:pPr>
      <w:hyperlink r:id="rId115" w:history="1">
        <w:r w:rsidR="00785E90" w:rsidRPr="00785E90">
          <w:rPr>
            <w:rFonts w:ascii="Times New Roman" w:eastAsia="Times New Roman" w:hAnsi="Times New Roman" w:cs="Times New Roman"/>
            <w:color w:val="18191D"/>
            <w:sz w:val="21"/>
            <w:szCs w:val="21"/>
            <w:u w:val="single"/>
          </w:rPr>
          <w:t>www</w:t>
        </w:r>
        <w:r w:rsidR="00785E90" w:rsidRPr="00785E90">
          <w:rPr>
            <w:rFonts w:ascii="Times New Roman" w:eastAsia="Times New Roman" w:hAnsi="Times New Roman" w:cs="Times New Roman"/>
            <w:color w:val="000000"/>
            <w:sz w:val="21"/>
            <w:szCs w:val="21"/>
            <w:u w:val="single"/>
          </w:rPr>
          <w:t>.</w:t>
        </w:r>
        <w:r w:rsidR="00785E90" w:rsidRPr="00785E90">
          <w:rPr>
            <w:rFonts w:ascii="Times New Roman" w:eastAsia="Times New Roman" w:hAnsi="Times New Roman" w:cs="Times New Roman"/>
            <w:color w:val="000003"/>
            <w:sz w:val="21"/>
            <w:szCs w:val="21"/>
            <w:u w:val="single"/>
          </w:rPr>
          <w:t>i</w:t>
        </w:r>
        <w:r w:rsidR="00785E90" w:rsidRPr="00785E90">
          <w:rPr>
            <w:rFonts w:ascii="Times New Roman" w:eastAsia="Times New Roman" w:hAnsi="Times New Roman" w:cs="Times New Roman"/>
            <w:color w:val="18191D"/>
            <w:sz w:val="21"/>
            <w:szCs w:val="21"/>
            <w:u w:val="single"/>
          </w:rPr>
          <w:t>s</w:t>
        </w:r>
        <w:r w:rsidR="00785E90" w:rsidRPr="00785E90">
          <w:rPr>
            <w:rFonts w:ascii="Times New Roman" w:eastAsia="Times New Roman" w:hAnsi="Times New Roman" w:cs="Times New Roman"/>
            <w:color w:val="000003"/>
            <w:sz w:val="21"/>
            <w:szCs w:val="21"/>
            <w:u w:val="single"/>
          </w:rPr>
          <w:t>c</w:t>
        </w:r>
        <w:r w:rsidR="00785E90" w:rsidRPr="00785E90">
          <w:rPr>
            <w:rFonts w:ascii="Times New Roman" w:eastAsia="Times New Roman" w:hAnsi="Times New Roman" w:cs="Times New Roman"/>
            <w:color w:val="18191D"/>
            <w:sz w:val="21"/>
            <w:szCs w:val="21"/>
            <w:u w:val="single"/>
          </w:rPr>
          <w:t>a</w:t>
        </w:r>
        <w:r w:rsidR="00785E90" w:rsidRPr="00785E90">
          <w:rPr>
            <w:rFonts w:ascii="Times New Roman" w:eastAsia="Times New Roman" w:hAnsi="Times New Roman" w:cs="Times New Roman"/>
            <w:color w:val="000003"/>
            <w:sz w:val="21"/>
            <w:szCs w:val="21"/>
            <w:u w:val="single"/>
          </w:rPr>
          <w:t>-in.</w:t>
        </w:r>
        <w:r w:rsidR="00785E90" w:rsidRPr="00785E90">
          <w:rPr>
            <w:rFonts w:ascii="Times New Roman" w:eastAsia="Times New Roman" w:hAnsi="Times New Roman" w:cs="Times New Roman"/>
            <w:color w:val="18191D"/>
            <w:sz w:val="21"/>
            <w:szCs w:val="21"/>
            <w:u w:val="single"/>
          </w:rPr>
          <w:t>org</w:t>
        </w:r>
      </w:hyperlink>
      <w:r w:rsidR="00785E90" w:rsidRPr="00785E90">
        <w:rPr>
          <w:rFonts w:ascii="Times New Roman" w:eastAsia="Times New Roman" w:hAnsi="Times New Roman" w:cs="Times New Roman"/>
          <w:color w:val="18191D"/>
          <w:sz w:val="21"/>
          <w:szCs w:val="21"/>
        </w:rPr>
        <w:t xml:space="preserve"> </w:t>
      </w:r>
    </w:p>
    <w:p w14:paraId="3B4B5B81" w14:textId="77777777" w:rsidR="00785E90" w:rsidRPr="00785E90" w:rsidRDefault="00785E90" w:rsidP="00785E90">
      <w:pPr>
        <w:widowControl w:val="0"/>
        <w:autoSpaceDE w:val="0"/>
        <w:autoSpaceDN w:val="0"/>
        <w:adjustRightInd w:val="0"/>
        <w:spacing w:before="28" w:line="240" w:lineRule="auto"/>
        <w:ind w:left="2112" w:right="667" w:hanging="2112"/>
        <w:rPr>
          <w:rFonts w:ascii="Times New Roman" w:eastAsia="Times New Roman" w:hAnsi="Times New Roman" w:cs="Times New Roman"/>
          <w:color w:val="3A3B3F"/>
          <w:w w:val="105"/>
          <w:sz w:val="18"/>
          <w:szCs w:val="18"/>
        </w:rPr>
      </w:pPr>
    </w:p>
    <w:p w14:paraId="550247AB" w14:textId="77777777" w:rsidR="00785E90" w:rsidRPr="00785E90" w:rsidRDefault="00785E90" w:rsidP="00785E90">
      <w:pPr>
        <w:widowControl w:val="0"/>
        <w:autoSpaceDE w:val="0"/>
        <w:autoSpaceDN w:val="0"/>
        <w:adjustRightInd w:val="0"/>
        <w:spacing w:before="28" w:line="240" w:lineRule="auto"/>
        <w:ind w:left="2112" w:right="667" w:hanging="2112"/>
        <w:rPr>
          <w:rFonts w:ascii="Times New Roman" w:eastAsia="Times New Roman" w:hAnsi="Times New Roman" w:cs="Times New Roman"/>
          <w:color w:val="000003"/>
          <w:sz w:val="21"/>
          <w:szCs w:val="21"/>
        </w:rPr>
      </w:pPr>
      <w:r w:rsidRPr="00785E90">
        <w:rPr>
          <w:rFonts w:ascii="Times New Roman" w:eastAsia="Times New Roman" w:hAnsi="Times New Roman" w:cs="Times New Roman"/>
          <w:color w:val="3A3B3F"/>
          <w:w w:val="105"/>
          <w:sz w:val="18"/>
          <w:szCs w:val="18"/>
        </w:rPr>
        <w:t>I</w:t>
      </w:r>
      <w:r w:rsidRPr="00785E90">
        <w:rPr>
          <w:rFonts w:ascii="Times New Roman" w:eastAsia="Times New Roman" w:hAnsi="Times New Roman" w:cs="Times New Roman"/>
          <w:color w:val="18191D"/>
          <w:w w:val="105"/>
          <w:sz w:val="18"/>
          <w:szCs w:val="18"/>
        </w:rPr>
        <w:t>NTERNA</w:t>
      </w:r>
      <w:r w:rsidRPr="00785E90">
        <w:rPr>
          <w:rFonts w:ascii="Times New Roman" w:eastAsia="Times New Roman" w:hAnsi="Times New Roman" w:cs="Times New Roman"/>
          <w:color w:val="000003"/>
          <w:w w:val="105"/>
          <w:sz w:val="18"/>
          <w:szCs w:val="18"/>
        </w:rPr>
        <w:t>T</w:t>
      </w:r>
      <w:r w:rsidRPr="00785E90">
        <w:rPr>
          <w:rFonts w:ascii="Times New Roman" w:eastAsia="Times New Roman" w:hAnsi="Times New Roman" w:cs="Times New Roman"/>
          <w:color w:val="18191D"/>
          <w:w w:val="105"/>
          <w:sz w:val="18"/>
          <w:szCs w:val="18"/>
        </w:rPr>
        <w:t>IO</w:t>
      </w:r>
      <w:r w:rsidRPr="00785E90">
        <w:rPr>
          <w:rFonts w:ascii="Times New Roman" w:eastAsia="Times New Roman" w:hAnsi="Times New Roman" w:cs="Times New Roman"/>
          <w:color w:val="000003"/>
          <w:w w:val="105"/>
          <w:sz w:val="18"/>
          <w:szCs w:val="18"/>
        </w:rPr>
        <w:t>NA</w:t>
      </w:r>
      <w:r w:rsidRPr="00785E90">
        <w:rPr>
          <w:rFonts w:ascii="Times New Roman" w:eastAsia="Times New Roman" w:hAnsi="Times New Roman" w:cs="Times New Roman"/>
          <w:color w:val="18191D"/>
          <w:w w:val="105"/>
          <w:sz w:val="18"/>
          <w:szCs w:val="18"/>
        </w:rPr>
        <w:t xml:space="preserve">L </w:t>
      </w:r>
      <w:r w:rsidRPr="00785E90">
        <w:rPr>
          <w:rFonts w:ascii="Times New Roman" w:eastAsia="Times New Roman" w:hAnsi="Times New Roman" w:cs="Times New Roman"/>
          <w:color w:val="000003"/>
          <w:w w:val="105"/>
          <w:sz w:val="18"/>
          <w:szCs w:val="18"/>
        </w:rPr>
        <w:t>A</w:t>
      </w:r>
      <w:r w:rsidRPr="00785E90">
        <w:rPr>
          <w:rFonts w:ascii="Times New Roman" w:eastAsia="Times New Roman" w:hAnsi="Times New Roman" w:cs="Times New Roman"/>
          <w:color w:val="18191D"/>
          <w:w w:val="105"/>
          <w:sz w:val="18"/>
          <w:szCs w:val="18"/>
        </w:rPr>
        <w:t>SSOCIAT</w:t>
      </w:r>
      <w:r w:rsidRPr="00785E90">
        <w:rPr>
          <w:rFonts w:ascii="Times New Roman" w:eastAsia="Times New Roman" w:hAnsi="Times New Roman" w:cs="Times New Roman"/>
          <w:color w:val="000003"/>
          <w:w w:val="105"/>
          <w:sz w:val="18"/>
          <w:szCs w:val="18"/>
        </w:rPr>
        <w:t>IO</w:t>
      </w:r>
      <w:r w:rsidRPr="00785E90">
        <w:rPr>
          <w:rFonts w:ascii="Times New Roman" w:eastAsia="Times New Roman" w:hAnsi="Times New Roman" w:cs="Times New Roman"/>
          <w:color w:val="18191D"/>
          <w:w w:val="105"/>
          <w:sz w:val="18"/>
          <w:szCs w:val="18"/>
        </w:rPr>
        <w:t>N OF MA</w:t>
      </w:r>
      <w:r w:rsidRPr="00785E90">
        <w:rPr>
          <w:rFonts w:ascii="Times New Roman" w:eastAsia="Times New Roman" w:hAnsi="Times New Roman" w:cs="Times New Roman"/>
          <w:color w:val="000003"/>
          <w:w w:val="105"/>
          <w:sz w:val="18"/>
          <w:szCs w:val="18"/>
        </w:rPr>
        <w:t>RRI</w:t>
      </w:r>
      <w:r w:rsidRPr="00785E90">
        <w:rPr>
          <w:rFonts w:ascii="Times New Roman" w:eastAsia="Times New Roman" w:hAnsi="Times New Roman" w:cs="Times New Roman"/>
          <w:color w:val="18191D"/>
          <w:w w:val="105"/>
          <w:sz w:val="18"/>
          <w:szCs w:val="18"/>
        </w:rPr>
        <w:t xml:space="preserve">AGE </w:t>
      </w:r>
      <w:r w:rsidRPr="00785E90">
        <w:rPr>
          <w:rFonts w:ascii="Arial" w:eastAsia="Times New Roman" w:hAnsi="Arial" w:cs="Arial"/>
          <w:color w:val="18191D"/>
          <w:w w:val="131"/>
          <w:sz w:val="20"/>
          <w:szCs w:val="20"/>
        </w:rPr>
        <w:t xml:space="preserve">&amp; </w:t>
      </w:r>
      <w:r w:rsidRPr="00785E90">
        <w:rPr>
          <w:rFonts w:ascii="Times New Roman" w:eastAsia="Times New Roman" w:hAnsi="Times New Roman" w:cs="Times New Roman"/>
          <w:color w:val="18191D"/>
          <w:w w:val="105"/>
          <w:sz w:val="18"/>
          <w:szCs w:val="18"/>
        </w:rPr>
        <w:t>FA</w:t>
      </w:r>
      <w:r w:rsidRPr="00785E90">
        <w:rPr>
          <w:rFonts w:ascii="Times New Roman" w:eastAsia="Times New Roman" w:hAnsi="Times New Roman" w:cs="Times New Roman"/>
          <w:color w:val="000003"/>
          <w:w w:val="105"/>
          <w:sz w:val="18"/>
          <w:szCs w:val="18"/>
        </w:rPr>
        <w:t xml:space="preserve">MILY </w:t>
      </w:r>
      <w:r w:rsidRPr="00785E90">
        <w:rPr>
          <w:rFonts w:ascii="Times New Roman" w:eastAsia="Times New Roman" w:hAnsi="Times New Roman" w:cs="Times New Roman"/>
          <w:color w:val="18191D"/>
          <w:w w:val="105"/>
          <w:sz w:val="18"/>
          <w:szCs w:val="18"/>
        </w:rPr>
        <w:t>C</w:t>
      </w:r>
      <w:r w:rsidRPr="00785E90">
        <w:rPr>
          <w:rFonts w:ascii="Times New Roman" w:eastAsia="Times New Roman" w:hAnsi="Times New Roman" w:cs="Times New Roman"/>
          <w:color w:val="000003"/>
          <w:w w:val="105"/>
          <w:sz w:val="18"/>
          <w:szCs w:val="18"/>
        </w:rPr>
        <w:t>O</w:t>
      </w:r>
      <w:r w:rsidRPr="00785E90">
        <w:rPr>
          <w:rFonts w:ascii="Times New Roman" w:eastAsia="Times New Roman" w:hAnsi="Times New Roman" w:cs="Times New Roman"/>
          <w:color w:val="18191D"/>
          <w:w w:val="105"/>
          <w:sz w:val="18"/>
          <w:szCs w:val="18"/>
        </w:rPr>
        <w:t>UNSE</w:t>
      </w:r>
      <w:r w:rsidRPr="00785E90">
        <w:rPr>
          <w:rFonts w:ascii="Times New Roman" w:eastAsia="Times New Roman" w:hAnsi="Times New Roman" w:cs="Times New Roman"/>
          <w:color w:val="000003"/>
          <w:w w:val="105"/>
          <w:sz w:val="18"/>
          <w:szCs w:val="18"/>
        </w:rPr>
        <w:t>L</w:t>
      </w:r>
      <w:r w:rsidRPr="00785E90">
        <w:rPr>
          <w:rFonts w:ascii="Times New Roman" w:eastAsia="Times New Roman" w:hAnsi="Times New Roman" w:cs="Times New Roman"/>
          <w:color w:val="18191D"/>
          <w:w w:val="105"/>
          <w:sz w:val="18"/>
          <w:szCs w:val="18"/>
        </w:rPr>
        <w:t xml:space="preserve">ING </w:t>
      </w:r>
      <w:r w:rsidRPr="00785E90">
        <w:rPr>
          <w:rFonts w:ascii="Times New Roman" w:eastAsia="Times New Roman" w:hAnsi="Times New Roman" w:cs="Times New Roman"/>
          <w:color w:val="000003"/>
          <w:w w:val="105"/>
          <w:sz w:val="18"/>
          <w:szCs w:val="18"/>
        </w:rPr>
        <w:t>(</w:t>
      </w:r>
      <w:r w:rsidRPr="00785E90">
        <w:rPr>
          <w:rFonts w:ascii="Times New Roman" w:eastAsia="Times New Roman" w:hAnsi="Times New Roman" w:cs="Times New Roman"/>
          <w:color w:val="18191D"/>
          <w:w w:val="105"/>
          <w:sz w:val="18"/>
          <w:szCs w:val="18"/>
        </w:rPr>
        <w:t>IAM</w:t>
      </w:r>
      <w:r w:rsidRPr="00785E90">
        <w:rPr>
          <w:rFonts w:ascii="Times New Roman" w:eastAsia="Times New Roman" w:hAnsi="Times New Roman" w:cs="Times New Roman"/>
          <w:color w:val="000003"/>
          <w:w w:val="105"/>
          <w:sz w:val="18"/>
          <w:szCs w:val="18"/>
        </w:rPr>
        <w:t>F</w:t>
      </w:r>
      <w:r w:rsidRPr="00785E90">
        <w:rPr>
          <w:rFonts w:ascii="Times New Roman" w:eastAsia="Times New Roman" w:hAnsi="Times New Roman" w:cs="Times New Roman"/>
          <w:color w:val="18191D"/>
          <w:w w:val="105"/>
          <w:sz w:val="18"/>
          <w:szCs w:val="18"/>
        </w:rPr>
        <w:t xml:space="preserve">C) </w:t>
      </w:r>
      <w:r w:rsidRPr="00785E90">
        <w:rPr>
          <w:rFonts w:ascii="Times New Roman" w:eastAsia="Times New Roman" w:hAnsi="Times New Roman" w:cs="Times New Roman"/>
          <w:color w:val="18191D"/>
          <w:w w:val="105"/>
          <w:sz w:val="18"/>
          <w:szCs w:val="18"/>
        </w:rPr>
        <w:br/>
      </w:r>
      <w:hyperlink r:id="rId116" w:history="1">
        <w:r w:rsidRPr="00785E90">
          <w:rPr>
            <w:rFonts w:ascii="Times New Roman" w:eastAsia="Times New Roman" w:hAnsi="Times New Roman" w:cs="Times New Roman"/>
            <w:color w:val="000003"/>
            <w:sz w:val="21"/>
            <w:szCs w:val="21"/>
            <w:u w:val="single"/>
          </w:rPr>
          <w:t>www.iamfc</w:t>
        </w:r>
        <w:r w:rsidRPr="00785E90">
          <w:rPr>
            <w:rFonts w:ascii="Times New Roman" w:eastAsia="Times New Roman" w:hAnsi="Times New Roman" w:cs="Times New Roman"/>
            <w:color w:val="18191D"/>
            <w:sz w:val="21"/>
            <w:szCs w:val="21"/>
            <w:u w:val="single"/>
          </w:rPr>
          <w:t>.</w:t>
        </w:r>
        <w:r w:rsidRPr="00785E90">
          <w:rPr>
            <w:rFonts w:ascii="Times New Roman" w:eastAsia="Times New Roman" w:hAnsi="Times New Roman" w:cs="Times New Roman"/>
            <w:color w:val="000003"/>
            <w:sz w:val="21"/>
            <w:szCs w:val="21"/>
            <w:u w:val="single"/>
          </w:rPr>
          <w:t>or</w:t>
        </w:r>
        <w:r w:rsidRPr="00785E90">
          <w:rPr>
            <w:rFonts w:ascii="Times New Roman" w:eastAsia="Times New Roman" w:hAnsi="Times New Roman" w:cs="Times New Roman"/>
            <w:color w:val="18191D"/>
            <w:sz w:val="21"/>
            <w:szCs w:val="21"/>
            <w:u w:val="single"/>
          </w:rPr>
          <w:t>g</w:t>
        </w:r>
      </w:hyperlink>
      <w:r w:rsidRPr="00785E90">
        <w:rPr>
          <w:rFonts w:ascii="Times New Roman" w:eastAsia="Times New Roman" w:hAnsi="Times New Roman" w:cs="Times New Roman"/>
          <w:color w:val="000003"/>
          <w:sz w:val="21"/>
          <w:szCs w:val="21"/>
        </w:rPr>
        <w:t xml:space="preserve"> </w:t>
      </w:r>
    </w:p>
    <w:p w14:paraId="538442DC" w14:textId="77777777" w:rsidR="00785E90" w:rsidRPr="00785E90" w:rsidRDefault="00785E90" w:rsidP="00785E90">
      <w:pPr>
        <w:widowControl w:val="0"/>
        <w:autoSpaceDE w:val="0"/>
        <w:autoSpaceDN w:val="0"/>
        <w:adjustRightInd w:val="0"/>
        <w:spacing w:before="19" w:line="240" w:lineRule="auto"/>
        <w:ind w:left="2107" w:right="3010" w:hanging="2107"/>
        <w:rPr>
          <w:rFonts w:ascii="Times New Roman" w:eastAsia="Times New Roman" w:hAnsi="Times New Roman" w:cs="Times New Roman"/>
          <w:color w:val="18191D"/>
          <w:w w:val="105"/>
          <w:sz w:val="18"/>
          <w:szCs w:val="18"/>
        </w:rPr>
      </w:pPr>
    </w:p>
    <w:p w14:paraId="1405E6AA" w14:textId="77777777" w:rsidR="00785E90" w:rsidRPr="00785E90" w:rsidRDefault="00785E90" w:rsidP="00785E90">
      <w:pPr>
        <w:widowControl w:val="0"/>
        <w:autoSpaceDE w:val="0"/>
        <w:autoSpaceDN w:val="0"/>
        <w:adjustRightInd w:val="0"/>
        <w:spacing w:before="19" w:line="240" w:lineRule="auto"/>
        <w:ind w:left="2107" w:right="3010" w:hanging="2107"/>
        <w:rPr>
          <w:rFonts w:ascii="Times New Roman" w:eastAsia="Times New Roman" w:hAnsi="Times New Roman" w:cs="Times New Roman"/>
          <w:color w:val="18191D"/>
          <w:sz w:val="21"/>
          <w:szCs w:val="21"/>
        </w:rPr>
      </w:pPr>
      <w:r w:rsidRPr="00785E90">
        <w:rPr>
          <w:rFonts w:ascii="Times New Roman" w:eastAsia="Times New Roman" w:hAnsi="Times New Roman" w:cs="Times New Roman"/>
          <w:color w:val="18191D"/>
          <w:w w:val="105"/>
          <w:sz w:val="18"/>
          <w:szCs w:val="18"/>
        </w:rPr>
        <w:t>NAT</w:t>
      </w:r>
      <w:r w:rsidRPr="00785E90">
        <w:rPr>
          <w:rFonts w:ascii="Times New Roman" w:eastAsia="Times New Roman" w:hAnsi="Times New Roman" w:cs="Times New Roman"/>
          <w:color w:val="000003"/>
          <w:w w:val="105"/>
          <w:sz w:val="18"/>
          <w:szCs w:val="18"/>
        </w:rPr>
        <w:t>IO</w:t>
      </w:r>
      <w:r w:rsidRPr="00785E90">
        <w:rPr>
          <w:rFonts w:ascii="Times New Roman" w:eastAsia="Times New Roman" w:hAnsi="Times New Roman" w:cs="Times New Roman"/>
          <w:color w:val="18191D"/>
          <w:w w:val="105"/>
          <w:sz w:val="18"/>
          <w:szCs w:val="18"/>
        </w:rPr>
        <w:t>NA</w:t>
      </w:r>
      <w:r w:rsidRPr="00785E90">
        <w:rPr>
          <w:rFonts w:ascii="Times New Roman" w:eastAsia="Times New Roman" w:hAnsi="Times New Roman" w:cs="Times New Roman"/>
          <w:color w:val="000003"/>
          <w:w w:val="105"/>
          <w:sz w:val="18"/>
          <w:szCs w:val="18"/>
        </w:rPr>
        <w:t>L BOARD O</w:t>
      </w:r>
      <w:r w:rsidRPr="00785E90">
        <w:rPr>
          <w:rFonts w:ascii="Times New Roman" w:eastAsia="Times New Roman" w:hAnsi="Times New Roman" w:cs="Times New Roman"/>
          <w:color w:val="18191D"/>
          <w:w w:val="105"/>
          <w:sz w:val="18"/>
          <w:szCs w:val="18"/>
        </w:rPr>
        <w:t xml:space="preserve">F </w:t>
      </w:r>
      <w:r w:rsidRPr="00785E90">
        <w:rPr>
          <w:rFonts w:ascii="Times New Roman" w:eastAsia="Times New Roman" w:hAnsi="Times New Roman" w:cs="Times New Roman"/>
          <w:color w:val="000003"/>
          <w:w w:val="105"/>
          <w:sz w:val="18"/>
          <w:szCs w:val="18"/>
        </w:rPr>
        <w:t>C</w:t>
      </w:r>
      <w:r w:rsidRPr="00785E90">
        <w:rPr>
          <w:rFonts w:ascii="Times New Roman" w:eastAsia="Times New Roman" w:hAnsi="Times New Roman" w:cs="Times New Roman"/>
          <w:color w:val="18191D"/>
          <w:w w:val="105"/>
          <w:sz w:val="18"/>
          <w:szCs w:val="18"/>
        </w:rPr>
        <w:t>E</w:t>
      </w:r>
      <w:r w:rsidRPr="00785E90">
        <w:rPr>
          <w:rFonts w:ascii="Times New Roman" w:eastAsia="Times New Roman" w:hAnsi="Times New Roman" w:cs="Times New Roman"/>
          <w:color w:val="000003"/>
          <w:w w:val="105"/>
          <w:sz w:val="18"/>
          <w:szCs w:val="18"/>
        </w:rPr>
        <w:t>RTI</w:t>
      </w:r>
      <w:r w:rsidRPr="00785E90">
        <w:rPr>
          <w:rFonts w:ascii="Times New Roman" w:eastAsia="Times New Roman" w:hAnsi="Times New Roman" w:cs="Times New Roman"/>
          <w:color w:val="18191D"/>
          <w:w w:val="105"/>
          <w:sz w:val="18"/>
          <w:szCs w:val="18"/>
        </w:rPr>
        <w:t>F</w:t>
      </w:r>
      <w:r w:rsidRPr="00785E90">
        <w:rPr>
          <w:rFonts w:ascii="Times New Roman" w:eastAsia="Times New Roman" w:hAnsi="Times New Roman" w:cs="Times New Roman"/>
          <w:color w:val="000003"/>
          <w:w w:val="105"/>
          <w:sz w:val="18"/>
          <w:szCs w:val="18"/>
        </w:rPr>
        <w:t>I</w:t>
      </w:r>
      <w:r w:rsidRPr="00785E90">
        <w:rPr>
          <w:rFonts w:ascii="Times New Roman" w:eastAsia="Times New Roman" w:hAnsi="Times New Roman" w:cs="Times New Roman"/>
          <w:color w:val="18191D"/>
          <w:w w:val="105"/>
          <w:sz w:val="18"/>
          <w:szCs w:val="18"/>
        </w:rPr>
        <w:t>E</w:t>
      </w:r>
      <w:r w:rsidRPr="00785E90">
        <w:rPr>
          <w:rFonts w:ascii="Times New Roman" w:eastAsia="Times New Roman" w:hAnsi="Times New Roman" w:cs="Times New Roman"/>
          <w:color w:val="000003"/>
          <w:w w:val="105"/>
          <w:sz w:val="18"/>
          <w:szCs w:val="18"/>
        </w:rPr>
        <w:t>D CO</w:t>
      </w:r>
      <w:r w:rsidRPr="00785E90">
        <w:rPr>
          <w:rFonts w:ascii="Times New Roman" w:eastAsia="Times New Roman" w:hAnsi="Times New Roman" w:cs="Times New Roman"/>
          <w:color w:val="18191D"/>
          <w:w w:val="105"/>
          <w:sz w:val="18"/>
          <w:szCs w:val="18"/>
        </w:rPr>
        <w:t>UNSEL</w:t>
      </w:r>
      <w:r w:rsidRPr="00785E90">
        <w:rPr>
          <w:rFonts w:ascii="Times New Roman" w:eastAsia="Times New Roman" w:hAnsi="Times New Roman" w:cs="Times New Roman"/>
          <w:color w:val="000003"/>
          <w:w w:val="105"/>
          <w:sz w:val="18"/>
          <w:szCs w:val="18"/>
        </w:rPr>
        <w:t>OR</w:t>
      </w:r>
      <w:r w:rsidRPr="00785E90">
        <w:rPr>
          <w:rFonts w:ascii="Times New Roman" w:eastAsia="Times New Roman" w:hAnsi="Times New Roman" w:cs="Times New Roman"/>
          <w:color w:val="18191D"/>
          <w:w w:val="105"/>
          <w:sz w:val="18"/>
          <w:szCs w:val="18"/>
        </w:rPr>
        <w:t xml:space="preserve">S </w:t>
      </w:r>
      <w:r w:rsidRPr="00785E90">
        <w:rPr>
          <w:rFonts w:ascii="Times New Roman" w:eastAsia="Times New Roman" w:hAnsi="Times New Roman" w:cs="Times New Roman"/>
          <w:color w:val="000003"/>
          <w:w w:val="105"/>
          <w:sz w:val="18"/>
          <w:szCs w:val="18"/>
        </w:rPr>
        <w:t>(</w:t>
      </w:r>
      <w:r w:rsidRPr="00785E90">
        <w:rPr>
          <w:rFonts w:ascii="Times New Roman" w:eastAsia="Times New Roman" w:hAnsi="Times New Roman" w:cs="Times New Roman"/>
          <w:color w:val="18191D"/>
          <w:w w:val="105"/>
          <w:sz w:val="18"/>
          <w:szCs w:val="18"/>
        </w:rPr>
        <w:t>N</w:t>
      </w:r>
      <w:r w:rsidRPr="00785E90">
        <w:rPr>
          <w:rFonts w:ascii="Times New Roman" w:eastAsia="Times New Roman" w:hAnsi="Times New Roman" w:cs="Times New Roman"/>
          <w:color w:val="000003"/>
          <w:w w:val="105"/>
          <w:sz w:val="18"/>
          <w:szCs w:val="18"/>
        </w:rPr>
        <w:t>BC</w:t>
      </w:r>
      <w:r w:rsidRPr="00785E90">
        <w:rPr>
          <w:rFonts w:ascii="Times New Roman" w:eastAsia="Times New Roman" w:hAnsi="Times New Roman" w:cs="Times New Roman"/>
          <w:color w:val="18191D"/>
          <w:w w:val="105"/>
          <w:sz w:val="18"/>
          <w:szCs w:val="18"/>
        </w:rPr>
        <w:t>C</w:t>
      </w:r>
      <w:r w:rsidRPr="00785E90">
        <w:rPr>
          <w:rFonts w:ascii="Times New Roman" w:eastAsia="Times New Roman" w:hAnsi="Times New Roman" w:cs="Times New Roman"/>
          <w:color w:val="000003"/>
          <w:w w:val="105"/>
          <w:sz w:val="18"/>
          <w:szCs w:val="18"/>
        </w:rPr>
        <w:t xml:space="preserve">) </w:t>
      </w:r>
      <w:r w:rsidRPr="00785E90">
        <w:rPr>
          <w:rFonts w:ascii="Times New Roman" w:eastAsia="Times New Roman" w:hAnsi="Times New Roman" w:cs="Times New Roman"/>
          <w:color w:val="000003"/>
          <w:w w:val="105"/>
          <w:sz w:val="18"/>
          <w:szCs w:val="18"/>
        </w:rPr>
        <w:br/>
      </w:r>
      <w:hyperlink r:id="rId117" w:history="1">
        <w:r w:rsidRPr="00785E90">
          <w:rPr>
            <w:rFonts w:ascii="Times New Roman" w:eastAsia="Times New Roman" w:hAnsi="Times New Roman" w:cs="Times New Roman"/>
            <w:color w:val="18191D"/>
            <w:sz w:val="21"/>
            <w:szCs w:val="21"/>
            <w:u w:val="single"/>
          </w:rPr>
          <w:t>www.</w:t>
        </w:r>
        <w:r w:rsidRPr="00785E90">
          <w:rPr>
            <w:rFonts w:ascii="Times New Roman" w:eastAsia="Times New Roman" w:hAnsi="Times New Roman" w:cs="Times New Roman"/>
            <w:color w:val="000003"/>
            <w:sz w:val="21"/>
            <w:szCs w:val="21"/>
            <w:u w:val="single"/>
          </w:rPr>
          <w:t>nb</w:t>
        </w:r>
        <w:r w:rsidRPr="00785E90">
          <w:rPr>
            <w:rFonts w:ascii="Times New Roman" w:eastAsia="Times New Roman" w:hAnsi="Times New Roman" w:cs="Times New Roman"/>
            <w:color w:val="18191D"/>
            <w:sz w:val="21"/>
            <w:szCs w:val="21"/>
            <w:u w:val="single"/>
          </w:rPr>
          <w:t>c</w:t>
        </w:r>
        <w:r w:rsidRPr="00785E90">
          <w:rPr>
            <w:rFonts w:ascii="Times New Roman" w:eastAsia="Times New Roman" w:hAnsi="Times New Roman" w:cs="Times New Roman"/>
            <w:color w:val="000003"/>
            <w:sz w:val="21"/>
            <w:szCs w:val="21"/>
            <w:u w:val="single"/>
          </w:rPr>
          <w:t>c</w:t>
        </w:r>
        <w:r w:rsidRPr="00785E90">
          <w:rPr>
            <w:rFonts w:ascii="Times New Roman" w:eastAsia="Times New Roman" w:hAnsi="Times New Roman" w:cs="Times New Roman"/>
            <w:color w:val="18191D"/>
            <w:sz w:val="21"/>
            <w:szCs w:val="21"/>
            <w:u w:val="single"/>
          </w:rPr>
          <w:t>.o</w:t>
        </w:r>
        <w:r w:rsidRPr="00785E90">
          <w:rPr>
            <w:rFonts w:ascii="Times New Roman" w:eastAsia="Times New Roman" w:hAnsi="Times New Roman" w:cs="Times New Roman"/>
            <w:color w:val="000003"/>
            <w:sz w:val="21"/>
            <w:szCs w:val="21"/>
            <w:u w:val="single"/>
          </w:rPr>
          <w:t>r</w:t>
        </w:r>
        <w:r w:rsidRPr="00785E90">
          <w:rPr>
            <w:rFonts w:ascii="Times New Roman" w:eastAsia="Times New Roman" w:hAnsi="Times New Roman" w:cs="Times New Roman"/>
            <w:color w:val="18191D"/>
            <w:sz w:val="21"/>
            <w:szCs w:val="21"/>
            <w:u w:val="single"/>
          </w:rPr>
          <w:t>g</w:t>
        </w:r>
      </w:hyperlink>
      <w:r w:rsidRPr="00785E90">
        <w:rPr>
          <w:rFonts w:ascii="Times New Roman" w:eastAsia="Times New Roman" w:hAnsi="Times New Roman" w:cs="Times New Roman"/>
          <w:color w:val="18191D"/>
          <w:sz w:val="21"/>
          <w:szCs w:val="21"/>
        </w:rPr>
        <w:t xml:space="preserve"> </w:t>
      </w:r>
    </w:p>
    <w:p w14:paraId="416EBB15" w14:textId="77777777" w:rsidR="00785E90" w:rsidRPr="00785E90" w:rsidRDefault="00785E90" w:rsidP="00785E90">
      <w:pPr>
        <w:widowControl w:val="0"/>
        <w:autoSpaceDE w:val="0"/>
        <w:autoSpaceDN w:val="0"/>
        <w:adjustRightInd w:val="0"/>
        <w:spacing w:before="264" w:line="240" w:lineRule="auto"/>
        <w:ind w:left="724" w:right="1430" w:hanging="724"/>
        <w:rPr>
          <w:rFonts w:ascii="Times New Roman" w:eastAsia="Times New Roman" w:hAnsi="Times New Roman" w:cs="Times New Roman"/>
          <w:color w:val="18191D"/>
          <w:sz w:val="21"/>
          <w:szCs w:val="21"/>
        </w:rPr>
      </w:pPr>
      <w:r w:rsidRPr="00785E90">
        <w:rPr>
          <w:rFonts w:ascii="Times New Roman" w:eastAsia="Times New Roman" w:hAnsi="Times New Roman" w:cs="Times New Roman"/>
          <w:b/>
          <w:color w:val="18191D"/>
          <w:sz w:val="20"/>
          <w:szCs w:val="20"/>
        </w:rPr>
        <w:t>Di</w:t>
      </w:r>
      <w:r w:rsidRPr="00785E90">
        <w:rPr>
          <w:rFonts w:ascii="Times New Roman" w:eastAsia="Times New Roman" w:hAnsi="Times New Roman" w:cs="Times New Roman"/>
          <w:b/>
          <w:color w:val="3A3B3F"/>
          <w:sz w:val="20"/>
          <w:szCs w:val="20"/>
        </w:rPr>
        <w:t>v</w:t>
      </w:r>
      <w:r w:rsidRPr="00785E90">
        <w:rPr>
          <w:rFonts w:ascii="Times New Roman" w:eastAsia="Times New Roman" w:hAnsi="Times New Roman" w:cs="Times New Roman"/>
          <w:b/>
          <w:color w:val="18191D"/>
          <w:sz w:val="20"/>
          <w:szCs w:val="20"/>
        </w:rPr>
        <w:t>is</w:t>
      </w:r>
      <w:r w:rsidRPr="00785E90">
        <w:rPr>
          <w:rFonts w:ascii="Times New Roman" w:eastAsia="Times New Roman" w:hAnsi="Times New Roman" w:cs="Times New Roman"/>
          <w:b/>
          <w:color w:val="000003"/>
          <w:sz w:val="20"/>
          <w:szCs w:val="20"/>
        </w:rPr>
        <w:t>i</w:t>
      </w:r>
      <w:r w:rsidRPr="00785E90">
        <w:rPr>
          <w:rFonts w:ascii="Times New Roman" w:eastAsia="Times New Roman" w:hAnsi="Times New Roman" w:cs="Times New Roman"/>
          <w:b/>
          <w:color w:val="18191D"/>
          <w:sz w:val="20"/>
          <w:szCs w:val="20"/>
        </w:rPr>
        <w:t>ons o</w:t>
      </w:r>
      <w:r w:rsidRPr="00785E90">
        <w:rPr>
          <w:rFonts w:ascii="Times New Roman" w:eastAsia="Times New Roman" w:hAnsi="Times New Roman" w:cs="Times New Roman"/>
          <w:b/>
          <w:color w:val="000003"/>
          <w:sz w:val="20"/>
          <w:szCs w:val="20"/>
        </w:rPr>
        <w:t xml:space="preserve">f </w:t>
      </w:r>
      <w:r w:rsidRPr="00785E90">
        <w:rPr>
          <w:rFonts w:ascii="Times New Roman" w:eastAsia="Times New Roman" w:hAnsi="Times New Roman" w:cs="Times New Roman"/>
          <w:b/>
          <w:color w:val="18191D"/>
          <w:sz w:val="20"/>
          <w:szCs w:val="20"/>
        </w:rPr>
        <w:t>ACA</w:t>
      </w:r>
      <w:r w:rsidRPr="00785E90">
        <w:rPr>
          <w:rFonts w:ascii="Times New Roman" w:eastAsia="Times New Roman" w:hAnsi="Times New Roman" w:cs="Times New Roman"/>
          <w:color w:val="18191D"/>
          <w:sz w:val="24"/>
          <w:szCs w:val="24"/>
        </w:rPr>
        <w:t xml:space="preserve"> </w:t>
      </w:r>
    </w:p>
    <w:p w14:paraId="500BFEBA" w14:textId="77777777" w:rsidR="00785E90" w:rsidRPr="00785E90" w:rsidRDefault="00785E90" w:rsidP="00785E90">
      <w:pPr>
        <w:widowControl w:val="0"/>
        <w:autoSpaceDE w:val="0"/>
        <w:autoSpaceDN w:val="0"/>
        <w:adjustRightInd w:val="0"/>
        <w:spacing w:before="268" w:line="216" w:lineRule="exact"/>
        <w:ind w:left="13" w:right="202"/>
        <w:rPr>
          <w:rFonts w:ascii="Times New Roman" w:eastAsia="Times New Roman" w:hAnsi="Times New Roman" w:cs="Times New Roman"/>
          <w:color w:val="000003"/>
          <w:w w:val="105"/>
          <w:sz w:val="18"/>
          <w:szCs w:val="18"/>
        </w:rPr>
      </w:pPr>
      <w:r w:rsidRPr="00785E90">
        <w:rPr>
          <w:rFonts w:ascii="Times New Roman" w:eastAsia="Times New Roman" w:hAnsi="Times New Roman" w:cs="Times New Roman"/>
          <w:color w:val="18191D"/>
          <w:w w:val="105"/>
          <w:sz w:val="18"/>
          <w:szCs w:val="18"/>
        </w:rPr>
        <w:t>ASSO</w:t>
      </w:r>
      <w:r w:rsidRPr="00785E90">
        <w:rPr>
          <w:rFonts w:ascii="Times New Roman" w:eastAsia="Times New Roman" w:hAnsi="Times New Roman" w:cs="Times New Roman"/>
          <w:color w:val="000003"/>
          <w:w w:val="105"/>
          <w:sz w:val="18"/>
          <w:szCs w:val="18"/>
        </w:rPr>
        <w:t>CI</w:t>
      </w:r>
      <w:r w:rsidRPr="00785E90">
        <w:rPr>
          <w:rFonts w:ascii="Times New Roman" w:eastAsia="Times New Roman" w:hAnsi="Times New Roman" w:cs="Times New Roman"/>
          <w:color w:val="18191D"/>
          <w:w w:val="105"/>
          <w:sz w:val="18"/>
          <w:szCs w:val="18"/>
        </w:rPr>
        <w:t>A</w:t>
      </w:r>
      <w:r w:rsidRPr="00785E90">
        <w:rPr>
          <w:rFonts w:ascii="Times New Roman" w:eastAsia="Times New Roman" w:hAnsi="Times New Roman" w:cs="Times New Roman"/>
          <w:color w:val="000003"/>
          <w:w w:val="105"/>
          <w:sz w:val="18"/>
          <w:szCs w:val="18"/>
        </w:rPr>
        <w:t>T</w:t>
      </w:r>
      <w:r w:rsidRPr="00785E90">
        <w:rPr>
          <w:rFonts w:ascii="Times New Roman" w:eastAsia="Times New Roman" w:hAnsi="Times New Roman" w:cs="Times New Roman"/>
          <w:color w:val="18191D"/>
          <w:w w:val="105"/>
          <w:sz w:val="18"/>
          <w:szCs w:val="18"/>
        </w:rPr>
        <w:t>I</w:t>
      </w:r>
      <w:r w:rsidRPr="00785E90">
        <w:rPr>
          <w:rFonts w:ascii="Times New Roman" w:eastAsia="Times New Roman" w:hAnsi="Times New Roman" w:cs="Times New Roman"/>
          <w:color w:val="000003"/>
          <w:w w:val="105"/>
          <w:sz w:val="18"/>
          <w:szCs w:val="18"/>
        </w:rPr>
        <w:t>O</w:t>
      </w:r>
      <w:r w:rsidRPr="00785E90">
        <w:rPr>
          <w:rFonts w:ascii="Times New Roman" w:eastAsia="Times New Roman" w:hAnsi="Times New Roman" w:cs="Times New Roman"/>
          <w:color w:val="18191D"/>
          <w:w w:val="105"/>
          <w:sz w:val="18"/>
          <w:szCs w:val="18"/>
        </w:rPr>
        <w:t xml:space="preserve">N </w:t>
      </w:r>
      <w:r w:rsidRPr="00785E90">
        <w:rPr>
          <w:rFonts w:ascii="Times New Roman" w:eastAsia="Times New Roman" w:hAnsi="Times New Roman" w:cs="Times New Roman"/>
          <w:color w:val="000003"/>
          <w:w w:val="105"/>
          <w:sz w:val="18"/>
          <w:szCs w:val="18"/>
        </w:rPr>
        <w:t>FOR ASSES</w:t>
      </w:r>
      <w:r w:rsidRPr="00785E90">
        <w:rPr>
          <w:rFonts w:ascii="Times New Roman" w:eastAsia="Times New Roman" w:hAnsi="Times New Roman" w:cs="Times New Roman"/>
          <w:color w:val="18191D"/>
          <w:w w:val="105"/>
          <w:sz w:val="18"/>
          <w:szCs w:val="18"/>
        </w:rPr>
        <w:t>S</w:t>
      </w:r>
      <w:r w:rsidRPr="00785E90">
        <w:rPr>
          <w:rFonts w:ascii="Times New Roman" w:eastAsia="Times New Roman" w:hAnsi="Times New Roman" w:cs="Times New Roman"/>
          <w:color w:val="000003"/>
          <w:w w:val="105"/>
          <w:sz w:val="18"/>
          <w:szCs w:val="18"/>
        </w:rPr>
        <w:t>M</w:t>
      </w:r>
      <w:r w:rsidRPr="00785E90">
        <w:rPr>
          <w:rFonts w:ascii="Times New Roman" w:eastAsia="Times New Roman" w:hAnsi="Times New Roman" w:cs="Times New Roman"/>
          <w:color w:val="18191D"/>
          <w:w w:val="105"/>
          <w:sz w:val="18"/>
          <w:szCs w:val="18"/>
        </w:rPr>
        <w:t>E</w:t>
      </w:r>
      <w:r w:rsidRPr="00785E90">
        <w:rPr>
          <w:rFonts w:ascii="Times New Roman" w:eastAsia="Times New Roman" w:hAnsi="Times New Roman" w:cs="Times New Roman"/>
          <w:color w:val="000003"/>
          <w:w w:val="105"/>
          <w:sz w:val="18"/>
          <w:szCs w:val="18"/>
        </w:rPr>
        <w:t>NT IN CO</w:t>
      </w:r>
      <w:r w:rsidRPr="00785E90">
        <w:rPr>
          <w:rFonts w:ascii="Times New Roman" w:eastAsia="Times New Roman" w:hAnsi="Times New Roman" w:cs="Times New Roman"/>
          <w:color w:val="18191D"/>
          <w:w w:val="105"/>
          <w:sz w:val="18"/>
          <w:szCs w:val="18"/>
        </w:rPr>
        <w:t>U</w:t>
      </w:r>
      <w:r w:rsidRPr="00785E90">
        <w:rPr>
          <w:rFonts w:ascii="Times New Roman" w:eastAsia="Times New Roman" w:hAnsi="Times New Roman" w:cs="Times New Roman"/>
          <w:color w:val="000003"/>
          <w:w w:val="105"/>
          <w:sz w:val="18"/>
          <w:szCs w:val="18"/>
        </w:rPr>
        <w:t>N</w:t>
      </w:r>
      <w:r w:rsidRPr="00785E90">
        <w:rPr>
          <w:rFonts w:ascii="Times New Roman" w:eastAsia="Times New Roman" w:hAnsi="Times New Roman" w:cs="Times New Roman"/>
          <w:color w:val="18191D"/>
          <w:w w:val="105"/>
          <w:sz w:val="18"/>
          <w:szCs w:val="18"/>
        </w:rPr>
        <w:t>SE</w:t>
      </w:r>
      <w:r w:rsidRPr="00785E90">
        <w:rPr>
          <w:rFonts w:ascii="Times New Roman" w:eastAsia="Times New Roman" w:hAnsi="Times New Roman" w:cs="Times New Roman"/>
          <w:color w:val="000003"/>
          <w:w w:val="105"/>
          <w:sz w:val="18"/>
          <w:szCs w:val="18"/>
        </w:rPr>
        <w:t>LING AND EDUC</w:t>
      </w:r>
      <w:r w:rsidRPr="00785E90">
        <w:rPr>
          <w:rFonts w:ascii="Times New Roman" w:eastAsia="Times New Roman" w:hAnsi="Times New Roman" w:cs="Times New Roman"/>
          <w:color w:val="18191D"/>
          <w:w w:val="105"/>
          <w:sz w:val="18"/>
          <w:szCs w:val="18"/>
        </w:rPr>
        <w:t>A</w:t>
      </w:r>
      <w:r w:rsidRPr="00785E90">
        <w:rPr>
          <w:rFonts w:ascii="Times New Roman" w:eastAsia="Times New Roman" w:hAnsi="Times New Roman" w:cs="Times New Roman"/>
          <w:color w:val="000003"/>
          <w:w w:val="105"/>
          <w:sz w:val="18"/>
          <w:szCs w:val="18"/>
        </w:rPr>
        <w:t>TION (A</w:t>
      </w:r>
      <w:r w:rsidRPr="00785E90">
        <w:rPr>
          <w:rFonts w:ascii="Times New Roman" w:eastAsia="Times New Roman" w:hAnsi="Times New Roman" w:cs="Times New Roman"/>
          <w:color w:val="18191D"/>
          <w:w w:val="105"/>
          <w:sz w:val="18"/>
          <w:szCs w:val="18"/>
        </w:rPr>
        <w:t>AC</w:t>
      </w:r>
      <w:r w:rsidRPr="00785E90">
        <w:rPr>
          <w:rFonts w:ascii="Times New Roman" w:eastAsia="Times New Roman" w:hAnsi="Times New Roman" w:cs="Times New Roman"/>
          <w:color w:val="000003"/>
          <w:w w:val="105"/>
          <w:sz w:val="18"/>
          <w:szCs w:val="18"/>
        </w:rPr>
        <w:t xml:space="preserve">E) </w:t>
      </w:r>
    </w:p>
    <w:p w14:paraId="77380733" w14:textId="77777777" w:rsidR="00785E90" w:rsidRPr="00785E90" w:rsidRDefault="00D35582" w:rsidP="00785E90">
      <w:pPr>
        <w:widowControl w:val="0"/>
        <w:autoSpaceDE w:val="0"/>
        <w:autoSpaceDN w:val="0"/>
        <w:adjustRightInd w:val="0"/>
        <w:spacing w:line="254" w:lineRule="exact"/>
        <w:ind w:left="705" w:right="202"/>
        <w:rPr>
          <w:rFonts w:ascii="Times New Roman" w:eastAsia="Times New Roman" w:hAnsi="Times New Roman" w:cs="Times New Roman"/>
          <w:color w:val="000003"/>
          <w:sz w:val="21"/>
          <w:szCs w:val="21"/>
        </w:rPr>
      </w:pPr>
      <w:hyperlink r:id="rId118" w:history="1">
        <w:r w:rsidR="00785E90" w:rsidRPr="00785E90">
          <w:rPr>
            <w:rFonts w:ascii="Times New Roman" w:eastAsia="Times New Roman" w:hAnsi="Times New Roman" w:cs="Times New Roman"/>
            <w:color w:val="000003"/>
            <w:sz w:val="21"/>
            <w:szCs w:val="21"/>
            <w:u w:val="single"/>
          </w:rPr>
          <w:t>http:</w:t>
        </w:r>
        <w:r w:rsidR="00785E90" w:rsidRPr="00785E90">
          <w:rPr>
            <w:rFonts w:ascii="Times New Roman" w:eastAsia="Times New Roman" w:hAnsi="Times New Roman" w:cs="Times New Roman"/>
            <w:color w:val="18191D"/>
            <w:sz w:val="21"/>
            <w:szCs w:val="21"/>
            <w:u w:val="single"/>
          </w:rPr>
          <w:t>//aa</w:t>
        </w:r>
        <w:r w:rsidR="00785E90" w:rsidRPr="00785E90">
          <w:rPr>
            <w:rFonts w:ascii="Times New Roman" w:eastAsia="Times New Roman" w:hAnsi="Times New Roman" w:cs="Times New Roman"/>
            <w:color w:val="000003"/>
            <w:sz w:val="21"/>
            <w:szCs w:val="21"/>
            <w:u w:val="single"/>
          </w:rPr>
          <w:t>c</w:t>
        </w:r>
        <w:r w:rsidR="00785E90" w:rsidRPr="00785E90">
          <w:rPr>
            <w:rFonts w:ascii="Times New Roman" w:eastAsia="Times New Roman" w:hAnsi="Times New Roman" w:cs="Times New Roman"/>
            <w:color w:val="18191D"/>
            <w:sz w:val="21"/>
            <w:szCs w:val="21"/>
            <w:u w:val="single"/>
          </w:rPr>
          <w:t>.</w:t>
        </w:r>
        <w:r w:rsidR="00785E90" w:rsidRPr="00785E90">
          <w:rPr>
            <w:rFonts w:ascii="Times New Roman" w:eastAsia="Times New Roman" w:hAnsi="Times New Roman" w:cs="Times New Roman"/>
            <w:color w:val="000003"/>
            <w:sz w:val="21"/>
            <w:szCs w:val="21"/>
            <w:u w:val="single"/>
          </w:rPr>
          <w:t>ncat</w:t>
        </w:r>
        <w:r w:rsidR="00785E90" w:rsidRPr="00785E90">
          <w:rPr>
            <w:rFonts w:ascii="Times New Roman" w:eastAsia="Times New Roman" w:hAnsi="Times New Roman" w:cs="Times New Roman"/>
            <w:color w:val="000000"/>
            <w:sz w:val="21"/>
            <w:szCs w:val="21"/>
            <w:u w:val="single"/>
          </w:rPr>
          <w:t>.</w:t>
        </w:r>
        <w:r w:rsidR="00785E90" w:rsidRPr="00785E90">
          <w:rPr>
            <w:rFonts w:ascii="Times New Roman" w:eastAsia="Times New Roman" w:hAnsi="Times New Roman" w:cs="Times New Roman"/>
            <w:color w:val="000003"/>
            <w:sz w:val="21"/>
            <w:szCs w:val="21"/>
            <w:u w:val="single"/>
          </w:rPr>
          <w:t>edu</w:t>
        </w:r>
      </w:hyperlink>
      <w:r w:rsidR="00785E90" w:rsidRPr="00785E90">
        <w:rPr>
          <w:rFonts w:ascii="Times New Roman" w:eastAsia="Times New Roman" w:hAnsi="Times New Roman" w:cs="Times New Roman"/>
          <w:color w:val="000003"/>
          <w:sz w:val="21"/>
          <w:szCs w:val="21"/>
        </w:rPr>
        <w:t xml:space="preserve"> </w:t>
      </w:r>
    </w:p>
    <w:p w14:paraId="3B79235E" w14:textId="77777777" w:rsidR="00785E90" w:rsidRPr="00785E90" w:rsidRDefault="00785E90" w:rsidP="00785E90">
      <w:pPr>
        <w:widowControl w:val="0"/>
        <w:autoSpaceDE w:val="0"/>
        <w:autoSpaceDN w:val="0"/>
        <w:adjustRightInd w:val="0"/>
        <w:spacing w:before="9" w:line="264" w:lineRule="exact"/>
        <w:ind w:left="1391" w:right="211"/>
        <w:rPr>
          <w:rFonts w:ascii="Times New Roman" w:eastAsia="Times New Roman" w:hAnsi="Times New Roman" w:cs="Times New Roman"/>
          <w:color w:val="18191D"/>
          <w:sz w:val="21"/>
          <w:szCs w:val="21"/>
        </w:rPr>
      </w:pPr>
      <w:r w:rsidRPr="00785E90">
        <w:rPr>
          <w:rFonts w:ascii="Times New Roman" w:eastAsia="Times New Roman" w:hAnsi="Times New Roman" w:cs="Times New Roman"/>
          <w:color w:val="18191D"/>
          <w:sz w:val="21"/>
          <w:szCs w:val="21"/>
        </w:rPr>
        <w:t xml:space="preserve">AACE </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8191D"/>
          <w:sz w:val="21"/>
          <w:szCs w:val="21"/>
        </w:rPr>
        <w:t xml:space="preserve">s </w:t>
      </w:r>
      <w:r w:rsidRPr="00785E90">
        <w:rPr>
          <w:rFonts w:ascii="Times New Roman" w:eastAsia="Times New Roman" w:hAnsi="Times New Roman" w:cs="Times New Roman"/>
          <w:color w:val="000003"/>
          <w:sz w:val="21"/>
          <w:szCs w:val="21"/>
        </w:rPr>
        <w:t>p</w:t>
      </w:r>
      <w:r w:rsidRPr="00785E90">
        <w:rPr>
          <w:rFonts w:ascii="Times New Roman" w:eastAsia="Times New Roman" w:hAnsi="Times New Roman" w:cs="Times New Roman"/>
          <w:color w:val="18191D"/>
          <w:sz w:val="21"/>
          <w:szCs w:val="21"/>
        </w:rPr>
        <w:t>os</w:t>
      </w:r>
      <w:r w:rsidRPr="00785E90">
        <w:rPr>
          <w:rFonts w:ascii="Times New Roman" w:eastAsia="Times New Roman" w:hAnsi="Times New Roman" w:cs="Times New Roman"/>
          <w:color w:val="000003"/>
          <w:sz w:val="21"/>
          <w:szCs w:val="21"/>
        </w:rPr>
        <w:t>iti</w:t>
      </w:r>
      <w:r w:rsidRPr="00785E90">
        <w:rPr>
          <w:rFonts w:ascii="Times New Roman" w:eastAsia="Times New Roman" w:hAnsi="Times New Roman" w:cs="Times New Roman"/>
          <w:color w:val="18191D"/>
          <w:sz w:val="21"/>
          <w:szCs w:val="21"/>
        </w:rPr>
        <w:t>o</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d t</w:t>
      </w:r>
      <w:r w:rsidRPr="00785E90">
        <w:rPr>
          <w:rFonts w:ascii="Times New Roman" w:eastAsia="Times New Roman" w:hAnsi="Times New Roman" w:cs="Times New Roman"/>
          <w:color w:val="18191D"/>
          <w:sz w:val="21"/>
          <w:szCs w:val="21"/>
        </w:rPr>
        <w:t xml:space="preserve">o </w:t>
      </w:r>
      <w:r w:rsidRPr="00785E90">
        <w:rPr>
          <w:rFonts w:ascii="Times New Roman" w:eastAsia="Times New Roman" w:hAnsi="Times New Roman" w:cs="Times New Roman"/>
          <w:color w:val="000003"/>
          <w:sz w:val="21"/>
          <w:szCs w:val="21"/>
        </w:rPr>
        <w:t>ful</w:t>
      </w:r>
      <w:r w:rsidRPr="00785E90">
        <w:rPr>
          <w:rFonts w:ascii="Times New Roman" w:eastAsia="Times New Roman" w:hAnsi="Times New Roman" w:cs="Times New Roman"/>
          <w:color w:val="18191D"/>
          <w:sz w:val="21"/>
          <w:szCs w:val="21"/>
        </w:rPr>
        <w:t>f</w:t>
      </w:r>
      <w:r w:rsidRPr="00785E90">
        <w:rPr>
          <w:rFonts w:ascii="Times New Roman" w:eastAsia="Times New Roman" w:hAnsi="Times New Roman" w:cs="Times New Roman"/>
          <w:color w:val="000003"/>
          <w:sz w:val="21"/>
          <w:szCs w:val="21"/>
        </w:rPr>
        <w:t xml:space="preserve">ill </w:t>
      </w:r>
      <w:r w:rsidRPr="00785E90">
        <w:rPr>
          <w:rFonts w:ascii="Times New Roman" w:eastAsia="Times New Roman" w:hAnsi="Times New Roman" w:cs="Times New Roman"/>
          <w:color w:val="18191D"/>
          <w:sz w:val="21"/>
          <w:szCs w:val="21"/>
        </w:rPr>
        <w:t>s</w:t>
      </w:r>
      <w:r w:rsidRPr="00785E90">
        <w:rPr>
          <w:rFonts w:ascii="Times New Roman" w:eastAsia="Times New Roman" w:hAnsi="Times New Roman" w:cs="Times New Roman"/>
          <w:color w:val="000003"/>
          <w:sz w:val="21"/>
          <w:szCs w:val="21"/>
        </w:rPr>
        <w:t>e</w:t>
      </w:r>
      <w:r w:rsidRPr="00785E90">
        <w:rPr>
          <w:rFonts w:ascii="Times New Roman" w:eastAsia="Times New Roman" w:hAnsi="Times New Roman" w:cs="Times New Roman"/>
          <w:color w:val="18191D"/>
          <w:sz w:val="21"/>
          <w:szCs w:val="21"/>
        </w:rPr>
        <w:t>v</w:t>
      </w:r>
      <w:r w:rsidRPr="00785E90">
        <w:rPr>
          <w:rFonts w:ascii="Times New Roman" w:eastAsia="Times New Roman" w:hAnsi="Times New Roman" w:cs="Times New Roman"/>
          <w:color w:val="000003"/>
          <w:sz w:val="21"/>
          <w:szCs w:val="21"/>
        </w:rPr>
        <w:t xml:space="preserve">en </w:t>
      </w:r>
      <w:r w:rsidRPr="00785E90">
        <w:rPr>
          <w:rFonts w:ascii="Times New Roman" w:eastAsia="Times New Roman" w:hAnsi="Times New Roman" w:cs="Times New Roman"/>
          <w:color w:val="18191D"/>
          <w:sz w:val="21"/>
          <w:szCs w:val="21"/>
        </w:rPr>
        <w:t>f</w:t>
      </w:r>
      <w:r w:rsidRPr="00785E90">
        <w:rPr>
          <w:rFonts w:ascii="Times New Roman" w:eastAsia="Times New Roman" w:hAnsi="Times New Roman" w:cs="Times New Roman"/>
          <w:color w:val="000003"/>
          <w:sz w:val="21"/>
          <w:szCs w:val="21"/>
        </w:rPr>
        <w:t>und</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m</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ntal pu</w:t>
      </w:r>
      <w:r w:rsidRPr="00785E90">
        <w:rPr>
          <w:rFonts w:ascii="Times New Roman" w:eastAsia="Times New Roman" w:hAnsi="Times New Roman" w:cs="Times New Roman"/>
          <w:color w:val="18191D"/>
          <w:sz w:val="21"/>
          <w:szCs w:val="21"/>
        </w:rPr>
        <w:t>r</w:t>
      </w:r>
      <w:r w:rsidRPr="00785E90">
        <w:rPr>
          <w:rFonts w:ascii="Times New Roman" w:eastAsia="Times New Roman" w:hAnsi="Times New Roman" w:cs="Times New Roman"/>
          <w:color w:val="000003"/>
          <w:sz w:val="21"/>
          <w:szCs w:val="21"/>
        </w:rPr>
        <w:t>p</w:t>
      </w:r>
      <w:r w:rsidRPr="00785E90">
        <w:rPr>
          <w:rFonts w:ascii="Times New Roman" w:eastAsia="Times New Roman" w:hAnsi="Times New Roman" w:cs="Times New Roman"/>
          <w:color w:val="18191D"/>
          <w:sz w:val="21"/>
          <w:szCs w:val="21"/>
        </w:rPr>
        <w:t>oses</w:t>
      </w:r>
      <w:r w:rsidRPr="00785E90">
        <w:rPr>
          <w:rFonts w:ascii="Times New Roman" w:eastAsia="Times New Roman" w:hAnsi="Times New Roman" w:cs="Times New Roman"/>
          <w:color w:val="000003"/>
          <w:sz w:val="21"/>
          <w:szCs w:val="21"/>
        </w:rPr>
        <w:t xml:space="preserve">: </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dmini</w:t>
      </w:r>
      <w:r w:rsidRPr="00785E90">
        <w:rPr>
          <w:rFonts w:ascii="Times New Roman" w:eastAsia="Times New Roman" w:hAnsi="Times New Roman" w:cs="Times New Roman"/>
          <w:color w:val="18191D"/>
          <w:sz w:val="21"/>
          <w:szCs w:val="21"/>
        </w:rPr>
        <w:t>s</w:t>
      </w:r>
      <w:r w:rsidRPr="00785E90">
        <w:rPr>
          <w:rFonts w:ascii="Times New Roman" w:eastAsia="Times New Roman" w:hAnsi="Times New Roman" w:cs="Times New Roman"/>
          <w:color w:val="000003"/>
          <w:sz w:val="21"/>
          <w:szCs w:val="21"/>
        </w:rPr>
        <w:t>tr</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ti</w:t>
      </w:r>
      <w:r w:rsidRPr="00785E90">
        <w:rPr>
          <w:rFonts w:ascii="Times New Roman" w:eastAsia="Times New Roman" w:hAnsi="Times New Roman" w:cs="Times New Roman"/>
          <w:color w:val="18191D"/>
          <w:sz w:val="21"/>
          <w:szCs w:val="21"/>
        </w:rPr>
        <w:t>o</w:t>
      </w:r>
      <w:r w:rsidRPr="00785E90">
        <w:rPr>
          <w:rFonts w:ascii="Times New Roman" w:eastAsia="Times New Roman" w:hAnsi="Times New Roman" w:cs="Times New Roman"/>
          <w:color w:val="000003"/>
          <w:sz w:val="21"/>
          <w:szCs w:val="21"/>
        </w:rPr>
        <w:t xml:space="preserve">n and </w:t>
      </w:r>
      <w:r w:rsidRPr="00785E90">
        <w:rPr>
          <w:rFonts w:ascii="Times New Roman" w:eastAsia="Times New Roman" w:hAnsi="Times New Roman" w:cs="Times New Roman"/>
          <w:color w:val="000003"/>
          <w:sz w:val="21"/>
          <w:szCs w:val="21"/>
        </w:rPr>
        <w:br/>
      </w:r>
      <w:r w:rsidRPr="00785E90">
        <w:rPr>
          <w:rFonts w:ascii="Times New Roman" w:eastAsia="Times New Roman" w:hAnsi="Times New Roman" w:cs="Times New Roman"/>
          <w:color w:val="18191D"/>
          <w:sz w:val="21"/>
          <w:szCs w:val="21"/>
        </w:rPr>
        <w:t>Manag</w:t>
      </w:r>
      <w:r w:rsidRPr="00785E90">
        <w:rPr>
          <w:rFonts w:ascii="Times New Roman" w:eastAsia="Times New Roman" w:hAnsi="Times New Roman" w:cs="Times New Roman"/>
          <w:color w:val="000003"/>
          <w:sz w:val="21"/>
          <w:szCs w:val="21"/>
        </w:rPr>
        <w:t>em</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t; Pro</w:t>
      </w:r>
      <w:r w:rsidRPr="00785E90">
        <w:rPr>
          <w:rFonts w:ascii="Times New Roman" w:eastAsia="Times New Roman" w:hAnsi="Times New Roman" w:cs="Times New Roman"/>
          <w:color w:val="000003"/>
          <w:sz w:val="21"/>
          <w:szCs w:val="21"/>
        </w:rPr>
        <w:t>fes</w:t>
      </w:r>
      <w:r w:rsidRPr="00785E90">
        <w:rPr>
          <w:rFonts w:ascii="Times New Roman" w:eastAsia="Times New Roman" w:hAnsi="Times New Roman" w:cs="Times New Roman"/>
          <w:color w:val="18191D"/>
          <w:sz w:val="21"/>
          <w:szCs w:val="21"/>
        </w:rPr>
        <w:t>sio</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l D</w:t>
      </w:r>
      <w:r w:rsidRPr="00785E90">
        <w:rPr>
          <w:rFonts w:ascii="Times New Roman" w:eastAsia="Times New Roman" w:hAnsi="Times New Roman" w:cs="Times New Roman"/>
          <w:color w:val="18191D"/>
          <w:sz w:val="21"/>
          <w:szCs w:val="21"/>
        </w:rPr>
        <w:t>eve</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8191D"/>
          <w:sz w:val="21"/>
          <w:szCs w:val="21"/>
        </w:rPr>
        <w:t>o</w:t>
      </w:r>
      <w:r w:rsidRPr="00785E90">
        <w:rPr>
          <w:rFonts w:ascii="Times New Roman" w:eastAsia="Times New Roman" w:hAnsi="Times New Roman" w:cs="Times New Roman"/>
          <w:color w:val="000003"/>
          <w:sz w:val="21"/>
          <w:szCs w:val="21"/>
        </w:rPr>
        <w:t>pm</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nt; Pr</w:t>
      </w:r>
      <w:r w:rsidRPr="00785E90">
        <w:rPr>
          <w:rFonts w:ascii="Times New Roman" w:eastAsia="Times New Roman" w:hAnsi="Times New Roman" w:cs="Times New Roman"/>
          <w:color w:val="18191D"/>
          <w:sz w:val="21"/>
          <w:szCs w:val="21"/>
        </w:rPr>
        <w:t>o</w:t>
      </w:r>
      <w:r w:rsidRPr="00785E90">
        <w:rPr>
          <w:rFonts w:ascii="Times New Roman" w:eastAsia="Times New Roman" w:hAnsi="Times New Roman" w:cs="Times New Roman"/>
          <w:color w:val="000003"/>
          <w:sz w:val="21"/>
          <w:szCs w:val="21"/>
        </w:rPr>
        <w:t>f</w:t>
      </w:r>
      <w:r w:rsidRPr="00785E90">
        <w:rPr>
          <w:rFonts w:ascii="Times New Roman" w:eastAsia="Times New Roman" w:hAnsi="Times New Roman" w:cs="Times New Roman"/>
          <w:color w:val="18191D"/>
          <w:sz w:val="21"/>
          <w:szCs w:val="21"/>
        </w:rPr>
        <w:t>essio</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li</w:t>
      </w:r>
      <w:r w:rsidRPr="00785E90">
        <w:rPr>
          <w:rFonts w:ascii="Times New Roman" w:eastAsia="Times New Roman" w:hAnsi="Times New Roman" w:cs="Times New Roman"/>
          <w:color w:val="18191D"/>
          <w:sz w:val="21"/>
          <w:szCs w:val="21"/>
        </w:rPr>
        <w:t>za</w:t>
      </w:r>
      <w:r w:rsidRPr="00785E90">
        <w:rPr>
          <w:rFonts w:ascii="Times New Roman" w:eastAsia="Times New Roman" w:hAnsi="Times New Roman" w:cs="Times New Roman"/>
          <w:color w:val="000003"/>
          <w:sz w:val="21"/>
          <w:szCs w:val="21"/>
        </w:rPr>
        <w:t>ti</w:t>
      </w:r>
      <w:r w:rsidRPr="00785E90">
        <w:rPr>
          <w:rFonts w:ascii="Times New Roman" w:eastAsia="Times New Roman" w:hAnsi="Times New Roman" w:cs="Times New Roman"/>
          <w:color w:val="18191D"/>
          <w:sz w:val="21"/>
          <w:szCs w:val="21"/>
        </w:rPr>
        <w:t>o</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 xml:space="preserve">; </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18191D"/>
          <w:sz w:val="21"/>
          <w:szCs w:val="21"/>
        </w:rPr>
        <w:t>esearc</w:t>
      </w:r>
      <w:r w:rsidRPr="00785E90">
        <w:rPr>
          <w:rFonts w:ascii="Times New Roman" w:eastAsia="Times New Roman" w:hAnsi="Times New Roman" w:cs="Times New Roman"/>
          <w:color w:val="000003"/>
          <w:sz w:val="21"/>
          <w:szCs w:val="21"/>
        </w:rPr>
        <w:t xml:space="preserve">h and </w:t>
      </w:r>
      <w:r w:rsidRPr="00785E90">
        <w:rPr>
          <w:rFonts w:ascii="Times New Roman" w:eastAsia="Times New Roman" w:hAnsi="Times New Roman" w:cs="Times New Roman"/>
          <w:color w:val="000003"/>
          <w:sz w:val="21"/>
          <w:szCs w:val="21"/>
        </w:rPr>
        <w:br/>
      </w:r>
      <w:r w:rsidRPr="00785E90">
        <w:rPr>
          <w:rFonts w:ascii="Times New Roman" w:eastAsia="Times New Roman" w:hAnsi="Times New Roman" w:cs="Times New Roman"/>
          <w:color w:val="18191D"/>
          <w:sz w:val="21"/>
          <w:szCs w:val="21"/>
        </w:rPr>
        <w:t>K</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ow</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d</w:t>
      </w:r>
      <w:r w:rsidRPr="00785E90">
        <w:rPr>
          <w:rFonts w:ascii="Times New Roman" w:eastAsia="Times New Roman" w:hAnsi="Times New Roman" w:cs="Times New Roman"/>
          <w:color w:val="18191D"/>
          <w:sz w:val="21"/>
          <w:szCs w:val="21"/>
        </w:rPr>
        <w:t>ge</w:t>
      </w:r>
      <w:r w:rsidRPr="00785E90">
        <w:rPr>
          <w:rFonts w:ascii="Times New Roman" w:eastAsia="Times New Roman" w:hAnsi="Times New Roman" w:cs="Times New Roman"/>
          <w:color w:val="3A3B3F"/>
          <w:sz w:val="21"/>
          <w:szCs w:val="21"/>
        </w:rPr>
        <w:t xml:space="preserve">; </w:t>
      </w:r>
      <w:r w:rsidRPr="00785E90">
        <w:rPr>
          <w:rFonts w:ascii="Times New Roman" w:eastAsia="Times New Roman" w:hAnsi="Times New Roman" w:cs="Times New Roman"/>
          <w:color w:val="18191D"/>
          <w:sz w:val="21"/>
          <w:szCs w:val="21"/>
        </w:rPr>
        <w:t>H</w:t>
      </w:r>
      <w:r w:rsidRPr="00785E90">
        <w:rPr>
          <w:rFonts w:ascii="Times New Roman" w:eastAsia="Times New Roman" w:hAnsi="Times New Roman" w:cs="Times New Roman"/>
          <w:color w:val="000003"/>
          <w:sz w:val="21"/>
          <w:szCs w:val="21"/>
        </w:rPr>
        <w:t>um</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n D</w:t>
      </w:r>
      <w:r w:rsidRPr="00785E90">
        <w:rPr>
          <w:rFonts w:ascii="Times New Roman" w:eastAsia="Times New Roman" w:hAnsi="Times New Roman" w:cs="Times New Roman"/>
          <w:color w:val="18191D"/>
          <w:sz w:val="21"/>
          <w:szCs w:val="21"/>
        </w:rPr>
        <w:t>eve</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8191D"/>
          <w:sz w:val="21"/>
          <w:szCs w:val="21"/>
        </w:rPr>
        <w:t>o</w:t>
      </w:r>
      <w:r w:rsidRPr="00785E90">
        <w:rPr>
          <w:rFonts w:ascii="Times New Roman" w:eastAsia="Times New Roman" w:hAnsi="Times New Roman" w:cs="Times New Roman"/>
          <w:color w:val="000003"/>
          <w:sz w:val="21"/>
          <w:szCs w:val="21"/>
        </w:rPr>
        <w:t>pment</w:t>
      </w:r>
      <w:r w:rsidRPr="00785E90">
        <w:rPr>
          <w:rFonts w:ascii="Times New Roman" w:eastAsia="Times New Roman" w:hAnsi="Times New Roman" w:cs="Times New Roman"/>
          <w:color w:val="18191D"/>
          <w:sz w:val="21"/>
          <w:szCs w:val="21"/>
        </w:rPr>
        <w:t xml:space="preserve">; </w:t>
      </w:r>
      <w:r w:rsidRPr="00785E90">
        <w:rPr>
          <w:rFonts w:ascii="Times New Roman" w:eastAsia="Times New Roman" w:hAnsi="Times New Roman" w:cs="Times New Roman"/>
          <w:color w:val="000003"/>
          <w:sz w:val="21"/>
          <w:szCs w:val="21"/>
        </w:rPr>
        <w:t>Pu</w:t>
      </w:r>
      <w:r w:rsidRPr="00785E90">
        <w:rPr>
          <w:rFonts w:ascii="Times New Roman" w:eastAsia="Times New Roman" w:hAnsi="Times New Roman" w:cs="Times New Roman"/>
          <w:color w:val="18191D"/>
          <w:sz w:val="21"/>
          <w:szCs w:val="21"/>
        </w:rPr>
        <w:t>b</w:t>
      </w:r>
      <w:r w:rsidRPr="00785E90">
        <w:rPr>
          <w:rFonts w:ascii="Times New Roman" w:eastAsia="Times New Roman" w:hAnsi="Times New Roman" w:cs="Times New Roman"/>
          <w:color w:val="000003"/>
          <w:sz w:val="21"/>
          <w:szCs w:val="21"/>
        </w:rPr>
        <w:t>li</w:t>
      </w:r>
      <w:r w:rsidRPr="00785E90">
        <w:rPr>
          <w:rFonts w:ascii="Times New Roman" w:eastAsia="Times New Roman" w:hAnsi="Times New Roman" w:cs="Times New Roman"/>
          <w:color w:val="18191D"/>
          <w:sz w:val="21"/>
          <w:szCs w:val="21"/>
        </w:rPr>
        <w:t>c Aw</w:t>
      </w:r>
      <w:r w:rsidRPr="00785E90">
        <w:rPr>
          <w:rFonts w:ascii="Times New Roman" w:eastAsia="Times New Roman" w:hAnsi="Times New Roman" w:cs="Times New Roman"/>
          <w:color w:val="000003"/>
          <w:sz w:val="21"/>
          <w:szCs w:val="21"/>
        </w:rPr>
        <w:t>ar</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ess an</w:t>
      </w:r>
      <w:r w:rsidRPr="00785E90">
        <w:rPr>
          <w:rFonts w:ascii="Times New Roman" w:eastAsia="Times New Roman" w:hAnsi="Times New Roman" w:cs="Times New Roman"/>
          <w:color w:val="000003"/>
          <w:sz w:val="21"/>
          <w:szCs w:val="21"/>
        </w:rPr>
        <w:t xml:space="preserve">d </w:t>
      </w:r>
      <w:r w:rsidRPr="00785E90">
        <w:rPr>
          <w:rFonts w:ascii="Times New Roman" w:eastAsia="Times New Roman" w:hAnsi="Times New Roman" w:cs="Times New Roman"/>
          <w:color w:val="18191D"/>
          <w:sz w:val="21"/>
          <w:szCs w:val="21"/>
        </w:rPr>
        <w:t>S</w:t>
      </w:r>
      <w:r w:rsidRPr="00785E90">
        <w:rPr>
          <w:rFonts w:ascii="Times New Roman" w:eastAsia="Times New Roman" w:hAnsi="Times New Roman" w:cs="Times New Roman"/>
          <w:color w:val="000003"/>
          <w:sz w:val="21"/>
          <w:szCs w:val="21"/>
        </w:rPr>
        <w:t>u</w:t>
      </w:r>
      <w:r w:rsidRPr="00785E90">
        <w:rPr>
          <w:rFonts w:ascii="Times New Roman" w:eastAsia="Times New Roman" w:hAnsi="Times New Roman" w:cs="Times New Roman"/>
          <w:color w:val="18191D"/>
          <w:sz w:val="21"/>
          <w:szCs w:val="21"/>
        </w:rPr>
        <w:t>pport; I</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te</w:t>
      </w:r>
      <w:r w:rsidRPr="00785E90">
        <w:rPr>
          <w:rFonts w:ascii="Times New Roman" w:eastAsia="Times New Roman" w:hAnsi="Times New Roman" w:cs="Times New Roman"/>
          <w:color w:val="000003"/>
          <w:sz w:val="21"/>
          <w:szCs w:val="21"/>
        </w:rPr>
        <w:t>rnati</w:t>
      </w:r>
      <w:r w:rsidRPr="00785E90">
        <w:rPr>
          <w:rFonts w:ascii="Times New Roman" w:eastAsia="Times New Roman" w:hAnsi="Times New Roman" w:cs="Times New Roman"/>
          <w:color w:val="18191D"/>
          <w:sz w:val="21"/>
          <w:szCs w:val="21"/>
        </w:rPr>
        <w:t>o</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 xml:space="preserve">l </w:t>
      </w:r>
      <w:r w:rsidRPr="00785E90">
        <w:rPr>
          <w:rFonts w:ascii="Times New Roman" w:eastAsia="Times New Roman" w:hAnsi="Times New Roman" w:cs="Times New Roman"/>
          <w:color w:val="000003"/>
          <w:sz w:val="21"/>
          <w:szCs w:val="21"/>
        </w:rPr>
        <w:br/>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 xml:space="preserve">d </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8191D"/>
          <w:sz w:val="21"/>
          <w:szCs w:val="21"/>
        </w:rPr>
        <w:t>n</w:t>
      </w:r>
      <w:r w:rsidRPr="00785E90">
        <w:rPr>
          <w:rFonts w:ascii="Times New Roman" w:eastAsia="Times New Roman" w:hAnsi="Times New Roman" w:cs="Times New Roman"/>
          <w:color w:val="000003"/>
          <w:sz w:val="21"/>
          <w:szCs w:val="21"/>
        </w:rPr>
        <w:t>t</w:t>
      </w:r>
      <w:r w:rsidRPr="00785E90">
        <w:rPr>
          <w:rFonts w:ascii="Times New Roman" w:eastAsia="Times New Roman" w:hAnsi="Times New Roman" w:cs="Times New Roman"/>
          <w:color w:val="18191D"/>
          <w:sz w:val="21"/>
          <w:szCs w:val="21"/>
        </w:rPr>
        <w:t>er</w:t>
      </w:r>
      <w:r w:rsidRPr="00785E90">
        <w:rPr>
          <w:rFonts w:ascii="Times New Roman" w:eastAsia="Times New Roman" w:hAnsi="Times New Roman" w:cs="Times New Roman"/>
          <w:color w:val="000003"/>
          <w:sz w:val="21"/>
          <w:szCs w:val="21"/>
        </w:rPr>
        <w:t>pr</w:t>
      </w:r>
      <w:r w:rsidRPr="00785E90">
        <w:rPr>
          <w:rFonts w:ascii="Times New Roman" w:eastAsia="Times New Roman" w:hAnsi="Times New Roman" w:cs="Times New Roman"/>
          <w:color w:val="18191D"/>
          <w:sz w:val="21"/>
          <w:szCs w:val="21"/>
        </w:rPr>
        <w:t>ofess</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8191D"/>
          <w:sz w:val="21"/>
          <w:szCs w:val="21"/>
        </w:rPr>
        <w:t>o</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al Co</w:t>
      </w:r>
      <w:r w:rsidRPr="00785E90">
        <w:rPr>
          <w:rFonts w:ascii="Times New Roman" w:eastAsia="Times New Roman" w:hAnsi="Times New Roman" w:cs="Times New Roman"/>
          <w:color w:val="000003"/>
          <w:sz w:val="21"/>
          <w:szCs w:val="21"/>
        </w:rPr>
        <w:t>ll</w:t>
      </w:r>
      <w:r w:rsidRPr="00785E90">
        <w:rPr>
          <w:rFonts w:ascii="Times New Roman" w:eastAsia="Times New Roman" w:hAnsi="Times New Roman" w:cs="Times New Roman"/>
          <w:color w:val="18191D"/>
          <w:sz w:val="21"/>
          <w:szCs w:val="21"/>
        </w:rPr>
        <w:t>abo</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t</w:t>
      </w:r>
      <w:r w:rsidRPr="00785E90">
        <w:rPr>
          <w:rFonts w:ascii="Times New Roman" w:eastAsia="Times New Roman" w:hAnsi="Times New Roman" w:cs="Times New Roman"/>
          <w:color w:val="18191D"/>
          <w:sz w:val="21"/>
          <w:szCs w:val="21"/>
        </w:rPr>
        <w:t>io</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 xml:space="preserve">. </w:t>
      </w:r>
    </w:p>
    <w:p w14:paraId="6857FB4C" w14:textId="77777777" w:rsidR="00A97455" w:rsidRDefault="00A97455" w:rsidP="00785E90">
      <w:pPr>
        <w:widowControl w:val="0"/>
        <w:autoSpaceDE w:val="0"/>
        <w:autoSpaceDN w:val="0"/>
        <w:adjustRightInd w:val="0"/>
        <w:spacing w:before="278" w:line="216" w:lineRule="exact"/>
        <w:ind w:left="9"/>
        <w:rPr>
          <w:rFonts w:ascii="Times New Roman" w:eastAsia="Times New Roman" w:hAnsi="Times New Roman" w:cs="Times New Roman"/>
          <w:color w:val="18191D"/>
          <w:w w:val="105"/>
          <w:sz w:val="18"/>
          <w:szCs w:val="18"/>
        </w:rPr>
      </w:pPr>
    </w:p>
    <w:p w14:paraId="6A0ED27C" w14:textId="77777777" w:rsidR="00A97455" w:rsidRDefault="00A97455" w:rsidP="00785E90">
      <w:pPr>
        <w:widowControl w:val="0"/>
        <w:autoSpaceDE w:val="0"/>
        <w:autoSpaceDN w:val="0"/>
        <w:adjustRightInd w:val="0"/>
        <w:spacing w:before="278" w:line="216" w:lineRule="exact"/>
        <w:ind w:left="9"/>
        <w:rPr>
          <w:rFonts w:ascii="Times New Roman" w:eastAsia="Times New Roman" w:hAnsi="Times New Roman" w:cs="Times New Roman"/>
          <w:color w:val="18191D"/>
          <w:w w:val="105"/>
          <w:sz w:val="18"/>
          <w:szCs w:val="18"/>
        </w:rPr>
      </w:pPr>
    </w:p>
    <w:p w14:paraId="314EA018" w14:textId="103C0815" w:rsidR="00785E90" w:rsidRPr="00785E90" w:rsidRDefault="00785E90" w:rsidP="00785E90">
      <w:pPr>
        <w:widowControl w:val="0"/>
        <w:autoSpaceDE w:val="0"/>
        <w:autoSpaceDN w:val="0"/>
        <w:adjustRightInd w:val="0"/>
        <w:spacing w:before="278" w:line="216" w:lineRule="exact"/>
        <w:ind w:left="9"/>
        <w:rPr>
          <w:rFonts w:ascii="Times New Roman" w:eastAsia="Times New Roman" w:hAnsi="Times New Roman" w:cs="Times New Roman"/>
          <w:color w:val="18191D"/>
          <w:w w:val="105"/>
          <w:sz w:val="18"/>
          <w:szCs w:val="18"/>
        </w:rPr>
      </w:pPr>
      <w:r w:rsidRPr="00785E90">
        <w:rPr>
          <w:rFonts w:ascii="Times New Roman" w:eastAsia="Times New Roman" w:hAnsi="Times New Roman" w:cs="Times New Roman"/>
          <w:color w:val="18191D"/>
          <w:w w:val="105"/>
          <w:sz w:val="18"/>
          <w:szCs w:val="18"/>
        </w:rPr>
        <w:lastRenderedPageBreak/>
        <w:t>ASSOCIATIO</w:t>
      </w:r>
      <w:r w:rsidRPr="00785E90">
        <w:rPr>
          <w:rFonts w:ascii="Times New Roman" w:eastAsia="Times New Roman" w:hAnsi="Times New Roman" w:cs="Times New Roman"/>
          <w:color w:val="3A3B3F"/>
          <w:w w:val="105"/>
          <w:sz w:val="18"/>
          <w:szCs w:val="18"/>
        </w:rPr>
        <w:t xml:space="preserve">N </w:t>
      </w:r>
      <w:r w:rsidRPr="00785E90">
        <w:rPr>
          <w:rFonts w:ascii="Times New Roman" w:eastAsia="Times New Roman" w:hAnsi="Times New Roman" w:cs="Times New Roman"/>
          <w:color w:val="18191D"/>
          <w:w w:val="105"/>
          <w:sz w:val="18"/>
          <w:szCs w:val="18"/>
        </w:rPr>
        <w:t>FO</w:t>
      </w:r>
      <w:r w:rsidRPr="00785E90">
        <w:rPr>
          <w:rFonts w:ascii="Times New Roman" w:eastAsia="Times New Roman" w:hAnsi="Times New Roman" w:cs="Times New Roman"/>
          <w:color w:val="000003"/>
          <w:w w:val="105"/>
          <w:sz w:val="18"/>
          <w:szCs w:val="18"/>
        </w:rPr>
        <w:t xml:space="preserve">R </w:t>
      </w:r>
      <w:r w:rsidRPr="00785E90">
        <w:rPr>
          <w:rFonts w:ascii="Times New Roman" w:eastAsia="Times New Roman" w:hAnsi="Times New Roman" w:cs="Times New Roman"/>
          <w:color w:val="18191D"/>
          <w:w w:val="105"/>
          <w:sz w:val="18"/>
          <w:szCs w:val="18"/>
        </w:rPr>
        <w:t>A</w:t>
      </w:r>
      <w:r w:rsidRPr="00785E90">
        <w:rPr>
          <w:rFonts w:ascii="Times New Roman" w:eastAsia="Times New Roman" w:hAnsi="Times New Roman" w:cs="Times New Roman"/>
          <w:color w:val="000003"/>
          <w:w w:val="105"/>
          <w:sz w:val="18"/>
          <w:szCs w:val="18"/>
        </w:rPr>
        <w:t>D</w:t>
      </w:r>
      <w:r w:rsidRPr="00785E90">
        <w:rPr>
          <w:rFonts w:ascii="Times New Roman" w:eastAsia="Times New Roman" w:hAnsi="Times New Roman" w:cs="Times New Roman"/>
          <w:color w:val="18191D"/>
          <w:w w:val="105"/>
          <w:sz w:val="18"/>
          <w:szCs w:val="18"/>
        </w:rPr>
        <w:t>ULT DEVELOPM</w:t>
      </w:r>
      <w:r w:rsidRPr="00785E90">
        <w:rPr>
          <w:rFonts w:ascii="Times New Roman" w:eastAsia="Times New Roman" w:hAnsi="Times New Roman" w:cs="Times New Roman"/>
          <w:color w:val="3A3B3F"/>
          <w:w w:val="105"/>
          <w:sz w:val="18"/>
          <w:szCs w:val="18"/>
        </w:rPr>
        <w:t>E</w:t>
      </w:r>
      <w:r w:rsidRPr="00785E90">
        <w:rPr>
          <w:rFonts w:ascii="Times New Roman" w:eastAsia="Times New Roman" w:hAnsi="Times New Roman" w:cs="Times New Roman"/>
          <w:color w:val="18191D"/>
          <w:w w:val="105"/>
          <w:sz w:val="18"/>
          <w:szCs w:val="18"/>
        </w:rPr>
        <w:t>NT AN</w:t>
      </w:r>
      <w:r w:rsidRPr="00785E90">
        <w:rPr>
          <w:rFonts w:ascii="Times New Roman" w:eastAsia="Times New Roman" w:hAnsi="Times New Roman" w:cs="Times New Roman"/>
          <w:color w:val="000003"/>
          <w:w w:val="105"/>
          <w:sz w:val="18"/>
          <w:szCs w:val="18"/>
        </w:rPr>
        <w:t xml:space="preserve">D </w:t>
      </w:r>
      <w:r w:rsidRPr="00785E90">
        <w:rPr>
          <w:rFonts w:ascii="Times New Roman" w:eastAsia="Times New Roman" w:hAnsi="Times New Roman" w:cs="Times New Roman"/>
          <w:color w:val="18191D"/>
          <w:w w:val="105"/>
          <w:sz w:val="18"/>
          <w:szCs w:val="18"/>
        </w:rPr>
        <w:t>AGING (AA</w:t>
      </w:r>
      <w:r w:rsidRPr="00785E90">
        <w:rPr>
          <w:rFonts w:ascii="Times New Roman" w:eastAsia="Times New Roman" w:hAnsi="Times New Roman" w:cs="Times New Roman"/>
          <w:color w:val="000003"/>
          <w:w w:val="105"/>
          <w:sz w:val="18"/>
          <w:szCs w:val="18"/>
        </w:rPr>
        <w:t>D</w:t>
      </w:r>
      <w:r w:rsidRPr="00785E90">
        <w:rPr>
          <w:rFonts w:ascii="Times New Roman" w:eastAsia="Times New Roman" w:hAnsi="Times New Roman" w:cs="Times New Roman"/>
          <w:color w:val="18191D"/>
          <w:w w:val="105"/>
          <w:sz w:val="18"/>
          <w:szCs w:val="18"/>
        </w:rPr>
        <w:t xml:space="preserve">A) </w:t>
      </w:r>
    </w:p>
    <w:p w14:paraId="3060957B" w14:textId="77777777" w:rsidR="00785E90" w:rsidRPr="00785E90" w:rsidRDefault="00D35582" w:rsidP="00785E90">
      <w:pPr>
        <w:widowControl w:val="0"/>
        <w:autoSpaceDE w:val="0"/>
        <w:autoSpaceDN w:val="0"/>
        <w:adjustRightInd w:val="0"/>
        <w:spacing w:line="254" w:lineRule="exact"/>
        <w:ind w:left="705"/>
        <w:rPr>
          <w:rFonts w:ascii="Times New Roman" w:eastAsia="Times New Roman" w:hAnsi="Times New Roman" w:cs="Times New Roman"/>
          <w:color w:val="18191D"/>
          <w:sz w:val="21"/>
          <w:szCs w:val="21"/>
        </w:rPr>
      </w:pPr>
      <w:hyperlink r:id="rId119" w:history="1">
        <w:r w:rsidR="00785E90" w:rsidRPr="00785E90">
          <w:rPr>
            <w:rFonts w:ascii="Times New Roman" w:eastAsia="Times New Roman" w:hAnsi="Times New Roman" w:cs="Times New Roman"/>
            <w:color w:val="18191D"/>
            <w:sz w:val="21"/>
            <w:szCs w:val="21"/>
            <w:u w:val="single"/>
          </w:rPr>
          <w:t>w</w:t>
        </w:r>
        <w:r w:rsidR="00785E90" w:rsidRPr="00785E90">
          <w:rPr>
            <w:rFonts w:ascii="Times New Roman" w:eastAsia="Times New Roman" w:hAnsi="Times New Roman" w:cs="Times New Roman"/>
            <w:color w:val="000003"/>
            <w:sz w:val="21"/>
            <w:szCs w:val="21"/>
            <w:u w:val="single"/>
          </w:rPr>
          <w:t>w</w:t>
        </w:r>
        <w:r w:rsidR="00785E90" w:rsidRPr="00785E90">
          <w:rPr>
            <w:rFonts w:ascii="Times New Roman" w:eastAsia="Times New Roman" w:hAnsi="Times New Roman" w:cs="Times New Roman"/>
            <w:color w:val="18191D"/>
            <w:sz w:val="21"/>
            <w:szCs w:val="21"/>
            <w:u w:val="single"/>
          </w:rPr>
          <w:t>w</w:t>
        </w:r>
        <w:r w:rsidR="00785E90" w:rsidRPr="00785E90">
          <w:rPr>
            <w:rFonts w:ascii="Times New Roman" w:eastAsia="Times New Roman" w:hAnsi="Times New Roman" w:cs="Times New Roman"/>
            <w:color w:val="000003"/>
            <w:sz w:val="21"/>
            <w:szCs w:val="21"/>
            <w:u w:val="single"/>
          </w:rPr>
          <w:t>.</w:t>
        </w:r>
        <w:r w:rsidR="00785E90" w:rsidRPr="00785E90">
          <w:rPr>
            <w:rFonts w:ascii="Times New Roman" w:eastAsia="Times New Roman" w:hAnsi="Times New Roman" w:cs="Times New Roman"/>
            <w:color w:val="18191D"/>
            <w:sz w:val="21"/>
            <w:szCs w:val="21"/>
            <w:u w:val="single"/>
          </w:rPr>
          <w:t>aa</w:t>
        </w:r>
        <w:r w:rsidR="00785E90" w:rsidRPr="00785E90">
          <w:rPr>
            <w:rFonts w:ascii="Times New Roman" w:eastAsia="Times New Roman" w:hAnsi="Times New Roman" w:cs="Times New Roman"/>
            <w:color w:val="000003"/>
            <w:sz w:val="21"/>
            <w:szCs w:val="21"/>
            <w:u w:val="single"/>
          </w:rPr>
          <w:t>d</w:t>
        </w:r>
        <w:r w:rsidR="00785E90" w:rsidRPr="00785E90">
          <w:rPr>
            <w:rFonts w:ascii="Times New Roman" w:eastAsia="Times New Roman" w:hAnsi="Times New Roman" w:cs="Times New Roman"/>
            <w:color w:val="18191D"/>
            <w:sz w:val="21"/>
            <w:szCs w:val="21"/>
            <w:u w:val="single"/>
          </w:rPr>
          <w:t>aw</w:t>
        </w:r>
        <w:r w:rsidR="00785E90" w:rsidRPr="00785E90">
          <w:rPr>
            <w:rFonts w:ascii="Times New Roman" w:eastAsia="Times New Roman" w:hAnsi="Times New Roman" w:cs="Times New Roman"/>
            <w:color w:val="000003"/>
            <w:sz w:val="21"/>
            <w:szCs w:val="21"/>
            <w:u w:val="single"/>
          </w:rPr>
          <w:t>eb.or</w:t>
        </w:r>
        <w:r w:rsidR="00785E90" w:rsidRPr="00785E90">
          <w:rPr>
            <w:rFonts w:ascii="Times New Roman" w:eastAsia="Times New Roman" w:hAnsi="Times New Roman" w:cs="Times New Roman"/>
            <w:color w:val="18191D"/>
            <w:sz w:val="21"/>
            <w:szCs w:val="21"/>
            <w:u w:val="single"/>
          </w:rPr>
          <w:t>g</w:t>
        </w:r>
      </w:hyperlink>
      <w:r w:rsidR="00785E90" w:rsidRPr="00785E90">
        <w:rPr>
          <w:rFonts w:ascii="Times New Roman" w:eastAsia="Times New Roman" w:hAnsi="Times New Roman" w:cs="Times New Roman"/>
          <w:color w:val="18191D"/>
          <w:sz w:val="21"/>
          <w:szCs w:val="21"/>
        </w:rPr>
        <w:t xml:space="preserve"> </w:t>
      </w:r>
    </w:p>
    <w:p w14:paraId="04536495" w14:textId="77777777" w:rsidR="00785E90" w:rsidRPr="00785E90" w:rsidRDefault="00785E90" w:rsidP="00785E90">
      <w:pPr>
        <w:widowControl w:val="0"/>
        <w:autoSpaceDE w:val="0"/>
        <w:autoSpaceDN w:val="0"/>
        <w:adjustRightInd w:val="0"/>
        <w:spacing w:line="264" w:lineRule="exact"/>
        <w:ind w:left="1396"/>
        <w:rPr>
          <w:rFonts w:ascii="Times New Roman" w:eastAsia="Times New Roman" w:hAnsi="Times New Roman" w:cs="Times New Roman"/>
          <w:color w:val="18191D"/>
          <w:sz w:val="21"/>
          <w:szCs w:val="21"/>
        </w:rPr>
      </w:pPr>
      <w:r w:rsidRPr="00785E90">
        <w:rPr>
          <w:rFonts w:ascii="Times New Roman" w:eastAsia="Times New Roman" w:hAnsi="Times New Roman" w:cs="Times New Roman"/>
          <w:color w:val="18191D"/>
          <w:sz w:val="21"/>
          <w:szCs w:val="21"/>
        </w:rPr>
        <w:t>AA</w:t>
      </w:r>
      <w:r w:rsidRPr="00785E90">
        <w:rPr>
          <w:rFonts w:ascii="Times New Roman" w:eastAsia="Times New Roman" w:hAnsi="Times New Roman" w:cs="Times New Roman"/>
          <w:color w:val="000003"/>
          <w:sz w:val="21"/>
          <w:szCs w:val="21"/>
        </w:rPr>
        <w:t>DA ser</w:t>
      </w:r>
      <w:r w:rsidRPr="00785E90">
        <w:rPr>
          <w:rFonts w:ascii="Times New Roman" w:eastAsia="Times New Roman" w:hAnsi="Times New Roman" w:cs="Times New Roman"/>
          <w:color w:val="18191D"/>
          <w:sz w:val="21"/>
          <w:szCs w:val="21"/>
        </w:rPr>
        <w:t>v</w:t>
      </w:r>
      <w:r w:rsidRPr="00785E90">
        <w:rPr>
          <w:rFonts w:ascii="Times New Roman" w:eastAsia="Times New Roman" w:hAnsi="Times New Roman" w:cs="Times New Roman"/>
          <w:color w:val="000003"/>
          <w:sz w:val="21"/>
          <w:szCs w:val="21"/>
        </w:rPr>
        <w:t>e</w:t>
      </w:r>
      <w:r w:rsidRPr="00785E90">
        <w:rPr>
          <w:rFonts w:ascii="Times New Roman" w:eastAsia="Times New Roman" w:hAnsi="Times New Roman" w:cs="Times New Roman"/>
          <w:color w:val="18191D"/>
          <w:sz w:val="21"/>
          <w:szCs w:val="21"/>
        </w:rPr>
        <w:t xml:space="preserve">s as a </w:t>
      </w:r>
      <w:r w:rsidRPr="00785E90">
        <w:rPr>
          <w:rFonts w:ascii="Times New Roman" w:eastAsia="Times New Roman" w:hAnsi="Times New Roman" w:cs="Times New Roman"/>
          <w:color w:val="000003"/>
          <w:sz w:val="21"/>
          <w:szCs w:val="21"/>
        </w:rPr>
        <w:t>focal p</w:t>
      </w:r>
      <w:r w:rsidRPr="00785E90">
        <w:rPr>
          <w:rFonts w:ascii="Times New Roman" w:eastAsia="Times New Roman" w:hAnsi="Times New Roman" w:cs="Times New Roman"/>
          <w:color w:val="18191D"/>
          <w:sz w:val="21"/>
          <w:szCs w:val="21"/>
        </w:rPr>
        <w:t>o</w:t>
      </w:r>
      <w:r w:rsidRPr="00785E90">
        <w:rPr>
          <w:rFonts w:ascii="Times New Roman" w:eastAsia="Times New Roman" w:hAnsi="Times New Roman" w:cs="Times New Roman"/>
          <w:color w:val="000003"/>
          <w:sz w:val="21"/>
          <w:szCs w:val="21"/>
        </w:rPr>
        <w:t>int for in</w:t>
      </w:r>
      <w:r w:rsidRPr="00785E90">
        <w:rPr>
          <w:rFonts w:ascii="Times New Roman" w:eastAsia="Times New Roman" w:hAnsi="Times New Roman" w:cs="Times New Roman"/>
          <w:color w:val="18191D"/>
          <w:sz w:val="21"/>
          <w:szCs w:val="21"/>
        </w:rPr>
        <w:t>fo</w:t>
      </w:r>
      <w:r w:rsidRPr="00785E90">
        <w:rPr>
          <w:rFonts w:ascii="Times New Roman" w:eastAsia="Times New Roman" w:hAnsi="Times New Roman" w:cs="Times New Roman"/>
          <w:color w:val="000003"/>
          <w:sz w:val="21"/>
          <w:szCs w:val="21"/>
        </w:rPr>
        <w:t>rm</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tion sharin</w:t>
      </w:r>
      <w:r w:rsidRPr="00785E90">
        <w:rPr>
          <w:rFonts w:ascii="Times New Roman" w:eastAsia="Times New Roman" w:hAnsi="Times New Roman" w:cs="Times New Roman"/>
          <w:color w:val="18191D"/>
          <w:sz w:val="21"/>
          <w:szCs w:val="21"/>
        </w:rPr>
        <w:t>g, p</w:t>
      </w:r>
      <w:r w:rsidRPr="00785E90">
        <w:rPr>
          <w:rFonts w:ascii="Times New Roman" w:eastAsia="Times New Roman" w:hAnsi="Times New Roman" w:cs="Times New Roman"/>
          <w:color w:val="000003"/>
          <w:sz w:val="21"/>
          <w:szCs w:val="21"/>
        </w:rPr>
        <w:t>rofes</w:t>
      </w:r>
      <w:r w:rsidRPr="00785E90">
        <w:rPr>
          <w:rFonts w:ascii="Times New Roman" w:eastAsia="Times New Roman" w:hAnsi="Times New Roman" w:cs="Times New Roman"/>
          <w:color w:val="18191D"/>
          <w:sz w:val="21"/>
          <w:szCs w:val="21"/>
        </w:rPr>
        <w:t>s</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8191D"/>
          <w:sz w:val="21"/>
          <w:szCs w:val="21"/>
        </w:rPr>
        <w:t>o</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l developm</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 xml:space="preserve">nt, </w:t>
      </w:r>
      <w:r w:rsidRPr="00785E90">
        <w:rPr>
          <w:rFonts w:ascii="Times New Roman" w:eastAsia="Times New Roman" w:hAnsi="Times New Roman" w:cs="Times New Roman"/>
          <w:color w:val="000003"/>
          <w:sz w:val="21"/>
          <w:szCs w:val="21"/>
        </w:rPr>
        <w:br/>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 xml:space="preserve">nd </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dv</w:t>
      </w:r>
      <w:r w:rsidRPr="00785E90">
        <w:rPr>
          <w:rFonts w:ascii="Times New Roman" w:eastAsia="Times New Roman" w:hAnsi="Times New Roman" w:cs="Times New Roman"/>
          <w:color w:val="18191D"/>
          <w:sz w:val="21"/>
          <w:szCs w:val="21"/>
        </w:rPr>
        <w:t>oc</w:t>
      </w:r>
      <w:r w:rsidRPr="00785E90">
        <w:rPr>
          <w:rFonts w:ascii="Times New Roman" w:eastAsia="Times New Roman" w:hAnsi="Times New Roman" w:cs="Times New Roman"/>
          <w:color w:val="000003"/>
          <w:sz w:val="21"/>
          <w:szCs w:val="21"/>
        </w:rPr>
        <w:t>a</w:t>
      </w:r>
      <w:r w:rsidRPr="00785E90">
        <w:rPr>
          <w:rFonts w:ascii="Times New Roman" w:eastAsia="Times New Roman" w:hAnsi="Times New Roman" w:cs="Times New Roman"/>
          <w:color w:val="18191D"/>
          <w:sz w:val="21"/>
          <w:szCs w:val="21"/>
        </w:rPr>
        <w:t>cy re</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 xml:space="preserve">ted to </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dult developm</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 xml:space="preserve">nt </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nd a</w:t>
      </w:r>
      <w:r w:rsidRPr="00785E90">
        <w:rPr>
          <w:rFonts w:ascii="Times New Roman" w:eastAsia="Times New Roman" w:hAnsi="Times New Roman" w:cs="Times New Roman"/>
          <w:color w:val="18191D"/>
          <w:sz w:val="21"/>
          <w:szCs w:val="21"/>
        </w:rPr>
        <w:t>g</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8191D"/>
          <w:sz w:val="21"/>
          <w:szCs w:val="21"/>
        </w:rPr>
        <w:t xml:space="preserve">ng </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8191D"/>
          <w:sz w:val="21"/>
          <w:szCs w:val="21"/>
        </w:rPr>
        <w:t>ss</w:t>
      </w:r>
      <w:r w:rsidRPr="00785E90">
        <w:rPr>
          <w:rFonts w:ascii="Times New Roman" w:eastAsia="Times New Roman" w:hAnsi="Times New Roman" w:cs="Times New Roman"/>
          <w:color w:val="000003"/>
          <w:sz w:val="21"/>
          <w:szCs w:val="21"/>
        </w:rPr>
        <w:t xml:space="preserve">ues; </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ddr</w:t>
      </w:r>
      <w:r w:rsidRPr="00785E90">
        <w:rPr>
          <w:rFonts w:ascii="Times New Roman" w:eastAsia="Times New Roman" w:hAnsi="Times New Roman" w:cs="Times New Roman"/>
          <w:color w:val="18191D"/>
          <w:sz w:val="21"/>
          <w:szCs w:val="21"/>
        </w:rPr>
        <w:t xml:space="preserve">esses </w:t>
      </w:r>
      <w:r w:rsidRPr="00785E90">
        <w:rPr>
          <w:rFonts w:ascii="Times New Roman" w:eastAsia="Times New Roman" w:hAnsi="Times New Roman" w:cs="Times New Roman"/>
          <w:color w:val="000003"/>
          <w:sz w:val="21"/>
          <w:szCs w:val="21"/>
        </w:rPr>
        <w:t>coun</w:t>
      </w:r>
      <w:r w:rsidRPr="00785E90">
        <w:rPr>
          <w:rFonts w:ascii="Times New Roman" w:eastAsia="Times New Roman" w:hAnsi="Times New Roman" w:cs="Times New Roman"/>
          <w:color w:val="18191D"/>
          <w:sz w:val="21"/>
          <w:szCs w:val="21"/>
        </w:rPr>
        <w:t>se</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8191D"/>
          <w:sz w:val="21"/>
          <w:szCs w:val="21"/>
        </w:rPr>
        <w:t xml:space="preserve">ing </w:t>
      </w:r>
      <w:r w:rsidRPr="00785E90">
        <w:rPr>
          <w:rFonts w:ascii="Times New Roman" w:eastAsia="Times New Roman" w:hAnsi="Times New Roman" w:cs="Times New Roman"/>
          <w:color w:val="18191D"/>
          <w:sz w:val="21"/>
          <w:szCs w:val="21"/>
        </w:rPr>
        <w:br/>
        <w:t>conce</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18191D"/>
          <w:sz w:val="21"/>
          <w:szCs w:val="21"/>
        </w:rPr>
        <w:t>ns ac</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18191D"/>
          <w:sz w:val="21"/>
          <w:szCs w:val="21"/>
        </w:rPr>
        <w:t>o</w:t>
      </w:r>
      <w:r w:rsidRPr="00785E90">
        <w:rPr>
          <w:rFonts w:ascii="Times New Roman" w:eastAsia="Times New Roman" w:hAnsi="Times New Roman" w:cs="Times New Roman"/>
          <w:color w:val="3A3B3F"/>
          <w:sz w:val="21"/>
          <w:szCs w:val="21"/>
        </w:rPr>
        <w:t>s</w:t>
      </w:r>
      <w:r w:rsidRPr="00785E90">
        <w:rPr>
          <w:rFonts w:ascii="Times New Roman" w:eastAsia="Times New Roman" w:hAnsi="Times New Roman" w:cs="Times New Roman"/>
          <w:color w:val="18191D"/>
          <w:sz w:val="21"/>
          <w:szCs w:val="21"/>
        </w:rPr>
        <w:t xml:space="preserve">s the </w:t>
      </w:r>
      <w:r w:rsidRPr="00785E90">
        <w:rPr>
          <w:rFonts w:ascii="Times New Roman" w:eastAsia="Times New Roman" w:hAnsi="Times New Roman" w:cs="Times New Roman"/>
          <w:color w:val="000003"/>
          <w:sz w:val="21"/>
          <w:szCs w:val="21"/>
        </w:rPr>
        <w:t>lif</w:t>
      </w:r>
      <w:r w:rsidRPr="00785E90">
        <w:rPr>
          <w:rFonts w:ascii="Times New Roman" w:eastAsia="Times New Roman" w:hAnsi="Times New Roman" w:cs="Times New Roman"/>
          <w:color w:val="18191D"/>
          <w:sz w:val="21"/>
          <w:szCs w:val="21"/>
        </w:rPr>
        <w:t>es</w:t>
      </w:r>
      <w:r w:rsidRPr="00785E90">
        <w:rPr>
          <w:rFonts w:ascii="Times New Roman" w:eastAsia="Times New Roman" w:hAnsi="Times New Roman" w:cs="Times New Roman"/>
          <w:color w:val="000003"/>
          <w:sz w:val="21"/>
          <w:szCs w:val="21"/>
        </w:rPr>
        <w:t>p</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 xml:space="preserve">. </w:t>
      </w:r>
    </w:p>
    <w:p w14:paraId="0E4653E4" w14:textId="77777777" w:rsidR="00785E90" w:rsidRPr="00785E90" w:rsidRDefault="00785E90" w:rsidP="00785E90">
      <w:pPr>
        <w:widowControl w:val="0"/>
        <w:autoSpaceDE w:val="0"/>
        <w:autoSpaceDN w:val="0"/>
        <w:adjustRightInd w:val="0"/>
        <w:spacing w:before="273" w:line="216" w:lineRule="exact"/>
        <w:ind w:left="9" w:right="197"/>
        <w:rPr>
          <w:rFonts w:ascii="Times New Roman" w:eastAsia="Times New Roman" w:hAnsi="Times New Roman" w:cs="Times New Roman"/>
          <w:color w:val="18191D"/>
          <w:w w:val="105"/>
          <w:sz w:val="18"/>
          <w:szCs w:val="18"/>
        </w:rPr>
      </w:pPr>
      <w:r w:rsidRPr="00785E90">
        <w:rPr>
          <w:rFonts w:ascii="Times New Roman" w:eastAsia="Times New Roman" w:hAnsi="Times New Roman" w:cs="Times New Roman"/>
          <w:color w:val="3A3B3F"/>
          <w:w w:val="105"/>
          <w:sz w:val="18"/>
          <w:szCs w:val="18"/>
        </w:rPr>
        <w:t>ASS</w:t>
      </w:r>
      <w:r w:rsidRPr="00785E90">
        <w:rPr>
          <w:rFonts w:ascii="Times New Roman" w:eastAsia="Times New Roman" w:hAnsi="Times New Roman" w:cs="Times New Roman"/>
          <w:color w:val="18191D"/>
          <w:w w:val="105"/>
          <w:sz w:val="18"/>
          <w:szCs w:val="18"/>
        </w:rPr>
        <w:t>O</w:t>
      </w:r>
      <w:r w:rsidRPr="00785E90">
        <w:rPr>
          <w:rFonts w:ascii="Times New Roman" w:eastAsia="Times New Roman" w:hAnsi="Times New Roman" w:cs="Times New Roman"/>
          <w:color w:val="3A3B3F"/>
          <w:w w:val="105"/>
          <w:sz w:val="18"/>
          <w:szCs w:val="18"/>
        </w:rPr>
        <w:t>C</w:t>
      </w:r>
      <w:r w:rsidRPr="00785E90">
        <w:rPr>
          <w:rFonts w:ascii="Times New Roman" w:eastAsia="Times New Roman" w:hAnsi="Times New Roman" w:cs="Times New Roman"/>
          <w:color w:val="18191D"/>
          <w:w w:val="105"/>
          <w:sz w:val="18"/>
          <w:szCs w:val="18"/>
        </w:rPr>
        <w:t>IATIO</w:t>
      </w:r>
      <w:r w:rsidRPr="00785E90">
        <w:rPr>
          <w:rFonts w:ascii="Times New Roman" w:eastAsia="Times New Roman" w:hAnsi="Times New Roman" w:cs="Times New Roman"/>
          <w:color w:val="3A3B3F"/>
          <w:w w:val="105"/>
          <w:sz w:val="18"/>
          <w:szCs w:val="18"/>
        </w:rPr>
        <w:t>N F</w:t>
      </w:r>
      <w:r w:rsidRPr="00785E90">
        <w:rPr>
          <w:rFonts w:ascii="Times New Roman" w:eastAsia="Times New Roman" w:hAnsi="Times New Roman" w:cs="Times New Roman"/>
          <w:color w:val="18191D"/>
          <w:w w:val="105"/>
          <w:sz w:val="18"/>
          <w:szCs w:val="18"/>
        </w:rPr>
        <w:t>OR CREAT</w:t>
      </w:r>
      <w:r w:rsidRPr="00785E90">
        <w:rPr>
          <w:rFonts w:ascii="Times New Roman" w:eastAsia="Times New Roman" w:hAnsi="Times New Roman" w:cs="Times New Roman"/>
          <w:color w:val="000003"/>
          <w:w w:val="105"/>
          <w:sz w:val="18"/>
          <w:szCs w:val="18"/>
        </w:rPr>
        <w:t>I</w:t>
      </w:r>
      <w:r w:rsidRPr="00785E90">
        <w:rPr>
          <w:rFonts w:ascii="Times New Roman" w:eastAsia="Times New Roman" w:hAnsi="Times New Roman" w:cs="Times New Roman"/>
          <w:color w:val="18191D"/>
          <w:w w:val="105"/>
          <w:sz w:val="18"/>
          <w:szCs w:val="18"/>
        </w:rPr>
        <w:t>VITY I</w:t>
      </w:r>
      <w:r w:rsidRPr="00785E90">
        <w:rPr>
          <w:rFonts w:ascii="Times New Roman" w:eastAsia="Times New Roman" w:hAnsi="Times New Roman" w:cs="Times New Roman"/>
          <w:color w:val="3A3B3F"/>
          <w:w w:val="105"/>
          <w:sz w:val="18"/>
          <w:szCs w:val="18"/>
        </w:rPr>
        <w:t xml:space="preserve">N </w:t>
      </w:r>
      <w:r w:rsidRPr="00785E90">
        <w:rPr>
          <w:rFonts w:ascii="Times New Roman" w:eastAsia="Times New Roman" w:hAnsi="Times New Roman" w:cs="Times New Roman"/>
          <w:color w:val="18191D"/>
          <w:w w:val="105"/>
          <w:sz w:val="18"/>
          <w:szCs w:val="18"/>
        </w:rPr>
        <w:t>COUNSEL</w:t>
      </w:r>
      <w:r w:rsidRPr="00785E90">
        <w:rPr>
          <w:rFonts w:ascii="Times New Roman" w:eastAsia="Times New Roman" w:hAnsi="Times New Roman" w:cs="Times New Roman"/>
          <w:color w:val="000003"/>
          <w:w w:val="105"/>
          <w:sz w:val="18"/>
          <w:szCs w:val="18"/>
        </w:rPr>
        <w:t>I</w:t>
      </w:r>
      <w:r w:rsidRPr="00785E90">
        <w:rPr>
          <w:rFonts w:ascii="Times New Roman" w:eastAsia="Times New Roman" w:hAnsi="Times New Roman" w:cs="Times New Roman"/>
          <w:color w:val="18191D"/>
          <w:w w:val="105"/>
          <w:sz w:val="18"/>
          <w:szCs w:val="18"/>
        </w:rPr>
        <w:t xml:space="preserve">NG (ACC) </w:t>
      </w:r>
    </w:p>
    <w:p w14:paraId="3B0D084D" w14:textId="77777777" w:rsidR="00785E90" w:rsidRPr="00785E90" w:rsidRDefault="00D35582" w:rsidP="00785E90">
      <w:pPr>
        <w:widowControl w:val="0"/>
        <w:autoSpaceDE w:val="0"/>
        <w:autoSpaceDN w:val="0"/>
        <w:adjustRightInd w:val="0"/>
        <w:spacing w:line="259" w:lineRule="exact"/>
        <w:ind w:left="700" w:right="197"/>
        <w:rPr>
          <w:rFonts w:ascii="Times New Roman" w:eastAsia="Times New Roman" w:hAnsi="Times New Roman" w:cs="Times New Roman"/>
          <w:color w:val="18191D"/>
          <w:sz w:val="21"/>
          <w:szCs w:val="21"/>
        </w:rPr>
      </w:pPr>
      <w:hyperlink r:id="rId120" w:history="1">
        <w:r w:rsidR="00785E90" w:rsidRPr="00785E90">
          <w:rPr>
            <w:rFonts w:ascii="Times New Roman" w:eastAsia="Times New Roman" w:hAnsi="Times New Roman" w:cs="Times New Roman"/>
            <w:color w:val="18191D"/>
            <w:sz w:val="21"/>
            <w:szCs w:val="21"/>
            <w:u w:val="single"/>
          </w:rPr>
          <w:t>w</w:t>
        </w:r>
        <w:r w:rsidR="00785E90" w:rsidRPr="00785E90">
          <w:rPr>
            <w:rFonts w:ascii="Times New Roman" w:eastAsia="Times New Roman" w:hAnsi="Times New Roman" w:cs="Times New Roman"/>
            <w:color w:val="3A3B3F"/>
            <w:sz w:val="21"/>
            <w:szCs w:val="21"/>
            <w:u w:val="single"/>
          </w:rPr>
          <w:t>w</w:t>
        </w:r>
        <w:r w:rsidR="00785E90" w:rsidRPr="00785E90">
          <w:rPr>
            <w:rFonts w:ascii="Times New Roman" w:eastAsia="Times New Roman" w:hAnsi="Times New Roman" w:cs="Times New Roman"/>
            <w:color w:val="18191D"/>
            <w:sz w:val="21"/>
            <w:szCs w:val="21"/>
            <w:u w:val="single"/>
          </w:rPr>
          <w:t>w.aca</w:t>
        </w:r>
        <w:r w:rsidR="00785E90" w:rsidRPr="00785E90">
          <w:rPr>
            <w:rFonts w:ascii="Times New Roman" w:eastAsia="Times New Roman" w:hAnsi="Times New Roman" w:cs="Times New Roman"/>
            <w:color w:val="000003"/>
            <w:sz w:val="21"/>
            <w:szCs w:val="21"/>
            <w:u w:val="single"/>
          </w:rPr>
          <w:t>-</w:t>
        </w:r>
        <w:r w:rsidR="00785E90" w:rsidRPr="00785E90">
          <w:rPr>
            <w:rFonts w:ascii="Times New Roman" w:eastAsia="Times New Roman" w:hAnsi="Times New Roman" w:cs="Times New Roman"/>
            <w:color w:val="18191D"/>
            <w:sz w:val="21"/>
            <w:szCs w:val="21"/>
            <w:u w:val="single"/>
          </w:rPr>
          <w:t>acc</w:t>
        </w:r>
        <w:r w:rsidR="00785E90" w:rsidRPr="00785E90">
          <w:rPr>
            <w:rFonts w:ascii="Times New Roman" w:eastAsia="Times New Roman" w:hAnsi="Times New Roman" w:cs="Times New Roman"/>
            <w:color w:val="000003"/>
            <w:sz w:val="21"/>
            <w:szCs w:val="21"/>
            <w:u w:val="single"/>
          </w:rPr>
          <w:t>.</w:t>
        </w:r>
        <w:r w:rsidR="00785E90" w:rsidRPr="00785E90">
          <w:rPr>
            <w:rFonts w:ascii="Times New Roman" w:eastAsia="Times New Roman" w:hAnsi="Times New Roman" w:cs="Times New Roman"/>
            <w:color w:val="18191D"/>
            <w:sz w:val="21"/>
            <w:szCs w:val="21"/>
            <w:u w:val="single"/>
          </w:rPr>
          <w:t>o</w:t>
        </w:r>
        <w:r w:rsidR="00785E90" w:rsidRPr="00785E90">
          <w:rPr>
            <w:rFonts w:ascii="Times New Roman" w:eastAsia="Times New Roman" w:hAnsi="Times New Roman" w:cs="Times New Roman"/>
            <w:color w:val="000003"/>
            <w:sz w:val="21"/>
            <w:szCs w:val="21"/>
            <w:u w:val="single"/>
          </w:rPr>
          <w:t>r</w:t>
        </w:r>
        <w:r w:rsidR="00785E90" w:rsidRPr="00785E90">
          <w:rPr>
            <w:rFonts w:ascii="Times New Roman" w:eastAsia="Times New Roman" w:hAnsi="Times New Roman" w:cs="Times New Roman"/>
            <w:color w:val="18191D"/>
            <w:sz w:val="21"/>
            <w:szCs w:val="21"/>
            <w:u w:val="single"/>
          </w:rPr>
          <w:t>g</w:t>
        </w:r>
      </w:hyperlink>
      <w:r w:rsidR="00785E90" w:rsidRPr="00785E90">
        <w:rPr>
          <w:rFonts w:ascii="Times New Roman" w:eastAsia="Times New Roman" w:hAnsi="Times New Roman" w:cs="Times New Roman"/>
          <w:color w:val="18191D"/>
          <w:sz w:val="21"/>
          <w:szCs w:val="21"/>
        </w:rPr>
        <w:t xml:space="preserve"> </w:t>
      </w:r>
    </w:p>
    <w:p w14:paraId="7E044DD5" w14:textId="77777777" w:rsidR="00785E90" w:rsidRPr="00785E90" w:rsidRDefault="00785E90" w:rsidP="00785E90">
      <w:pPr>
        <w:widowControl w:val="0"/>
        <w:autoSpaceDE w:val="0"/>
        <w:autoSpaceDN w:val="0"/>
        <w:adjustRightInd w:val="0"/>
        <w:spacing w:before="9" w:line="264" w:lineRule="exact"/>
        <w:ind w:left="1391" w:right="206"/>
        <w:rPr>
          <w:rFonts w:ascii="Times New Roman" w:eastAsia="Times New Roman" w:hAnsi="Times New Roman" w:cs="Times New Roman"/>
          <w:color w:val="000003"/>
          <w:sz w:val="21"/>
          <w:szCs w:val="21"/>
        </w:rPr>
      </w:pPr>
      <w:r w:rsidRPr="00785E90">
        <w:rPr>
          <w:rFonts w:ascii="Times New Roman" w:eastAsia="Times New Roman" w:hAnsi="Times New Roman" w:cs="Times New Roman"/>
          <w:color w:val="18191D"/>
          <w:sz w:val="21"/>
          <w:szCs w:val="21"/>
        </w:rPr>
        <w:t>The Asso</w:t>
      </w:r>
      <w:r w:rsidRPr="00785E90">
        <w:rPr>
          <w:rFonts w:ascii="Times New Roman" w:eastAsia="Times New Roman" w:hAnsi="Times New Roman" w:cs="Times New Roman"/>
          <w:color w:val="000003"/>
          <w:sz w:val="21"/>
          <w:szCs w:val="21"/>
        </w:rPr>
        <w:t>ci</w:t>
      </w:r>
      <w:r w:rsidRPr="00785E90">
        <w:rPr>
          <w:rFonts w:ascii="Times New Roman" w:eastAsia="Times New Roman" w:hAnsi="Times New Roman" w:cs="Times New Roman"/>
          <w:color w:val="18191D"/>
          <w:sz w:val="21"/>
          <w:szCs w:val="21"/>
        </w:rPr>
        <w:t>at</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8191D"/>
          <w:sz w:val="21"/>
          <w:szCs w:val="21"/>
        </w:rPr>
        <w:t>on fo</w:t>
      </w:r>
      <w:r w:rsidRPr="00785E90">
        <w:rPr>
          <w:rFonts w:ascii="Times New Roman" w:eastAsia="Times New Roman" w:hAnsi="Times New Roman" w:cs="Times New Roman"/>
          <w:color w:val="000003"/>
          <w:sz w:val="21"/>
          <w:szCs w:val="21"/>
        </w:rPr>
        <w:t xml:space="preserve">r </w:t>
      </w:r>
      <w:r w:rsidRPr="00785E90">
        <w:rPr>
          <w:rFonts w:ascii="Times New Roman" w:eastAsia="Times New Roman" w:hAnsi="Times New Roman" w:cs="Times New Roman"/>
          <w:color w:val="18191D"/>
          <w:sz w:val="21"/>
          <w:szCs w:val="21"/>
        </w:rPr>
        <w:t>C</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18191D"/>
          <w:sz w:val="21"/>
          <w:szCs w:val="21"/>
        </w:rPr>
        <w:t xml:space="preserve">eativity </w:t>
      </w:r>
      <w:r w:rsidRPr="00785E90">
        <w:rPr>
          <w:rFonts w:ascii="Times New Roman" w:eastAsia="Times New Roman" w:hAnsi="Times New Roman" w:cs="Times New Roman"/>
          <w:color w:val="000003"/>
          <w:sz w:val="21"/>
          <w:szCs w:val="21"/>
        </w:rPr>
        <w:t xml:space="preserve">in </w:t>
      </w:r>
      <w:r w:rsidRPr="00785E90">
        <w:rPr>
          <w:rFonts w:ascii="Times New Roman" w:eastAsia="Times New Roman" w:hAnsi="Times New Roman" w:cs="Times New Roman"/>
          <w:color w:val="18191D"/>
          <w:sz w:val="21"/>
          <w:szCs w:val="21"/>
        </w:rPr>
        <w:t>Cou</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se</w:t>
      </w:r>
      <w:r w:rsidRPr="00785E90">
        <w:rPr>
          <w:rFonts w:ascii="Times New Roman" w:eastAsia="Times New Roman" w:hAnsi="Times New Roman" w:cs="Times New Roman"/>
          <w:color w:val="000003"/>
          <w:sz w:val="21"/>
          <w:szCs w:val="21"/>
        </w:rPr>
        <w:t>lin</w:t>
      </w:r>
      <w:r w:rsidRPr="00785E90">
        <w:rPr>
          <w:rFonts w:ascii="Times New Roman" w:eastAsia="Times New Roman" w:hAnsi="Times New Roman" w:cs="Times New Roman"/>
          <w:color w:val="18191D"/>
          <w:sz w:val="21"/>
          <w:szCs w:val="21"/>
        </w:rPr>
        <w:t>g (ACC</w:t>
      </w:r>
      <w:r w:rsidRPr="00785E90">
        <w:rPr>
          <w:rFonts w:ascii="Times New Roman" w:eastAsia="Times New Roman" w:hAnsi="Times New Roman" w:cs="Times New Roman"/>
          <w:color w:val="3A3B3F"/>
          <w:sz w:val="21"/>
          <w:szCs w:val="21"/>
        </w:rPr>
        <w:t xml:space="preserve">) </w:t>
      </w:r>
      <w:r w:rsidRPr="00785E90">
        <w:rPr>
          <w:rFonts w:ascii="Times New Roman" w:eastAsia="Times New Roman" w:hAnsi="Times New Roman" w:cs="Times New Roman"/>
          <w:color w:val="18191D"/>
          <w:sz w:val="21"/>
          <w:szCs w:val="21"/>
        </w:rPr>
        <w:t>is a for</w:t>
      </w:r>
      <w:r w:rsidRPr="00785E90">
        <w:rPr>
          <w:rFonts w:ascii="Times New Roman" w:eastAsia="Times New Roman" w:hAnsi="Times New Roman" w:cs="Times New Roman"/>
          <w:color w:val="000003"/>
          <w:sz w:val="21"/>
          <w:szCs w:val="21"/>
        </w:rPr>
        <w:t xml:space="preserve">um </w:t>
      </w:r>
      <w:r w:rsidRPr="00785E90">
        <w:rPr>
          <w:rFonts w:ascii="Times New Roman" w:eastAsia="Times New Roman" w:hAnsi="Times New Roman" w:cs="Times New Roman"/>
          <w:color w:val="18191D"/>
          <w:sz w:val="21"/>
          <w:szCs w:val="21"/>
        </w:rPr>
        <w:t>for co</w:t>
      </w:r>
      <w:r w:rsidRPr="00785E90">
        <w:rPr>
          <w:rFonts w:ascii="Times New Roman" w:eastAsia="Times New Roman" w:hAnsi="Times New Roman" w:cs="Times New Roman"/>
          <w:color w:val="000003"/>
          <w:sz w:val="21"/>
          <w:szCs w:val="21"/>
        </w:rPr>
        <w:t>un</w:t>
      </w:r>
      <w:r w:rsidRPr="00785E90">
        <w:rPr>
          <w:rFonts w:ascii="Times New Roman" w:eastAsia="Times New Roman" w:hAnsi="Times New Roman" w:cs="Times New Roman"/>
          <w:color w:val="18191D"/>
          <w:sz w:val="21"/>
          <w:szCs w:val="21"/>
        </w:rPr>
        <w:t>selor</w:t>
      </w:r>
      <w:r w:rsidRPr="00785E90">
        <w:rPr>
          <w:rFonts w:ascii="Times New Roman" w:eastAsia="Times New Roman" w:hAnsi="Times New Roman" w:cs="Times New Roman"/>
          <w:color w:val="3A3B3F"/>
          <w:sz w:val="21"/>
          <w:szCs w:val="21"/>
        </w:rPr>
        <w:t>s</w:t>
      </w:r>
      <w:r w:rsidRPr="00785E90">
        <w:rPr>
          <w:rFonts w:ascii="Times New Roman" w:eastAsia="Times New Roman" w:hAnsi="Times New Roman" w:cs="Times New Roman"/>
          <w:color w:val="18191D"/>
          <w:sz w:val="21"/>
          <w:szCs w:val="21"/>
        </w:rPr>
        <w:t xml:space="preserve">, </w:t>
      </w:r>
      <w:r w:rsidRPr="00785E90">
        <w:rPr>
          <w:rFonts w:ascii="Times New Roman" w:eastAsia="Times New Roman" w:hAnsi="Times New Roman" w:cs="Times New Roman"/>
          <w:color w:val="18191D"/>
          <w:sz w:val="21"/>
          <w:szCs w:val="21"/>
        </w:rPr>
        <w:br/>
        <w:t>co</w:t>
      </w:r>
      <w:r w:rsidRPr="00785E90">
        <w:rPr>
          <w:rFonts w:ascii="Times New Roman" w:eastAsia="Times New Roman" w:hAnsi="Times New Roman" w:cs="Times New Roman"/>
          <w:color w:val="000003"/>
          <w:sz w:val="21"/>
          <w:szCs w:val="21"/>
        </w:rPr>
        <w:t>un</w:t>
      </w:r>
      <w:r w:rsidRPr="00785E90">
        <w:rPr>
          <w:rFonts w:ascii="Times New Roman" w:eastAsia="Times New Roman" w:hAnsi="Times New Roman" w:cs="Times New Roman"/>
          <w:color w:val="18191D"/>
          <w:sz w:val="21"/>
          <w:szCs w:val="21"/>
        </w:rPr>
        <w:t>s</w:t>
      </w:r>
      <w:r w:rsidRPr="00785E90">
        <w:rPr>
          <w:rFonts w:ascii="Times New Roman" w:eastAsia="Times New Roman" w:hAnsi="Times New Roman" w:cs="Times New Roman"/>
          <w:color w:val="000003"/>
          <w:sz w:val="21"/>
          <w:szCs w:val="21"/>
        </w:rPr>
        <w:t>e</w:t>
      </w:r>
      <w:r w:rsidRPr="00785E90">
        <w:rPr>
          <w:rFonts w:ascii="Times New Roman" w:eastAsia="Times New Roman" w:hAnsi="Times New Roman" w:cs="Times New Roman"/>
          <w:color w:val="18191D"/>
          <w:sz w:val="21"/>
          <w:szCs w:val="21"/>
        </w:rPr>
        <w:t>lo</w:t>
      </w:r>
      <w:r w:rsidRPr="00785E90">
        <w:rPr>
          <w:rFonts w:ascii="Times New Roman" w:eastAsia="Times New Roman" w:hAnsi="Times New Roman" w:cs="Times New Roman"/>
          <w:color w:val="000003"/>
          <w:sz w:val="21"/>
          <w:szCs w:val="21"/>
        </w:rPr>
        <w:t xml:space="preserve">r </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du</w:t>
      </w:r>
      <w:r w:rsidRPr="00785E90">
        <w:rPr>
          <w:rFonts w:ascii="Times New Roman" w:eastAsia="Times New Roman" w:hAnsi="Times New Roman" w:cs="Times New Roman"/>
          <w:color w:val="18191D"/>
          <w:sz w:val="21"/>
          <w:szCs w:val="21"/>
        </w:rPr>
        <w:t>cato</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18191D"/>
          <w:sz w:val="21"/>
          <w:szCs w:val="21"/>
        </w:rPr>
        <w:t>s</w:t>
      </w:r>
      <w:r w:rsidRPr="00785E90">
        <w:rPr>
          <w:rFonts w:ascii="Times New Roman" w:eastAsia="Times New Roman" w:hAnsi="Times New Roman" w:cs="Times New Roman"/>
          <w:color w:val="3A3B3F"/>
          <w:sz w:val="21"/>
          <w:szCs w:val="21"/>
        </w:rPr>
        <w:t xml:space="preserve">, </w:t>
      </w:r>
      <w:r w:rsidRPr="00785E90">
        <w:rPr>
          <w:rFonts w:ascii="Times New Roman" w:eastAsia="Times New Roman" w:hAnsi="Times New Roman" w:cs="Times New Roman"/>
          <w:color w:val="18191D"/>
          <w:sz w:val="21"/>
          <w:szCs w:val="21"/>
        </w:rPr>
        <w:t>creat</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8191D"/>
          <w:sz w:val="21"/>
          <w:szCs w:val="21"/>
        </w:rPr>
        <w:t>ve a</w:t>
      </w:r>
      <w:r w:rsidRPr="00785E90">
        <w:rPr>
          <w:rFonts w:ascii="Times New Roman" w:eastAsia="Times New Roman" w:hAnsi="Times New Roman" w:cs="Times New Roman"/>
          <w:color w:val="000003"/>
          <w:sz w:val="21"/>
          <w:szCs w:val="21"/>
        </w:rPr>
        <w:t>rt</w:t>
      </w:r>
      <w:r w:rsidRPr="00785E90">
        <w:rPr>
          <w:rFonts w:ascii="Times New Roman" w:eastAsia="Times New Roman" w:hAnsi="Times New Roman" w:cs="Times New Roman"/>
          <w:color w:val="18191D"/>
          <w:sz w:val="21"/>
          <w:szCs w:val="21"/>
        </w:rPr>
        <w:t xml:space="preserve">s </w:t>
      </w:r>
      <w:r w:rsidRPr="00785E90">
        <w:rPr>
          <w:rFonts w:ascii="Times New Roman" w:eastAsia="Times New Roman" w:hAnsi="Times New Roman" w:cs="Times New Roman"/>
          <w:color w:val="000003"/>
          <w:sz w:val="21"/>
          <w:szCs w:val="21"/>
        </w:rPr>
        <w:t>th</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pi</w:t>
      </w:r>
      <w:r w:rsidRPr="00785E90">
        <w:rPr>
          <w:rFonts w:ascii="Times New Roman" w:eastAsia="Times New Roman" w:hAnsi="Times New Roman" w:cs="Times New Roman"/>
          <w:color w:val="18191D"/>
          <w:sz w:val="21"/>
          <w:szCs w:val="21"/>
        </w:rPr>
        <w:t>s</w:t>
      </w:r>
      <w:r w:rsidRPr="00785E90">
        <w:rPr>
          <w:rFonts w:ascii="Times New Roman" w:eastAsia="Times New Roman" w:hAnsi="Times New Roman" w:cs="Times New Roman"/>
          <w:color w:val="000003"/>
          <w:sz w:val="21"/>
          <w:szCs w:val="21"/>
        </w:rPr>
        <w:t>t</w:t>
      </w:r>
      <w:r w:rsidRPr="00785E90">
        <w:rPr>
          <w:rFonts w:ascii="Times New Roman" w:eastAsia="Times New Roman" w:hAnsi="Times New Roman" w:cs="Times New Roman"/>
          <w:color w:val="18191D"/>
          <w:sz w:val="21"/>
          <w:szCs w:val="21"/>
        </w:rPr>
        <w:t>s a</w:t>
      </w:r>
      <w:r w:rsidRPr="00785E90">
        <w:rPr>
          <w:rFonts w:ascii="Times New Roman" w:eastAsia="Times New Roman" w:hAnsi="Times New Roman" w:cs="Times New Roman"/>
          <w:color w:val="000003"/>
          <w:sz w:val="21"/>
          <w:szCs w:val="21"/>
        </w:rPr>
        <w:t xml:space="preserve">nd </w:t>
      </w:r>
      <w:r w:rsidRPr="00785E90">
        <w:rPr>
          <w:rFonts w:ascii="Times New Roman" w:eastAsia="Times New Roman" w:hAnsi="Times New Roman" w:cs="Times New Roman"/>
          <w:color w:val="18191D"/>
          <w:sz w:val="21"/>
          <w:szCs w:val="21"/>
        </w:rPr>
        <w:t>co</w:t>
      </w:r>
      <w:r w:rsidRPr="00785E90">
        <w:rPr>
          <w:rFonts w:ascii="Times New Roman" w:eastAsia="Times New Roman" w:hAnsi="Times New Roman" w:cs="Times New Roman"/>
          <w:color w:val="000003"/>
          <w:sz w:val="21"/>
          <w:szCs w:val="21"/>
        </w:rPr>
        <w:t>un</w:t>
      </w:r>
      <w:r w:rsidRPr="00785E90">
        <w:rPr>
          <w:rFonts w:ascii="Times New Roman" w:eastAsia="Times New Roman" w:hAnsi="Times New Roman" w:cs="Times New Roman"/>
          <w:color w:val="3A3B3F"/>
          <w:sz w:val="21"/>
          <w:szCs w:val="21"/>
        </w:rPr>
        <w:t>s</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8191D"/>
          <w:sz w:val="21"/>
          <w:szCs w:val="21"/>
        </w:rPr>
        <w:t xml:space="preserve">ors </w:t>
      </w:r>
      <w:r w:rsidRPr="00785E90">
        <w:rPr>
          <w:rFonts w:ascii="Times New Roman" w:eastAsia="Times New Roman" w:hAnsi="Times New Roman" w:cs="Times New Roman"/>
          <w:color w:val="000003"/>
          <w:sz w:val="21"/>
          <w:szCs w:val="21"/>
        </w:rPr>
        <w:t>in t</w:t>
      </w:r>
      <w:r w:rsidRPr="00785E90">
        <w:rPr>
          <w:rFonts w:ascii="Times New Roman" w:eastAsia="Times New Roman" w:hAnsi="Times New Roman" w:cs="Times New Roman"/>
          <w:color w:val="18191D"/>
          <w:sz w:val="21"/>
          <w:szCs w:val="21"/>
        </w:rPr>
        <w:t>rain</w:t>
      </w:r>
      <w:r w:rsidRPr="00785E90">
        <w:rPr>
          <w:rFonts w:ascii="Times New Roman" w:eastAsia="Times New Roman" w:hAnsi="Times New Roman" w:cs="Times New Roman"/>
          <w:color w:val="000003"/>
          <w:sz w:val="21"/>
          <w:szCs w:val="21"/>
        </w:rPr>
        <w:t>in</w:t>
      </w:r>
      <w:r w:rsidRPr="00785E90">
        <w:rPr>
          <w:rFonts w:ascii="Times New Roman" w:eastAsia="Times New Roman" w:hAnsi="Times New Roman" w:cs="Times New Roman"/>
          <w:color w:val="18191D"/>
          <w:sz w:val="21"/>
          <w:szCs w:val="21"/>
        </w:rPr>
        <w:t>g to ex</w:t>
      </w:r>
      <w:r w:rsidRPr="00785E90">
        <w:rPr>
          <w:rFonts w:ascii="Times New Roman" w:eastAsia="Times New Roman" w:hAnsi="Times New Roman" w:cs="Times New Roman"/>
          <w:color w:val="000003"/>
          <w:sz w:val="21"/>
          <w:szCs w:val="21"/>
        </w:rPr>
        <w:t>pl</w:t>
      </w:r>
      <w:r w:rsidRPr="00785E90">
        <w:rPr>
          <w:rFonts w:ascii="Times New Roman" w:eastAsia="Times New Roman" w:hAnsi="Times New Roman" w:cs="Times New Roman"/>
          <w:color w:val="18191D"/>
          <w:sz w:val="21"/>
          <w:szCs w:val="21"/>
        </w:rPr>
        <w:t xml:space="preserve">ore </w:t>
      </w:r>
      <w:r w:rsidRPr="00785E90">
        <w:rPr>
          <w:rFonts w:ascii="Times New Roman" w:eastAsia="Times New Roman" w:hAnsi="Times New Roman" w:cs="Times New Roman"/>
          <w:color w:val="18191D"/>
          <w:sz w:val="21"/>
          <w:szCs w:val="21"/>
        </w:rPr>
        <w:br/>
        <w:t>u</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i</w:t>
      </w:r>
      <w:r w:rsidRPr="00785E90">
        <w:rPr>
          <w:rFonts w:ascii="Times New Roman" w:eastAsia="Times New Roman" w:hAnsi="Times New Roman" w:cs="Times New Roman"/>
          <w:color w:val="000003"/>
          <w:sz w:val="21"/>
          <w:szCs w:val="21"/>
        </w:rPr>
        <w:t>que and di</w:t>
      </w:r>
      <w:r w:rsidRPr="00785E90">
        <w:rPr>
          <w:rFonts w:ascii="Times New Roman" w:eastAsia="Times New Roman" w:hAnsi="Times New Roman" w:cs="Times New Roman"/>
          <w:color w:val="18191D"/>
          <w:sz w:val="21"/>
          <w:szCs w:val="21"/>
        </w:rPr>
        <w:t>ve</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18191D"/>
          <w:sz w:val="21"/>
          <w:szCs w:val="21"/>
        </w:rPr>
        <w:t>se a</w:t>
      </w:r>
      <w:r w:rsidRPr="00785E90">
        <w:rPr>
          <w:rFonts w:ascii="Times New Roman" w:eastAsia="Times New Roman" w:hAnsi="Times New Roman" w:cs="Times New Roman"/>
          <w:color w:val="000003"/>
          <w:sz w:val="21"/>
          <w:szCs w:val="21"/>
        </w:rPr>
        <w:t>ppr</w:t>
      </w:r>
      <w:r w:rsidRPr="00785E90">
        <w:rPr>
          <w:rFonts w:ascii="Times New Roman" w:eastAsia="Times New Roman" w:hAnsi="Times New Roman" w:cs="Times New Roman"/>
          <w:color w:val="18191D"/>
          <w:sz w:val="21"/>
          <w:szCs w:val="21"/>
        </w:rPr>
        <w:t>oac</w:t>
      </w:r>
      <w:r w:rsidRPr="00785E90">
        <w:rPr>
          <w:rFonts w:ascii="Times New Roman" w:eastAsia="Times New Roman" w:hAnsi="Times New Roman" w:cs="Times New Roman"/>
          <w:color w:val="000003"/>
          <w:sz w:val="21"/>
          <w:szCs w:val="21"/>
        </w:rPr>
        <w:t>h</w:t>
      </w:r>
      <w:r w:rsidRPr="00785E90">
        <w:rPr>
          <w:rFonts w:ascii="Times New Roman" w:eastAsia="Times New Roman" w:hAnsi="Times New Roman" w:cs="Times New Roman"/>
          <w:color w:val="18191D"/>
          <w:sz w:val="21"/>
          <w:szCs w:val="21"/>
        </w:rPr>
        <w:t>es t</w:t>
      </w:r>
      <w:r w:rsidRPr="00785E90">
        <w:rPr>
          <w:rFonts w:ascii="Times New Roman" w:eastAsia="Times New Roman" w:hAnsi="Times New Roman" w:cs="Times New Roman"/>
          <w:color w:val="000003"/>
          <w:sz w:val="21"/>
          <w:szCs w:val="21"/>
        </w:rPr>
        <w:t>o c</w:t>
      </w:r>
      <w:r w:rsidRPr="00785E90">
        <w:rPr>
          <w:rFonts w:ascii="Times New Roman" w:eastAsia="Times New Roman" w:hAnsi="Times New Roman" w:cs="Times New Roman"/>
          <w:color w:val="18191D"/>
          <w:sz w:val="21"/>
          <w:szCs w:val="21"/>
        </w:rPr>
        <w:t>o</w:t>
      </w:r>
      <w:r w:rsidRPr="00785E90">
        <w:rPr>
          <w:rFonts w:ascii="Times New Roman" w:eastAsia="Times New Roman" w:hAnsi="Times New Roman" w:cs="Times New Roman"/>
          <w:color w:val="000003"/>
          <w:sz w:val="21"/>
          <w:szCs w:val="21"/>
        </w:rPr>
        <w:t>u</w:t>
      </w:r>
      <w:r w:rsidRPr="00785E90">
        <w:rPr>
          <w:rFonts w:ascii="Times New Roman" w:eastAsia="Times New Roman" w:hAnsi="Times New Roman" w:cs="Times New Roman"/>
          <w:color w:val="18191D"/>
          <w:sz w:val="21"/>
          <w:szCs w:val="21"/>
        </w:rPr>
        <w:t>nse</w:t>
      </w:r>
      <w:r w:rsidRPr="00785E90">
        <w:rPr>
          <w:rFonts w:ascii="Times New Roman" w:eastAsia="Times New Roman" w:hAnsi="Times New Roman" w:cs="Times New Roman"/>
          <w:color w:val="000003"/>
          <w:sz w:val="21"/>
          <w:szCs w:val="21"/>
        </w:rPr>
        <w:t>lin</w:t>
      </w:r>
      <w:r w:rsidRPr="00785E90">
        <w:rPr>
          <w:rFonts w:ascii="Times New Roman" w:eastAsia="Times New Roman" w:hAnsi="Times New Roman" w:cs="Times New Roman"/>
          <w:color w:val="18191D"/>
          <w:sz w:val="21"/>
          <w:szCs w:val="21"/>
        </w:rPr>
        <w:t>g</w:t>
      </w:r>
      <w:r w:rsidRPr="00785E90">
        <w:rPr>
          <w:rFonts w:ascii="Times New Roman" w:eastAsia="Times New Roman" w:hAnsi="Times New Roman" w:cs="Times New Roman"/>
          <w:color w:val="000000"/>
          <w:sz w:val="21"/>
          <w:szCs w:val="21"/>
        </w:rPr>
        <w:t xml:space="preserve">. </w:t>
      </w:r>
      <w:r w:rsidRPr="00785E90">
        <w:rPr>
          <w:rFonts w:ascii="Times New Roman" w:eastAsia="Times New Roman" w:hAnsi="Times New Roman" w:cs="Times New Roman"/>
          <w:color w:val="000003"/>
          <w:sz w:val="21"/>
          <w:szCs w:val="21"/>
        </w:rPr>
        <w:t>A</w:t>
      </w:r>
      <w:r w:rsidRPr="00785E90">
        <w:rPr>
          <w:rFonts w:ascii="Times New Roman" w:eastAsia="Times New Roman" w:hAnsi="Times New Roman" w:cs="Times New Roman"/>
          <w:color w:val="18191D"/>
          <w:sz w:val="21"/>
          <w:szCs w:val="21"/>
        </w:rPr>
        <w:t>CC</w:t>
      </w:r>
      <w:r w:rsidRPr="00785E90">
        <w:rPr>
          <w:rFonts w:ascii="Times New Roman" w:eastAsia="Times New Roman" w:hAnsi="Times New Roman" w:cs="Times New Roman"/>
          <w:color w:val="000003"/>
          <w:sz w:val="21"/>
          <w:szCs w:val="21"/>
        </w:rPr>
        <w:t>'</w:t>
      </w:r>
      <w:r w:rsidRPr="00785E90">
        <w:rPr>
          <w:rFonts w:ascii="Times New Roman" w:eastAsia="Times New Roman" w:hAnsi="Times New Roman" w:cs="Times New Roman"/>
          <w:color w:val="18191D"/>
          <w:sz w:val="21"/>
          <w:szCs w:val="21"/>
        </w:rPr>
        <w:t>s goa</w:t>
      </w:r>
      <w:r w:rsidRPr="00785E90">
        <w:rPr>
          <w:rFonts w:ascii="Times New Roman" w:eastAsia="Times New Roman" w:hAnsi="Times New Roman" w:cs="Times New Roman"/>
          <w:color w:val="000003"/>
          <w:sz w:val="21"/>
          <w:szCs w:val="21"/>
        </w:rPr>
        <w:t>l i</w:t>
      </w:r>
      <w:r w:rsidRPr="00785E90">
        <w:rPr>
          <w:rFonts w:ascii="Times New Roman" w:eastAsia="Times New Roman" w:hAnsi="Times New Roman" w:cs="Times New Roman"/>
          <w:color w:val="18191D"/>
          <w:sz w:val="21"/>
          <w:szCs w:val="21"/>
        </w:rPr>
        <w:t xml:space="preserve">s </w:t>
      </w:r>
      <w:r w:rsidRPr="00785E90">
        <w:rPr>
          <w:rFonts w:ascii="Times New Roman" w:eastAsia="Times New Roman" w:hAnsi="Times New Roman" w:cs="Times New Roman"/>
          <w:color w:val="000003"/>
          <w:sz w:val="21"/>
          <w:szCs w:val="21"/>
        </w:rPr>
        <w:t>t</w:t>
      </w:r>
      <w:r w:rsidRPr="00785E90">
        <w:rPr>
          <w:rFonts w:ascii="Times New Roman" w:eastAsia="Times New Roman" w:hAnsi="Times New Roman" w:cs="Times New Roman"/>
          <w:color w:val="18191D"/>
          <w:sz w:val="21"/>
          <w:szCs w:val="21"/>
        </w:rPr>
        <w:t xml:space="preserve">o </w:t>
      </w:r>
      <w:r w:rsidRPr="00785E90">
        <w:rPr>
          <w:rFonts w:ascii="Times New Roman" w:eastAsia="Times New Roman" w:hAnsi="Times New Roman" w:cs="Times New Roman"/>
          <w:color w:val="000003"/>
          <w:sz w:val="21"/>
          <w:szCs w:val="21"/>
        </w:rPr>
        <w:t>p</w:t>
      </w:r>
      <w:r w:rsidRPr="00785E90">
        <w:rPr>
          <w:rFonts w:ascii="Times New Roman" w:eastAsia="Times New Roman" w:hAnsi="Times New Roman" w:cs="Times New Roman"/>
          <w:color w:val="18191D"/>
          <w:sz w:val="21"/>
          <w:szCs w:val="21"/>
        </w:rPr>
        <w:t>ro</w:t>
      </w:r>
      <w:r w:rsidRPr="00785E90">
        <w:rPr>
          <w:rFonts w:ascii="Times New Roman" w:eastAsia="Times New Roman" w:hAnsi="Times New Roman" w:cs="Times New Roman"/>
          <w:color w:val="000003"/>
          <w:sz w:val="21"/>
          <w:szCs w:val="21"/>
        </w:rPr>
        <w:t>m</w:t>
      </w:r>
      <w:r w:rsidRPr="00785E90">
        <w:rPr>
          <w:rFonts w:ascii="Times New Roman" w:eastAsia="Times New Roman" w:hAnsi="Times New Roman" w:cs="Times New Roman"/>
          <w:color w:val="18191D"/>
          <w:sz w:val="21"/>
          <w:szCs w:val="21"/>
        </w:rPr>
        <w:t>o</w:t>
      </w:r>
      <w:r w:rsidRPr="00785E90">
        <w:rPr>
          <w:rFonts w:ascii="Times New Roman" w:eastAsia="Times New Roman" w:hAnsi="Times New Roman" w:cs="Times New Roman"/>
          <w:color w:val="000003"/>
          <w:sz w:val="21"/>
          <w:szCs w:val="21"/>
        </w:rPr>
        <w:t>te gr</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at</w:t>
      </w:r>
      <w:r w:rsidRPr="00785E90">
        <w:rPr>
          <w:rFonts w:ascii="Times New Roman" w:eastAsia="Times New Roman" w:hAnsi="Times New Roman" w:cs="Times New Roman"/>
          <w:color w:val="18191D"/>
          <w:sz w:val="21"/>
          <w:szCs w:val="21"/>
        </w:rPr>
        <w:t xml:space="preserve">er </w:t>
      </w:r>
      <w:r w:rsidRPr="00785E90">
        <w:rPr>
          <w:rFonts w:ascii="Times New Roman" w:eastAsia="Times New Roman" w:hAnsi="Times New Roman" w:cs="Times New Roman"/>
          <w:color w:val="18191D"/>
          <w:sz w:val="21"/>
          <w:szCs w:val="21"/>
        </w:rPr>
        <w:br/>
        <w:t>a</w:t>
      </w:r>
      <w:r w:rsidRPr="00785E90">
        <w:rPr>
          <w:rFonts w:ascii="Times New Roman" w:eastAsia="Times New Roman" w:hAnsi="Times New Roman" w:cs="Times New Roman"/>
          <w:color w:val="000003"/>
          <w:sz w:val="21"/>
          <w:szCs w:val="21"/>
        </w:rPr>
        <w:t>w</w:t>
      </w:r>
      <w:r w:rsidRPr="00785E90">
        <w:rPr>
          <w:rFonts w:ascii="Times New Roman" w:eastAsia="Times New Roman" w:hAnsi="Times New Roman" w:cs="Times New Roman"/>
          <w:color w:val="18191D"/>
          <w:sz w:val="21"/>
          <w:szCs w:val="21"/>
        </w:rPr>
        <w:t>ar</w:t>
      </w:r>
      <w:r w:rsidRPr="00785E90">
        <w:rPr>
          <w:rFonts w:ascii="Times New Roman" w:eastAsia="Times New Roman" w:hAnsi="Times New Roman" w:cs="Times New Roman"/>
          <w:color w:val="000003"/>
          <w:sz w:val="21"/>
          <w:szCs w:val="21"/>
        </w:rPr>
        <w:t>enes</w:t>
      </w:r>
      <w:r w:rsidRPr="00785E90">
        <w:rPr>
          <w:rFonts w:ascii="Times New Roman" w:eastAsia="Times New Roman" w:hAnsi="Times New Roman" w:cs="Times New Roman"/>
          <w:color w:val="18191D"/>
          <w:sz w:val="21"/>
          <w:szCs w:val="21"/>
        </w:rPr>
        <w:t>s, a</w:t>
      </w:r>
      <w:r w:rsidRPr="00785E90">
        <w:rPr>
          <w:rFonts w:ascii="Times New Roman" w:eastAsia="Times New Roman" w:hAnsi="Times New Roman" w:cs="Times New Roman"/>
          <w:color w:val="000003"/>
          <w:sz w:val="21"/>
          <w:szCs w:val="21"/>
        </w:rPr>
        <w:t>d</w:t>
      </w:r>
      <w:r w:rsidRPr="00785E90">
        <w:rPr>
          <w:rFonts w:ascii="Times New Roman" w:eastAsia="Times New Roman" w:hAnsi="Times New Roman" w:cs="Times New Roman"/>
          <w:color w:val="18191D"/>
          <w:sz w:val="21"/>
          <w:szCs w:val="21"/>
        </w:rPr>
        <w:t>voc</w:t>
      </w:r>
      <w:r w:rsidRPr="00785E90">
        <w:rPr>
          <w:rFonts w:ascii="Times New Roman" w:eastAsia="Times New Roman" w:hAnsi="Times New Roman" w:cs="Times New Roman"/>
          <w:color w:val="000003"/>
          <w:sz w:val="21"/>
          <w:szCs w:val="21"/>
        </w:rPr>
        <w:t>acy, and und</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18191D"/>
          <w:sz w:val="21"/>
          <w:szCs w:val="21"/>
        </w:rPr>
        <w:t>s</w:t>
      </w:r>
      <w:r w:rsidRPr="00785E90">
        <w:rPr>
          <w:rFonts w:ascii="Times New Roman" w:eastAsia="Times New Roman" w:hAnsi="Times New Roman" w:cs="Times New Roman"/>
          <w:color w:val="000003"/>
          <w:sz w:val="21"/>
          <w:szCs w:val="21"/>
        </w:rPr>
        <w:t>tandin</w:t>
      </w:r>
      <w:r w:rsidRPr="00785E90">
        <w:rPr>
          <w:rFonts w:ascii="Times New Roman" w:eastAsia="Times New Roman" w:hAnsi="Times New Roman" w:cs="Times New Roman"/>
          <w:color w:val="18191D"/>
          <w:sz w:val="21"/>
          <w:szCs w:val="21"/>
        </w:rPr>
        <w:t xml:space="preserve">g of </w:t>
      </w:r>
      <w:r w:rsidRPr="00785E90">
        <w:rPr>
          <w:rFonts w:ascii="Times New Roman" w:eastAsia="Times New Roman" w:hAnsi="Times New Roman" w:cs="Times New Roman"/>
          <w:color w:val="000003"/>
          <w:sz w:val="21"/>
          <w:szCs w:val="21"/>
        </w:rPr>
        <w:t>di</w:t>
      </w:r>
      <w:r w:rsidRPr="00785E90">
        <w:rPr>
          <w:rFonts w:ascii="Times New Roman" w:eastAsia="Times New Roman" w:hAnsi="Times New Roman" w:cs="Times New Roman"/>
          <w:color w:val="18191D"/>
          <w:sz w:val="21"/>
          <w:szCs w:val="21"/>
        </w:rPr>
        <w:t>v</w:t>
      </w:r>
      <w:r w:rsidRPr="00785E90">
        <w:rPr>
          <w:rFonts w:ascii="Times New Roman" w:eastAsia="Times New Roman" w:hAnsi="Times New Roman" w:cs="Times New Roman"/>
          <w:color w:val="000003"/>
          <w:sz w:val="21"/>
          <w:szCs w:val="21"/>
        </w:rPr>
        <w:t xml:space="preserve">erse </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nd cr</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ati</w:t>
      </w:r>
      <w:r w:rsidRPr="00785E90">
        <w:rPr>
          <w:rFonts w:ascii="Times New Roman" w:eastAsia="Times New Roman" w:hAnsi="Times New Roman" w:cs="Times New Roman"/>
          <w:color w:val="18191D"/>
          <w:sz w:val="21"/>
          <w:szCs w:val="21"/>
        </w:rPr>
        <w:t>v</w:t>
      </w:r>
      <w:r w:rsidRPr="00785E90">
        <w:rPr>
          <w:rFonts w:ascii="Times New Roman" w:eastAsia="Times New Roman" w:hAnsi="Times New Roman" w:cs="Times New Roman"/>
          <w:color w:val="000003"/>
          <w:sz w:val="21"/>
          <w:szCs w:val="21"/>
        </w:rPr>
        <w:t xml:space="preserve">e </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p</w:t>
      </w:r>
      <w:r w:rsidRPr="00785E90">
        <w:rPr>
          <w:rFonts w:ascii="Times New Roman" w:eastAsia="Times New Roman" w:hAnsi="Times New Roman" w:cs="Times New Roman"/>
          <w:color w:val="18191D"/>
          <w:sz w:val="21"/>
          <w:szCs w:val="21"/>
        </w:rPr>
        <w:t>p</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18191D"/>
          <w:sz w:val="21"/>
          <w:szCs w:val="21"/>
        </w:rPr>
        <w:t>o</w:t>
      </w:r>
      <w:r w:rsidRPr="00785E90">
        <w:rPr>
          <w:rFonts w:ascii="Times New Roman" w:eastAsia="Times New Roman" w:hAnsi="Times New Roman" w:cs="Times New Roman"/>
          <w:color w:val="000003"/>
          <w:sz w:val="21"/>
          <w:szCs w:val="21"/>
        </w:rPr>
        <w:t xml:space="preserve">aches </w:t>
      </w:r>
      <w:r w:rsidRPr="00785E90">
        <w:rPr>
          <w:rFonts w:ascii="Times New Roman" w:eastAsia="Times New Roman" w:hAnsi="Times New Roman" w:cs="Times New Roman"/>
          <w:color w:val="18191D"/>
          <w:sz w:val="21"/>
          <w:szCs w:val="21"/>
        </w:rPr>
        <w:t>t</w:t>
      </w:r>
      <w:r w:rsidRPr="00785E90">
        <w:rPr>
          <w:rFonts w:ascii="Times New Roman" w:eastAsia="Times New Roman" w:hAnsi="Times New Roman" w:cs="Times New Roman"/>
          <w:color w:val="000003"/>
          <w:sz w:val="21"/>
          <w:szCs w:val="21"/>
        </w:rPr>
        <w:t xml:space="preserve">o </w:t>
      </w:r>
      <w:r w:rsidRPr="00785E90">
        <w:rPr>
          <w:rFonts w:ascii="Times New Roman" w:eastAsia="Times New Roman" w:hAnsi="Times New Roman" w:cs="Times New Roman"/>
          <w:color w:val="000003"/>
          <w:sz w:val="21"/>
          <w:szCs w:val="21"/>
        </w:rPr>
        <w:br/>
      </w:r>
      <w:r w:rsidRPr="00785E90">
        <w:rPr>
          <w:rFonts w:ascii="Times New Roman" w:eastAsia="Times New Roman" w:hAnsi="Times New Roman" w:cs="Times New Roman"/>
          <w:color w:val="18191D"/>
          <w:sz w:val="21"/>
          <w:szCs w:val="21"/>
        </w:rPr>
        <w:t>co</w:t>
      </w:r>
      <w:r w:rsidRPr="00785E90">
        <w:rPr>
          <w:rFonts w:ascii="Times New Roman" w:eastAsia="Times New Roman" w:hAnsi="Times New Roman" w:cs="Times New Roman"/>
          <w:color w:val="000003"/>
          <w:sz w:val="21"/>
          <w:szCs w:val="21"/>
        </w:rPr>
        <w:t xml:space="preserve">unseling. </w:t>
      </w:r>
    </w:p>
    <w:p w14:paraId="062AD8BF" w14:textId="77777777" w:rsidR="00785E90" w:rsidRPr="00785E90" w:rsidRDefault="00785E90" w:rsidP="00785E90">
      <w:pPr>
        <w:widowControl w:val="0"/>
        <w:autoSpaceDE w:val="0"/>
        <w:autoSpaceDN w:val="0"/>
        <w:adjustRightInd w:val="0"/>
        <w:spacing w:before="264" w:line="254" w:lineRule="exact"/>
        <w:ind w:left="700" w:right="3475" w:hanging="700"/>
        <w:rPr>
          <w:rFonts w:ascii="Times New Roman" w:eastAsia="Times New Roman" w:hAnsi="Times New Roman" w:cs="Times New Roman"/>
          <w:color w:val="18191D"/>
          <w:sz w:val="21"/>
          <w:szCs w:val="21"/>
        </w:rPr>
      </w:pPr>
      <w:r w:rsidRPr="00785E90">
        <w:rPr>
          <w:rFonts w:ascii="Times New Roman" w:eastAsia="Times New Roman" w:hAnsi="Times New Roman" w:cs="Times New Roman"/>
          <w:color w:val="18191D"/>
          <w:w w:val="105"/>
          <w:sz w:val="18"/>
          <w:szCs w:val="18"/>
        </w:rPr>
        <w:t>AMER</w:t>
      </w:r>
      <w:r w:rsidRPr="00785E90">
        <w:rPr>
          <w:rFonts w:ascii="Times New Roman" w:eastAsia="Times New Roman" w:hAnsi="Times New Roman" w:cs="Times New Roman"/>
          <w:color w:val="000003"/>
          <w:w w:val="105"/>
          <w:sz w:val="18"/>
          <w:szCs w:val="18"/>
        </w:rPr>
        <w:t>I</w:t>
      </w:r>
      <w:r w:rsidRPr="00785E90">
        <w:rPr>
          <w:rFonts w:ascii="Times New Roman" w:eastAsia="Times New Roman" w:hAnsi="Times New Roman" w:cs="Times New Roman"/>
          <w:color w:val="18191D"/>
          <w:w w:val="105"/>
          <w:sz w:val="18"/>
          <w:szCs w:val="18"/>
        </w:rPr>
        <w:t>CAN COLLEGE C</w:t>
      </w:r>
      <w:r w:rsidRPr="00785E90">
        <w:rPr>
          <w:rFonts w:ascii="Times New Roman" w:eastAsia="Times New Roman" w:hAnsi="Times New Roman" w:cs="Times New Roman"/>
          <w:color w:val="000003"/>
          <w:w w:val="105"/>
          <w:sz w:val="18"/>
          <w:szCs w:val="18"/>
        </w:rPr>
        <w:t>O</w:t>
      </w:r>
      <w:r w:rsidRPr="00785E90">
        <w:rPr>
          <w:rFonts w:ascii="Times New Roman" w:eastAsia="Times New Roman" w:hAnsi="Times New Roman" w:cs="Times New Roman"/>
          <w:color w:val="18191D"/>
          <w:w w:val="105"/>
          <w:sz w:val="18"/>
          <w:szCs w:val="18"/>
        </w:rPr>
        <w:t>UNSEL</w:t>
      </w:r>
      <w:r w:rsidRPr="00785E90">
        <w:rPr>
          <w:rFonts w:ascii="Times New Roman" w:eastAsia="Times New Roman" w:hAnsi="Times New Roman" w:cs="Times New Roman"/>
          <w:color w:val="000003"/>
          <w:w w:val="105"/>
          <w:sz w:val="18"/>
          <w:szCs w:val="18"/>
        </w:rPr>
        <w:t>I</w:t>
      </w:r>
      <w:r w:rsidRPr="00785E90">
        <w:rPr>
          <w:rFonts w:ascii="Times New Roman" w:eastAsia="Times New Roman" w:hAnsi="Times New Roman" w:cs="Times New Roman"/>
          <w:color w:val="18191D"/>
          <w:w w:val="105"/>
          <w:sz w:val="18"/>
          <w:szCs w:val="18"/>
        </w:rPr>
        <w:t>N</w:t>
      </w:r>
      <w:r w:rsidRPr="00785E90">
        <w:rPr>
          <w:rFonts w:ascii="Times New Roman" w:eastAsia="Times New Roman" w:hAnsi="Times New Roman" w:cs="Times New Roman"/>
          <w:color w:val="000003"/>
          <w:w w:val="105"/>
          <w:sz w:val="18"/>
          <w:szCs w:val="18"/>
        </w:rPr>
        <w:t xml:space="preserve">G </w:t>
      </w:r>
      <w:r w:rsidRPr="00785E90">
        <w:rPr>
          <w:rFonts w:ascii="Times New Roman" w:eastAsia="Times New Roman" w:hAnsi="Times New Roman" w:cs="Times New Roman"/>
          <w:color w:val="18191D"/>
          <w:w w:val="105"/>
          <w:sz w:val="18"/>
          <w:szCs w:val="18"/>
        </w:rPr>
        <w:t>ASS</w:t>
      </w:r>
      <w:r w:rsidRPr="00785E90">
        <w:rPr>
          <w:rFonts w:ascii="Times New Roman" w:eastAsia="Times New Roman" w:hAnsi="Times New Roman" w:cs="Times New Roman"/>
          <w:color w:val="000003"/>
          <w:w w:val="105"/>
          <w:sz w:val="18"/>
          <w:szCs w:val="18"/>
        </w:rPr>
        <w:t>O</w:t>
      </w:r>
      <w:r w:rsidRPr="00785E90">
        <w:rPr>
          <w:rFonts w:ascii="Times New Roman" w:eastAsia="Times New Roman" w:hAnsi="Times New Roman" w:cs="Times New Roman"/>
          <w:color w:val="18191D"/>
          <w:w w:val="105"/>
          <w:sz w:val="18"/>
          <w:szCs w:val="18"/>
        </w:rPr>
        <w:t>CIATION CAC</w:t>
      </w:r>
      <w:r w:rsidRPr="00785E90">
        <w:rPr>
          <w:rFonts w:ascii="Times New Roman" w:eastAsia="Times New Roman" w:hAnsi="Times New Roman" w:cs="Times New Roman"/>
          <w:color w:val="000003"/>
          <w:w w:val="105"/>
          <w:sz w:val="18"/>
          <w:szCs w:val="18"/>
        </w:rPr>
        <w:t>C</w:t>
      </w:r>
      <w:r w:rsidRPr="00785E90">
        <w:rPr>
          <w:rFonts w:ascii="Times New Roman" w:eastAsia="Times New Roman" w:hAnsi="Times New Roman" w:cs="Times New Roman"/>
          <w:color w:val="18191D"/>
          <w:w w:val="105"/>
          <w:sz w:val="18"/>
          <w:szCs w:val="18"/>
        </w:rPr>
        <w:t>A</w:t>
      </w:r>
      <w:r w:rsidRPr="00785E90">
        <w:rPr>
          <w:rFonts w:ascii="Times New Roman" w:eastAsia="Times New Roman" w:hAnsi="Times New Roman" w:cs="Times New Roman"/>
          <w:color w:val="000003"/>
          <w:w w:val="105"/>
          <w:sz w:val="18"/>
          <w:szCs w:val="18"/>
        </w:rPr>
        <w:t xml:space="preserve">) </w:t>
      </w:r>
      <w:r w:rsidRPr="00785E90">
        <w:rPr>
          <w:rFonts w:ascii="Times New Roman" w:eastAsia="Times New Roman" w:hAnsi="Times New Roman" w:cs="Times New Roman"/>
          <w:color w:val="000003"/>
          <w:w w:val="105"/>
          <w:sz w:val="18"/>
          <w:szCs w:val="18"/>
        </w:rPr>
        <w:br/>
      </w:r>
      <w:hyperlink r:id="rId121" w:history="1">
        <w:r w:rsidRPr="00785E90">
          <w:rPr>
            <w:rFonts w:ascii="Times New Roman" w:eastAsia="Times New Roman" w:hAnsi="Times New Roman" w:cs="Times New Roman"/>
            <w:color w:val="18191D"/>
            <w:sz w:val="21"/>
            <w:szCs w:val="21"/>
            <w:u w:val="single"/>
          </w:rPr>
          <w:t>www</w:t>
        </w:r>
        <w:r w:rsidRPr="00785E90">
          <w:rPr>
            <w:rFonts w:ascii="Times New Roman" w:eastAsia="Times New Roman" w:hAnsi="Times New Roman" w:cs="Times New Roman"/>
            <w:color w:val="3A3B3F"/>
            <w:sz w:val="21"/>
            <w:szCs w:val="21"/>
            <w:u w:val="single"/>
          </w:rPr>
          <w:t>.</w:t>
        </w:r>
        <w:r w:rsidRPr="00785E90">
          <w:rPr>
            <w:rFonts w:ascii="Times New Roman" w:eastAsia="Times New Roman" w:hAnsi="Times New Roman" w:cs="Times New Roman"/>
            <w:color w:val="18191D"/>
            <w:sz w:val="21"/>
            <w:szCs w:val="21"/>
            <w:u w:val="single"/>
          </w:rPr>
          <w:t>c</w:t>
        </w:r>
        <w:r w:rsidRPr="00785E90">
          <w:rPr>
            <w:rFonts w:ascii="Times New Roman" w:eastAsia="Times New Roman" w:hAnsi="Times New Roman" w:cs="Times New Roman"/>
            <w:color w:val="3A3B3F"/>
            <w:sz w:val="21"/>
            <w:szCs w:val="21"/>
            <w:u w:val="single"/>
          </w:rPr>
          <w:t>o</w:t>
        </w:r>
        <w:r w:rsidRPr="00785E90">
          <w:rPr>
            <w:rFonts w:ascii="Times New Roman" w:eastAsia="Times New Roman" w:hAnsi="Times New Roman" w:cs="Times New Roman"/>
            <w:color w:val="000003"/>
            <w:sz w:val="21"/>
            <w:szCs w:val="21"/>
            <w:u w:val="single"/>
          </w:rPr>
          <w:t>ll</w:t>
        </w:r>
        <w:r w:rsidRPr="00785E90">
          <w:rPr>
            <w:rFonts w:ascii="Times New Roman" w:eastAsia="Times New Roman" w:hAnsi="Times New Roman" w:cs="Times New Roman"/>
            <w:color w:val="18191D"/>
            <w:sz w:val="21"/>
            <w:szCs w:val="21"/>
            <w:u w:val="single"/>
          </w:rPr>
          <w:t>egeco</w:t>
        </w:r>
        <w:r w:rsidRPr="00785E90">
          <w:rPr>
            <w:rFonts w:ascii="Times New Roman" w:eastAsia="Times New Roman" w:hAnsi="Times New Roman" w:cs="Times New Roman"/>
            <w:color w:val="000003"/>
            <w:sz w:val="21"/>
            <w:szCs w:val="21"/>
            <w:u w:val="single"/>
          </w:rPr>
          <w:t>un</w:t>
        </w:r>
        <w:r w:rsidRPr="00785E90">
          <w:rPr>
            <w:rFonts w:ascii="Times New Roman" w:eastAsia="Times New Roman" w:hAnsi="Times New Roman" w:cs="Times New Roman"/>
            <w:color w:val="18191D"/>
            <w:sz w:val="21"/>
            <w:szCs w:val="21"/>
            <w:u w:val="single"/>
          </w:rPr>
          <w:t>se</w:t>
        </w:r>
        <w:r w:rsidRPr="00785E90">
          <w:rPr>
            <w:rFonts w:ascii="Times New Roman" w:eastAsia="Times New Roman" w:hAnsi="Times New Roman" w:cs="Times New Roman"/>
            <w:color w:val="000003"/>
            <w:sz w:val="21"/>
            <w:szCs w:val="21"/>
            <w:u w:val="single"/>
          </w:rPr>
          <w:t>l</w:t>
        </w:r>
        <w:r w:rsidRPr="00785E90">
          <w:rPr>
            <w:rFonts w:ascii="Times New Roman" w:eastAsia="Times New Roman" w:hAnsi="Times New Roman" w:cs="Times New Roman"/>
            <w:color w:val="18191D"/>
            <w:sz w:val="21"/>
            <w:szCs w:val="21"/>
            <w:u w:val="single"/>
          </w:rPr>
          <w:t>ing</w:t>
        </w:r>
        <w:r w:rsidRPr="00785E90">
          <w:rPr>
            <w:rFonts w:ascii="Times New Roman" w:eastAsia="Times New Roman" w:hAnsi="Times New Roman" w:cs="Times New Roman"/>
            <w:color w:val="000003"/>
            <w:sz w:val="21"/>
            <w:szCs w:val="21"/>
            <w:u w:val="single"/>
          </w:rPr>
          <w:t>.</w:t>
        </w:r>
        <w:r w:rsidRPr="00785E90">
          <w:rPr>
            <w:rFonts w:ascii="Times New Roman" w:eastAsia="Times New Roman" w:hAnsi="Times New Roman" w:cs="Times New Roman"/>
            <w:color w:val="18191D"/>
            <w:sz w:val="21"/>
            <w:szCs w:val="21"/>
            <w:u w:val="single"/>
          </w:rPr>
          <w:t>org</w:t>
        </w:r>
      </w:hyperlink>
      <w:r w:rsidRPr="00785E90">
        <w:rPr>
          <w:rFonts w:ascii="Times New Roman" w:eastAsia="Times New Roman" w:hAnsi="Times New Roman" w:cs="Times New Roman"/>
          <w:color w:val="18191D"/>
          <w:sz w:val="21"/>
          <w:szCs w:val="21"/>
        </w:rPr>
        <w:t xml:space="preserve"> </w:t>
      </w:r>
    </w:p>
    <w:p w14:paraId="34C9CE4F" w14:textId="77777777" w:rsidR="00785E90" w:rsidRPr="00785E90" w:rsidRDefault="00785E90" w:rsidP="00785E90">
      <w:pPr>
        <w:widowControl w:val="0"/>
        <w:autoSpaceDE w:val="0"/>
        <w:autoSpaceDN w:val="0"/>
        <w:adjustRightInd w:val="0"/>
        <w:spacing w:line="264" w:lineRule="exact"/>
        <w:ind w:left="1391" w:right="600"/>
        <w:rPr>
          <w:rFonts w:ascii="Times New Roman" w:eastAsia="Times New Roman" w:hAnsi="Times New Roman" w:cs="Times New Roman"/>
          <w:color w:val="000000"/>
          <w:sz w:val="21"/>
          <w:szCs w:val="21"/>
        </w:rPr>
      </w:pPr>
      <w:r w:rsidRPr="00785E90">
        <w:rPr>
          <w:rFonts w:ascii="Times New Roman" w:eastAsia="Times New Roman" w:hAnsi="Times New Roman" w:cs="Times New Roman"/>
          <w:color w:val="18191D"/>
          <w:sz w:val="21"/>
          <w:szCs w:val="21"/>
        </w:rPr>
        <w:t>ACCA's foc</w:t>
      </w:r>
      <w:r w:rsidRPr="00785E90">
        <w:rPr>
          <w:rFonts w:ascii="Times New Roman" w:eastAsia="Times New Roman" w:hAnsi="Times New Roman" w:cs="Times New Roman"/>
          <w:color w:val="000003"/>
          <w:sz w:val="21"/>
          <w:szCs w:val="21"/>
        </w:rPr>
        <w:t>u</w:t>
      </w:r>
      <w:r w:rsidRPr="00785E90">
        <w:rPr>
          <w:rFonts w:ascii="Times New Roman" w:eastAsia="Times New Roman" w:hAnsi="Times New Roman" w:cs="Times New Roman"/>
          <w:color w:val="18191D"/>
          <w:sz w:val="21"/>
          <w:szCs w:val="21"/>
        </w:rPr>
        <w:t xml:space="preserve">s </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8191D"/>
          <w:sz w:val="21"/>
          <w:szCs w:val="21"/>
        </w:rPr>
        <w:t>s to foste</w:t>
      </w:r>
      <w:r w:rsidRPr="00785E90">
        <w:rPr>
          <w:rFonts w:ascii="Times New Roman" w:eastAsia="Times New Roman" w:hAnsi="Times New Roman" w:cs="Times New Roman"/>
          <w:color w:val="000003"/>
          <w:sz w:val="21"/>
          <w:szCs w:val="21"/>
        </w:rPr>
        <w:t xml:space="preserve">r </w:t>
      </w:r>
      <w:r w:rsidRPr="00785E90">
        <w:rPr>
          <w:rFonts w:ascii="Times New Roman" w:eastAsia="Times New Roman" w:hAnsi="Times New Roman" w:cs="Times New Roman"/>
          <w:color w:val="3A3B3F"/>
          <w:sz w:val="21"/>
          <w:szCs w:val="21"/>
        </w:rPr>
        <w:t>s</w:t>
      </w:r>
      <w:r w:rsidRPr="00785E90">
        <w:rPr>
          <w:rFonts w:ascii="Times New Roman" w:eastAsia="Times New Roman" w:hAnsi="Times New Roman" w:cs="Times New Roman"/>
          <w:color w:val="18191D"/>
          <w:sz w:val="21"/>
          <w:szCs w:val="21"/>
        </w:rPr>
        <w:t>tude</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t developme</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 xml:space="preserve">t </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8191D"/>
          <w:sz w:val="21"/>
          <w:szCs w:val="21"/>
        </w:rPr>
        <w:t>n col</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8191D"/>
          <w:sz w:val="21"/>
          <w:szCs w:val="21"/>
        </w:rPr>
        <w:t>eges</w:t>
      </w:r>
      <w:r w:rsidRPr="00785E90">
        <w:rPr>
          <w:rFonts w:ascii="Times New Roman" w:eastAsia="Times New Roman" w:hAnsi="Times New Roman" w:cs="Times New Roman"/>
          <w:color w:val="3A3B3F"/>
          <w:sz w:val="21"/>
          <w:szCs w:val="21"/>
        </w:rPr>
        <w:t xml:space="preserve">, </w:t>
      </w:r>
      <w:r w:rsidRPr="00785E90">
        <w:rPr>
          <w:rFonts w:ascii="Times New Roman" w:eastAsia="Times New Roman" w:hAnsi="Times New Roman" w:cs="Times New Roman"/>
          <w:color w:val="18191D"/>
          <w:sz w:val="21"/>
          <w:szCs w:val="21"/>
        </w:rPr>
        <w:t>un</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8191D"/>
          <w:sz w:val="21"/>
          <w:szCs w:val="21"/>
        </w:rPr>
        <w:t>ver</w:t>
      </w:r>
      <w:r w:rsidRPr="00785E90">
        <w:rPr>
          <w:rFonts w:ascii="Times New Roman" w:eastAsia="Times New Roman" w:hAnsi="Times New Roman" w:cs="Times New Roman"/>
          <w:color w:val="3A3B3F"/>
          <w:sz w:val="21"/>
          <w:szCs w:val="21"/>
        </w:rPr>
        <w:t>s</w:t>
      </w:r>
      <w:r w:rsidRPr="00785E90">
        <w:rPr>
          <w:rFonts w:ascii="Times New Roman" w:eastAsia="Times New Roman" w:hAnsi="Times New Roman" w:cs="Times New Roman"/>
          <w:color w:val="18191D"/>
          <w:sz w:val="21"/>
          <w:szCs w:val="21"/>
        </w:rPr>
        <w:t>it</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8191D"/>
          <w:sz w:val="21"/>
          <w:szCs w:val="21"/>
        </w:rPr>
        <w:t>es</w:t>
      </w:r>
      <w:r w:rsidRPr="00785E90">
        <w:rPr>
          <w:rFonts w:ascii="Times New Roman" w:eastAsia="Times New Roman" w:hAnsi="Times New Roman" w:cs="Times New Roman"/>
          <w:color w:val="3A3B3F"/>
          <w:sz w:val="21"/>
          <w:szCs w:val="21"/>
        </w:rPr>
        <w:t xml:space="preserve">, </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8191D"/>
          <w:sz w:val="21"/>
          <w:szCs w:val="21"/>
        </w:rPr>
        <w:t xml:space="preserve">d </w:t>
      </w:r>
      <w:r w:rsidRPr="00785E90">
        <w:rPr>
          <w:rFonts w:ascii="Times New Roman" w:eastAsia="Times New Roman" w:hAnsi="Times New Roman" w:cs="Times New Roman"/>
          <w:color w:val="18191D"/>
          <w:sz w:val="21"/>
          <w:szCs w:val="21"/>
        </w:rPr>
        <w:br/>
        <w:t>comm</w:t>
      </w:r>
      <w:r w:rsidRPr="00785E90">
        <w:rPr>
          <w:rFonts w:ascii="Times New Roman" w:eastAsia="Times New Roman" w:hAnsi="Times New Roman" w:cs="Times New Roman"/>
          <w:color w:val="000003"/>
          <w:sz w:val="21"/>
          <w:szCs w:val="21"/>
        </w:rPr>
        <w:t>uni</w:t>
      </w:r>
      <w:r w:rsidRPr="00785E90">
        <w:rPr>
          <w:rFonts w:ascii="Times New Roman" w:eastAsia="Times New Roman" w:hAnsi="Times New Roman" w:cs="Times New Roman"/>
          <w:color w:val="18191D"/>
          <w:sz w:val="21"/>
          <w:szCs w:val="21"/>
        </w:rPr>
        <w:t>ty co</w:t>
      </w:r>
      <w:r w:rsidRPr="00785E90">
        <w:rPr>
          <w:rFonts w:ascii="Times New Roman" w:eastAsia="Times New Roman" w:hAnsi="Times New Roman" w:cs="Times New Roman"/>
          <w:color w:val="000003"/>
          <w:sz w:val="21"/>
          <w:szCs w:val="21"/>
        </w:rPr>
        <w:t>ll</w:t>
      </w:r>
      <w:r w:rsidRPr="00785E90">
        <w:rPr>
          <w:rFonts w:ascii="Times New Roman" w:eastAsia="Times New Roman" w:hAnsi="Times New Roman" w:cs="Times New Roman"/>
          <w:color w:val="18191D"/>
          <w:sz w:val="21"/>
          <w:szCs w:val="21"/>
        </w:rPr>
        <w:t>eges</w:t>
      </w:r>
      <w:r w:rsidRPr="00785E90">
        <w:rPr>
          <w:rFonts w:ascii="Times New Roman" w:eastAsia="Times New Roman" w:hAnsi="Times New Roman" w:cs="Times New Roman"/>
          <w:color w:val="000000"/>
          <w:sz w:val="21"/>
          <w:szCs w:val="21"/>
        </w:rPr>
        <w:t xml:space="preserve">. </w:t>
      </w:r>
    </w:p>
    <w:p w14:paraId="3CFC8C02" w14:textId="77777777" w:rsidR="00785E90" w:rsidRPr="00785E90" w:rsidRDefault="00785E90" w:rsidP="00785E90">
      <w:pPr>
        <w:widowControl w:val="0"/>
        <w:autoSpaceDE w:val="0"/>
        <w:autoSpaceDN w:val="0"/>
        <w:adjustRightInd w:val="0"/>
        <w:spacing w:before="268" w:line="259" w:lineRule="exact"/>
        <w:ind w:left="696" w:right="1781" w:hanging="696"/>
        <w:rPr>
          <w:rFonts w:ascii="Times New Roman" w:eastAsia="Times New Roman" w:hAnsi="Times New Roman" w:cs="Times New Roman"/>
          <w:color w:val="000003"/>
          <w:sz w:val="21"/>
          <w:szCs w:val="21"/>
        </w:rPr>
      </w:pPr>
      <w:r w:rsidRPr="00785E90">
        <w:rPr>
          <w:rFonts w:ascii="Times New Roman" w:eastAsia="Times New Roman" w:hAnsi="Times New Roman" w:cs="Times New Roman"/>
          <w:color w:val="18191D"/>
          <w:w w:val="105"/>
          <w:sz w:val="18"/>
          <w:szCs w:val="18"/>
        </w:rPr>
        <w:t>ASSOCIATI</w:t>
      </w:r>
      <w:r w:rsidRPr="00785E90">
        <w:rPr>
          <w:rFonts w:ascii="Times New Roman" w:eastAsia="Times New Roman" w:hAnsi="Times New Roman" w:cs="Times New Roman"/>
          <w:color w:val="000003"/>
          <w:w w:val="105"/>
          <w:sz w:val="18"/>
          <w:szCs w:val="18"/>
        </w:rPr>
        <w:t>O</w:t>
      </w:r>
      <w:r w:rsidRPr="00785E90">
        <w:rPr>
          <w:rFonts w:ascii="Times New Roman" w:eastAsia="Times New Roman" w:hAnsi="Times New Roman" w:cs="Times New Roman"/>
          <w:color w:val="3A3B3F"/>
          <w:w w:val="105"/>
          <w:sz w:val="18"/>
          <w:szCs w:val="18"/>
        </w:rPr>
        <w:t xml:space="preserve">N </w:t>
      </w:r>
      <w:r w:rsidRPr="00785E90">
        <w:rPr>
          <w:rFonts w:ascii="Times New Roman" w:eastAsia="Times New Roman" w:hAnsi="Times New Roman" w:cs="Times New Roman"/>
          <w:color w:val="18191D"/>
          <w:w w:val="105"/>
          <w:sz w:val="18"/>
          <w:szCs w:val="18"/>
        </w:rPr>
        <w:t>FO</w:t>
      </w:r>
      <w:r w:rsidRPr="00785E90">
        <w:rPr>
          <w:rFonts w:ascii="Times New Roman" w:eastAsia="Times New Roman" w:hAnsi="Times New Roman" w:cs="Times New Roman"/>
          <w:color w:val="000003"/>
          <w:w w:val="105"/>
          <w:sz w:val="18"/>
          <w:szCs w:val="18"/>
        </w:rPr>
        <w:t xml:space="preserve">R </w:t>
      </w:r>
      <w:r w:rsidRPr="00785E90">
        <w:rPr>
          <w:rFonts w:ascii="Times New Roman" w:eastAsia="Times New Roman" w:hAnsi="Times New Roman" w:cs="Times New Roman"/>
          <w:color w:val="18191D"/>
          <w:w w:val="105"/>
          <w:sz w:val="18"/>
          <w:szCs w:val="18"/>
        </w:rPr>
        <w:t>C</w:t>
      </w:r>
      <w:r w:rsidRPr="00785E90">
        <w:rPr>
          <w:rFonts w:ascii="Times New Roman" w:eastAsia="Times New Roman" w:hAnsi="Times New Roman" w:cs="Times New Roman"/>
          <w:color w:val="000003"/>
          <w:w w:val="105"/>
          <w:sz w:val="18"/>
          <w:szCs w:val="18"/>
        </w:rPr>
        <w:t>O</w:t>
      </w:r>
      <w:r w:rsidRPr="00785E90">
        <w:rPr>
          <w:rFonts w:ascii="Times New Roman" w:eastAsia="Times New Roman" w:hAnsi="Times New Roman" w:cs="Times New Roman"/>
          <w:color w:val="18191D"/>
          <w:w w:val="105"/>
          <w:sz w:val="18"/>
          <w:szCs w:val="18"/>
        </w:rPr>
        <w:t xml:space="preserve">UNSELORS </w:t>
      </w:r>
      <w:r w:rsidRPr="00785E90">
        <w:rPr>
          <w:rFonts w:ascii="Times New Roman" w:eastAsia="Times New Roman" w:hAnsi="Times New Roman" w:cs="Times New Roman"/>
          <w:color w:val="000003"/>
          <w:w w:val="105"/>
          <w:sz w:val="18"/>
          <w:szCs w:val="18"/>
        </w:rPr>
        <w:t>A</w:t>
      </w:r>
      <w:r w:rsidRPr="00785E90">
        <w:rPr>
          <w:rFonts w:ascii="Times New Roman" w:eastAsia="Times New Roman" w:hAnsi="Times New Roman" w:cs="Times New Roman"/>
          <w:color w:val="18191D"/>
          <w:w w:val="105"/>
          <w:sz w:val="18"/>
          <w:szCs w:val="18"/>
        </w:rPr>
        <w:t>N</w:t>
      </w:r>
      <w:r w:rsidRPr="00785E90">
        <w:rPr>
          <w:rFonts w:ascii="Times New Roman" w:eastAsia="Times New Roman" w:hAnsi="Times New Roman" w:cs="Times New Roman"/>
          <w:color w:val="000003"/>
          <w:w w:val="105"/>
          <w:sz w:val="18"/>
          <w:szCs w:val="18"/>
        </w:rPr>
        <w:t xml:space="preserve">D </w:t>
      </w:r>
      <w:r w:rsidRPr="00785E90">
        <w:rPr>
          <w:rFonts w:ascii="Times New Roman" w:eastAsia="Times New Roman" w:hAnsi="Times New Roman" w:cs="Times New Roman"/>
          <w:color w:val="18191D"/>
          <w:w w:val="105"/>
          <w:sz w:val="18"/>
          <w:szCs w:val="18"/>
        </w:rPr>
        <w:t>E</w:t>
      </w:r>
      <w:r w:rsidRPr="00785E90">
        <w:rPr>
          <w:rFonts w:ascii="Times New Roman" w:eastAsia="Times New Roman" w:hAnsi="Times New Roman" w:cs="Times New Roman"/>
          <w:color w:val="000003"/>
          <w:w w:val="105"/>
          <w:sz w:val="18"/>
          <w:szCs w:val="18"/>
        </w:rPr>
        <w:t>D</w:t>
      </w:r>
      <w:r w:rsidRPr="00785E90">
        <w:rPr>
          <w:rFonts w:ascii="Times New Roman" w:eastAsia="Times New Roman" w:hAnsi="Times New Roman" w:cs="Times New Roman"/>
          <w:color w:val="18191D"/>
          <w:w w:val="105"/>
          <w:sz w:val="18"/>
          <w:szCs w:val="18"/>
        </w:rPr>
        <w:t>UCA</w:t>
      </w:r>
      <w:r w:rsidRPr="00785E90">
        <w:rPr>
          <w:rFonts w:ascii="Times New Roman" w:eastAsia="Times New Roman" w:hAnsi="Times New Roman" w:cs="Times New Roman"/>
          <w:color w:val="000003"/>
          <w:w w:val="105"/>
          <w:sz w:val="18"/>
          <w:szCs w:val="18"/>
        </w:rPr>
        <w:t>TOR</w:t>
      </w:r>
      <w:r w:rsidRPr="00785E90">
        <w:rPr>
          <w:rFonts w:ascii="Times New Roman" w:eastAsia="Times New Roman" w:hAnsi="Times New Roman" w:cs="Times New Roman"/>
          <w:color w:val="18191D"/>
          <w:w w:val="105"/>
          <w:sz w:val="18"/>
          <w:szCs w:val="18"/>
        </w:rPr>
        <w:t xml:space="preserve">S </w:t>
      </w:r>
      <w:r w:rsidRPr="00785E90">
        <w:rPr>
          <w:rFonts w:ascii="Times New Roman" w:eastAsia="Times New Roman" w:hAnsi="Times New Roman" w:cs="Times New Roman"/>
          <w:color w:val="000003"/>
          <w:w w:val="105"/>
          <w:sz w:val="18"/>
          <w:szCs w:val="18"/>
        </w:rPr>
        <w:t>I</w:t>
      </w:r>
      <w:r w:rsidRPr="00785E90">
        <w:rPr>
          <w:rFonts w:ascii="Times New Roman" w:eastAsia="Times New Roman" w:hAnsi="Times New Roman" w:cs="Times New Roman"/>
          <w:color w:val="18191D"/>
          <w:w w:val="105"/>
          <w:sz w:val="18"/>
          <w:szCs w:val="18"/>
        </w:rPr>
        <w:t>N G</w:t>
      </w:r>
      <w:r w:rsidRPr="00785E90">
        <w:rPr>
          <w:rFonts w:ascii="Times New Roman" w:eastAsia="Times New Roman" w:hAnsi="Times New Roman" w:cs="Times New Roman"/>
          <w:color w:val="000003"/>
          <w:w w:val="105"/>
          <w:sz w:val="18"/>
          <w:szCs w:val="18"/>
        </w:rPr>
        <w:t>O</w:t>
      </w:r>
      <w:r w:rsidRPr="00785E90">
        <w:rPr>
          <w:rFonts w:ascii="Times New Roman" w:eastAsia="Times New Roman" w:hAnsi="Times New Roman" w:cs="Times New Roman"/>
          <w:color w:val="18191D"/>
          <w:w w:val="105"/>
          <w:sz w:val="18"/>
          <w:szCs w:val="18"/>
        </w:rPr>
        <w:t>VE</w:t>
      </w:r>
      <w:r w:rsidRPr="00785E90">
        <w:rPr>
          <w:rFonts w:ascii="Times New Roman" w:eastAsia="Times New Roman" w:hAnsi="Times New Roman" w:cs="Times New Roman"/>
          <w:color w:val="000003"/>
          <w:w w:val="105"/>
          <w:sz w:val="18"/>
          <w:szCs w:val="18"/>
        </w:rPr>
        <w:t>R</w:t>
      </w:r>
      <w:r w:rsidRPr="00785E90">
        <w:rPr>
          <w:rFonts w:ascii="Times New Roman" w:eastAsia="Times New Roman" w:hAnsi="Times New Roman" w:cs="Times New Roman"/>
          <w:color w:val="18191D"/>
          <w:w w:val="105"/>
          <w:sz w:val="18"/>
          <w:szCs w:val="18"/>
        </w:rPr>
        <w:t xml:space="preserve">NMENT </w:t>
      </w:r>
      <w:r w:rsidRPr="00785E90">
        <w:rPr>
          <w:rFonts w:ascii="Times New Roman" w:eastAsia="Times New Roman" w:hAnsi="Times New Roman" w:cs="Times New Roman"/>
          <w:color w:val="000003"/>
          <w:w w:val="105"/>
          <w:sz w:val="18"/>
          <w:szCs w:val="18"/>
        </w:rPr>
        <w:t>(</w:t>
      </w:r>
      <w:r w:rsidRPr="00785E90">
        <w:rPr>
          <w:rFonts w:ascii="Times New Roman" w:eastAsia="Times New Roman" w:hAnsi="Times New Roman" w:cs="Times New Roman"/>
          <w:color w:val="18191D"/>
          <w:w w:val="105"/>
          <w:sz w:val="18"/>
          <w:szCs w:val="18"/>
        </w:rPr>
        <w:t xml:space="preserve">ACE G) </w:t>
      </w:r>
      <w:r w:rsidRPr="00785E90">
        <w:rPr>
          <w:rFonts w:ascii="Times New Roman" w:eastAsia="Times New Roman" w:hAnsi="Times New Roman" w:cs="Times New Roman"/>
          <w:color w:val="18191D"/>
          <w:w w:val="105"/>
          <w:sz w:val="18"/>
          <w:szCs w:val="18"/>
        </w:rPr>
        <w:br/>
      </w:r>
      <w:hyperlink r:id="rId122" w:history="1">
        <w:r w:rsidRPr="00785E90">
          <w:rPr>
            <w:rFonts w:ascii="Times New Roman" w:eastAsia="Times New Roman" w:hAnsi="Times New Roman" w:cs="Times New Roman"/>
            <w:color w:val="000003"/>
            <w:sz w:val="21"/>
            <w:szCs w:val="21"/>
            <w:u w:val="single"/>
          </w:rPr>
          <w:t>w</w:t>
        </w:r>
        <w:r w:rsidRPr="00785E90">
          <w:rPr>
            <w:rFonts w:ascii="Times New Roman" w:eastAsia="Times New Roman" w:hAnsi="Times New Roman" w:cs="Times New Roman"/>
            <w:color w:val="18191D"/>
            <w:sz w:val="21"/>
            <w:szCs w:val="21"/>
            <w:u w:val="single"/>
          </w:rPr>
          <w:t>w</w:t>
        </w:r>
        <w:r w:rsidRPr="00785E90">
          <w:rPr>
            <w:rFonts w:ascii="Times New Roman" w:eastAsia="Times New Roman" w:hAnsi="Times New Roman" w:cs="Times New Roman"/>
            <w:color w:val="000003"/>
            <w:sz w:val="21"/>
            <w:szCs w:val="21"/>
            <w:u w:val="single"/>
          </w:rPr>
          <w:t>w</w:t>
        </w:r>
        <w:r w:rsidRPr="00785E90">
          <w:rPr>
            <w:rFonts w:ascii="Times New Roman" w:eastAsia="Times New Roman" w:hAnsi="Times New Roman" w:cs="Times New Roman"/>
            <w:color w:val="18191D"/>
            <w:sz w:val="21"/>
            <w:szCs w:val="21"/>
            <w:u w:val="single"/>
          </w:rPr>
          <w:t>.</w:t>
        </w:r>
        <w:r w:rsidRPr="00785E90">
          <w:rPr>
            <w:rFonts w:ascii="Times New Roman" w:eastAsia="Times New Roman" w:hAnsi="Times New Roman" w:cs="Times New Roman"/>
            <w:color w:val="000003"/>
            <w:sz w:val="21"/>
            <w:szCs w:val="21"/>
            <w:u w:val="single"/>
          </w:rPr>
          <w:t>d</w:t>
        </w:r>
        <w:r w:rsidRPr="00785E90">
          <w:rPr>
            <w:rFonts w:ascii="Times New Roman" w:eastAsia="Times New Roman" w:hAnsi="Times New Roman" w:cs="Times New Roman"/>
            <w:color w:val="18191D"/>
            <w:sz w:val="21"/>
            <w:szCs w:val="21"/>
            <w:u w:val="single"/>
          </w:rPr>
          <w:t>a</w:t>
        </w:r>
        <w:r w:rsidRPr="00785E90">
          <w:rPr>
            <w:rFonts w:ascii="Times New Roman" w:eastAsia="Times New Roman" w:hAnsi="Times New Roman" w:cs="Times New Roman"/>
            <w:color w:val="000003"/>
            <w:sz w:val="21"/>
            <w:szCs w:val="21"/>
            <w:u w:val="single"/>
          </w:rPr>
          <w:t>nt</w:t>
        </w:r>
        <w:r w:rsidRPr="00785E90">
          <w:rPr>
            <w:rFonts w:ascii="Times New Roman" w:eastAsia="Times New Roman" w:hAnsi="Times New Roman" w:cs="Times New Roman"/>
            <w:color w:val="18191D"/>
            <w:sz w:val="21"/>
            <w:szCs w:val="21"/>
            <w:u w:val="single"/>
          </w:rPr>
          <w:t>es</w:t>
        </w:r>
        <w:r w:rsidRPr="00785E90">
          <w:rPr>
            <w:rFonts w:ascii="Times New Roman" w:eastAsia="Times New Roman" w:hAnsi="Times New Roman" w:cs="Times New Roman"/>
            <w:color w:val="000003"/>
            <w:sz w:val="21"/>
            <w:szCs w:val="21"/>
            <w:u w:val="single"/>
          </w:rPr>
          <w:t>.doded</w:t>
        </w:r>
        <w:r w:rsidRPr="00785E90">
          <w:rPr>
            <w:rFonts w:ascii="Times New Roman" w:eastAsia="Times New Roman" w:hAnsi="Times New Roman" w:cs="Times New Roman"/>
            <w:color w:val="18191D"/>
            <w:sz w:val="21"/>
            <w:szCs w:val="21"/>
            <w:u w:val="single"/>
          </w:rPr>
          <w:t>.</w:t>
        </w:r>
        <w:r w:rsidRPr="00785E90">
          <w:rPr>
            <w:rFonts w:ascii="Times New Roman" w:eastAsia="Times New Roman" w:hAnsi="Times New Roman" w:cs="Times New Roman"/>
            <w:color w:val="000003"/>
            <w:sz w:val="21"/>
            <w:szCs w:val="21"/>
            <w:u w:val="single"/>
          </w:rPr>
          <w:t>mil</w:t>
        </w:r>
        <w:r w:rsidRPr="00785E90">
          <w:rPr>
            <w:rFonts w:ascii="Times New Roman" w:eastAsia="Times New Roman" w:hAnsi="Times New Roman" w:cs="Times New Roman"/>
            <w:color w:val="18191D"/>
            <w:sz w:val="21"/>
            <w:szCs w:val="21"/>
            <w:u w:val="single"/>
          </w:rPr>
          <w:t>l</w:t>
        </w:r>
        <w:r w:rsidRPr="00785E90">
          <w:rPr>
            <w:rFonts w:ascii="Times New Roman" w:eastAsia="Times New Roman" w:hAnsi="Times New Roman" w:cs="Times New Roman"/>
            <w:color w:val="000003"/>
            <w:sz w:val="21"/>
            <w:szCs w:val="21"/>
            <w:u w:val="single"/>
          </w:rPr>
          <w:t>d</w:t>
        </w:r>
        <w:r w:rsidRPr="00785E90">
          <w:rPr>
            <w:rFonts w:ascii="Times New Roman" w:eastAsia="Times New Roman" w:hAnsi="Times New Roman" w:cs="Times New Roman"/>
            <w:color w:val="18191D"/>
            <w:sz w:val="21"/>
            <w:szCs w:val="21"/>
            <w:u w:val="single"/>
          </w:rPr>
          <w:t>a</w:t>
        </w:r>
        <w:r w:rsidRPr="00785E90">
          <w:rPr>
            <w:rFonts w:ascii="Times New Roman" w:eastAsia="Times New Roman" w:hAnsi="Times New Roman" w:cs="Times New Roman"/>
            <w:color w:val="000003"/>
            <w:sz w:val="21"/>
            <w:szCs w:val="21"/>
            <w:u w:val="single"/>
          </w:rPr>
          <w:t>nte</w:t>
        </w:r>
        <w:r w:rsidRPr="00785E90">
          <w:rPr>
            <w:rFonts w:ascii="Times New Roman" w:eastAsia="Times New Roman" w:hAnsi="Times New Roman" w:cs="Times New Roman"/>
            <w:color w:val="18191D"/>
            <w:sz w:val="21"/>
            <w:szCs w:val="21"/>
            <w:u w:val="single"/>
          </w:rPr>
          <w:t>s</w:t>
        </w:r>
        <w:r w:rsidRPr="00785E90">
          <w:rPr>
            <w:rFonts w:ascii="Times New Roman" w:eastAsia="Times New Roman" w:hAnsi="Times New Roman" w:cs="Times New Roman"/>
            <w:color w:val="3A3B3F"/>
            <w:sz w:val="21"/>
            <w:szCs w:val="21"/>
            <w:u w:val="single"/>
          </w:rPr>
          <w:t>_</w:t>
        </w:r>
        <w:r w:rsidRPr="00785E90">
          <w:rPr>
            <w:rFonts w:ascii="Times New Roman" w:eastAsia="Times New Roman" w:hAnsi="Times New Roman" w:cs="Times New Roman"/>
            <w:color w:val="18191D"/>
            <w:sz w:val="21"/>
            <w:szCs w:val="21"/>
            <w:u w:val="single"/>
          </w:rPr>
          <w:t>we</w:t>
        </w:r>
        <w:r w:rsidRPr="00785E90">
          <w:rPr>
            <w:rFonts w:ascii="Times New Roman" w:eastAsia="Times New Roman" w:hAnsi="Times New Roman" w:cs="Times New Roman"/>
            <w:color w:val="000003"/>
            <w:sz w:val="21"/>
            <w:szCs w:val="21"/>
            <w:u w:val="single"/>
          </w:rPr>
          <w:t>b</w:t>
        </w:r>
        <w:r w:rsidRPr="00785E90">
          <w:rPr>
            <w:rFonts w:ascii="Times New Roman" w:eastAsia="Times New Roman" w:hAnsi="Times New Roman" w:cs="Times New Roman"/>
            <w:color w:val="3A3B3F"/>
            <w:sz w:val="21"/>
            <w:szCs w:val="21"/>
            <w:u w:val="single"/>
          </w:rPr>
          <w:t>/</w:t>
        </w:r>
        <w:r w:rsidRPr="00785E90">
          <w:rPr>
            <w:rFonts w:ascii="Times New Roman" w:eastAsia="Times New Roman" w:hAnsi="Times New Roman" w:cs="Times New Roman"/>
            <w:color w:val="18191D"/>
            <w:sz w:val="21"/>
            <w:szCs w:val="21"/>
            <w:u w:val="single"/>
          </w:rPr>
          <w:t>o</w:t>
        </w:r>
        <w:r w:rsidRPr="00785E90">
          <w:rPr>
            <w:rFonts w:ascii="Times New Roman" w:eastAsia="Times New Roman" w:hAnsi="Times New Roman" w:cs="Times New Roman"/>
            <w:color w:val="000003"/>
            <w:sz w:val="21"/>
            <w:szCs w:val="21"/>
            <w:u w:val="single"/>
          </w:rPr>
          <w:t>rganizati</w:t>
        </w:r>
        <w:r w:rsidRPr="00785E90">
          <w:rPr>
            <w:rFonts w:ascii="Times New Roman" w:eastAsia="Times New Roman" w:hAnsi="Times New Roman" w:cs="Times New Roman"/>
            <w:color w:val="18191D"/>
            <w:sz w:val="21"/>
            <w:szCs w:val="21"/>
            <w:u w:val="single"/>
          </w:rPr>
          <w:t>o</w:t>
        </w:r>
        <w:r w:rsidRPr="00785E90">
          <w:rPr>
            <w:rFonts w:ascii="Times New Roman" w:eastAsia="Times New Roman" w:hAnsi="Times New Roman" w:cs="Times New Roman"/>
            <w:color w:val="000003"/>
            <w:sz w:val="21"/>
            <w:szCs w:val="21"/>
            <w:u w:val="single"/>
          </w:rPr>
          <w:t>ns</w:t>
        </w:r>
        <w:r w:rsidRPr="00785E90">
          <w:rPr>
            <w:rFonts w:ascii="Times New Roman" w:eastAsia="Times New Roman" w:hAnsi="Times New Roman" w:cs="Times New Roman"/>
            <w:color w:val="18191D"/>
            <w:sz w:val="21"/>
            <w:szCs w:val="21"/>
            <w:u w:val="single"/>
          </w:rPr>
          <w:t>/a</w:t>
        </w:r>
        <w:r w:rsidRPr="00785E90">
          <w:rPr>
            <w:rFonts w:ascii="Times New Roman" w:eastAsia="Times New Roman" w:hAnsi="Times New Roman" w:cs="Times New Roman"/>
            <w:color w:val="000003"/>
            <w:sz w:val="21"/>
            <w:szCs w:val="21"/>
            <w:u w:val="single"/>
          </w:rPr>
          <w:t>ceg</w:t>
        </w:r>
        <w:r w:rsidRPr="00785E90">
          <w:rPr>
            <w:rFonts w:ascii="Times New Roman" w:eastAsia="Times New Roman" w:hAnsi="Times New Roman" w:cs="Times New Roman"/>
            <w:color w:val="18191D"/>
            <w:sz w:val="21"/>
            <w:szCs w:val="21"/>
            <w:u w:val="single"/>
          </w:rPr>
          <w:t>/</w:t>
        </w:r>
        <w:r w:rsidRPr="00785E90">
          <w:rPr>
            <w:rFonts w:ascii="Times New Roman" w:eastAsia="Times New Roman" w:hAnsi="Times New Roman" w:cs="Times New Roman"/>
            <w:color w:val="000003"/>
            <w:sz w:val="21"/>
            <w:szCs w:val="21"/>
            <w:u w:val="single"/>
          </w:rPr>
          <w:t>ind</w:t>
        </w:r>
        <w:r w:rsidRPr="00785E90">
          <w:rPr>
            <w:rFonts w:ascii="Times New Roman" w:eastAsia="Times New Roman" w:hAnsi="Times New Roman" w:cs="Times New Roman"/>
            <w:color w:val="18191D"/>
            <w:sz w:val="21"/>
            <w:szCs w:val="21"/>
            <w:u w:val="single"/>
          </w:rPr>
          <w:t>ex.</w:t>
        </w:r>
        <w:r w:rsidRPr="00785E90">
          <w:rPr>
            <w:rFonts w:ascii="Times New Roman" w:eastAsia="Times New Roman" w:hAnsi="Times New Roman" w:cs="Times New Roman"/>
            <w:color w:val="000003"/>
            <w:sz w:val="21"/>
            <w:szCs w:val="21"/>
            <w:u w:val="single"/>
          </w:rPr>
          <w:t>htm</w:t>
        </w:r>
      </w:hyperlink>
      <w:r w:rsidRPr="00785E90">
        <w:rPr>
          <w:rFonts w:ascii="Times New Roman" w:eastAsia="Times New Roman" w:hAnsi="Times New Roman" w:cs="Times New Roman"/>
          <w:color w:val="000003"/>
          <w:sz w:val="21"/>
          <w:szCs w:val="21"/>
        </w:rPr>
        <w:t xml:space="preserve"> </w:t>
      </w:r>
    </w:p>
    <w:p w14:paraId="3F94045D" w14:textId="77777777" w:rsidR="00785E90" w:rsidRPr="00785E90" w:rsidRDefault="00785E90" w:rsidP="00785E90">
      <w:pPr>
        <w:widowControl w:val="0"/>
        <w:autoSpaceDE w:val="0"/>
        <w:autoSpaceDN w:val="0"/>
        <w:adjustRightInd w:val="0"/>
        <w:spacing w:line="268" w:lineRule="exact"/>
        <w:ind w:left="1382" w:right="576"/>
        <w:rPr>
          <w:rFonts w:ascii="Times New Roman" w:eastAsia="Times New Roman" w:hAnsi="Times New Roman" w:cs="Times New Roman"/>
          <w:color w:val="000003"/>
          <w:sz w:val="21"/>
          <w:szCs w:val="21"/>
        </w:rPr>
      </w:pPr>
      <w:r w:rsidRPr="00785E90">
        <w:rPr>
          <w:rFonts w:ascii="Times New Roman" w:eastAsia="Times New Roman" w:hAnsi="Times New Roman" w:cs="Times New Roman"/>
          <w:color w:val="000003"/>
          <w:sz w:val="21"/>
          <w:szCs w:val="21"/>
        </w:rPr>
        <w:t>A</w:t>
      </w:r>
      <w:r w:rsidRPr="00785E90">
        <w:rPr>
          <w:rFonts w:ascii="Times New Roman" w:eastAsia="Times New Roman" w:hAnsi="Times New Roman" w:cs="Times New Roman"/>
          <w:color w:val="18191D"/>
          <w:sz w:val="21"/>
          <w:szCs w:val="21"/>
        </w:rPr>
        <w:t>CE</w:t>
      </w:r>
      <w:r w:rsidRPr="00785E90">
        <w:rPr>
          <w:rFonts w:ascii="Times New Roman" w:eastAsia="Times New Roman" w:hAnsi="Times New Roman" w:cs="Times New Roman"/>
          <w:color w:val="000003"/>
          <w:sz w:val="21"/>
          <w:szCs w:val="21"/>
        </w:rPr>
        <w:t>D is d</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dic</w:t>
      </w:r>
      <w:r w:rsidRPr="00785E90">
        <w:rPr>
          <w:rFonts w:ascii="Times New Roman" w:eastAsia="Times New Roman" w:hAnsi="Times New Roman" w:cs="Times New Roman"/>
          <w:color w:val="18191D"/>
          <w:sz w:val="21"/>
          <w:szCs w:val="21"/>
        </w:rPr>
        <w:t>ate</w:t>
      </w:r>
      <w:r w:rsidRPr="00785E90">
        <w:rPr>
          <w:rFonts w:ascii="Times New Roman" w:eastAsia="Times New Roman" w:hAnsi="Times New Roman" w:cs="Times New Roman"/>
          <w:color w:val="000003"/>
          <w:sz w:val="21"/>
          <w:szCs w:val="21"/>
        </w:rPr>
        <w:t>d to couns</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ling client</w:t>
      </w:r>
      <w:r w:rsidRPr="00785E90">
        <w:rPr>
          <w:rFonts w:ascii="Times New Roman" w:eastAsia="Times New Roman" w:hAnsi="Times New Roman" w:cs="Times New Roman"/>
          <w:color w:val="18191D"/>
          <w:sz w:val="21"/>
          <w:szCs w:val="21"/>
        </w:rPr>
        <w:t>s a</w:t>
      </w:r>
      <w:r w:rsidRPr="00785E90">
        <w:rPr>
          <w:rFonts w:ascii="Times New Roman" w:eastAsia="Times New Roman" w:hAnsi="Times New Roman" w:cs="Times New Roman"/>
          <w:color w:val="000003"/>
          <w:sz w:val="21"/>
          <w:szCs w:val="21"/>
        </w:rPr>
        <w:t>nd their families in loc</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 xml:space="preserve">l </w:t>
      </w:r>
      <w:r w:rsidRPr="00785E90">
        <w:rPr>
          <w:rFonts w:ascii="Times New Roman" w:eastAsia="Times New Roman" w:hAnsi="Times New Roman" w:cs="Times New Roman"/>
          <w:color w:val="18191D"/>
          <w:sz w:val="21"/>
          <w:szCs w:val="21"/>
        </w:rPr>
        <w:t>sta</w:t>
      </w:r>
      <w:r w:rsidRPr="00785E90">
        <w:rPr>
          <w:rFonts w:ascii="Times New Roman" w:eastAsia="Times New Roman" w:hAnsi="Times New Roman" w:cs="Times New Roman"/>
          <w:color w:val="000003"/>
          <w:sz w:val="21"/>
          <w:szCs w:val="21"/>
        </w:rPr>
        <w:t>t</w:t>
      </w:r>
      <w:r w:rsidRPr="00785E90">
        <w:rPr>
          <w:rFonts w:ascii="Times New Roman" w:eastAsia="Times New Roman" w:hAnsi="Times New Roman" w:cs="Times New Roman"/>
          <w:color w:val="18191D"/>
          <w:sz w:val="21"/>
          <w:szCs w:val="21"/>
        </w:rPr>
        <w:t xml:space="preserve">e, </w:t>
      </w:r>
      <w:r w:rsidRPr="00785E90">
        <w:rPr>
          <w:rFonts w:ascii="Times New Roman" w:eastAsia="Times New Roman" w:hAnsi="Times New Roman" w:cs="Times New Roman"/>
          <w:color w:val="000003"/>
          <w:sz w:val="21"/>
          <w:szCs w:val="21"/>
        </w:rPr>
        <w:t xml:space="preserve">and </w:t>
      </w:r>
      <w:r w:rsidRPr="00785E90">
        <w:rPr>
          <w:rFonts w:ascii="Times New Roman" w:eastAsia="Times New Roman" w:hAnsi="Times New Roman" w:cs="Times New Roman"/>
          <w:color w:val="000003"/>
          <w:sz w:val="21"/>
          <w:szCs w:val="21"/>
        </w:rPr>
        <w:br/>
        <w:t>f</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d</w:t>
      </w:r>
      <w:r w:rsidRPr="00785E90">
        <w:rPr>
          <w:rFonts w:ascii="Times New Roman" w:eastAsia="Times New Roman" w:hAnsi="Times New Roman" w:cs="Times New Roman"/>
          <w:color w:val="18191D"/>
          <w:sz w:val="21"/>
          <w:szCs w:val="21"/>
        </w:rPr>
        <w:t>e</w:t>
      </w:r>
      <w:r w:rsidRPr="00785E90">
        <w:rPr>
          <w:rFonts w:ascii="Times New Roman" w:eastAsia="Times New Roman" w:hAnsi="Times New Roman" w:cs="Times New Roman"/>
          <w:color w:val="000003"/>
          <w:sz w:val="21"/>
          <w:szCs w:val="21"/>
        </w:rPr>
        <w:t>ral go</w:t>
      </w:r>
      <w:r w:rsidRPr="00785E90">
        <w:rPr>
          <w:rFonts w:ascii="Times New Roman" w:eastAsia="Times New Roman" w:hAnsi="Times New Roman" w:cs="Times New Roman"/>
          <w:color w:val="18191D"/>
          <w:sz w:val="21"/>
          <w:szCs w:val="21"/>
        </w:rPr>
        <w:t>ve</w:t>
      </w:r>
      <w:r w:rsidRPr="00785E90">
        <w:rPr>
          <w:rFonts w:ascii="Times New Roman" w:eastAsia="Times New Roman" w:hAnsi="Times New Roman" w:cs="Times New Roman"/>
          <w:color w:val="000003"/>
          <w:sz w:val="21"/>
          <w:szCs w:val="21"/>
        </w:rPr>
        <w:t>rnment or i</w:t>
      </w:r>
      <w:r w:rsidRPr="00785E90">
        <w:rPr>
          <w:rFonts w:ascii="Times New Roman" w:eastAsia="Times New Roman" w:hAnsi="Times New Roman" w:cs="Times New Roman"/>
          <w:color w:val="18191D"/>
          <w:sz w:val="21"/>
          <w:szCs w:val="21"/>
        </w:rPr>
        <w:t xml:space="preserve">n </w:t>
      </w:r>
      <w:r w:rsidRPr="00785E90">
        <w:rPr>
          <w:rFonts w:ascii="Times New Roman" w:eastAsia="Times New Roman" w:hAnsi="Times New Roman" w:cs="Times New Roman"/>
          <w:color w:val="000003"/>
          <w:sz w:val="21"/>
          <w:szCs w:val="21"/>
        </w:rPr>
        <w:t>mili</w:t>
      </w:r>
      <w:r w:rsidRPr="00785E90">
        <w:rPr>
          <w:rFonts w:ascii="Times New Roman" w:eastAsia="Times New Roman" w:hAnsi="Times New Roman" w:cs="Times New Roman"/>
          <w:color w:val="18191D"/>
          <w:sz w:val="21"/>
          <w:szCs w:val="21"/>
        </w:rPr>
        <w:t>ta</w:t>
      </w:r>
      <w:r w:rsidRPr="00785E90">
        <w:rPr>
          <w:rFonts w:ascii="Times New Roman" w:eastAsia="Times New Roman" w:hAnsi="Times New Roman" w:cs="Times New Roman"/>
          <w:color w:val="000003"/>
          <w:sz w:val="21"/>
          <w:szCs w:val="21"/>
        </w:rPr>
        <w:t xml:space="preserve">ry-related </w:t>
      </w:r>
      <w:r w:rsidRPr="00785E90">
        <w:rPr>
          <w:rFonts w:ascii="Times New Roman" w:eastAsia="Times New Roman" w:hAnsi="Times New Roman" w:cs="Times New Roman"/>
          <w:color w:val="18191D"/>
          <w:sz w:val="21"/>
          <w:szCs w:val="21"/>
        </w:rPr>
        <w:t>age</w:t>
      </w:r>
      <w:r w:rsidRPr="00785E90">
        <w:rPr>
          <w:rFonts w:ascii="Times New Roman" w:eastAsia="Times New Roman" w:hAnsi="Times New Roman" w:cs="Times New Roman"/>
          <w:color w:val="000003"/>
          <w:sz w:val="21"/>
          <w:szCs w:val="21"/>
        </w:rPr>
        <w:t xml:space="preserve">ncies. </w:t>
      </w:r>
    </w:p>
    <w:p w14:paraId="2C78433F" w14:textId="77777777" w:rsidR="00785E90" w:rsidRPr="00785E90" w:rsidRDefault="00785E90" w:rsidP="00785E90">
      <w:pPr>
        <w:widowControl w:val="0"/>
        <w:autoSpaceDE w:val="0"/>
        <w:autoSpaceDN w:val="0"/>
        <w:adjustRightInd w:val="0"/>
        <w:spacing w:before="273" w:line="259" w:lineRule="exact"/>
        <w:ind w:left="691" w:right="2318" w:hanging="691"/>
        <w:rPr>
          <w:rFonts w:ascii="Times New Roman" w:eastAsia="Times New Roman" w:hAnsi="Times New Roman" w:cs="Times New Roman"/>
          <w:color w:val="18191D"/>
          <w:sz w:val="21"/>
          <w:szCs w:val="21"/>
        </w:rPr>
      </w:pPr>
      <w:r w:rsidRPr="00785E90">
        <w:rPr>
          <w:rFonts w:ascii="Times New Roman" w:eastAsia="Times New Roman" w:hAnsi="Times New Roman" w:cs="Times New Roman"/>
          <w:color w:val="3A3B3F"/>
          <w:w w:val="105"/>
          <w:sz w:val="18"/>
          <w:szCs w:val="18"/>
        </w:rPr>
        <w:t>ASS</w:t>
      </w:r>
      <w:r w:rsidRPr="00785E90">
        <w:rPr>
          <w:rFonts w:ascii="Times New Roman" w:eastAsia="Times New Roman" w:hAnsi="Times New Roman" w:cs="Times New Roman"/>
          <w:color w:val="18191D"/>
          <w:w w:val="105"/>
          <w:sz w:val="18"/>
          <w:szCs w:val="18"/>
        </w:rPr>
        <w:t>OCI</w:t>
      </w:r>
      <w:r w:rsidRPr="00785E90">
        <w:rPr>
          <w:rFonts w:ascii="Times New Roman" w:eastAsia="Times New Roman" w:hAnsi="Times New Roman" w:cs="Times New Roman"/>
          <w:color w:val="3A3B3F"/>
          <w:w w:val="105"/>
          <w:sz w:val="18"/>
          <w:szCs w:val="18"/>
        </w:rPr>
        <w:t>A</w:t>
      </w:r>
      <w:r w:rsidRPr="00785E90">
        <w:rPr>
          <w:rFonts w:ascii="Times New Roman" w:eastAsia="Times New Roman" w:hAnsi="Times New Roman" w:cs="Times New Roman"/>
          <w:color w:val="18191D"/>
          <w:w w:val="105"/>
          <w:sz w:val="18"/>
          <w:szCs w:val="18"/>
        </w:rPr>
        <w:t xml:space="preserve">TION </w:t>
      </w:r>
      <w:r w:rsidRPr="00785E90">
        <w:rPr>
          <w:rFonts w:ascii="Times New Roman" w:eastAsia="Times New Roman" w:hAnsi="Times New Roman" w:cs="Times New Roman"/>
          <w:color w:val="3A3B3F"/>
          <w:w w:val="105"/>
          <w:sz w:val="18"/>
          <w:szCs w:val="18"/>
        </w:rPr>
        <w:t>F</w:t>
      </w:r>
      <w:r w:rsidRPr="00785E90">
        <w:rPr>
          <w:rFonts w:ascii="Times New Roman" w:eastAsia="Times New Roman" w:hAnsi="Times New Roman" w:cs="Times New Roman"/>
          <w:color w:val="000003"/>
          <w:w w:val="105"/>
          <w:sz w:val="18"/>
          <w:szCs w:val="18"/>
        </w:rPr>
        <w:t>O</w:t>
      </w:r>
      <w:r w:rsidRPr="00785E90">
        <w:rPr>
          <w:rFonts w:ascii="Times New Roman" w:eastAsia="Times New Roman" w:hAnsi="Times New Roman" w:cs="Times New Roman"/>
          <w:color w:val="18191D"/>
          <w:w w:val="105"/>
          <w:sz w:val="18"/>
          <w:szCs w:val="18"/>
        </w:rPr>
        <w:t>R COUNSELOR E</w:t>
      </w:r>
      <w:r w:rsidRPr="00785E90">
        <w:rPr>
          <w:rFonts w:ascii="Times New Roman" w:eastAsia="Times New Roman" w:hAnsi="Times New Roman" w:cs="Times New Roman"/>
          <w:color w:val="000003"/>
          <w:w w:val="105"/>
          <w:sz w:val="18"/>
          <w:szCs w:val="18"/>
        </w:rPr>
        <w:t>D</w:t>
      </w:r>
      <w:r w:rsidRPr="00785E90">
        <w:rPr>
          <w:rFonts w:ascii="Times New Roman" w:eastAsia="Times New Roman" w:hAnsi="Times New Roman" w:cs="Times New Roman"/>
          <w:color w:val="18191D"/>
          <w:w w:val="105"/>
          <w:sz w:val="18"/>
          <w:szCs w:val="18"/>
        </w:rPr>
        <w:t>UCAT</w:t>
      </w:r>
      <w:r w:rsidRPr="00785E90">
        <w:rPr>
          <w:rFonts w:ascii="Times New Roman" w:eastAsia="Times New Roman" w:hAnsi="Times New Roman" w:cs="Times New Roman"/>
          <w:color w:val="000003"/>
          <w:w w:val="105"/>
          <w:sz w:val="18"/>
          <w:szCs w:val="18"/>
        </w:rPr>
        <w:t>I</w:t>
      </w:r>
      <w:r w:rsidRPr="00785E90">
        <w:rPr>
          <w:rFonts w:ascii="Times New Roman" w:eastAsia="Times New Roman" w:hAnsi="Times New Roman" w:cs="Times New Roman"/>
          <w:color w:val="18191D"/>
          <w:w w:val="105"/>
          <w:sz w:val="18"/>
          <w:szCs w:val="18"/>
        </w:rPr>
        <w:t>O</w:t>
      </w:r>
      <w:r w:rsidRPr="00785E90">
        <w:rPr>
          <w:rFonts w:ascii="Times New Roman" w:eastAsia="Times New Roman" w:hAnsi="Times New Roman" w:cs="Times New Roman"/>
          <w:color w:val="3A3B3F"/>
          <w:w w:val="105"/>
          <w:sz w:val="18"/>
          <w:szCs w:val="18"/>
        </w:rPr>
        <w:t xml:space="preserve">N </w:t>
      </w:r>
      <w:r w:rsidRPr="00785E90">
        <w:rPr>
          <w:rFonts w:ascii="Times New Roman" w:eastAsia="Times New Roman" w:hAnsi="Times New Roman" w:cs="Times New Roman"/>
          <w:color w:val="18191D"/>
          <w:w w:val="105"/>
          <w:sz w:val="18"/>
          <w:szCs w:val="18"/>
        </w:rPr>
        <w:t>AN</w:t>
      </w:r>
      <w:r w:rsidRPr="00785E90">
        <w:rPr>
          <w:rFonts w:ascii="Times New Roman" w:eastAsia="Times New Roman" w:hAnsi="Times New Roman" w:cs="Times New Roman"/>
          <w:color w:val="000003"/>
          <w:w w:val="105"/>
          <w:sz w:val="18"/>
          <w:szCs w:val="18"/>
        </w:rPr>
        <w:t xml:space="preserve">D </w:t>
      </w:r>
      <w:r w:rsidRPr="00785E90">
        <w:rPr>
          <w:rFonts w:ascii="Times New Roman" w:eastAsia="Times New Roman" w:hAnsi="Times New Roman" w:cs="Times New Roman"/>
          <w:color w:val="18191D"/>
          <w:w w:val="105"/>
          <w:sz w:val="18"/>
          <w:szCs w:val="18"/>
        </w:rPr>
        <w:t>SUPERV</w:t>
      </w:r>
      <w:r w:rsidRPr="00785E90">
        <w:rPr>
          <w:rFonts w:ascii="Times New Roman" w:eastAsia="Times New Roman" w:hAnsi="Times New Roman" w:cs="Times New Roman"/>
          <w:color w:val="000003"/>
          <w:w w:val="105"/>
          <w:sz w:val="18"/>
          <w:szCs w:val="18"/>
        </w:rPr>
        <w:t>I</w:t>
      </w:r>
      <w:r w:rsidRPr="00785E90">
        <w:rPr>
          <w:rFonts w:ascii="Times New Roman" w:eastAsia="Times New Roman" w:hAnsi="Times New Roman" w:cs="Times New Roman"/>
          <w:color w:val="18191D"/>
          <w:w w:val="105"/>
          <w:sz w:val="18"/>
          <w:szCs w:val="18"/>
        </w:rPr>
        <w:t>SI</w:t>
      </w:r>
      <w:r w:rsidRPr="00785E90">
        <w:rPr>
          <w:rFonts w:ascii="Times New Roman" w:eastAsia="Times New Roman" w:hAnsi="Times New Roman" w:cs="Times New Roman"/>
          <w:color w:val="000003"/>
          <w:w w:val="105"/>
          <w:sz w:val="18"/>
          <w:szCs w:val="18"/>
        </w:rPr>
        <w:t>O</w:t>
      </w:r>
      <w:r w:rsidRPr="00785E90">
        <w:rPr>
          <w:rFonts w:ascii="Times New Roman" w:eastAsia="Times New Roman" w:hAnsi="Times New Roman" w:cs="Times New Roman"/>
          <w:color w:val="18191D"/>
          <w:w w:val="105"/>
          <w:sz w:val="18"/>
          <w:szCs w:val="18"/>
        </w:rPr>
        <w:t xml:space="preserve">N (ACES) </w:t>
      </w:r>
      <w:r w:rsidRPr="00785E90">
        <w:rPr>
          <w:rFonts w:ascii="Times New Roman" w:eastAsia="Times New Roman" w:hAnsi="Times New Roman" w:cs="Times New Roman"/>
          <w:color w:val="18191D"/>
          <w:w w:val="105"/>
          <w:sz w:val="18"/>
          <w:szCs w:val="18"/>
        </w:rPr>
        <w:br/>
      </w:r>
      <w:hyperlink r:id="rId123" w:history="1">
        <w:r w:rsidRPr="00785E90">
          <w:rPr>
            <w:rFonts w:ascii="Times New Roman" w:eastAsia="Times New Roman" w:hAnsi="Times New Roman" w:cs="Times New Roman"/>
            <w:color w:val="18191D"/>
            <w:sz w:val="21"/>
            <w:szCs w:val="21"/>
            <w:u w:val="single"/>
          </w:rPr>
          <w:t>www.aceso</w:t>
        </w:r>
        <w:r w:rsidRPr="00785E90">
          <w:rPr>
            <w:rFonts w:ascii="Times New Roman" w:eastAsia="Times New Roman" w:hAnsi="Times New Roman" w:cs="Times New Roman"/>
            <w:color w:val="000003"/>
            <w:sz w:val="21"/>
            <w:szCs w:val="21"/>
            <w:u w:val="single"/>
          </w:rPr>
          <w:t>n</w:t>
        </w:r>
        <w:r w:rsidRPr="00785E90">
          <w:rPr>
            <w:rFonts w:ascii="Times New Roman" w:eastAsia="Times New Roman" w:hAnsi="Times New Roman" w:cs="Times New Roman"/>
            <w:color w:val="18191D"/>
            <w:sz w:val="21"/>
            <w:szCs w:val="21"/>
            <w:u w:val="single"/>
          </w:rPr>
          <w:t>l</w:t>
        </w:r>
        <w:r w:rsidRPr="00785E90">
          <w:rPr>
            <w:rFonts w:ascii="Times New Roman" w:eastAsia="Times New Roman" w:hAnsi="Times New Roman" w:cs="Times New Roman"/>
            <w:color w:val="000003"/>
            <w:sz w:val="21"/>
            <w:szCs w:val="21"/>
            <w:u w:val="single"/>
          </w:rPr>
          <w:t>in</w:t>
        </w:r>
        <w:r w:rsidRPr="00785E90">
          <w:rPr>
            <w:rFonts w:ascii="Times New Roman" w:eastAsia="Times New Roman" w:hAnsi="Times New Roman" w:cs="Times New Roman"/>
            <w:color w:val="18191D"/>
            <w:sz w:val="21"/>
            <w:szCs w:val="21"/>
            <w:u w:val="single"/>
          </w:rPr>
          <w:t>e</w:t>
        </w:r>
        <w:r w:rsidRPr="00785E90">
          <w:rPr>
            <w:rFonts w:ascii="Times New Roman" w:eastAsia="Times New Roman" w:hAnsi="Times New Roman" w:cs="Times New Roman"/>
            <w:color w:val="000003"/>
            <w:sz w:val="21"/>
            <w:szCs w:val="21"/>
            <w:u w:val="single"/>
          </w:rPr>
          <w:t>.n</w:t>
        </w:r>
        <w:r w:rsidRPr="00785E90">
          <w:rPr>
            <w:rFonts w:ascii="Times New Roman" w:eastAsia="Times New Roman" w:hAnsi="Times New Roman" w:cs="Times New Roman"/>
            <w:color w:val="18191D"/>
            <w:sz w:val="21"/>
            <w:szCs w:val="21"/>
            <w:u w:val="single"/>
          </w:rPr>
          <w:t>et</w:t>
        </w:r>
      </w:hyperlink>
      <w:r w:rsidRPr="00785E90">
        <w:rPr>
          <w:rFonts w:ascii="Times New Roman" w:eastAsia="Times New Roman" w:hAnsi="Times New Roman" w:cs="Times New Roman"/>
          <w:color w:val="18191D"/>
          <w:sz w:val="21"/>
          <w:szCs w:val="21"/>
        </w:rPr>
        <w:t xml:space="preserve"> </w:t>
      </w:r>
    </w:p>
    <w:p w14:paraId="1CB88B1A" w14:textId="77777777" w:rsidR="00785E90" w:rsidRPr="00785E90" w:rsidRDefault="00785E90" w:rsidP="00785E90">
      <w:pPr>
        <w:widowControl w:val="0"/>
        <w:autoSpaceDE w:val="0"/>
        <w:autoSpaceDN w:val="0"/>
        <w:adjustRightInd w:val="0"/>
        <w:spacing w:line="268" w:lineRule="exact"/>
        <w:ind w:left="1382" w:right="331"/>
        <w:rPr>
          <w:rFonts w:ascii="Times New Roman" w:eastAsia="Times New Roman" w:hAnsi="Times New Roman" w:cs="Times New Roman"/>
          <w:color w:val="18191D"/>
          <w:sz w:val="21"/>
          <w:szCs w:val="21"/>
        </w:rPr>
      </w:pPr>
      <w:r w:rsidRPr="00785E90">
        <w:rPr>
          <w:rFonts w:ascii="Times New Roman" w:eastAsia="Times New Roman" w:hAnsi="Times New Roman" w:cs="Times New Roman"/>
          <w:color w:val="18191D"/>
          <w:sz w:val="21"/>
          <w:szCs w:val="21"/>
        </w:rPr>
        <w:t>AC</w:t>
      </w:r>
      <w:r w:rsidRPr="00785E90">
        <w:rPr>
          <w:rFonts w:ascii="Times New Roman" w:eastAsia="Times New Roman" w:hAnsi="Times New Roman" w:cs="Times New Roman"/>
          <w:color w:val="3A3B3F"/>
          <w:sz w:val="21"/>
          <w:szCs w:val="21"/>
        </w:rPr>
        <w:t>E</w:t>
      </w:r>
      <w:r w:rsidRPr="00785E90">
        <w:rPr>
          <w:rFonts w:ascii="Times New Roman" w:eastAsia="Times New Roman" w:hAnsi="Times New Roman" w:cs="Times New Roman"/>
          <w:color w:val="18191D"/>
          <w:sz w:val="21"/>
          <w:szCs w:val="21"/>
        </w:rPr>
        <w:t xml:space="preserve">S </w:t>
      </w:r>
      <w:r w:rsidRPr="00785E90">
        <w:rPr>
          <w:rFonts w:ascii="Times New Roman" w:eastAsia="Times New Roman" w:hAnsi="Times New Roman" w:cs="Times New Roman"/>
          <w:color w:val="000003"/>
          <w:sz w:val="21"/>
          <w:szCs w:val="21"/>
        </w:rPr>
        <w:t>emph</w:t>
      </w:r>
      <w:r w:rsidRPr="00785E90">
        <w:rPr>
          <w:rFonts w:ascii="Times New Roman" w:eastAsia="Times New Roman" w:hAnsi="Times New Roman" w:cs="Times New Roman"/>
          <w:color w:val="18191D"/>
          <w:sz w:val="21"/>
          <w:szCs w:val="21"/>
        </w:rPr>
        <w:t>as</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8191D"/>
          <w:sz w:val="21"/>
          <w:szCs w:val="21"/>
        </w:rPr>
        <w:t xml:space="preserve">zes </w:t>
      </w:r>
      <w:r w:rsidRPr="00785E90">
        <w:rPr>
          <w:rFonts w:ascii="Times New Roman" w:eastAsia="Times New Roman" w:hAnsi="Times New Roman" w:cs="Times New Roman"/>
          <w:color w:val="000003"/>
          <w:sz w:val="21"/>
          <w:szCs w:val="21"/>
        </w:rPr>
        <w:t>th</w:t>
      </w:r>
      <w:r w:rsidRPr="00785E90">
        <w:rPr>
          <w:rFonts w:ascii="Times New Roman" w:eastAsia="Times New Roman" w:hAnsi="Times New Roman" w:cs="Times New Roman"/>
          <w:color w:val="18191D"/>
          <w:sz w:val="21"/>
          <w:szCs w:val="21"/>
        </w:rPr>
        <w:t xml:space="preserve">e </w:t>
      </w:r>
      <w:r w:rsidRPr="00785E90">
        <w:rPr>
          <w:rFonts w:ascii="Times New Roman" w:eastAsia="Times New Roman" w:hAnsi="Times New Roman" w:cs="Times New Roman"/>
          <w:color w:val="000003"/>
          <w:sz w:val="21"/>
          <w:szCs w:val="21"/>
        </w:rPr>
        <w:t>nee</w:t>
      </w:r>
      <w:r w:rsidRPr="00785E90">
        <w:rPr>
          <w:rFonts w:ascii="Times New Roman" w:eastAsia="Times New Roman" w:hAnsi="Times New Roman" w:cs="Times New Roman"/>
          <w:color w:val="18191D"/>
          <w:sz w:val="21"/>
          <w:szCs w:val="21"/>
        </w:rPr>
        <w:t>d for q</w:t>
      </w:r>
      <w:r w:rsidRPr="00785E90">
        <w:rPr>
          <w:rFonts w:ascii="Times New Roman" w:eastAsia="Times New Roman" w:hAnsi="Times New Roman" w:cs="Times New Roman"/>
          <w:color w:val="000003"/>
          <w:sz w:val="21"/>
          <w:szCs w:val="21"/>
        </w:rPr>
        <w:t>u</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8191D"/>
          <w:sz w:val="21"/>
          <w:szCs w:val="21"/>
        </w:rPr>
        <w:t>ity ed</w:t>
      </w:r>
      <w:r w:rsidRPr="00785E90">
        <w:rPr>
          <w:rFonts w:ascii="Times New Roman" w:eastAsia="Times New Roman" w:hAnsi="Times New Roman" w:cs="Times New Roman"/>
          <w:color w:val="000003"/>
          <w:sz w:val="21"/>
          <w:szCs w:val="21"/>
        </w:rPr>
        <w:t>u</w:t>
      </w:r>
      <w:r w:rsidRPr="00785E90">
        <w:rPr>
          <w:rFonts w:ascii="Times New Roman" w:eastAsia="Times New Roman" w:hAnsi="Times New Roman" w:cs="Times New Roman"/>
          <w:color w:val="18191D"/>
          <w:sz w:val="21"/>
          <w:szCs w:val="21"/>
        </w:rPr>
        <w:t>ca</w:t>
      </w:r>
      <w:r w:rsidRPr="00785E90">
        <w:rPr>
          <w:rFonts w:ascii="Times New Roman" w:eastAsia="Times New Roman" w:hAnsi="Times New Roman" w:cs="Times New Roman"/>
          <w:color w:val="000003"/>
          <w:sz w:val="21"/>
          <w:szCs w:val="21"/>
        </w:rPr>
        <w:t>ti</w:t>
      </w:r>
      <w:r w:rsidRPr="00785E90">
        <w:rPr>
          <w:rFonts w:ascii="Times New Roman" w:eastAsia="Times New Roman" w:hAnsi="Times New Roman" w:cs="Times New Roman"/>
          <w:color w:val="18191D"/>
          <w:sz w:val="21"/>
          <w:szCs w:val="21"/>
        </w:rPr>
        <w:t>o</w:t>
      </w:r>
      <w:r w:rsidRPr="00785E90">
        <w:rPr>
          <w:rFonts w:ascii="Times New Roman" w:eastAsia="Times New Roman" w:hAnsi="Times New Roman" w:cs="Times New Roman"/>
          <w:color w:val="000003"/>
          <w:sz w:val="21"/>
          <w:szCs w:val="21"/>
        </w:rPr>
        <w:t xml:space="preserve">n </w:t>
      </w:r>
      <w:r w:rsidRPr="00785E90">
        <w:rPr>
          <w:rFonts w:ascii="Times New Roman" w:eastAsia="Times New Roman" w:hAnsi="Times New Roman" w:cs="Times New Roman"/>
          <w:color w:val="18191D"/>
          <w:sz w:val="21"/>
          <w:szCs w:val="21"/>
        </w:rPr>
        <w:t>a</w:t>
      </w:r>
      <w:r w:rsidRPr="00785E90">
        <w:rPr>
          <w:rFonts w:ascii="Times New Roman" w:eastAsia="Times New Roman" w:hAnsi="Times New Roman" w:cs="Times New Roman"/>
          <w:color w:val="000003"/>
          <w:sz w:val="21"/>
          <w:szCs w:val="21"/>
        </w:rPr>
        <w:t xml:space="preserve">nd </w:t>
      </w:r>
      <w:r w:rsidRPr="00785E90">
        <w:rPr>
          <w:rFonts w:ascii="Times New Roman" w:eastAsia="Times New Roman" w:hAnsi="Times New Roman" w:cs="Times New Roman"/>
          <w:color w:val="18191D"/>
          <w:sz w:val="21"/>
          <w:szCs w:val="21"/>
        </w:rPr>
        <w:t>s</w:t>
      </w:r>
      <w:r w:rsidRPr="00785E90">
        <w:rPr>
          <w:rFonts w:ascii="Times New Roman" w:eastAsia="Times New Roman" w:hAnsi="Times New Roman" w:cs="Times New Roman"/>
          <w:color w:val="000003"/>
          <w:sz w:val="21"/>
          <w:szCs w:val="21"/>
        </w:rPr>
        <w:t>u</w:t>
      </w:r>
      <w:r w:rsidRPr="00785E90">
        <w:rPr>
          <w:rFonts w:ascii="Times New Roman" w:eastAsia="Times New Roman" w:hAnsi="Times New Roman" w:cs="Times New Roman"/>
          <w:color w:val="18191D"/>
          <w:sz w:val="21"/>
          <w:szCs w:val="21"/>
        </w:rPr>
        <w:t>pervisio</w:t>
      </w:r>
      <w:r w:rsidRPr="00785E90">
        <w:rPr>
          <w:rFonts w:ascii="Times New Roman" w:eastAsia="Times New Roman" w:hAnsi="Times New Roman" w:cs="Times New Roman"/>
          <w:color w:val="000003"/>
          <w:sz w:val="21"/>
          <w:szCs w:val="21"/>
        </w:rPr>
        <w:t xml:space="preserve">n </w:t>
      </w:r>
      <w:r w:rsidRPr="00785E90">
        <w:rPr>
          <w:rFonts w:ascii="Times New Roman" w:eastAsia="Times New Roman" w:hAnsi="Times New Roman" w:cs="Times New Roman"/>
          <w:color w:val="18191D"/>
          <w:sz w:val="21"/>
          <w:szCs w:val="21"/>
        </w:rPr>
        <w:t>of co</w:t>
      </w:r>
      <w:r w:rsidRPr="00785E90">
        <w:rPr>
          <w:rFonts w:ascii="Times New Roman" w:eastAsia="Times New Roman" w:hAnsi="Times New Roman" w:cs="Times New Roman"/>
          <w:color w:val="000003"/>
          <w:sz w:val="21"/>
          <w:szCs w:val="21"/>
        </w:rPr>
        <w:t>un</w:t>
      </w:r>
      <w:r w:rsidRPr="00785E90">
        <w:rPr>
          <w:rFonts w:ascii="Times New Roman" w:eastAsia="Times New Roman" w:hAnsi="Times New Roman" w:cs="Times New Roman"/>
          <w:color w:val="18191D"/>
          <w:sz w:val="21"/>
          <w:szCs w:val="21"/>
        </w:rPr>
        <w:t>se</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8191D"/>
          <w:sz w:val="21"/>
          <w:szCs w:val="21"/>
        </w:rPr>
        <w:t>o</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18191D"/>
          <w:sz w:val="21"/>
          <w:szCs w:val="21"/>
        </w:rPr>
        <w:t xml:space="preserve">s </w:t>
      </w:r>
      <w:r w:rsidRPr="00785E90">
        <w:rPr>
          <w:rFonts w:ascii="Times New Roman" w:eastAsia="Times New Roman" w:hAnsi="Times New Roman" w:cs="Times New Roman"/>
          <w:color w:val="18191D"/>
          <w:sz w:val="21"/>
          <w:szCs w:val="21"/>
        </w:rPr>
        <w:br/>
        <w:t>for a</w:t>
      </w:r>
      <w:r w:rsidRPr="00785E90">
        <w:rPr>
          <w:rFonts w:ascii="Times New Roman" w:eastAsia="Times New Roman" w:hAnsi="Times New Roman" w:cs="Times New Roman"/>
          <w:color w:val="000003"/>
          <w:sz w:val="21"/>
          <w:szCs w:val="21"/>
        </w:rPr>
        <w:t xml:space="preserve">ll </w:t>
      </w:r>
      <w:r w:rsidRPr="00785E90">
        <w:rPr>
          <w:rFonts w:ascii="Times New Roman" w:eastAsia="Times New Roman" w:hAnsi="Times New Roman" w:cs="Times New Roman"/>
          <w:color w:val="18191D"/>
          <w:sz w:val="21"/>
          <w:szCs w:val="21"/>
        </w:rPr>
        <w:t>w</w:t>
      </w:r>
      <w:r w:rsidRPr="00785E90">
        <w:rPr>
          <w:rFonts w:ascii="Times New Roman" w:eastAsia="Times New Roman" w:hAnsi="Times New Roman" w:cs="Times New Roman"/>
          <w:color w:val="000003"/>
          <w:sz w:val="21"/>
          <w:szCs w:val="21"/>
        </w:rPr>
        <w:t>or</w:t>
      </w:r>
      <w:r w:rsidRPr="00785E90">
        <w:rPr>
          <w:rFonts w:ascii="Times New Roman" w:eastAsia="Times New Roman" w:hAnsi="Times New Roman" w:cs="Times New Roman"/>
          <w:color w:val="18191D"/>
          <w:sz w:val="21"/>
          <w:szCs w:val="21"/>
        </w:rPr>
        <w:t xml:space="preserve">k </w:t>
      </w:r>
      <w:r w:rsidRPr="00785E90">
        <w:rPr>
          <w:rFonts w:ascii="Times New Roman" w:eastAsia="Times New Roman" w:hAnsi="Times New Roman" w:cs="Times New Roman"/>
          <w:color w:val="3A3B3F"/>
          <w:sz w:val="21"/>
          <w:szCs w:val="21"/>
        </w:rPr>
        <w:t>s</w:t>
      </w:r>
      <w:r w:rsidRPr="00785E90">
        <w:rPr>
          <w:rFonts w:ascii="Times New Roman" w:eastAsia="Times New Roman" w:hAnsi="Times New Roman" w:cs="Times New Roman"/>
          <w:color w:val="18191D"/>
          <w:sz w:val="21"/>
          <w:szCs w:val="21"/>
        </w:rPr>
        <w:t>ett</w:t>
      </w:r>
      <w:r w:rsidRPr="00785E90">
        <w:rPr>
          <w:rFonts w:ascii="Times New Roman" w:eastAsia="Times New Roman" w:hAnsi="Times New Roman" w:cs="Times New Roman"/>
          <w:color w:val="000003"/>
          <w:sz w:val="21"/>
          <w:szCs w:val="21"/>
        </w:rPr>
        <w:t>in</w:t>
      </w:r>
      <w:r w:rsidRPr="00785E90">
        <w:rPr>
          <w:rFonts w:ascii="Times New Roman" w:eastAsia="Times New Roman" w:hAnsi="Times New Roman" w:cs="Times New Roman"/>
          <w:color w:val="18191D"/>
          <w:sz w:val="21"/>
          <w:szCs w:val="21"/>
        </w:rPr>
        <w:t xml:space="preserve">gs. </w:t>
      </w:r>
    </w:p>
    <w:p w14:paraId="6EBD154C" w14:textId="77777777" w:rsidR="00785E90" w:rsidRPr="00785E90" w:rsidRDefault="00785E90" w:rsidP="00785E90">
      <w:pPr>
        <w:widowControl w:val="0"/>
        <w:autoSpaceDE w:val="0"/>
        <w:autoSpaceDN w:val="0"/>
        <w:adjustRightInd w:val="0"/>
        <w:spacing w:line="268" w:lineRule="exact"/>
        <w:ind w:left="1382" w:right="331"/>
        <w:rPr>
          <w:rFonts w:ascii="Times New Roman" w:eastAsia="Times New Roman" w:hAnsi="Times New Roman" w:cs="Times New Roman"/>
          <w:color w:val="18191D"/>
          <w:sz w:val="21"/>
          <w:szCs w:val="21"/>
        </w:rPr>
      </w:pPr>
    </w:p>
    <w:p w14:paraId="66E6EEEE" w14:textId="77777777" w:rsidR="00785E90" w:rsidRPr="00785E90" w:rsidRDefault="00785E90" w:rsidP="00785E90">
      <w:pPr>
        <w:widowControl w:val="0"/>
        <w:autoSpaceDE w:val="0"/>
        <w:autoSpaceDN w:val="0"/>
        <w:adjustRightInd w:val="0"/>
        <w:spacing w:line="268" w:lineRule="exact"/>
        <w:ind w:right="331"/>
        <w:rPr>
          <w:rFonts w:ascii="Times New Roman" w:eastAsia="Times New Roman" w:hAnsi="Times New Roman" w:cs="Times New Roman"/>
          <w:color w:val="18191D"/>
          <w:sz w:val="21"/>
          <w:szCs w:val="21"/>
        </w:rPr>
      </w:pPr>
      <w:r w:rsidRPr="00785E90">
        <w:rPr>
          <w:rFonts w:ascii="Times New Roman" w:eastAsia="Times New Roman" w:hAnsi="Times New Roman" w:cs="Times New Roman"/>
          <w:color w:val="000005"/>
          <w:w w:val="106"/>
          <w:sz w:val="18"/>
          <w:szCs w:val="18"/>
        </w:rPr>
        <w:t>ASSOCIAT</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000005"/>
          <w:w w:val="106"/>
          <w:sz w:val="18"/>
          <w:szCs w:val="18"/>
        </w:rPr>
        <w:t>ON F</w:t>
      </w:r>
      <w:r w:rsidRPr="00785E90">
        <w:rPr>
          <w:rFonts w:ascii="Times New Roman" w:eastAsia="Times New Roman" w:hAnsi="Times New Roman" w:cs="Times New Roman"/>
          <w:color w:val="000003"/>
          <w:w w:val="106"/>
          <w:sz w:val="18"/>
          <w:szCs w:val="18"/>
        </w:rPr>
        <w:t xml:space="preserve">OR </w:t>
      </w:r>
      <w:r w:rsidRPr="00785E90">
        <w:rPr>
          <w:rFonts w:ascii="Times New Roman" w:eastAsia="Times New Roman" w:hAnsi="Times New Roman" w:cs="Times New Roman"/>
          <w:color w:val="000005"/>
          <w:w w:val="106"/>
          <w:sz w:val="18"/>
          <w:szCs w:val="18"/>
        </w:rPr>
        <w:t>GA</w:t>
      </w:r>
      <w:r w:rsidRPr="00785E90">
        <w:rPr>
          <w:rFonts w:ascii="Times New Roman" w:eastAsia="Times New Roman" w:hAnsi="Times New Roman" w:cs="Times New Roman"/>
          <w:color w:val="000003"/>
          <w:w w:val="106"/>
          <w:sz w:val="18"/>
          <w:szCs w:val="18"/>
        </w:rPr>
        <w:t xml:space="preserve">Y, </w:t>
      </w:r>
      <w:r w:rsidRPr="00785E90">
        <w:rPr>
          <w:rFonts w:ascii="Times New Roman" w:eastAsia="Times New Roman" w:hAnsi="Times New Roman" w:cs="Times New Roman"/>
          <w:color w:val="000005"/>
          <w:w w:val="106"/>
          <w:sz w:val="18"/>
          <w:szCs w:val="18"/>
        </w:rPr>
        <w:t>LES</w:t>
      </w:r>
      <w:r w:rsidRPr="00785E90">
        <w:rPr>
          <w:rFonts w:ascii="Times New Roman" w:eastAsia="Times New Roman" w:hAnsi="Times New Roman" w:cs="Times New Roman"/>
          <w:color w:val="000003"/>
          <w:w w:val="106"/>
          <w:sz w:val="18"/>
          <w:szCs w:val="18"/>
        </w:rPr>
        <w:t>BIA</w:t>
      </w:r>
      <w:r w:rsidRPr="00785E90">
        <w:rPr>
          <w:rFonts w:ascii="Times New Roman" w:eastAsia="Times New Roman" w:hAnsi="Times New Roman" w:cs="Times New Roman"/>
          <w:color w:val="000005"/>
          <w:w w:val="106"/>
          <w:sz w:val="18"/>
          <w:szCs w:val="18"/>
        </w:rPr>
        <w:t xml:space="preserve">N </w:t>
      </w:r>
      <w:r w:rsidRPr="00785E90">
        <w:rPr>
          <w:rFonts w:ascii="Times New Roman" w:eastAsia="Times New Roman" w:hAnsi="Times New Roman" w:cs="Times New Roman"/>
          <w:color w:val="000003"/>
          <w:w w:val="106"/>
          <w:sz w:val="18"/>
          <w:szCs w:val="18"/>
        </w:rPr>
        <w:t>A</w:t>
      </w:r>
      <w:r w:rsidRPr="00785E90">
        <w:rPr>
          <w:rFonts w:ascii="Times New Roman" w:eastAsia="Times New Roman" w:hAnsi="Times New Roman" w:cs="Times New Roman"/>
          <w:color w:val="000005"/>
          <w:w w:val="106"/>
          <w:sz w:val="18"/>
          <w:szCs w:val="18"/>
        </w:rPr>
        <w:t>N</w:t>
      </w:r>
      <w:r w:rsidRPr="00785E90">
        <w:rPr>
          <w:rFonts w:ascii="Times New Roman" w:eastAsia="Times New Roman" w:hAnsi="Times New Roman" w:cs="Times New Roman"/>
          <w:color w:val="000003"/>
          <w:w w:val="106"/>
          <w:sz w:val="18"/>
          <w:szCs w:val="18"/>
        </w:rPr>
        <w:t>D BI</w:t>
      </w:r>
      <w:r w:rsidRPr="00785E90">
        <w:rPr>
          <w:rFonts w:ascii="Times New Roman" w:eastAsia="Times New Roman" w:hAnsi="Times New Roman" w:cs="Times New Roman"/>
          <w:color w:val="000005"/>
          <w:w w:val="106"/>
          <w:sz w:val="18"/>
          <w:szCs w:val="18"/>
        </w:rPr>
        <w:t>SE</w:t>
      </w:r>
      <w:r w:rsidRPr="00785E90">
        <w:rPr>
          <w:rFonts w:ascii="Times New Roman" w:eastAsia="Times New Roman" w:hAnsi="Times New Roman" w:cs="Times New Roman"/>
          <w:color w:val="000003"/>
          <w:w w:val="106"/>
          <w:sz w:val="18"/>
          <w:szCs w:val="18"/>
        </w:rPr>
        <w:t>XUAL IS</w:t>
      </w:r>
      <w:r w:rsidRPr="00785E90">
        <w:rPr>
          <w:rFonts w:ascii="Times New Roman" w:eastAsia="Times New Roman" w:hAnsi="Times New Roman" w:cs="Times New Roman"/>
          <w:color w:val="000005"/>
          <w:w w:val="106"/>
          <w:sz w:val="18"/>
          <w:szCs w:val="18"/>
        </w:rPr>
        <w:t>S</w:t>
      </w:r>
      <w:r w:rsidRPr="00785E90">
        <w:rPr>
          <w:rFonts w:ascii="Times New Roman" w:eastAsia="Times New Roman" w:hAnsi="Times New Roman" w:cs="Times New Roman"/>
          <w:color w:val="000003"/>
          <w:w w:val="106"/>
          <w:sz w:val="18"/>
          <w:szCs w:val="18"/>
        </w:rPr>
        <w:t>U</w:t>
      </w:r>
      <w:r w:rsidRPr="00785E90">
        <w:rPr>
          <w:rFonts w:ascii="Times New Roman" w:eastAsia="Times New Roman" w:hAnsi="Times New Roman" w:cs="Times New Roman"/>
          <w:color w:val="000005"/>
          <w:w w:val="106"/>
          <w:sz w:val="18"/>
          <w:szCs w:val="18"/>
        </w:rPr>
        <w:t>E</w:t>
      </w:r>
      <w:r w:rsidRPr="00785E90">
        <w:rPr>
          <w:rFonts w:ascii="Times New Roman" w:eastAsia="Times New Roman" w:hAnsi="Times New Roman" w:cs="Times New Roman"/>
          <w:color w:val="000003"/>
          <w:w w:val="106"/>
          <w:sz w:val="18"/>
          <w:szCs w:val="18"/>
        </w:rPr>
        <w:t xml:space="preserve">S IN </w:t>
      </w:r>
      <w:r w:rsidRPr="00785E90">
        <w:rPr>
          <w:rFonts w:ascii="Times New Roman" w:eastAsia="Times New Roman" w:hAnsi="Times New Roman" w:cs="Times New Roman"/>
          <w:color w:val="000005"/>
          <w:w w:val="106"/>
          <w:sz w:val="18"/>
          <w:szCs w:val="18"/>
        </w:rPr>
        <w:t>C</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000005"/>
          <w:w w:val="106"/>
          <w:sz w:val="18"/>
          <w:szCs w:val="18"/>
        </w:rPr>
        <w:t>UN</w:t>
      </w:r>
      <w:r w:rsidRPr="00785E90">
        <w:rPr>
          <w:rFonts w:ascii="Times New Roman" w:eastAsia="Times New Roman" w:hAnsi="Times New Roman" w:cs="Times New Roman"/>
          <w:color w:val="000003"/>
          <w:w w:val="106"/>
          <w:sz w:val="18"/>
          <w:szCs w:val="18"/>
        </w:rPr>
        <w:t>SEL</w:t>
      </w:r>
      <w:r w:rsidRPr="00785E90">
        <w:rPr>
          <w:rFonts w:ascii="Times New Roman" w:eastAsia="Times New Roman" w:hAnsi="Times New Roman" w:cs="Times New Roman"/>
          <w:color w:val="000005"/>
          <w:w w:val="106"/>
          <w:sz w:val="18"/>
          <w:szCs w:val="18"/>
        </w:rPr>
        <w:t>I</w:t>
      </w:r>
      <w:r w:rsidRPr="00785E90">
        <w:rPr>
          <w:rFonts w:ascii="Times New Roman" w:eastAsia="Times New Roman" w:hAnsi="Times New Roman" w:cs="Times New Roman"/>
          <w:color w:val="000003"/>
          <w:w w:val="106"/>
          <w:sz w:val="18"/>
          <w:szCs w:val="18"/>
        </w:rPr>
        <w:t>N</w:t>
      </w:r>
      <w:r w:rsidRPr="00785E90">
        <w:rPr>
          <w:rFonts w:ascii="Times New Roman" w:eastAsia="Times New Roman" w:hAnsi="Times New Roman" w:cs="Times New Roman"/>
          <w:color w:val="000005"/>
          <w:w w:val="106"/>
          <w:sz w:val="18"/>
          <w:szCs w:val="18"/>
        </w:rPr>
        <w:t xml:space="preserve">G </w:t>
      </w:r>
      <w:r w:rsidRPr="00785E90">
        <w:rPr>
          <w:rFonts w:ascii="Times New Roman" w:eastAsia="Times New Roman" w:hAnsi="Times New Roman" w:cs="Times New Roman"/>
          <w:color w:val="000003"/>
          <w:w w:val="106"/>
          <w:sz w:val="18"/>
          <w:szCs w:val="18"/>
        </w:rPr>
        <w:t>(AGL</w:t>
      </w:r>
      <w:r w:rsidRPr="00785E90">
        <w:rPr>
          <w:rFonts w:ascii="Times New Roman" w:eastAsia="Times New Roman" w:hAnsi="Times New Roman" w:cs="Times New Roman"/>
          <w:color w:val="000005"/>
          <w:w w:val="106"/>
          <w:sz w:val="18"/>
          <w:szCs w:val="18"/>
        </w:rPr>
        <w:t>B</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000005"/>
          <w:w w:val="106"/>
          <w:sz w:val="18"/>
          <w:szCs w:val="18"/>
        </w:rPr>
        <w:t>C</w:t>
      </w:r>
      <w:r w:rsidRPr="00785E90">
        <w:rPr>
          <w:rFonts w:ascii="Times New Roman" w:eastAsia="Times New Roman" w:hAnsi="Times New Roman" w:cs="Times New Roman"/>
          <w:color w:val="000003"/>
          <w:w w:val="106"/>
          <w:sz w:val="18"/>
          <w:szCs w:val="18"/>
        </w:rPr>
        <w:t xml:space="preserve">) </w:t>
      </w:r>
    </w:p>
    <w:p w14:paraId="44691713" w14:textId="77777777" w:rsidR="00785E90" w:rsidRPr="00785E90" w:rsidRDefault="00D35582" w:rsidP="00785E90">
      <w:pPr>
        <w:widowControl w:val="0"/>
        <w:autoSpaceDE w:val="0"/>
        <w:autoSpaceDN w:val="0"/>
        <w:adjustRightInd w:val="0"/>
        <w:spacing w:line="259" w:lineRule="exact"/>
        <w:ind w:left="729" w:right="24"/>
        <w:rPr>
          <w:rFonts w:ascii="Times New Roman" w:eastAsia="Times New Roman" w:hAnsi="Times New Roman" w:cs="Times New Roman"/>
          <w:color w:val="000003"/>
          <w:sz w:val="21"/>
          <w:szCs w:val="21"/>
        </w:rPr>
      </w:pPr>
      <w:hyperlink r:id="rId124" w:history="1">
        <w:r w:rsidR="00785E90" w:rsidRPr="00785E90">
          <w:rPr>
            <w:rFonts w:ascii="Times New Roman" w:eastAsia="Times New Roman" w:hAnsi="Times New Roman" w:cs="Times New Roman"/>
            <w:color w:val="000003"/>
            <w:sz w:val="21"/>
            <w:szCs w:val="21"/>
            <w:u w:val="single"/>
          </w:rPr>
          <w:t>w</w:t>
        </w:r>
        <w:r w:rsidR="00785E90" w:rsidRPr="00785E90">
          <w:rPr>
            <w:rFonts w:ascii="Times New Roman" w:eastAsia="Times New Roman" w:hAnsi="Times New Roman" w:cs="Times New Roman"/>
            <w:color w:val="000005"/>
            <w:sz w:val="21"/>
            <w:szCs w:val="21"/>
            <w:u w:val="single"/>
          </w:rPr>
          <w:t>ww</w:t>
        </w:r>
        <w:r w:rsidR="00785E90" w:rsidRPr="00785E90">
          <w:rPr>
            <w:rFonts w:ascii="Times New Roman" w:eastAsia="Times New Roman" w:hAnsi="Times New Roman" w:cs="Times New Roman"/>
            <w:color w:val="000003"/>
            <w:sz w:val="21"/>
            <w:szCs w:val="21"/>
            <w:u w:val="single"/>
          </w:rPr>
          <w:t>.ag</w:t>
        </w:r>
        <w:r w:rsidR="00785E90" w:rsidRPr="00785E90">
          <w:rPr>
            <w:rFonts w:ascii="Times New Roman" w:eastAsia="Times New Roman" w:hAnsi="Times New Roman" w:cs="Times New Roman"/>
            <w:color w:val="000005"/>
            <w:sz w:val="21"/>
            <w:szCs w:val="21"/>
            <w:u w:val="single"/>
          </w:rPr>
          <w:t>l</w:t>
        </w:r>
        <w:r w:rsidR="00785E90" w:rsidRPr="00785E90">
          <w:rPr>
            <w:rFonts w:ascii="Times New Roman" w:eastAsia="Times New Roman" w:hAnsi="Times New Roman" w:cs="Times New Roman"/>
            <w:color w:val="000003"/>
            <w:sz w:val="21"/>
            <w:szCs w:val="21"/>
            <w:u w:val="single"/>
          </w:rPr>
          <w:t>bi</w:t>
        </w:r>
        <w:r w:rsidR="00785E90" w:rsidRPr="00785E90">
          <w:rPr>
            <w:rFonts w:ascii="Times New Roman" w:eastAsia="Times New Roman" w:hAnsi="Times New Roman" w:cs="Times New Roman"/>
            <w:color w:val="000005"/>
            <w:sz w:val="21"/>
            <w:szCs w:val="21"/>
            <w:u w:val="single"/>
          </w:rPr>
          <w:t>c</w:t>
        </w:r>
        <w:r w:rsidR="00785E90" w:rsidRPr="00785E90">
          <w:rPr>
            <w:rFonts w:ascii="Times New Roman" w:eastAsia="Times New Roman" w:hAnsi="Times New Roman" w:cs="Times New Roman"/>
            <w:color w:val="13141C"/>
            <w:sz w:val="21"/>
            <w:szCs w:val="21"/>
            <w:u w:val="single"/>
          </w:rPr>
          <w:t>.</w:t>
        </w:r>
        <w:r w:rsidR="00785E90" w:rsidRPr="00785E90">
          <w:rPr>
            <w:rFonts w:ascii="Times New Roman" w:eastAsia="Times New Roman" w:hAnsi="Times New Roman" w:cs="Times New Roman"/>
            <w:color w:val="000003"/>
            <w:sz w:val="21"/>
            <w:szCs w:val="21"/>
            <w:u w:val="single"/>
          </w:rPr>
          <w:t>org</w:t>
        </w:r>
      </w:hyperlink>
      <w:r w:rsidR="00785E90" w:rsidRPr="00785E90">
        <w:rPr>
          <w:rFonts w:ascii="Times New Roman" w:eastAsia="Times New Roman" w:hAnsi="Times New Roman" w:cs="Times New Roman"/>
          <w:color w:val="000003"/>
          <w:sz w:val="21"/>
          <w:szCs w:val="21"/>
        </w:rPr>
        <w:t xml:space="preserve"> </w:t>
      </w:r>
    </w:p>
    <w:p w14:paraId="0EA6FBFD" w14:textId="77777777" w:rsidR="00785E90" w:rsidRPr="00785E90" w:rsidRDefault="00785E90" w:rsidP="00785E90">
      <w:pPr>
        <w:widowControl w:val="0"/>
        <w:autoSpaceDE w:val="0"/>
        <w:autoSpaceDN w:val="0"/>
        <w:adjustRightInd w:val="0"/>
        <w:spacing w:line="268" w:lineRule="exact"/>
        <w:ind w:left="1392" w:right="451"/>
        <w:rPr>
          <w:rFonts w:ascii="Times New Roman" w:eastAsia="Times New Roman" w:hAnsi="Times New Roman" w:cs="Times New Roman"/>
          <w:color w:val="000005"/>
          <w:sz w:val="21"/>
          <w:szCs w:val="21"/>
        </w:rPr>
      </w:pPr>
      <w:r w:rsidRPr="00785E90">
        <w:rPr>
          <w:rFonts w:ascii="Times New Roman" w:eastAsia="Times New Roman" w:hAnsi="Times New Roman" w:cs="Times New Roman"/>
          <w:color w:val="000003"/>
          <w:sz w:val="21"/>
          <w:szCs w:val="21"/>
        </w:rPr>
        <w:t xml:space="preserve">Educates counselors </w:t>
      </w:r>
      <w:r w:rsidRPr="00785E90">
        <w:rPr>
          <w:rFonts w:ascii="Times New Roman" w:eastAsia="Times New Roman" w:hAnsi="Times New Roman" w:cs="Times New Roman"/>
          <w:color w:val="000005"/>
          <w:sz w:val="21"/>
          <w:szCs w:val="21"/>
        </w:rPr>
        <w:t>t</w:t>
      </w:r>
      <w:r w:rsidRPr="00785E90">
        <w:rPr>
          <w:rFonts w:ascii="Times New Roman" w:eastAsia="Times New Roman" w:hAnsi="Times New Roman" w:cs="Times New Roman"/>
          <w:color w:val="000003"/>
          <w:sz w:val="21"/>
          <w:szCs w:val="21"/>
        </w:rPr>
        <w:t>o the unique needs of client id</w:t>
      </w:r>
      <w:r w:rsidRPr="00785E90">
        <w:rPr>
          <w:rFonts w:ascii="Times New Roman" w:eastAsia="Times New Roman" w:hAnsi="Times New Roman" w:cs="Times New Roman"/>
          <w:color w:val="000005"/>
          <w:sz w:val="21"/>
          <w:szCs w:val="21"/>
        </w:rPr>
        <w:t>e</w:t>
      </w:r>
      <w:r w:rsidRPr="00785E90">
        <w:rPr>
          <w:rFonts w:ascii="Times New Roman" w:eastAsia="Times New Roman" w:hAnsi="Times New Roman" w:cs="Times New Roman"/>
          <w:color w:val="000003"/>
          <w:sz w:val="21"/>
          <w:szCs w:val="21"/>
        </w:rPr>
        <w:t>ntit</w:t>
      </w:r>
      <w:r w:rsidRPr="00785E90">
        <w:rPr>
          <w:rFonts w:ascii="Times New Roman" w:eastAsia="Times New Roman" w:hAnsi="Times New Roman" w:cs="Times New Roman"/>
          <w:color w:val="000005"/>
          <w:sz w:val="21"/>
          <w:szCs w:val="21"/>
        </w:rPr>
        <w:t xml:space="preserve">y </w:t>
      </w:r>
      <w:r w:rsidRPr="00785E90">
        <w:rPr>
          <w:rFonts w:ascii="Times New Roman" w:eastAsia="Times New Roman" w:hAnsi="Times New Roman" w:cs="Times New Roman"/>
          <w:color w:val="000003"/>
          <w:sz w:val="21"/>
          <w:szCs w:val="21"/>
        </w:rPr>
        <w:t>d</w:t>
      </w:r>
      <w:r w:rsidRPr="00785E90">
        <w:rPr>
          <w:rFonts w:ascii="Times New Roman" w:eastAsia="Times New Roman" w:hAnsi="Times New Roman" w:cs="Times New Roman"/>
          <w:color w:val="000005"/>
          <w:sz w:val="21"/>
          <w:szCs w:val="21"/>
        </w:rPr>
        <w:t>eve</w:t>
      </w:r>
      <w:r w:rsidRPr="00785E90">
        <w:rPr>
          <w:rFonts w:ascii="Times New Roman" w:eastAsia="Times New Roman" w:hAnsi="Times New Roman" w:cs="Times New Roman"/>
          <w:color w:val="000003"/>
          <w:sz w:val="21"/>
          <w:szCs w:val="21"/>
        </w:rPr>
        <w:t>lopm</w:t>
      </w:r>
      <w:r w:rsidRPr="00785E90">
        <w:rPr>
          <w:rFonts w:ascii="Times New Roman" w:eastAsia="Times New Roman" w:hAnsi="Times New Roman" w:cs="Times New Roman"/>
          <w:color w:val="000005"/>
          <w:sz w:val="21"/>
          <w:szCs w:val="21"/>
        </w:rPr>
        <w:t>e</w:t>
      </w:r>
      <w:r w:rsidRPr="00785E90">
        <w:rPr>
          <w:rFonts w:ascii="Times New Roman" w:eastAsia="Times New Roman" w:hAnsi="Times New Roman" w:cs="Times New Roman"/>
          <w:color w:val="000003"/>
          <w:sz w:val="21"/>
          <w:szCs w:val="21"/>
        </w:rPr>
        <w:t>nt; a</w:t>
      </w:r>
      <w:r w:rsidRPr="00785E90">
        <w:rPr>
          <w:rFonts w:ascii="Times New Roman" w:eastAsia="Times New Roman" w:hAnsi="Times New Roman" w:cs="Times New Roman"/>
          <w:color w:val="13141C"/>
          <w:sz w:val="21"/>
          <w:szCs w:val="21"/>
        </w:rPr>
        <w:t>n</w:t>
      </w:r>
      <w:r w:rsidRPr="00785E90">
        <w:rPr>
          <w:rFonts w:ascii="Times New Roman" w:eastAsia="Times New Roman" w:hAnsi="Times New Roman" w:cs="Times New Roman"/>
          <w:color w:val="000003"/>
          <w:sz w:val="21"/>
          <w:szCs w:val="21"/>
        </w:rPr>
        <w:t xml:space="preserve">d a </w:t>
      </w:r>
      <w:r w:rsidRPr="00785E90">
        <w:rPr>
          <w:rFonts w:ascii="Times New Roman" w:eastAsia="Times New Roman" w:hAnsi="Times New Roman" w:cs="Times New Roman"/>
          <w:color w:val="000003"/>
          <w:sz w:val="21"/>
          <w:szCs w:val="21"/>
        </w:rPr>
        <w:br/>
        <w:t>non-threatening counseling environment by aidin</w:t>
      </w:r>
      <w:r w:rsidRPr="00785E90">
        <w:rPr>
          <w:rFonts w:ascii="Times New Roman" w:eastAsia="Times New Roman" w:hAnsi="Times New Roman" w:cs="Times New Roman"/>
          <w:color w:val="000005"/>
          <w:sz w:val="21"/>
          <w:szCs w:val="21"/>
        </w:rPr>
        <w:t xml:space="preserve">g </w:t>
      </w:r>
      <w:r w:rsidRPr="00785E90">
        <w:rPr>
          <w:rFonts w:ascii="Times New Roman" w:eastAsia="Times New Roman" w:hAnsi="Times New Roman" w:cs="Times New Roman"/>
          <w:color w:val="000003"/>
          <w:sz w:val="21"/>
          <w:szCs w:val="21"/>
        </w:rPr>
        <w:t xml:space="preserve">in the reduction of </w:t>
      </w:r>
      <w:r w:rsidRPr="00785E90">
        <w:rPr>
          <w:rFonts w:ascii="Times New Roman" w:eastAsia="Times New Roman" w:hAnsi="Times New Roman" w:cs="Times New Roman"/>
          <w:color w:val="000003"/>
          <w:sz w:val="21"/>
          <w:szCs w:val="21"/>
        </w:rPr>
        <w:br/>
        <w:t>ster</w:t>
      </w:r>
      <w:r w:rsidRPr="00785E90">
        <w:rPr>
          <w:rFonts w:ascii="Times New Roman" w:eastAsia="Times New Roman" w:hAnsi="Times New Roman" w:cs="Times New Roman"/>
          <w:color w:val="000005"/>
          <w:sz w:val="21"/>
          <w:szCs w:val="21"/>
        </w:rPr>
        <w:t>e</w:t>
      </w:r>
      <w:r w:rsidRPr="00785E90">
        <w:rPr>
          <w:rFonts w:ascii="Times New Roman" w:eastAsia="Times New Roman" w:hAnsi="Times New Roman" w:cs="Times New Roman"/>
          <w:color w:val="000003"/>
          <w:sz w:val="21"/>
          <w:szCs w:val="21"/>
        </w:rPr>
        <w:t>otypical think</w:t>
      </w:r>
      <w:r w:rsidRPr="00785E90">
        <w:rPr>
          <w:rFonts w:ascii="Times New Roman" w:eastAsia="Times New Roman" w:hAnsi="Times New Roman" w:cs="Times New Roman"/>
          <w:color w:val="000005"/>
          <w:sz w:val="21"/>
          <w:szCs w:val="21"/>
        </w:rPr>
        <w:t>i</w:t>
      </w:r>
      <w:r w:rsidRPr="00785E90">
        <w:rPr>
          <w:rFonts w:ascii="Times New Roman" w:eastAsia="Times New Roman" w:hAnsi="Times New Roman" w:cs="Times New Roman"/>
          <w:color w:val="000003"/>
          <w:sz w:val="21"/>
          <w:szCs w:val="21"/>
        </w:rPr>
        <w:t>ng and homo-prejudice</w:t>
      </w:r>
      <w:r w:rsidRPr="00785E90">
        <w:rPr>
          <w:rFonts w:ascii="Times New Roman" w:eastAsia="Times New Roman" w:hAnsi="Times New Roman" w:cs="Times New Roman"/>
          <w:color w:val="000005"/>
          <w:sz w:val="21"/>
          <w:szCs w:val="21"/>
        </w:rPr>
        <w:t xml:space="preserve">. </w:t>
      </w:r>
    </w:p>
    <w:p w14:paraId="371DC259" w14:textId="77777777" w:rsidR="00785E90" w:rsidRPr="00785E90" w:rsidRDefault="00785E90" w:rsidP="00785E90">
      <w:pPr>
        <w:widowControl w:val="0"/>
        <w:autoSpaceDE w:val="0"/>
        <w:autoSpaceDN w:val="0"/>
        <w:adjustRightInd w:val="0"/>
        <w:spacing w:before="273" w:line="264" w:lineRule="exact"/>
        <w:ind w:left="715" w:right="1377" w:hanging="715"/>
        <w:rPr>
          <w:rFonts w:ascii="Times New Roman" w:eastAsia="Times New Roman" w:hAnsi="Times New Roman" w:cs="Times New Roman"/>
          <w:color w:val="000005"/>
          <w:sz w:val="21"/>
          <w:szCs w:val="21"/>
        </w:rPr>
      </w:pPr>
      <w:r w:rsidRPr="00785E90">
        <w:rPr>
          <w:rFonts w:ascii="Times New Roman" w:eastAsia="Times New Roman" w:hAnsi="Times New Roman" w:cs="Times New Roman"/>
          <w:color w:val="000005"/>
          <w:w w:val="106"/>
          <w:sz w:val="18"/>
          <w:szCs w:val="18"/>
        </w:rPr>
        <w:t>AS</w:t>
      </w:r>
      <w:r w:rsidRPr="00785E90">
        <w:rPr>
          <w:rFonts w:ascii="Times New Roman" w:eastAsia="Times New Roman" w:hAnsi="Times New Roman" w:cs="Times New Roman"/>
          <w:color w:val="000003"/>
          <w:w w:val="106"/>
          <w:sz w:val="18"/>
          <w:szCs w:val="18"/>
        </w:rPr>
        <w:t>S</w:t>
      </w:r>
      <w:r w:rsidRPr="00785E90">
        <w:rPr>
          <w:rFonts w:ascii="Times New Roman" w:eastAsia="Times New Roman" w:hAnsi="Times New Roman" w:cs="Times New Roman"/>
          <w:color w:val="000005"/>
          <w:w w:val="106"/>
          <w:sz w:val="18"/>
          <w:szCs w:val="18"/>
        </w:rPr>
        <w:t>OC</w:t>
      </w:r>
      <w:r w:rsidRPr="00785E90">
        <w:rPr>
          <w:rFonts w:ascii="Times New Roman" w:eastAsia="Times New Roman" w:hAnsi="Times New Roman" w:cs="Times New Roman"/>
          <w:color w:val="13141C"/>
          <w:w w:val="106"/>
          <w:sz w:val="18"/>
          <w:szCs w:val="18"/>
        </w:rPr>
        <w:t>IA</w:t>
      </w:r>
      <w:r w:rsidRPr="00785E90">
        <w:rPr>
          <w:rFonts w:ascii="Times New Roman" w:eastAsia="Times New Roman" w:hAnsi="Times New Roman" w:cs="Times New Roman"/>
          <w:color w:val="000005"/>
          <w:w w:val="106"/>
          <w:sz w:val="18"/>
          <w:szCs w:val="18"/>
        </w:rPr>
        <w:t>T</w:t>
      </w:r>
      <w:r w:rsidRPr="00785E90">
        <w:rPr>
          <w:rFonts w:ascii="Times New Roman" w:eastAsia="Times New Roman" w:hAnsi="Times New Roman" w:cs="Times New Roman"/>
          <w:color w:val="13141C"/>
          <w:w w:val="106"/>
          <w:sz w:val="18"/>
          <w:szCs w:val="18"/>
        </w:rPr>
        <w:t>I</w:t>
      </w:r>
      <w:r w:rsidRPr="00785E90">
        <w:rPr>
          <w:rFonts w:ascii="Times New Roman" w:eastAsia="Times New Roman" w:hAnsi="Times New Roman" w:cs="Times New Roman"/>
          <w:color w:val="000005"/>
          <w:w w:val="106"/>
          <w:sz w:val="18"/>
          <w:szCs w:val="18"/>
        </w:rPr>
        <w:t>O</w:t>
      </w:r>
      <w:r w:rsidRPr="00785E90">
        <w:rPr>
          <w:rFonts w:ascii="Times New Roman" w:eastAsia="Times New Roman" w:hAnsi="Times New Roman" w:cs="Times New Roman"/>
          <w:color w:val="13141C"/>
          <w:w w:val="106"/>
          <w:sz w:val="18"/>
          <w:szCs w:val="18"/>
        </w:rPr>
        <w:t xml:space="preserve">N </w:t>
      </w:r>
      <w:r w:rsidRPr="00785E90">
        <w:rPr>
          <w:rFonts w:ascii="Times New Roman" w:eastAsia="Times New Roman" w:hAnsi="Times New Roman" w:cs="Times New Roman"/>
          <w:color w:val="000003"/>
          <w:w w:val="106"/>
          <w:sz w:val="18"/>
          <w:szCs w:val="18"/>
        </w:rPr>
        <w:t>F</w:t>
      </w:r>
      <w:r w:rsidRPr="00785E90">
        <w:rPr>
          <w:rFonts w:ascii="Times New Roman" w:eastAsia="Times New Roman" w:hAnsi="Times New Roman" w:cs="Times New Roman"/>
          <w:color w:val="000005"/>
          <w:w w:val="106"/>
          <w:sz w:val="18"/>
          <w:szCs w:val="18"/>
        </w:rPr>
        <w:t>OR MU</w:t>
      </w:r>
      <w:r w:rsidRPr="00785E90">
        <w:rPr>
          <w:rFonts w:ascii="Times New Roman" w:eastAsia="Times New Roman" w:hAnsi="Times New Roman" w:cs="Times New Roman"/>
          <w:color w:val="000003"/>
          <w:w w:val="106"/>
          <w:sz w:val="18"/>
          <w:szCs w:val="18"/>
        </w:rPr>
        <w:t>L</w:t>
      </w:r>
      <w:r w:rsidRPr="00785E90">
        <w:rPr>
          <w:rFonts w:ascii="Times New Roman" w:eastAsia="Times New Roman" w:hAnsi="Times New Roman" w:cs="Times New Roman"/>
          <w:color w:val="000005"/>
          <w:w w:val="106"/>
          <w:sz w:val="18"/>
          <w:szCs w:val="18"/>
        </w:rPr>
        <w:t>T</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000005"/>
          <w:w w:val="106"/>
          <w:sz w:val="18"/>
          <w:szCs w:val="18"/>
        </w:rPr>
        <w:t>CULTURA</w:t>
      </w:r>
      <w:r w:rsidRPr="00785E90">
        <w:rPr>
          <w:rFonts w:ascii="Times New Roman" w:eastAsia="Times New Roman" w:hAnsi="Times New Roman" w:cs="Times New Roman"/>
          <w:color w:val="000003"/>
          <w:w w:val="106"/>
          <w:sz w:val="18"/>
          <w:szCs w:val="18"/>
        </w:rPr>
        <w:t xml:space="preserve">L </w:t>
      </w:r>
      <w:r w:rsidRPr="00785E90">
        <w:rPr>
          <w:rFonts w:ascii="Times New Roman" w:eastAsia="Times New Roman" w:hAnsi="Times New Roman" w:cs="Times New Roman"/>
          <w:color w:val="000005"/>
          <w:w w:val="106"/>
          <w:sz w:val="18"/>
          <w:szCs w:val="18"/>
        </w:rPr>
        <w:t>CO</w:t>
      </w:r>
      <w:r w:rsidRPr="00785E90">
        <w:rPr>
          <w:rFonts w:ascii="Times New Roman" w:eastAsia="Times New Roman" w:hAnsi="Times New Roman" w:cs="Times New Roman"/>
          <w:color w:val="000003"/>
          <w:w w:val="106"/>
          <w:sz w:val="18"/>
          <w:szCs w:val="18"/>
        </w:rPr>
        <w:t>U</w:t>
      </w:r>
      <w:r w:rsidRPr="00785E90">
        <w:rPr>
          <w:rFonts w:ascii="Times New Roman" w:eastAsia="Times New Roman" w:hAnsi="Times New Roman" w:cs="Times New Roman"/>
          <w:color w:val="000005"/>
          <w:w w:val="106"/>
          <w:sz w:val="18"/>
          <w:szCs w:val="18"/>
        </w:rPr>
        <w:t>N</w:t>
      </w:r>
      <w:r w:rsidRPr="00785E90">
        <w:rPr>
          <w:rFonts w:ascii="Times New Roman" w:eastAsia="Times New Roman" w:hAnsi="Times New Roman" w:cs="Times New Roman"/>
          <w:color w:val="000003"/>
          <w:w w:val="106"/>
          <w:sz w:val="18"/>
          <w:szCs w:val="18"/>
        </w:rPr>
        <w:t>SE</w:t>
      </w:r>
      <w:r w:rsidRPr="00785E90">
        <w:rPr>
          <w:rFonts w:ascii="Times New Roman" w:eastAsia="Times New Roman" w:hAnsi="Times New Roman" w:cs="Times New Roman"/>
          <w:color w:val="13141C"/>
          <w:w w:val="106"/>
          <w:sz w:val="18"/>
          <w:szCs w:val="18"/>
        </w:rPr>
        <w:t>L</w:t>
      </w:r>
      <w:r w:rsidRPr="00785E90">
        <w:rPr>
          <w:rFonts w:ascii="Times New Roman" w:eastAsia="Times New Roman" w:hAnsi="Times New Roman" w:cs="Times New Roman"/>
          <w:color w:val="000005"/>
          <w:w w:val="106"/>
          <w:sz w:val="18"/>
          <w:szCs w:val="18"/>
        </w:rPr>
        <w:t>IN</w:t>
      </w:r>
      <w:r w:rsidRPr="00785E90">
        <w:rPr>
          <w:rFonts w:ascii="Times New Roman" w:eastAsia="Times New Roman" w:hAnsi="Times New Roman" w:cs="Times New Roman"/>
          <w:color w:val="000003"/>
          <w:w w:val="106"/>
          <w:sz w:val="18"/>
          <w:szCs w:val="18"/>
        </w:rPr>
        <w:t>G A</w:t>
      </w:r>
      <w:r w:rsidRPr="00785E90">
        <w:rPr>
          <w:rFonts w:ascii="Times New Roman" w:eastAsia="Times New Roman" w:hAnsi="Times New Roman" w:cs="Times New Roman"/>
          <w:color w:val="13141C"/>
          <w:w w:val="106"/>
          <w:sz w:val="18"/>
          <w:szCs w:val="18"/>
        </w:rPr>
        <w:t>N</w:t>
      </w:r>
      <w:r w:rsidRPr="00785E90">
        <w:rPr>
          <w:rFonts w:ascii="Times New Roman" w:eastAsia="Times New Roman" w:hAnsi="Times New Roman" w:cs="Times New Roman"/>
          <w:color w:val="000003"/>
          <w:w w:val="106"/>
          <w:sz w:val="18"/>
          <w:szCs w:val="18"/>
        </w:rPr>
        <w:t xml:space="preserve">D </w:t>
      </w:r>
      <w:r w:rsidRPr="00785E90">
        <w:rPr>
          <w:rFonts w:ascii="Times New Roman" w:eastAsia="Times New Roman" w:hAnsi="Times New Roman" w:cs="Times New Roman"/>
          <w:color w:val="000005"/>
          <w:w w:val="106"/>
          <w:sz w:val="18"/>
          <w:szCs w:val="18"/>
        </w:rPr>
        <w:t>D</w:t>
      </w:r>
      <w:r w:rsidRPr="00785E90">
        <w:rPr>
          <w:rFonts w:ascii="Times New Roman" w:eastAsia="Times New Roman" w:hAnsi="Times New Roman" w:cs="Times New Roman"/>
          <w:color w:val="13141C"/>
          <w:w w:val="106"/>
          <w:sz w:val="18"/>
          <w:szCs w:val="18"/>
        </w:rPr>
        <w:t>E</w:t>
      </w:r>
      <w:r w:rsidRPr="00785E90">
        <w:rPr>
          <w:rFonts w:ascii="Times New Roman" w:eastAsia="Times New Roman" w:hAnsi="Times New Roman" w:cs="Times New Roman"/>
          <w:color w:val="000005"/>
          <w:w w:val="106"/>
          <w:sz w:val="18"/>
          <w:szCs w:val="18"/>
        </w:rPr>
        <w:t>V</w:t>
      </w:r>
      <w:r w:rsidRPr="00785E90">
        <w:rPr>
          <w:rFonts w:ascii="Times New Roman" w:eastAsia="Times New Roman" w:hAnsi="Times New Roman" w:cs="Times New Roman"/>
          <w:color w:val="000003"/>
          <w:w w:val="106"/>
          <w:sz w:val="18"/>
          <w:szCs w:val="18"/>
        </w:rPr>
        <w:t>EL</w:t>
      </w:r>
      <w:r w:rsidRPr="00785E90">
        <w:rPr>
          <w:rFonts w:ascii="Times New Roman" w:eastAsia="Times New Roman" w:hAnsi="Times New Roman" w:cs="Times New Roman"/>
          <w:color w:val="000005"/>
          <w:w w:val="106"/>
          <w:sz w:val="18"/>
          <w:szCs w:val="18"/>
        </w:rPr>
        <w:t xml:space="preserve">OPMENT (AMCD) </w:t>
      </w:r>
      <w:r w:rsidRPr="00785E90">
        <w:rPr>
          <w:rFonts w:ascii="Times New Roman" w:eastAsia="Times New Roman" w:hAnsi="Times New Roman" w:cs="Times New Roman"/>
          <w:color w:val="000005"/>
          <w:w w:val="106"/>
          <w:sz w:val="18"/>
          <w:szCs w:val="18"/>
        </w:rPr>
        <w:br/>
      </w:r>
      <w:hyperlink r:id="rId125" w:history="1">
        <w:r w:rsidRPr="00785E90">
          <w:rPr>
            <w:rFonts w:ascii="Times New Roman" w:eastAsia="Times New Roman" w:hAnsi="Times New Roman" w:cs="Times New Roman"/>
            <w:color w:val="000005"/>
            <w:sz w:val="21"/>
            <w:szCs w:val="21"/>
            <w:u w:val="single"/>
          </w:rPr>
          <w:t>w</w:t>
        </w:r>
        <w:r w:rsidRPr="00785E90">
          <w:rPr>
            <w:rFonts w:ascii="Times New Roman" w:eastAsia="Times New Roman" w:hAnsi="Times New Roman" w:cs="Times New Roman"/>
            <w:color w:val="000003"/>
            <w:sz w:val="21"/>
            <w:szCs w:val="21"/>
            <w:u w:val="single"/>
          </w:rPr>
          <w:t>ww.amcdaca.org</w:t>
        </w:r>
      </w:hyperlink>
      <w:r w:rsidRPr="00785E90">
        <w:rPr>
          <w:rFonts w:ascii="Times New Roman" w:eastAsia="Times New Roman" w:hAnsi="Times New Roman" w:cs="Times New Roman"/>
          <w:color w:val="000005"/>
          <w:sz w:val="21"/>
          <w:szCs w:val="21"/>
        </w:rPr>
        <w:t xml:space="preserve"> </w:t>
      </w:r>
    </w:p>
    <w:p w14:paraId="0BB594F8" w14:textId="77777777" w:rsidR="00785E90" w:rsidRPr="00785E90" w:rsidRDefault="00785E90" w:rsidP="00785E90">
      <w:pPr>
        <w:widowControl w:val="0"/>
        <w:autoSpaceDE w:val="0"/>
        <w:autoSpaceDN w:val="0"/>
        <w:adjustRightInd w:val="0"/>
        <w:spacing w:line="264" w:lineRule="exact"/>
        <w:ind w:left="1387" w:right="139"/>
        <w:rPr>
          <w:rFonts w:ascii="Times New Roman" w:eastAsia="Times New Roman" w:hAnsi="Times New Roman" w:cs="Times New Roman"/>
          <w:color w:val="000005"/>
          <w:sz w:val="21"/>
          <w:szCs w:val="21"/>
        </w:rPr>
      </w:pPr>
      <w:r w:rsidRPr="00785E90">
        <w:rPr>
          <w:rFonts w:ascii="Times New Roman" w:eastAsia="Times New Roman" w:hAnsi="Times New Roman" w:cs="Times New Roman"/>
          <w:color w:val="000003"/>
          <w:sz w:val="21"/>
          <w:szCs w:val="21"/>
        </w:rPr>
        <w:t>AM</w:t>
      </w:r>
      <w:r w:rsidRPr="00785E90">
        <w:rPr>
          <w:rFonts w:ascii="Times New Roman" w:eastAsia="Times New Roman" w:hAnsi="Times New Roman" w:cs="Times New Roman"/>
          <w:color w:val="000005"/>
          <w:sz w:val="21"/>
          <w:szCs w:val="21"/>
        </w:rPr>
        <w:t>C</w:t>
      </w:r>
      <w:r w:rsidRPr="00785E90">
        <w:rPr>
          <w:rFonts w:ascii="Times New Roman" w:eastAsia="Times New Roman" w:hAnsi="Times New Roman" w:cs="Times New Roman"/>
          <w:color w:val="000003"/>
          <w:sz w:val="21"/>
          <w:szCs w:val="21"/>
        </w:rPr>
        <w:t>D strive</w:t>
      </w:r>
      <w:r w:rsidRPr="00785E90">
        <w:rPr>
          <w:rFonts w:ascii="Times New Roman" w:eastAsia="Times New Roman" w:hAnsi="Times New Roman" w:cs="Times New Roman"/>
          <w:color w:val="000005"/>
          <w:sz w:val="21"/>
          <w:szCs w:val="21"/>
        </w:rPr>
        <w:t xml:space="preserve">s </w:t>
      </w:r>
      <w:r w:rsidRPr="00785E90">
        <w:rPr>
          <w:rFonts w:ascii="Times New Roman" w:eastAsia="Times New Roman" w:hAnsi="Times New Roman" w:cs="Times New Roman"/>
          <w:color w:val="000003"/>
          <w:sz w:val="21"/>
          <w:szCs w:val="21"/>
        </w:rPr>
        <w:t>to impro</w:t>
      </w:r>
      <w:r w:rsidRPr="00785E90">
        <w:rPr>
          <w:rFonts w:ascii="Times New Roman" w:eastAsia="Times New Roman" w:hAnsi="Times New Roman" w:cs="Times New Roman"/>
          <w:color w:val="000005"/>
          <w:sz w:val="21"/>
          <w:szCs w:val="21"/>
        </w:rPr>
        <w:t xml:space="preserve">ve </w:t>
      </w:r>
      <w:r w:rsidRPr="00785E90">
        <w:rPr>
          <w:rFonts w:ascii="Times New Roman" w:eastAsia="Times New Roman" w:hAnsi="Times New Roman" w:cs="Times New Roman"/>
          <w:color w:val="000003"/>
          <w:sz w:val="21"/>
          <w:szCs w:val="21"/>
        </w:rPr>
        <w:t>cultural, ethnic</w:t>
      </w:r>
      <w:r w:rsidRPr="00785E90">
        <w:rPr>
          <w:rFonts w:ascii="Times New Roman" w:eastAsia="Times New Roman" w:hAnsi="Times New Roman" w:cs="Times New Roman"/>
          <w:color w:val="13141C"/>
          <w:sz w:val="21"/>
          <w:szCs w:val="21"/>
        </w:rPr>
        <w:t xml:space="preserve">, </w:t>
      </w:r>
      <w:r w:rsidRPr="00785E90">
        <w:rPr>
          <w:rFonts w:ascii="Times New Roman" w:eastAsia="Times New Roman" w:hAnsi="Times New Roman" w:cs="Times New Roman"/>
          <w:color w:val="000003"/>
          <w:sz w:val="21"/>
          <w:szCs w:val="21"/>
        </w:rPr>
        <w:t>and rac</w:t>
      </w:r>
      <w:r w:rsidRPr="00785E90">
        <w:rPr>
          <w:rFonts w:ascii="Times New Roman" w:eastAsia="Times New Roman" w:hAnsi="Times New Roman" w:cs="Times New Roman"/>
          <w:color w:val="000005"/>
          <w:sz w:val="21"/>
          <w:szCs w:val="21"/>
        </w:rPr>
        <w:t>ia</w:t>
      </w:r>
      <w:r w:rsidRPr="00785E90">
        <w:rPr>
          <w:rFonts w:ascii="Times New Roman" w:eastAsia="Times New Roman" w:hAnsi="Times New Roman" w:cs="Times New Roman"/>
          <w:color w:val="000003"/>
          <w:sz w:val="21"/>
          <w:szCs w:val="21"/>
        </w:rPr>
        <w:t>l empath</w:t>
      </w:r>
      <w:r w:rsidRPr="00785E90">
        <w:rPr>
          <w:rFonts w:ascii="Times New Roman" w:eastAsia="Times New Roman" w:hAnsi="Times New Roman" w:cs="Times New Roman"/>
          <w:color w:val="000005"/>
          <w:sz w:val="21"/>
          <w:szCs w:val="21"/>
        </w:rPr>
        <w:t xml:space="preserve">y </w:t>
      </w:r>
      <w:r w:rsidRPr="00785E90">
        <w:rPr>
          <w:rFonts w:ascii="Times New Roman" w:eastAsia="Times New Roman" w:hAnsi="Times New Roman" w:cs="Times New Roman"/>
          <w:color w:val="000003"/>
          <w:sz w:val="21"/>
          <w:szCs w:val="21"/>
        </w:rPr>
        <w:t>and understan</w:t>
      </w:r>
      <w:r w:rsidRPr="00785E90">
        <w:rPr>
          <w:rFonts w:ascii="Times New Roman" w:eastAsia="Times New Roman" w:hAnsi="Times New Roman" w:cs="Times New Roman"/>
          <w:color w:val="000005"/>
          <w:sz w:val="21"/>
          <w:szCs w:val="21"/>
        </w:rPr>
        <w:t>d</w:t>
      </w:r>
      <w:r w:rsidRPr="00785E90">
        <w:rPr>
          <w:rFonts w:ascii="Times New Roman" w:eastAsia="Times New Roman" w:hAnsi="Times New Roman" w:cs="Times New Roman"/>
          <w:color w:val="000003"/>
          <w:sz w:val="21"/>
          <w:szCs w:val="21"/>
        </w:rPr>
        <w:t xml:space="preserve">ing </w:t>
      </w:r>
      <w:r w:rsidRPr="00785E90">
        <w:rPr>
          <w:rFonts w:ascii="Times New Roman" w:eastAsia="Times New Roman" w:hAnsi="Times New Roman" w:cs="Times New Roman"/>
          <w:color w:val="000003"/>
          <w:sz w:val="21"/>
          <w:szCs w:val="21"/>
        </w:rPr>
        <w:br/>
        <w:t>by pro</w:t>
      </w:r>
      <w:r w:rsidRPr="00785E90">
        <w:rPr>
          <w:rFonts w:ascii="Times New Roman" w:eastAsia="Times New Roman" w:hAnsi="Times New Roman" w:cs="Times New Roman"/>
          <w:color w:val="000005"/>
          <w:sz w:val="21"/>
          <w:szCs w:val="21"/>
        </w:rPr>
        <w:t>gr</w:t>
      </w:r>
      <w:r w:rsidRPr="00785E90">
        <w:rPr>
          <w:rFonts w:ascii="Times New Roman" w:eastAsia="Times New Roman" w:hAnsi="Times New Roman" w:cs="Times New Roman"/>
          <w:color w:val="000003"/>
          <w:sz w:val="21"/>
          <w:szCs w:val="21"/>
        </w:rPr>
        <w:t>am</w:t>
      </w:r>
      <w:r w:rsidRPr="00785E90">
        <w:rPr>
          <w:rFonts w:ascii="Times New Roman" w:eastAsia="Times New Roman" w:hAnsi="Times New Roman" w:cs="Times New Roman"/>
          <w:color w:val="000005"/>
          <w:sz w:val="21"/>
          <w:szCs w:val="21"/>
        </w:rPr>
        <w:t xml:space="preserve">s </w:t>
      </w:r>
      <w:r w:rsidRPr="00785E90">
        <w:rPr>
          <w:rFonts w:ascii="Times New Roman" w:eastAsia="Times New Roman" w:hAnsi="Times New Roman" w:cs="Times New Roman"/>
          <w:color w:val="000003"/>
          <w:sz w:val="21"/>
          <w:szCs w:val="21"/>
        </w:rPr>
        <w:t>t</w:t>
      </w:r>
      <w:r w:rsidRPr="00785E90">
        <w:rPr>
          <w:rFonts w:ascii="Times New Roman" w:eastAsia="Times New Roman" w:hAnsi="Times New Roman" w:cs="Times New Roman"/>
          <w:color w:val="000005"/>
          <w:sz w:val="21"/>
          <w:szCs w:val="21"/>
        </w:rPr>
        <w:t xml:space="preserve">o </w:t>
      </w:r>
      <w:r w:rsidRPr="00785E90">
        <w:rPr>
          <w:rFonts w:ascii="Times New Roman" w:eastAsia="Times New Roman" w:hAnsi="Times New Roman" w:cs="Times New Roman"/>
          <w:color w:val="000003"/>
          <w:sz w:val="21"/>
          <w:szCs w:val="21"/>
        </w:rPr>
        <w:t>advance and su</w:t>
      </w:r>
      <w:r w:rsidRPr="00785E90">
        <w:rPr>
          <w:rFonts w:ascii="Times New Roman" w:eastAsia="Times New Roman" w:hAnsi="Times New Roman" w:cs="Times New Roman"/>
          <w:color w:val="000005"/>
          <w:sz w:val="21"/>
          <w:szCs w:val="21"/>
        </w:rPr>
        <w:t>s</w:t>
      </w:r>
      <w:r w:rsidRPr="00785E90">
        <w:rPr>
          <w:rFonts w:ascii="Times New Roman" w:eastAsia="Times New Roman" w:hAnsi="Times New Roman" w:cs="Times New Roman"/>
          <w:color w:val="000003"/>
          <w:sz w:val="21"/>
          <w:szCs w:val="21"/>
        </w:rPr>
        <w:t>tain personal growth</w:t>
      </w:r>
      <w:r w:rsidRPr="00785E90">
        <w:rPr>
          <w:rFonts w:ascii="Times New Roman" w:eastAsia="Times New Roman" w:hAnsi="Times New Roman" w:cs="Times New Roman"/>
          <w:color w:val="000005"/>
          <w:sz w:val="21"/>
          <w:szCs w:val="21"/>
        </w:rPr>
        <w:t xml:space="preserve">. </w:t>
      </w:r>
    </w:p>
    <w:p w14:paraId="5020B041" w14:textId="77777777" w:rsidR="00785E90" w:rsidRPr="00785E90" w:rsidRDefault="00785E90" w:rsidP="00785E90">
      <w:pPr>
        <w:widowControl w:val="0"/>
        <w:autoSpaceDE w:val="0"/>
        <w:autoSpaceDN w:val="0"/>
        <w:adjustRightInd w:val="0"/>
        <w:spacing w:line="264" w:lineRule="exact"/>
        <w:ind w:left="1387" w:right="139"/>
        <w:rPr>
          <w:rFonts w:ascii="Times New Roman" w:eastAsia="Times New Roman" w:hAnsi="Times New Roman" w:cs="Times New Roman"/>
          <w:color w:val="000005"/>
          <w:sz w:val="21"/>
          <w:szCs w:val="21"/>
        </w:rPr>
      </w:pPr>
    </w:p>
    <w:p w14:paraId="1116965E" w14:textId="77777777" w:rsidR="00785E90" w:rsidRPr="00785E90" w:rsidRDefault="00785E90" w:rsidP="00785E90">
      <w:pPr>
        <w:widowControl w:val="0"/>
        <w:autoSpaceDE w:val="0"/>
        <w:autoSpaceDN w:val="0"/>
        <w:adjustRightInd w:val="0"/>
        <w:spacing w:line="187" w:lineRule="exact"/>
        <w:ind w:left="720" w:right="24" w:hanging="720"/>
        <w:rPr>
          <w:rFonts w:ascii="Times New Roman" w:eastAsia="Times New Roman" w:hAnsi="Times New Roman" w:cs="Times New Roman"/>
          <w:color w:val="000003"/>
          <w:sz w:val="17"/>
          <w:szCs w:val="17"/>
        </w:rPr>
      </w:pPr>
      <w:r w:rsidRPr="00785E90">
        <w:rPr>
          <w:rFonts w:ascii="Times New Roman" w:eastAsia="Times New Roman" w:hAnsi="Times New Roman" w:cs="Times New Roman"/>
          <w:color w:val="13141C"/>
          <w:w w:val="106"/>
          <w:sz w:val="18"/>
          <w:szCs w:val="18"/>
        </w:rPr>
        <w:t>AM</w:t>
      </w:r>
      <w:r w:rsidRPr="00785E90">
        <w:rPr>
          <w:rFonts w:ascii="Times New Roman" w:eastAsia="Times New Roman" w:hAnsi="Times New Roman" w:cs="Times New Roman"/>
          <w:color w:val="000005"/>
          <w:w w:val="106"/>
          <w:sz w:val="18"/>
          <w:szCs w:val="18"/>
        </w:rPr>
        <w:t>E</w:t>
      </w:r>
      <w:r w:rsidRPr="00785E90">
        <w:rPr>
          <w:rFonts w:ascii="Times New Roman" w:eastAsia="Times New Roman" w:hAnsi="Times New Roman" w:cs="Times New Roman"/>
          <w:color w:val="13141C"/>
          <w:w w:val="106"/>
          <w:sz w:val="18"/>
          <w:szCs w:val="18"/>
        </w:rPr>
        <w:t>RICAN M</w:t>
      </w:r>
      <w:r w:rsidRPr="00785E90">
        <w:rPr>
          <w:rFonts w:ascii="Times New Roman" w:eastAsia="Times New Roman" w:hAnsi="Times New Roman" w:cs="Times New Roman"/>
          <w:color w:val="000005"/>
          <w:w w:val="106"/>
          <w:sz w:val="18"/>
          <w:szCs w:val="18"/>
        </w:rPr>
        <w:t>E</w:t>
      </w:r>
      <w:r w:rsidRPr="00785E90">
        <w:rPr>
          <w:rFonts w:ascii="Times New Roman" w:eastAsia="Times New Roman" w:hAnsi="Times New Roman" w:cs="Times New Roman"/>
          <w:color w:val="13141C"/>
          <w:w w:val="106"/>
          <w:sz w:val="18"/>
          <w:szCs w:val="18"/>
        </w:rPr>
        <w:t>N</w:t>
      </w:r>
      <w:r w:rsidRPr="00785E90">
        <w:rPr>
          <w:rFonts w:ascii="Times New Roman" w:eastAsia="Times New Roman" w:hAnsi="Times New Roman" w:cs="Times New Roman"/>
          <w:color w:val="000005"/>
          <w:w w:val="106"/>
          <w:sz w:val="18"/>
          <w:szCs w:val="18"/>
        </w:rPr>
        <w:t>T</w:t>
      </w:r>
      <w:r w:rsidRPr="00785E90">
        <w:rPr>
          <w:rFonts w:ascii="Times New Roman" w:eastAsia="Times New Roman" w:hAnsi="Times New Roman" w:cs="Times New Roman"/>
          <w:color w:val="13141C"/>
          <w:w w:val="106"/>
          <w:sz w:val="18"/>
          <w:szCs w:val="18"/>
        </w:rPr>
        <w:t>A</w:t>
      </w:r>
      <w:r w:rsidRPr="00785E90">
        <w:rPr>
          <w:rFonts w:ascii="Times New Roman" w:eastAsia="Times New Roman" w:hAnsi="Times New Roman" w:cs="Times New Roman"/>
          <w:color w:val="000005"/>
          <w:w w:val="106"/>
          <w:sz w:val="18"/>
          <w:szCs w:val="18"/>
        </w:rPr>
        <w:t xml:space="preserve">L </w:t>
      </w:r>
      <w:r w:rsidRPr="00785E90">
        <w:rPr>
          <w:rFonts w:ascii="Times New Roman" w:eastAsia="Times New Roman" w:hAnsi="Times New Roman" w:cs="Times New Roman"/>
          <w:color w:val="13141C"/>
          <w:w w:val="106"/>
          <w:sz w:val="18"/>
          <w:szCs w:val="18"/>
        </w:rPr>
        <w:t>H</w:t>
      </w:r>
      <w:r w:rsidRPr="00785E90">
        <w:rPr>
          <w:rFonts w:ascii="Times New Roman" w:eastAsia="Times New Roman" w:hAnsi="Times New Roman" w:cs="Times New Roman"/>
          <w:color w:val="000005"/>
          <w:w w:val="106"/>
          <w:sz w:val="18"/>
          <w:szCs w:val="18"/>
        </w:rPr>
        <w:t>E</w:t>
      </w:r>
      <w:r w:rsidRPr="00785E90">
        <w:rPr>
          <w:rFonts w:ascii="Times New Roman" w:eastAsia="Times New Roman" w:hAnsi="Times New Roman" w:cs="Times New Roman"/>
          <w:color w:val="13141C"/>
          <w:w w:val="106"/>
          <w:sz w:val="18"/>
          <w:szCs w:val="18"/>
        </w:rPr>
        <w:t>AL</w:t>
      </w:r>
      <w:r w:rsidRPr="00785E90">
        <w:rPr>
          <w:rFonts w:ascii="Times New Roman" w:eastAsia="Times New Roman" w:hAnsi="Times New Roman" w:cs="Times New Roman"/>
          <w:color w:val="000005"/>
          <w:w w:val="106"/>
          <w:sz w:val="18"/>
          <w:szCs w:val="18"/>
        </w:rPr>
        <w:t xml:space="preserve">TH </w:t>
      </w:r>
      <w:r w:rsidRPr="00785E90">
        <w:rPr>
          <w:rFonts w:ascii="Times New Roman" w:eastAsia="Times New Roman" w:hAnsi="Times New Roman" w:cs="Times New Roman"/>
          <w:color w:val="13141C"/>
          <w:w w:val="106"/>
          <w:sz w:val="18"/>
          <w:szCs w:val="18"/>
        </w:rPr>
        <w:t>CO</w:t>
      </w:r>
      <w:r w:rsidRPr="00785E90">
        <w:rPr>
          <w:rFonts w:ascii="Times New Roman" w:eastAsia="Times New Roman" w:hAnsi="Times New Roman" w:cs="Times New Roman"/>
          <w:color w:val="000005"/>
          <w:w w:val="106"/>
          <w:sz w:val="18"/>
          <w:szCs w:val="18"/>
        </w:rPr>
        <w:t>U</w:t>
      </w:r>
      <w:r w:rsidRPr="00785E90">
        <w:rPr>
          <w:rFonts w:ascii="Times New Roman" w:eastAsia="Times New Roman" w:hAnsi="Times New Roman" w:cs="Times New Roman"/>
          <w:color w:val="13141C"/>
          <w:w w:val="106"/>
          <w:sz w:val="18"/>
          <w:szCs w:val="18"/>
        </w:rPr>
        <w:t>N</w:t>
      </w:r>
      <w:r w:rsidRPr="00785E90">
        <w:rPr>
          <w:rFonts w:ascii="Times New Roman" w:eastAsia="Times New Roman" w:hAnsi="Times New Roman" w:cs="Times New Roman"/>
          <w:color w:val="000005"/>
          <w:w w:val="106"/>
          <w:sz w:val="18"/>
          <w:szCs w:val="18"/>
        </w:rPr>
        <w:t>S</w:t>
      </w:r>
      <w:r w:rsidRPr="00785E90">
        <w:rPr>
          <w:rFonts w:ascii="Times New Roman" w:eastAsia="Times New Roman" w:hAnsi="Times New Roman" w:cs="Times New Roman"/>
          <w:color w:val="13141C"/>
          <w:w w:val="106"/>
          <w:sz w:val="18"/>
          <w:szCs w:val="18"/>
        </w:rPr>
        <w:t>E</w:t>
      </w:r>
      <w:r w:rsidRPr="00785E90">
        <w:rPr>
          <w:rFonts w:ascii="Times New Roman" w:eastAsia="Times New Roman" w:hAnsi="Times New Roman" w:cs="Times New Roman"/>
          <w:color w:val="000005"/>
          <w:w w:val="106"/>
          <w:sz w:val="18"/>
          <w:szCs w:val="18"/>
        </w:rPr>
        <w:t xml:space="preserve">LORS </w:t>
      </w:r>
      <w:r w:rsidRPr="00785E90">
        <w:rPr>
          <w:rFonts w:ascii="Times New Roman" w:eastAsia="Times New Roman" w:hAnsi="Times New Roman" w:cs="Times New Roman"/>
          <w:color w:val="13141C"/>
          <w:w w:val="106"/>
          <w:sz w:val="18"/>
          <w:szCs w:val="18"/>
        </w:rPr>
        <w:t>ASSO</w:t>
      </w:r>
      <w:r w:rsidRPr="00785E90">
        <w:rPr>
          <w:rFonts w:ascii="Times New Roman" w:eastAsia="Times New Roman" w:hAnsi="Times New Roman" w:cs="Times New Roman"/>
          <w:color w:val="000005"/>
          <w:w w:val="106"/>
          <w:sz w:val="18"/>
          <w:szCs w:val="18"/>
        </w:rPr>
        <w:t>CI</w:t>
      </w:r>
      <w:r w:rsidRPr="00785E90">
        <w:rPr>
          <w:rFonts w:ascii="Times New Roman" w:eastAsia="Times New Roman" w:hAnsi="Times New Roman" w:cs="Times New Roman"/>
          <w:color w:val="13141C"/>
          <w:w w:val="106"/>
          <w:sz w:val="18"/>
          <w:szCs w:val="18"/>
        </w:rPr>
        <w:t>A</w:t>
      </w:r>
      <w:r w:rsidRPr="00785E90">
        <w:rPr>
          <w:rFonts w:ascii="Times New Roman" w:eastAsia="Times New Roman" w:hAnsi="Times New Roman" w:cs="Times New Roman"/>
          <w:color w:val="000005"/>
          <w:w w:val="106"/>
          <w:sz w:val="18"/>
          <w:szCs w:val="18"/>
        </w:rPr>
        <w:t>TIO</w:t>
      </w:r>
      <w:r w:rsidRPr="00785E90">
        <w:rPr>
          <w:rFonts w:ascii="Times New Roman" w:eastAsia="Times New Roman" w:hAnsi="Times New Roman" w:cs="Times New Roman"/>
          <w:color w:val="13141C"/>
          <w:w w:val="106"/>
          <w:sz w:val="18"/>
          <w:szCs w:val="18"/>
        </w:rPr>
        <w:t xml:space="preserve">N </w:t>
      </w:r>
      <w:r w:rsidRPr="00785E90">
        <w:rPr>
          <w:rFonts w:ascii="Times New Roman" w:eastAsia="Times New Roman" w:hAnsi="Times New Roman" w:cs="Times New Roman"/>
          <w:color w:val="000003"/>
          <w:w w:val="106"/>
          <w:sz w:val="18"/>
          <w:szCs w:val="18"/>
        </w:rPr>
        <w:t>(</w:t>
      </w:r>
      <w:r w:rsidRPr="00785E90">
        <w:rPr>
          <w:rFonts w:ascii="Times New Roman" w:eastAsia="Times New Roman" w:hAnsi="Times New Roman" w:cs="Times New Roman"/>
          <w:color w:val="13141C"/>
          <w:w w:val="106"/>
          <w:sz w:val="18"/>
          <w:szCs w:val="18"/>
        </w:rPr>
        <w:t>AMHCA</w:t>
      </w:r>
      <w:r w:rsidRPr="00785E90">
        <w:rPr>
          <w:rFonts w:ascii="Times New Roman" w:eastAsia="Times New Roman" w:hAnsi="Times New Roman" w:cs="Times New Roman"/>
          <w:color w:val="000005"/>
          <w:w w:val="106"/>
          <w:sz w:val="18"/>
          <w:szCs w:val="18"/>
        </w:rPr>
        <w:t xml:space="preserve">) </w:t>
      </w:r>
      <w:r w:rsidRPr="00785E90">
        <w:rPr>
          <w:rFonts w:ascii="Times New Roman" w:eastAsia="Times New Roman" w:hAnsi="Times New Roman" w:cs="Times New Roman"/>
          <w:color w:val="000005"/>
          <w:w w:val="106"/>
          <w:sz w:val="18"/>
          <w:szCs w:val="18"/>
        </w:rPr>
        <w:br/>
      </w:r>
      <w:hyperlink r:id="rId126" w:history="1">
        <w:r w:rsidRPr="00785E90">
          <w:rPr>
            <w:rFonts w:ascii="Times New Roman" w:eastAsia="Times New Roman" w:hAnsi="Times New Roman" w:cs="Times New Roman"/>
            <w:color w:val="000003"/>
            <w:sz w:val="21"/>
            <w:szCs w:val="21"/>
            <w:u w:val="single"/>
          </w:rPr>
          <w:t>www.amh</w:t>
        </w:r>
        <w:r w:rsidRPr="00785E90">
          <w:rPr>
            <w:rFonts w:ascii="Times New Roman" w:eastAsia="Times New Roman" w:hAnsi="Times New Roman" w:cs="Times New Roman"/>
            <w:color w:val="000005"/>
            <w:sz w:val="21"/>
            <w:szCs w:val="21"/>
            <w:u w:val="single"/>
          </w:rPr>
          <w:t>c</w:t>
        </w:r>
        <w:r w:rsidRPr="00785E90">
          <w:rPr>
            <w:rFonts w:ascii="Times New Roman" w:eastAsia="Times New Roman" w:hAnsi="Times New Roman" w:cs="Times New Roman"/>
            <w:color w:val="000003"/>
            <w:sz w:val="21"/>
            <w:szCs w:val="21"/>
            <w:u w:val="single"/>
          </w:rPr>
          <w:t>a.org</w:t>
        </w:r>
      </w:hyperlink>
      <w:r w:rsidRPr="00785E90">
        <w:rPr>
          <w:rFonts w:ascii="Times New Roman" w:eastAsia="Times New Roman" w:hAnsi="Times New Roman" w:cs="Times New Roman"/>
          <w:color w:val="000003"/>
          <w:sz w:val="21"/>
          <w:szCs w:val="21"/>
        </w:rPr>
        <w:t xml:space="preserve"> </w:t>
      </w:r>
    </w:p>
    <w:p w14:paraId="2A934514" w14:textId="77777777" w:rsidR="00785E90" w:rsidRPr="00785E90" w:rsidRDefault="00785E90" w:rsidP="00785E90">
      <w:pPr>
        <w:widowControl w:val="0"/>
        <w:autoSpaceDE w:val="0"/>
        <w:autoSpaceDN w:val="0"/>
        <w:adjustRightInd w:val="0"/>
        <w:spacing w:line="268" w:lineRule="exact"/>
        <w:ind w:left="1392" w:right="451"/>
        <w:rPr>
          <w:rFonts w:ascii="Times New Roman" w:eastAsia="Times New Roman" w:hAnsi="Times New Roman" w:cs="Times New Roman"/>
          <w:color w:val="000005"/>
          <w:sz w:val="21"/>
          <w:szCs w:val="21"/>
        </w:rPr>
      </w:pPr>
      <w:r w:rsidRPr="00785E90">
        <w:rPr>
          <w:rFonts w:ascii="Times New Roman" w:eastAsia="Times New Roman" w:hAnsi="Times New Roman" w:cs="Times New Roman"/>
          <w:color w:val="000005"/>
          <w:sz w:val="21"/>
          <w:szCs w:val="21"/>
        </w:rPr>
        <w:t>A</w:t>
      </w:r>
      <w:r w:rsidRPr="00785E90">
        <w:rPr>
          <w:rFonts w:ascii="Times New Roman" w:eastAsia="Times New Roman" w:hAnsi="Times New Roman" w:cs="Times New Roman"/>
          <w:color w:val="000003"/>
          <w:sz w:val="21"/>
          <w:szCs w:val="21"/>
        </w:rPr>
        <w:t>MHC</w:t>
      </w:r>
      <w:r w:rsidRPr="00785E90">
        <w:rPr>
          <w:rFonts w:ascii="Times New Roman" w:eastAsia="Times New Roman" w:hAnsi="Times New Roman" w:cs="Times New Roman"/>
          <w:color w:val="000005"/>
          <w:sz w:val="21"/>
          <w:szCs w:val="21"/>
        </w:rPr>
        <w:t xml:space="preserve">A </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000005"/>
          <w:sz w:val="21"/>
          <w:szCs w:val="21"/>
        </w:rPr>
        <w:t>e</w:t>
      </w:r>
      <w:r w:rsidRPr="00785E90">
        <w:rPr>
          <w:rFonts w:ascii="Times New Roman" w:eastAsia="Times New Roman" w:hAnsi="Times New Roman" w:cs="Times New Roman"/>
          <w:color w:val="000003"/>
          <w:sz w:val="21"/>
          <w:szCs w:val="21"/>
        </w:rPr>
        <w:t>pr</w:t>
      </w:r>
      <w:r w:rsidRPr="00785E90">
        <w:rPr>
          <w:rFonts w:ascii="Times New Roman" w:eastAsia="Times New Roman" w:hAnsi="Times New Roman" w:cs="Times New Roman"/>
          <w:color w:val="000005"/>
          <w:sz w:val="21"/>
          <w:szCs w:val="21"/>
        </w:rPr>
        <w:t>ese</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000005"/>
          <w:sz w:val="21"/>
          <w:szCs w:val="21"/>
        </w:rPr>
        <w:t>t</w:t>
      </w:r>
      <w:r w:rsidRPr="00785E90">
        <w:rPr>
          <w:rFonts w:ascii="Times New Roman" w:eastAsia="Times New Roman" w:hAnsi="Times New Roman" w:cs="Times New Roman"/>
          <w:color w:val="000003"/>
          <w:sz w:val="21"/>
          <w:szCs w:val="21"/>
        </w:rPr>
        <w:t>s mental heal</w:t>
      </w:r>
      <w:r w:rsidRPr="00785E90">
        <w:rPr>
          <w:rFonts w:ascii="Times New Roman" w:eastAsia="Times New Roman" w:hAnsi="Times New Roman" w:cs="Times New Roman"/>
          <w:color w:val="000005"/>
          <w:sz w:val="21"/>
          <w:szCs w:val="21"/>
        </w:rPr>
        <w:t>t</w:t>
      </w:r>
      <w:r w:rsidRPr="00785E90">
        <w:rPr>
          <w:rFonts w:ascii="Times New Roman" w:eastAsia="Times New Roman" w:hAnsi="Times New Roman" w:cs="Times New Roman"/>
          <w:color w:val="000003"/>
          <w:sz w:val="21"/>
          <w:szCs w:val="21"/>
        </w:rPr>
        <w:t>h coun</w:t>
      </w:r>
      <w:r w:rsidRPr="00785E90">
        <w:rPr>
          <w:rFonts w:ascii="Times New Roman" w:eastAsia="Times New Roman" w:hAnsi="Times New Roman" w:cs="Times New Roman"/>
          <w:color w:val="000005"/>
          <w:sz w:val="21"/>
          <w:szCs w:val="21"/>
        </w:rPr>
        <w:t>s</w:t>
      </w:r>
      <w:r w:rsidRPr="00785E90">
        <w:rPr>
          <w:rFonts w:ascii="Times New Roman" w:eastAsia="Times New Roman" w:hAnsi="Times New Roman" w:cs="Times New Roman"/>
          <w:color w:val="000003"/>
          <w:sz w:val="21"/>
          <w:szCs w:val="21"/>
        </w:rPr>
        <w:t>elor</w:t>
      </w:r>
      <w:r w:rsidRPr="00785E90">
        <w:rPr>
          <w:rFonts w:ascii="Times New Roman" w:eastAsia="Times New Roman" w:hAnsi="Times New Roman" w:cs="Times New Roman"/>
          <w:color w:val="000005"/>
          <w:sz w:val="21"/>
          <w:szCs w:val="21"/>
        </w:rPr>
        <w:t>s, a</w:t>
      </w:r>
      <w:r w:rsidRPr="00785E90">
        <w:rPr>
          <w:rFonts w:ascii="Times New Roman" w:eastAsia="Times New Roman" w:hAnsi="Times New Roman" w:cs="Times New Roman"/>
          <w:color w:val="000003"/>
          <w:sz w:val="21"/>
          <w:szCs w:val="21"/>
        </w:rPr>
        <w:t>d</w:t>
      </w:r>
      <w:r w:rsidRPr="00785E90">
        <w:rPr>
          <w:rFonts w:ascii="Times New Roman" w:eastAsia="Times New Roman" w:hAnsi="Times New Roman" w:cs="Times New Roman"/>
          <w:color w:val="000005"/>
          <w:sz w:val="21"/>
          <w:szCs w:val="21"/>
        </w:rPr>
        <w:t>v</w:t>
      </w:r>
      <w:r w:rsidRPr="00785E90">
        <w:rPr>
          <w:rFonts w:ascii="Times New Roman" w:eastAsia="Times New Roman" w:hAnsi="Times New Roman" w:cs="Times New Roman"/>
          <w:color w:val="000003"/>
          <w:sz w:val="21"/>
          <w:szCs w:val="21"/>
        </w:rPr>
        <w:t>ocating fo</w:t>
      </w:r>
      <w:r w:rsidRPr="00785E90">
        <w:rPr>
          <w:rFonts w:ascii="Times New Roman" w:eastAsia="Times New Roman" w:hAnsi="Times New Roman" w:cs="Times New Roman"/>
          <w:color w:val="000005"/>
          <w:sz w:val="21"/>
          <w:szCs w:val="21"/>
        </w:rPr>
        <w:t xml:space="preserve">r </w:t>
      </w:r>
      <w:r w:rsidRPr="00785E90">
        <w:rPr>
          <w:rFonts w:ascii="Times New Roman" w:eastAsia="Times New Roman" w:hAnsi="Times New Roman" w:cs="Times New Roman"/>
          <w:color w:val="000003"/>
          <w:sz w:val="21"/>
          <w:szCs w:val="21"/>
        </w:rPr>
        <w:t>cl</w:t>
      </w:r>
      <w:r w:rsidRPr="00785E90">
        <w:rPr>
          <w:rFonts w:ascii="Times New Roman" w:eastAsia="Times New Roman" w:hAnsi="Times New Roman" w:cs="Times New Roman"/>
          <w:color w:val="000005"/>
          <w:sz w:val="21"/>
          <w:szCs w:val="21"/>
        </w:rPr>
        <w:t>i</w:t>
      </w:r>
      <w:r w:rsidRPr="00785E90">
        <w:rPr>
          <w:rFonts w:ascii="Times New Roman" w:eastAsia="Times New Roman" w:hAnsi="Times New Roman" w:cs="Times New Roman"/>
          <w:color w:val="000003"/>
          <w:sz w:val="21"/>
          <w:szCs w:val="21"/>
        </w:rPr>
        <w:t>ent-acc</w:t>
      </w:r>
      <w:r w:rsidRPr="00785E90">
        <w:rPr>
          <w:rFonts w:ascii="Times New Roman" w:eastAsia="Times New Roman" w:hAnsi="Times New Roman" w:cs="Times New Roman"/>
          <w:color w:val="000005"/>
          <w:sz w:val="21"/>
          <w:szCs w:val="21"/>
        </w:rPr>
        <w:t xml:space="preserve">ess </w:t>
      </w:r>
      <w:r w:rsidRPr="00785E90">
        <w:rPr>
          <w:rFonts w:ascii="Times New Roman" w:eastAsia="Times New Roman" w:hAnsi="Times New Roman" w:cs="Times New Roman"/>
          <w:color w:val="000003"/>
          <w:sz w:val="21"/>
          <w:szCs w:val="21"/>
        </w:rPr>
        <w:t xml:space="preserve">to </w:t>
      </w:r>
      <w:r w:rsidRPr="00785E90">
        <w:rPr>
          <w:rFonts w:ascii="Times New Roman" w:eastAsia="Times New Roman" w:hAnsi="Times New Roman" w:cs="Times New Roman"/>
          <w:color w:val="000003"/>
          <w:sz w:val="21"/>
          <w:szCs w:val="21"/>
        </w:rPr>
        <w:br/>
        <w:t>quality ser</w:t>
      </w:r>
      <w:r w:rsidRPr="00785E90">
        <w:rPr>
          <w:rFonts w:ascii="Times New Roman" w:eastAsia="Times New Roman" w:hAnsi="Times New Roman" w:cs="Times New Roman"/>
          <w:color w:val="000005"/>
          <w:sz w:val="21"/>
          <w:szCs w:val="21"/>
        </w:rPr>
        <w:t>v</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000005"/>
          <w:sz w:val="21"/>
          <w:szCs w:val="21"/>
        </w:rPr>
        <w:t>c</w:t>
      </w:r>
      <w:r w:rsidRPr="00785E90">
        <w:rPr>
          <w:rFonts w:ascii="Times New Roman" w:eastAsia="Times New Roman" w:hAnsi="Times New Roman" w:cs="Times New Roman"/>
          <w:color w:val="000003"/>
          <w:sz w:val="21"/>
          <w:szCs w:val="21"/>
        </w:rPr>
        <w:t>es within the health c</w:t>
      </w:r>
      <w:r w:rsidRPr="00785E90">
        <w:rPr>
          <w:rFonts w:ascii="Times New Roman" w:eastAsia="Times New Roman" w:hAnsi="Times New Roman" w:cs="Times New Roman"/>
          <w:color w:val="000005"/>
          <w:sz w:val="21"/>
          <w:szCs w:val="21"/>
        </w:rPr>
        <w:t>a</w:t>
      </w:r>
      <w:r w:rsidRPr="00785E90">
        <w:rPr>
          <w:rFonts w:ascii="Times New Roman" w:eastAsia="Times New Roman" w:hAnsi="Times New Roman" w:cs="Times New Roman"/>
          <w:color w:val="000003"/>
          <w:sz w:val="21"/>
          <w:szCs w:val="21"/>
        </w:rPr>
        <w:t>re indu</w:t>
      </w:r>
      <w:r w:rsidRPr="00785E90">
        <w:rPr>
          <w:rFonts w:ascii="Times New Roman" w:eastAsia="Times New Roman" w:hAnsi="Times New Roman" w:cs="Times New Roman"/>
          <w:color w:val="000005"/>
          <w:sz w:val="21"/>
          <w:szCs w:val="21"/>
        </w:rPr>
        <w:t>s</w:t>
      </w:r>
      <w:r w:rsidRPr="00785E90">
        <w:rPr>
          <w:rFonts w:ascii="Times New Roman" w:eastAsia="Times New Roman" w:hAnsi="Times New Roman" w:cs="Times New Roman"/>
          <w:color w:val="000003"/>
          <w:sz w:val="21"/>
          <w:szCs w:val="21"/>
        </w:rPr>
        <w:t>try</w:t>
      </w:r>
      <w:r w:rsidRPr="00785E90">
        <w:rPr>
          <w:rFonts w:ascii="Times New Roman" w:eastAsia="Times New Roman" w:hAnsi="Times New Roman" w:cs="Times New Roman"/>
          <w:color w:val="000005"/>
          <w:sz w:val="21"/>
          <w:szCs w:val="21"/>
        </w:rPr>
        <w:t xml:space="preserve">. </w:t>
      </w:r>
    </w:p>
    <w:p w14:paraId="6ECDDB31" w14:textId="77777777" w:rsidR="00785E90" w:rsidRPr="00785E90" w:rsidRDefault="00785E90" w:rsidP="00785E90">
      <w:pPr>
        <w:widowControl w:val="0"/>
        <w:autoSpaceDE w:val="0"/>
        <w:autoSpaceDN w:val="0"/>
        <w:adjustRightInd w:val="0"/>
        <w:spacing w:before="273" w:line="216" w:lineRule="exact"/>
        <w:ind w:left="4" w:right="24"/>
        <w:rPr>
          <w:rFonts w:ascii="Times New Roman" w:eastAsia="Times New Roman" w:hAnsi="Times New Roman" w:cs="Times New Roman"/>
          <w:color w:val="13141C"/>
          <w:w w:val="106"/>
          <w:sz w:val="18"/>
          <w:szCs w:val="18"/>
        </w:rPr>
      </w:pPr>
      <w:r w:rsidRPr="00785E90">
        <w:rPr>
          <w:rFonts w:ascii="Times New Roman" w:eastAsia="Times New Roman" w:hAnsi="Times New Roman" w:cs="Times New Roman"/>
          <w:color w:val="000005"/>
          <w:w w:val="106"/>
          <w:sz w:val="18"/>
          <w:szCs w:val="18"/>
        </w:rPr>
        <w:t>AM</w:t>
      </w:r>
      <w:r w:rsidRPr="00785E90">
        <w:rPr>
          <w:rFonts w:ascii="Times New Roman" w:eastAsia="Times New Roman" w:hAnsi="Times New Roman" w:cs="Times New Roman"/>
          <w:color w:val="13141C"/>
          <w:w w:val="106"/>
          <w:sz w:val="18"/>
          <w:szCs w:val="18"/>
        </w:rPr>
        <w:t>ERI</w:t>
      </w:r>
      <w:r w:rsidRPr="00785E90">
        <w:rPr>
          <w:rFonts w:ascii="Times New Roman" w:eastAsia="Times New Roman" w:hAnsi="Times New Roman" w:cs="Times New Roman"/>
          <w:color w:val="000005"/>
          <w:w w:val="106"/>
          <w:sz w:val="18"/>
          <w:szCs w:val="18"/>
        </w:rPr>
        <w:t>C</w:t>
      </w:r>
      <w:r w:rsidRPr="00785E90">
        <w:rPr>
          <w:rFonts w:ascii="Times New Roman" w:eastAsia="Times New Roman" w:hAnsi="Times New Roman" w:cs="Times New Roman"/>
          <w:color w:val="13141C"/>
          <w:w w:val="106"/>
          <w:sz w:val="18"/>
          <w:szCs w:val="18"/>
        </w:rPr>
        <w:t>AN RE</w:t>
      </w:r>
      <w:r w:rsidRPr="00785E90">
        <w:rPr>
          <w:rFonts w:ascii="Times New Roman" w:eastAsia="Times New Roman" w:hAnsi="Times New Roman" w:cs="Times New Roman"/>
          <w:color w:val="000005"/>
          <w:w w:val="106"/>
          <w:sz w:val="18"/>
          <w:szCs w:val="18"/>
        </w:rPr>
        <w:t>HAB</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000005"/>
          <w:w w:val="106"/>
          <w:sz w:val="18"/>
          <w:szCs w:val="18"/>
        </w:rPr>
        <w:t>L</w:t>
      </w:r>
      <w:r w:rsidRPr="00785E90">
        <w:rPr>
          <w:rFonts w:ascii="Times New Roman" w:eastAsia="Times New Roman" w:hAnsi="Times New Roman" w:cs="Times New Roman"/>
          <w:color w:val="000003"/>
          <w:w w:val="106"/>
          <w:sz w:val="18"/>
          <w:szCs w:val="18"/>
        </w:rPr>
        <w:t>IT</w:t>
      </w:r>
      <w:r w:rsidRPr="00785E90">
        <w:rPr>
          <w:rFonts w:ascii="Times New Roman" w:eastAsia="Times New Roman" w:hAnsi="Times New Roman" w:cs="Times New Roman"/>
          <w:color w:val="000005"/>
          <w:w w:val="106"/>
          <w:sz w:val="18"/>
          <w:szCs w:val="18"/>
        </w:rPr>
        <w:t>A</w:t>
      </w:r>
      <w:r w:rsidRPr="00785E90">
        <w:rPr>
          <w:rFonts w:ascii="Times New Roman" w:eastAsia="Times New Roman" w:hAnsi="Times New Roman" w:cs="Times New Roman"/>
          <w:color w:val="000003"/>
          <w:w w:val="106"/>
          <w:sz w:val="18"/>
          <w:szCs w:val="18"/>
        </w:rPr>
        <w:t>T</w:t>
      </w:r>
      <w:r w:rsidRPr="00785E90">
        <w:rPr>
          <w:rFonts w:ascii="Times New Roman" w:eastAsia="Times New Roman" w:hAnsi="Times New Roman" w:cs="Times New Roman"/>
          <w:color w:val="000005"/>
          <w:w w:val="106"/>
          <w:sz w:val="18"/>
          <w:szCs w:val="18"/>
        </w:rPr>
        <w:t>I</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13141C"/>
          <w:w w:val="106"/>
          <w:sz w:val="18"/>
          <w:szCs w:val="18"/>
        </w:rPr>
        <w:t xml:space="preserve">N </w:t>
      </w:r>
      <w:r w:rsidRPr="00785E90">
        <w:rPr>
          <w:rFonts w:ascii="Times New Roman" w:eastAsia="Times New Roman" w:hAnsi="Times New Roman" w:cs="Times New Roman"/>
          <w:color w:val="000005"/>
          <w:w w:val="106"/>
          <w:sz w:val="18"/>
          <w:szCs w:val="18"/>
        </w:rPr>
        <w:t>C</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000005"/>
          <w:w w:val="106"/>
          <w:sz w:val="18"/>
          <w:szCs w:val="18"/>
        </w:rPr>
        <w:t>UN</w:t>
      </w:r>
      <w:r w:rsidRPr="00785E90">
        <w:rPr>
          <w:rFonts w:ascii="Times New Roman" w:eastAsia="Times New Roman" w:hAnsi="Times New Roman" w:cs="Times New Roman"/>
          <w:color w:val="000003"/>
          <w:w w:val="106"/>
          <w:sz w:val="18"/>
          <w:szCs w:val="18"/>
        </w:rPr>
        <w:t>S</w:t>
      </w:r>
      <w:r w:rsidRPr="00785E90">
        <w:rPr>
          <w:rFonts w:ascii="Times New Roman" w:eastAsia="Times New Roman" w:hAnsi="Times New Roman" w:cs="Times New Roman"/>
          <w:color w:val="000005"/>
          <w:w w:val="106"/>
          <w:sz w:val="18"/>
          <w:szCs w:val="18"/>
        </w:rPr>
        <w:t>ELI</w:t>
      </w:r>
      <w:r w:rsidRPr="00785E90">
        <w:rPr>
          <w:rFonts w:ascii="Times New Roman" w:eastAsia="Times New Roman" w:hAnsi="Times New Roman" w:cs="Times New Roman"/>
          <w:color w:val="13141C"/>
          <w:w w:val="106"/>
          <w:sz w:val="18"/>
          <w:szCs w:val="18"/>
        </w:rPr>
        <w:t>N</w:t>
      </w:r>
      <w:r w:rsidRPr="00785E90">
        <w:rPr>
          <w:rFonts w:ascii="Times New Roman" w:eastAsia="Times New Roman" w:hAnsi="Times New Roman" w:cs="Times New Roman"/>
          <w:color w:val="000005"/>
          <w:w w:val="106"/>
          <w:sz w:val="18"/>
          <w:szCs w:val="18"/>
        </w:rPr>
        <w:t>G ASSOCIAT</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000005"/>
          <w:w w:val="106"/>
          <w:sz w:val="18"/>
          <w:szCs w:val="18"/>
        </w:rPr>
        <w:t>O</w:t>
      </w:r>
      <w:r w:rsidRPr="00785E90">
        <w:rPr>
          <w:rFonts w:ascii="Times New Roman" w:eastAsia="Times New Roman" w:hAnsi="Times New Roman" w:cs="Times New Roman"/>
          <w:color w:val="000003"/>
          <w:w w:val="106"/>
          <w:sz w:val="18"/>
          <w:szCs w:val="18"/>
        </w:rPr>
        <w:t>N (</w:t>
      </w:r>
      <w:r w:rsidRPr="00785E90">
        <w:rPr>
          <w:rFonts w:ascii="Times New Roman" w:eastAsia="Times New Roman" w:hAnsi="Times New Roman" w:cs="Times New Roman"/>
          <w:color w:val="13141C"/>
          <w:w w:val="106"/>
          <w:sz w:val="18"/>
          <w:szCs w:val="18"/>
        </w:rPr>
        <w:t>AR</w:t>
      </w:r>
      <w:r w:rsidRPr="00785E90">
        <w:rPr>
          <w:rFonts w:ascii="Times New Roman" w:eastAsia="Times New Roman" w:hAnsi="Times New Roman" w:cs="Times New Roman"/>
          <w:color w:val="000005"/>
          <w:w w:val="106"/>
          <w:sz w:val="18"/>
          <w:szCs w:val="18"/>
        </w:rPr>
        <w:t>CA</w:t>
      </w:r>
      <w:r w:rsidRPr="00785E90">
        <w:rPr>
          <w:rFonts w:ascii="Times New Roman" w:eastAsia="Times New Roman" w:hAnsi="Times New Roman" w:cs="Times New Roman"/>
          <w:color w:val="13141C"/>
          <w:w w:val="106"/>
          <w:sz w:val="18"/>
          <w:szCs w:val="18"/>
        </w:rPr>
        <w:t xml:space="preserve">) </w:t>
      </w:r>
    </w:p>
    <w:p w14:paraId="6A5ED937" w14:textId="77777777" w:rsidR="00785E90" w:rsidRPr="00785E90" w:rsidRDefault="00D35582" w:rsidP="00785E90">
      <w:pPr>
        <w:widowControl w:val="0"/>
        <w:autoSpaceDE w:val="0"/>
        <w:autoSpaceDN w:val="0"/>
        <w:adjustRightInd w:val="0"/>
        <w:spacing w:line="259" w:lineRule="exact"/>
        <w:ind w:left="729" w:right="24"/>
        <w:rPr>
          <w:rFonts w:ascii="Times New Roman" w:eastAsia="Times New Roman" w:hAnsi="Times New Roman" w:cs="Times New Roman"/>
          <w:color w:val="000003"/>
          <w:sz w:val="21"/>
          <w:szCs w:val="21"/>
        </w:rPr>
      </w:pPr>
      <w:hyperlink r:id="rId127" w:history="1">
        <w:r w:rsidR="00785E90" w:rsidRPr="00785E90">
          <w:rPr>
            <w:rFonts w:ascii="Times New Roman" w:eastAsia="Times New Roman" w:hAnsi="Times New Roman" w:cs="Times New Roman"/>
            <w:color w:val="000003"/>
            <w:sz w:val="21"/>
            <w:szCs w:val="21"/>
            <w:u w:val="single"/>
          </w:rPr>
          <w:t>w</w:t>
        </w:r>
        <w:r w:rsidR="00785E90" w:rsidRPr="00785E90">
          <w:rPr>
            <w:rFonts w:ascii="Times New Roman" w:eastAsia="Times New Roman" w:hAnsi="Times New Roman" w:cs="Times New Roman"/>
            <w:color w:val="000005"/>
            <w:sz w:val="21"/>
            <w:szCs w:val="21"/>
            <w:u w:val="single"/>
          </w:rPr>
          <w:t>ww</w:t>
        </w:r>
        <w:r w:rsidR="00785E90" w:rsidRPr="00785E90">
          <w:rPr>
            <w:rFonts w:ascii="Times New Roman" w:eastAsia="Times New Roman" w:hAnsi="Times New Roman" w:cs="Times New Roman"/>
            <w:color w:val="000003"/>
            <w:sz w:val="21"/>
            <w:szCs w:val="21"/>
            <w:u w:val="single"/>
          </w:rPr>
          <w:t>.arca</w:t>
        </w:r>
        <w:r w:rsidR="00785E90" w:rsidRPr="00785E90">
          <w:rPr>
            <w:rFonts w:ascii="Times New Roman" w:eastAsia="Times New Roman" w:hAnsi="Times New Roman" w:cs="Times New Roman"/>
            <w:color w:val="000005"/>
            <w:sz w:val="21"/>
            <w:szCs w:val="21"/>
            <w:u w:val="single"/>
          </w:rPr>
          <w:t>w</w:t>
        </w:r>
        <w:r w:rsidR="00785E90" w:rsidRPr="00785E90">
          <w:rPr>
            <w:rFonts w:ascii="Times New Roman" w:eastAsia="Times New Roman" w:hAnsi="Times New Roman" w:cs="Times New Roman"/>
            <w:color w:val="000003"/>
            <w:sz w:val="21"/>
            <w:szCs w:val="21"/>
            <w:u w:val="single"/>
          </w:rPr>
          <w:t>eb.org</w:t>
        </w:r>
      </w:hyperlink>
      <w:r w:rsidR="00785E90" w:rsidRPr="00785E90">
        <w:rPr>
          <w:rFonts w:ascii="Times New Roman" w:eastAsia="Times New Roman" w:hAnsi="Times New Roman" w:cs="Times New Roman"/>
          <w:color w:val="000003"/>
          <w:sz w:val="21"/>
          <w:szCs w:val="21"/>
        </w:rPr>
        <w:t xml:space="preserve"> </w:t>
      </w:r>
    </w:p>
    <w:p w14:paraId="53BFFAE8" w14:textId="77777777" w:rsidR="00785E90" w:rsidRPr="00785E90" w:rsidRDefault="00785E90" w:rsidP="00785E90">
      <w:pPr>
        <w:widowControl w:val="0"/>
        <w:autoSpaceDE w:val="0"/>
        <w:autoSpaceDN w:val="0"/>
        <w:adjustRightInd w:val="0"/>
        <w:spacing w:line="264" w:lineRule="exact"/>
        <w:ind w:left="1382" w:right="24"/>
        <w:rPr>
          <w:rFonts w:ascii="Times New Roman" w:eastAsia="Times New Roman" w:hAnsi="Times New Roman" w:cs="Times New Roman"/>
          <w:color w:val="000003"/>
          <w:sz w:val="21"/>
          <w:szCs w:val="21"/>
        </w:rPr>
      </w:pPr>
      <w:r w:rsidRPr="00785E90">
        <w:rPr>
          <w:rFonts w:ascii="Times New Roman" w:eastAsia="Times New Roman" w:hAnsi="Times New Roman" w:cs="Times New Roman"/>
          <w:color w:val="000005"/>
          <w:sz w:val="21"/>
          <w:szCs w:val="21"/>
        </w:rPr>
        <w:t>A</w:t>
      </w:r>
      <w:r w:rsidRPr="00785E90">
        <w:rPr>
          <w:rFonts w:ascii="Times New Roman" w:eastAsia="Times New Roman" w:hAnsi="Times New Roman" w:cs="Times New Roman"/>
          <w:color w:val="000003"/>
          <w:sz w:val="21"/>
          <w:szCs w:val="21"/>
        </w:rPr>
        <w:t>RCA is an organi</w:t>
      </w:r>
      <w:r w:rsidRPr="00785E90">
        <w:rPr>
          <w:rFonts w:ascii="Times New Roman" w:eastAsia="Times New Roman" w:hAnsi="Times New Roman" w:cs="Times New Roman"/>
          <w:color w:val="000005"/>
          <w:sz w:val="21"/>
          <w:szCs w:val="21"/>
        </w:rPr>
        <w:t>z</w:t>
      </w:r>
      <w:r w:rsidRPr="00785E90">
        <w:rPr>
          <w:rFonts w:ascii="Times New Roman" w:eastAsia="Times New Roman" w:hAnsi="Times New Roman" w:cs="Times New Roman"/>
          <w:color w:val="000003"/>
          <w:sz w:val="21"/>
          <w:szCs w:val="21"/>
        </w:rPr>
        <w:t xml:space="preserve">ation of </w:t>
      </w:r>
      <w:r w:rsidRPr="00785E90">
        <w:rPr>
          <w:rFonts w:ascii="Times New Roman" w:eastAsia="Times New Roman" w:hAnsi="Times New Roman" w:cs="Times New Roman"/>
          <w:color w:val="000005"/>
          <w:sz w:val="21"/>
          <w:szCs w:val="21"/>
        </w:rPr>
        <w:t>r</w:t>
      </w:r>
      <w:r w:rsidRPr="00785E90">
        <w:rPr>
          <w:rFonts w:ascii="Times New Roman" w:eastAsia="Times New Roman" w:hAnsi="Times New Roman" w:cs="Times New Roman"/>
          <w:color w:val="000003"/>
          <w:sz w:val="21"/>
          <w:szCs w:val="21"/>
        </w:rPr>
        <w:t>ehabilitat</w:t>
      </w:r>
      <w:r w:rsidRPr="00785E90">
        <w:rPr>
          <w:rFonts w:ascii="Times New Roman" w:eastAsia="Times New Roman" w:hAnsi="Times New Roman" w:cs="Times New Roman"/>
          <w:color w:val="000005"/>
          <w:sz w:val="21"/>
          <w:szCs w:val="21"/>
        </w:rPr>
        <w:t>i</w:t>
      </w:r>
      <w:r w:rsidRPr="00785E90">
        <w:rPr>
          <w:rFonts w:ascii="Times New Roman" w:eastAsia="Times New Roman" w:hAnsi="Times New Roman" w:cs="Times New Roman"/>
          <w:color w:val="000003"/>
          <w:sz w:val="21"/>
          <w:szCs w:val="21"/>
        </w:rPr>
        <w:t>on coun</w:t>
      </w:r>
      <w:r w:rsidRPr="00785E90">
        <w:rPr>
          <w:rFonts w:ascii="Times New Roman" w:eastAsia="Times New Roman" w:hAnsi="Times New Roman" w:cs="Times New Roman"/>
          <w:color w:val="000005"/>
          <w:sz w:val="21"/>
          <w:szCs w:val="21"/>
        </w:rPr>
        <w:t>se</w:t>
      </w:r>
      <w:r w:rsidRPr="00785E90">
        <w:rPr>
          <w:rFonts w:ascii="Times New Roman" w:eastAsia="Times New Roman" w:hAnsi="Times New Roman" w:cs="Times New Roman"/>
          <w:color w:val="000003"/>
          <w:sz w:val="21"/>
          <w:szCs w:val="21"/>
        </w:rPr>
        <w:t>ling pr</w:t>
      </w:r>
      <w:r w:rsidRPr="00785E90">
        <w:rPr>
          <w:rFonts w:ascii="Times New Roman" w:eastAsia="Times New Roman" w:hAnsi="Times New Roman" w:cs="Times New Roman"/>
          <w:color w:val="000005"/>
          <w:sz w:val="21"/>
          <w:szCs w:val="21"/>
        </w:rPr>
        <w:t>a</w:t>
      </w:r>
      <w:r w:rsidRPr="00785E90">
        <w:rPr>
          <w:rFonts w:ascii="Times New Roman" w:eastAsia="Times New Roman" w:hAnsi="Times New Roman" w:cs="Times New Roman"/>
          <w:color w:val="000003"/>
          <w:sz w:val="21"/>
          <w:szCs w:val="21"/>
        </w:rPr>
        <w:t>c</w:t>
      </w:r>
      <w:r w:rsidRPr="00785E90">
        <w:rPr>
          <w:rFonts w:ascii="Times New Roman" w:eastAsia="Times New Roman" w:hAnsi="Times New Roman" w:cs="Times New Roman"/>
          <w:color w:val="000005"/>
          <w:sz w:val="21"/>
          <w:szCs w:val="21"/>
        </w:rPr>
        <w:t>t</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000005"/>
          <w:sz w:val="21"/>
          <w:szCs w:val="21"/>
        </w:rPr>
        <w:t>t</w:t>
      </w:r>
      <w:r w:rsidRPr="00785E90">
        <w:rPr>
          <w:rFonts w:ascii="Times New Roman" w:eastAsia="Times New Roman" w:hAnsi="Times New Roman" w:cs="Times New Roman"/>
          <w:color w:val="000003"/>
          <w:sz w:val="21"/>
          <w:szCs w:val="21"/>
        </w:rPr>
        <w:t>ioner</w:t>
      </w:r>
      <w:r w:rsidRPr="00785E90">
        <w:rPr>
          <w:rFonts w:ascii="Times New Roman" w:eastAsia="Times New Roman" w:hAnsi="Times New Roman" w:cs="Times New Roman"/>
          <w:color w:val="000005"/>
          <w:sz w:val="21"/>
          <w:szCs w:val="21"/>
        </w:rPr>
        <w:t>s</w:t>
      </w:r>
      <w:r w:rsidRPr="00785E90">
        <w:rPr>
          <w:rFonts w:ascii="Times New Roman" w:eastAsia="Times New Roman" w:hAnsi="Times New Roman" w:cs="Times New Roman"/>
          <w:color w:val="000003"/>
          <w:sz w:val="21"/>
          <w:szCs w:val="21"/>
        </w:rPr>
        <w:t xml:space="preserve">, </w:t>
      </w:r>
      <w:r w:rsidRPr="00785E90">
        <w:rPr>
          <w:rFonts w:ascii="Times New Roman" w:eastAsia="Times New Roman" w:hAnsi="Times New Roman" w:cs="Times New Roman"/>
          <w:color w:val="000005"/>
          <w:sz w:val="21"/>
          <w:szCs w:val="21"/>
        </w:rPr>
        <w:t>e</w:t>
      </w:r>
      <w:r w:rsidRPr="00785E90">
        <w:rPr>
          <w:rFonts w:ascii="Times New Roman" w:eastAsia="Times New Roman" w:hAnsi="Times New Roman" w:cs="Times New Roman"/>
          <w:color w:val="000003"/>
          <w:sz w:val="21"/>
          <w:szCs w:val="21"/>
        </w:rPr>
        <w:t>ducator</w:t>
      </w:r>
      <w:r w:rsidRPr="00785E90">
        <w:rPr>
          <w:rFonts w:ascii="Times New Roman" w:eastAsia="Times New Roman" w:hAnsi="Times New Roman" w:cs="Times New Roman"/>
          <w:color w:val="000005"/>
          <w:sz w:val="21"/>
          <w:szCs w:val="21"/>
        </w:rPr>
        <w:t>s</w:t>
      </w:r>
      <w:r w:rsidRPr="00785E90">
        <w:rPr>
          <w:rFonts w:ascii="Times New Roman" w:eastAsia="Times New Roman" w:hAnsi="Times New Roman" w:cs="Times New Roman"/>
          <w:color w:val="000003"/>
          <w:sz w:val="21"/>
          <w:szCs w:val="21"/>
        </w:rPr>
        <w:t xml:space="preserve">, and </w:t>
      </w:r>
      <w:r w:rsidRPr="00785E90">
        <w:rPr>
          <w:rFonts w:ascii="Times New Roman" w:eastAsia="Times New Roman" w:hAnsi="Times New Roman" w:cs="Times New Roman"/>
          <w:color w:val="000003"/>
          <w:sz w:val="21"/>
          <w:szCs w:val="21"/>
        </w:rPr>
        <w:br/>
        <w:t>students who are concerned with enhancin</w:t>
      </w:r>
      <w:r w:rsidRPr="00785E90">
        <w:rPr>
          <w:rFonts w:ascii="Times New Roman" w:eastAsia="Times New Roman" w:hAnsi="Times New Roman" w:cs="Times New Roman"/>
          <w:color w:val="000005"/>
          <w:sz w:val="21"/>
          <w:szCs w:val="21"/>
        </w:rPr>
        <w:t xml:space="preserve">g </w:t>
      </w:r>
      <w:r w:rsidRPr="00785E90">
        <w:rPr>
          <w:rFonts w:ascii="Times New Roman" w:eastAsia="Times New Roman" w:hAnsi="Times New Roman" w:cs="Times New Roman"/>
          <w:color w:val="000003"/>
          <w:sz w:val="21"/>
          <w:szCs w:val="21"/>
        </w:rPr>
        <w:t>the d</w:t>
      </w:r>
      <w:r w:rsidRPr="00785E90">
        <w:rPr>
          <w:rFonts w:ascii="Times New Roman" w:eastAsia="Times New Roman" w:hAnsi="Times New Roman" w:cs="Times New Roman"/>
          <w:color w:val="000005"/>
          <w:sz w:val="21"/>
          <w:szCs w:val="21"/>
        </w:rPr>
        <w:t>eve</w:t>
      </w:r>
      <w:r w:rsidRPr="00785E90">
        <w:rPr>
          <w:rFonts w:ascii="Times New Roman" w:eastAsia="Times New Roman" w:hAnsi="Times New Roman" w:cs="Times New Roman"/>
          <w:color w:val="000003"/>
          <w:sz w:val="21"/>
          <w:szCs w:val="21"/>
        </w:rPr>
        <w:t xml:space="preserve">lopment of people with </w:t>
      </w:r>
      <w:r w:rsidRPr="00785E90">
        <w:rPr>
          <w:rFonts w:ascii="Times New Roman" w:eastAsia="Times New Roman" w:hAnsi="Times New Roman" w:cs="Times New Roman"/>
          <w:color w:val="000003"/>
          <w:sz w:val="21"/>
          <w:szCs w:val="21"/>
        </w:rPr>
        <w:br/>
        <w:t>disabilities throughout thei</w:t>
      </w:r>
      <w:r w:rsidRPr="00785E90">
        <w:rPr>
          <w:rFonts w:ascii="Times New Roman" w:eastAsia="Times New Roman" w:hAnsi="Times New Roman" w:cs="Times New Roman"/>
          <w:color w:val="000005"/>
          <w:sz w:val="21"/>
          <w:szCs w:val="21"/>
        </w:rPr>
        <w:t xml:space="preserve">r </w:t>
      </w:r>
      <w:r w:rsidRPr="00785E90">
        <w:rPr>
          <w:rFonts w:ascii="Times New Roman" w:eastAsia="Times New Roman" w:hAnsi="Times New Roman" w:cs="Times New Roman"/>
          <w:color w:val="000003"/>
          <w:sz w:val="21"/>
          <w:szCs w:val="21"/>
        </w:rPr>
        <w:t xml:space="preserve">life span and in promoting </w:t>
      </w:r>
      <w:r w:rsidRPr="00785E90">
        <w:rPr>
          <w:rFonts w:ascii="Times New Roman" w:eastAsia="Times New Roman" w:hAnsi="Times New Roman" w:cs="Times New Roman"/>
          <w:color w:val="000005"/>
          <w:sz w:val="21"/>
          <w:szCs w:val="21"/>
        </w:rPr>
        <w:t>ex</w:t>
      </w:r>
      <w:r w:rsidRPr="00785E90">
        <w:rPr>
          <w:rFonts w:ascii="Times New Roman" w:eastAsia="Times New Roman" w:hAnsi="Times New Roman" w:cs="Times New Roman"/>
          <w:color w:val="000003"/>
          <w:sz w:val="21"/>
          <w:szCs w:val="21"/>
        </w:rPr>
        <w:t xml:space="preserve">cellence in the </w:t>
      </w:r>
      <w:r w:rsidRPr="00785E90">
        <w:rPr>
          <w:rFonts w:ascii="Times New Roman" w:eastAsia="Times New Roman" w:hAnsi="Times New Roman" w:cs="Times New Roman"/>
          <w:color w:val="000003"/>
          <w:sz w:val="21"/>
          <w:szCs w:val="21"/>
        </w:rPr>
        <w:br/>
        <w:t>rehabilitation counselin</w:t>
      </w:r>
      <w:r w:rsidRPr="00785E90">
        <w:rPr>
          <w:rFonts w:ascii="Times New Roman" w:eastAsia="Times New Roman" w:hAnsi="Times New Roman" w:cs="Times New Roman"/>
          <w:color w:val="000005"/>
          <w:sz w:val="21"/>
          <w:szCs w:val="21"/>
        </w:rPr>
        <w:t xml:space="preserve">g </w:t>
      </w:r>
      <w:r w:rsidRPr="00785E90">
        <w:rPr>
          <w:rFonts w:ascii="Times New Roman" w:eastAsia="Times New Roman" w:hAnsi="Times New Roman" w:cs="Times New Roman"/>
          <w:color w:val="000003"/>
          <w:sz w:val="21"/>
          <w:szCs w:val="21"/>
        </w:rPr>
        <w:t>profession's practice, r</w:t>
      </w:r>
      <w:r w:rsidRPr="00785E90">
        <w:rPr>
          <w:rFonts w:ascii="Times New Roman" w:eastAsia="Times New Roman" w:hAnsi="Times New Roman" w:cs="Times New Roman"/>
          <w:color w:val="000005"/>
          <w:sz w:val="21"/>
          <w:szCs w:val="21"/>
        </w:rPr>
        <w:t>e</w:t>
      </w:r>
      <w:r w:rsidRPr="00785E90">
        <w:rPr>
          <w:rFonts w:ascii="Times New Roman" w:eastAsia="Times New Roman" w:hAnsi="Times New Roman" w:cs="Times New Roman"/>
          <w:color w:val="000003"/>
          <w:sz w:val="21"/>
          <w:szCs w:val="21"/>
        </w:rPr>
        <w:t>sear</w:t>
      </w:r>
      <w:r w:rsidRPr="00785E90">
        <w:rPr>
          <w:rFonts w:ascii="Times New Roman" w:eastAsia="Times New Roman" w:hAnsi="Times New Roman" w:cs="Times New Roman"/>
          <w:color w:val="000005"/>
          <w:sz w:val="21"/>
          <w:szCs w:val="21"/>
        </w:rPr>
        <w:t>c</w:t>
      </w:r>
      <w:r w:rsidRPr="00785E90">
        <w:rPr>
          <w:rFonts w:ascii="Times New Roman" w:eastAsia="Times New Roman" w:hAnsi="Times New Roman" w:cs="Times New Roman"/>
          <w:color w:val="000003"/>
          <w:sz w:val="21"/>
          <w:szCs w:val="21"/>
        </w:rPr>
        <w:t>h</w:t>
      </w:r>
      <w:r w:rsidRPr="00785E90">
        <w:rPr>
          <w:rFonts w:ascii="Times New Roman" w:eastAsia="Times New Roman" w:hAnsi="Times New Roman" w:cs="Times New Roman"/>
          <w:color w:val="000005"/>
          <w:sz w:val="21"/>
          <w:szCs w:val="21"/>
        </w:rPr>
        <w:t xml:space="preserve">, </w:t>
      </w:r>
      <w:r w:rsidRPr="00785E90">
        <w:rPr>
          <w:rFonts w:ascii="Times New Roman" w:eastAsia="Times New Roman" w:hAnsi="Times New Roman" w:cs="Times New Roman"/>
          <w:color w:val="000003"/>
          <w:sz w:val="21"/>
          <w:szCs w:val="21"/>
        </w:rPr>
        <w:t>con</w:t>
      </w:r>
      <w:r w:rsidRPr="00785E90">
        <w:rPr>
          <w:rFonts w:ascii="Times New Roman" w:eastAsia="Times New Roman" w:hAnsi="Times New Roman" w:cs="Times New Roman"/>
          <w:color w:val="000005"/>
          <w:sz w:val="21"/>
          <w:szCs w:val="21"/>
        </w:rPr>
        <w:t>s</w:t>
      </w:r>
      <w:r w:rsidRPr="00785E90">
        <w:rPr>
          <w:rFonts w:ascii="Times New Roman" w:eastAsia="Times New Roman" w:hAnsi="Times New Roman" w:cs="Times New Roman"/>
          <w:color w:val="000003"/>
          <w:sz w:val="21"/>
          <w:szCs w:val="21"/>
        </w:rPr>
        <w:t>ul</w:t>
      </w:r>
      <w:r w:rsidRPr="00785E90">
        <w:rPr>
          <w:rFonts w:ascii="Times New Roman" w:eastAsia="Times New Roman" w:hAnsi="Times New Roman" w:cs="Times New Roman"/>
          <w:color w:val="000005"/>
          <w:sz w:val="21"/>
          <w:szCs w:val="21"/>
        </w:rPr>
        <w:t>t</w:t>
      </w:r>
      <w:r w:rsidRPr="00785E90">
        <w:rPr>
          <w:rFonts w:ascii="Times New Roman" w:eastAsia="Times New Roman" w:hAnsi="Times New Roman" w:cs="Times New Roman"/>
          <w:color w:val="000003"/>
          <w:sz w:val="21"/>
          <w:szCs w:val="21"/>
        </w:rPr>
        <w:t>a</w:t>
      </w:r>
      <w:r w:rsidRPr="00785E90">
        <w:rPr>
          <w:rFonts w:ascii="Times New Roman" w:eastAsia="Times New Roman" w:hAnsi="Times New Roman" w:cs="Times New Roman"/>
          <w:color w:val="000005"/>
          <w:sz w:val="21"/>
          <w:szCs w:val="21"/>
        </w:rPr>
        <w:t>t</w:t>
      </w:r>
      <w:r w:rsidRPr="00785E90">
        <w:rPr>
          <w:rFonts w:ascii="Times New Roman" w:eastAsia="Times New Roman" w:hAnsi="Times New Roman" w:cs="Times New Roman"/>
          <w:color w:val="000003"/>
          <w:sz w:val="21"/>
          <w:szCs w:val="21"/>
        </w:rPr>
        <w:t>ion</w:t>
      </w:r>
      <w:r w:rsidRPr="00785E90">
        <w:rPr>
          <w:rFonts w:ascii="Times New Roman" w:eastAsia="Times New Roman" w:hAnsi="Times New Roman" w:cs="Times New Roman"/>
          <w:color w:val="000005"/>
          <w:sz w:val="21"/>
          <w:szCs w:val="21"/>
        </w:rPr>
        <w:t xml:space="preserve">, </w:t>
      </w:r>
      <w:r w:rsidRPr="00785E90">
        <w:rPr>
          <w:rFonts w:ascii="Times New Roman" w:eastAsia="Times New Roman" w:hAnsi="Times New Roman" w:cs="Times New Roman"/>
          <w:color w:val="000003"/>
          <w:sz w:val="21"/>
          <w:szCs w:val="21"/>
        </w:rPr>
        <w:t xml:space="preserve">and </w:t>
      </w:r>
      <w:r w:rsidRPr="00785E90">
        <w:rPr>
          <w:rFonts w:ascii="Times New Roman" w:eastAsia="Times New Roman" w:hAnsi="Times New Roman" w:cs="Times New Roman"/>
          <w:color w:val="000003"/>
          <w:sz w:val="21"/>
          <w:szCs w:val="21"/>
        </w:rPr>
        <w:br/>
        <w:t>pro</w:t>
      </w:r>
      <w:r w:rsidRPr="00785E90">
        <w:rPr>
          <w:rFonts w:ascii="Times New Roman" w:eastAsia="Times New Roman" w:hAnsi="Times New Roman" w:cs="Times New Roman"/>
          <w:color w:val="000005"/>
          <w:sz w:val="21"/>
          <w:szCs w:val="21"/>
        </w:rPr>
        <w:t>f</w:t>
      </w:r>
      <w:r w:rsidRPr="00785E90">
        <w:rPr>
          <w:rFonts w:ascii="Times New Roman" w:eastAsia="Times New Roman" w:hAnsi="Times New Roman" w:cs="Times New Roman"/>
          <w:color w:val="000003"/>
          <w:sz w:val="21"/>
          <w:szCs w:val="21"/>
        </w:rPr>
        <w:t>e</w:t>
      </w:r>
      <w:r w:rsidRPr="00785E90">
        <w:rPr>
          <w:rFonts w:ascii="Times New Roman" w:eastAsia="Times New Roman" w:hAnsi="Times New Roman" w:cs="Times New Roman"/>
          <w:color w:val="000005"/>
          <w:sz w:val="21"/>
          <w:szCs w:val="21"/>
        </w:rPr>
        <w:t>s</w:t>
      </w:r>
      <w:r w:rsidRPr="00785E90">
        <w:rPr>
          <w:rFonts w:ascii="Times New Roman" w:eastAsia="Times New Roman" w:hAnsi="Times New Roman" w:cs="Times New Roman"/>
          <w:color w:val="000003"/>
          <w:sz w:val="21"/>
          <w:szCs w:val="21"/>
        </w:rPr>
        <w:t xml:space="preserve">sional development. </w:t>
      </w:r>
    </w:p>
    <w:p w14:paraId="07096DA7" w14:textId="77777777" w:rsidR="00785E90" w:rsidRPr="00785E90" w:rsidRDefault="00785E90" w:rsidP="00785E90">
      <w:pPr>
        <w:widowControl w:val="0"/>
        <w:autoSpaceDE w:val="0"/>
        <w:autoSpaceDN w:val="0"/>
        <w:adjustRightInd w:val="0"/>
        <w:spacing w:before="273" w:line="216" w:lineRule="exact"/>
        <w:ind w:left="4" w:right="24"/>
        <w:rPr>
          <w:rFonts w:ascii="Times New Roman" w:eastAsia="Times New Roman" w:hAnsi="Times New Roman" w:cs="Times New Roman"/>
          <w:color w:val="000003"/>
          <w:w w:val="106"/>
          <w:sz w:val="18"/>
          <w:szCs w:val="18"/>
        </w:rPr>
      </w:pPr>
      <w:r w:rsidRPr="00785E90">
        <w:rPr>
          <w:rFonts w:ascii="Times New Roman" w:eastAsia="Times New Roman" w:hAnsi="Times New Roman" w:cs="Times New Roman"/>
          <w:color w:val="13141C"/>
          <w:w w:val="106"/>
          <w:sz w:val="18"/>
          <w:szCs w:val="18"/>
        </w:rPr>
        <w:lastRenderedPageBreak/>
        <w:t>AM</w:t>
      </w:r>
      <w:r w:rsidRPr="00785E90">
        <w:rPr>
          <w:rFonts w:ascii="Times New Roman" w:eastAsia="Times New Roman" w:hAnsi="Times New Roman" w:cs="Times New Roman"/>
          <w:color w:val="000003"/>
          <w:w w:val="106"/>
          <w:sz w:val="18"/>
          <w:szCs w:val="18"/>
        </w:rPr>
        <w:t>E</w:t>
      </w:r>
      <w:r w:rsidRPr="00785E90">
        <w:rPr>
          <w:rFonts w:ascii="Times New Roman" w:eastAsia="Times New Roman" w:hAnsi="Times New Roman" w:cs="Times New Roman"/>
          <w:color w:val="13141C"/>
          <w:w w:val="106"/>
          <w:sz w:val="18"/>
          <w:szCs w:val="18"/>
        </w:rPr>
        <w:t>R</w:t>
      </w:r>
      <w:r w:rsidRPr="00785E90">
        <w:rPr>
          <w:rFonts w:ascii="Times New Roman" w:eastAsia="Times New Roman" w:hAnsi="Times New Roman" w:cs="Times New Roman"/>
          <w:color w:val="000005"/>
          <w:w w:val="106"/>
          <w:sz w:val="18"/>
          <w:szCs w:val="18"/>
        </w:rPr>
        <w:t>IC</w:t>
      </w:r>
      <w:r w:rsidRPr="00785E90">
        <w:rPr>
          <w:rFonts w:ascii="Times New Roman" w:eastAsia="Times New Roman" w:hAnsi="Times New Roman" w:cs="Times New Roman"/>
          <w:color w:val="13141C"/>
          <w:w w:val="106"/>
          <w:sz w:val="18"/>
          <w:szCs w:val="18"/>
        </w:rPr>
        <w:t>AN S</w:t>
      </w:r>
      <w:r w:rsidRPr="00785E90">
        <w:rPr>
          <w:rFonts w:ascii="Times New Roman" w:eastAsia="Times New Roman" w:hAnsi="Times New Roman" w:cs="Times New Roman"/>
          <w:color w:val="000005"/>
          <w:w w:val="106"/>
          <w:sz w:val="18"/>
          <w:szCs w:val="18"/>
        </w:rPr>
        <w:t>CH</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000005"/>
          <w:w w:val="106"/>
          <w:sz w:val="18"/>
          <w:szCs w:val="18"/>
        </w:rPr>
        <w:t>OL CO</w:t>
      </w:r>
      <w:r w:rsidRPr="00785E90">
        <w:rPr>
          <w:rFonts w:ascii="Times New Roman" w:eastAsia="Times New Roman" w:hAnsi="Times New Roman" w:cs="Times New Roman"/>
          <w:color w:val="000003"/>
          <w:w w:val="106"/>
          <w:sz w:val="18"/>
          <w:szCs w:val="18"/>
        </w:rPr>
        <w:t>U</w:t>
      </w:r>
      <w:r w:rsidRPr="00785E90">
        <w:rPr>
          <w:rFonts w:ascii="Times New Roman" w:eastAsia="Times New Roman" w:hAnsi="Times New Roman" w:cs="Times New Roman"/>
          <w:color w:val="000005"/>
          <w:w w:val="106"/>
          <w:sz w:val="18"/>
          <w:szCs w:val="18"/>
        </w:rPr>
        <w:t>NSE</w:t>
      </w:r>
      <w:r w:rsidRPr="00785E90">
        <w:rPr>
          <w:rFonts w:ascii="Times New Roman" w:eastAsia="Times New Roman" w:hAnsi="Times New Roman" w:cs="Times New Roman"/>
          <w:color w:val="000003"/>
          <w:w w:val="106"/>
          <w:sz w:val="18"/>
          <w:szCs w:val="18"/>
        </w:rPr>
        <w:t xml:space="preserve">LOR </w:t>
      </w:r>
      <w:r w:rsidRPr="00785E90">
        <w:rPr>
          <w:rFonts w:ascii="Times New Roman" w:eastAsia="Times New Roman" w:hAnsi="Times New Roman" w:cs="Times New Roman"/>
          <w:color w:val="000005"/>
          <w:w w:val="106"/>
          <w:sz w:val="18"/>
          <w:szCs w:val="18"/>
        </w:rPr>
        <w:t>AS</w:t>
      </w:r>
      <w:r w:rsidRPr="00785E90">
        <w:rPr>
          <w:rFonts w:ascii="Times New Roman" w:eastAsia="Times New Roman" w:hAnsi="Times New Roman" w:cs="Times New Roman"/>
          <w:color w:val="000003"/>
          <w:w w:val="106"/>
          <w:sz w:val="18"/>
          <w:szCs w:val="18"/>
        </w:rPr>
        <w:t>SOCI</w:t>
      </w:r>
      <w:r w:rsidRPr="00785E90">
        <w:rPr>
          <w:rFonts w:ascii="Times New Roman" w:eastAsia="Times New Roman" w:hAnsi="Times New Roman" w:cs="Times New Roman"/>
          <w:color w:val="000005"/>
          <w:w w:val="106"/>
          <w:sz w:val="18"/>
          <w:szCs w:val="18"/>
        </w:rPr>
        <w:t>AT</w:t>
      </w:r>
      <w:r w:rsidRPr="00785E90">
        <w:rPr>
          <w:rFonts w:ascii="Times New Roman" w:eastAsia="Times New Roman" w:hAnsi="Times New Roman" w:cs="Times New Roman"/>
          <w:color w:val="000003"/>
          <w:w w:val="106"/>
          <w:sz w:val="18"/>
          <w:szCs w:val="18"/>
        </w:rPr>
        <w:t>IO</w:t>
      </w:r>
      <w:r w:rsidRPr="00785E90">
        <w:rPr>
          <w:rFonts w:ascii="Times New Roman" w:eastAsia="Times New Roman" w:hAnsi="Times New Roman" w:cs="Times New Roman"/>
          <w:color w:val="13141C"/>
          <w:w w:val="106"/>
          <w:sz w:val="18"/>
          <w:szCs w:val="18"/>
        </w:rPr>
        <w:t xml:space="preserve">N </w:t>
      </w:r>
      <w:r w:rsidRPr="00785E90">
        <w:rPr>
          <w:rFonts w:ascii="Times New Roman" w:eastAsia="Times New Roman" w:hAnsi="Times New Roman" w:cs="Times New Roman"/>
          <w:color w:val="000005"/>
          <w:w w:val="106"/>
          <w:sz w:val="18"/>
          <w:szCs w:val="18"/>
        </w:rPr>
        <w:t>(A</w:t>
      </w:r>
      <w:r w:rsidRPr="00785E90">
        <w:rPr>
          <w:rFonts w:ascii="Times New Roman" w:eastAsia="Times New Roman" w:hAnsi="Times New Roman" w:cs="Times New Roman"/>
          <w:color w:val="13141C"/>
          <w:w w:val="106"/>
          <w:sz w:val="18"/>
          <w:szCs w:val="18"/>
        </w:rPr>
        <w:t>SC</w:t>
      </w:r>
      <w:r w:rsidRPr="00785E90">
        <w:rPr>
          <w:rFonts w:ascii="Times New Roman" w:eastAsia="Times New Roman" w:hAnsi="Times New Roman" w:cs="Times New Roman"/>
          <w:color w:val="000005"/>
          <w:w w:val="106"/>
          <w:sz w:val="18"/>
          <w:szCs w:val="18"/>
        </w:rPr>
        <w:t>A</w:t>
      </w:r>
      <w:r w:rsidRPr="00785E90">
        <w:rPr>
          <w:rFonts w:ascii="Times New Roman" w:eastAsia="Times New Roman" w:hAnsi="Times New Roman" w:cs="Times New Roman"/>
          <w:color w:val="000003"/>
          <w:w w:val="106"/>
          <w:sz w:val="18"/>
          <w:szCs w:val="18"/>
        </w:rPr>
        <w:t xml:space="preserve">) </w:t>
      </w:r>
    </w:p>
    <w:p w14:paraId="0FC04B34" w14:textId="77777777" w:rsidR="00785E90" w:rsidRPr="00785E90" w:rsidRDefault="00D35582" w:rsidP="00785E90">
      <w:pPr>
        <w:widowControl w:val="0"/>
        <w:autoSpaceDE w:val="0"/>
        <w:autoSpaceDN w:val="0"/>
        <w:adjustRightInd w:val="0"/>
        <w:spacing w:line="259" w:lineRule="exact"/>
        <w:ind w:left="729" w:right="24"/>
        <w:rPr>
          <w:rFonts w:ascii="Times New Roman" w:eastAsia="Times New Roman" w:hAnsi="Times New Roman" w:cs="Times New Roman"/>
          <w:color w:val="000003"/>
          <w:sz w:val="21"/>
          <w:szCs w:val="21"/>
        </w:rPr>
      </w:pPr>
      <w:hyperlink r:id="rId128" w:history="1">
        <w:r w:rsidR="00785E90" w:rsidRPr="00785E90">
          <w:rPr>
            <w:rFonts w:ascii="Times New Roman" w:eastAsia="Times New Roman" w:hAnsi="Times New Roman" w:cs="Times New Roman"/>
            <w:color w:val="000003"/>
            <w:sz w:val="21"/>
            <w:szCs w:val="21"/>
            <w:u w:val="single"/>
          </w:rPr>
          <w:t>www</w:t>
        </w:r>
        <w:r w:rsidR="00785E90" w:rsidRPr="00785E90">
          <w:rPr>
            <w:rFonts w:ascii="Times New Roman" w:eastAsia="Times New Roman" w:hAnsi="Times New Roman" w:cs="Times New Roman"/>
            <w:color w:val="13141C"/>
            <w:sz w:val="21"/>
            <w:szCs w:val="21"/>
            <w:u w:val="single"/>
          </w:rPr>
          <w:t>.</w:t>
        </w:r>
        <w:r w:rsidR="00785E90" w:rsidRPr="00785E90">
          <w:rPr>
            <w:rFonts w:ascii="Times New Roman" w:eastAsia="Times New Roman" w:hAnsi="Times New Roman" w:cs="Times New Roman"/>
            <w:color w:val="000003"/>
            <w:sz w:val="21"/>
            <w:szCs w:val="21"/>
            <w:u w:val="single"/>
          </w:rPr>
          <w:t>schoolcounselor.org</w:t>
        </w:r>
      </w:hyperlink>
      <w:r w:rsidR="00785E90" w:rsidRPr="00785E90">
        <w:rPr>
          <w:rFonts w:ascii="Times New Roman" w:eastAsia="Times New Roman" w:hAnsi="Times New Roman" w:cs="Times New Roman"/>
          <w:color w:val="000003"/>
          <w:sz w:val="21"/>
          <w:szCs w:val="21"/>
        </w:rPr>
        <w:t xml:space="preserve"> </w:t>
      </w:r>
    </w:p>
    <w:p w14:paraId="5F11D1D2" w14:textId="77777777" w:rsidR="00785E90" w:rsidRPr="00785E90" w:rsidRDefault="00785E90" w:rsidP="00785E90">
      <w:pPr>
        <w:widowControl w:val="0"/>
        <w:autoSpaceDE w:val="0"/>
        <w:autoSpaceDN w:val="0"/>
        <w:adjustRightInd w:val="0"/>
        <w:spacing w:line="264" w:lineRule="exact"/>
        <w:ind w:left="1387" w:right="139"/>
        <w:rPr>
          <w:rFonts w:ascii="Times New Roman" w:eastAsia="Times New Roman" w:hAnsi="Times New Roman" w:cs="Times New Roman"/>
          <w:color w:val="000003"/>
          <w:sz w:val="21"/>
          <w:szCs w:val="21"/>
        </w:rPr>
      </w:pPr>
      <w:r w:rsidRPr="00785E90">
        <w:rPr>
          <w:rFonts w:ascii="Times New Roman" w:eastAsia="Times New Roman" w:hAnsi="Times New Roman" w:cs="Times New Roman"/>
          <w:color w:val="000003"/>
          <w:sz w:val="21"/>
          <w:szCs w:val="21"/>
        </w:rPr>
        <w:t xml:space="preserve">ASCA promotes </w:t>
      </w:r>
      <w:r w:rsidRPr="00785E90">
        <w:rPr>
          <w:rFonts w:ascii="Times New Roman" w:eastAsia="Times New Roman" w:hAnsi="Times New Roman" w:cs="Times New Roman"/>
          <w:color w:val="000005"/>
          <w:sz w:val="21"/>
          <w:szCs w:val="21"/>
        </w:rPr>
        <w:t>s</w:t>
      </w:r>
      <w:r w:rsidRPr="00785E90">
        <w:rPr>
          <w:rFonts w:ascii="Times New Roman" w:eastAsia="Times New Roman" w:hAnsi="Times New Roman" w:cs="Times New Roman"/>
          <w:color w:val="000003"/>
          <w:sz w:val="21"/>
          <w:szCs w:val="21"/>
        </w:rPr>
        <w:t>chool coun</w:t>
      </w:r>
      <w:r w:rsidRPr="00785E90">
        <w:rPr>
          <w:rFonts w:ascii="Times New Roman" w:eastAsia="Times New Roman" w:hAnsi="Times New Roman" w:cs="Times New Roman"/>
          <w:color w:val="000005"/>
          <w:sz w:val="21"/>
          <w:szCs w:val="21"/>
        </w:rPr>
        <w:t>s</w:t>
      </w:r>
      <w:r w:rsidRPr="00785E90">
        <w:rPr>
          <w:rFonts w:ascii="Times New Roman" w:eastAsia="Times New Roman" w:hAnsi="Times New Roman" w:cs="Times New Roman"/>
          <w:color w:val="000003"/>
          <w:sz w:val="21"/>
          <w:szCs w:val="21"/>
        </w:rPr>
        <w:t>eling profes</w:t>
      </w:r>
      <w:r w:rsidRPr="00785E90">
        <w:rPr>
          <w:rFonts w:ascii="Times New Roman" w:eastAsia="Times New Roman" w:hAnsi="Times New Roman" w:cs="Times New Roman"/>
          <w:color w:val="000005"/>
          <w:sz w:val="21"/>
          <w:szCs w:val="21"/>
        </w:rPr>
        <w:t>s</w:t>
      </w:r>
      <w:r w:rsidRPr="00785E90">
        <w:rPr>
          <w:rFonts w:ascii="Times New Roman" w:eastAsia="Times New Roman" w:hAnsi="Times New Roman" w:cs="Times New Roman"/>
          <w:color w:val="000003"/>
          <w:sz w:val="21"/>
          <w:szCs w:val="21"/>
        </w:rPr>
        <w:t xml:space="preserve">ionals and interest in activities that </w:t>
      </w:r>
      <w:r w:rsidRPr="00785E90">
        <w:rPr>
          <w:rFonts w:ascii="Times New Roman" w:eastAsia="Times New Roman" w:hAnsi="Times New Roman" w:cs="Times New Roman"/>
          <w:color w:val="000003"/>
          <w:sz w:val="21"/>
          <w:szCs w:val="21"/>
        </w:rPr>
        <w:br/>
        <w:t>affect the personal</w:t>
      </w:r>
      <w:r w:rsidRPr="00785E90">
        <w:rPr>
          <w:rFonts w:ascii="Times New Roman" w:eastAsia="Times New Roman" w:hAnsi="Times New Roman" w:cs="Times New Roman"/>
          <w:color w:val="000005"/>
          <w:sz w:val="21"/>
          <w:szCs w:val="21"/>
        </w:rPr>
        <w:t xml:space="preserve">, </w:t>
      </w:r>
      <w:r w:rsidRPr="00785E90">
        <w:rPr>
          <w:rFonts w:ascii="Times New Roman" w:eastAsia="Times New Roman" w:hAnsi="Times New Roman" w:cs="Times New Roman"/>
          <w:color w:val="000003"/>
          <w:sz w:val="21"/>
          <w:szCs w:val="21"/>
        </w:rPr>
        <w:t>educational, and c</w:t>
      </w:r>
      <w:r w:rsidRPr="00785E90">
        <w:rPr>
          <w:rFonts w:ascii="Times New Roman" w:eastAsia="Times New Roman" w:hAnsi="Times New Roman" w:cs="Times New Roman"/>
          <w:color w:val="000005"/>
          <w:sz w:val="21"/>
          <w:szCs w:val="21"/>
        </w:rPr>
        <w:t>a</w:t>
      </w:r>
      <w:r w:rsidRPr="00785E90">
        <w:rPr>
          <w:rFonts w:ascii="Times New Roman" w:eastAsia="Times New Roman" w:hAnsi="Times New Roman" w:cs="Times New Roman"/>
          <w:color w:val="000003"/>
          <w:sz w:val="21"/>
          <w:szCs w:val="21"/>
        </w:rPr>
        <w:t>re</w:t>
      </w:r>
      <w:r w:rsidRPr="00785E90">
        <w:rPr>
          <w:rFonts w:ascii="Times New Roman" w:eastAsia="Times New Roman" w:hAnsi="Times New Roman" w:cs="Times New Roman"/>
          <w:color w:val="000005"/>
          <w:sz w:val="21"/>
          <w:szCs w:val="21"/>
        </w:rPr>
        <w:t>e</w:t>
      </w:r>
      <w:r w:rsidRPr="00785E90">
        <w:rPr>
          <w:rFonts w:ascii="Times New Roman" w:eastAsia="Times New Roman" w:hAnsi="Times New Roman" w:cs="Times New Roman"/>
          <w:color w:val="000003"/>
          <w:sz w:val="21"/>
          <w:szCs w:val="21"/>
        </w:rPr>
        <w:t>r development of student</w:t>
      </w:r>
      <w:r w:rsidRPr="00785E90">
        <w:rPr>
          <w:rFonts w:ascii="Times New Roman" w:eastAsia="Times New Roman" w:hAnsi="Times New Roman" w:cs="Times New Roman"/>
          <w:color w:val="000005"/>
          <w:sz w:val="21"/>
          <w:szCs w:val="21"/>
        </w:rPr>
        <w:t>s</w:t>
      </w:r>
      <w:r w:rsidRPr="00785E90">
        <w:rPr>
          <w:rFonts w:ascii="Times New Roman" w:eastAsia="Times New Roman" w:hAnsi="Times New Roman" w:cs="Times New Roman"/>
          <w:color w:val="000003"/>
          <w:sz w:val="21"/>
          <w:szCs w:val="21"/>
        </w:rPr>
        <w:t>. A</w:t>
      </w:r>
      <w:r w:rsidRPr="00785E90">
        <w:rPr>
          <w:rFonts w:ascii="Times New Roman" w:eastAsia="Times New Roman" w:hAnsi="Times New Roman" w:cs="Times New Roman"/>
          <w:color w:val="000005"/>
          <w:sz w:val="21"/>
          <w:szCs w:val="21"/>
        </w:rPr>
        <w:t xml:space="preserve">SCA </w:t>
      </w:r>
      <w:r w:rsidRPr="00785E90">
        <w:rPr>
          <w:rFonts w:ascii="Times New Roman" w:eastAsia="Times New Roman" w:hAnsi="Times New Roman" w:cs="Times New Roman"/>
          <w:color w:val="000005"/>
          <w:sz w:val="21"/>
          <w:szCs w:val="21"/>
        </w:rPr>
        <w:br/>
      </w:r>
      <w:r w:rsidRPr="00785E90">
        <w:rPr>
          <w:rFonts w:ascii="Times New Roman" w:eastAsia="Times New Roman" w:hAnsi="Times New Roman" w:cs="Times New Roman"/>
          <w:color w:val="000003"/>
          <w:sz w:val="21"/>
          <w:szCs w:val="21"/>
        </w:rPr>
        <w:t>member</w:t>
      </w:r>
      <w:r w:rsidRPr="00785E90">
        <w:rPr>
          <w:rFonts w:ascii="Times New Roman" w:eastAsia="Times New Roman" w:hAnsi="Times New Roman" w:cs="Times New Roman"/>
          <w:color w:val="000005"/>
          <w:sz w:val="21"/>
          <w:szCs w:val="21"/>
        </w:rPr>
        <w:t xml:space="preserve">s </w:t>
      </w:r>
      <w:r w:rsidRPr="00785E90">
        <w:rPr>
          <w:rFonts w:ascii="Times New Roman" w:eastAsia="Times New Roman" w:hAnsi="Times New Roman" w:cs="Times New Roman"/>
          <w:color w:val="000003"/>
          <w:sz w:val="21"/>
          <w:szCs w:val="21"/>
        </w:rPr>
        <w:t>also work with p</w:t>
      </w:r>
      <w:r w:rsidRPr="00785E90">
        <w:rPr>
          <w:rFonts w:ascii="Times New Roman" w:eastAsia="Times New Roman" w:hAnsi="Times New Roman" w:cs="Times New Roman"/>
          <w:color w:val="000005"/>
          <w:sz w:val="21"/>
          <w:szCs w:val="21"/>
        </w:rPr>
        <w:t>a</w:t>
      </w:r>
      <w:r w:rsidRPr="00785E90">
        <w:rPr>
          <w:rFonts w:ascii="Times New Roman" w:eastAsia="Times New Roman" w:hAnsi="Times New Roman" w:cs="Times New Roman"/>
          <w:color w:val="000003"/>
          <w:sz w:val="21"/>
          <w:szCs w:val="21"/>
        </w:rPr>
        <w:t>rents</w:t>
      </w:r>
      <w:r w:rsidRPr="00785E90">
        <w:rPr>
          <w:rFonts w:ascii="Times New Roman" w:eastAsia="Times New Roman" w:hAnsi="Times New Roman" w:cs="Times New Roman"/>
          <w:color w:val="000005"/>
          <w:sz w:val="21"/>
          <w:szCs w:val="21"/>
        </w:rPr>
        <w:t xml:space="preserve">, </w:t>
      </w:r>
      <w:r w:rsidRPr="00785E90">
        <w:rPr>
          <w:rFonts w:ascii="Times New Roman" w:eastAsia="Times New Roman" w:hAnsi="Times New Roman" w:cs="Times New Roman"/>
          <w:color w:val="000003"/>
          <w:sz w:val="21"/>
          <w:szCs w:val="21"/>
        </w:rPr>
        <w:t>educ</w:t>
      </w:r>
      <w:r w:rsidRPr="00785E90">
        <w:rPr>
          <w:rFonts w:ascii="Times New Roman" w:eastAsia="Times New Roman" w:hAnsi="Times New Roman" w:cs="Times New Roman"/>
          <w:color w:val="000005"/>
          <w:sz w:val="21"/>
          <w:szCs w:val="21"/>
        </w:rPr>
        <w:t>a</w:t>
      </w:r>
      <w:r w:rsidRPr="00785E90">
        <w:rPr>
          <w:rFonts w:ascii="Times New Roman" w:eastAsia="Times New Roman" w:hAnsi="Times New Roman" w:cs="Times New Roman"/>
          <w:color w:val="000003"/>
          <w:sz w:val="21"/>
          <w:szCs w:val="21"/>
        </w:rPr>
        <w:t>tors</w:t>
      </w:r>
      <w:r w:rsidRPr="00785E90">
        <w:rPr>
          <w:rFonts w:ascii="Times New Roman" w:eastAsia="Times New Roman" w:hAnsi="Times New Roman" w:cs="Times New Roman"/>
          <w:color w:val="13141C"/>
          <w:sz w:val="21"/>
          <w:szCs w:val="21"/>
        </w:rPr>
        <w:t xml:space="preserve">, </w:t>
      </w:r>
      <w:r w:rsidRPr="00785E90">
        <w:rPr>
          <w:rFonts w:ascii="Times New Roman" w:eastAsia="Times New Roman" w:hAnsi="Times New Roman" w:cs="Times New Roman"/>
          <w:color w:val="000003"/>
          <w:sz w:val="21"/>
          <w:szCs w:val="21"/>
        </w:rPr>
        <w:t>and community m</w:t>
      </w:r>
      <w:r w:rsidRPr="00785E90">
        <w:rPr>
          <w:rFonts w:ascii="Times New Roman" w:eastAsia="Times New Roman" w:hAnsi="Times New Roman" w:cs="Times New Roman"/>
          <w:color w:val="000005"/>
          <w:sz w:val="21"/>
          <w:szCs w:val="21"/>
        </w:rPr>
        <w:t>e</w:t>
      </w:r>
      <w:r w:rsidRPr="00785E90">
        <w:rPr>
          <w:rFonts w:ascii="Times New Roman" w:eastAsia="Times New Roman" w:hAnsi="Times New Roman" w:cs="Times New Roman"/>
          <w:color w:val="000003"/>
          <w:sz w:val="21"/>
          <w:szCs w:val="21"/>
        </w:rPr>
        <w:t>mb</w:t>
      </w:r>
      <w:r w:rsidRPr="00785E90">
        <w:rPr>
          <w:rFonts w:ascii="Times New Roman" w:eastAsia="Times New Roman" w:hAnsi="Times New Roman" w:cs="Times New Roman"/>
          <w:color w:val="13141C"/>
          <w:sz w:val="21"/>
          <w:szCs w:val="21"/>
        </w:rPr>
        <w:t>e</w:t>
      </w:r>
      <w:r w:rsidRPr="00785E90">
        <w:rPr>
          <w:rFonts w:ascii="Times New Roman" w:eastAsia="Times New Roman" w:hAnsi="Times New Roman" w:cs="Times New Roman"/>
          <w:color w:val="000005"/>
          <w:sz w:val="21"/>
          <w:szCs w:val="21"/>
        </w:rPr>
        <w:t>r</w:t>
      </w:r>
      <w:r w:rsidRPr="00785E90">
        <w:rPr>
          <w:rFonts w:ascii="Times New Roman" w:eastAsia="Times New Roman" w:hAnsi="Times New Roman" w:cs="Times New Roman"/>
          <w:color w:val="000003"/>
          <w:sz w:val="21"/>
          <w:szCs w:val="21"/>
        </w:rPr>
        <w:t>s to p</w:t>
      </w:r>
      <w:r w:rsidRPr="00785E90">
        <w:rPr>
          <w:rFonts w:ascii="Times New Roman" w:eastAsia="Times New Roman" w:hAnsi="Times New Roman" w:cs="Times New Roman"/>
          <w:color w:val="000005"/>
          <w:sz w:val="21"/>
          <w:szCs w:val="21"/>
        </w:rPr>
        <w:t>r</w:t>
      </w:r>
      <w:r w:rsidRPr="00785E90">
        <w:rPr>
          <w:rFonts w:ascii="Times New Roman" w:eastAsia="Times New Roman" w:hAnsi="Times New Roman" w:cs="Times New Roman"/>
          <w:color w:val="000003"/>
          <w:sz w:val="21"/>
          <w:szCs w:val="21"/>
        </w:rPr>
        <w:t>ovid</w:t>
      </w:r>
      <w:r w:rsidRPr="00785E90">
        <w:rPr>
          <w:rFonts w:ascii="Times New Roman" w:eastAsia="Times New Roman" w:hAnsi="Times New Roman" w:cs="Times New Roman"/>
          <w:color w:val="000005"/>
          <w:sz w:val="21"/>
          <w:szCs w:val="21"/>
        </w:rPr>
        <w:t xml:space="preserve">e </w:t>
      </w:r>
      <w:r w:rsidRPr="00785E90">
        <w:rPr>
          <w:rFonts w:ascii="Times New Roman" w:eastAsia="Times New Roman" w:hAnsi="Times New Roman" w:cs="Times New Roman"/>
          <w:color w:val="000005"/>
          <w:sz w:val="21"/>
          <w:szCs w:val="21"/>
        </w:rPr>
        <w:br/>
      </w:r>
      <w:r w:rsidRPr="00785E90">
        <w:rPr>
          <w:rFonts w:ascii="Times New Roman" w:eastAsia="Times New Roman" w:hAnsi="Times New Roman" w:cs="Times New Roman"/>
          <w:color w:val="000003"/>
          <w:sz w:val="21"/>
          <w:szCs w:val="21"/>
        </w:rPr>
        <w:t>a positive le</w:t>
      </w:r>
      <w:r w:rsidRPr="00785E90">
        <w:rPr>
          <w:rFonts w:ascii="Times New Roman" w:eastAsia="Times New Roman" w:hAnsi="Times New Roman" w:cs="Times New Roman"/>
          <w:color w:val="000005"/>
          <w:sz w:val="21"/>
          <w:szCs w:val="21"/>
        </w:rPr>
        <w:t>a</w:t>
      </w:r>
      <w:r w:rsidRPr="00785E90">
        <w:rPr>
          <w:rFonts w:ascii="Times New Roman" w:eastAsia="Times New Roman" w:hAnsi="Times New Roman" w:cs="Times New Roman"/>
          <w:color w:val="000003"/>
          <w:sz w:val="21"/>
          <w:szCs w:val="21"/>
        </w:rPr>
        <w:t xml:space="preserve">rning environment. </w:t>
      </w:r>
    </w:p>
    <w:p w14:paraId="49AB4D84" w14:textId="77777777" w:rsidR="00785E90" w:rsidRPr="00785E90" w:rsidRDefault="00785E90" w:rsidP="00785E90">
      <w:pPr>
        <w:widowControl w:val="0"/>
        <w:autoSpaceDE w:val="0"/>
        <w:autoSpaceDN w:val="0"/>
        <w:adjustRightInd w:val="0"/>
        <w:spacing w:before="259" w:line="273" w:lineRule="exact"/>
        <w:ind w:right="1247"/>
        <w:rPr>
          <w:rFonts w:ascii="Times New Roman" w:eastAsia="Times New Roman" w:hAnsi="Times New Roman" w:cs="Times New Roman"/>
          <w:color w:val="000005"/>
          <w:w w:val="106"/>
          <w:sz w:val="18"/>
          <w:szCs w:val="18"/>
        </w:rPr>
      </w:pPr>
      <w:r w:rsidRPr="00785E90">
        <w:rPr>
          <w:rFonts w:ascii="Times New Roman" w:eastAsia="Times New Roman" w:hAnsi="Times New Roman" w:cs="Times New Roman"/>
          <w:color w:val="13141C"/>
          <w:w w:val="106"/>
          <w:sz w:val="18"/>
          <w:szCs w:val="18"/>
        </w:rPr>
        <w:t>A</w:t>
      </w:r>
      <w:r w:rsidRPr="00785E90">
        <w:rPr>
          <w:rFonts w:ascii="Times New Roman" w:eastAsia="Times New Roman" w:hAnsi="Times New Roman" w:cs="Times New Roman"/>
          <w:color w:val="000005"/>
          <w:w w:val="106"/>
          <w:sz w:val="18"/>
          <w:szCs w:val="18"/>
        </w:rPr>
        <w:t>S</w:t>
      </w:r>
      <w:r w:rsidRPr="00785E90">
        <w:rPr>
          <w:rFonts w:ascii="Times New Roman" w:eastAsia="Times New Roman" w:hAnsi="Times New Roman" w:cs="Times New Roman"/>
          <w:color w:val="13141C"/>
          <w:w w:val="106"/>
          <w:sz w:val="18"/>
          <w:szCs w:val="18"/>
        </w:rPr>
        <w:t>S</w:t>
      </w:r>
      <w:r w:rsidRPr="00785E90">
        <w:rPr>
          <w:rFonts w:ascii="Times New Roman" w:eastAsia="Times New Roman" w:hAnsi="Times New Roman" w:cs="Times New Roman"/>
          <w:color w:val="000005"/>
          <w:w w:val="106"/>
          <w:sz w:val="18"/>
          <w:szCs w:val="18"/>
        </w:rPr>
        <w:t>OC</w:t>
      </w:r>
      <w:r w:rsidRPr="00785E90">
        <w:rPr>
          <w:rFonts w:ascii="Times New Roman" w:eastAsia="Times New Roman" w:hAnsi="Times New Roman" w:cs="Times New Roman"/>
          <w:color w:val="13141C"/>
          <w:w w:val="106"/>
          <w:sz w:val="18"/>
          <w:szCs w:val="18"/>
        </w:rPr>
        <w:t>IA</w:t>
      </w:r>
      <w:r w:rsidRPr="00785E90">
        <w:rPr>
          <w:rFonts w:ascii="Times New Roman" w:eastAsia="Times New Roman" w:hAnsi="Times New Roman" w:cs="Times New Roman"/>
          <w:color w:val="000005"/>
          <w:w w:val="106"/>
          <w:sz w:val="18"/>
          <w:szCs w:val="18"/>
        </w:rPr>
        <w:t>TI</w:t>
      </w:r>
      <w:r w:rsidRPr="00785E90">
        <w:rPr>
          <w:rFonts w:ascii="Times New Roman" w:eastAsia="Times New Roman" w:hAnsi="Times New Roman" w:cs="Times New Roman"/>
          <w:color w:val="13141C"/>
          <w:w w:val="106"/>
          <w:sz w:val="18"/>
          <w:szCs w:val="18"/>
        </w:rPr>
        <w:t xml:space="preserve">ON </w:t>
      </w:r>
      <w:r w:rsidRPr="00785E90">
        <w:rPr>
          <w:rFonts w:ascii="Times New Roman" w:eastAsia="Times New Roman" w:hAnsi="Times New Roman" w:cs="Times New Roman"/>
          <w:color w:val="000003"/>
          <w:w w:val="106"/>
          <w:sz w:val="18"/>
          <w:szCs w:val="18"/>
        </w:rPr>
        <w:t>F</w:t>
      </w:r>
      <w:r w:rsidRPr="00785E90">
        <w:rPr>
          <w:rFonts w:ascii="Times New Roman" w:eastAsia="Times New Roman" w:hAnsi="Times New Roman" w:cs="Times New Roman"/>
          <w:color w:val="000005"/>
          <w:w w:val="106"/>
          <w:sz w:val="18"/>
          <w:szCs w:val="18"/>
        </w:rPr>
        <w:t xml:space="preserve">OR </w:t>
      </w:r>
      <w:r w:rsidRPr="00785E90">
        <w:rPr>
          <w:rFonts w:ascii="Times New Roman" w:eastAsia="Times New Roman" w:hAnsi="Times New Roman" w:cs="Times New Roman"/>
          <w:color w:val="13141C"/>
          <w:w w:val="106"/>
          <w:sz w:val="18"/>
          <w:szCs w:val="18"/>
        </w:rPr>
        <w:t>S</w:t>
      </w:r>
      <w:r w:rsidRPr="00785E90">
        <w:rPr>
          <w:rFonts w:ascii="Times New Roman" w:eastAsia="Times New Roman" w:hAnsi="Times New Roman" w:cs="Times New Roman"/>
          <w:color w:val="000005"/>
          <w:w w:val="106"/>
          <w:sz w:val="18"/>
          <w:szCs w:val="18"/>
        </w:rPr>
        <w:t>P</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000005"/>
          <w:w w:val="106"/>
          <w:sz w:val="18"/>
          <w:szCs w:val="18"/>
        </w:rPr>
        <w:t>R</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13141C"/>
          <w:w w:val="106"/>
          <w:sz w:val="18"/>
          <w:szCs w:val="18"/>
        </w:rPr>
        <w:t>T</w:t>
      </w:r>
      <w:r w:rsidRPr="00785E90">
        <w:rPr>
          <w:rFonts w:ascii="Times New Roman" w:eastAsia="Times New Roman" w:hAnsi="Times New Roman" w:cs="Times New Roman"/>
          <w:color w:val="000005"/>
          <w:w w:val="106"/>
          <w:sz w:val="18"/>
          <w:szCs w:val="18"/>
        </w:rPr>
        <w:t>U</w:t>
      </w:r>
      <w:r w:rsidRPr="00785E90">
        <w:rPr>
          <w:rFonts w:ascii="Times New Roman" w:eastAsia="Times New Roman" w:hAnsi="Times New Roman" w:cs="Times New Roman"/>
          <w:color w:val="13141C"/>
          <w:w w:val="106"/>
          <w:sz w:val="18"/>
          <w:szCs w:val="18"/>
        </w:rPr>
        <w:t>A</w:t>
      </w:r>
      <w:r w:rsidRPr="00785E90">
        <w:rPr>
          <w:rFonts w:ascii="Times New Roman" w:eastAsia="Times New Roman" w:hAnsi="Times New Roman" w:cs="Times New Roman"/>
          <w:color w:val="000005"/>
          <w:w w:val="106"/>
          <w:sz w:val="18"/>
          <w:szCs w:val="18"/>
        </w:rPr>
        <w:t>L</w:t>
      </w:r>
      <w:r w:rsidRPr="00785E90">
        <w:rPr>
          <w:rFonts w:ascii="Times New Roman" w:eastAsia="Times New Roman" w:hAnsi="Times New Roman" w:cs="Times New Roman"/>
          <w:color w:val="000003"/>
          <w:w w:val="106"/>
          <w:sz w:val="18"/>
          <w:szCs w:val="18"/>
        </w:rPr>
        <w:t xml:space="preserve">, </w:t>
      </w:r>
      <w:r w:rsidRPr="00785E90">
        <w:rPr>
          <w:rFonts w:ascii="Times New Roman" w:eastAsia="Times New Roman" w:hAnsi="Times New Roman" w:cs="Times New Roman"/>
          <w:color w:val="000005"/>
          <w:w w:val="106"/>
          <w:sz w:val="18"/>
          <w:szCs w:val="18"/>
        </w:rPr>
        <w:t>ETH</w:t>
      </w:r>
      <w:r w:rsidRPr="00785E90">
        <w:rPr>
          <w:rFonts w:ascii="Times New Roman" w:eastAsia="Times New Roman" w:hAnsi="Times New Roman" w:cs="Times New Roman"/>
          <w:color w:val="000003"/>
          <w:w w:val="106"/>
          <w:sz w:val="18"/>
          <w:szCs w:val="18"/>
        </w:rPr>
        <w:t>IC</w:t>
      </w:r>
      <w:r w:rsidRPr="00785E90">
        <w:rPr>
          <w:rFonts w:ascii="Times New Roman" w:eastAsia="Times New Roman" w:hAnsi="Times New Roman" w:cs="Times New Roman"/>
          <w:color w:val="000005"/>
          <w:w w:val="106"/>
          <w:sz w:val="18"/>
          <w:szCs w:val="18"/>
        </w:rPr>
        <w:t>A</w:t>
      </w:r>
      <w:r w:rsidRPr="00785E90">
        <w:rPr>
          <w:rFonts w:ascii="Times New Roman" w:eastAsia="Times New Roman" w:hAnsi="Times New Roman" w:cs="Times New Roman"/>
          <w:color w:val="000003"/>
          <w:w w:val="106"/>
          <w:sz w:val="18"/>
          <w:szCs w:val="18"/>
        </w:rPr>
        <w:t>L</w:t>
      </w:r>
      <w:r w:rsidRPr="00785E90">
        <w:rPr>
          <w:rFonts w:ascii="Times New Roman" w:eastAsia="Times New Roman" w:hAnsi="Times New Roman" w:cs="Times New Roman"/>
          <w:color w:val="000005"/>
          <w:w w:val="106"/>
          <w:sz w:val="18"/>
          <w:szCs w:val="18"/>
        </w:rPr>
        <w:t>, A</w:t>
      </w:r>
      <w:r w:rsidRPr="00785E90">
        <w:rPr>
          <w:rFonts w:ascii="Times New Roman" w:eastAsia="Times New Roman" w:hAnsi="Times New Roman" w:cs="Times New Roman"/>
          <w:color w:val="13141C"/>
          <w:w w:val="106"/>
          <w:sz w:val="18"/>
          <w:szCs w:val="18"/>
        </w:rPr>
        <w:t>N</w:t>
      </w:r>
      <w:r w:rsidRPr="00785E90">
        <w:rPr>
          <w:rFonts w:ascii="Times New Roman" w:eastAsia="Times New Roman" w:hAnsi="Times New Roman" w:cs="Times New Roman"/>
          <w:color w:val="000003"/>
          <w:w w:val="106"/>
          <w:sz w:val="18"/>
          <w:szCs w:val="18"/>
        </w:rPr>
        <w:t xml:space="preserve">D </w:t>
      </w:r>
      <w:r w:rsidRPr="00785E90">
        <w:rPr>
          <w:rFonts w:ascii="Times New Roman" w:eastAsia="Times New Roman" w:hAnsi="Times New Roman" w:cs="Times New Roman"/>
          <w:color w:val="000005"/>
          <w:w w:val="106"/>
          <w:sz w:val="18"/>
          <w:szCs w:val="18"/>
        </w:rPr>
        <w:t>RE</w:t>
      </w:r>
      <w:r w:rsidRPr="00785E90">
        <w:rPr>
          <w:rFonts w:ascii="Times New Roman" w:eastAsia="Times New Roman" w:hAnsi="Times New Roman" w:cs="Times New Roman"/>
          <w:color w:val="000003"/>
          <w:w w:val="106"/>
          <w:sz w:val="18"/>
          <w:szCs w:val="18"/>
        </w:rPr>
        <w:t>L</w:t>
      </w:r>
      <w:r w:rsidRPr="00785E90">
        <w:rPr>
          <w:rFonts w:ascii="Times New Roman" w:eastAsia="Times New Roman" w:hAnsi="Times New Roman" w:cs="Times New Roman"/>
          <w:color w:val="000005"/>
          <w:w w:val="106"/>
          <w:sz w:val="18"/>
          <w:szCs w:val="18"/>
        </w:rPr>
        <w:t>IGI</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000005"/>
          <w:w w:val="106"/>
          <w:sz w:val="18"/>
          <w:szCs w:val="18"/>
        </w:rPr>
        <w:t>US VA</w:t>
      </w:r>
      <w:r w:rsidRPr="00785E90">
        <w:rPr>
          <w:rFonts w:ascii="Times New Roman" w:eastAsia="Times New Roman" w:hAnsi="Times New Roman" w:cs="Times New Roman"/>
          <w:color w:val="000003"/>
          <w:w w:val="106"/>
          <w:sz w:val="18"/>
          <w:szCs w:val="18"/>
        </w:rPr>
        <w:t>L</w:t>
      </w:r>
      <w:r w:rsidRPr="00785E90">
        <w:rPr>
          <w:rFonts w:ascii="Times New Roman" w:eastAsia="Times New Roman" w:hAnsi="Times New Roman" w:cs="Times New Roman"/>
          <w:color w:val="000005"/>
          <w:w w:val="106"/>
          <w:sz w:val="18"/>
          <w:szCs w:val="18"/>
        </w:rPr>
        <w:t>UES I</w:t>
      </w:r>
      <w:r w:rsidRPr="00785E90">
        <w:rPr>
          <w:rFonts w:ascii="Times New Roman" w:eastAsia="Times New Roman" w:hAnsi="Times New Roman" w:cs="Times New Roman"/>
          <w:color w:val="13141C"/>
          <w:w w:val="106"/>
          <w:sz w:val="18"/>
          <w:szCs w:val="18"/>
        </w:rPr>
        <w:t xml:space="preserve">N </w:t>
      </w:r>
      <w:r w:rsidRPr="00785E90">
        <w:rPr>
          <w:rFonts w:ascii="Times New Roman" w:eastAsia="Times New Roman" w:hAnsi="Times New Roman" w:cs="Times New Roman"/>
          <w:color w:val="000005"/>
          <w:w w:val="106"/>
          <w:sz w:val="18"/>
          <w:szCs w:val="18"/>
        </w:rPr>
        <w:t>CO</w:t>
      </w:r>
      <w:r w:rsidRPr="00785E90">
        <w:rPr>
          <w:rFonts w:ascii="Times New Roman" w:eastAsia="Times New Roman" w:hAnsi="Times New Roman" w:cs="Times New Roman"/>
          <w:color w:val="13141C"/>
          <w:w w:val="106"/>
          <w:sz w:val="18"/>
          <w:szCs w:val="18"/>
        </w:rPr>
        <w:t>UN</w:t>
      </w:r>
      <w:r w:rsidRPr="00785E90">
        <w:rPr>
          <w:rFonts w:ascii="Times New Roman" w:eastAsia="Times New Roman" w:hAnsi="Times New Roman" w:cs="Times New Roman"/>
          <w:color w:val="000005"/>
          <w:w w:val="106"/>
          <w:sz w:val="18"/>
          <w:szCs w:val="18"/>
        </w:rPr>
        <w:t>SEL</w:t>
      </w:r>
      <w:r w:rsidRPr="00785E90">
        <w:rPr>
          <w:rFonts w:ascii="Times New Roman" w:eastAsia="Times New Roman" w:hAnsi="Times New Roman" w:cs="Times New Roman"/>
          <w:color w:val="13141C"/>
          <w:w w:val="106"/>
          <w:sz w:val="18"/>
          <w:szCs w:val="18"/>
        </w:rPr>
        <w:t>I</w:t>
      </w:r>
      <w:r w:rsidRPr="00785E90">
        <w:rPr>
          <w:rFonts w:ascii="Times New Roman" w:eastAsia="Times New Roman" w:hAnsi="Times New Roman" w:cs="Times New Roman"/>
          <w:color w:val="000005"/>
          <w:w w:val="106"/>
          <w:sz w:val="18"/>
          <w:szCs w:val="18"/>
        </w:rPr>
        <w:t xml:space="preserve">NG </w:t>
      </w:r>
      <w:r w:rsidRPr="00785E90">
        <w:rPr>
          <w:rFonts w:ascii="Times New Roman" w:eastAsia="Times New Roman" w:hAnsi="Times New Roman" w:cs="Times New Roman"/>
          <w:color w:val="000005"/>
          <w:w w:val="106"/>
          <w:sz w:val="18"/>
          <w:szCs w:val="18"/>
        </w:rPr>
        <w:br/>
        <w:t>(</w:t>
      </w:r>
      <w:r w:rsidRPr="00785E90">
        <w:rPr>
          <w:rFonts w:ascii="Times New Roman" w:eastAsia="Times New Roman" w:hAnsi="Times New Roman" w:cs="Times New Roman"/>
          <w:color w:val="13141C"/>
          <w:w w:val="106"/>
          <w:sz w:val="18"/>
          <w:szCs w:val="18"/>
        </w:rPr>
        <w:t>AS</w:t>
      </w:r>
      <w:r w:rsidRPr="00785E90">
        <w:rPr>
          <w:rFonts w:ascii="Times New Roman" w:eastAsia="Times New Roman" w:hAnsi="Times New Roman" w:cs="Times New Roman"/>
          <w:color w:val="000005"/>
          <w:w w:val="106"/>
          <w:sz w:val="18"/>
          <w:szCs w:val="18"/>
        </w:rPr>
        <w:t>ERV</w:t>
      </w:r>
      <w:r w:rsidRPr="00785E90">
        <w:rPr>
          <w:rFonts w:ascii="Times New Roman" w:eastAsia="Times New Roman" w:hAnsi="Times New Roman" w:cs="Times New Roman"/>
          <w:color w:val="13141C"/>
          <w:w w:val="106"/>
          <w:sz w:val="18"/>
          <w:szCs w:val="18"/>
        </w:rPr>
        <w:t>I</w:t>
      </w:r>
      <w:r w:rsidRPr="00785E90">
        <w:rPr>
          <w:rFonts w:ascii="Times New Roman" w:eastAsia="Times New Roman" w:hAnsi="Times New Roman" w:cs="Times New Roman"/>
          <w:color w:val="000005"/>
          <w:w w:val="106"/>
          <w:sz w:val="18"/>
          <w:szCs w:val="18"/>
        </w:rPr>
        <w:t xml:space="preserve">C) </w:t>
      </w:r>
    </w:p>
    <w:p w14:paraId="4BC98DD4" w14:textId="77777777" w:rsidR="00785E90" w:rsidRPr="00785E90" w:rsidRDefault="00D35582" w:rsidP="00785E90">
      <w:pPr>
        <w:widowControl w:val="0"/>
        <w:autoSpaceDE w:val="0"/>
        <w:autoSpaceDN w:val="0"/>
        <w:adjustRightInd w:val="0"/>
        <w:spacing w:line="254" w:lineRule="exact"/>
        <w:ind w:left="696" w:right="14"/>
        <w:rPr>
          <w:rFonts w:ascii="Times New Roman" w:eastAsia="Times New Roman" w:hAnsi="Times New Roman" w:cs="Times New Roman"/>
          <w:color w:val="000003"/>
          <w:sz w:val="21"/>
          <w:szCs w:val="21"/>
        </w:rPr>
      </w:pPr>
      <w:hyperlink r:id="rId129" w:history="1">
        <w:r w:rsidR="00785E90" w:rsidRPr="00785E90">
          <w:rPr>
            <w:rFonts w:ascii="Times New Roman" w:eastAsia="Times New Roman" w:hAnsi="Times New Roman" w:cs="Times New Roman"/>
            <w:color w:val="000003"/>
            <w:sz w:val="21"/>
            <w:szCs w:val="21"/>
            <w:u w:val="single"/>
          </w:rPr>
          <w:t>w</w:t>
        </w:r>
        <w:r w:rsidR="00785E90" w:rsidRPr="00785E90">
          <w:rPr>
            <w:rFonts w:ascii="Times New Roman" w:eastAsia="Times New Roman" w:hAnsi="Times New Roman" w:cs="Times New Roman"/>
            <w:color w:val="000005"/>
            <w:sz w:val="21"/>
            <w:szCs w:val="21"/>
            <w:u w:val="single"/>
          </w:rPr>
          <w:t>w</w:t>
        </w:r>
        <w:r w:rsidR="00785E90" w:rsidRPr="00785E90">
          <w:rPr>
            <w:rFonts w:ascii="Times New Roman" w:eastAsia="Times New Roman" w:hAnsi="Times New Roman" w:cs="Times New Roman"/>
            <w:color w:val="000003"/>
            <w:sz w:val="21"/>
            <w:szCs w:val="21"/>
            <w:u w:val="single"/>
          </w:rPr>
          <w:t>w.aservic.org</w:t>
        </w:r>
      </w:hyperlink>
      <w:r w:rsidR="00785E90" w:rsidRPr="00785E90">
        <w:rPr>
          <w:rFonts w:ascii="Times New Roman" w:eastAsia="Times New Roman" w:hAnsi="Times New Roman" w:cs="Times New Roman"/>
          <w:color w:val="000003"/>
          <w:sz w:val="21"/>
          <w:szCs w:val="21"/>
        </w:rPr>
        <w:t xml:space="preserve"> </w:t>
      </w:r>
    </w:p>
    <w:p w14:paraId="0E52E5CB" w14:textId="77777777" w:rsidR="00785E90" w:rsidRPr="00785E90" w:rsidRDefault="00785E90" w:rsidP="00785E90">
      <w:pPr>
        <w:widowControl w:val="0"/>
        <w:autoSpaceDE w:val="0"/>
        <w:autoSpaceDN w:val="0"/>
        <w:adjustRightInd w:val="0"/>
        <w:spacing w:line="264" w:lineRule="exact"/>
        <w:ind w:left="1382" w:right="14"/>
        <w:rPr>
          <w:rFonts w:ascii="Times New Roman" w:eastAsia="Times New Roman" w:hAnsi="Times New Roman" w:cs="Times New Roman"/>
          <w:color w:val="000003"/>
          <w:sz w:val="21"/>
          <w:szCs w:val="21"/>
        </w:rPr>
      </w:pPr>
      <w:r w:rsidRPr="00785E90">
        <w:rPr>
          <w:rFonts w:ascii="Times New Roman" w:eastAsia="Times New Roman" w:hAnsi="Times New Roman" w:cs="Times New Roman"/>
          <w:color w:val="000005"/>
          <w:sz w:val="21"/>
          <w:szCs w:val="21"/>
        </w:rPr>
        <w:t>AS</w:t>
      </w:r>
      <w:r w:rsidRPr="00785E90">
        <w:rPr>
          <w:rFonts w:ascii="Times New Roman" w:eastAsia="Times New Roman" w:hAnsi="Times New Roman" w:cs="Times New Roman"/>
          <w:color w:val="000003"/>
          <w:sz w:val="21"/>
          <w:szCs w:val="21"/>
        </w:rPr>
        <w:t>ERVIC i</w:t>
      </w:r>
      <w:r w:rsidRPr="00785E90">
        <w:rPr>
          <w:rFonts w:ascii="Times New Roman" w:eastAsia="Times New Roman" w:hAnsi="Times New Roman" w:cs="Times New Roman"/>
          <w:color w:val="000005"/>
          <w:sz w:val="21"/>
          <w:szCs w:val="21"/>
        </w:rPr>
        <w:t xml:space="preserve">s </w:t>
      </w:r>
      <w:r w:rsidRPr="00785E90">
        <w:rPr>
          <w:rFonts w:ascii="Times New Roman" w:eastAsia="Times New Roman" w:hAnsi="Times New Roman" w:cs="Times New Roman"/>
          <w:color w:val="000003"/>
          <w:sz w:val="21"/>
          <w:szCs w:val="21"/>
        </w:rPr>
        <w:t xml:space="preserve">devoted </w:t>
      </w:r>
      <w:r w:rsidRPr="00785E90">
        <w:rPr>
          <w:rFonts w:ascii="Times New Roman" w:eastAsia="Times New Roman" w:hAnsi="Times New Roman" w:cs="Times New Roman"/>
          <w:color w:val="000005"/>
          <w:sz w:val="21"/>
          <w:szCs w:val="21"/>
        </w:rPr>
        <w:t>t</w:t>
      </w:r>
      <w:r w:rsidRPr="00785E90">
        <w:rPr>
          <w:rFonts w:ascii="Times New Roman" w:eastAsia="Times New Roman" w:hAnsi="Times New Roman" w:cs="Times New Roman"/>
          <w:color w:val="000003"/>
          <w:sz w:val="21"/>
          <w:szCs w:val="21"/>
        </w:rPr>
        <w:t>o prof</w:t>
      </w:r>
      <w:r w:rsidRPr="00785E90">
        <w:rPr>
          <w:rFonts w:ascii="Times New Roman" w:eastAsia="Times New Roman" w:hAnsi="Times New Roman" w:cs="Times New Roman"/>
          <w:color w:val="000005"/>
          <w:sz w:val="21"/>
          <w:szCs w:val="21"/>
        </w:rPr>
        <w:t>e</w:t>
      </w:r>
      <w:r w:rsidRPr="00785E90">
        <w:rPr>
          <w:rFonts w:ascii="Times New Roman" w:eastAsia="Times New Roman" w:hAnsi="Times New Roman" w:cs="Times New Roman"/>
          <w:color w:val="000003"/>
          <w:sz w:val="21"/>
          <w:szCs w:val="21"/>
        </w:rPr>
        <w:t>ssi</w:t>
      </w:r>
      <w:r w:rsidRPr="00785E90">
        <w:rPr>
          <w:rFonts w:ascii="Times New Roman" w:eastAsia="Times New Roman" w:hAnsi="Times New Roman" w:cs="Times New Roman"/>
          <w:color w:val="000005"/>
          <w:sz w:val="21"/>
          <w:szCs w:val="21"/>
        </w:rPr>
        <w:t>o</w:t>
      </w:r>
      <w:r w:rsidRPr="00785E90">
        <w:rPr>
          <w:rFonts w:ascii="Times New Roman" w:eastAsia="Times New Roman" w:hAnsi="Times New Roman" w:cs="Times New Roman"/>
          <w:color w:val="000003"/>
          <w:sz w:val="21"/>
          <w:szCs w:val="21"/>
        </w:rPr>
        <w:t>nals who beli</w:t>
      </w:r>
      <w:r w:rsidRPr="00785E90">
        <w:rPr>
          <w:rFonts w:ascii="Times New Roman" w:eastAsia="Times New Roman" w:hAnsi="Times New Roman" w:cs="Times New Roman"/>
          <w:color w:val="000005"/>
          <w:sz w:val="21"/>
          <w:szCs w:val="21"/>
        </w:rPr>
        <w:t>e</w:t>
      </w:r>
      <w:r w:rsidRPr="00785E90">
        <w:rPr>
          <w:rFonts w:ascii="Times New Roman" w:eastAsia="Times New Roman" w:hAnsi="Times New Roman" w:cs="Times New Roman"/>
          <w:color w:val="000003"/>
          <w:sz w:val="21"/>
          <w:szCs w:val="21"/>
        </w:rPr>
        <w:t>ve that spiritual</w:t>
      </w:r>
      <w:r w:rsidRPr="00785E90">
        <w:rPr>
          <w:rFonts w:ascii="Times New Roman" w:eastAsia="Times New Roman" w:hAnsi="Times New Roman" w:cs="Times New Roman"/>
          <w:color w:val="000005"/>
          <w:sz w:val="21"/>
          <w:szCs w:val="21"/>
        </w:rPr>
        <w:t xml:space="preserve">, </w:t>
      </w:r>
      <w:r w:rsidRPr="00785E90">
        <w:rPr>
          <w:rFonts w:ascii="Times New Roman" w:eastAsia="Times New Roman" w:hAnsi="Times New Roman" w:cs="Times New Roman"/>
          <w:color w:val="000003"/>
          <w:sz w:val="21"/>
          <w:szCs w:val="21"/>
        </w:rPr>
        <w:t>ethical</w:t>
      </w:r>
      <w:r w:rsidRPr="00785E90">
        <w:rPr>
          <w:rFonts w:ascii="Times New Roman" w:eastAsia="Times New Roman" w:hAnsi="Times New Roman" w:cs="Times New Roman"/>
          <w:color w:val="000005"/>
          <w:sz w:val="21"/>
          <w:szCs w:val="21"/>
        </w:rPr>
        <w:t xml:space="preserve">, </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000005"/>
          <w:sz w:val="21"/>
          <w:szCs w:val="21"/>
        </w:rPr>
        <w:t>e</w:t>
      </w:r>
      <w:r w:rsidRPr="00785E90">
        <w:rPr>
          <w:rFonts w:ascii="Times New Roman" w:eastAsia="Times New Roman" w:hAnsi="Times New Roman" w:cs="Times New Roman"/>
          <w:color w:val="000003"/>
          <w:sz w:val="21"/>
          <w:szCs w:val="21"/>
        </w:rPr>
        <w:t xml:space="preserve">ligious, </w:t>
      </w:r>
      <w:r w:rsidRPr="00785E90">
        <w:rPr>
          <w:rFonts w:ascii="Times New Roman" w:eastAsia="Times New Roman" w:hAnsi="Times New Roman" w:cs="Times New Roman"/>
          <w:color w:val="000003"/>
          <w:sz w:val="21"/>
          <w:szCs w:val="21"/>
        </w:rPr>
        <w:br/>
        <w:t>and other human value</w:t>
      </w:r>
      <w:r w:rsidRPr="00785E90">
        <w:rPr>
          <w:rFonts w:ascii="Times New Roman" w:eastAsia="Times New Roman" w:hAnsi="Times New Roman" w:cs="Times New Roman"/>
          <w:color w:val="000005"/>
          <w:sz w:val="21"/>
          <w:szCs w:val="21"/>
        </w:rPr>
        <w:t xml:space="preserve">s </w:t>
      </w:r>
      <w:r w:rsidRPr="00785E90">
        <w:rPr>
          <w:rFonts w:ascii="Times New Roman" w:eastAsia="Times New Roman" w:hAnsi="Times New Roman" w:cs="Times New Roman"/>
          <w:color w:val="000003"/>
          <w:sz w:val="21"/>
          <w:szCs w:val="21"/>
        </w:rPr>
        <w:t xml:space="preserve">are essential </w:t>
      </w:r>
      <w:r w:rsidRPr="00785E90">
        <w:rPr>
          <w:rFonts w:ascii="Times New Roman" w:eastAsia="Times New Roman" w:hAnsi="Times New Roman" w:cs="Times New Roman"/>
          <w:color w:val="000005"/>
          <w:sz w:val="21"/>
          <w:szCs w:val="21"/>
        </w:rPr>
        <w:t>t</w:t>
      </w:r>
      <w:r w:rsidRPr="00785E90">
        <w:rPr>
          <w:rFonts w:ascii="Times New Roman" w:eastAsia="Times New Roman" w:hAnsi="Times New Roman" w:cs="Times New Roman"/>
          <w:color w:val="000003"/>
          <w:sz w:val="21"/>
          <w:szCs w:val="21"/>
        </w:rPr>
        <w:t xml:space="preserve">o the full development of </w:t>
      </w:r>
      <w:r w:rsidRPr="00785E90">
        <w:rPr>
          <w:rFonts w:ascii="Times New Roman" w:eastAsia="Times New Roman" w:hAnsi="Times New Roman" w:cs="Times New Roman"/>
          <w:color w:val="000005"/>
          <w:sz w:val="21"/>
          <w:szCs w:val="21"/>
        </w:rPr>
        <w:t>t</w:t>
      </w:r>
      <w:r w:rsidRPr="00785E90">
        <w:rPr>
          <w:rFonts w:ascii="Times New Roman" w:eastAsia="Times New Roman" w:hAnsi="Times New Roman" w:cs="Times New Roman"/>
          <w:color w:val="000003"/>
          <w:sz w:val="21"/>
          <w:szCs w:val="21"/>
        </w:rPr>
        <w:t>h</w:t>
      </w:r>
      <w:r w:rsidRPr="00785E90">
        <w:rPr>
          <w:rFonts w:ascii="Times New Roman" w:eastAsia="Times New Roman" w:hAnsi="Times New Roman" w:cs="Times New Roman"/>
          <w:color w:val="000005"/>
          <w:sz w:val="21"/>
          <w:szCs w:val="21"/>
        </w:rPr>
        <w:t xml:space="preserve">e </w:t>
      </w:r>
      <w:r w:rsidRPr="00785E90">
        <w:rPr>
          <w:rFonts w:ascii="Times New Roman" w:eastAsia="Times New Roman" w:hAnsi="Times New Roman" w:cs="Times New Roman"/>
          <w:color w:val="000003"/>
          <w:sz w:val="21"/>
          <w:szCs w:val="21"/>
        </w:rPr>
        <w:t xml:space="preserve">person and to </w:t>
      </w:r>
      <w:r w:rsidRPr="00785E90">
        <w:rPr>
          <w:rFonts w:ascii="Times New Roman" w:eastAsia="Times New Roman" w:hAnsi="Times New Roman" w:cs="Times New Roman"/>
          <w:color w:val="000003"/>
          <w:sz w:val="21"/>
          <w:szCs w:val="21"/>
        </w:rPr>
        <w:br/>
        <w:t>the di</w:t>
      </w:r>
      <w:r w:rsidRPr="00785E90">
        <w:rPr>
          <w:rFonts w:ascii="Times New Roman" w:eastAsia="Times New Roman" w:hAnsi="Times New Roman" w:cs="Times New Roman"/>
          <w:color w:val="000005"/>
          <w:sz w:val="21"/>
          <w:szCs w:val="21"/>
        </w:rPr>
        <w:t>s</w:t>
      </w:r>
      <w:r w:rsidRPr="00785E90">
        <w:rPr>
          <w:rFonts w:ascii="Times New Roman" w:eastAsia="Times New Roman" w:hAnsi="Times New Roman" w:cs="Times New Roman"/>
          <w:color w:val="000003"/>
          <w:sz w:val="21"/>
          <w:szCs w:val="21"/>
        </w:rPr>
        <w:t>cipline of couns</w:t>
      </w:r>
      <w:r w:rsidRPr="00785E90">
        <w:rPr>
          <w:rFonts w:ascii="Times New Roman" w:eastAsia="Times New Roman" w:hAnsi="Times New Roman" w:cs="Times New Roman"/>
          <w:color w:val="000005"/>
          <w:sz w:val="21"/>
          <w:szCs w:val="21"/>
        </w:rPr>
        <w:t>e</w:t>
      </w:r>
      <w:r w:rsidRPr="00785E90">
        <w:rPr>
          <w:rFonts w:ascii="Times New Roman" w:eastAsia="Times New Roman" w:hAnsi="Times New Roman" w:cs="Times New Roman"/>
          <w:color w:val="000003"/>
          <w:sz w:val="21"/>
          <w:szCs w:val="21"/>
        </w:rPr>
        <w:t xml:space="preserve">ling. </w:t>
      </w:r>
    </w:p>
    <w:p w14:paraId="1D46662E" w14:textId="77777777" w:rsidR="00785E90" w:rsidRPr="00785E90" w:rsidRDefault="00785E90" w:rsidP="00785E90">
      <w:pPr>
        <w:widowControl w:val="0"/>
        <w:autoSpaceDE w:val="0"/>
        <w:autoSpaceDN w:val="0"/>
        <w:adjustRightInd w:val="0"/>
        <w:spacing w:before="268" w:line="211" w:lineRule="exact"/>
        <w:ind w:left="4"/>
        <w:rPr>
          <w:rFonts w:ascii="Times New Roman" w:eastAsia="Times New Roman" w:hAnsi="Times New Roman" w:cs="Times New Roman"/>
          <w:color w:val="000003"/>
          <w:w w:val="106"/>
          <w:sz w:val="18"/>
          <w:szCs w:val="18"/>
        </w:rPr>
      </w:pPr>
      <w:r w:rsidRPr="00785E90">
        <w:rPr>
          <w:rFonts w:ascii="Times New Roman" w:eastAsia="Times New Roman" w:hAnsi="Times New Roman" w:cs="Times New Roman"/>
          <w:color w:val="13141C"/>
          <w:w w:val="106"/>
          <w:sz w:val="18"/>
          <w:szCs w:val="18"/>
        </w:rPr>
        <w:t>A</w:t>
      </w:r>
      <w:r w:rsidRPr="00785E90">
        <w:rPr>
          <w:rFonts w:ascii="Times New Roman" w:eastAsia="Times New Roman" w:hAnsi="Times New Roman" w:cs="Times New Roman"/>
          <w:color w:val="000003"/>
          <w:w w:val="106"/>
          <w:sz w:val="18"/>
          <w:szCs w:val="18"/>
        </w:rPr>
        <w:t>S</w:t>
      </w:r>
      <w:r w:rsidRPr="00785E90">
        <w:rPr>
          <w:rFonts w:ascii="Times New Roman" w:eastAsia="Times New Roman" w:hAnsi="Times New Roman" w:cs="Times New Roman"/>
          <w:color w:val="000005"/>
          <w:w w:val="106"/>
          <w:sz w:val="18"/>
          <w:szCs w:val="18"/>
        </w:rPr>
        <w:t>S</w:t>
      </w:r>
      <w:r w:rsidRPr="00785E90">
        <w:rPr>
          <w:rFonts w:ascii="Times New Roman" w:eastAsia="Times New Roman" w:hAnsi="Times New Roman" w:cs="Times New Roman"/>
          <w:color w:val="13141C"/>
          <w:w w:val="106"/>
          <w:sz w:val="18"/>
          <w:szCs w:val="18"/>
        </w:rPr>
        <w:t>OC</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13141C"/>
          <w:w w:val="106"/>
          <w:sz w:val="18"/>
          <w:szCs w:val="18"/>
        </w:rPr>
        <w:t>AT</w:t>
      </w:r>
      <w:r w:rsidRPr="00785E90">
        <w:rPr>
          <w:rFonts w:ascii="Times New Roman" w:eastAsia="Times New Roman" w:hAnsi="Times New Roman" w:cs="Times New Roman"/>
          <w:color w:val="000005"/>
          <w:w w:val="106"/>
          <w:sz w:val="18"/>
          <w:szCs w:val="18"/>
        </w:rPr>
        <w:t>IO</w:t>
      </w:r>
      <w:r w:rsidRPr="00785E90">
        <w:rPr>
          <w:rFonts w:ascii="Times New Roman" w:eastAsia="Times New Roman" w:hAnsi="Times New Roman" w:cs="Times New Roman"/>
          <w:color w:val="000003"/>
          <w:w w:val="106"/>
          <w:sz w:val="18"/>
          <w:szCs w:val="18"/>
        </w:rPr>
        <w:t xml:space="preserve">N </w:t>
      </w:r>
      <w:r w:rsidRPr="00785E90">
        <w:rPr>
          <w:rFonts w:ascii="Times New Roman" w:eastAsia="Times New Roman" w:hAnsi="Times New Roman" w:cs="Times New Roman"/>
          <w:color w:val="13141C"/>
          <w:w w:val="106"/>
          <w:sz w:val="18"/>
          <w:szCs w:val="18"/>
        </w:rPr>
        <w:t>F</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000005"/>
          <w:w w:val="106"/>
          <w:sz w:val="18"/>
          <w:szCs w:val="18"/>
        </w:rPr>
        <w:t>R SPEC</w:t>
      </w:r>
      <w:r w:rsidRPr="00785E90">
        <w:rPr>
          <w:rFonts w:ascii="Times New Roman" w:eastAsia="Times New Roman" w:hAnsi="Times New Roman" w:cs="Times New Roman"/>
          <w:color w:val="000003"/>
          <w:w w:val="106"/>
          <w:sz w:val="18"/>
          <w:szCs w:val="18"/>
        </w:rPr>
        <w:t>IALI</w:t>
      </w:r>
      <w:r w:rsidRPr="00785E90">
        <w:rPr>
          <w:rFonts w:ascii="Times New Roman" w:eastAsia="Times New Roman" w:hAnsi="Times New Roman" w:cs="Times New Roman"/>
          <w:color w:val="000005"/>
          <w:w w:val="106"/>
          <w:sz w:val="18"/>
          <w:szCs w:val="18"/>
        </w:rPr>
        <w:t>ST</w:t>
      </w:r>
      <w:r w:rsidRPr="00785E90">
        <w:rPr>
          <w:rFonts w:ascii="Times New Roman" w:eastAsia="Times New Roman" w:hAnsi="Times New Roman" w:cs="Times New Roman"/>
          <w:color w:val="000003"/>
          <w:w w:val="106"/>
          <w:sz w:val="18"/>
          <w:szCs w:val="18"/>
        </w:rPr>
        <w:t xml:space="preserve">S </w:t>
      </w:r>
      <w:r w:rsidRPr="00785E90">
        <w:rPr>
          <w:rFonts w:ascii="Times New Roman" w:eastAsia="Times New Roman" w:hAnsi="Times New Roman" w:cs="Times New Roman"/>
          <w:color w:val="000005"/>
          <w:w w:val="106"/>
          <w:sz w:val="18"/>
          <w:szCs w:val="18"/>
        </w:rPr>
        <w:t>I</w:t>
      </w:r>
      <w:r w:rsidRPr="00785E90">
        <w:rPr>
          <w:rFonts w:ascii="Times New Roman" w:eastAsia="Times New Roman" w:hAnsi="Times New Roman" w:cs="Times New Roman"/>
          <w:color w:val="13141C"/>
          <w:w w:val="106"/>
          <w:sz w:val="18"/>
          <w:szCs w:val="18"/>
        </w:rPr>
        <w:t xml:space="preserve">N </w:t>
      </w:r>
      <w:r w:rsidRPr="00785E90">
        <w:rPr>
          <w:rFonts w:ascii="Times New Roman" w:eastAsia="Times New Roman" w:hAnsi="Times New Roman" w:cs="Times New Roman"/>
          <w:color w:val="000003"/>
          <w:w w:val="106"/>
          <w:sz w:val="18"/>
          <w:szCs w:val="18"/>
        </w:rPr>
        <w:t>GRO</w:t>
      </w:r>
      <w:r w:rsidRPr="00785E90">
        <w:rPr>
          <w:rFonts w:ascii="Times New Roman" w:eastAsia="Times New Roman" w:hAnsi="Times New Roman" w:cs="Times New Roman"/>
          <w:color w:val="000005"/>
          <w:w w:val="106"/>
          <w:sz w:val="18"/>
          <w:szCs w:val="18"/>
        </w:rPr>
        <w:t>U</w:t>
      </w:r>
      <w:r w:rsidRPr="00785E90">
        <w:rPr>
          <w:rFonts w:ascii="Times New Roman" w:eastAsia="Times New Roman" w:hAnsi="Times New Roman" w:cs="Times New Roman"/>
          <w:color w:val="000003"/>
          <w:w w:val="106"/>
          <w:sz w:val="18"/>
          <w:szCs w:val="18"/>
        </w:rPr>
        <w:t xml:space="preserve">P </w:t>
      </w:r>
      <w:r w:rsidRPr="00785E90">
        <w:rPr>
          <w:rFonts w:ascii="Times New Roman" w:eastAsia="Times New Roman" w:hAnsi="Times New Roman" w:cs="Times New Roman"/>
          <w:color w:val="000005"/>
          <w:w w:val="106"/>
          <w:sz w:val="18"/>
          <w:szCs w:val="18"/>
        </w:rPr>
        <w:t>W</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000005"/>
          <w:w w:val="106"/>
          <w:sz w:val="18"/>
          <w:szCs w:val="18"/>
        </w:rPr>
        <w:t xml:space="preserve">RK </w:t>
      </w:r>
      <w:r w:rsidRPr="00785E90">
        <w:rPr>
          <w:rFonts w:ascii="Times New Roman" w:eastAsia="Times New Roman" w:hAnsi="Times New Roman" w:cs="Times New Roman"/>
          <w:color w:val="000003"/>
          <w:w w:val="106"/>
          <w:sz w:val="18"/>
          <w:szCs w:val="18"/>
        </w:rPr>
        <w:t>(</w:t>
      </w:r>
      <w:r w:rsidRPr="00785E90">
        <w:rPr>
          <w:rFonts w:ascii="Times New Roman" w:eastAsia="Times New Roman" w:hAnsi="Times New Roman" w:cs="Times New Roman"/>
          <w:color w:val="13141C"/>
          <w:w w:val="106"/>
          <w:sz w:val="18"/>
          <w:szCs w:val="18"/>
        </w:rPr>
        <w:t>A</w:t>
      </w:r>
      <w:r w:rsidRPr="00785E90">
        <w:rPr>
          <w:rFonts w:ascii="Times New Roman" w:eastAsia="Times New Roman" w:hAnsi="Times New Roman" w:cs="Times New Roman"/>
          <w:color w:val="000003"/>
          <w:w w:val="106"/>
          <w:sz w:val="18"/>
          <w:szCs w:val="18"/>
        </w:rPr>
        <w:t>SG</w:t>
      </w:r>
      <w:r w:rsidRPr="00785E90">
        <w:rPr>
          <w:rFonts w:ascii="Times New Roman" w:eastAsia="Times New Roman" w:hAnsi="Times New Roman" w:cs="Times New Roman"/>
          <w:color w:val="000005"/>
          <w:w w:val="106"/>
          <w:sz w:val="18"/>
          <w:szCs w:val="18"/>
        </w:rPr>
        <w:t>W</w:t>
      </w:r>
      <w:r w:rsidRPr="00785E90">
        <w:rPr>
          <w:rFonts w:ascii="Times New Roman" w:eastAsia="Times New Roman" w:hAnsi="Times New Roman" w:cs="Times New Roman"/>
          <w:color w:val="000003"/>
          <w:w w:val="106"/>
          <w:sz w:val="18"/>
          <w:szCs w:val="18"/>
        </w:rPr>
        <w:t xml:space="preserve">) </w:t>
      </w:r>
    </w:p>
    <w:p w14:paraId="30CAA67D" w14:textId="77777777" w:rsidR="00785E90" w:rsidRPr="00785E90" w:rsidRDefault="00D35582" w:rsidP="00785E90">
      <w:pPr>
        <w:widowControl w:val="0"/>
        <w:autoSpaceDE w:val="0"/>
        <w:autoSpaceDN w:val="0"/>
        <w:adjustRightInd w:val="0"/>
        <w:spacing w:line="259" w:lineRule="exact"/>
        <w:ind w:left="729"/>
        <w:rPr>
          <w:rFonts w:ascii="Times New Roman" w:eastAsia="Times New Roman" w:hAnsi="Times New Roman" w:cs="Times New Roman"/>
          <w:color w:val="000005"/>
          <w:sz w:val="21"/>
          <w:szCs w:val="21"/>
        </w:rPr>
      </w:pPr>
      <w:hyperlink r:id="rId130" w:history="1">
        <w:r w:rsidR="00785E90" w:rsidRPr="00785E90">
          <w:rPr>
            <w:rFonts w:ascii="Times New Roman" w:eastAsia="Times New Roman" w:hAnsi="Times New Roman" w:cs="Times New Roman"/>
            <w:color w:val="000005"/>
            <w:sz w:val="21"/>
            <w:szCs w:val="21"/>
            <w:u w:val="single"/>
          </w:rPr>
          <w:t>www.</w:t>
        </w:r>
        <w:r w:rsidR="00785E90" w:rsidRPr="00785E90">
          <w:rPr>
            <w:rFonts w:ascii="Times New Roman" w:eastAsia="Times New Roman" w:hAnsi="Times New Roman" w:cs="Times New Roman"/>
            <w:color w:val="000003"/>
            <w:sz w:val="21"/>
            <w:szCs w:val="21"/>
            <w:u w:val="single"/>
          </w:rPr>
          <w:t>asgw.or</w:t>
        </w:r>
        <w:r w:rsidR="00785E90" w:rsidRPr="00785E90">
          <w:rPr>
            <w:rFonts w:ascii="Times New Roman" w:eastAsia="Times New Roman" w:hAnsi="Times New Roman" w:cs="Times New Roman"/>
            <w:color w:val="000005"/>
            <w:sz w:val="21"/>
            <w:szCs w:val="21"/>
            <w:u w:val="single"/>
          </w:rPr>
          <w:t>g</w:t>
        </w:r>
      </w:hyperlink>
      <w:r w:rsidR="00785E90" w:rsidRPr="00785E90">
        <w:rPr>
          <w:rFonts w:ascii="Times New Roman" w:eastAsia="Times New Roman" w:hAnsi="Times New Roman" w:cs="Times New Roman"/>
          <w:color w:val="000005"/>
          <w:sz w:val="21"/>
          <w:szCs w:val="21"/>
        </w:rPr>
        <w:t xml:space="preserve"> </w:t>
      </w:r>
    </w:p>
    <w:p w14:paraId="6961D097" w14:textId="77777777" w:rsidR="00785E90" w:rsidRPr="00785E90" w:rsidRDefault="00785E90" w:rsidP="00785E90">
      <w:pPr>
        <w:widowControl w:val="0"/>
        <w:autoSpaceDE w:val="0"/>
        <w:autoSpaceDN w:val="0"/>
        <w:adjustRightInd w:val="0"/>
        <w:spacing w:line="264" w:lineRule="exact"/>
        <w:ind w:left="1382"/>
        <w:rPr>
          <w:rFonts w:ascii="Times New Roman" w:eastAsia="Times New Roman" w:hAnsi="Times New Roman" w:cs="Times New Roman"/>
          <w:color w:val="000003"/>
          <w:sz w:val="21"/>
          <w:szCs w:val="21"/>
        </w:rPr>
      </w:pPr>
      <w:r w:rsidRPr="00785E90">
        <w:rPr>
          <w:rFonts w:ascii="Times New Roman" w:eastAsia="Times New Roman" w:hAnsi="Times New Roman" w:cs="Times New Roman"/>
          <w:color w:val="000003"/>
          <w:sz w:val="21"/>
          <w:szCs w:val="21"/>
        </w:rPr>
        <w:t>A</w:t>
      </w:r>
      <w:r w:rsidRPr="00785E90">
        <w:rPr>
          <w:rFonts w:ascii="Times New Roman" w:eastAsia="Times New Roman" w:hAnsi="Times New Roman" w:cs="Times New Roman"/>
          <w:color w:val="000005"/>
          <w:sz w:val="21"/>
          <w:szCs w:val="21"/>
        </w:rPr>
        <w:t>S</w:t>
      </w:r>
      <w:r w:rsidRPr="00785E90">
        <w:rPr>
          <w:rFonts w:ascii="Times New Roman" w:eastAsia="Times New Roman" w:hAnsi="Times New Roman" w:cs="Times New Roman"/>
          <w:color w:val="000003"/>
          <w:sz w:val="21"/>
          <w:szCs w:val="21"/>
        </w:rPr>
        <w:t>G</w:t>
      </w:r>
      <w:r w:rsidRPr="00785E90">
        <w:rPr>
          <w:rFonts w:ascii="Times New Roman" w:eastAsia="Times New Roman" w:hAnsi="Times New Roman" w:cs="Times New Roman"/>
          <w:color w:val="000005"/>
          <w:sz w:val="21"/>
          <w:szCs w:val="21"/>
        </w:rPr>
        <w:t xml:space="preserve">W </w:t>
      </w:r>
      <w:r w:rsidRPr="00785E90">
        <w:rPr>
          <w:rFonts w:ascii="Times New Roman" w:eastAsia="Times New Roman" w:hAnsi="Times New Roman" w:cs="Times New Roman"/>
          <w:color w:val="000003"/>
          <w:sz w:val="21"/>
          <w:szCs w:val="21"/>
        </w:rPr>
        <w:t>provides p</w:t>
      </w:r>
      <w:r w:rsidRPr="00785E90">
        <w:rPr>
          <w:rFonts w:ascii="Times New Roman" w:eastAsia="Times New Roman" w:hAnsi="Times New Roman" w:cs="Times New Roman"/>
          <w:color w:val="000005"/>
          <w:sz w:val="21"/>
          <w:szCs w:val="21"/>
        </w:rPr>
        <w:t>r</w:t>
      </w:r>
      <w:r w:rsidRPr="00785E90">
        <w:rPr>
          <w:rFonts w:ascii="Times New Roman" w:eastAsia="Times New Roman" w:hAnsi="Times New Roman" w:cs="Times New Roman"/>
          <w:color w:val="000003"/>
          <w:sz w:val="21"/>
          <w:szCs w:val="21"/>
        </w:rPr>
        <w:t>ofe</w:t>
      </w:r>
      <w:r w:rsidRPr="00785E90">
        <w:rPr>
          <w:rFonts w:ascii="Times New Roman" w:eastAsia="Times New Roman" w:hAnsi="Times New Roman" w:cs="Times New Roman"/>
          <w:color w:val="000005"/>
          <w:sz w:val="21"/>
          <w:szCs w:val="21"/>
        </w:rPr>
        <w:t>ss</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000005"/>
          <w:sz w:val="21"/>
          <w:szCs w:val="21"/>
        </w:rPr>
        <w:t>o</w:t>
      </w:r>
      <w:r w:rsidRPr="00785E90">
        <w:rPr>
          <w:rFonts w:ascii="Times New Roman" w:eastAsia="Times New Roman" w:hAnsi="Times New Roman" w:cs="Times New Roman"/>
          <w:color w:val="000003"/>
          <w:sz w:val="21"/>
          <w:szCs w:val="21"/>
        </w:rPr>
        <w:t>nal le</w:t>
      </w:r>
      <w:r w:rsidRPr="00785E90">
        <w:rPr>
          <w:rFonts w:ascii="Times New Roman" w:eastAsia="Times New Roman" w:hAnsi="Times New Roman" w:cs="Times New Roman"/>
          <w:color w:val="000005"/>
          <w:sz w:val="21"/>
          <w:szCs w:val="21"/>
        </w:rPr>
        <w:t>a</w:t>
      </w:r>
      <w:r w:rsidRPr="00785E90">
        <w:rPr>
          <w:rFonts w:ascii="Times New Roman" w:eastAsia="Times New Roman" w:hAnsi="Times New Roman" w:cs="Times New Roman"/>
          <w:color w:val="000003"/>
          <w:sz w:val="21"/>
          <w:szCs w:val="21"/>
        </w:rPr>
        <w:t>dership in the field of g</w:t>
      </w:r>
      <w:r w:rsidRPr="00785E90">
        <w:rPr>
          <w:rFonts w:ascii="Times New Roman" w:eastAsia="Times New Roman" w:hAnsi="Times New Roman" w:cs="Times New Roman"/>
          <w:color w:val="000005"/>
          <w:sz w:val="21"/>
          <w:szCs w:val="21"/>
        </w:rPr>
        <w:t>r</w:t>
      </w:r>
      <w:r w:rsidRPr="00785E90">
        <w:rPr>
          <w:rFonts w:ascii="Times New Roman" w:eastAsia="Times New Roman" w:hAnsi="Times New Roman" w:cs="Times New Roman"/>
          <w:color w:val="000003"/>
          <w:sz w:val="21"/>
          <w:szCs w:val="21"/>
        </w:rPr>
        <w:t>oup work</w:t>
      </w:r>
      <w:r w:rsidRPr="00785E90">
        <w:rPr>
          <w:rFonts w:ascii="Times New Roman" w:eastAsia="Times New Roman" w:hAnsi="Times New Roman" w:cs="Times New Roman"/>
          <w:color w:val="000005"/>
          <w:sz w:val="21"/>
          <w:szCs w:val="21"/>
        </w:rPr>
        <w:t>, es</w:t>
      </w:r>
      <w:r w:rsidRPr="00785E90">
        <w:rPr>
          <w:rFonts w:ascii="Times New Roman" w:eastAsia="Times New Roman" w:hAnsi="Times New Roman" w:cs="Times New Roman"/>
          <w:color w:val="000003"/>
          <w:sz w:val="21"/>
          <w:szCs w:val="21"/>
        </w:rPr>
        <w:t xml:space="preserve">tablishes </w:t>
      </w:r>
      <w:r w:rsidRPr="00785E90">
        <w:rPr>
          <w:rFonts w:ascii="Times New Roman" w:eastAsia="Times New Roman" w:hAnsi="Times New Roman" w:cs="Times New Roman"/>
          <w:color w:val="000003"/>
          <w:sz w:val="21"/>
          <w:szCs w:val="21"/>
        </w:rPr>
        <w:br/>
      </w:r>
      <w:r w:rsidRPr="00785E90">
        <w:rPr>
          <w:rFonts w:ascii="Times New Roman" w:eastAsia="Times New Roman" w:hAnsi="Times New Roman" w:cs="Times New Roman"/>
          <w:color w:val="000005"/>
          <w:sz w:val="21"/>
          <w:szCs w:val="21"/>
        </w:rPr>
        <w:t>s</w:t>
      </w:r>
      <w:r w:rsidRPr="00785E90">
        <w:rPr>
          <w:rFonts w:ascii="Times New Roman" w:eastAsia="Times New Roman" w:hAnsi="Times New Roman" w:cs="Times New Roman"/>
          <w:color w:val="000003"/>
          <w:sz w:val="21"/>
          <w:szCs w:val="21"/>
        </w:rPr>
        <w:t>tandard</w:t>
      </w:r>
      <w:r w:rsidRPr="00785E90">
        <w:rPr>
          <w:rFonts w:ascii="Times New Roman" w:eastAsia="Times New Roman" w:hAnsi="Times New Roman" w:cs="Times New Roman"/>
          <w:color w:val="000005"/>
          <w:sz w:val="21"/>
          <w:szCs w:val="21"/>
        </w:rPr>
        <w:t xml:space="preserve">s </w:t>
      </w:r>
      <w:r w:rsidRPr="00785E90">
        <w:rPr>
          <w:rFonts w:ascii="Times New Roman" w:eastAsia="Times New Roman" w:hAnsi="Times New Roman" w:cs="Times New Roman"/>
          <w:color w:val="000003"/>
          <w:sz w:val="21"/>
          <w:szCs w:val="21"/>
        </w:rPr>
        <w:t>for profes</w:t>
      </w:r>
      <w:r w:rsidRPr="00785E90">
        <w:rPr>
          <w:rFonts w:ascii="Times New Roman" w:eastAsia="Times New Roman" w:hAnsi="Times New Roman" w:cs="Times New Roman"/>
          <w:color w:val="000005"/>
          <w:sz w:val="21"/>
          <w:szCs w:val="21"/>
        </w:rPr>
        <w:t>s</w:t>
      </w:r>
      <w:r w:rsidRPr="00785E90">
        <w:rPr>
          <w:rFonts w:ascii="Times New Roman" w:eastAsia="Times New Roman" w:hAnsi="Times New Roman" w:cs="Times New Roman"/>
          <w:color w:val="000003"/>
          <w:sz w:val="21"/>
          <w:szCs w:val="21"/>
        </w:rPr>
        <w:t>iona</w:t>
      </w:r>
      <w:r w:rsidRPr="00785E90">
        <w:rPr>
          <w:rFonts w:ascii="Times New Roman" w:eastAsia="Times New Roman" w:hAnsi="Times New Roman" w:cs="Times New Roman"/>
          <w:color w:val="000005"/>
          <w:sz w:val="21"/>
          <w:szCs w:val="21"/>
        </w:rPr>
        <w:t xml:space="preserve">l </w:t>
      </w:r>
      <w:r w:rsidRPr="00785E90">
        <w:rPr>
          <w:rFonts w:ascii="Times New Roman" w:eastAsia="Times New Roman" w:hAnsi="Times New Roman" w:cs="Times New Roman"/>
          <w:color w:val="000003"/>
          <w:sz w:val="21"/>
          <w:szCs w:val="21"/>
        </w:rPr>
        <w:t>training</w:t>
      </w:r>
      <w:r w:rsidRPr="00785E90">
        <w:rPr>
          <w:rFonts w:ascii="Times New Roman" w:eastAsia="Times New Roman" w:hAnsi="Times New Roman" w:cs="Times New Roman"/>
          <w:color w:val="000005"/>
          <w:sz w:val="21"/>
          <w:szCs w:val="21"/>
        </w:rPr>
        <w:t xml:space="preserve">, </w:t>
      </w:r>
      <w:r w:rsidRPr="00785E90">
        <w:rPr>
          <w:rFonts w:ascii="Times New Roman" w:eastAsia="Times New Roman" w:hAnsi="Times New Roman" w:cs="Times New Roman"/>
          <w:color w:val="000003"/>
          <w:sz w:val="21"/>
          <w:szCs w:val="21"/>
        </w:rPr>
        <w:t>and supports re</w:t>
      </w:r>
      <w:r w:rsidRPr="00785E90">
        <w:rPr>
          <w:rFonts w:ascii="Times New Roman" w:eastAsia="Times New Roman" w:hAnsi="Times New Roman" w:cs="Times New Roman"/>
          <w:color w:val="000005"/>
          <w:sz w:val="21"/>
          <w:szCs w:val="21"/>
        </w:rPr>
        <w:t>s</w:t>
      </w:r>
      <w:r w:rsidRPr="00785E90">
        <w:rPr>
          <w:rFonts w:ascii="Times New Roman" w:eastAsia="Times New Roman" w:hAnsi="Times New Roman" w:cs="Times New Roman"/>
          <w:color w:val="000003"/>
          <w:sz w:val="21"/>
          <w:szCs w:val="21"/>
        </w:rPr>
        <w:t>ear</w:t>
      </w:r>
      <w:r w:rsidRPr="00785E90">
        <w:rPr>
          <w:rFonts w:ascii="Times New Roman" w:eastAsia="Times New Roman" w:hAnsi="Times New Roman" w:cs="Times New Roman"/>
          <w:color w:val="000005"/>
          <w:sz w:val="21"/>
          <w:szCs w:val="21"/>
        </w:rPr>
        <w:t>c</w:t>
      </w:r>
      <w:r w:rsidRPr="00785E90">
        <w:rPr>
          <w:rFonts w:ascii="Times New Roman" w:eastAsia="Times New Roman" w:hAnsi="Times New Roman" w:cs="Times New Roman"/>
          <w:color w:val="000003"/>
          <w:sz w:val="21"/>
          <w:szCs w:val="21"/>
        </w:rPr>
        <w:t xml:space="preserve">h and </w:t>
      </w:r>
      <w:r w:rsidRPr="00785E90">
        <w:rPr>
          <w:rFonts w:ascii="Times New Roman" w:eastAsia="Times New Roman" w:hAnsi="Times New Roman" w:cs="Times New Roman"/>
          <w:color w:val="000005"/>
          <w:sz w:val="21"/>
          <w:szCs w:val="21"/>
        </w:rPr>
        <w:t>t</w:t>
      </w:r>
      <w:r w:rsidRPr="00785E90">
        <w:rPr>
          <w:rFonts w:ascii="Times New Roman" w:eastAsia="Times New Roman" w:hAnsi="Times New Roman" w:cs="Times New Roman"/>
          <w:color w:val="000003"/>
          <w:sz w:val="21"/>
          <w:szCs w:val="21"/>
        </w:rPr>
        <w:t xml:space="preserve">he </w:t>
      </w:r>
      <w:r w:rsidRPr="00785E90">
        <w:rPr>
          <w:rFonts w:ascii="Times New Roman" w:eastAsia="Times New Roman" w:hAnsi="Times New Roman" w:cs="Times New Roman"/>
          <w:color w:val="000005"/>
          <w:sz w:val="21"/>
          <w:szCs w:val="21"/>
        </w:rPr>
        <w:t>d</w:t>
      </w:r>
      <w:r w:rsidRPr="00785E90">
        <w:rPr>
          <w:rFonts w:ascii="Times New Roman" w:eastAsia="Times New Roman" w:hAnsi="Times New Roman" w:cs="Times New Roman"/>
          <w:color w:val="000003"/>
          <w:sz w:val="21"/>
          <w:szCs w:val="21"/>
        </w:rPr>
        <w:t>is</w:t>
      </w:r>
      <w:r w:rsidRPr="00785E90">
        <w:rPr>
          <w:rFonts w:ascii="Times New Roman" w:eastAsia="Times New Roman" w:hAnsi="Times New Roman" w:cs="Times New Roman"/>
          <w:color w:val="000005"/>
          <w:sz w:val="21"/>
          <w:szCs w:val="21"/>
        </w:rPr>
        <w:t>se</w:t>
      </w:r>
      <w:r w:rsidRPr="00785E90">
        <w:rPr>
          <w:rFonts w:ascii="Times New Roman" w:eastAsia="Times New Roman" w:hAnsi="Times New Roman" w:cs="Times New Roman"/>
          <w:color w:val="000003"/>
          <w:sz w:val="21"/>
          <w:szCs w:val="21"/>
        </w:rPr>
        <w:t>minatio</w:t>
      </w:r>
      <w:r w:rsidRPr="00785E90">
        <w:rPr>
          <w:rFonts w:ascii="Times New Roman" w:eastAsia="Times New Roman" w:hAnsi="Times New Roman" w:cs="Times New Roman"/>
          <w:color w:val="000005"/>
          <w:sz w:val="21"/>
          <w:szCs w:val="21"/>
        </w:rPr>
        <w:t xml:space="preserve">n </w:t>
      </w:r>
      <w:r w:rsidRPr="00785E90">
        <w:rPr>
          <w:rFonts w:ascii="Times New Roman" w:eastAsia="Times New Roman" w:hAnsi="Times New Roman" w:cs="Times New Roman"/>
          <w:color w:val="000003"/>
          <w:sz w:val="21"/>
          <w:szCs w:val="21"/>
        </w:rPr>
        <w:t xml:space="preserve">of </w:t>
      </w:r>
      <w:r w:rsidRPr="00785E90">
        <w:rPr>
          <w:rFonts w:ascii="Times New Roman" w:eastAsia="Times New Roman" w:hAnsi="Times New Roman" w:cs="Times New Roman"/>
          <w:color w:val="000003"/>
          <w:sz w:val="21"/>
          <w:szCs w:val="21"/>
        </w:rPr>
        <w:br/>
        <w:t>k</w:t>
      </w:r>
      <w:r w:rsidRPr="00785E90">
        <w:rPr>
          <w:rFonts w:ascii="Times New Roman" w:eastAsia="Times New Roman" w:hAnsi="Times New Roman" w:cs="Times New Roman"/>
          <w:color w:val="000005"/>
          <w:sz w:val="21"/>
          <w:szCs w:val="21"/>
        </w:rPr>
        <w:t>n</w:t>
      </w:r>
      <w:r w:rsidRPr="00785E90">
        <w:rPr>
          <w:rFonts w:ascii="Times New Roman" w:eastAsia="Times New Roman" w:hAnsi="Times New Roman" w:cs="Times New Roman"/>
          <w:color w:val="000003"/>
          <w:sz w:val="21"/>
          <w:szCs w:val="21"/>
        </w:rPr>
        <w:t xml:space="preserve">owledge. </w:t>
      </w:r>
    </w:p>
    <w:p w14:paraId="688C201F" w14:textId="77777777" w:rsidR="00785E90" w:rsidRPr="00785E90" w:rsidRDefault="00785E90" w:rsidP="00785E90">
      <w:pPr>
        <w:widowControl w:val="0"/>
        <w:autoSpaceDE w:val="0"/>
        <w:autoSpaceDN w:val="0"/>
        <w:adjustRightInd w:val="0"/>
        <w:spacing w:line="264" w:lineRule="exact"/>
        <w:ind w:left="1382"/>
        <w:rPr>
          <w:rFonts w:ascii="Times New Roman" w:eastAsia="Times New Roman" w:hAnsi="Times New Roman" w:cs="Times New Roman"/>
          <w:color w:val="000003"/>
          <w:sz w:val="21"/>
          <w:szCs w:val="21"/>
        </w:rPr>
      </w:pPr>
    </w:p>
    <w:p w14:paraId="62B93B59" w14:textId="77777777" w:rsidR="00785E90" w:rsidRPr="00785E90" w:rsidRDefault="00785E90" w:rsidP="00785E90">
      <w:pPr>
        <w:widowControl w:val="0"/>
        <w:autoSpaceDE w:val="0"/>
        <w:autoSpaceDN w:val="0"/>
        <w:adjustRightInd w:val="0"/>
        <w:spacing w:line="240" w:lineRule="auto"/>
        <w:ind w:right="29"/>
        <w:rPr>
          <w:rFonts w:ascii="Times New Roman" w:eastAsia="Times New Roman" w:hAnsi="Times New Roman" w:cs="Times New Roman"/>
          <w:color w:val="000005"/>
          <w:w w:val="106"/>
          <w:sz w:val="18"/>
          <w:szCs w:val="18"/>
        </w:rPr>
      </w:pPr>
      <w:r w:rsidRPr="00785E90">
        <w:rPr>
          <w:rFonts w:ascii="Times New Roman" w:eastAsia="Times New Roman" w:hAnsi="Times New Roman" w:cs="Times New Roman"/>
          <w:color w:val="13141C"/>
          <w:w w:val="106"/>
          <w:sz w:val="18"/>
          <w:szCs w:val="18"/>
        </w:rPr>
        <w:t>COUN</w:t>
      </w:r>
      <w:r w:rsidRPr="00785E90">
        <w:rPr>
          <w:rFonts w:ascii="Times New Roman" w:eastAsia="Times New Roman" w:hAnsi="Times New Roman" w:cs="Times New Roman"/>
          <w:color w:val="000005"/>
          <w:w w:val="106"/>
          <w:sz w:val="18"/>
          <w:szCs w:val="18"/>
        </w:rPr>
        <w:t>S</w:t>
      </w:r>
      <w:r w:rsidRPr="00785E90">
        <w:rPr>
          <w:rFonts w:ascii="Times New Roman" w:eastAsia="Times New Roman" w:hAnsi="Times New Roman" w:cs="Times New Roman"/>
          <w:color w:val="13141C"/>
          <w:w w:val="106"/>
          <w:sz w:val="18"/>
          <w:szCs w:val="18"/>
        </w:rPr>
        <w:t>E</w:t>
      </w:r>
      <w:r w:rsidRPr="00785E90">
        <w:rPr>
          <w:rFonts w:ascii="Times New Roman" w:eastAsia="Times New Roman" w:hAnsi="Times New Roman" w:cs="Times New Roman"/>
          <w:color w:val="000005"/>
          <w:w w:val="106"/>
          <w:sz w:val="18"/>
          <w:szCs w:val="18"/>
        </w:rPr>
        <w:t>L</w:t>
      </w:r>
      <w:r w:rsidRPr="00785E90">
        <w:rPr>
          <w:rFonts w:ascii="Times New Roman" w:eastAsia="Times New Roman" w:hAnsi="Times New Roman" w:cs="Times New Roman"/>
          <w:color w:val="13141C"/>
          <w:w w:val="106"/>
          <w:sz w:val="18"/>
          <w:szCs w:val="18"/>
        </w:rPr>
        <w:t>IN</w:t>
      </w:r>
      <w:r w:rsidRPr="00785E90">
        <w:rPr>
          <w:rFonts w:ascii="Times New Roman" w:eastAsia="Times New Roman" w:hAnsi="Times New Roman" w:cs="Times New Roman"/>
          <w:color w:val="000005"/>
          <w:w w:val="106"/>
          <w:sz w:val="18"/>
          <w:szCs w:val="18"/>
        </w:rPr>
        <w:t>G A</w:t>
      </w:r>
      <w:r w:rsidRPr="00785E90">
        <w:rPr>
          <w:rFonts w:ascii="Times New Roman" w:eastAsia="Times New Roman" w:hAnsi="Times New Roman" w:cs="Times New Roman"/>
          <w:color w:val="13141C"/>
          <w:w w:val="106"/>
          <w:sz w:val="18"/>
          <w:szCs w:val="18"/>
        </w:rPr>
        <w:t>SSO</w:t>
      </w:r>
      <w:r w:rsidRPr="00785E90">
        <w:rPr>
          <w:rFonts w:ascii="Times New Roman" w:eastAsia="Times New Roman" w:hAnsi="Times New Roman" w:cs="Times New Roman"/>
          <w:color w:val="000005"/>
          <w:w w:val="106"/>
          <w:sz w:val="18"/>
          <w:szCs w:val="18"/>
        </w:rPr>
        <w:t>C</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13141C"/>
          <w:w w:val="106"/>
          <w:sz w:val="18"/>
          <w:szCs w:val="18"/>
        </w:rPr>
        <w:t>A</w:t>
      </w:r>
      <w:r w:rsidRPr="00785E90">
        <w:rPr>
          <w:rFonts w:ascii="Times New Roman" w:eastAsia="Times New Roman" w:hAnsi="Times New Roman" w:cs="Times New Roman"/>
          <w:color w:val="000005"/>
          <w:w w:val="106"/>
          <w:sz w:val="18"/>
          <w:szCs w:val="18"/>
        </w:rPr>
        <w:t>TIO</w:t>
      </w:r>
      <w:r w:rsidRPr="00785E90">
        <w:rPr>
          <w:rFonts w:ascii="Times New Roman" w:eastAsia="Times New Roman" w:hAnsi="Times New Roman" w:cs="Times New Roman"/>
          <w:color w:val="13141C"/>
          <w:w w:val="106"/>
          <w:sz w:val="18"/>
          <w:szCs w:val="18"/>
        </w:rPr>
        <w:t>N F</w:t>
      </w:r>
      <w:r w:rsidRPr="00785E90">
        <w:rPr>
          <w:rFonts w:ascii="Times New Roman" w:eastAsia="Times New Roman" w:hAnsi="Times New Roman" w:cs="Times New Roman"/>
          <w:color w:val="000005"/>
          <w:w w:val="106"/>
          <w:sz w:val="18"/>
          <w:szCs w:val="18"/>
        </w:rPr>
        <w:t xml:space="preserve">OR </w:t>
      </w:r>
      <w:r w:rsidRPr="00785E90">
        <w:rPr>
          <w:rFonts w:ascii="Times New Roman" w:eastAsia="Times New Roman" w:hAnsi="Times New Roman" w:cs="Times New Roman"/>
          <w:color w:val="13141C"/>
          <w:w w:val="106"/>
          <w:sz w:val="18"/>
          <w:szCs w:val="18"/>
        </w:rPr>
        <w:t>HU</w:t>
      </w:r>
      <w:r w:rsidRPr="00785E90">
        <w:rPr>
          <w:rFonts w:ascii="Times New Roman" w:eastAsia="Times New Roman" w:hAnsi="Times New Roman" w:cs="Times New Roman"/>
          <w:color w:val="000005"/>
          <w:w w:val="106"/>
          <w:sz w:val="18"/>
          <w:szCs w:val="18"/>
        </w:rPr>
        <w:t>MA</w:t>
      </w:r>
      <w:r w:rsidRPr="00785E90">
        <w:rPr>
          <w:rFonts w:ascii="Times New Roman" w:eastAsia="Times New Roman" w:hAnsi="Times New Roman" w:cs="Times New Roman"/>
          <w:color w:val="13141C"/>
          <w:w w:val="106"/>
          <w:sz w:val="18"/>
          <w:szCs w:val="18"/>
        </w:rPr>
        <w:t>N</w:t>
      </w:r>
      <w:r w:rsidRPr="00785E90">
        <w:rPr>
          <w:rFonts w:ascii="Times New Roman" w:eastAsia="Times New Roman" w:hAnsi="Times New Roman" w:cs="Times New Roman"/>
          <w:color w:val="000005"/>
          <w:w w:val="106"/>
          <w:sz w:val="18"/>
          <w:szCs w:val="18"/>
        </w:rPr>
        <w:t>IST</w:t>
      </w:r>
      <w:r w:rsidRPr="00785E90">
        <w:rPr>
          <w:rFonts w:ascii="Times New Roman" w:eastAsia="Times New Roman" w:hAnsi="Times New Roman" w:cs="Times New Roman"/>
          <w:color w:val="13141C"/>
          <w:w w:val="106"/>
          <w:sz w:val="18"/>
          <w:szCs w:val="18"/>
        </w:rPr>
        <w:t>I</w:t>
      </w:r>
      <w:r w:rsidRPr="00785E90">
        <w:rPr>
          <w:rFonts w:ascii="Times New Roman" w:eastAsia="Times New Roman" w:hAnsi="Times New Roman" w:cs="Times New Roman"/>
          <w:color w:val="000005"/>
          <w:w w:val="106"/>
          <w:sz w:val="18"/>
          <w:szCs w:val="18"/>
        </w:rPr>
        <w:t xml:space="preserve">C </w:t>
      </w:r>
      <w:r w:rsidRPr="00785E90">
        <w:rPr>
          <w:rFonts w:ascii="Times New Roman" w:eastAsia="Times New Roman" w:hAnsi="Times New Roman" w:cs="Times New Roman"/>
          <w:color w:val="13141C"/>
          <w:w w:val="106"/>
          <w:sz w:val="18"/>
          <w:szCs w:val="18"/>
        </w:rPr>
        <w:t>ED</w:t>
      </w:r>
      <w:r w:rsidRPr="00785E90">
        <w:rPr>
          <w:rFonts w:ascii="Times New Roman" w:eastAsia="Times New Roman" w:hAnsi="Times New Roman" w:cs="Times New Roman"/>
          <w:color w:val="000005"/>
          <w:w w:val="106"/>
          <w:sz w:val="18"/>
          <w:szCs w:val="18"/>
        </w:rPr>
        <w:t>U</w:t>
      </w:r>
      <w:r w:rsidRPr="00785E90">
        <w:rPr>
          <w:rFonts w:ascii="Times New Roman" w:eastAsia="Times New Roman" w:hAnsi="Times New Roman" w:cs="Times New Roman"/>
          <w:color w:val="13141C"/>
          <w:w w:val="106"/>
          <w:sz w:val="18"/>
          <w:szCs w:val="18"/>
        </w:rPr>
        <w:t>CA</w:t>
      </w:r>
      <w:r w:rsidRPr="00785E90">
        <w:rPr>
          <w:rFonts w:ascii="Times New Roman" w:eastAsia="Times New Roman" w:hAnsi="Times New Roman" w:cs="Times New Roman"/>
          <w:color w:val="000005"/>
          <w:w w:val="106"/>
          <w:sz w:val="18"/>
          <w:szCs w:val="18"/>
        </w:rPr>
        <w:t>TIO</w:t>
      </w:r>
      <w:r w:rsidRPr="00785E90">
        <w:rPr>
          <w:rFonts w:ascii="Times New Roman" w:eastAsia="Times New Roman" w:hAnsi="Times New Roman" w:cs="Times New Roman"/>
          <w:color w:val="13141C"/>
          <w:w w:val="106"/>
          <w:sz w:val="18"/>
          <w:szCs w:val="18"/>
        </w:rPr>
        <w:t>N AN</w:t>
      </w:r>
      <w:r w:rsidRPr="00785E90">
        <w:rPr>
          <w:rFonts w:ascii="Times New Roman" w:eastAsia="Times New Roman" w:hAnsi="Times New Roman" w:cs="Times New Roman"/>
          <w:color w:val="000005"/>
          <w:w w:val="106"/>
          <w:sz w:val="18"/>
          <w:szCs w:val="18"/>
        </w:rPr>
        <w:t xml:space="preserve">D </w:t>
      </w:r>
      <w:r w:rsidRPr="00785E90">
        <w:rPr>
          <w:rFonts w:ascii="Times New Roman" w:eastAsia="Times New Roman" w:hAnsi="Times New Roman" w:cs="Times New Roman"/>
          <w:color w:val="13141C"/>
          <w:w w:val="106"/>
          <w:sz w:val="18"/>
          <w:szCs w:val="18"/>
        </w:rPr>
        <w:t>D</w:t>
      </w:r>
      <w:r w:rsidRPr="00785E90">
        <w:rPr>
          <w:rFonts w:ascii="Times New Roman" w:eastAsia="Times New Roman" w:hAnsi="Times New Roman" w:cs="Times New Roman"/>
          <w:color w:val="000005"/>
          <w:w w:val="106"/>
          <w:sz w:val="18"/>
          <w:szCs w:val="18"/>
        </w:rPr>
        <w:t>E</w:t>
      </w:r>
      <w:r w:rsidRPr="00785E90">
        <w:rPr>
          <w:rFonts w:ascii="Times New Roman" w:eastAsia="Times New Roman" w:hAnsi="Times New Roman" w:cs="Times New Roman"/>
          <w:color w:val="13141C"/>
          <w:w w:val="106"/>
          <w:sz w:val="18"/>
          <w:szCs w:val="18"/>
        </w:rPr>
        <w:t>V</w:t>
      </w:r>
      <w:r w:rsidRPr="00785E90">
        <w:rPr>
          <w:rFonts w:ascii="Times New Roman" w:eastAsia="Times New Roman" w:hAnsi="Times New Roman" w:cs="Times New Roman"/>
          <w:color w:val="000005"/>
          <w:w w:val="106"/>
          <w:sz w:val="18"/>
          <w:szCs w:val="18"/>
        </w:rPr>
        <w:t>E</w:t>
      </w:r>
      <w:r w:rsidRPr="00785E90">
        <w:rPr>
          <w:rFonts w:ascii="Times New Roman" w:eastAsia="Times New Roman" w:hAnsi="Times New Roman" w:cs="Times New Roman"/>
          <w:color w:val="000003"/>
          <w:w w:val="106"/>
          <w:sz w:val="18"/>
          <w:szCs w:val="18"/>
        </w:rPr>
        <w:t>L</w:t>
      </w:r>
      <w:r w:rsidRPr="00785E90">
        <w:rPr>
          <w:rFonts w:ascii="Times New Roman" w:eastAsia="Times New Roman" w:hAnsi="Times New Roman" w:cs="Times New Roman"/>
          <w:color w:val="000005"/>
          <w:w w:val="106"/>
          <w:sz w:val="18"/>
          <w:szCs w:val="18"/>
        </w:rPr>
        <w:t>OP</w:t>
      </w:r>
      <w:r w:rsidRPr="00785E90">
        <w:rPr>
          <w:rFonts w:ascii="Times New Roman" w:eastAsia="Times New Roman" w:hAnsi="Times New Roman" w:cs="Times New Roman"/>
          <w:color w:val="13141C"/>
          <w:w w:val="106"/>
          <w:sz w:val="18"/>
          <w:szCs w:val="18"/>
        </w:rPr>
        <w:t>M</w:t>
      </w:r>
      <w:r w:rsidRPr="00785E90">
        <w:rPr>
          <w:rFonts w:ascii="Times New Roman" w:eastAsia="Times New Roman" w:hAnsi="Times New Roman" w:cs="Times New Roman"/>
          <w:color w:val="000005"/>
          <w:w w:val="106"/>
          <w:sz w:val="18"/>
          <w:szCs w:val="18"/>
        </w:rPr>
        <w:t>E</w:t>
      </w:r>
      <w:r w:rsidRPr="00785E90">
        <w:rPr>
          <w:rFonts w:ascii="Times New Roman" w:eastAsia="Times New Roman" w:hAnsi="Times New Roman" w:cs="Times New Roman"/>
          <w:color w:val="13141C"/>
          <w:w w:val="106"/>
          <w:sz w:val="18"/>
          <w:szCs w:val="18"/>
        </w:rPr>
        <w:t xml:space="preserve">NT </w:t>
      </w:r>
      <w:r w:rsidRPr="00785E90">
        <w:rPr>
          <w:rFonts w:ascii="Times New Roman" w:eastAsia="Times New Roman" w:hAnsi="Times New Roman" w:cs="Times New Roman"/>
          <w:color w:val="000005"/>
          <w:w w:val="106"/>
          <w:sz w:val="18"/>
          <w:szCs w:val="18"/>
        </w:rPr>
        <w:t>(</w:t>
      </w:r>
      <w:r w:rsidRPr="00785E90">
        <w:rPr>
          <w:rFonts w:ascii="Times New Roman" w:eastAsia="Times New Roman" w:hAnsi="Times New Roman" w:cs="Times New Roman"/>
          <w:color w:val="13141C"/>
          <w:w w:val="106"/>
          <w:sz w:val="18"/>
          <w:szCs w:val="18"/>
        </w:rPr>
        <w:t>C</w:t>
      </w:r>
      <w:r w:rsidRPr="00785E90">
        <w:rPr>
          <w:rFonts w:ascii="Times New Roman" w:eastAsia="Times New Roman" w:hAnsi="Times New Roman" w:cs="Times New Roman"/>
          <w:color w:val="000005"/>
          <w:w w:val="106"/>
          <w:sz w:val="18"/>
          <w:szCs w:val="18"/>
        </w:rPr>
        <w:t>-</w:t>
      </w:r>
      <w:r w:rsidRPr="00785E90">
        <w:rPr>
          <w:rFonts w:ascii="Times New Roman" w:eastAsia="Times New Roman" w:hAnsi="Times New Roman" w:cs="Times New Roman"/>
          <w:color w:val="13141C"/>
          <w:w w:val="106"/>
          <w:sz w:val="18"/>
          <w:szCs w:val="18"/>
        </w:rPr>
        <w:t>AHEAD</w:t>
      </w:r>
      <w:r w:rsidRPr="00785E90">
        <w:rPr>
          <w:rFonts w:ascii="Times New Roman" w:eastAsia="Times New Roman" w:hAnsi="Times New Roman" w:cs="Times New Roman"/>
          <w:color w:val="000005"/>
          <w:w w:val="106"/>
          <w:sz w:val="18"/>
          <w:szCs w:val="18"/>
        </w:rPr>
        <w:t xml:space="preserve">) </w:t>
      </w:r>
    </w:p>
    <w:p w14:paraId="7726A95C" w14:textId="77777777" w:rsidR="00785E90" w:rsidRPr="00785E90" w:rsidRDefault="00D35582" w:rsidP="00785E90">
      <w:pPr>
        <w:widowControl w:val="0"/>
        <w:autoSpaceDE w:val="0"/>
        <w:autoSpaceDN w:val="0"/>
        <w:adjustRightInd w:val="0"/>
        <w:spacing w:line="240" w:lineRule="auto"/>
        <w:ind w:right="29" w:firstLine="720"/>
        <w:rPr>
          <w:rFonts w:ascii="Times New Roman" w:eastAsia="Times New Roman" w:hAnsi="Times New Roman" w:cs="Times New Roman"/>
          <w:color w:val="000005"/>
          <w:w w:val="106"/>
          <w:sz w:val="18"/>
          <w:szCs w:val="18"/>
        </w:rPr>
      </w:pPr>
      <w:hyperlink r:id="rId131" w:history="1">
        <w:r w:rsidR="00785E90" w:rsidRPr="00785E90">
          <w:rPr>
            <w:rFonts w:ascii="Times New Roman" w:eastAsia="Times New Roman" w:hAnsi="Times New Roman" w:cs="Times New Roman"/>
            <w:color w:val="151519"/>
            <w:sz w:val="21"/>
            <w:szCs w:val="21"/>
            <w:u w:val="single"/>
          </w:rPr>
          <w:t>w</w:t>
        </w:r>
        <w:r w:rsidR="00785E90" w:rsidRPr="00785E90">
          <w:rPr>
            <w:rFonts w:ascii="Times New Roman" w:eastAsia="Times New Roman" w:hAnsi="Times New Roman" w:cs="Times New Roman"/>
            <w:color w:val="2A2B2F"/>
            <w:sz w:val="21"/>
            <w:szCs w:val="21"/>
            <w:u w:val="single"/>
          </w:rPr>
          <w:t>ww</w:t>
        </w:r>
        <w:r w:rsidR="00785E90" w:rsidRPr="00785E90">
          <w:rPr>
            <w:rFonts w:ascii="Times New Roman" w:eastAsia="Times New Roman" w:hAnsi="Times New Roman" w:cs="Times New Roman"/>
            <w:color w:val="151519"/>
            <w:sz w:val="21"/>
            <w:szCs w:val="21"/>
            <w:u w:val="single"/>
          </w:rPr>
          <w:t>.</w:t>
        </w:r>
        <w:r w:rsidR="00785E90" w:rsidRPr="00785E90">
          <w:rPr>
            <w:rFonts w:ascii="Times New Roman" w:eastAsia="Times New Roman" w:hAnsi="Times New Roman" w:cs="Times New Roman"/>
            <w:color w:val="2A2B2F"/>
            <w:sz w:val="21"/>
            <w:szCs w:val="21"/>
            <w:u w:val="single"/>
          </w:rPr>
          <w:t>c</w:t>
        </w:r>
        <w:r w:rsidR="00785E90" w:rsidRPr="00785E90">
          <w:rPr>
            <w:rFonts w:ascii="Times New Roman" w:eastAsia="Times New Roman" w:hAnsi="Times New Roman" w:cs="Times New Roman"/>
            <w:color w:val="000003"/>
            <w:sz w:val="21"/>
            <w:szCs w:val="21"/>
            <w:u w:val="single"/>
          </w:rPr>
          <w:t>-</w:t>
        </w:r>
        <w:r w:rsidR="00785E90" w:rsidRPr="00785E90">
          <w:rPr>
            <w:rFonts w:ascii="Times New Roman" w:eastAsia="Times New Roman" w:hAnsi="Times New Roman" w:cs="Times New Roman"/>
            <w:color w:val="2A2B2F"/>
            <w:sz w:val="21"/>
            <w:szCs w:val="21"/>
            <w:u w:val="single"/>
          </w:rPr>
          <w:t>a</w:t>
        </w:r>
        <w:r w:rsidR="00785E90" w:rsidRPr="00785E90">
          <w:rPr>
            <w:rFonts w:ascii="Times New Roman" w:eastAsia="Times New Roman" w:hAnsi="Times New Roman" w:cs="Times New Roman"/>
            <w:color w:val="000003"/>
            <w:sz w:val="21"/>
            <w:szCs w:val="21"/>
            <w:u w:val="single"/>
          </w:rPr>
          <w:t>h</w:t>
        </w:r>
        <w:r w:rsidR="00785E90" w:rsidRPr="00785E90">
          <w:rPr>
            <w:rFonts w:ascii="Times New Roman" w:eastAsia="Times New Roman" w:hAnsi="Times New Roman" w:cs="Times New Roman"/>
            <w:color w:val="151519"/>
            <w:sz w:val="21"/>
            <w:szCs w:val="21"/>
            <w:u w:val="single"/>
          </w:rPr>
          <w:t>ea</w:t>
        </w:r>
        <w:r w:rsidR="00785E90" w:rsidRPr="00785E90">
          <w:rPr>
            <w:rFonts w:ascii="Times New Roman" w:eastAsia="Times New Roman" w:hAnsi="Times New Roman" w:cs="Times New Roman"/>
            <w:color w:val="2A2B2F"/>
            <w:sz w:val="21"/>
            <w:szCs w:val="21"/>
            <w:u w:val="single"/>
          </w:rPr>
          <w:t>d</w:t>
        </w:r>
        <w:r w:rsidR="00785E90" w:rsidRPr="00785E90">
          <w:rPr>
            <w:rFonts w:ascii="Times New Roman" w:eastAsia="Times New Roman" w:hAnsi="Times New Roman" w:cs="Times New Roman"/>
            <w:color w:val="000003"/>
            <w:sz w:val="21"/>
            <w:szCs w:val="21"/>
            <w:u w:val="single"/>
          </w:rPr>
          <w:t>.</w:t>
        </w:r>
        <w:r w:rsidR="00785E90" w:rsidRPr="00785E90">
          <w:rPr>
            <w:rFonts w:ascii="Times New Roman" w:eastAsia="Times New Roman" w:hAnsi="Times New Roman" w:cs="Times New Roman"/>
            <w:color w:val="2A2B2F"/>
            <w:sz w:val="21"/>
            <w:szCs w:val="21"/>
            <w:u w:val="single"/>
          </w:rPr>
          <w:t>c</w:t>
        </w:r>
        <w:r w:rsidR="00785E90" w:rsidRPr="00785E90">
          <w:rPr>
            <w:rFonts w:ascii="Times New Roman" w:eastAsia="Times New Roman" w:hAnsi="Times New Roman" w:cs="Times New Roman"/>
            <w:color w:val="151519"/>
            <w:sz w:val="21"/>
            <w:szCs w:val="21"/>
            <w:u w:val="single"/>
          </w:rPr>
          <w:t>o</w:t>
        </w:r>
        <w:r w:rsidR="00785E90" w:rsidRPr="00785E90">
          <w:rPr>
            <w:rFonts w:ascii="Times New Roman" w:eastAsia="Times New Roman" w:hAnsi="Times New Roman" w:cs="Times New Roman"/>
            <w:color w:val="000003"/>
            <w:sz w:val="21"/>
            <w:szCs w:val="21"/>
            <w:u w:val="single"/>
          </w:rPr>
          <w:t>m</w:t>
        </w:r>
      </w:hyperlink>
      <w:r w:rsidR="00785E90" w:rsidRPr="00785E90">
        <w:rPr>
          <w:rFonts w:ascii="Times New Roman" w:eastAsia="Times New Roman" w:hAnsi="Times New Roman" w:cs="Times New Roman"/>
          <w:color w:val="151519"/>
          <w:sz w:val="21"/>
          <w:szCs w:val="21"/>
        </w:rPr>
        <w:t xml:space="preserve"> </w:t>
      </w:r>
    </w:p>
    <w:p w14:paraId="213C1B12" w14:textId="77777777" w:rsidR="00785E90" w:rsidRPr="00785E90" w:rsidRDefault="00785E90" w:rsidP="00785E90">
      <w:pPr>
        <w:widowControl w:val="0"/>
        <w:autoSpaceDE w:val="0"/>
        <w:autoSpaceDN w:val="0"/>
        <w:adjustRightInd w:val="0"/>
        <w:spacing w:line="268" w:lineRule="exact"/>
        <w:ind w:left="1382" w:right="1757"/>
        <w:rPr>
          <w:rFonts w:ascii="Times New Roman" w:eastAsia="Times New Roman" w:hAnsi="Times New Roman" w:cs="Times New Roman"/>
          <w:color w:val="000000"/>
          <w:sz w:val="21"/>
          <w:szCs w:val="21"/>
        </w:rPr>
      </w:pPr>
      <w:r w:rsidRPr="00785E90">
        <w:rPr>
          <w:rFonts w:ascii="Times New Roman" w:eastAsia="Times New Roman" w:hAnsi="Times New Roman" w:cs="Times New Roman"/>
          <w:color w:val="2A2B2F"/>
          <w:sz w:val="21"/>
          <w:szCs w:val="21"/>
        </w:rPr>
        <w:t>C</w:t>
      </w:r>
      <w:r w:rsidRPr="00785E90">
        <w:rPr>
          <w:rFonts w:ascii="Times New Roman" w:eastAsia="Times New Roman" w:hAnsi="Times New Roman" w:cs="Times New Roman"/>
          <w:color w:val="000003"/>
          <w:sz w:val="21"/>
          <w:szCs w:val="21"/>
        </w:rPr>
        <w:t>-</w:t>
      </w:r>
      <w:r w:rsidRPr="00785E90">
        <w:rPr>
          <w:rFonts w:ascii="Times New Roman" w:eastAsia="Times New Roman" w:hAnsi="Times New Roman" w:cs="Times New Roman"/>
          <w:color w:val="2A2B2F"/>
          <w:sz w:val="21"/>
          <w:szCs w:val="21"/>
        </w:rPr>
        <w:t>A</w:t>
      </w:r>
      <w:r w:rsidRPr="00785E90">
        <w:rPr>
          <w:rFonts w:ascii="Times New Roman" w:eastAsia="Times New Roman" w:hAnsi="Times New Roman" w:cs="Times New Roman"/>
          <w:color w:val="151519"/>
          <w:sz w:val="21"/>
          <w:szCs w:val="21"/>
        </w:rPr>
        <w:t>H</w:t>
      </w:r>
      <w:r w:rsidRPr="00785E90">
        <w:rPr>
          <w:rFonts w:ascii="Times New Roman" w:eastAsia="Times New Roman" w:hAnsi="Times New Roman" w:cs="Times New Roman"/>
          <w:color w:val="2A2B2F"/>
          <w:sz w:val="21"/>
          <w:szCs w:val="21"/>
        </w:rPr>
        <w:t>E</w:t>
      </w:r>
      <w:r w:rsidRPr="00785E90">
        <w:rPr>
          <w:rFonts w:ascii="Times New Roman" w:eastAsia="Times New Roman" w:hAnsi="Times New Roman" w:cs="Times New Roman"/>
          <w:color w:val="151519"/>
          <w:sz w:val="21"/>
          <w:szCs w:val="21"/>
        </w:rPr>
        <w:t>AD pr</w:t>
      </w:r>
      <w:r w:rsidRPr="00785E90">
        <w:rPr>
          <w:rFonts w:ascii="Times New Roman" w:eastAsia="Times New Roman" w:hAnsi="Times New Roman" w:cs="Times New Roman"/>
          <w:color w:val="2A2B2F"/>
          <w:sz w:val="21"/>
          <w:szCs w:val="21"/>
        </w:rPr>
        <w:t>o</w:t>
      </w:r>
      <w:r w:rsidRPr="00785E90">
        <w:rPr>
          <w:rFonts w:ascii="Times New Roman" w:eastAsia="Times New Roman" w:hAnsi="Times New Roman" w:cs="Times New Roman"/>
          <w:color w:val="151519"/>
          <w:sz w:val="21"/>
          <w:szCs w:val="21"/>
        </w:rPr>
        <w:t>v</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51519"/>
          <w:sz w:val="21"/>
          <w:szCs w:val="21"/>
        </w:rPr>
        <w:t>d</w:t>
      </w:r>
      <w:r w:rsidRPr="00785E90">
        <w:rPr>
          <w:rFonts w:ascii="Times New Roman" w:eastAsia="Times New Roman" w:hAnsi="Times New Roman" w:cs="Times New Roman"/>
          <w:color w:val="2A2B2F"/>
          <w:sz w:val="21"/>
          <w:szCs w:val="21"/>
        </w:rPr>
        <w:t>e</w:t>
      </w:r>
      <w:r w:rsidRPr="00785E90">
        <w:rPr>
          <w:rFonts w:ascii="Times New Roman" w:eastAsia="Times New Roman" w:hAnsi="Times New Roman" w:cs="Times New Roman"/>
          <w:color w:val="151519"/>
          <w:sz w:val="21"/>
          <w:szCs w:val="21"/>
        </w:rPr>
        <w:t>s a f</w:t>
      </w:r>
      <w:r w:rsidRPr="00785E90">
        <w:rPr>
          <w:rFonts w:ascii="Times New Roman" w:eastAsia="Times New Roman" w:hAnsi="Times New Roman" w:cs="Times New Roman"/>
          <w:color w:val="2A2B2F"/>
          <w:sz w:val="21"/>
          <w:szCs w:val="21"/>
        </w:rPr>
        <w:t>o</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151519"/>
          <w:sz w:val="21"/>
          <w:szCs w:val="21"/>
        </w:rPr>
        <w:t xml:space="preserve">um for </w:t>
      </w:r>
      <w:r w:rsidRPr="00785E90">
        <w:rPr>
          <w:rFonts w:ascii="Times New Roman" w:eastAsia="Times New Roman" w:hAnsi="Times New Roman" w:cs="Times New Roman"/>
          <w:color w:val="2A2B2F"/>
          <w:sz w:val="21"/>
          <w:szCs w:val="21"/>
        </w:rPr>
        <w:t>t</w:t>
      </w:r>
      <w:r w:rsidRPr="00785E90">
        <w:rPr>
          <w:rFonts w:ascii="Times New Roman" w:eastAsia="Times New Roman" w:hAnsi="Times New Roman" w:cs="Times New Roman"/>
          <w:color w:val="151519"/>
          <w:sz w:val="21"/>
          <w:szCs w:val="21"/>
        </w:rPr>
        <w:t>h</w:t>
      </w:r>
      <w:r w:rsidRPr="00785E90">
        <w:rPr>
          <w:rFonts w:ascii="Times New Roman" w:eastAsia="Times New Roman" w:hAnsi="Times New Roman" w:cs="Times New Roman"/>
          <w:color w:val="2A2B2F"/>
          <w:sz w:val="21"/>
          <w:szCs w:val="21"/>
        </w:rPr>
        <w:t xml:space="preserve">e </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2A2B2F"/>
          <w:sz w:val="21"/>
          <w:szCs w:val="21"/>
        </w:rPr>
        <w:t>xc</w:t>
      </w:r>
      <w:r w:rsidRPr="00785E90">
        <w:rPr>
          <w:rFonts w:ascii="Times New Roman" w:eastAsia="Times New Roman" w:hAnsi="Times New Roman" w:cs="Times New Roman"/>
          <w:color w:val="000003"/>
          <w:sz w:val="21"/>
          <w:szCs w:val="21"/>
        </w:rPr>
        <w:t>h</w:t>
      </w:r>
      <w:r w:rsidRPr="00785E90">
        <w:rPr>
          <w:rFonts w:ascii="Times New Roman" w:eastAsia="Times New Roman" w:hAnsi="Times New Roman" w:cs="Times New Roman"/>
          <w:color w:val="151519"/>
          <w:sz w:val="21"/>
          <w:szCs w:val="21"/>
        </w:rPr>
        <w:t>an</w:t>
      </w:r>
      <w:r w:rsidRPr="00785E90">
        <w:rPr>
          <w:rFonts w:ascii="Times New Roman" w:eastAsia="Times New Roman" w:hAnsi="Times New Roman" w:cs="Times New Roman"/>
          <w:color w:val="2A2B2F"/>
          <w:sz w:val="21"/>
          <w:szCs w:val="21"/>
        </w:rPr>
        <w:t xml:space="preserve">ge </w:t>
      </w:r>
      <w:r w:rsidRPr="00785E90">
        <w:rPr>
          <w:rFonts w:ascii="Times New Roman" w:eastAsia="Times New Roman" w:hAnsi="Times New Roman" w:cs="Times New Roman"/>
          <w:color w:val="151519"/>
          <w:sz w:val="21"/>
          <w:szCs w:val="21"/>
        </w:rPr>
        <w:t xml:space="preserve">of </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51519"/>
          <w:sz w:val="21"/>
          <w:szCs w:val="21"/>
        </w:rPr>
        <w:t>n</w:t>
      </w:r>
      <w:r w:rsidRPr="00785E90">
        <w:rPr>
          <w:rFonts w:ascii="Times New Roman" w:eastAsia="Times New Roman" w:hAnsi="Times New Roman" w:cs="Times New Roman"/>
          <w:color w:val="2A2B2F"/>
          <w:sz w:val="21"/>
          <w:szCs w:val="21"/>
        </w:rPr>
        <w:t>fo</w:t>
      </w:r>
      <w:r w:rsidRPr="00785E90">
        <w:rPr>
          <w:rFonts w:ascii="Times New Roman" w:eastAsia="Times New Roman" w:hAnsi="Times New Roman" w:cs="Times New Roman"/>
          <w:color w:val="151519"/>
          <w:sz w:val="21"/>
          <w:szCs w:val="21"/>
        </w:rPr>
        <w:t>r</w:t>
      </w:r>
      <w:r w:rsidRPr="00785E90">
        <w:rPr>
          <w:rFonts w:ascii="Times New Roman" w:eastAsia="Times New Roman" w:hAnsi="Times New Roman" w:cs="Times New Roman"/>
          <w:color w:val="000003"/>
          <w:sz w:val="21"/>
          <w:szCs w:val="21"/>
        </w:rPr>
        <w:t>m</w:t>
      </w:r>
      <w:r w:rsidRPr="00785E90">
        <w:rPr>
          <w:rFonts w:ascii="Times New Roman" w:eastAsia="Times New Roman" w:hAnsi="Times New Roman" w:cs="Times New Roman"/>
          <w:color w:val="151519"/>
          <w:sz w:val="21"/>
          <w:szCs w:val="21"/>
        </w:rPr>
        <w:t>at</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51519"/>
          <w:sz w:val="21"/>
          <w:szCs w:val="21"/>
        </w:rPr>
        <w:t xml:space="preserve">on </w:t>
      </w:r>
      <w:r w:rsidRPr="00785E90">
        <w:rPr>
          <w:rFonts w:ascii="Times New Roman" w:eastAsia="Times New Roman" w:hAnsi="Times New Roman" w:cs="Times New Roman"/>
          <w:color w:val="2A2B2F"/>
          <w:sz w:val="21"/>
          <w:szCs w:val="21"/>
        </w:rPr>
        <w:t>a</w:t>
      </w:r>
      <w:r w:rsidRPr="00785E90">
        <w:rPr>
          <w:rFonts w:ascii="Times New Roman" w:eastAsia="Times New Roman" w:hAnsi="Times New Roman" w:cs="Times New Roman"/>
          <w:color w:val="000003"/>
          <w:sz w:val="21"/>
          <w:szCs w:val="21"/>
        </w:rPr>
        <w:t>b</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u</w:t>
      </w:r>
      <w:r w:rsidRPr="00785E90">
        <w:rPr>
          <w:rFonts w:ascii="Times New Roman" w:eastAsia="Times New Roman" w:hAnsi="Times New Roman" w:cs="Times New Roman"/>
          <w:color w:val="151519"/>
          <w:sz w:val="21"/>
          <w:szCs w:val="21"/>
        </w:rPr>
        <w:t xml:space="preserve">t </w:t>
      </w:r>
      <w:r w:rsidRPr="00785E90">
        <w:rPr>
          <w:rFonts w:ascii="Times New Roman" w:eastAsia="Times New Roman" w:hAnsi="Times New Roman" w:cs="Times New Roman"/>
          <w:color w:val="151519"/>
          <w:sz w:val="21"/>
          <w:szCs w:val="21"/>
        </w:rPr>
        <w:br/>
      </w:r>
      <w:proofErr w:type="spellStart"/>
      <w:r w:rsidRPr="00785E90">
        <w:rPr>
          <w:rFonts w:ascii="Times New Roman" w:eastAsia="Times New Roman" w:hAnsi="Times New Roman" w:cs="Times New Roman"/>
          <w:color w:val="000003"/>
          <w:sz w:val="21"/>
          <w:szCs w:val="21"/>
        </w:rPr>
        <w:t>h</w:t>
      </w:r>
      <w:r w:rsidRPr="00785E90">
        <w:rPr>
          <w:rFonts w:ascii="Times New Roman" w:eastAsia="Times New Roman" w:hAnsi="Times New Roman" w:cs="Times New Roman"/>
          <w:color w:val="151519"/>
          <w:sz w:val="21"/>
          <w:szCs w:val="21"/>
        </w:rPr>
        <w:t>u</w:t>
      </w:r>
      <w:r w:rsidRPr="00785E90">
        <w:rPr>
          <w:rFonts w:ascii="Times New Roman" w:eastAsia="Times New Roman" w:hAnsi="Times New Roman" w:cs="Times New Roman"/>
          <w:color w:val="000003"/>
          <w:sz w:val="21"/>
          <w:szCs w:val="21"/>
        </w:rPr>
        <w:t>m</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51519"/>
          <w:sz w:val="21"/>
          <w:szCs w:val="21"/>
        </w:rPr>
        <w:t>i</w:t>
      </w:r>
      <w:r w:rsidRPr="00785E90">
        <w:rPr>
          <w:rFonts w:ascii="Times New Roman" w:eastAsia="Times New Roman" w:hAnsi="Times New Roman" w:cs="Times New Roman"/>
          <w:color w:val="2A2B2F"/>
          <w:sz w:val="21"/>
          <w:szCs w:val="21"/>
        </w:rPr>
        <w:t>st</w:t>
      </w:r>
      <w:r w:rsidRPr="00785E90">
        <w:rPr>
          <w:rFonts w:ascii="Times New Roman" w:eastAsia="Times New Roman" w:hAnsi="Times New Roman" w:cs="Times New Roman"/>
          <w:color w:val="151519"/>
          <w:sz w:val="21"/>
          <w:szCs w:val="21"/>
        </w:rPr>
        <w:t>ical</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2A2B2F"/>
          <w:sz w:val="21"/>
          <w:szCs w:val="21"/>
        </w:rPr>
        <w:t>y</w:t>
      </w:r>
      <w:proofErr w:type="spellEnd"/>
      <w:r w:rsidRPr="00785E90">
        <w:rPr>
          <w:rFonts w:ascii="Times New Roman" w:eastAsia="Times New Roman" w:hAnsi="Times New Roman" w:cs="Times New Roman"/>
          <w:color w:val="151519"/>
          <w:sz w:val="21"/>
          <w:szCs w:val="21"/>
        </w:rPr>
        <w:t>-</w:t>
      </w:r>
      <w:r w:rsidRPr="00785E90">
        <w:rPr>
          <w:rFonts w:ascii="Times New Roman" w:eastAsia="Times New Roman" w:hAnsi="Times New Roman" w:cs="Times New Roman"/>
          <w:color w:val="2A2B2F"/>
          <w:sz w:val="21"/>
          <w:szCs w:val="21"/>
        </w:rPr>
        <w:t>o</w:t>
      </w:r>
      <w:r w:rsidRPr="00785E90">
        <w:rPr>
          <w:rFonts w:ascii="Times New Roman" w:eastAsia="Times New Roman" w:hAnsi="Times New Roman" w:cs="Times New Roman"/>
          <w:color w:val="000003"/>
          <w:sz w:val="21"/>
          <w:szCs w:val="21"/>
        </w:rPr>
        <w:t>ri</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000003"/>
          <w:sz w:val="21"/>
          <w:szCs w:val="21"/>
        </w:rPr>
        <w:t>nt</w:t>
      </w:r>
      <w:r w:rsidRPr="00785E90">
        <w:rPr>
          <w:rFonts w:ascii="Times New Roman" w:eastAsia="Times New Roman" w:hAnsi="Times New Roman" w:cs="Times New Roman"/>
          <w:color w:val="151519"/>
          <w:sz w:val="21"/>
          <w:szCs w:val="21"/>
        </w:rPr>
        <w:t xml:space="preserve">ated </w:t>
      </w:r>
      <w:r w:rsidRPr="00785E90">
        <w:rPr>
          <w:rFonts w:ascii="Times New Roman" w:eastAsia="Times New Roman" w:hAnsi="Times New Roman" w:cs="Times New Roman"/>
          <w:color w:val="000003"/>
          <w:sz w:val="21"/>
          <w:szCs w:val="21"/>
        </w:rPr>
        <w:t>c</w:t>
      </w:r>
      <w:r w:rsidRPr="00785E90">
        <w:rPr>
          <w:rFonts w:ascii="Times New Roman" w:eastAsia="Times New Roman" w:hAnsi="Times New Roman" w:cs="Times New Roman"/>
          <w:color w:val="2A2B2F"/>
          <w:sz w:val="21"/>
          <w:szCs w:val="21"/>
        </w:rPr>
        <w:t>o</w:t>
      </w:r>
      <w:r w:rsidRPr="00785E90">
        <w:rPr>
          <w:rFonts w:ascii="Times New Roman" w:eastAsia="Times New Roman" w:hAnsi="Times New Roman" w:cs="Times New Roman"/>
          <w:color w:val="000003"/>
          <w:sz w:val="21"/>
          <w:szCs w:val="21"/>
        </w:rPr>
        <w:t>u</w:t>
      </w:r>
      <w:r w:rsidRPr="00785E90">
        <w:rPr>
          <w:rFonts w:ascii="Times New Roman" w:eastAsia="Times New Roman" w:hAnsi="Times New Roman" w:cs="Times New Roman"/>
          <w:color w:val="151519"/>
          <w:sz w:val="21"/>
          <w:szCs w:val="21"/>
        </w:rPr>
        <w:t>n</w:t>
      </w:r>
      <w:r w:rsidRPr="00785E90">
        <w:rPr>
          <w:rFonts w:ascii="Times New Roman" w:eastAsia="Times New Roman" w:hAnsi="Times New Roman" w:cs="Times New Roman"/>
          <w:color w:val="2A2B2F"/>
          <w:sz w:val="21"/>
          <w:szCs w:val="21"/>
        </w:rPr>
        <w:t>s</w:t>
      </w:r>
      <w:r w:rsidRPr="00785E90">
        <w:rPr>
          <w:rFonts w:ascii="Times New Roman" w:eastAsia="Times New Roman" w:hAnsi="Times New Roman" w:cs="Times New Roman"/>
          <w:color w:val="151519"/>
          <w:sz w:val="21"/>
          <w:szCs w:val="21"/>
        </w:rPr>
        <w:t>el</w:t>
      </w:r>
      <w:r w:rsidRPr="00785E90">
        <w:rPr>
          <w:rFonts w:ascii="Times New Roman" w:eastAsia="Times New Roman" w:hAnsi="Times New Roman" w:cs="Times New Roman"/>
          <w:color w:val="000003"/>
          <w:sz w:val="21"/>
          <w:szCs w:val="21"/>
        </w:rPr>
        <w:t>in</w:t>
      </w:r>
      <w:r w:rsidRPr="00785E90">
        <w:rPr>
          <w:rFonts w:ascii="Times New Roman" w:eastAsia="Times New Roman" w:hAnsi="Times New Roman" w:cs="Times New Roman"/>
          <w:color w:val="151519"/>
          <w:sz w:val="21"/>
          <w:szCs w:val="21"/>
        </w:rPr>
        <w:t xml:space="preserve">g </w:t>
      </w:r>
      <w:r w:rsidRPr="00785E90">
        <w:rPr>
          <w:rFonts w:ascii="Times New Roman" w:eastAsia="Times New Roman" w:hAnsi="Times New Roman" w:cs="Times New Roman"/>
          <w:color w:val="000003"/>
          <w:sz w:val="21"/>
          <w:szCs w:val="21"/>
        </w:rPr>
        <w:t>p</w:t>
      </w:r>
      <w:r w:rsidRPr="00785E90">
        <w:rPr>
          <w:rFonts w:ascii="Times New Roman" w:eastAsia="Times New Roman" w:hAnsi="Times New Roman" w:cs="Times New Roman"/>
          <w:color w:val="151519"/>
          <w:sz w:val="21"/>
          <w:szCs w:val="21"/>
        </w:rPr>
        <w:t>ractic</w:t>
      </w:r>
      <w:r w:rsidRPr="00785E90">
        <w:rPr>
          <w:rFonts w:ascii="Times New Roman" w:eastAsia="Times New Roman" w:hAnsi="Times New Roman" w:cs="Times New Roman"/>
          <w:color w:val="2A2B2F"/>
          <w:sz w:val="21"/>
          <w:szCs w:val="21"/>
        </w:rPr>
        <w:t xml:space="preserve">es </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 xml:space="preserve">nd </w:t>
      </w:r>
      <w:r w:rsidRPr="00785E90">
        <w:rPr>
          <w:rFonts w:ascii="Times New Roman" w:eastAsia="Times New Roman" w:hAnsi="Times New Roman" w:cs="Times New Roman"/>
          <w:color w:val="151519"/>
          <w:sz w:val="21"/>
          <w:szCs w:val="21"/>
        </w:rPr>
        <w:t>p</w:t>
      </w:r>
      <w:r w:rsidRPr="00785E90">
        <w:rPr>
          <w:rFonts w:ascii="Times New Roman" w:eastAsia="Times New Roman" w:hAnsi="Times New Roman" w:cs="Times New Roman"/>
          <w:color w:val="2A2B2F"/>
          <w:sz w:val="21"/>
          <w:szCs w:val="21"/>
        </w:rPr>
        <w:t>ro</w:t>
      </w:r>
      <w:r w:rsidRPr="00785E90">
        <w:rPr>
          <w:rFonts w:ascii="Times New Roman" w:eastAsia="Times New Roman" w:hAnsi="Times New Roman" w:cs="Times New Roman"/>
          <w:color w:val="000003"/>
          <w:sz w:val="21"/>
          <w:szCs w:val="21"/>
        </w:rPr>
        <w:t>m</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t</w:t>
      </w:r>
      <w:r w:rsidRPr="00785E90">
        <w:rPr>
          <w:rFonts w:ascii="Times New Roman" w:eastAsia="Times New Roman" w:hAnsi="Times New Roman" w:cs="Times New Roman"/>
          <w:color w:val="2A2B2F"/>
          <w:sz w:val="21"/>
          <w:szCs w:val="21"/>
        </w:rPr>
        <w:t xml:space="preserve">es </w:t>
      </w:r>
      <w:r w:rsidRPr="00785E90">
        <w:rPr>
          <w:rFonts w:ascii="Times New Roman" w:eastAsia="Times New Roman" w:hAnsi="Times New Roman" w:cs="Times New Roman"/>
          <w:color w:val="151519"/>
          <w:sz w:val="21"/>
          <w:szCs w:val="21"/>
        </w:rPr>
        <w:t>c</w:t>
      </w:r>
      <w:r w:rsidRPr="00785E90">
        <w:rPr>
          <w:rFonts w:ascii="Times New Roman" w:eastAsia="Times New Roman" w:hAnsi="Times New Roman" w:cs="Times New Roman"/>
          <w:color w:val="000003"/>
          <w:sz w:val="21"/>
          <w:szCs w:val="21"/>
        </w:rPr>
        <w:t>h</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2A2B2F"/>
          <w:sz w:val="21"/>
          <w:szCs w:val="21"/>
        </w:rPr>
        <w:t>g</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5A5A68"/>
          <w:sz w:val="21"/>
          <w:szCs w:val="21"/>
        </w:rPr>
        <w:t xml:space="preserve">s </w:t>
      </w:r>
      <w:r w:rsidRPr="00785E90">
        <w:rPr>
          <w:rFonts w:ascii="Times New Roman" w:eastAsia="Times New Roman" w:hAnsi="Times New Roman" w:cs="Times New Roman"/>
          <w:color w:val="2A2B2F"/>
          <w:sz w:val="21"/>
          <w:szCs w:val="21"/>
        </w:rPr>
        <w:t>t</w:t>
      </w:r>
      <w:r w:rsidRPr="00785E90">
        <w:rPr>
          <w:rFonts w:ascii="Times New Roman" w:eastAsia="Times New Roman" w:hAnsi="Times New Roman" w:cs="Times New Roman"/>
          <w:color w:val="000003"/>
          <w:sz w:val="21"/>
          <w:szCs w:val="21"/>
        </w:rPr>
        <w:t>h</w:t>
      </w:r>
      <w:r w:rsidRPr="00785E90">
        <w:rPr>
          <w:rFonts w:ascii="Times New Roman" w:eastAsia="Times New Roman" w:hAnsi="Times New Roman" w:cs="Times New Roman"/>
          <w:color w:val="151519"/>
          <w:sz w:val="21"/>
          <w:szCs w:val="21"/>
        </w:rPr>
        <w:t>at r</w:t>
      </w:r>
      <w:r w:rsidRPr="00785E90">
        <w:rPr>
          <w:rFonts w:ascii="Times New Roman" w:eastAsia="Times New Roman" w:hAnsi="Times New Roman" w:cs="Times New Roman"/>
          <w:color w:val="2A2B2F"/>
          <w:sz w:val="21"/>
          <w:szCs w:val="21"/>
        </w:rPr>
        <w:t>ef</w:t>
      </w:r>
      <w:r w:rsidRPr="00785E90">
        <w:rPr>
          <w:rFonts w:ascii="Times New Roman" w:eastAsia="Times New Roman" w:hAnsi="Times New Roman" w:cs="Times New Roman"/>
          <w:color w:val="151519"/>
          <w:sz w:val="21"/>
          <w:szCs w:val="21"/>
        </w:rPr>
        <w:t>l</w:t>
      </w:r>
      <w:r w:rsidRPr="00785E90">
        <w:rPr>
          <w:rFonts w:ascii="Times New Roman" w:eastAsia="Times New Roman" w:hAnsi="Times New Roman" w:cs="Times New Roman"/>
          <w:color w:val="2A2B2F"/>
          <w:sz w:val="21"/>
          <w:szCs w:val="21"/>
        </w:rPr>
        <w:t>ec</w:t>
      </w:r>
      <w:r w:rsidRPr="00785E90">
        <w:rPr>
          <w:rFonts w:ascii="Times New Roman" w:eastAsia="Times New Roman" w:hAnsi="Times New Roman" w:cs="Times New Roman"/>
          <w:color w:val="151519"/>
          <w:sz w:val="21"/>
          <w:szCs w:val="21"/>
        </w:rPr>
        <w:t xml:space="preserve">t </w:t>
      </w:r>
      <w:r w:rsidRPr="00785E90">
        <w:rPr>
          <w:rFonts w:ascii="Times New Roman" w:eastAsia="Times New Roman" w:hAnsi="Times New Roman" w:cs="Times New Roman"/>
          <w:color w:val="151519"/>
          <w:sz w:val="21"/>
          <w:szCs w:val="21"/>
        </w:rPr>
        <w:br/>
      </w:r>
      <w:r w:rsidRPr="00785E90">
        <w:rPr>
          <w:rFonts w:ascii="Times New Roman" w:eastAsia="Times New Roman" w:hAnsi="Times New Roman" w:cs="Times New Roman"/>
          <w:color w:val="000003"/>
          <w:sz w:val="21"/>
          <w:szCs w:val="21"/>
        </w:rPr>
        <w:t>t</w:t>
      </w:r>
      <w:r w:rsidRPr="00785E90">
        <w:rPr>
          <w:rFonts w:ascii="Times New Roman" w:eastAsia="Times New Roman" w:hAnsi="Times New Roman" w:cs="Times New Roman"/>
          <w:color w:val="151519"/>
          <w:sz w:val="21"/>
          <w:szCs w:val="21"/>
        </w:rPr>
        <w:t>h</w:t>
      </w:r>
      <w:r w:rsidRPr="00785E90">
        <w:rPr>
          <w:rFonts w:ascii="Times New Roman" w:eastAsia="Times New Roman" w:hAnsi="Times New Roman" w:cs="Times New Roman"/>
          <w:color w:val="2A2B2F"/>
          <w:sz w:val="21"/>
          <w:szCs w:val="21"/>
        </w:rPr>
        <w:t>e g</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2A2B2F"/>
          <w:sz w:val="21"/>
          <w:szCs w:val="21"/>
        </w:rPr>
        <w:t>ow</w:t>
      </w:r>
      <w:r w:rsidRPr="00785E90">
        <w:rPr>
          <w:rFonts w:ascii="Times New Roman" w:eastAsia="Times New Roman" w:hAnsi="Times New Roman" w:cs="Times New Roman"/>
          <w:color w:val="000003"/>
          <w:sz w:val="21"/>
          <w:szCs w:val="21"/>
        </w:rPr>
        <w:t>ing b</w:t>
      </w:r>
      <w:r w:rsidRPr="00785E90">
        <w:rPr>
          <w:rFonts w:ascii="Times New Roman" w:eastAsia="Times New Roman" w:hAnsi="Times New Roman" w:cs="Times New Roman"/>
          <w:color w:val="2A2B2F"/>
          <w:sz w:val="21"/>
          <w:szCs w:val="21"/>
        </w:rPr>
        <w:t>o</w:t>
      </w:r>
      <w:r w:rsidRPr="00785E90">
        <w:rPr>
          <w:rFonts w:ascii="Times New Roman" w:eastAsia="Times New Roman" w:hAnsi="Times New Roman" w:cs="Times New Roman"/>
          <w:color w:val="000003"/>
          <w:sz w:val="21"/>
          <w:szCs w:val="21"/>
        </w:rPr>
        <w:t>d</w:t>
      </w:r>
      <w:r w:rsidRPr="00785E90">
        <w:rPr>
          <w:rFonts w:ascii="Times New Roman" w:eastAsia="Times New Roman" w:hAnsi="Times New Roman" w:cs="Times New Roman"/>
          <w:color w:val="151519"/>
          <w:sz w:val="21"/>
          <w:szCs w:val="21"/>
        </w:rPr>
        <w:t xml:space="preserve">y </w:t>
      </w:r>
      <w:r w:rsidRPr="00785E90">
        <w:rPr>
          <w:rFonts w:ascii="Times New Roman" w:eastAsia="Times New Roman" w:hAnsi="Times New Roman" w:cs="Times New Roman"/>
          <w:color w:val="000003"/>
          <w:sz w:val="21"/>
          <w:szCs w:val="21"/>
        </w:rPr>
        <w:t>of k</w:t>
      </w:r>
      <w:r w:rsidRPr="00785E90">
        <w:rPr>
          <w:rFonts w:ascii="Times New Roman" w:eastAsia="Times New Roman" w:hAnsi="Times New Roman" w:cs="Times New Roman"/>
          <w:color w:val="151519"/>
          <w:sz w:val="21"/>
          <w:szCs w:val="21"/>
        </w:rPr>
        <w:t>n</w:t>
      </w:r>
      <w:r w:rsidRPr="00785E90">
        <w:rPr>
          <w:rFonts w:ascii="Times New Roman" w:eastAsia="Times New Roman" w:hAnsi="Times New Roman" w:cs="Times New Roman"/>
          <w:color w:val="2A2B2F"/>
          <w:sz w:val="21"/>
          <w:szCs w:val="21"/>
        </w:rPr>
        <w:t>ow</w:t>
      </w:r>
      <w:r w:rsidRPr="00785E90">
        <w:rPr>
          <w:rFonts w:ascii="Times New Roman" w:eastAsia="Times New Roman" w:hAnsi="Times New Roman" w:cs="Times New Roman"/>
          <w:color w:val="000003"/>
          <w:sz w:val="21"/>
          <w:szCs w:val="21"/>
        </w:rPr>
        <w:t>led</w:t>
      </w:r>
      <w:r w:rsidRPr="00785E90">
        <w:rPr>
          <w:rFonts w:ascii="Times New Roman" w:eastAsia="Times New Roman" w:hAnsi="Times New Roman" w:cs="Times New Roman"/>
          <w:color w:val="2A2B2F"/>
          <w:sz w:val="21"/>
          <w:szCs w:val="21"/>
        </w:rPr>
        <w:t>g</w:t>
      </w:r>
      <w:r w:rsidRPr="00785E90">
        <w:rPr>
          <w:rFonts w:ascii="Times New Roman" w:eastAsia="Times New Roman" w:hAnsi="Times New Roman" w:cs="Times New Roman"/>
          <w:color w:val="151519"/>
          <w:sz w:val="21"/>
          <w:szCs w:val="21"/>
        </w:rPr>
        <w:t>e a</w:t>
      </w:r>
      <w:r w:rsidRPr="00785E90">
        <w:rPr>
          <w:rFonts w:ascii="Times New Roman" w:eastAsia="Times New Roman" w:hAnsi="Times New Roman" w:cs="Times New Roman"/>
          <w:color w:val="000003"/>
          <w:sz w:val="21"/>
          <w:szCs w:val="21"/>
        </w:rPr>
        <w:t>b</w:t>
      </w:r>
      <w:r w:rsidRPr="00785E90">
        <w:rPr>
          <w:rFonts w:ascii="Times New Roman" w:eastAsia="Times New Roman" w:hAnsi="Times New Roman" w:cs="Times New Roman"/>
          <w:color w:val="2A2B2F"/>
          <w:sz w:val="21"/>
          <w:szCs w:val="21"/>
        </w:rPr>
        <w:t>o</w:t>
      </w:r>
      <w:r w:rsidRPr="00785E90">
        <w:rPr>
          <w:rFonts w:ascii="Times New Roman" w:eastAsia="Times New Roman" w:hAnsi="Times New Roman" w:cs="Times New Roman"/>
          <w:color w:val="000003"/>
          <w:sz w:val="21"/>
          <w:szCs w:val="21"/>
        </w:rPr>
        <w:t>u</w:t>
      </w:r>
      <w:r w:rsidRPr="00785E90">
        <w:rPr>
          <w:rFonts w:ascii="Times New Roman" w:eastAsia="Times New Roman" w:hAnsi="Times New Roman" w:cs="Times New Roman"/>
          <w:color w:val="151519"/>
          <w:sz w:val="21"/>
          <w:szCs w:val="21"/>
        </w:rPr>
        <w:t xml:space="preserve">t </w:t>
      </w:r>
      <w:r w:rsidRPr="00785E90">
        <w:rPr>
          <w:rFonts w:ascii="Times New Roman" w:eastAsia="Times New Roman" w:hAnsi="Times New Roman" w:cs="Times New Roman"/>
          <w:color w:val="000003"/>
          <w:sz w:val="21"/>
          <w:szCs w:val="21"/>
        </w:rPr>
        <w:t>hum</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ni</w:t>
      </w:r>
      <w:r w:rsidRPr="00785E90">
        <w:rPr>
          <w:rFonts w:ascii="Times New Roman" w:eastAsia="Times New Roman" w:hAnsi="Times New Roman" w:cs="Times New Roman"/>
          <w:color w:val="2A2B2F"/>
          <w:sz w:val="21"/>
          <w:szCs w:val="21"/>
        </w:rPr>
        <w:t>s</w:t>
      </w:r>
      <w:r w:rsidRPr="00785E90">
        <w:rPr>
          <w:rFonts w:ascii="Times New Roman" w:eastAsia="Times New Roman" w:hAnsi="Times New Roman" w:cs="Times New Roman"/>
          <w:color w:val="000003"/>
          <w:sz w:val="21"/>
          <w:szCs w:val="21"/>
        </w:rPr>
        <w:t>ti</w:t>
      </w:r>
      <w:r w:rsidRPr="00785E90">
        <w:rPr>
          <w:rFonts w:ascii="Times New Roman" w:eastAsia="Times New Roman" w:hAnsi="Times New Roman" w:cs="Times New Roman"/>
          <w:color w:val="151519"/>
          <w:sz w:val="21"/>
          <w:szCs w:val="21"/>
        </w:rPr>
        <w:t xml:space="preserve">c </w:t>
      </w:r>
      <w:r w:rsidRPr="00785E90">
        <w:rPr>
          <w:rFonts w:ascii="Times New Roman" w:eastAsia="Times New Roman" w:hAnsi="Times New Roman" w:cs="Times New Roman"/>
          <w:color w:val="000003"/>
          <w:sz w:val="21"/>
          <w:szCs w:val="21"/>
        </w:rPr>
        <w:t>pri</w:t>
      </w:r>
      <w:r w:rsidRPr="00785E90">
        <w:rPr>
          <w:rFonts w:ascii="Times New Roman" w:eastAsia="Times New Roman" w:hAnsi="Times New Roman" w:cs="Times New Roman"/>
          <w:color w:val="151519"/>
          <w:sz w:val="21"/>
          <w:szCs w:val="21"/>
        </w:rPr>
        <w:t>nc</w:t>
      </w:r>
      <w:r w:rsidRPr="00785E90">
        <w:rPr>
          <w:rFonts w:ascii="Times New Roman" w:eastAsia="Times New Roman" w:hAnsi="Times New Roman" w:cs="Times New Roman"/>
          <w:color w:val="000003"/>
          <w:sz w:val="21"/>
          <w:szCs w:val="21"/>
        </w:rPr>
        <w:t>ipl</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2A2B2F"/>
          <w:sz w:val="21"/>
          <w:szCs w:val="21"/>
        </w:rPr>
        <w:t>s a</w:t>
      </w:r>
      <w:r w:rsidRPr="00785E90">
        <w:rPr>
          <w:rFonts w:ascii="Times New Roman" w:eastAsia="Times New Roman" w:hAnsi="Times New Roman" w:cs="Times New Roman"/>
          <w:color w:val="151519"/>
          <w:sz w:val="21"/>
          <w:szCs w:val="21"/>
        </w:rPr>
        <w:t>p</w:t>
      </w:r>
      <w:r w:rsidRPr="00785E90">
        <w:rPr>
          <w:rFonts w:ascii="Times New Roman" w:eastAsia="Times New Roman" w:hAnsi="Times New Roman" w:cs="Times New Roman"/>
          <w:color w:val="000003"/>
          <w:sz w:val="21"/>
          <w:szCs w:val="21"/>
        </w:rPr>
        <w:t>pl</w:t>
      </w:r>
      <w:r w:rsidRPr="00785E90">
        <w:rPr>
          <w:rFonts w:ascii="Times New Roman" w:eastAsia="Times New Roman" w:hAnsi="Times New Roman" w:cs="Times New Roman"/>
          <w:color w:val="151519"/>
          <w:sz w:val="21"/>
          <w:szCs w:val="21"/>
        </w:rPr>
        <w:t>ie</w:t>
      </w:r>
      <w:r w:rsidRPr="00785E90">
        <w:rPr>
          <w:rFonts w:ascii="Times New Roman" w:eastAsia="Times New Roman" w:hAnsi="Times New Roman" w:cs="Times New Roman"/>
          <w:color w:val="000003"/>
          <w:sz w:val="21"/>
          <w:szCs w:val="21"/>
        </w:rPr>
        <w:t>d t</w:t>
      </w:r>
      <w:r w:rsidRPr="00785E90">
        <w:rPr>
          <w:rFonts w:ascii="Times New Roman" w:eastAsia="Times New Roman" w:hAnsi="Times New Roman" w:cs="Times New Roman"/>
          <w:color w:val="151519"/>
          <w:sz w:val="21"/>
          <w:szCs w:val="21"/>
        </w:rPr>
        <w:t xml:space="preserve">o </w:t>
      </w:r>
      <w:r w:rsidRPr="00785E90">
        <w:rPr>
          <w:rFonts w:ascii="Times New Roman" w:eastAsia="Times New Roman" w:hAnsi="Times New Roman" w:cs="Times New Roman"/>
          <w:color w:val="000003"/>
          <w:sz w:val="21"/>
          <w:szCs w:val="21"/>
        </w:rPr>
        <w:t>h</w:t>
      </w:r>
      <w:r w:rsidRPr="00785E90">
        <w:rPr>
          <w:rFonts w:ascii="Times New Roman" w:eastAsia="Times New Roman" w:hAnsi="Times New Roman" w:cs="Times New Roman"/>
          <w:color w:val="151519"/>
          <w:sz w:val="21"/>
          <w:szCs w:val="21"/>
        </w:rPr>
        <w:t>u</w:t>
      </w:r>
      <w:r w:rsidRPr="00785E90">
        <w:rPr>
          <w:rFonts w:ascii="Times New Roman" w:eastAsia="Times New Roman" w:hAnsi="Times New Roman" w:cs="Times New Roman"/>
          <w:color w:val="000003"/>
          <w:sz w:val="21"/>
          <w:szCs w:val="21"/>
        </w:rPr>
        <w:t>m</w:t>
      </w:r>
      <w:r w:rsidRPr="00785E90">
        <w:rPr>
          <w:rFonts w:ascii="Times New Roman" w:eastAsia="Times New Roman" w:hAnsi="Times New Roman" w:cs="Times New Roman"/>
          <w:color w:val="2A2B2F"/>
          <w:sz w:val="21"/>
          <w:szCs w:val="21"/>
        </w:rPr>
        <w:t>a</w:t>
      </w:r>
      <w:r w:rsidRPr="00785E90">
        <w:rPr>
          <w:rFonts w:ascii="Times New Roman" w:eastAsia="Times New Roman" w:hAnsi="Times New Roman" w:cs="Times New Roman"/>
          <w:color w:val="000003"/>
          <w:sz w:val="21"/>
          <w:szCs w:val="21"/>
        </w:rPr>
        <w:t xml:space="preserve">n </w:t>
      </w:r>
      <w:r w:rsidRPr="00785E90">
        <w:rPr>
          <w:rFonts w:ascii="Times New Roman" w:eastAsia="Times New Roman" w:hAnsi="Times New Roman" w:cs="Times New Roman"/>
          <w:color w:val="000003"/>
          <w:sz w:val="21"/>
          <w:szCs w:val="21"/>
        </w:rPr>
        <w:br/>
        <w:t>dev</w:t>
      </w:r>
      <w:r w:rsidRPr="00785E90">
        <w:rPr>
          <w:rFonts w:ascii="Times New Roman" w:eastAsia="Times New Roman" w:hAnsi="Times New Roman" w:cs="Times New Roman"/>
          <w:color w:val="2A2B2F"/>
          <w:sz w:val="21"/>
          <w:szCs w:val="21"/>
        </w:rPr>
        <w:t>e</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 xml:space="preserve">pment </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nd potenti</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000000"/>
          <w:sz w:val="21"/>
          <w:szCs w:val="21"/>
        </w:rPr>
        <w:t xml:space="preserve">. </w:t>
      </w:r>
    </w:p>
    <w:p w14:paraId="19E743B4" w14:textId="77777777" w:rsidR="00785E90" w:rsidRPr="00785E90" w:rsidRDefault="00785E90" w:rsidP="00785E90">
      <w:pPr>
        <w:widowControl w:val="0"/>
        <w:autoSpaceDE w:val="0"/>
        <w:autoSpaceDN w:val="0"/>
        <w:adjustRightInd w:val="0"/>
        <w:spacing w:before="278" w:line="216" w:lineRule="exact"/>
        <w:ind w:left="14" w:right="1757"/>
        <w:rPr>
          <w:rFonts w:ascii="Times New Roman" w:eastAsia="Times New Roman" w:hAnsi="Times New Roman" w:cs="Times New Roman"/>
          <w:color w:val="151519"/>
          <w:w w:val="106"/>
          <w:sz w:val="18"/>
          <w:szCs w:val="18"/>
        </w:rPr>
      </w:pPr>
      <w:r w:rsidRPr="00785E90">
        <w:rPr>
          <w:rFonts w:ascii="Times New Roman" w:eastAsia="Times New Roman" w:hAnsi="Times New Roman" w:cs="Times New Roman"/>
          <w:color w:val="151519"/>
          <w:w w:val="106"/>
          <w:sz w:val="18"/>
          <w:szCs w:val="18"/>
        </w:rPr>
        <w:t>C</w:t>
      </w:r>
      <w:r w:rsidRPr="00785E90">
        <w:rPr>
          <w:rFonts w:ascii="Times New Roman" w:eastAsia="Times New Roman" w:hAnsi="Times New Roman" w:cs="Times New Roman"/>
          <w:color w:val="2A2B2F"/>
          <w:w w:val="106"/>
          <w:sz w:val="18"/>
          <w:szCs w:val="18"/>
        </w:rPr>
        <w:t>OUN</w:t>
      </w:r>
      <w:r w:rsidRPr="00785E90">
        <w:rPr>
          <w:rFonts w:ascii="Times New Roman" w:eastAsia="Times New Roman" w:hAnsi="Times New Roman" w:cs="Times New Roman"/>
          <w:color w:val="151519"/>
          <w:w w:val="106"/>
          <w:sz w:val="18"/>
          <w:szCs w:val="18"/>
        </w:rPr>
        <w:t>SEL</w:t>
      </w:r>
      <w:r w:rsidRPr="00785E90">
        <w:rPr>
          <w:rFonts w:ascii="Times New Roman" w:eastAsia="Times New Roman" w:hAnsi="Times New Roman" w:cs="Times New Roman"/>
          <w:color w:val="2A2B2F"/>
          <w:w w:val="106"/>
          <w:sz w:val="18"/>
          <w:szCs w:val="18"/>
        </w:rPr>
        <w:t>OR F</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151519"/>
          <w:w w:val="106"/>
          <w:sz w:val="18"/>
          <w:szCs w:val="18"/>
        </w:rPr>
        <w:t xml:space="preserve">R </w:t>
      </w:r>
      <w:r w:rsidRPr="00785E90">
        <w:rPr>
          <w:rFonts w:ascii="Times New Roman" w:eastAsia="Times New Roman" w:hAnsi="Times New Roman" w:cs="Times New Roman"/>
          <w:color w:val="2A2B2F"/>
          <w:w w:val="106"/>
          <w:sz w:val="18"/>
          <w:szCs w:val="18"/>
        </w:rPr>
        <w:t>S</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2A2B2F"/>
          <w:w w:val="106"/>
          <w:sz w:val="18"/>
          <w:szCs w:val="18"/>
        </w:rPr>
        <w:t>C</w:t>
      </w:r>
      <w:r w:rsidRPr="00785E90">
        <w:rPr>
          <w:rFonts w:ascii="Times New Roman" w:eastAsia="Times New Roman" w:hAnsi="Times New Roman" w:cs="Times New Roman"/>
          <w:color w:val="151519"/>
          <w:w w:val="106"/>
          <w:sz w:val="18"/>
          <w:szCs w:val="18"/>
        </w:rPr>
        <w:t>I</w:t>
      </w:r>
      <w:r w:rsidRPr="00785E90">
        <w:rPr>
          <w:rFonts w:ascii="Times New Roman" w:eastAsia="Times New Roman" w:hAnsi="Times New Roman" w:cs="Times New Roman"/>
          <w:color w:val="2A2B2F"/>
          <w:w w:val="106"/>
          <w:sz w:val="18"/>
          <w:szCs w:val="18"/>
        </w:rPr>
        <w:t>A</w:t>
      </w:r>
      <w:r w:rsidRPr="00785E90">
        <w:rPr>
          <w:rFonts w:ascii="Times New Roman" w:eastAsia="Times New Roman" w:hAnsi="Times New Roman" w:cs="Times New Roman"/>
          <w:color w:val="000003"/>
          <w:w w:val="106"/>
          <w:sz w:val="18"/>
          <w:szCs w:val="18"/>
        </w:rPr>
        <w:t>L J</w:t>
      </w:r>
      <w:r w:rsidRPr="00785E90">
        <w:rPr>
          <w:rFonts w:ascii="Times New Roman" w:eastAsia="Times New Roman" w:hAnsi="Times New Roman" w:cs="Times New Roman"/>
          <w:color w:val="151519"/>
          <w:w w:val="106"/>
          <w:sz w:val="18"/>
          <w:szCs w:val="18"/>
        </w:rPr>
        <w:t>U</w:t>
      </w:r>
      <w:r w:rsidRPr="00785E90">
        <w:rPr>
          <w:rFonts w:ascii="Times New Roman" w:eastAsia="Times New Roman" w:hAnsi="Times New Roman" w:cs="Times New Roman"/>
          <w:color w:val="2A2B2F"/>
          <w:w w:val="106"/>
          <w:sz w:val="18"/>
          <w:szCs w:val="18"/>
        </w:rPr>
        <w:t>S</w:t>
      </w:r>
      <w:r w:rsidRPr="00785E90">
        <w:rPr>
          <w:rFonts w:ascii="Times New Roman" w:eastAsia="Times New Roman" w:hAnsi="Times New Roman" w:cs="Times New Roman"/>
          <w:color w:val="151519"/>
          <w:w w:val="106"/>
          <w:sz w:val="18"/>
          <w:szCs w:val="18"/>
        </w:rPr>
        <w:t>TIC</w:t>
      </w:r>
      <w:r w:rsidRPr="00785E90">
        <w:rPr>
          <w:rFonts w:ascii="Times New Roman" w:eastAsia="Times New Roman" w:hAnsi="Times New Roman" w:cs="Times New Roman"/>
          <w:color w:val="000003"/>
          <w:w w:val="106"/>
          <w:sz w:val="18"/>
          <w:szCs w:val="18"/>
        </w:rPr>
        <w:t>E (</w:t>
      </w:r>
      <w:r w:rsidRPr="00785E90">
        <w:rPr>
          <w:rFonts w:ascii="Times New Roman" w:eastAsia="Times New Roman" w:hAnsi="Times New Roman" w:cs="Times New Roman"/>
          <w:color w:val="151519"/>
          <w:w w:val="106"/>
          <w:sz w:val="18"/>
          <w:szCs w:val="18"/>
        </w:rPr>
        <w:t xml:space="preserve">CSJ) </w:t>
      </w:r>
    </w:p>
    <w:p w14:paraId="581D12C7" w14:textId="77777777" w:rsidR="00785E90" w:rsidRPr="00785E90" w:rsidRDefault="00D35582" w:rsidP="00785E90">
      <w:pPr>
        <w:widowControl w:val="0"/>
        <w:autoSpaceDE w:val="0"/>
        <w:autoSpaceDN w:val="0"/>
        <w:adjustRightInd w:val="0"/>
        <w:spacing w:line="259" w:lineRule="exact"/>
        <w:ind w:left="701" w:right="1757"/>
        <w:rPr>
          <w:rFonts w:ascii="Times New Roman" w:eastAsia="Times New Roman" w:hAnsi="Times New Roman" w:cs="Times New Roman"/>
          <w:color w:val="151519"/>
          <w:sz w:val="21"/>
          <w:szCs w:val="21"/>
          <w:u w:val="single"/>
        </w:rPr>
      </w:pPr>
      <w:hyperlink r:id="rId132" w:history="1">
        <w:r w:rsidR="00785E90" w:rsidRPr="00785E90">
          <w:rPr>
            <w:rFonts w:ascii="Times New Roman" w:eastAsia="Times New Roman" w:hAnsi="Times New Roman" w:cs="Times New Roman"/>
            <w:color w:val="151519"/>
            <w:sz w:val="21"/>
            <w:szCs w:val="21"/>
            <w:u w:val="single"/>
          </w:rPr>
          <w:t>w</w:t>
        </w:r>
        <w:r w:rsidR="00785E90" w:rsidRPr="00785E90">
          <w:rPr>
            <w:rFonts w:ascii="Times New Roman" w:eastAsia="Times New Roman" w:hAnsi="Times New Roman" w:cs="Times New Roman"/>
            <w:color w:val="2A2B2F"/>
            <w:sz w:val="21"/>
            <w:szCs w:val="21"/>
            <w:u w:val="single"/>
          </w:rPr>
          <w:t>ww.c</w:t>
        </w:r>
        <w:r w:rsidR="00785E90" w:rsidRPr="00785E90">
          <w:rPr>
            <w:rFonts w:ascii="Times New Roman" w:eastAsia="Times New Roman" w:hAnsi="Times New Roman" w:cs="Times New Roman"/>
            <w:color w:val="151519"/>
            <w:sz w:val="21"/>
            <w:szCs w:val="21"/>
            <w:u w:val="single"/>
          </w:rPr>
          <w:t>o</w:t>
        </w:r>
        <w:r w:rsidR="00785E90" w:rsidRPr="00785E90">
          <w:rPr>
            <w:rFonts w:ascii="Times New Roman" w:eastAsia="Times New Roman" w:hAnsi="Times New Roman" w:cs="Times New Roman"/>
            <w:color w:val="000003"/>
            <w:sz w:val="21"/>
            <w:szCs w:val="21"/>
            <w:u w:val="single"/>
          </w:rPr>
          <w:t>un</w:t>
        </w:r>
        <w:r w:rsidR="00785E90" w:rsidRPr="00785E90">
          <w:rPr>
            <w:rFonts w:ascii="Times New Roman" w:eastAsia="Times New Roman" w:hAnsi="Times New Roman" w:cs="Times New Roman"/>
            <w:color w:val="151519"/>
            <w:sz w:val="21"/>
            <w:szCs w:val="21"/>
            <w:u w:val="single"/>
          </w:rPr>
          <w:t>se</w:t>
        </w:r>
        <w:r w:rsidR="00785E90" w:rsidRPr="00785E90">
          <w:rPr>
            <w:rFonts w:ascii="Times New Roman" w:eastAsia="Times New Roman" w:hAnsi="Times New Roman" w:cs="Times New Roman"/>
            <w:color w:val="000003"/>
            <w:sz w:val="21"/>
            <w:szCs w:val="21"/>
            <w:u w:val="single"/>
          </w:rPr>
          <w:t>l</w:t>
        </w:r>
        <w:r w:rsidR="00785E90" w:rsidRPr="00785E90">
          <w:rPr>
            <w:rFonts w:ascii="Times New Roman" w:eastAsia="Times New Roman" w:hAnsi="Times New Roman" w:cs="Times New Roman"/>
            <w:color w:val="151519"/>
            <w:sz w:val="21"/>
            <w:szCs w:val="21"/>
            <w:u w:val="single"/>
          </w:rPr>
          <w:t>ors</w:t>
        </w:r>
        <w:r w:rsidR="00785E90" w:rsidRPr="00785E90">
          <w:rPr>
            <w:rFonts w:ascii="Times New Roman" w:eastAsia="Times New Roman" w:hAnsi="Times New Roman" w:cs="Times New Roman"/>
            <w:color w:val="000003"/>
            <w:sz w:val="21"/>
            <w:szCs w:val="21"/>
            <w:u w:val="single"/>
          </w:rPr>
          <w:t>f</w:t>
        </w:r>
        <w:r w:rsidR="00785E90" w:rsidRPr="00785E90">
          <w:rPr>
            <w:rFonts w:ascii="Times New Roman" w:eastAsia="Times New Roman" w:hAnsi="Times New Roman" w:cs="Times New Roman"/>
            <w:color w:val="151519"/>
            <w:sz w:val="21"/>
            <w:szCs w:val="21"/>
            <w:u w:val="single"/>
          </w:rPr>
          <w:t>o</w:t>
        </w:r>
        <w:r w:rsidR="00785E90" w:rsidRPr="00785E90">
          <w:rPr>
            <w:rFonts w:ascii="Times New Roman" w:eastAsia="Times New Roman" w:hAnsi="Times New Roman" w:cs="Times New Roman"/>
            <w:color w:val="000003"/>
            <w:sz w:val="21"/>
            <w:szCs w:val="21"/>
            <w:u w:val="single"/>
          </w:rPr>
          <w:t>r</w:t>
        </w:r>
        <w:r w:rsidR="00785E90" w:rsidRPr="00785E90">
          <w:rPr>
            <w:rFonts w:ascii="Times New Roman" w:eastAsia="Times New Roman" w:hAnsi="Times New Roman" w:cs="Times New Roman"/>
            <w:color w:val="151519"/>
            <w:sz w:val="21"/>
            <w:szCs w:val="21"/>
            <w:u w:val="single"/>
          </w:rPr>
          <w:t>so</w:t>
        </w:r>
        <w:r w:rsidR="00785E90" w:rsidRPr="00785E90">
          <w:rPr>
            <w:rFonts w:ascii="Times New Roman" w:eastAsia="Times New Roman" w:hAnsi="Times New Roman" w:cs="Times New Roman"/>
            <w:color w:val="2A2B2F"/>
            <w:sz w:val="21"/>
            <w:szCs w:val="21"/>
            <w:u w:val="single"/>
          </w:rPr>
          <w:t>c</w:t>
        </w:r>
        <w:r w:rsidR="00785E90" w:rsidRPr="00785E90">
          <w:rPr>
            <w:rFonts w:ascii="Times New Roman" w:eastAsia="Times New Roman" w:hAnsi="Times New Roman" w:cs="Times New Roman"/>
            <w:color w:val="000003"/>
            <w:sz w:val="21"/>
            <w:szCs w:val="21"/>
            <w:u w:val="single"/>
          </w:rPr>
          <w:t>i</w:t>
        </w:r>
        <w:r w:rsidR="00785E90" w:rsidRPr="00785E90">
          <w:rPr>
            <w:rFonts w:ascii="Times New Roman" w:eastAsia="Times New Roman" w:hAnsi="Times New Roman" w:cs="Times New Roman"/>
            <w:color w:val="151519"/>
            <w:sz w:val="21"/>
            <w:szCs w:val="21"/>
            <w:u w:val="single"/>
          </w:rPr>
          <w:t>a</w:t>
        </w:r>
        <w:r w:rsidR="00785E90" w:rsidRPr="00785E90">
          <w:rPr>
            <w:rFonts w:ascii="Times New Roman" w:eastAsia="Times New Roman" w:hAnsi="Times New Roman" w:cs="Times New Roman"/>
            <w:color w:val="000003"/>
            <w:sz w:val="21"/>
            <w:szCs w:val="21"/>
            <w:u w:val="single"/>
          </w:rPr>
          <w:t>lju</w:t>
        </w:r>
        <w:r w:rsidR="00785E90" w:rsidRPr="00785E90">
          <w:rPr>
            <w:rFonts w:ascii="Times New Roman" w:eastAsia="Times New Roman" w:hAnsi="Times New Roman" w:cs="Times New Roman"/>
            <w:color w:val="2A2B2F"/>
            <w:sz w:val="21"/>
            <w:szCs w:val="21"/>
            <w:u w:val="single"/>
          </w:rPr>
          <w:t>s</w:t>
        </w:r>
        <w:r w:rsidR="00785E90" w:rsidRPr="00785E90">
          <w:rPr>
            <w:rFonts w:ascii="Times New Roman" w:eastAsia="Times New Roman" w:hAnsi="Times New Roman" w:cs="Times New Roman"/>
            <w:color w:val="151519"/>
            <w:sz w:val="21"/>
            <w:szCs w:val="21"/>
            <w:u w:val="single"/>
          </w:rPr>
          <w:t>t</w:t>
        </w:r>
        <w:r w:rsidR="00785E90" w:rsidRPr="00785E90">
          <w:rPr>
            <w:rFonts w:ascii="Times New Roman" w:eastAsia="Times New Roman" w:hAnsi="Times New Roman" w:cs="Times New Roman"/>
            <w:color w:val="000003"/>
            <w:sz w:val="21"/>
            <w:szCs w:val="21"/>
            <w:u w:val="single"/>
          </w:rPr>
          <w:t>ic</w:t>
        </w:r>
        <w:r w:rsidR="00785E90" w:rsidRPr="00785E90">
          <w:rPr>
            <w:rFonts w:ascii="Times New Roman" w:eastAsia="Times New Roman" w:hAnsi="Times New Roman" w:cs="Times New Roman"/>
            <w:color w:val="151519"/>
            <w:sz w:val="21"/>
            <w:szCs w:val="21"/>
            <w:u w:val="single"/>
          </w:rPr>
          <w:t>e.o</w:t>
        </w:r>
        <w:r w:rsidR="00785E90" w:rsidRPr="00785E90">
          <w:rPr>
            <w:rFonts w:ascii="Times New Roman" w:eastAsia="Times New Roman" w:hAnsi="Times New Roman" w:cs="Times New Roman"/>
            <w:color w:val="000003"/>
            <w:sz w:val="21"/>
            <w:szCs w:val="21"/>
            <w:u w:val="single"/>
          </w:rPr>
          <w:t>r</w:t>
        </w:r>
        <w:r w:rsidR="00785E90" w:rsidRPr="00785E90">
          <w:rPr>
            <w:rFonts w:ascii="Times New Roman" w:eastAsia="Times New Roman" w:hAnsi="Times New Roman" w:cs="Times New Roman"/>
            <w:color w:val="151519"/>
            <w:sz w:val="21"/>
            <w:szCs w:val="21"/>
            <w:u w:val="single"/>
          </w:rPr>
          <w:t>g</w:t>
        </w:r>
      </w:hyperlink>
    </w:p>
    <w:p w14:paraId="6E663395" w14:textId="77777777" w:rsidR="00785E90" w:rsidRPr="00785E90" w:rsidRDefault="00785E90" w:rsidP="00785E90">
      <w:pPr>
        <w:widowControl w:val="0"/>
        <w:autoSpaceDE w:val="0"/>
        <w:autoSpaceDN w:val="0"/>
        <w:adjustRightInd w:val="0"/>
        <w:spacing w:line="264" w:lineRule="exact"/>
        <w:ind w:left="1387" w:right="1901"/>
        <w:rPr>
          <w:rFonts w:ascii="Times New Roman" w:eastAsia="Times New Roman" w:hAnsi="Times New Roman" w:cs="Times New Roman"/>
          <w:color w:val="151519"/>
          <w:sz w:val="21"/>
          <w:szCs w:val="21"/>
        </w:rPr>
      </w:pPr>
      <w:r w:rsidRPr="00785E90">
        <w:rPr>
          <w:rFonts w:ascii="Times New Roman" w:eastAsia="Times New Roman" w:hAnsi="Times New Roman" w:cs="Times New Roman"/>
          <w:color w:val="151519"/>
          <w:sz w:val="21"/>
          <w:szCs w:val="21"/>
        </w:rPr>
        <w:t>CS</w:t>
      </w:r>
      <w:r w:rsidRPr="00785E90">
        <w:rPr>
          <w:rFonts w:ascii="Times New Roman" w:eastAsia="Times New Roman" w:hAnsi="Times New Roman" w:cs="Times New Roman"/>
          <w:color w:val="000003"/>
          <w:sz w:val="21"/>
          <w:szCs w:val="21"/>
        </w:rPr>
        <w:t>J i</w:t>
      </w:r>
      <w:r w:rsidRPr="00785E90">
        <w:rPr>
          <w:rFonts w:ascii="Times New Roman" w:eastAsia="Times New Roman" w:hAnsi="Times New Roman" w:cs="Times New Roman"/>
          <w:color w:val="2A2B2F"/>
          <w:sz w:val="21"/>
          <w:szCs w:val="21"/>
        </w:rPr>
        <w:t xml:space="preserve">s a </w:t>
      </w:r>
      <w:r w:rsidRPr="00785E90">
        <w:rPr>
          <w:rFonts w:ascii="Times New Roman" w:eastAsia="Times New Roman" w:hAnsi="Times New Roman" w:cs="Times New Roman"/>
          <w:color w:val="000003"/>
          <w:sz w:val="21"/>
          <w:szCs w:val="21"/>
        </w:rPr>
        <w:t>c</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mmuni</w:t>
      </w:r>
      <w:r w:rsidRPr="00785E90">
        <w:rPr>
          <w:rFonts w:ascii="Times New Roman" w:eastAsia="Times New Roman" w:hAnsi="Times New Roman" w:cs="Times New Roman"/>
          <w:color w:val="151519"/>
          <w:sz w:val="21"/>
          <w:szCs w:val="21"/>
        </w:rPr>
        <w:t>ty o</w:t>
      </w:r>
      <w:r w:rsidRPr="00785E90">
        <w:rPr>
          <w:rFonts w:ascii="Times New Roman" w:eastAsia="Times New Roman" w:hAnsi="Times New Roman" w:cs="Times New Roman"/>
          <w:color w:val="2A2B2F"/>
          <w:sz w:val="21"/>
          <w:szCs w:val="21"/>
        </w:rPr>
        <w:t xml:space="preserve">f </w:t>
      </w:r>
      <w:r w:rsidRPr="00785E90">
        <w:rPr>
          <w:rFonts w:ascii="Times New Roman" w:eastAsia="Times New Roman" w:hAnsi="Times New Roman" w:cs="Times New Roman"/>
          <w:color w:val="151519"/>
          <w:sz w:val="21"/>
          <w:szCs w:val="21"/>
        </w:rPr>
        <w:t>co</w:t>
      </w:r>
      <w:r w:rsidRPr="00785E90">
        <w:rPr>
          <w:rFonts w:ascii="Times New Roman" w:eastAsia="Times New Roman" w:hAnsi="Times New Roman" w:cs="Times New Roman"/>
          <w:color w:val="000003"/>
          <w:sz w:val="21"/>
          <w:szCs w:val="21"/>
        </w:rPr>
        <w:t>un</w:t>
      </w:r>
      <w:r w:rsidRPr="00785E90">
        <w:rPr>
          <w:rFonts w:ascii="Times New Roman" w:eastAsia="Times New Roman" w:hAnsi="Times New Roman" w:cs="Times New Roman"/>
          <w:color w:val="151519"/>
          <w:sz w:val="21"/>
          <w:szCs w:val="21"/>
        </w:rPr>
        <w:t>se</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51519"/>
          <w:sz w:val="21"/>
          <w:szCs w:val="21"/>
        </w:rPr>
        <w:t>ors</w:t>
      </w:r>
      <w:r w:rsidRPr="00785E90">
        <w:rPr>
          <w:rFonts w:ascii="Times New Roman" w:eastAsia="Times New Roman" w:hAnsi="Times New Roman" w:cs="Times New Roman"/>
          <w:color w:val="2A2B2F"/>
          <w:sz w:val="21"/>
          <w:szCs w:val="21"/>
        </w:rPr>
        <w:t xml:space="preserve">, </w:t>
      </w:r>
      <w:r w:rsidRPr="00785E90">
        <w:rPr>
          <w:rFonts w:ascii="Times New Roman" w:eastAsia="Times New Roman" w:hAnsi="Times New Roman" w:cs="Times New Roman"/>
          <w:color w:val="151519"/>
          <w:sz w:val="21"/>
          <w:szCs w:val="21"/>
        </w:rPr>
        <w:t>co</w:t>
      </w:r>
      <w:r w:rsidRPr="00785E90">
        <w:rPr>
          <w:rFonts w:ascii="Times New Roman" w:eastAsia="Times New Roman" w:hAnsi="Times New Roman" w:cs="Times New Roman"/>
          <w:color w:val="000003"/>
          <w:sz w:val="21"/>
          <w:szCs w:val="21"/>
        </w:rPr>
        <w:t>un</w:t>
      </w:r>
      <w:r w:rsidRPr="00785E90">
        <w:rPr>
          <w:rFonts w:ascii="Times New Roman" w:eastAsia="Times New Roman" w:hAnsi="Times New Roman" w:cs="Times New Roman"/>
          <w:color w:val="151519"/>
          <w:sz w:val="21"/>
          <w:szCs w:val="21"/>
        </w:rPr>
        <w:t>s</w:t>
      </w:r>
      <w:r w:rsidRPr="00785E90">
        <w:rPr>
          <w:rFonts w:ascii="Times New Roman" w:eastAsia="Times New Roman" w:hAnsi="Times New Roman" w:cs="Times New Roman"/>
          <w:color w:val="000003"/>
          <w:sz w:val="21"/>
          <w:szCs w:val="21"/>
        </w:rPr>
        <w:t>el</w:t>
      </w:r>
      <w:r w:rsidRPr="00785E90">
        <w:rPr>
          <w:rFonts w:ascii="Times New Roman" w:eastAsia="Times New Roman" w:hAnsi="Times New Roman" w:cs="Times New Roman"/>
          <w:color w:val="2A2B2F"/>
          <w:sz w:val="21"/>
          <w:szCs w:val="21"/>
        </w:rPr>
        <w:t>o</w:t>
      </w:r>
      <w:r w:rsidRPr="00785E90">
        <w:rPr>
          <w:rFonts w:ascii="Times New Roman" w:eastAsia="Times New Roman" w:hAnsi="Times New Roman" w:cs="Times New Roman"/>
          <w:color w:val="151519"/>
          <w:sz w:val="21"/>
          <w:szCs w:val="21"/>
        </w:rPr>
        <w:t xml:space="preserve">r </w:t>
      </w:r>
      <w:r w:rsidRPr="00785E90">
        <w:rPr>
          <w:rFonts w:ascii="Times New Roman" w:eastAsia="Times New Roman" w:hAnsi="Times New Roman" w:cs="Times New Roman"/>
          <w:color w:val="000003"/>
          <w:sz w:val="21"/>
          <w:szCs w:val="21"/>
        </w:rPr>
        <w:t>e</w:t>
      </w:r>
      <w:r w:rsidRPr="00785E90">
        <w:rPr>
          <w:rFonts w:ascii="Times New Roman" w:eastAsia="Times New Roman" w:hAnsi="Times New Roman" w:cs="Times New Roman"/>
          <w:color w:val="151519"/>
          <w:sz w:val="21"/>
          <w:szCs w:val="21"/>
        </w:rPr>
        <w:t>d</w:t>
      </w:r>
      <w:r w:rsidRPr="00785E90">
        <w:rPr>
          <w:rFonts w:ascii="Times New Roman" w:eastAsia="Times New Roman" w:hAnsi="Times New Roman" w:cs="Times New Roman"/>
          <w:color w:val="000003"/>
          <w:sz w:val="21"/>
          <w:szCs w:val="21"/>
        </w:rPr>
        <w:t>u</w:t>
      </w:r>
      <w:r w:rsidRPr="00785E90">
        <w:rPr>
          <w:rFonts w:ascii="Times New Roman" w:eastAsia="Times New Roman" w:hAnsi="Times New Roman" w:cs="Times New Roman"/>
          <w:color w:val="151519"/>
          <w:sz w:val="21"/>
          <w:szCs w:val="21"/>
        </w:rPr>
        <w:t>ca</w:t>
      </w:r>
      <w:r w:rsidRPr="00785E90">
        <w:rPr>
          <w:rFonts w:ascii="Times New Roman" w:eastAsia="Times New Roman" w:hAnsi="Times New Roman" w:cs="Times New Roman"/>
          <w:color w:val="000003"/>
          <w:sz w:val="21"/>
          <w:szCs w:val="21"/>
        </w:rPr>
        <w:t>t</w:t>
      </w:r>
      <w:r w:rsidRPr="00785E90">
        <w:rPr>
          <w:rFonts w:ascii="Times New Roman" w:eastAsia="Times New Roman" w:hAnsi="Times New Roman" w:cs="Times New Roman"/>
          <w:color w:val="151519"/>
          <w:sz w:val="21"/>
          <w:szCs w:val="21"/>
        </w:rPr>
        <w:t>or</w:t>
      </w:r>
      <w:r w:rsidRPr="00785E90">
        <w:rPr>
          <w:rFonts w:ascii="Times New Roman" w:eastAsia="Times New Roman" w:hAnsi="Times New Roman" w:cs="Times New Roman"/>
          <w:color w:val="2A2B2F"/>
          <w:sz w:val="21"/>
          <w:szCs w:val="21"/>
        </w:rPr>
        <w:t xml:space="preserve">s, </w:t>
      </w:r>
      <w:r w:rsidRPr="00785E90">
        <w:rPr>
          <w:rFonts w:ascii="Times New Roman" w:eastAsia="Times New Roman" w:hAnsi="Times New Roman" w:cs="Times New Roman"/>
          <w:color w:val="151519"/>
          <w:sz w:val="21"/>
          <w:szCs w:val="21"/>
        </w:rPr>
        <w:t>g</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2A2B2F"/>
          <w:sz w:val="21"/>
          <w:szCs w:val="21"/>
        </w:rPr>
        <w:t>a</w:t>
      </w:r>
      <w:r w:rsidRPr="00785E90">
        <w:rPr>
          <w:rFonts w:ascii="Times New Roman" w:eastAsia="Times New Roman" w:hAnsi="Times New Roman" w:cs="Times New Roman"/>
          <w:color w:val="151519"/>
          <w:sz w:val="21"/>
          <w:szCs w:val="21"/>
        </w:rPr>
        <w:t>du</w:t>
      </w:r>
      <w:r w:rsidRPr="00785E90">
        <w:rPr>
          <w:rFonts w:ascii="Times New Roman" w:eastAsia="Times New Roman" w:hAnsi="Times New Roman" w:cs="Times New Roman"/>
          <w:color w:val="2A2B2F"/>
          <w:sz w:val="21"/>
          <w:szCs w:val="21"/>
        </w:rPr>
        <w:t>a</w:t>
      </w:r>
      <w:r w:rsidRPr="00785E90">
        <w:rPr>
          <w:rFonts w:ascii="Times New Roman" w:eastAsia="Times New Roman" w:hAnsi="Times New Roman" w:cs="Times New Roman"/>
          <w:color w:val="151519"/>
          <w:sz w:val="21"/>
          <w:szCs w:val="21"/>
        </w:rPr>
        <w:t>t</w:t>
      </w:r>
      <w:r w:rsidRPr="00785E90">
        <w:rPr>
          <w:rFonts w:ascii="Times New Roman" w:eastAsia="Times New Roman" w:hAnsi="Times New Roman" w:cs="Times New Roman"/>
          <w:color w:val="2A2B2F"/>
          <w:sz w:val="21"/>
          <w:szCs w:val="21"/>
        </w:rPr>
        <w:t>e s</w:t>
      </w:r>
      <w:r w:rsidRPr="00785E90">
        <w:rPr>
          <w:rFonts w:ascii="Times New Roman" w:eastAsia="Times New Roman" w:hAnsi="Times New Roman" w:cs="Times New Roman"/>
          <w:color w:val="151519"/>
          <w:sz w:val="21"/>
          <w:szCs w:val="21"/>
        </w:rPr>
        <w:t>t</w:t>
      </w:r>
      <w:r w:rsidRPr="00785E90">
        <w:rPr>
          <w:rFonts w:ascii="Times New Roman" w:eastAsia="Times New Roman" w:hAnsi="Times New Roman" w:cs="Times New Roman"/>
          <w:color w:val="000003"/>
          <w:sz w:val="21"/>
          <w:szCs w:val="21"/>
        </w:rPr>
        <w:t>u</w:t>
      </w:r>
      <w:r w:rsidRPr="00785E90">
        <w:rPr>
          <w:rFonts w:ascii="Times New Roman" w:eastAsia="Times New Roman" w:hAnsi="Times New Roman" w:cs="Times New Roman"/>
          <w:color w:val="151519"/>
          <w:sz w:val="21"/>
          <w:szCs w:val="21"/>
        </w:rPr>
        <w:t>d</w:t>
      </w:r>
      <w:r w:rsidRPr="00785E90">
        <w:rPr>
          <w:rFonts w:ascii="Times New Roman" w:eastAsia="Times New Roman" w:hAnsi="Times New Roman" w:cs="Times New Roman"/>
          <w:color w:val="2A2B2F"/>
          <w:sz w:val="21"/>
          <w:szCs w:val="21"/>
        </w:rPr>
        <w:t>e</w:t>
      </w:r>
      <w:r w:rsidRPr="00785E90">
        <w:rPr>
          <w:rFonts w:ascii="Times New Roman" w:eastAsia="Times New Roman" w:hAnsi="Times New Roman" w:cs="Times New Roman"/>
          <w:color w:val="000003"/>
          <w:sz w:val="21"/>
          <w:szCs w:val="21"/>
        </w:rPr>
        <w:t>nts</w:t>
      </w:r>
      <w:r w:rsidRPr="00785E90">
        <w:rPr>
          <w:rFonts w:ascii="Times New Roman" w:eastAsia="Times New Roman" w:hAnsi="Times New Roman" w:cs="Times New Roman"/>
          <w:color w:val="151519"/>
          <w:sz w:val="21"/>
          <w:szCs w:val="21"/>
        </w:rPr>
        <w:t>, a</w:t>
      </w:r>
      <w:r w:rsidRPr="00785E90">
        <w:rPr>
          <w:rFonts w:ascii="Times New Roman" w:eastAsia="Times New Roman" w:hAnsi="Times New Roman" w:cs="Times New Roman"/>
          <w:color w:val="000003"/>
          <w:sz w:val="21"/>
          <w:szCs w:val="21"/>
        </w:rPr>
        <w:t xml:space="preserve">nd </w:t>
      </w:r>
      <w:r w:rsidRPr="00785E90">
        <w:rPr>
          <w:rFonts w:ascii="Times New Roman" w:eastAsia="Times New Roman" w:hAnsi="Times New Roman" w:cs="Times New Roman"/>
          <w:color w:val="000003"/>
          <w:sz w:val="21"/>
          <w:szCs w:val="21"/>
        </w:rPr>
        <w:br/>
      </w:r>
      <w:r w:rsidRPr="00785E90">
        <w:rPr>
          <w:rFonts w:ascii="Times New Roman" w:eastAsia="Times New Roman" w:hAnsi="Times New Roman" w:cs="Times New Roman"/>
          <w:color w:val="151519"/>
          <w:sz w:val="21"/>
          <w:szCs w:val="21"/>
        </w:rPr>
        <w:t>sc</w:t>
      </w:r>
      <w:r w:rsidRPr="00785E90">
        <w:rPr>
          <w:rFonts w:ascii="Times New Roman" w:eastAsia="Times New Roman" w:hAnsi="Times New Roman" w:cs="Times New Roman"/>
          <w:color w:val="000003"/>
          <w:sz w:val="21"/>
          <w:szCs w:val="21"/>
        </w:rPr>
        <w:t>h</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2A2B2F"/>
          <w:sz w:val="21"/>
          <w:szCs w:val="21"/>
        </w:rPr>
        <w:t>o</w:t>
      </w:r>
      <w:r w:rsidRPr="00785E90">
        <w:rPr>
          <w:rFonts w:ascii="Times New Roman" w:eastAsia="Times New Roman" w:hAnsi="Times New Roman" w:cs="Times New Roman"/>
          <w:color w:val="000003"/>
          <w:sz w:val="21"/>
          <w:szCs w:val="21"/>
        </w:rPr>
        <w:t xml:space="preserve">l </w:t>
      </w:r>
      <w:r w:rsidRPr="00785E90">
        <w:rPr>
          <w:rFonts w:ascii="Times New Roman" w:eastAsia="Times New Roman" w:hAnsi="Times New Roman" w:cs="Times New Roman"/>
          <w:color w:val="2A2B2F"/>
          <w:sz w:val="21"/>
          <w:szCs w:val="21"/>
        </w:rPr>
        <w:t>a</w:t>
      </w:r>
      <w:r w:rsidRPr="00785E90">
        <w:rPr>
          <w:rFonts w:ascii="Times New Roman" w:eastAsia="Times New Roman" w:hAnsi="Times New Roman" w:cs="Times New Roman"/>
          <w:color w:val="000003"/>
          <w:sz w:val="21"/>
          <w:szCs w:val="21"/>
        </w:rPr>
        <w:t>nd c</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mmunit</w:t>
      </w:r>
      <w:r w:rsidRPr="00785E90">
        <w:rPr>
          <w:rFonts w:ascii="Times New Roman" w:eastAsia="Times New Roman" w:hAnsi="Times New Roman" w:cs="Times New Roman"/>
          <w:color w:val="151519"/>
          <w:sz w:val="21"/>
          <w:szCs w:val="21"/>
        </w:rPr>
        <w:t xml:space="preserve">y </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2A2B2F"/>
          <w:sz w:val="21"/>
          <w:szCs w:val="21"/>
        </w:rPr>
        <w:t>a</w:t>
      </w:r>
      <w:r w:rsidRPr="00785E90">
        <w:rPr>
          <w:rFonts w:ascii="Times New Roman" w:eastAsia="Times New Roman" w:hAnsi="Times New Roman" w:cs="Times New Roman"/>
          <w:color w:val="151519"/>
          <w:sz w:val="21"/>
          <w:szCs w:val="21"/>
        </w:rPr>
        <w:t>d</w:t>
      </w:r>
      <w:r w:rsidRPr="00785E90">
        <w:rPr>
          <w:rFonts w:ascii="Times New Roman" w:eastAsia="Times New Roman" w:hAnsi="Times New Roman" w:cs="Times New Roman"/>
          <w:color w:val="000003"/>
          <w:sz w:val="21"/>
          <w:szCs w:val="21"/>
        </w:rPr>
        <w:t>er</w:t>
      </w:r>
      <w:r w:rsidRPr="00785E90">
        <w:rPr>
          <w:rFonts w:ascii="Times New Roman" w:eastAsia="Times New Roman" w:hAnsi="Times New Roman" w:cs="Times New Roman"/>
          <w:color w:val="151519"/>
          <w:sz w:val="21"/>
          <w:szCs w:val="21"/>
        </w:rPr>
        <w:t>s w</w:t>
      </w:r>
      <w:r w:rsidRPr="00785E90">
        <w:rPr>
          <w:rFonts w:ascii="Times New Roman" w:eastAsia="Times New Roman" w:hAnsi="Times New Roman" w:cs="Times New Roman"/>
          <w:color w:val="000003"/>
          <w:sz w:val="21"/>
          <w:szCs w:val="21"/>
        </w:rPr>
        <w:t>h</w:t>
      </w:r>
      <w:r w:rsidRPr="00785E90">
        <w:rPr>
          <w:rFonts w:ascii="Times New Roman" w:eastAsia="Times New Roman" w:hAnsi="Times New Roman" w:cs="Times New Roman"/>
          <w:color w:val="151519"/>
          <w:sz w:val="21"/>
          <w:szCs w:val="21"/>
        </w:rPr>
        <w:t xml:space="preserve">o seek </w:t>
      </w:r>
      <w:r w:rsidRPr="00785E90">
        <w:rPr>
          <w:rFonts w:ascii="Times New Roman" w:eastAsia="Times New Roman" w:hAnsi="Times New Roman" w:cs="Times New Roman"/>
          <w:color w:val="2A2B2F"/>
          <w:sz w:val="21"/>
          <w:szCs w:val="21"/>
        </w:rPr>
        <w:t>e</w:t>
      </w:r>
      <w:r w:rsidRPr="00785E90">
        <w:rPr>
          <w:rFonts w:ascii="Times New Roman" w:eastAsia="Times New Roman" w:hAnsi="Times New Roman" w:cs="Times New Roman"/>
          <w:color w:val="151519"/>
          <w:sz w:val="21"/>
          <w:szCs w:val="21"/>
        </w:rPr>
        <w:t>q</w:t>
      </w:r>
      <w:r w:rsidRPr="00785E90">
        <w:rPr>
          <w:rFonts w:ascii="Times New Roman" w:eastAsia="Times New Roman" w:hAnsi="Times New Roman" w:cs="Times New Roman"/>
          <w:color w:val="000003"/>
          <w:sz w:val="21"/>
          <w:szCs w:val="21"/>
        </w:rPr>
        <w:t>u</w:t>
      </w:r>
      <w:r w:rsidRPr="00785E90">
        <w:rPr>
          <w:rFonts w:ascii="Times New Roman" w:eastAsia="Times New Roman" w:hAnsi="Times New Roman" w:cs="Times New Roman"/>
          <w:color w:val="151519"/>
          <w:sz w:val="21"/>
          <w:szCs w:val="21"/>
        </w:rPr>
        <w:t>i</w:t>
      </w:r>
      <w:r w:rsidRPr="00785E90">
        <w:rPr>
          <w:rFonts w:ascii="Times New Roman" w:eastAsia="Times New Roman" w:hAnsi="Times New Roman" w:cs="Times New Roman"/>
          <w:color w:val="000003"/>
          <w:sz w:val="21"/>
          <w:szCs w:val="21"/>
        </w:rPr>
        <w:t>t</w:t>
      </w:r>
      <w:r w:rsidRPr="00785E90">
        <w:rPr>
          <w:rFonts w:ascii="Times New Roman" w:eastAsia="Times New Roman" w:hAnsi="Times New Roman" w:cs="Times New Roman"/>
          <w:color w:val="2A2B2F"/>
          <w:sz w:val="21"/>
          <w:szCs w:val="21"/>
        </w:rPr>
        <w:t xml:space="preserve">y </w:t>
      </w:r>
      <w:r w:rsidRPr="00785E90">
        <w:rPr>
          <w:rFonts w:ascii="Times New Roman" w:eastAsia="Times New Roman" w:hAnsi="Times New Roman" w:cs="Times New Roman"/>
          <w:color w:val="151519"/>
          <w:sz w:val="21"/>
          <w:szCs w:val="21"/>
        </w:rPr>
        <w:t>and a</w:t>
      </w:r>
      <w:r w:rsidRPr="00785E90">
        <w:rPr>
          <w:rFonts w:ascii="Times New Roman" w:eastAsia="Times New Roman" w:hAnsi="Times New Roman" w:cs="Times New Roman"/>
          <w:color w:val="000003"/>
          <w:sz w:val="21"/>
          <w:szCs w:val="21"/>
        </w:rPr>
        <w:t xml:space="preserve">n </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000003"/>
          <w:sz w:val="21"/>
          <w:szCs w:val="21"/>
        </w:rPr>
        <w:t xml:space="preserve">nd </w:t>
      </w:r>
      <w:r w:rsidRPr="00785E90">
        <w:rPr>
          <w:rFonts w:ascii="Times New Roman" w:eastAsia="Times New Roman" w:hAnsi="Times New Roman" w:cs="Times New Roman"/>
          <w:color w:val="151519"/>
          <w:sz w:val="21"/>
          <w:szCs w:val="21"/>
        </w:rPr>
        <w:t>t</w:t>
      </w:r>
      <w:r w:rsidRPr="00785E90">
        <w:rPr>
          <w:rFonts w:ascii="Times New Roman" w:eastAsia="Times New Roman" w:hAnsi="Times New Roman" w:cs="Times New Roman"/>
          <w:color w:val="2A2B2F"/>
          <w:sz w:val="21"/>
          <w:szCs w:val="21"/>
        </w:rPr>
        <w:t xml:space="preserve">o </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p</w:t>
      </w:r>
      <w:r w:rsidRPr="00785E90">
        <w:rPr>
          <w:rFonts w:ascii="Times New Roman" w:eastAsia="Times New Roman" w:hAnsi="Times New Roman" w:cs="Times New Roman"/>
          <w:color w:val="151519"/>
          <w:sz w:val="21"/>
          <w:szCs w:val="21"/>
        </w:rPr>
        <w:t>p</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2A2B2F"/>
          <w:sz w:val="21"/>
          <w:szCs w:val="21"/>
        </w:rPr>
        <w:t>ss</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n an</w:t>
      </w:r>
      <w:r w:rsidRPr="00785E90">
        <w:rPr>
          <w:rFonts w:ascii="Times New Roman" w:eastAsia="Times New Roman" w:hAnsi="Times New Roman" w:cs="Times New Roman"/>
          <w:color w:val="151519"/>
          <w:sz w:val="21"/>
          <w:szCs w:val="21"/>
        </w:rPr>
        <w:t xml:space="preserve">d </w:t>
      </w:r>
      <w:r w:rsidRPr="00785E90">
        <w:rPr>
          <w:rFonts w:ascii="Times New Roman" w:eastAsia="Times New Roman" w:hAnsi="Times New Roman" w:cs="Times New Roman"/>
          <w:color w:val="151519"/>
          <w:sz w:val="21"/>
          <w:szCs w:val="21"/>
        </w:rPr>
        <w:br/>
      </w:r>
      <w:r w:rsidRPr="00785E90">
        <w:rPr>
          <w:rFonts w:ascii="Times New Roman" w:eastAsia="Times New Roman" w:hAnsi="Times New Roman" w:cs="Times New Roman"/>
          <w:color w:val="000003"/>
          <w:sz w:val="21"/>
          <w:szCs w:val="21"/>
        </w:rPr>
        <w:t>inju</w:t>
      </w:r>
      <w:r w:rsidRPr="00785E90">
        <w:rPr>
          <w:rFonts w:ascii="Times New Roman" w:eastAsia="Times New Roman" w:hAnsi="Times New Roman" w:cs="Times New Roman"/>
          <w:color w:val="151519"/>
          <w:sz w:val="21"/>
          <w:szCs w:val="21"/>
        </w:rPr>
        <w:t>st</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51519"/>
          <w:sz w:val="21"/>
          <w:szCs w:val="21"/>
        </w:rPr>
        <w:t xml:space="preserve">ce </w:t>
      </w:r>
      <w:r w:rsidRPr="00785E90">
        <w:rPr>
          <w:rFonts w:ascii="Times New Roman" w:eastAsia="Times New Roman" w:hAnsi="Times New Roman" w:cs="Times New Roman"/>
          <w:color w:val="000003"/>
          <w:sz w:val="21"/>
          <w:szCs w:val="21"/>
        </w:rPr>
        <w:t>affectin</w:t>
      </w:r>
      <w:r w:rsidRPr="00785E90">
        <w:rPr>
          <w:rFonts w:ascii="Times New Roman" w:eastAsia="Times New Roman" w:hAnsi="Times New Roman" w:cs="Times New Roman"/>
          <w:color w:val="151519"/>
          <w:sz w:val="21"/>
          <w:szCs w:val="21"/>
        </w:rPr>
        <w:t xml:space="preserve">g </w:t>
      </w:r>
      <w:r w:rsidRPr="00785E90">
        <w:rPr>
          <w:rFonts w:ascii="Times New Roman" w:eastAsia="Times New Roman" w:hAnsi="Times New Roman" w:cs="Times New Roman"/>
          <w:color w:val="000003"/>
          <w:sz w:val="21"/>
          <w:szCs w:val="21"/>
        </w:rPr>
        <w:t>client</w:t>
      </w:r>
      <w:r w:rsidRPr="00785E90">
        <w:rPr>
          <w:rFonts w:ascii="Times New Roman" w:eastAsia="Times New Roman" w:hAnsi="Times New Roman" w:cs="Times New Roman"/>
          <w:color w:val="151519"/>
          <w:sz w:val="21"/>
          <w:szCs w:val="21"/>
        </w:rPr>
        <w:t>s</w:t>
      </w:r>
      <w:r w:rsidRPr="00785E90">
        <w:rPr>
          <w:rFonts w:ascii="Times New Roman" w:eastAsia="Times New Roman" w:hAnsi="Times New Roman" w:cs="Times New Roman"/>
          <w:color w:val="2A2B2F"/>
          <w:sz w:val="21"/>
          <w:szCs w:val="21"/>
        </w:rPr>
        <w:t xml:space="preserve">, </w:t>
      </w:r>
      <w:r w:rsidRPr="00785E90">
        <w:rPr>
          <w:rFonts w:ascii="Times New Roman" w:eastAsia="Times New Roman" w:hAnsi="Times New Roman" w:cs="Times New Roman"/>
          <w:color w:val="151519"/>
          <w:sz w:val="21"/>
          <w:szCs w:val="21"/>
        </w:rPr>
        <w:t>s</w:t>
      </w:r>
      <w:r w:rsidRPr="00785E90">
        <w:rPr>
          <w:rFonts w:ascii="Times New Roman" w:eastAsia="Times New Roman" w:hAnsi="Times New Roman" w:cs="Times New Roman"/>
          <w:color w:val="000003"/>
          <w:sz w:val="21"/>
          <w:szCs w:val="21"/>
        </w:rPr>
        <w:t>tud</w:t>
      </w:r>
      <w:r w:rsidRPr="00785E90">
        <w:rPr>
          <w:rFonts w:ascii="Times New Roman" w:eastAsia="Times New Roman" w:hAnsi="Times New Roman" w:cs="Times New Roman"/>
          <w:color w:val="151519"/>
          <w:sz w:val="21"/>
          <w:szCs w:val="21"/>
        </w:rPr>
        <w:t>ent</w:t>
      </w:r>
      <w:r w:rsidRPr="00785E90">
        <w:rPr>
          <w:rFonts w:ascii="Times New Roman" w:eastAsia="Times New Roman" w:hAnsi="Times New Roman" w:cs="Times New Roman"/>
          <w:color w:val="2A2B2F"/>
          <w:sz w:val="21"/>
          <w:szCs w:val="21"/>
        </w:rPr>
        <w:t xml:space="preserve">s, </w:t>
      </w:r>
      <w:r w:rsidRPr="00785E90">
        <w:rPr>
          <w:rFonts w:ascii="Times New Roman" w:eastAsia="Times New Roman" w:hAnsi="Times New Roman" w:cs="Times New Roman"/>
          <w:color w:val="000003"/>
          <w:sz w:val="21"/>
          <w:szCs w:val="21"/>
        </w:rPr>
        <w:t>coun</w:t>
      </w:r>
      <w:r w:rsidRPr="00785E90">
        <w:rPr>
          <w:rFonts w:ascii="Times New Roman" w:eastAsia="Times New Roman" w:hAnsi="Times New Roman" w:cs="Times New Roman"/>
          <w:color w:val="151519"/>
          <w:sz w:val="21"/>
          <w:szCs w:val="21"/>
        </w:rPr>
        <w:t>se</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rs</w:t>
      </w:r>
      <w:r w:rsidRPr="00785E90">
        <w:rPr>
          <w:rFonts w:ascii="Times New Roman" w:eastAsia="Times New Roman" w:hAnsi="Times New Roman" w:cs="Times New Roman"/>
          <w:color w:val="2A2B2F"/>
          <w:sz w:val="21"/>
          <w:szCs w:val="21"/>
        </w:rPr>
        <w:t xml:space="preserve">, </w:t>
      </w:r>
      <w:r w:rsidRPr="00785E90">
        <w:rPr>
          <w:rFonts w:ascii="Times New Roman" w:eastAsia="Times New Roman" w:hAnsi="Times New Roman" w:cs="Times New Roman"/>
          <w:color w:val="000003"/>
          <w:sz w:val="21"/>
          <w:szCs w:val="21"/>
        </w:rPr>
        <w:t>f</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milie</w:t>
      </w:r>
      <w:r w:rsidRPr="00785E90">
        <w:rPr>
          <w:rFonts w:ascii="Times New Roman" w:eastAsia="Times New Roman" w:hAnsi="Times New Roman" w:cs="Times New Roman"/>
          <w:color w:val="151519"/>
          <w:sz w:val="21"/>
          <w:szCs w:val="21"/>
        </w:rPr>
        <w:t>s, co</w:t>
      </w:r>
      <w:r w:rsidRPr="00785E90">
        <w:rPr>
          <w:rFonts w:ascii="Times New Roman" w:eastAsia="Times New Roman" w:hAnsi="Times New Roman" w:cs="Times New Roman"/>
          <w:color w:val="000003"/>
          <w:sz w:val="21"/>
          <w:szCs w:val="21"/>
        </w:rPr>
        <w:t>mmuni</w:t>
      </w:r>
      <w:r w:rsidRPr="00785E90">
        <w:rPr>
          <w:rFonts w:ascii="Times New Roman" w:eastAsia="Times New Roman" w:hAnsi="Times New Roman" w:cs="Times New Roman"/>
          <w:color w:val="151519"/>
          <w:sz w:val="21"/>
          <w:szCs w:val="21"/>
        </w:rPr>
        <w:t>t</w:t>
      </w:r>
      <w:r w:rsidRPr="00785E90">
        <w:rPr>
          <w:rFonts w:ascii="Times New Roman" w:eastAsia="Times New Roman" w:hAnsi="Times New Roman" w:cs="Times New Roman"/>
          <w:color w:val="000003"/>
          <w:sz w:val="21"/>
          <w:szCs w:val="21"/>
        </w:rPr>
        <w:t>ie</w:t>
      </w:r>
      <w:r w:rsidRPr="00785E90">
        <w:rPr>
          <w:rFonts w:ascii="Times New Roman" w:eastAsia="Times New Roman" w:hAnsi="Times New Roman" w:cs="Times New Roman"/>
          <w:color w:val="151519"/>
          <w:sz w:val="21"/>
          <w:szCs w:val="21"/>
        </w:rPr>
        <w:t>s</w:t>
      </w:r>
      <w:r w:rsidRPr="00785E90">
        <w:rPr>
          <w:rFonts w:ascii="Times New Roman" w:eastAsia="Times New Roman" w:hAnsi="Times New Roman" w:cs="Times New Roman"/>
          <w:color w:val="2A2B2F"/>
          <w:sz w:val="21"/>
          <w:szCs w:val="21"/>
        </w:rPr>
        <w:t>, s</w:t>
      </w:r>
      <w:r w:rsidRPr="00785E90">
        <w:rPr>
          <w:rFonts w:ascii="Times New Roman" w:eastAsia="Times New Roman" w:hAnsi="Times New Roman" w:cs="Times New Roman"/>
          <w:color w:val="151519"/>
          <w:sz w:val="21"/>
          <w:szCs w:val="21"/>
        </w:rPr>
        <w:t>c</w:t>
      </w:r>
      <w:r w:rsidRPr="00785E90">
        <w:rPr>
          <w:rFonts w:ascii="Times New Roman" w:eastAsia="Times New Roman" w:hAnsi="Times New Roman" w:cs="Times New Roman"/>
          <w:color w:val="000003"/>
          <w:sz w:val="21"/>
          <w:szCs w:val="21"/>
        </w:rPr>
        <w:t>ho</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2A2B2F"/>
          <w:sz w:val="21"/>
          <w:szCs w:val="21"/>
        </w:rPr>
        <w:t xml:space="preserve">s, </w:t>
      </w:r>
      <w:r w:rsidRPr="00785E90">
        <w:rPr>
          <w:rFonts w:ascii="Times New Roman" w:eastAsia="Times New Roman" w:hAnsi="Times New Roman" w:cs="Times New Roman"/>
          <w:color w:val="2A2B2F"/>
          <w:sz w:val="21"/>
          <w:szCs w:val="21"/>
        </w:rPr>
        <w:br/>
      </w:r>
      <w:r w:rsidRPr="00785E90">
        <w:rPr>
          <w:rFonts w:ascii="Times New Roman" w:eastAsia="Times New Roman" w:hAnsi="Times New Roman" w:cs="Times New Roman"/>
          <w:color w:val="000003"/>
          <w:sz w:val="21"/>
          <w:szCs w:val="21"/>
        </w:rPr>
        <w:t>work</w:t>
      </w:r>
      <w:r w:rsidRPr="00785E90">
        <w:rPr>
          <w:rFonts w:ascii="Times New Roman" w:eastAsia="Times New Roman" w:hAnsi="Times New Roman" w:cs="Times New Roman"/>
          <w:color w:val="151519"/>
          <w:sz w:val="21"/>
          <w:szCs w:val="21"/>
        </w:rPr>
        <w:t>p</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ces, g</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vernments, and oth</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000003"/>
          <w:sz w:val="21"/>
          <w:szCs w:val="21"/>
        </w:rPr>
        <w:t>r social and in</w:t>
      </w:r>
      <w:r w:rsidRPr="00785E90">
        <w:rPr>
          <w:rFonts w:ascii="Times New Roman" w:eastAsia="Times New Roman" w:hAnsi="Times New Roman" w:cs="Times New Roman"/>
          <w:color w:val="151519"/>
          <w:sz w:val="21"/>
          <w:szCs w:val="21"/>
        </w:rPr>
        <w:t>s</w:t>
      </w:r>
      <w:r w:rsidRPr="00785E90">
        <w:rPr>
          <w:rFonts w:ascii="Times New Roman" w:eastAsia="Times New Roman" w:hAnsi="Times New Roman" w:cs="Times New Roman"/>
          <w:color w:val="000003"/>
          <w:sz w:val="21"/>
          <w:szCs w:val="21"/>
        </w:rPr>
        <w:t xml:space="preserve">titutional </w:t>
      </w:r>
      <w:r w:rsidRPr="00785E90">
        <w:rPr>
          <w:rFonts w:ascii="Times New Roman" w:eastAsia="Times New Roman" w:hAnsi="Times New Roman" w:cs="Times New Roman"/>
          <w:color w:val="151519"/>
          <w:sz w:val="21"/>
          <w:szCs w:val="21"/>
        </w:rPr>
        <w:t>s</w:t>
      </w:r>
      <w:r w:rsidRPr="00785E90">
        <w:rPr>
          <w:rFonts w:ascii="Times New Roman" w:eastAsia="Times New Roman" w:hAnsi="Times New Roman" w:cs="Times New Roman"/>
          <w:color w:val="000003"/>
          <w:sz w:val="21"/>
          <w:szCs w:val="21"/>
        </w:rPr>
        <w:t>ystem</w:t>
      </w:r>
      <w:r w:rsidRPr="00785E90">
        <w:rPr>
          <w:rFonts w:ascii="Times New Roman" w:eastAsia="Times New Roman" w:hAnsi="Times New Roman" w:cs="Times New Roman"/>
          <w:color w:val="2A2B2F"/>
          <w:sz w:val="21"/>
          <w:szCs w:val="21"/>
        </w:rPr>
        <w:t>s</w:t>
      </w:r>
      <w:r w:rsidRPr="00785E90">
        <w:rPr>
          <w:rFonts w:ascii="Times New Roman" w:eastAsia="Times New Roman" w:hAnsi="Times New Roman" w:cs="Times New Roman"/>
          <w:color w:val="151519"/>
          <w:sz w:val="21"/>
          <w:szCs w:val="21"/>
        </w:rPr>
        <w:t xml:space="preserve">. </w:t>
      </w:r>
    </w:p>
    <w:p w14:paraId="61D5CC6B" w14:textId="77777777" w:rsidR="00785E90" w:rsidRPr="00785E90" w:rsidRDefault="00785E90" w:rsidP="00785E90">
      <w:pPr>
        <w:widowControl w:val="0"/>
        <w:autoSpaceDE w:val="0"/>
        <w:autoSpaceDN w:val="0"/>
        <w:adjustRightInd w:val="0"/>
        <w:spacing w:before="264" w:line="216" w:lineRule="exact"/>
        <w:ind w:left="14" w:right="1757"/>
        <w:rPr>
          <w:rFonts w:ascii="Times New Roman" w:eastAsia="Times New Roman" w:hAnsi="Times New Roman" w:cs="Times New Roman"/>
          <w:color w:val="000003"/>
          <w:w w:val="106"/>
          <w:sz w:val="18"/>
          <w:szCs w:val="18"/>
        </w:rPr>
      </w:pPr>
      <w:r w:rsidRPr="00785E90">
        <w:rPr>
          <w:rFonts w:ascii="Times New Roman" w:eastAsia="Times New Roman" w:hAnsi="Times New Roman" w:cs="Times New Roman"/>
          <w:color w:val="2A2B2F"/>
          <w:w w:val="106"/>
          <w:sz w:val="18"/>
          <w:szCs w:val="18"/>
        </w:rPr>
        <w:t>INTE</w:t>
      </w:r>
      <w:r w:rsidRPr="00785E90">
        <w:rPr>
          <w:rFonts w:ascii="Times New Roman" w:eastAsia="Times New Roman" w:hAnsi="Times New Roman" w:cs="Times New Roman"/>
          <w:color w:val="151519"/>
          <w:w w:val="106"/>
          <w:sz w:val="18"/>
          <w:szCs w:val="18"/>
        </w:rPr>
        <w:t>R</w:t>
      </w:r>
      <w:r w:rsidRPr="00785E90">
        <w:rPr>
          <w:rFonts w:ascii="Times New Roman" w:eastAsia="Times New Roman" w:hAnsi="Times New Roman" w:cs="Times New Roman"/>
          <w:color w:val="2A2B2F"/>
          <w:w w:val="106"/>
          <w:sz w:val="18"/>
          <w:szCs w:val="18"/>
        </w:rPr>
        <w:t>NATI</w:t>
      </w:r>
      <w:r w:rsidRPr="00785E90">
        <w:rPr>
          <w:rFonts w:ascii="Times New Roman" w:eastAsia="Times New Roman" w:hAnsi="Times New Roman" w:cs="Times New Roman"/>
          <w:color w:val="151519"/>
          <w:w w:val="106"/>
          <w:sz w:val="18"/>
          <w:szCs w:val="18"/>
        </w:rPr>
        <w:t>O</w:t>
      </w:r>
      <w:r w:rsidRPr="00785E90">
        <w:rPr>
          <w:rFonts w:ascii="Times New Roman" w:eastAsia="Times New Roman" w:hAnsi="Times New Roman" w:cs="Times New Roman"/>
          <w:color w:val="2A2B2F"/>
          <w:w w:val="106"/>
          <w:sz w:val="18"/>
          <w:szCs w:val="18"/>
        </w:rPr>
        <w:t>NA</w:t>
      </w:r>
      <w:r w:rsidRPr="00785E90">
        <w:rPr>
          <w:rFonts w:ascii="Times New Roman" w:eastAsia="Times New Roman" w:hAnsi="Times New Roman" w:cs="Times New Roman"/>
          <w:color w:val="151519"/>
          <w:w w:val="106"/>
          <w:sz w:val="18"/>
          <w:szCs w:val="18"/>
        </w:rPr>
        <w:t xml:space="preserve">L </w:t>
      </w:r>
      <w:r w:rsidRPr="00785E90">
        <w:rPr>
          <w:rFonts w:ascii="Times New Roman" w:eastAsia="Times New Roman" w:hAnsi="Times New Roman" w:cs="Times New Roman"/>
          <w:color w:val="2A2B2F"/>
          <w:w w:val="106"/>
          <w:sz w:val="18"/>
          <w:szCs w:val="18"/>
        </w:rPr>
        <w:t>A</w:t>
      </w:r>
      <w:r w:rsidRPr="00785E90">
        <w:rPr>
          <w:rFonts w:ascii="Times New Roman" w:eastAsia="Times New Roman" w:hAnsi="Times New Roman" w:cs="Times New Roman"/>
          <w:color w:val="151519"/>
          <w:w w:val="106"/>
          <w:sz w:val="18"/>
          <w:szCs w:val="18"/>
        </w:rPr>
        <w:t>SS</w:t>
      </w:r>
      <w:r w:rsidRPr="00785E90">
        <w:rPr>
          <w:rFonts w:ascii="Times New Roman" w:eastAsia="Times New Roman" w:hAnsi="Times New Roman" w:cs="Times New Roman"/>
          <w:color w:val="2A2B2F"/>
          <w:w w:val="106"/>
          <w:sz w:val="18"/>
          <w:szCs w:val="18"/>
        </w:rPr>
        <w:t>O</w:t>
      </w:r>
      <w:r w:rsidRPr="00785E90">
        <w:rPr>
          <w:rFonts w:ascii="Times New Roman" w:eastAsia="Times New Roman" w:hAnsi="Times New Roman" w:cs="Times New Roman"/>
          <w:color w:val="151519"/>
          <w:w w:val="106"/>
          <w:sz w:val="18"/>
          <w:szCs w:val="18"/>
        </w:rPr>
        <w:t>CIAT</w:t>
      </w:r>
      <w:r w:rsidRPr="00785E90">
        <w:rPr>
          <w:rFonts w:ascii="Times New Roman" w:eastAsia="Times New Roman" w:hAnsi="Times New Roman" w:cs="Times New Roman"/>
          <w:color w:val="2A2B2F"/>
          <w:w w:val="106"/>
          <w:sz w:val="18"/>
          <w:szCs w:val="18"/>
        </w:rPr>
        <w:t>I</w:t>
      </w:r>
      <w:r w:rsidRPr="00785E90">
        <w:rPr>
          <w:rFonts w:ascii="Times New Roman" w:eastAsia="Times New Roman" w:hAnsi="Times New Roman" w:cs="Times New Roman"/>
          <w:color w:val="151519"/>
          <w:w w:val="106"/>
          <w:sz w:val="18"/>
          <w:szCs w:val="18"/>
        </w:rPr>
        <w:t>O</w:t>
      </w:r>
      <w:r w:rsidRPr="00785E90">
        <w:rPr>
          <w:rFonts w:ascii="Times New Roman" w:eastAsia="Times New Roman" w:hAnsi="Times New Roman" w:cs="Times New Roman"/>
          <w:color w:val="2A2B2F"/>
          <w:w w:val="106"/>
          <w:sz w:val="18"/>
          <w:szCs w:val="18"/>
        </w:rPr>
        <w:t xml:space="preserve">N </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151519"/>
          <w:w w:val="106"/>
          <w:sz w:val="18"/>
          <w:szCs w:val="18"/>
        </w:rPr>
        <w:t xml:space="preserve">F </w:t>
      </w:r>
      <w:r w:rsidRPr="00785E90">
        <w:rPr>
          <w:rFonts w:ascii="Times New Roman" w:eastAsia="Times New Roman" w:hAnsi="Times New Roman" w:cs="Times New Roman"/>
          <w:color w:val="2A2B2F"/>
          <w:w w:val="106"/>
          <w:sz w:val="18"/>
          <w:szCs w:val="18"/>
        </w:rPr>
        <w:t>A</w:t>
      </w:r>
      <w:r w:rsidRPr="00785E90">
        <w:rPr>
          <w:rFonts w:ascii="Times New Roman" w:eastAsia="Times New Roman" w:hAnsi="Times New Roman" w:cs="Times New Roman"/>
          <w:color w:val="000003"/>
          <w:w w:val="106"/>
          <w:sz w:val="18"/>
          <w:szCs w:val="18"/>
        </w:rPr>
        <w:t>DDI</w:t>
      </w:r>
      <w:r w:rsidRPr="00785E90">
        <w:rPr>
          <w:rFonts w:ascii="Times New Roman" w:eastAsia="Times New Roman" w:hAnsi="Times New Roman" w:cs="Times New Roman"/>
          <w:color w:val="151519"/>
          <w:w w:val="106"/>
          <w:sz w:val="18"/>
          <w:szCs w:val="18"/>
        </w:rPr>
        <w:t>CT</w:t>
      </w:r>
      <w:r w:rsidRPr="00785E90">
        <w:rPr>
          <w:rFonts w:ascii="Times New Roman" w:eastAsia="Times New Roman" w:hAnsi="Times New Roman" w:cs="Times New Roman"/>
          <w:color w:val="000003"/>
          <w:w w:val="106"/>
          <w:sz w:val="18"/>
          <w:szCs w:val="18"/>
        </w:rPr>
        <w:t>IO</w:t>
      </w:r>
      <w:r w:rsidRPr="00785E90">
        <w:rPr>
          <w:rFonts w:ascii="Times New Roman" w:eastAsia="Times New Roman" w:hAnsi="Times New Roman" w:cs="Times New Roman"/>
          <w:color w:val="151519"/>
          <w:w w:val="106"/>
          <w:sz w:val="18"/>
          <w:szCs w:val="18"/>
        </w:rPr>
        <w:t>N AN</w:t>
      </w:r>
      <w:r w:rsidRPr="00785E90">
        <w:rPr>
          <w:rFonts w:ascii="Times New Roman" w:eastAsia="Times New Roman" w:hAnsi="Times New Roman" w:cs="Times New Roman"/>
          <w:color w:val="000003"/>
          <w:w w:val="106"/>
          <w:sz w:val="18"/>
          <w:szCs w:val="18"/>
        </w:rPr>
        <w:t xml:space="preserve">D </w:t>
      </w:r>
      <w:r w:rsidRPr="00785E90">
        <w:rPr>
          <w:rFonts w:ascii="Times New Roman" w:eastAsia="Times New Roman" w:hAnsi="Times New Roman" w:cs="Times New Roman"/>
          <w:color w:val="151519"/>
          <w:w w:val="106"/>
          <w:sz w:val="18"/>
          <w:szCs w:val="18"/>
        </w:rPr>
        <w:t>OFF</w:t>
      </w:r>
      <w:r w:rsidRPr="00785E90">
        <w:rPr>
          <w:rFonts w:ascii="Times New Roman" w:eastAsia="Times New Roman" w:hAnsi="Times New Roman" w:cs="Times New Roman"/>
          <w:color w:val="2A2B2F"/>
          <w:w w:val="106"/>
          <w:sz w:val="18"/>
          <w:szCs w:val="18"/>
        </w:rPr>
        <w:t>EN</w:t>
      </w:r>
      <w:r w:rsidRPr="00785E90">
        <w:rPr>
          <w:rFonts w:ascii="Times New Roman" w:eastAsia="Times New Roman" w:hAnsi="Times New Roman" w:cs="Times New Roman"/>
          <w:color w:val="151519"/>
          <w:w w:val="106"/>
          <w:sz w:val="18"/>
          <w:szCs w:val="18"/>
        </w:rPr>
        <w:t>DE</w:t>
      </w:r>
      <w:r w:rsidRPr="00785E90">
        <w:rPr>
          <w:rFonts w:ascii="Times New Roman" w:eastAsia="Times New Roman" w:hAnsi="Times New Roman" w:cs="Times New Roman"/>
          <w:color w:val="000003"/>
          <w:w w:val="106"/>
          <w:sz w:val="18"/>
          <w:szCs w:val="18"/>
        </w:rPr>
        <w:t xml:space="preserve">R </w:t>
      </w:r>
      <w:r w:rsidRPr="00785E90">
        <w:rPr>
          <w:rFonts w:ascii="Times New Roman" w:eastAsia="Times New Roman" w:hAnsi="Times New Roman" w:cs="Times New Roman"/>
          <w:color w:val="151519"/>
          <w:w w:val="106"/>
          <w:sz w:val="18"/>
          <w:szCs w:val="18"/>
        </w:rPr>
        <w:t>CO</w:t>
      </w:r>
      <w:r w:rsidRPr="00785E90">
        <w:rPr>
          <w:rFonts w:ascii="Times New Roman" w:eastAsia="Times New Roman" w:hAnsi="Times New Roman" w:cs="Times New Roman"/>
          <w:color w:val="2A2B2F"/>
          <w:w w:val="106"/>
          <w:sz w:val="18"/>
          <w:szCs w:val="18"/>
        </w:rPr>
        <w:t>UN</w:t>
      </w:r>
      <w:r w:rsidRPr="00785E90">
        <w:rPr>
          <w:rFonts w:ascii="Times New Roman" w:eastAsia="Times New Roman" w:hAnsi="Times New Roman" w:cs="Times New Roman"/>
          <w:color w:val="151519"/>
          <w:w w:val="106"/>
          <w:sz w:val="18"/>
          <w:szCs w:val="18"/>
        </w:rPr>
        <w:t>S</w:t>
      </w:r>
      <w:r w:rsidRPr="00785E90">
        <w:rPr>
          <w:rFonts w:ascii="Times New Roman" w:eastAsia="Times New Roman" w:hAnsi="Times New Roman" w:cs="Times New Roman"/>
          <w:color w:val="2A2B2F"/>
          <w:w w:val="106"/>
          <w:sz w:val="18"/>
          <w:szCs w:val="18"/>
        </w:rPr>
        <w:t>E</w:t>
      </w:r>
      <w:r w:rsidRPr="00785E90">
        <w:rPr>
          <w:rFonts w:ascii="Times New Roman" w:eastAsia="Times New Roman" w:hAnsi="Times New Roman" w:cs="Times New Roman"/>
          <w:color w:val="000003"/>
          <w:w w:val="106"/>
          <w:sz w:val="18"/>
          <w:szCs w:val="18"/>
        </w:rPr>
        <w:t>L</w:t>
      </w:r>
      <w:r w:rsidRPr="00785E90">
        <w:rPr>
          <w:rFonts w:ascii="Times New Roman" w:eastAsia="Times New Roman" w:hAnsi="Times New Roman" w:cs="Times New Roman"/>
          <w:color w:val="151519"/>
          <w:w w:val="106"/>
          <w:sz w:val="18"/>
          <w:szCs w:val="18"/>
        </w:rPr>
        <w:t>OR</w:t>
      </w:r>
      <w:r w:rsidRPr="00785E90">
        <w:rPr>
          <w:rFonts w:ascii="Times New Roman" w:eastAsia="Times New Roman" w:hAnsi="Times New Roman" w:cs="Times New Roman"/>
          <w:color w:val="2A2B2F"/>
          <w:w w:val="106"/>
          <w:sz w:val="18"/>
          <w:szCs w:val="18"/>
        </w:rPr>
        <w:t xml:space="preserve">S </w:t>
      </w:r>
      <w:r w:rsidRPr="00785E90">
        <w:rPr>
          <w:rFonts w:ascii="Times New Roman" w:eastAsia="Times New Roman" w:hAnsi="Times New Roman" w:cs="Times New Roman"/>
          <w:color w:val="000003"/>
          <w:w w:val="106"/>
          <w:sz w:val="18"/>
          <w:szCs w:val="18"/>
        </w:rPr>
        <w:t>(</w:t>
      </w:r>
      <w:r w:rsidRPr="00785E90">
        <w:rPr>
          <w:rFonts w:ascii="Times New Roman" w:eastAsia="Times New Roman" w:hAnsi="Times New Roman" w:cs="Times New Roman"/>
          <w:color w:val="2A2B2F"/>
          <w:w w:val="106"/>
          <w:sz w:val="18"/>
          <w:szCs w:val="18"/>
        </w:rPr>
        <w:t>IAAO</w:t>
      </w:r>
      <w:r w:rsidRPr="00785E90">
        <w:rPr>
          <w:rFonts w:ascii="Times New Roman" w:eastAsia="Times New Roman" w:hAnsi="Times New Roman" w:cs="Times New Roman"/>
          <w:color w:val="151519"/>
          <w:w w:val="106"/>
          <w:sz w:val="18"/>
          <w:szCs w:val="18"/>
        </w:rPr>
        <w:t>C</w:t>
      </w:r>
      <w:r w:rsidRPr="00785E90">
        <w:rPr>
          <w:rFonts w:ascii="Times New Roman" w:eastAsia="Times New Roman" w:hAnsi="Times New Roman" w:cs="Times New Roman"/>
          <w:color w:val="000003"/>
          <w:w w:val="106"/>
          <w:sz w:val="18"/>
          <w:szCs w:val="18"/>
        </w:rPr>
        <w:t xml:space="preserve">) </w:t>
      </w:r>
    </w:p>
    <w:p w14:paraId="62101749" w14:textId="77777777" w:rsidR="00785E90" w:rsidRPr="00785E90" w:rsidRDefault="00D35582" w:rsidP="00785E90">
      <w:pPr>
        <w:widowControl w:val="0"/>
        <w:autoSpaceDE w:val="0"/>
        <w:autoSpaceDN w:val="0"/>
        <w:adjustRightInd w:val="0"/>
        <w:spacing w:line="225" w:lineRule="exact"/>
        <w:ind w:left="701" w:right="1757"/>
        <w:rPr>
          <w:rFonts w:ascii="Times New Roman" w:eastAsia="Times New Roman" w:hAnsi="Times New Roman" w:cs="Times New Roman"/>
          <w:color w:val="2A2B2F"/>
          <w:sz w:val="21"/>
          <w:szCs w:val="21"/>
          <w:u w:val="single"/>
        </w:rPr>
      </w:pPr>
      <w:hyperlink r:id="rId133" w:history="1">
        <w:r w:rsidR="00785E90" w:rsidRPr="00785E90">
          <w:rPr>
            <w:rFonts w:ascii="Times New Roman" w:eastAsia="Times New Roman" w:hAnsi="Times New Roman" w:cs="Times New Roman"/>
            <w:color w:val="2A2B2F"/>
            <w:sz w:val="21"/>
            <w:szCs w:val="21"/>
            <w:u w:val="single"/>
          </w:rPr>
          <w:t>www.</w:t>
        </w:r>
        <w:r w:rsidR="00785E90" w:rsidRPr="00785E90">
          <w:rPr>
            <w:rFonts w:ascii="Times New Roman" w:eastAsia="Times New Roman" w:hAnsi="Times New Roman" w:cs="Times New Roman"/>
            <w:color w:val="000003"/>
            <w:sz w:val="21"/>
            <w:szCs w:val="21"/>
            <w:u w:val="single"/>
          </w:rPr>
          <w:t>l</w:t>
        </w:r>
        <w:r w:rsidR="00785E90" w:rsidRPr="00785E90">
          <w:rPr>
            <w:rFonts w:ascii="Times New Roman" w:eastAsia="Times New Roman" w:hAnsi="Times New Roman" w:cs="Times New Roman"/>
            <w:color w:val="2A2B2F"/>
            <w:sz w:val="21"/>
            <w:szCs w:val="21"/>
            <w:u w:val="single"/>
          </w:rPr>
          <w:t>a</w:t>
        </w:r>
        <w:r w:rsidR="00785E90" w:rsidRPr="00785E90">
          <w:rPr>
            <w:rFonts w:ascii="Times New Roman" w:eastAsia="Times New Roman" w:hAnsi="Times New Roman" w:cs="Times New Roman"/>
            <w:color w:val="151519"/>
            <w:sz w:val="21"/>
            <w:szCs w:val="21"/>
            <w:u w:val="single"/>
          </w:rPr>
          <w:t>ao</w:t>
        </w:r>
        <w:r w:rsidR="00785E90" w:rsidRPr="00785E90">
          <w:rPr>
            <w:rFonts w:ascii="Times New Roman" w:eastAsia="Times New Roman" w:hAnsi="Times New Roman" w:cs="Times New Roman"/>
            <w:color w:val="000003"/>
            <w:sz w:val="21"/>
            <w:szCs w:val="21"/>
            <w:u w:val="single"/>
          </w:rPr>
          <w:t>c</w:t>
        </w:r>
        <w:r w:rsidR="00785E90" w:rsidRPr="00785E90">
          <w:rPr>
            <w:rFonts w:ascii="Times New Roman" w:eastAsia="Times New Roman" w:hAnsi="Times New Roman" w:cs="Times New Roman"/>
            <w:color w:val="151519"/>
            <w:sz w:val="21"/>
            <w:szCs w:val="21"/>
            <w:u w:val="single"/>
          </w:rPr>
          <w:t>.</w:t>
        </w:r>
        <w:r w:rsidR="00785E90" w:rsidRPr="00785E90">
          <w:rPr>
            <w:rFonts w:ascii="Times New Roman" w:eastAsia="Times New Roman" w:hAnsi="Times New Roman" w:cs="Times New Roman"/>
            <w:color w:val="2A2B2F"/>
            <w:sz w:val="21"/>
            <w:szCs w:val="21"/>
            <w:u w:val="single"/>
          </w:rPr>
          <w:t>o</w:t>
        </w:r>
        <w:r w:rsidR="00785E90" w:rsidRPr="00785E90">
          <w:rPr>
            <w:rFonts w:ascii="Times New Roman" w:eastAsia="Times New Roman" w:hAnsi="Times New Roman" w:cs="Times New Roman"/>
            <w:color w:val="151519"/>
            <w:sz w:val="21"/>
            <w:szCs w:val="21"/>
            <w:u w:val="single"/>
          </w:rPr>
          <w:t>rg</w:t>
        </w:r>
      </w:hyperlink>
    </w:p>
    <w:p w14:paraId="1E5A335F" w14:textId="77777777" w:rsidR="00785E90" w:rsidRPr="00785E90" w:rsidRDefault="00785E90" w:rsidP="00785E90">
      <w:pPr>
        <w:widowControl w:val="0"/>
        <w:autoSpaceDE w:val="0"/>
        <w:autoSpaceDN w:val="0"/>
        <w:adjustRightInd w:val="0"/>
        <w:spacing w:line="264" w:lineRule="exact"/>
        <w:ind w:left="1382" w:right="2289"/>
        <w:rPr>
          <w:rFonts w:ascii="Times New Roman" w:eastAsia="Times New Roman" w:hAnsi="Times New Roman" w:cs="Times New Roman"/>
          <w:color w:val="000003"/>
          <w:sz w:val="21"/>
          <w:szCs w:val="21"/>
        </w:rPr>
      </w:pPr>
      <w:r w:rsidRPr="00785E90">
        <w:rPr>
          <w:rFonts w:ascii="Times New Roman" w:eastAsia="Times New Roman" w:hAnsi="Times New Roman" w:cs="Times New Roman"/>
          <w:color w:val="151519"/>
          <w:sz w:val="21"/>
          <w:szCs w:val="21"/>
        </w:rPr>
        <w:t>Me</w:t>
      </w:r>
      <w:r w:rsidRPr="00785E90">
        <w:rPr>
          <w:rFonts w:ascii="Times New Roman" w:eastAsia="Times New Roman" w:hAnsi="Times New Roman" w:cs="Times New Roman"/>
          <w:color w:val="000003"/>
          <w:sz w:val="21"/>
          <w:szCs w:val="21"/>
        </w:rPr>
        <w:t>mber</w:t>
      </w:r>
      <w:r w:rsidRPr="00785E90">
        <w:rPr>
          <w:rFonts w:ascii="Times New Roman" w:eastAsia="Times New Roman" w:hAnsi="Times New Roman" w:cs="Times New Roman"/>
          <w:color w:val="2A2B2F"/>
          <w:sz w:val="21"/>
          <w:szCs w:val="21"/>
        </w:rPr>
        <w:t xml:space="preserve">s </w:t>
      </w:r>
      <w:r w:rsidRPr="00785E90">
        <w:rPr>
          <w:rFonts w:ascii="Times New Roman" w:eastAsia="Times New Roman" w:hAnsi="Times New Roman" w:cs="Times New Roman"/>
          <w:color w:val="151519"/>
          <w:sz w:val="21"/>
          <w:szCs w:val="21"/>
        </w:rPr>
        <w:t xml:space="preserve">of </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2A2B2F"/>
          <w:sz w:val="21"/>
          <w:szCs w:val="21"/>
        </w:rPr>
        <w:t>A</w:t>
      </w:r>
      <w:r w:rsidRPr="00785E90">
        <w:rPr>
          <w:rFonts w:ascii="Times New Roman" w:eastAsia="Times New Roman" w:hAnsi="Times New Roman" w:cs="Times New Roman"/>
          <w:color w:val="000003"/>
          <w:sz w:val="21"/>
          <w:szCs w:val="21"/>
        </w:rPr>
        <w:t>O</w:t>
      </w:r>
      <w:r w:rsidRPr="00785E90">
        <w:rPr>
          <w:rFonts w:ascii="Times New Roman" w:eastAsia="Times New Roman" w:hAnsi="Times New Roman" w:cs="Times New Roman"/>
          <w:color w:val="151519"/>
          <w:sz w:val="21"/>
          <w:szCs w:val="21"/>
        </w:rPr>
        <w:t xml:space="preserve">C </w:t>
      </w:r>
      <w:r w:rsidRPr="00785E90">
        <w:rPr>
          <w:rFonts w:ascii="Times New Roman" w:eastAsia="Times New Roman" w:hAnsi="Times New Roman" w:cs="Times New Roman"/>
          <w:color w:val="2A2B2F"/>
          <w:sz w:val="21"/>
          <w:szCs w:val="21"/>
        </w:rPr>
        <w:t>a</w:t>
      </w:r>
      <w:r w:rsidRPr="00785E90">
        <w:rPr>
          <w:rFonts w:ascii="Times New Roman" w:eastAsia="Times New Roman" w:hAnsi="Times New Roman" w:cs="Times New Roman"/>
          <w:color w:val="151519"/>
          <w:sz w:val="21"/>
          <w:szCs w:val="21"/>
        </w:rPr>
        <w:t>d</w:t>
      </w:r>
      <w:r w:rsidRPr="00785E90">
        <w:rPr>
          <w:rFonts w:ascii="Times New Roman" w:eastAsia="Times New Roman" w:hAnsi="Times New Roman" w:cs="Times New Roman"/>
          <w:color w:val="2A2B2F"/>
          <w:sz w:val="21"/>
          <w:szCs w:val="21"/>
        </w:rPr>
        <w:t>vo</w:t>
      </w:r>
      <w:r w:rsidRPr="00785E90">
        <w:rPr>
          <w:rFonts w:ascii="Times New Roman" w:eastAsia="Times New Roman" w:hAnsi="Times New Roman" w:cs="Times New Roman"/>
          <w:color w:val="151519"/>
          <w:sz w:val="21"/>
          <w:szCs w:val="21"/>
        </w:rPr>
        <w:t>ca</w:t>
      </w:r>
      <w:r w:rsidRPr="00785E90">
        <w:rPr>
          <w:rFonts w:ascii="Times New Roman" w:eastAsia="Times New Roman" w:hAnsi="Times New Roman" w:cs="Times New Roman"/>
          <w:color w:val="000003"/>
          <w:sz w:val="21"/>
          <w:szCs w:val="21"/>
        </w:rPr>
        <w:t>te t</w:t>
      </w:r>
      <w:r w:rsidRPr="00785E90">
        <w:rPr>
          <w:rFonts w:ascii="Times New Roman" w:eastAsia="Times New Roman" w:hAnsi="Times New Roman" w:cs="Times New Roman"/>
          <w:color w:val="151519"/>
          <w:sz w:val="21"/>
          <w:szCs w:val="21"/>
        </w:rPr>
        <w:t>h</w:t>
      </w:r>
      <w:r w:rsidRPr="00785E90">
        <w:rPr>
          <w:rFonts w:ascii="Times New Roman" w:eastAsia="Times New Roman" w:hAnsi="Times New Roman" w:cs="Times New Roman"/>
          <w:color w:val="2A2B2F"/>
          <w:sz w:val="21"/>
          <w:szCs w:val="21"/>
        </w:rPr>
        <w:t xml:space="preserve">e </w:t>
      </w:r>
      <w:r w:rsidRPr="00785E90">
        <w:rPr>
          <w:rFonts w:ascii="Times New Roman" w:eastAsia="Times New Roman" w:hAnsi="Times New Roman" w:cs="Times New Roman"/>
          <w:color w:val="000003"/>
          <w:sz w:val="21"/>
          <w:szCs w:val="21"/>
        </w:rPr>
        <w:t>d</w:t>
      </w:r>
      <w:r w:rsidRPr="00785E90">
        <w:rPr>
          <w:rFonts w:ascii="Times New Roman" w:eastAsia="Times New Roman" w:hAnsi="Times New Roman" w:cs="Times New Roman"/>
          <w:color w:val="2A2B2F"/>
          <w:sz w:val="21"/>
          <w:szCs w:val="21"/>
        </w:rPr>
        <w:t>ev</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51519"/>
          <w:sz w:val="21"/>
          <w:szCs w:val="21"/>
        </w:rPr>
        <w:t>opme</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2A2B2F"/>
          <w:sz w:val="21"/>
          <w:szCs w:val="21"/>
        </w:rPr>
        <w:t xml:space="preserve">t </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2A2B2F"/>
          <w:sz w:val="21"/>
          <w:szCs w:val="21"/>
        </w:rPr>
        <w:t xml:space="preserve">f </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2A2B2F"/>
          <w:sz w:val="21"/>
          <w:szCs w:val="21"/>
        </w:rPr>
        <w:t>f</w:t>
      </w:r>
      <w:r w:rsidRPr="00785E90">
        <w:rPr>
          <w:rFonts w:ascii="Times New Roman" w:eastAsia="Times New Roman" w:hAnsi="Times New Roman" w:cs="Times New Roman"/>
          <w:color w:val="151519"/>
          <w:sz w:val="21"/>
          <w:szCs w:val="21"/>
        </w:rPr>
        <w:t>f</w:t>
      </w:r>
      <w:r w:rsidRPr="00785E90">
        <w:rPr>
          <w:rFonts w:ascii="Times New Roman" w:eastAsia="Times New Roman" w:hAnsi="Times New Roman" w:cs="Times New Roman"/>
          <w:color w:val="2A2B2F"/>
          <w:sz w:val="21"/>
          <w:szCs w:val="21"/>
        </w:rPr>
        <w:t>e</w:t>
      </w:r>
      <w:r w:rsidRPr="00785E90">
        <w:rPr>
          <w:rFonts w:ascii="Times New Roman" w:eastAsia="Times New Roman" w:hAnsi="Times New Roman" w:cs="Times New Roman"/>
          <w:color w:val="151519"/>
          <w:sz w:val="21"/>
          <w:szCs w:val="21"/>
        </w:rPr>
        <w:t>c</w:t>
      </w:r>
      <w:r w:rsidRPr="00785E90">
        <w:rPr>
          <w:rFonts w:ascii="Times New Roman" w:eastAsia="Times New Roman" w:hAnsi="Times New Roman" w:cs="Times New Roman"/>
          <w:color w:val="000003"/>
          <w:sz w:val="21"/>
          <w:szCs w:val="21"/>
        </w:rPr>
        <w:t>t</w:t>
      </w:r>
      <w:r w:rsidRPr="00785E90">
        <w:rPr>
          <w:rFonts w:ascii="Times New Roman" w:eastAsia="Times New Roman" w:hAnsi="Times New Roman" w:cs="Times New Roman"/>
          <w:color w:val="151519"/>
          <w:sz w:val="21"/>
          <w:szCs w:val="21"/>
        </w:rPr>
        <w:t>ive cou</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2A2B2F"/>
          <w:sz w:val="21"/>
          <w:szCs w:val="21"/>
        </w:rPr>
        <w:t>s</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000003"/>
          <w:sz w:val="21"/>
          <w:szCs w:val="21"/>
        </w:rPr>
        <w:t>lin</w:t>
      </w:r>
      <w:r w:rsidRPr="00785E90">
        <w:rPr>
          <w:rFonts w:ascii="Times New Roman" w:eastAsia="Times New Roman" w:hAnsi="Times New Roman" w:cs="Times New Roman"/>
          <w:color w:val="151519"/>
          <w:sz w:val="21"/>
          <w:szCs w:val="21"/>
        </w:rPr>
        <w:t>g an</w:t>
      </w:r>
      <w:r w:rsidRPr="00785E90">
        <w:rPr>
          <w:rFonts w:ascii="Times New Roman" w:eastAsia="Times New Roman" w:hAnsi="Times New Roman" w:cs="Times New Roman"/>
          <w:color w:val="000003"/>
          <w:sz w:val="21"/>
          <w:szCs w:val="21"/>
        </w:rPr>
        <w:t xml:space="preserve">d </w:t>
      </w:r>
      <w:r w:rsidRPr="00785E90">
        <w:rPr>
          <w:rFonts w:ascii="Times New Roman" w:eastAsia="Times New Roman" w:hAnsi="Times New Roman" w:cs="Times New Roman"/>
          <w:color w:val="000003"/>
          <w:sz w:val="21"/>
          <w:szCs w:val="21"/>
        </w:rPr>
        <w:br/>
      </w:r>
      <w:r w:rsidRPr="00785E90">
        <w:rPr>
          <w:rFonts w:ascii="Times New Roman" w:eastAsia="Times New Roman" w:hAnsi="Times New Roman" w:cs="Times New Roman"/>
          <w:color w:val="151519"/>
          <w:sz w:val="21"/>
          <w:szCs w:val="21"/>
        </w:rPr>
        <w:t>r</w:t>
      </w:r>
      <w:r w:rsidRPr="00785E90">
        <w:rPr>
          <w:rFonts w:ascii="Times New Roman" w:eastAsia="Times New Roman" w:hAnsi="Times New Roman" w:cs="Times New Roman"/>
          <w:color w:val="000003"/>
          <w:sz w:val="21"/>
          <w:szCs w:val="21"/>
        </w:rPr>
        <w:t>ehabili</w:t>
      </w:r>
      <w:r w:rsidRPr="00785E90">
        <w:rPr>
          <w:rFonts w:ascii="Times New Roman" w:eastAsia="Times New Roman" w:hAnsi="Times New Roman" w:cs="Times New Roman"/>
          <w:color w:val="151519"/>
          <w:sz w:val="21"/>
          <w:szCs w:val="21"/>
        </w:rPr>
        <w:t>t</w:t>
      </w:r>
      <w:r w:rsidRPr="00785E90">
        <w:rPr>
          <w:rFonts w:ascii="Times New Roman" w:eastAsia="Times New Roman" w:hAnsi="Times New Roman" w:cs="Times New Roman"/>
          <w:color w:val="000003"/>
          <w:sz w:val="21"/>
          <w:szCs w:val="21"/>
        </w:rPr>
        <w:t>ation p</w:t>
      </w:r>
      <w:r w:rsidRPr="00785E90">
        <w:rPr>
          <w:rFonts w:ascii="Times New Roman" w:eastAsia="Times New Roman" w:hAnsi="Times New Roman" w:cs="Times New Roman"/>
          <w:color w:val="151519"/>
          <w:sz w:val="21"/>
          <w:szCs w:val="21"/>
        </w:rPr>
        <w:t>rog</w:t>
      </w:r>
      <w:r w:rsidRPr="00785E90">
        <w:rPr>
          <w:rFonts w:ascii="Times New Roman" w:eastAsia="Times New Roman" w:hAnsi="Times New Roman" w:cs="Times New Roman"/>
          <w:color w:val="000003"/>
          <w:sz w:val="21"/>
          <w:szCs w:val="21"/>
        </w:rPr>
        <w:t>ram</w:t>
      </w:r>
      <w:r w:rsidRPr="00785E90">
        <w:rPr>
          <w:rFonts w:ascii="Times New Roman" w:eastAsia="Times New Roman" w:hAnsi="Times New Roman" w:cs="Times New Roman"/>
          <w:color w:val="151519"/>
          <w:sz w:val="21"/>
          <w:szCs w:val="21"/>
        </w:rPr>
        <w:t>s f</w:t>
      </w:r>
      <w:r w:rsidRPr="00785E90">
        <w:rPr>
          <w:rFonts w:ascii="Times New Roman" w:eastAsia="Times New Roman" w:hAnsi="Times New Roman" w:cs="Times New Roman"/>
          <w:color w:val="2A2B2F"/>
          <w:sz w:val="21"/>
          <w:szCs w:val="21"/>
        </w:rPr>
        <w:t>o</w:t>
      </w:r>
      <w:r w:rsidRPr="00785E90">
        <w:rPr>
          <w:rFonts w:ascii="Times New Roman" w:eastAsia="Times New Roman" w:hAnsi="Times New Roman" w:cs="Times New Roman"/>
          <w:color w:val="000003"/>
          <w:sz w:val="21"/>
          <w:szCs w:val="21"/>
        </w:rPr>
        <w:t>r p</w:t>
      </w:r>
      <w:r w:rsidRPr="00785E90">
        <w:rPr>
          <w:rFonts w:ascii="Times New Roman" w:eastAsia="Times New Roman" w:hAnsi="Times New Roman" w:cs="Times New Roman"/>
          <w:color w:val="151519"/>
          <w:sz w:val="21"/>
          <w:szCs w:val="21"/>
        </w:rPr>
        <w:t>eop</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51519"/>
          <w:sz w:val="21"/>
          <w:szCs w:val="21"/>
        </w:rPr>
        <w:t>e w</w:t>
      </w:r>
      <w:r w:rsidRPr="00785E90">
        <w:rPr>
          <w:rFonts w:ascii="Times New Roman" w:eastAsia="Times New Roman" w:hAnsi="Times New Roman" w:cs="Times New Roman"/>
          <w:color w:val="000003"/>
          <w:sz w:val="21"/>
          <w:szCs w:val="21"/>
        </w:rPr>
        <w:t>ith sub</w:t>
      </w:r>
      <w:r w:rsidRPr="00785E90">
        <w:rPr>
          <w:rFonts w:ascii="Times New Roman" w:eastAsia="Times New Roman" w:hAnsi="Times New Roman" w:cs="Times New Roman"/>
          <w:color w:val="151519"/>
          <w:sz w:val="21"/>
          <w:szCs w:val="21"/>
        </w:rPr>
        <w:t>s</w:t>
      </w:r>
      <w:r w:rsidRPr="00785E90">
        <w:rPr>
          <w:rFonts w:ascii="Times New Roman" w:eastAsia="Times New Roman" w:hAnsi="Times New Roman" w:cs="Times New Roman"/>
          <w:color w:val="000003"/>
          <w:sz w:val="21"/>
          <w:szCs w:val="21"/>
        </w:rPr>
        <w:t>tanc</w:t>
      </w:r>
      <w:r w:rsidRPr="00785E90">
        <w:rPr>
          <w:rFonts w:ascii="Times New Roman" w:eastAsia="Times New Roman" w:hAnsi="Times New Roman" w:cs="Times New Roman"/>
          <w:color w:val="151519"/>
          <w:sz w:val="21"/>
          <w:szCs w:val="21"/>
        </w:rPr>
        <w:t xml:space="preserve">e </w:t>
      </w:r>
      <w:r w:rsidRPr="00785E90">
        <w:rPr>
          <w:rFonts w:ascii="Times New Roman" w:eastAsia="Times New Roman" w:hAnsi="Times New Roman" w:cs="Times New Roman"/>
          <w:color w:val="2A2B2F"/>
          <w:sz w:val="21"/>
          <w:szCs w:val="21"/>
        </w:rPr>
        <w:t>a</w:t>
      </w:r>
      <w:r w:rsidRPr="00785E90">
        <w:rPr>
          <w:rFonts w:ascii="Times New Roman" w:eastAsia="Times New Roman" w:hAnsi="Times New Roman" w:cs="Times New Roman"/>
          <w:color w:val="000003"/>
          <w:sz w:val="21"/>
          <w:szCs w:val="21"/>
        </w:rPr>
        <w:t>bu</w:t>
      </w:r>
      <w:r w:rsidRPr="00785E90">
        <w:rPr>
          <w:rFonts w:ascii="Times New Roman" w:eastAsia="Times New Roman" w:hAnsi="Times New Roman" w:cs="Times New Roman"/>
          <w:color w:val="151519"/>
          <w:sz w:val="21"/>
          <w:szCs w:val="21"/>
        </w:rPr>
        <w:t xml:space="preserve">se </w:t>
      </w:r>
      <w:r w:rsidRPr="00785E90">
        <w:rPr>
          <w:rFonts w:ascii="Times New Roman" w:eastAsia="Times New Roman" w:hAnsi="Times New Roman" w:cs="Times New Roman"/>
          <w:color w:val="000003"/>
          <w:sz w:val="21"/>
          <w:szCs w:val="21"/>
        </w:rPr>
        <w:t>pr</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bl</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000003"/>
          <w:sz w:val="21"/>
          <w:szCs w:val="21"/>
        </w:rPr>
        <w:t>ms</w:t>
      </w:r>
      <w:r w:rsidRPr="00785E90">
        <w:rPr>
          <w:rFonts w:ascii="Times New Roman" w:eastAsia="Times New Roman" w:hAnsi="Times New Roman" w:cs="Times New Roman"/>
          <w:color w:val="151519"/>
          <w:sz w:val="21"/>
          <w:szCs w:val="21"/>
        </w:rPr>
        <w:t>, o</w:t>
      </w:r>
      <w:r w:rsidRPr="00785E90">
        <w:rPr>
          <w:rFonts w:ascii="Times New Roman" w:eastAsia="Times New Roman" w:hAnsi="Times New Roman" w:cs="Times New Roman"/>
          <w:color w:val="000003"/>
          <w:sz w:val="21"/>
          <w:szCs w:val="21"/>
        </w:rPr>
        <w:t>th</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000003"/>
          <w:sz w:val="21"/>
          <w:szCs w:val="21"/>
        </w:rPr>
        <w:t xml:space="preserve">r </w:t>
      </w:r>
      <w:r w:rsidRPr="00785E90">
        <w:rPr>
          <w:rFonts w:ascii="Times New Roman" w:eastAsia="Times New Roman" w:hAnsi="Times New Roman" w:cs="Times New Roman"/>
          <w:color w:val="000003"/>
          <w:sz w:val="21"/>
          <w:szCs w:val="21"/>
        </w:rPr>
        <w:br/>
        <w:t>addicti</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 xml:space="preserve">ns, and </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dult and</w:t>
      </w:r>
      <w:r w:rsidRPr="00785E90">
        <w:rPr>
          <w:rFonts w:ascii="Times New Roman" w:eastAsia="Times New Roman" w:hAnsi="Times New Roman" w:cs="Times New Roman"/>
          <w:color w:val="2A2B2F"/>
          <w:sz w:val="21"/>
          <w:szCs w:val="21"/>
        </w:rPr>
        <w:t>/</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r juvenile public offend</w:t>
      </w:r>
      <w:r w:rsidRPr="00785E90">
        <w:rPr>
          <w:rFonts w:ascii="Times New Roman" w:eastAsia="Times New Roman" w:hAnsi="Times New Roman" w:cs="Times New Roman"/>
          <w:color w:val="151519"/>
          <w:sz w:val="21"/>
          <w:szCs w:val="21"/>
        </w:rPr>
        <w:t>ers</w:t>
      </w:r>
      <w:r w:rsidRPr="00785E90">
        <w:rPr>
          <w:rFonts w:ascii="Times New Roman" w:eastAsia="Times New Roman" w:hAnsi="Times New Roman" w:cs="Times New Roman"/>
          <w:color w:val="000003"/>
          <w:sz w:val="21"/>
          <w:szCs w:val="21"/>
        </w:rPr>
        <w:t xml:space="preserve">. </w:t>
      </w:r>
    </w:p>
    <w:p w14:paraId="057193EA" w14:textId="77777777" w:rsidR="00785E90" w:rsidRPr="00785E90" w:rsidRDefault="00785E90" w:rsidP="00785E90">
      <w:pPr>
        <w:widowControl w:val="0"/>
        <w:autoSpaceDE w:val="0"/>
        <w:autoSpaceDN w:val="0"/>
        <w:adjustRightInd w:val="0"/>
        <w:spacing w:before="264" w:line="268" w:lineRule="exact"/>
        <w:ind w:left="700" w:right="2913" w:hanging="700"/>
        <w:rPr>
          <w:rFonts w:ascii="Times New Roman" w:eastAsia="Times New Roman" w:hAnsi="Times New Roman" w:cs="Times New Roman"/>
          <w:color w:val="2A2B2F"/>
          <w:sz w:val="21"/>
          <w:szCs w:val="21"/>
          <w:u w:val="single"/>
        </w:rPr>
      </w:pPr>
      <w:r w:rsidRPr="00785E90">
        <w:rPr>
          <w:rFonts w:ascii="Times New Roman" w:eastAsia="Times New Roman" w:hAnsi="Times New Roman" w:cs="Times New Roman"/>
          <w:color w:val="2A2B2F"/>
          <w:w w:val="106"/>
          <w:sz w:val="18"/>
          <w:szCs w:val="18"/>
        </w:rPr>
        <w:t>IN</w:t>
      </w:r>
      <w:r w:rsidRPr="00785E90">
        <w:rPr>
          <w:rFonts w:ascii="Times New Roman" w:eastAsia="Times New Roman" w:hAnsi="Times New Roman" w:cs="Times New Roman"/>
          <w:color w:val="151519"/>
          <w:w w:val="106"/>
          <w:sz w:val="18"/>
          <w:szCs w:val="18"/>
        </w:rPr>
        <w:t>T</w:t>
      </w:r>
      <w:r w:rsidRPr="00785E90">
        <w:rPr>
          <w:rFonts w:ascii="Times New Roman" w:eastAsia="Times New Roman" w:hAnsi="Times New Roman" w:cs="Times New Roman"/>
          <w:color w:val="5A5A68"/>
          <w:w w:val="106"/>
          <w:sz w:val="18"/>
          <w:szCs w:val="18"/>
        </w:rPr>
        <w:t>E</w:t>
      </w:r>
      <w:r w:rsidRPr="00785E90">
        <w:rPr>
          <w:rFonts w:ascii="Times New Roman" w:eastAsia="Times New Roman" w:hAnsi="Times New Roman" w:cs="Times New Roman"/>
          <w:color w:val="151519"/>
          <w:w w:val="106"/>
          <w:sz w:val="18"/>
          <w:szCs w:val="18"/>
        </w:rPr>
        <w:t>RNA</w:t>
      </w:r>
      <w:r w:rsidRPr="00785E90">
        <w:rPr>
          <w:rFonts w:ascii="Times New Roman" w:eastAsia="Times New Roman" w:hAnsi="Times New Roman" w:cs="Times New Roman"/>
          <w:color w:val="2A2B2F"/>
          <w:w w:val="106"/>
          <w:sz w:val="18"/>
          <w:szCs w:val="18"/>
        </w:rPr>
        <w:t>TIONA</w:t>
      </w:r>
      <w:r w:rsidRPr="00785E90">
        <w:rPr>
          <w:rFonts w:ascii="Times New Roman" w:eastAsia="Times New Roman" w:hAnsi="Times New Roman" w:cs="Times New Roman"/>
          <w:color w:val="151519"/>
          <w:w w:val="106"/>
          <w:sz w:val="18"/>
          <w:szCs w:val="18"/>
        </w:rPr>
        <w:t>L A</w:t>
      </w:r>
      <w:r w:rsidRPr="00785E90">
        <w:rPr>
          <w:rFonts w:ascii="Times New Roman" w:eastAsia="Times New Roman" w:hAnsi="Times New Roman" w:cs="Times New Roman"/>
          <w:color w:val="2A2B2F"/>
          <w:w w:val="106"/>
          <w:sz w:val="18"/>
          <w:szCs w:val="18"/>
        </w:rPr>
        <w:t>S</w:t>
      </w:r>
      <w:r w:rsidRPr="00785E90">
        <w:rPr>
          <w:rFonts w:ascii="Times New Roman" w:eastAsia="Times New Roman" w:hAnsi="Times New Roman" w:cs="Times New Roman"/>
          <w:color w:val="151519"/>
          <w:w w:val="106"/>
          <w:sz w:val="18"/>
          <w:szCs w:val="18"/>
        </w:rPr>
        <w:t>SO</w:t>
      </w:r>
      <w:r w:rsidRPr="00785E90">
        <w:rPr>
          <w:rFonts w:ascii="Times New Roman" w:eastAsia="Times New Roman" w:hAnsi="Times New Roman" w:cs="Times New Roman"/>
          <w:color w:val="2A2B2F"/>
          <w:w w:val="106"/>
          <w:sz w:val="18"/>
          <w:szCs w:val="18"/>
        </w:rPr>
        <w:t>C</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2A2B2F"/>
          <w:w w:val="106"/>
          <w:sz w:val="18"/>
          <w:szCs w:val="18"/>
        </w:rPr>
        <w:t>A</w:t>
      </w:r>
      <w:r w:rsidRPr="00785E90">
        <w:rPr>
          <w:rFonts w:ascii="Times New Roman" w:eastAsia="Times New Roman" w:hAnsi="Times New Roman" w:cs="Times New Roman"/>
          <w:color w:val="151519"/>
          <w:w w:val="106"/>
          <w:sz w:val="18"/>
          <w:szCs w:val="18"/>
        </w:rPr>
        <w:t>TIO</w:t>
      </w:r>
      <w:r w:rsidRPr="00785E90">
        <w:rPr>
          <w:rFonts w:ascii="Times New Roman" w:eastAsia="Times New Roman" w:hAnsi="Times New Roman" w:cs="Times New Roman"/>
          <w:color w:val="2A2B2F"/>
          <w:w w:val="106"/>
          <w:sz w:val="18"/>
          <w:szCs w:val="18"/>
        </w:rPr>
        <w:t xml:space="preserve">N </w:t>
      </w:r>
      <w:r w:rsidRPr="00785E90">
        <w:rPr>
          <w:rFonts w:ascii="Times New Roman" w:eastAsia="Times New Roman" w:hAnsi="Times New Roman" w:cs="Times New Roman"/>
          <w:color w:val="151519"/>
          <w:w w:val="106"/>
          <w:sz w:val="18"/>
          <w:szCs w:val="18"/>
        </w:rPr>
        <w:t xml:space="preserve">OF </w:t>
      </w:r>
      <w:r w:rsidRPr="00785E90">
        <w:rPr>
          <w:rFonts w:ascii="Times New Roman" w:eastAsia="Times New Roman" w:hAnsi="Times New Roman" w:cs="Times New Roman"/>
          <w:color w:val="2A2B2F"/>
          <w:w w:val="106"/>
          <w:sz w:val="18"/>
          <w:szCs w:val="18"/>
        </w:rPr>
        <w:t>MA</w:t>
      </w:r>
      <w:r w:rsidRPr="00785E90">
        <w:rPr>
          <w:rFonts w:ascii="Times New Roman" w:eastAsia="Times New Roman" w:hAnsi="Times New Roman" w:cs="Times New Roman"/>
          <w:color w:val="000003"/>
          <w:w w:val="106"/>
          <w:sz w:val="18"/>
          <w:szCs w:val="18"/>
        </w:rPr>
        <w:t>RRI</w:t>
      </w:r>
      <w:r w:rsidRPr="00785E90">
        <w:rPr>
          <w:rFonts w:ascii="Times New Roman" w:eastAsia="Times New Roman" w:hAnsi="Times New Roman" w:cs="Times New Roman"/>
          <w:color w:val="151519"/>
          <w:w w:val="106"/>
          <w:sz w:val="18"/>
          <w:szCs w:val="18"/>
        </w:rPr>
        <w:t>A</w:t>
      </w:r>
      <w:r w:rsidRPr="00785E90">
        <w:rPr>
          <w:rFonts w:ascii="Times New Roman" w:eastAsia="Times New Roman" w:hAnsi="Times New Roman" w:cs="Times New Roman"/>
          <w:color w:val="000003"/>
          <w:w w:val="106"/>
          <w:sz w:val="18"/>
          <w:szCs w:val="18"/>
        </w:rPr>
        <w:t>G</w:t>
      </w:r>
      <w:r w:rsidRPr="00785E90">
        <w:rPr>
          <w:rFonts w:ascii="Times New Roman" w:eastAsia="Times New Roman" w:hAnsi="Times New Roman" w:cs="Times New Roman"/>
          <w:color w:val="151519"/>
          <w:w w:val="106"/>
          <w:sz w:val="18"/>
          <w:szCs w:val="18"/>
        </w:rPr>
        <w:t xml:space="preserve">E </w:t>
      </w:r>
      <w:r w:rsidRPr="00785E90">
        <w:rPr>
          <w:rFonts w:ascii="Arial" w:eastAsia="Times New Roman" w:hAnsi="Arial" w:cs="Arial"/>
          <w:color w:val="151519"/>
          <w:w w:val="131"/>
          <w:sz w:val="20"/>
          <w:szCs w:val="20"/>
        </w:rPr>
        <w:t xml:space="preserve">&amp; </w:t>
      </w:r>
      <w:r w:rsidRPr="00785E90">
        <w:rPr>
          <w:rFonts w:ascii="Times New Roman" w:eastAsia="Times New Roman" w:hAnsi="Times New Roman" w:cs="Times New Roman"/>
          <w:color w:val="151519"/>
          <w:w w:val="106"/>
          <w:sz w:val="18"/>
          <w:szCs w:val="18"/>
        </w:rPr>
        <w:t>F</w:t>
      </w:r>
      <w:r w:rsidRPr="00785E90">
        <w:rPr>
          <w:rFonts w:ascii="Times New Roman" w:eastAsia="Times New Roman" w:hAnsi="Times New Roman" w:cs="Times New Roman"/>
          <w:color w:val="2A2B2F"/>
          <w:w w:val="106"/>
          <w:sz w:val="18"/>
          <w:szCs w:val="18"/>
        </w:rPr>
        <w:t>A</w:t>
      </w:r>
      <w:r w:rsidRPr="00785E90">
        <w:rPr>
          <w:rFonts w:ascii="Times New Roman" w:eastAsia="Times New Roman" w:hAnsi="Times New Roman" w:cs="Times New Roman"/>
          <w:color w:val="151519"/>
          <w:w w:val="106"/>
          <w:sz w:val="18"/>
          <w:szCs w:val="18"/>
        </w:rPr>
        <w:t>M</w:t>
      </w:r>
      <w:r w:rsidRPr="00785E90">
        <w:rPr>
          <w:rFonts w:ascii="Times New Roman" w:eastAsia="Times New Roman" w:hAnsi="Times New Roman" w:cs="Times New Roman"/>
          <w:color w:val="000003"/>
          <w:w w:val="106"/>
          <w:sz w:val="18"/>
          <w:szCs w:val="18"/>
        </w:rPr>
        <w:t>IL</w:t>
      </w:r>
      <w:r w:rsidRPr="00785E90">
        <w:rPr>
          <w:rFonts w:ascii="Times New Roman" w:eastAsia="Times New Roman" w:hAnsi="Times New Roman" w:cs="Times New Roman"/>
          <w:color w:val="151519"/>
          <w:w w:val="106"/>
          <w:sz w:val="18"/>
          <w:szCs w:val="18"/>
        </w:rPr>
        <w:t>Y C</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2A2B2F"/>
          <w:w w:val="106"/>
          <w:sz w:val="18"/>
          <w:szCs w:val="18"/>
        </w:rPr>
        <w:t>UN</w:t>
      </w:r>
      <w:r w:rsidRPr="00785E90">
        <w:rPr>
          <w:rFonts w:ascii="Times New Roman" w:eastAsia="Times New Roman" w:hAnsi="Times New Roman" w:cs="Times New Roman"/>
          <w:color w:val="151519"/>
          <w:w w:val="106"/>
          <w:sz w:val="18"/>
          <w:szCs w:val="18"/>
        </w:rPr>
        <w:t>S</w:t>
      </w:r>
      <w:r w:rsidRPr="00785E90">
        <w:rPr>
          <w:rFonts w:ascii="Times New Roman" w:eastAsia="Times New Roman" w:hAnsi="Times New Roman" w:cs="Times New Roman"/>
          <w:color w:val="2A2B2F"/>
          <w:w w:val="106"/>
          <w:sz w:val="18"/>
          <w:szCs w:val="18"/>
        </w:rPr>
        <w:t>E</w:t>
      </w:r>
      <w:r w:rsidRPr="00785E90">
        <w:rPr>
          <w:rFonts w:ascii="Times New Roman" w:eastAsia="Times New Roman" w:hAnsi="Times New Roman" w:cs="Times New Roman"/>
          <w:color w:val="151519"/>
          <w:w w:val="106"/>
          <w:sz w:val="18"/>
          <w:szCs w:val="18"/>
        </w:rPr>
        <w:t>L</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151519"/>
          <w:w w:val="106"/>
          <w:sz w:val="18"/>
          <w:szCs w:val="18"/>
        </w:rPr>
        <w:t>RS (</w:t>
      </w:r>
      <w:r w:rsidRPr="00785E90">
        <w:rPr>
          <w:rFonts w:ascii="Times New Roman" w:eastAsia="Times New Roman" w:hAnsi="Times New Roman" w:cs="Times New Roman"/>
          <w:color w:val="2A2B2F"/>
          <w:w w:val="106"/>
          <w:sz w:val="18"/>
          <w:szCs w:val="18"/>
        </w:rPr>
        <w:t>IAM</w:t>
      </w:r>
      <w:r w:rsidRPr="00785E90">
        <w:rPr>
          <w:rFonts w:ascii="Times New Roman" w:eastAsia="Times New Roman" w:hAnsi="Times New Roman" w:cs="Times New Roman"/>
          <w:color w:val="151519"/>
          <w:w w:val="106"/>
          <w:sz w:val="18"/>
          <w:szCs w:val="18"/>
        </w:rPr>
        <w:t>F</w:t>
      </w:r>
      <w:r w:rsidRPr="00785E90">
        <w:rPr>
          <w:rFonts w:ascii="Times New Roman" w:eastAsia="Times New Roman" w:hAnsi="Times New Roman" w:cs="Times New Roman"/>
          <w:color w:val="2A2B2F"/>
          <w:w w:val="106"/>
          <w:sz w:val="18"/>
          <w:szCs w:val="18"/>
        </w:rPr>
        <w:t>C</w:t>
      </w:r>
      <w:r w:rsidRPr="00785E90">
        <w:rPr>
          <w:rFonts w:ascii="Times New Roman" w:eastAsia="Times New Roman" w:hAnsi="Times New Roman" w:cs="Times New Roman"/>
          <w:color w:val="151519"/>
          <w:w w:val="106"/>
          <w:sz w:val="18"/>
          <w:szCs w:val="18"/>
        </w:rPr>
        <w:t xml:space="preserve">) </w:t>
      </w:r>
      <w:r w:rsidRPr="00785E90">
        <w:rPr>
          <w:rFonts w:ascii="Times New Roman" w:eastAsia="Times New Roman" w:hAnsi="Times New Roman" w:cs="Times New Roman"/>
          <w:color w:val="151519"/>
          <w:w w:val="106"/>
          <w:sz w:val="18"/>
          <w:szCs w:val="18"/>
        </w:rPr>
        <w:br/>
      </w:r>
      <w:hyperlink r:id="rId134" w:history="1">
        <w:r w:rsidRPr="00785E90">
          <w:rPr>
            <w:rFonts w:ascii="Times New Roman" w:eastAsia="Times New Roman" w:hAnsi="Times New Roman" w:cs="Times New Roman"/>
            <w:color w:val="2A2B2F"/>
            <w:sz w:val="21"/>
            <w:szCs w:val="21"/>
            <w:u w:val="single"/>
          </w:rPr>
          <w:t>www</w:t>
        </w:r>
        <w:r w:rsidRPr="00785E90">
          <w:rPr>
            <w:rFonts w:ascii="Times New Roman" w:eastAsia="Times New Roman" w:hAnsi="Times New Roman" w:cs="Times New Roman"/>
            <w:color w:val="000003"/>
            <w:sz w:val="21"/>
            <w:szCs w:val="21"/>
            <w:u w:val="single"/>
          </w:rPr>
          <w:t>.</w:t>
        </w:r>
        <w:r w:rsidRPr="00785E90">
          <w:rPr>
            <w:rFonts w:ascii="Times New Roman" w:eastAsia="Times New Roman" w:hAnsi="Times New Roman" w:cs="Times New Roman"/>
            <w:color w:val="151519"/>
            <w:sz w:val="21"/>
            <w:szCs w:val="21"/>
            <w:u w:val="single"/>
          </w:rPr>
          <w:t>i</w:t>
        </w:r>
        <w:r w:rsidRPr="00785E90">
          <w:rPr>
            <w:rFonts w:ascii="Times New Roman" w:eastAsia="Times New Roman" w:hAnsi="Times New Roman" w:cs="Times New Roman"/>
            <w:color w:val="2A2B2F"/>
            <w:sz w:val="21"/>
            <w:szCs w:val="21"/>
            <w:u w:val="single"/>
          </w:rPr>
          <w:t>a</w:t>
        </w:r>
        <w:r w:rsidRPr="00785E90">
          <w:rPr>
            <w:rFonts w:ascii="Times New Roman" w:eastAsia="Times New Roman" w:hAnsi="Times New Roman" w:cs="Times New Roman"/>
            <w:color w:val="000003"/>
            <w:sz w:val="21"/>
            <w:szCs w:val="21"/>
            <w:u w:val="single"/>
          </w:rPr>
          <w:t>m</w:t>
        </w:r>
        <w:r w:rsidRPr="00785E90">
          <w:rPr>
            <w:rFonts w:ascii="Times New Roman" w:eastAsia="Times New Roman" w:hAnsi="Times New Roman" w:cs="Times New Roman"/>
            <w:color w:val="151519"/>
            <w:sz w:val="21"/>
            <w:szCs w:val="21"/>
            <w:u w:val="single"/>
          </w:rPr>
          <w:t>fc</w:t>
        </w:r>
        <w:r w:rsidRPr="00785E90">
          <w:rPr>
            <w:rFonts w:ascii="Times New Roman" w:eastAsia="Times New Roman" w:hAnsi="Times New Roman" w:cs="Times New Roman"/>
            <w:color w:val="000003"/>
            <w:sz w:val="21"/>
            <w:szCs w:val="21"/>
            <w:u w:val="single"/>
          </w:rPr>
          <w:t>.</w:t>
        </w:r>
        <w:r w:rsidRPr="00785E90">
          <w:rPr>
            <w:rFonts w:ascii="Times New Roman" w:eastAsia="Times New Roman" w:hAnsi="Times New Roman" w:cs="Times New Roman"/>
            <w:color w:val="2A2B2F"/>
            <w:sz w:val="21"/>
            <w:szCs w:val="21"/>
            <w:u w:val="single"/>
          </w:rPr>
          <w:t>co</w:t>
        </w:r>
        <w:r w:rsidRPr="00785E90">
          <w:rPr>
            <w:rFonts w:ascii="Times New Roman" w:eastAsia="Times New Roman" w:hAnsi="Times New Roman" w:cs="Times New Roman"/>
            <w:color w:val="151519"/>
            <w:sz w:val="21"/>
            <w:szCs w:val="21"/>
            <w:u w:val="single"/>
          </w:rPr>
          <w:t>m</w:t>
        </w:r>
      </w:hyperlink>
    </w:p>
    <w:p w14:paraId="714427A9" w14:textId="77777777" w:rsidR="00785E90" w:rsidRPr="00785E90" w:rsidRDefault="00785E90" w:rsidP="00785E90">
      <w:pPr>
        <w:widowControl w:val="0"/>
        <w:autoSpaceDE w:val="0"/>
        <w:autoSpaceDN w:val="0"/>
        <w:adjustRightInd w:val="0"/>
        <w:spacing w:line="273" w:lineRule="exact"/>
        <w:ind w:left="1387" w:right="2280"/>
        <w:rPr>
          <w:rFonts w:ascii="Times New Roman" w:eastAsia="Times New Roman" w:hAnsi="Times New Roman" w:cs="Times New Roman"/>
          <w:color w:val="000003"/>
          <w:sz w:val="21"/>
          <w:szCs w:val="21"/>
        </w:rPr>
      </w:pPr>
      <w:r w:rsidRPr="00785E90">
        <w:rPr>
          <w:rFonts w:ascii="Times New Roman" w:eastAsia="Times New Roman" w:hAnsi="Times New Roman" w:cs="Times New Roman"/>
          <w:color w:val="000003"/>
          <w:sz w:val="21"/>
          <w:szCs w:val="21"/>
        </w:rPr>
        <w:t>T</w:t>
      </w:r>
      <w:r w:rsidRPr="00785E90">
        <w:rPr>
          <w:rFonts w:ascii="Times New Roman" w:eastAsia="Times New Roman" w:hAnsi="Times New Roman" w:cs="Times New Roman"/>
          <w:color w:val="2A2B2F"/>
          <w:sz w:val="21"/>
          <w:szCs w:val="21"/>
        </w:rPr>
        <w:t>A</w:t>
      </w:r>
      <w:r w:rsidRPr="00785E90">
        <w:rPr>
          <w:rFonts w:ascii="Times New Roman" w:eastAsia="Times New Roman" w:hAnsi="Times New Roman" w:cs="Times New Roman"/>
          <w:color w:val="151519"/>
          <w:sz w:val="21"/>
          <w:szCs w:val="21"/>
        </w:rPr>
        <w:t>M</w:t>
      </w:r>
      <w:r w:rsidRPr="00785E90">
        <w:rPr>
          <w:rFonts w:ascii="Times New Roman" w:eastAsia="Times New Roman" w:hAnsi="Times New Roman" w:cs="Times New Roman"/>
          <w:color w:val="2A2B2F"/>
          <w:sz w:val="21"/>
          <w:szCs w:val="21"/>
        </w:rPr>
        <w:t xml:space="preserve">FC </w:t>
      </w:r>
      <w:r w:rsidRPr="00785E90">
        <w:rPr>
          <w:rFonts w:ascii="Times New Roman" w:eastAsia="Times New Roman" w:hAnsi="Times New Roman" w:cs="Times New Roman"/>
          <w:color w:val="000003"/>
          <w:sz w:val="21"/>
          <w:szCs w:val="21"/>
        </w:rPr>
        <w:t>m</w:t>
      </w:r>
      <w:r w:rsidRPr="00785E90">
        <w:rPr>
          <w:rFonts w:ascii="Times New Roman" w:eastAsia="Times New Roman" w:hAnsi="Times New Roman" w:cs="Times New Roman"/>
          <w:color w:val="151519"/>
          <w:sz w:val="21"/>
          <w:szCs w:val="21"/>
        </w:rPr>
        <w:t>emb</w:t>
      </w:r>
      <w:r w:rsidRPr="00785E90">
        <w:rPr>
          <w:rFonts w:ascii="Times New Roman" w:eastAsia="Times New Roman" w:hAnsi="Times New Roman" w:cs="Times New Roman"/>
          <w:color w:val="2A2B2F"/>
          <w:sz w:val="21"/>
          <w:szCs w:val="21"/>
        </w:rPr>
        <w:t>er</w:t>
      </w:r>
      <w:r w:rsidRPr="00785E90">
        <w:rPr>
          <w:rFonts w:ascii="Times New Roman" w:eastAsia="Times New Roman" w:hAnsi="Times New Roman" w:cs="Times New Roman"/>
          <w:color w:val="151519"/>
          <w:sz w:val="21"/>
          <w:szCs w:val="21"/>
        </w:rPr>
        <w:t xml:space="preserve">s </w:t>
      </w:r>
      <w:r w:rsidRPr="00785E90">
        <w:rPr>
          <w:rFonts w:ascii="Times New Roman" w:eastAsia="Times New Roman" w:hAnsi="Times New Roman" w:cs="Times New Roman"/>
          <w:color w:val="000003"/>
          <w:sz w:val="21"/>
          <w:szCs w:val="21"/>
        </w:rPr>
        <w:t>h</w:t>
      </w:r>
      <w:r w:rsidRPr="00785E90">
        <w:rPr>
          <w:rFonts w:ascii="Times New Roman" w:eastAsia="Times New Roman" w:hAnsi="Times New Roman" w:cs="Times New Roman"/>
          <w:color w:val="151519"/>
          <w:sz w:val="21"/>
          <w:szCs w:val="21"/>
        </w:rPr>
        <w:t>el</w:t>
      </w:r>
      <w:r w:rsidRPr="00785E90">
        <w:rPr>
          <w:rFonts w:ascii="Times New Roman" w:eastAsia="Times New Roman" w:hAnsi="Times New Roman" w:cs="Times New Roman"/>
          <w:color w:val="000003"/>
          <w:sz w:val="21"/>
          <w:szCs w:val="21"/>
        </w:rPr>
        <w:t>p d</w:t>
      </w:r>
      <w:r w:rsidRPr="00785E90">
        <w:rPr>
          <w:rFonts w:ascii="Times New Roman" w:eastAsia="Times New Roman" w:hAnsi="Times New Roman" w:cs="Times New Roman"/>
          <w:color w:val="2A2B2F"/>
          <w:sz w:val="21"/>
          <w:szCs w:val="21"/>
        </w:rPr>
        <w:t>ev</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2A2B2F"/>
          <w:sz w:val="21"/>
          <w:szCs w:val="21"/>
        </w:rPr>
        <w:t>o</w:t>
      </w:r>
      <w:r w:rsidRPr="00785E90">
        <w:rPr>
          <w:rFonts w:ascii="Times New Roman" w:eastAsia="Times New Roman" w:hAnsi="Times New Roman" w:cs="Times New Roman"/>
          <w:color w:val="000003"/>
          <w:sz w:val="21"/>
          <w:szCs w:val="21"/>
        </w:rPr>
        <w:t>p h</w:t>
      </w:r>
      <w:r w:rsidRPr="00785E90">
        <w:rPr>
          <w:rFonts w:ascii="Times New Roman" w:eastAsia="Times New Roman" w:hAnsi="Times New Roman" w:cs="Times New Roman"/>
          <w:color w:val="2A2B2F"/>
          <w:sz w:val="21"/>
          <w:szCs w:val="21"/>
        </w:rPr>
        <w:t>ea</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51519"/>
          <w:sz w:val="21"/>
          <w:szCs w:val="21"/>
        </w:rPr>
        <w:t>t</w:t>
      </w:r>
      <w:r w:rsidRPr="00785E90">
        <w:rPr>
          <w:rFonts w:ascii="Times New Roman" w:eastAsia="Times New Roman" w:hAnsi="Times New Roman" w:cs="Times New Roman"/>
          <w:color w:val="000003"/>
          <w:sz w:val="21"/>
          <w:szCs w:val="21"/>
        </w:rPr>
        <w:t>h</w:t>
      </w:r>
      <w:r w:rsidRPr="00785E90">
        <w:rPr>
          <w:rFonts w:ascii="Times New Roman" w:eastAsia="Times New Roman" w:hAnsi="Times New Roman" w:cs="Times New Roman"/>
          <w:color w:val="151519"/>
          <w:sz w:val="21"/>
          <w:szCs w:val="21"/>
        </w:rPr>
        <w:t xml:space="preserve">y </w:t>
      </w:r>
      <w:r w:rsidRPr="00785E90">
        <w:rPr>
          <w:rFonts w:ascii="Times New Roman" w:eastAsia="Times New Roman" w:hAnsi="Times New Roman" w:cs="Times New Roman"/>
          <w:color w:val="2A2B2F"/>
          <w:sz w:val="21"/>
          <w:szCs w:val="21"/>
        </w:rPr>
        <w:t>fa</w:t>
      </w:r>
      <w:r w:rsidRPr="00785E90">
        <w:rPr>
          <w:rFonts w:ascii="Times New Roman" w:eastAsia="Times New Roman" w:hAnsi="Times New Roman" w:cs="Times New Roman"/>
          <w:color w:val="000003"/>
          <w:sz w:val="21"/>
          <w:szCs w:val="21"/>
        </w:rPr>
        <w:t>mi</w:t>
      </w:r>
      <w:r w:rsidRPr="00785E90">
        <w:rPr>
          <w:rFonts w:ascii="Times New Roman" w:eastAsia="Times New Roman" w:hAnsi="Times New Roman" w:cs="Times New Roman"/>
          <w:color w:val="151519"/>
          <w:sz w:val="21"/>
          <w:szCs w:val="21"/>
        </w:rPr>
        <w:t>l</w:t>
      </w:r>
      <w:r w:rsidRPr="00785E90">
        <w:rPr>
          <w:rFonts w:ascii="Times New Roman" w:eastAsia="Times New Roman" w:hAnsi="Times New Roman" w:cs="Times New Roman"/>
          <w:color w:val="2A2B2F"/>
          <w:sz w:val="21"/>
          <w:szCs w:val="21"/>
        </w:rPr>
        <w:t>y sys</w:t>
      </w:r>
      <w:r w:rsidRPr="00785E90">
        <w:rPr>
          <w:rFonts w:ascii="Times New Roman" w:eastAsia="Times New Roman" w:hAnsi="Times New Roman" w:cs="Times New Roman"/>
          <w:color w:val="151519"/>
          <w:sz w:val="21"/>
          <w:szCs w:val="21"/>
        </w:rPr>
        <w:t>tem</w:t>
      </w:r>
      <w:r w:rsidRPr="00785E90">
        <w:rPr>
          <w:rFonts w:ascii="Times New Roman" w:eastAsia="Times New Roman" w:hAnsi="Times New Roman" w:cs="Times New Roman"/>
          <w:color w:val="2A2B2F"/>
          <w:sz w:val="21"/>
          <w:szCs w:val="21"/>
        </w:rPr>
        <w:t xml:space="preserve">s </w:t>
      </w:r>
      <w:r w:rsidRPr="00785E90">
        <w:rPr>
          <w:rFonts w:ascii="Times New Roman" w:eastAsia="Times New Roman" w:hAnsi="Times New Roman" w:cs="Times New Roman"/>
          <w:color w:val="151519"/>
          <w:sz w:val="21"/>
          <w:szCs w:val="21"/>
        </w:rPr>
        <w:t>t</w:t>
      </w:r>
      <w:r w:rsidRPr="00785E90">
        <w:rPr>
          <w:rFonts w:ascii="Times New Roman" w:eastAsia="Times New Roman" w:hAnsi="Times New Roman" w:cs="Times New Roman"/>
          <w:color w:val="000003"/>
          <w:sz w:val="21"/>
          <w:szCs w:val="21"/>
        </w:rPr>
        <w:t>h</w:t>
      </w:r>
      <w:r w:rsidRPr="00785E90">
        <w:rPr>
          <w:rFonts w:ascii="Times New Roman" w:eastAsia="Times New Roman" w:hAnsi="Times New Roman" w:cs="Times New Roman"/>
          <w:color w:val="151519"/>
          <w:sz w:val="21"/>
          <w:szCs w:val="21"/>
        </w:rPr>
        <w:t>r</w:t>
      </w:r>
      <w:r w:rsidRPr="00785E90">
        <w:rPr>
          <w:rFonts w:ascii="Times New Roman" w:eastAsia="Times New Roman" w:hAnsi="Times New Roman" w:cs="Times New Roman"/>
          <w:color w:val="2A2B2F"/>
          <w:sz w:val="21"/>
          <w:szCs w:val="21"/>
        </w:rPr>
        <w:t>o</w:t>
      </w:r>
      <w:r w:rsidRPr="00785E90">
        <w:rPr>
          <w:rFonts w:ascii="Times New Roman" w:eastAsia="Times New Roman" w:hAnsi="Times New Roman" w:cs="Times New Roman"/>
          <w:color w:val="000003"/>
          <w:sz w:val="21"/>
          <w:szCs w:val="21"/>
        </w:rPr>
        <w:t>u</w:t>
      </w:r>
      <w:r w:rsidRPr="00785E90">
        <w:rPr>
          <w:rFonts w:ascii="Times New Roman" w:eastAsia="Times New Roman" w:hAnsi="Times New Roman" w:cs="Times New Roman"/>
          <w:color w:val="2A2B2F"/>
          <w:sz w:val="21"/>
          <w:szCs w:val="21"/>
        </w:rPr>
        <w:t>g</w:t>
      </w:r>
      <w:r w:rsidRPr="00785E90">
        <w:rPr>
          <w:rFonts w:ascii="Times New Roman" w:eastAsia="Times New Roman" w:hAnsi="Times New Roman" w:cs="Times New Roman"/>
          <w:color w:val="000003"/>
          <w:sz w:val="21"/>
          <w:szCs w:val="21"/>
        </w:rPr>
        <w:t>h pr</w:t>
      </w:r>
      <w:r w:rsidRPr="00785E90">
        <w:rPr>
          <w:rFonts w:ascii="Times New Roman" w:eastAsia="Times New Roman" w:hAnsi="Times New Roman" w:cs="Times New Roman"/>
          <w:color w:val="2A2B2F"/>
          <w:sz w:val="21"/>
          <w:szCs w:val="21"/>
        </w:rPr>
        <w:t>e</w:t>
      </w:r>
      <w:r w:rsidRPr="00785E90">
        <w:rPr>
          <w:rFonts w:ascii="Times New Roman" w:eastAsia="Times New Roman" w:hAnsi="Times New Roman" w:cs="Times New Roman"/>
          <w:color w:val="151519"/>
          <w:sz w:val="21"/>
          <w:szCs w:val="21"/>
        </w:rPr>
        <w:t>v</w:t>
      </w:r>
      <w:r w:rsidRPr="00785E90">
        <w:rPr>
          <w:rFonts w:ascii="Times New Roman" w:eastAsia="Times New Roman" w:hAnsi="Times New Roman" w:cs="Times New Roman"/>
          <w:color w:val="2A2B2F"/>
          <w:sz w:val="21"/>
          <w:szCs w:val="21"/>
        </w:rPr>
        <w:t>e</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51519"/>
          <w:sz w:val="21"/>
          <w:szCs w:val="21"/>
        </w:rPr>
        <w:t>t</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2A2B2F"/>
          <w:sz w:val="21"/>
          <w:szCs w:val="21"/>
        </w:rPr>
        <w:t xml:space="preserve">, </w:t>
      </w:r>
      <w:r w:rsidRPr="00785E90">
        <w:rPr>
          <w:rFonts w:ascii="Times New Roman" w:eastAsia="Times New Roman" w:hAnsi="Times New Roman" w:cs="Times New Roman"/>
          <w:color w:val="2A2B2F"/>
          <w:sz w:val="21"/>
          <w:szCs w:val="21"/>
        </w:rPr>
        <w:br/>
      </w:r>
      <w:r w:rsidRPr="00785E90">
        <w:rPr>
          <w:rFonts w:ascii="Times New Roman" w:eastAsia="Times New Roman" w:hAnsi="Times New Roman" w:cs="Times New Roman"/>
          <w:color w:val="000003"/>
          <w:sz w:val="21"/>
          <w:szCs w:val="21"/>
        </w:rPr>
        <w:t>edu</w:t>
      </w:r>
      <w:r w:rsidRPr="00785E90">
        <w:rPr>
          <w:rFonts w:ascii="Times New Roman" w:eastAsia="Times New Roman" w:hAnsi="Times New Roman" w:cs="Times New Roman"/>
          <w:color w:val="151519"/>
          <w:sz w:val="21"/>
          <w:szCs w:val="21"/>
        </w:rPr>
        <w:t>catio</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51519"/>
          <w:sz w:val="21"/>
          <w:szCs w:val="21"/>
        </w:rPr>
        <w:t>, a</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51519"/>
          <w:sz w:val="21"/>
          <w:szCs w:val="21"/>
        </w:rPr>
        <w:t>d t</w:t>
      </w:r>
      <w:r w:rsidRPr="00785E90">
        <w:rPr>
          <w:rFonts w:ascii="Times New Roman" w:eastAsia="Times New Roman" w:hAnsi="Times New Roman" w:cs="Times New Roman"/>
          <w:color w:val="000003"/>
          <w:sz w:val="21"/>
          <w:szCs w:val="21"/>
        </w:rPr>
        <w:t>h</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2A2B2F"/>
          <w:sz w:val="21"/>
          <w:szCs w:val="21"/>
        </w:rPr>
        <w:t>a</w:t>
      </w:r>
      <w:r w:rsidRPr="00785E90">
        <w:rPr>
          <w:rFonts w:ascii="Times New Roman" w:eastAsia="Times New Roman" w:hAnsi="Times New Roman" w:cs="Times New Roman"/>
          <w:color w:val="000003"/>
          <w:sz w:val="21"/>
          <w:szCs w:val="21"/>
        </w:rPr>
        <w:t>p</w:t>
      </w:r>
      <w:r w:rsidRPr="00785E90">
        <w:rPr>
          <w:rFonts w:ascii="Times New Roman" w:eastAsia="Times New Roman" w:hAnsi="Times New Roman" w:cs="Times New Roman"/>
          <w:color w:val="2A2B2F"/>
          <w:sz w:val="21"/>
          <w:szCs w:val="21"/>
        </w:rPr>
        <w:t>y</w:t>
      </w:r>
      <w:r w:rsidRPr="00785E90">
        <w:rPr>
          <w:rFonts w:ascii="Times New Roman" w:eastAsia="Times New Roman" w:hAnsi="Times New Roman" w:cs="Times New Roman"/>
          <w:color w:val="000003"/>
          <w:sz w:val="21"/>
          <w:szCs w:val="21"/>
        </w:rPr>
        <w:t xml:space="preserve">. </w:t>
      </w:r>
    </w:p>
    <w:p w14:paraId="3703079C" w14:textId="77777777" w:rsidR="008475B5" w:rsidRDefault="008475B5" w:rsidP="00785E90">
      <w:pPr>
        <w:widowControl w:val="0"/>
        <w:autoSpaceDE w:val="0"/>
        <w:autoSpaceDN w:val="0"/>
        <w:adjustRightInd w:val="0"/>
        <w:spacing w:before="268" w:line="220" w:lineRule="exact"/>
        <w:ind w:right="1743"/>
        <w:rPr>
          <w:rFonts w:ascii="Times New Roman" w:eastAsia="Times New Roman" w:hAnsi="Times New Roman" w:cs="Times New Roman"/>
          <w:color w:val="2A2B2F"/>
          <w:w w:val="106"/>
          <w:sz w:val="18"/>
          <w:szCs w:val="18"/>
        </w:rPr>
      </w:pPr>
    </w:p>
    <w:p w14:paraId="214CB7B2" w14:textId="77777777" w:rsidR="008475B5" w:rsidRDefault="008475B5" w:rsidP="00785E90">
      <w:pPr>
        <w:widowControl w:val="0"/>
        <w:autoSpaceDE w:val="0"/>
        <w:autoSpaceDN w:val="0"/>
        <w:adjustRightInd w:val="0"/>
        <w:spacing w:before="268" w:line="220" w:lineRule="exact"/>
        <w:ind w:right="1743"/>
        <w:rPr>
          <w:rFonts w:ascii="Times New Roman" w:eastAsia="Times New Roman" w:hAnsi="Times New Roman" w:cs="Times New Roman"/>
          <w:color w:val="2A2B2F"/>
          <w:w w:val="106"/>
          <w:sz w:val="18"/>
          <w:szCs w:val="18"/>
        </w:rPr>
      </w:pPr>
    </w:p>
    <w:p w14:paraId="5EB26C50" w14:textId="7A68CB50" w:rsidR="00785E90" w:rsidRPr="00785E90" w:rsidRDefault="00785E90" w:rsidP="00785E90">
      <w:pPr>
        <w:widowControl w:val="0"/>
        <w:autoSpaceDE w:val="0"/>
        <w:autoSpaceDN w:val="0"/>
        <w:adjustRightInd w:val="0"/>
        <w:spacing w:before="268" w:line="220" w:lineRule="exact"/>
        <w:ind w:right="1743"/>
        <w:rPr>
          <w:rFonts w:ascii="Times New Roman" w:eastAsia="Times New Roman" w:hAnsi="Times New Roman" w:cs="Times New Roman"/>
          <w:color w:val="000003"/>
          <w:w w:val="106"/>
          <w:sz w:val="18"/>
          <w:szCs w:val="18"/>
        </w:rPr>
      </w:pPr>
      <w:r w:rsidRPr="00785E90">
        <w:rPr>
          <w:rFonts w:ascii="Times New Roman" w:eastAsia="Times New Roman" w:hAnsi="Times New Roman" w:cs="Times New Roman"/>
          <w:color w:val="2A2B2F"/>
          <w:w w:val="106"/>
          <w:sz w:val="18"/>
          <w:szCs w:val="18"/>
        </w:rPr>
        <w:lastRenderedPageBreak/>
        <w:t>NA</w:t>
      </w:r>
      <w:r w:rsidRPr="00785E90">
        <w:rPr>
          <w:rFonts w:ascii="Times New Roman" w:eastAsia="Times New Roman" w:hAnsi="Times New Roman" w:cs="Times New Roman"/>
          <w:color w:val="151519"/>
          <w:w w:val="106"/>
          <w:sz w:val="18"/>
          <w:szCs w:val="18"/>
        </w:rPr>
        <w:t>T</w:t>
      </w:r>
      <w:r w:rsidRPr="00785E90">
        <w:rPr>
          <w:rFonts w:ascii="Times New Roman" w:eastAsia="Times New Roman" w:hAnsi="Times New Roman" w:cs="Times New Roman"/>
          <w:color w:val="000003"/>
          <w:w w:val="106"/>
          <w:sz w:val="18"/>
          <w:szCs w:val="18"/>
        </w:rPr>
        <w:t>ION</w:t>
      </w:r>
      <w:r w:rsidRPr="00785E90">
        <w:rPr>
          <w:rFonts w:ascii="Times New Roman" w:eastAsia="Times New Roman" w:hAnsi="Times New Roman" w:cs="Times New Roman"/>
          <w:color w:val="151519"/>
          <w:w w:val="106"/>
          <w:sz w:val="18"/>
          <w:szCs w:val="18"/>
        </w:rPr>
        <w:t>A</w:t>
      </w:r>
      <w:r w:rsidRPr="00785E90">
        <w:rPr>
          <w:rFonts w:ascii="Times New Roman" w:eastAsia="Times New Roman" w:hAnsi="Times New Roman" w:cs="Times New Roman"/>
          <w:color w:val="000003"/>
          <w:w w:val="106"/>
          <w:sz w:val="18"/>
          <w:szCs w:val="18"/>
        </w:rPr>
        <w:t xml:space="preserve">L </w:t>
      </w:r>
      <w:r w:rsidRPr="00785E90">
        <w:rPr>
          <w:rFonts w:ascii="Times New Roman" w:eastAsia="Times New Roman" w:hAnsi="Times New Roman" w:cs="Times New Roman"/>
          <w:color w:val="151519"/>
          <w:w w:val="106"/>
          <w:sz w:val="18"/>
          <w:szCs w:val="18"/>
        </w:rPr>
        <w:t>CA</w:t>
      </w:r>
      <w:r w:rsidRPr="00785E90">
        <w:rPr>
          <w:rFonts w:ascii="Times New Roman" w:eastAsia="Times New Roman" w:hAnsi="Times New Roman" w:cs="Times New Roman"/>
          <w:color w:val="000003"/>
          <w:w w:val="106"/>
          <w:sz w:val="18"/>
          <w:szCs w:val="18"/>
        </w:rPr>
        <w:t>REER D</w:t>
      </w:r>
      <w:r w:rsidRPr="00785E90">
        <w:rPr>
          <w:rFonts w:ascii="Times New Roman" w:eastAsia="Times New Roman" w:hAnsi="Times New Roman" w:cs="Times New Roman"/>
          <w:color w:val="151519"/>
          <w:w w:val="106"/>
          <w:sz w:val="18"/>
          <w:szCs w:val="18"/>
        </w:rPr>
        <w:t>E</w:t>
      </w:r>
      <w:r w:rsidRPr="00785E90">
        <w:rPr>
          <w:rFonts w:ascii="Times New Roman" w:eastAsia="Times New Roman" w:hAnsi="Times New Roman" w:cs="Times New Roman"/>
          <w:color w:val="000003"/>
          <w:w w:val="106"/>
          <w:sz w:val="18"/>
          <w:szCs w:val="18"/>
        </w:rPr>
        <w:t>VELO</w:t>
      </w:r>
      <w:r w:rsidRPr="00785E90">
        <w:rPr>
          <w:rFonts w:ascii="Times New Roman" w:eastAsia="Times New Roman" w:hAnsi="Times New Roman" w:cs="Times New Roman"/>
          <w:color w:val="151519"/>
          <w:w w:val="106"/>
          <w:sz w:val="18"/>
          <w:szCs w:val="18"/>
        </w:rPr>
        <w:t>P</w:t>
      </w:r>
      <w:r w:rsidRPr="00785E90">
        <w:rPr>
          <w:rFonts w:ascii="Times New Roman" w:eastAsia="Times New Roman" w:hAnsi="Times New Roman" w:cs="Times New Roman"/>
          <w:color w:val="000003"/>
          <w:w w:val="106"/>
          <w:sz w:val="18"/>
          <w:szCs w:val="18"/>
        </w:rPr>
        <w:t>ME</w:t>
      </w:r>
      <w:r w:rsidRPr="00785E90">
        <w:rPr>
          <w:rFonts w:ascii="Times New Roman" w:eastAsia="Times New Roman" w:hAnsi="Times New Roman" w:cs="Times New Roman"/>
          <w:color w:val="151519"/>
          <w:w w:val="106"/>
          <w:sz w:val="18"/>
          <w:szCs w:val="18"/>
        </w:rPr>
        <w:t>N</w:t>
      </w:r>
      <w:r w:rsidRPr="00785E90">
        <w:rPr>
          <w:rFonts w:ascii="Times New Roman" w:eastAsia="Times New Roman" w:hAnsi="Times New Roman" w:cs="Times New Roman"/>
          <w:color w:val="000003"/>
          <w:w w:val="106"/>
          <w:sz w:val="18"/>
          <w:szCs w:val="18"/>
        </w:rPr>
        <w:t>T AS</w:t>
      </w:r>
      <w:r w:rsidRPr="00785E90">
        <w:rPr>
          <w:rFonts w:ascii="Times New Roman" w:eastAsia="Times New Roman" w:hAnsi="Times New Roman" w:cs="Times New Roman"/>
          <w:color w:val="151519"/>
          <w:w w:val="106"/>
          <w:sz w:val="18"/>
          <w:szCs w:val="18"/>
        </w:rPr>
        <w:t>S</w:t>
      </w:r>
      <w:r w:rsidRPr="00785E90">
        <w:rPr>
          <w:rFonts w:ascii="Times New Roman" w:eastAsia="Times New Roman" w:hAnsi="Times New Roman" w:cs="Times New Roman"/>
          <w:color w:val="000003"/>
          <w:w w:val="106"/>
          <w:sz w:val="18"/>
          <w:szCs w:val="18"/>
        </w:rPr>
        <w:t>O</w:t>
      </w:r>
      <w:r w:rsidRPr="00785E90">
        <w:rPr>
          <w:rFonts w:ascii="Times New Roman" w:eastAsia="Times New Roman" w:hAnsi="Times New Roman" w:cs="Times New Roman"/>
          <w:color w:val="151519"/>
          <w:w w:val="106"/>
          <w:sz w:val="18"/>
          <w:szCs w:val="18"/>
        </w:rPr>
        <w:t>C</w:t>
      </w:r>
      <w:r w:rsidRPr="00785E90">
        <w:rPr>
          <w:rFonts w:ascii="Times New Roman" w:eastAsia="Times New Roman" w:hAnsi="Times New Roman" w:cs="Times New Roman"/>
          <w:color w:val="000003"/>
          <w:w w:val="106"/>
          <w:sz w:val="18"/>
          <w:szCs w:val="18"/>
        </w:rPr>
        <w:t>IA</w:t>
      </w:r>
      <w:r w:rsidRPr="00785E90">
        <w:rPr>
          <w:rFonts w:ascii="Times New Roman" w:eastAsia="Times New Roman" w:hAnsi="Times New Roman" w:cs="Times New Roman"/>
          <w:color w:val="151519"/>
          <w:w w:val="106"/>
          <w:sz w:val="18"/>
          <w:szCs w:val="18"/>
        </w:rPr>
        <w:t>T</w:t>
      </w:r>
      <w:r w:rsidRPr="00785E90">
        <w:rPr>
          <w:rFonts w:ascii="Times New Roman" w:eastAsia="Times New Roman" w:hAnsi="Times New Roman" w:cs="Times New Roman"/>
          <w:color w:val="000003"/>
          <w:w w:val="106"/>
          <w:sz w:val="18"/>
          <w:szCs w:val="18"/>
        </w:rPr>
        <w:t>ION (</w:t>
      </w:r>
      <w:r w:rsidRPr="00785E90">
        <w:rPr>
          <w:rFonts w:ascii="Times New Roman" w:eastAsia="Times New Roman" w:hAnsi="Times New Roman" w:cs="Times New Roman"/>
          <w:color w:val="151519"/>
          <w:w w:val="106"/>
          <w:sz w:val="18"/>
          <w:szCs w:val="18"/>
        </w:rPr>
        <w:t>N</w:t>
      </w:r>
      <w:r w:rsidRPr="00785E90">
        <w:rPr>
          <w:rFonts w:ascii="Times New Roman" w:eastAsia="Times New Roman" w:hAnsi="Times New Roman" w:cs="Times New Roman"/>
          <w:color w:val="000003"/>
          <w:w w:val="106"/>
          <w:sz w:val="18"/>
          <w:szCs w:val="18"/>
        </w:rPr>
        <w:t>CD</w:t>
      </w:r>
      <w:r w:rsidRPr="00785E90">
        <w:rPr>
          <w:rFonts w:ascii="Times New Roman" w:eastAsia="Times New Roman" w:hAnsi="Times New Roman" w:cs="Times New Roman"/>
          <w:color w:val="151519"/>
          <w:w w:val="106"/>
          <w:sz w:val="18"/>
          <w:szCs w:val="18"/>
        </w:rPr>
        <w:t>A</w:t>
      </w:r>
      <w:r w:rsidRPr="00785E90">
        <w:rPr>
          <w:rFonts w:ascii="Times New Roman" w:eastAsia="Times New Roman" w:hAnsi="Times New Roman" w:cs="Times New Roman"/>
          <w:color w:val="000003"/>
          <w:w w:val="106"/>
          <w:sz w:val="18"/>
          <w:szCs w:val="18"/>
        </w:rPr>
        <w:t xml:space="preserve">) </w:t>
      </w:r>
    </w:p>
    <w:p w14:paraId="7DF224E1" w14:textId="77777777" w:rsidR="00785E90" w:rsidRPr="00785E90" w:rsidRDefault="00D35582" w:rsidP="00785E90">
      <w:pPr>
        <w:widowControl w:val="0"/>
        <w:autoSpaceDE w:val="0"/>
        <w:autoSpaceDN w:val="0"/>
        <w:adjustRightInd w:val="0"/>
        <w:spacing w:line="259" w:lineRule="exact"/>
        <w:ind w:left="696" w:right="1743"/>
        <w:rPr>
          <w:rFonts w:ascii="Times New Roman" w:eastAsia="Times New Roman" w:hAnsi="Times New Roman" w:cs="Times New Roman"/>
          <w:color w:val="000003"/>
          <w:sz w:val="21"/>
          <w:szCs w:val="21"/>
          <w:u w:val="single"/>
        </w:rPr>
      </w:pPr>
      <w:hyperlink r:id="rId135" w:history="1">
        <w:r w:rsidR="00785E90" w:rsidRPr="00785E90">
          <w:rPr>
            <w:rFonts w:ascii="Times New Roman" w:eastAsia="Times New Roman" w:hAnsi="Times New Roman" w:cs="Times New Roman"/>
            <w:color w:val="000003"/>
            <w:sz w:val="21"/>
            <w:szCs w:val="21"/>
            <w:u w:val="single"/>
          </w:rPr>
          <w:t>h</w:t>
        </w:r>
        <w:r w:rsidR="00785E90" w:rsidRPr="00785E90">
          <w:rPr>
            <w:rFonts w:ascii="Times New Roman" w:eastAsia="Times New Roman" w:hAnsi="Times New Roman" w:cs="Times New Roman"/>
            <w:color w:val="151519"/>
            <w:sz w:val="21"/>
            <w:szCs w:val="21"/>
            <w:u w:val="single"/>
          </w:rPr>
          <w:t>t</w:t>
        </w:r>
        <w:r w:rsidR="00785E90" w:rsidRPr="00785E90">
          <w:rPr>
            <w:rFonts w:ascii="Times New Roman" w:eastAsia="Times New Roman" w:hAnsi="Times New Roman" w:cs="Times New Roman"/>
            <w:color w:val="000003"/>
            <w:sz w:val="21"/>
            <w:szCs w:val="21"/>
            <w:u w:val="single"/>
          </w:rPr>
          <w:t>t</w:t>
        </w:r>
        <w:r w:rsidR="00785E90" w:rsidRPr="00785E90">
          <w:rPr>
            <w:rFonts w:ascii="Times New Roman" w:eastAsia="Times New Roman" w:hAnsi="Times New Roman" w:cs="Times New Roman"/>
            <w:color w:val="151519"/>
            <w:sz w:val="21"/>
            <w:szCs w:val="21"/>
            <w:u w:val="single"/>
          </w:rPr>
          <w:t>p</w:t>
        </w:r>
        <w:r w:rsidR="00785E90" w:rsidRPr="00785E90">
          <w:rPr>
            <w:rFonts w:ascii="Times New Roman" w:eastAsia="Times New Roman" w:hAnsi="Times New Roman" w:cs="Times New Roman"/>
            <w:color w:val="000003"/>
            <w:sz w:val="21"/>
            <w:szCs w:val="21"/>
            <w:u w:val="single"/>
          </w:rPr>
          <w:t>:</w:t>
        </w:r>
        <w:r w:rsidR="00785E90" w:rsidRPr="00785E90">
          <w:rPr>
            <w:rFonts w:ascii="Times New Roman" w:eastAsia="Times New Roman" w:hAnsi="Times New Roman" w:cs="Times New Roman"/>
            <w:color w:val="5A5A68"/>
            <w:sz w:val="21"/>
            <w:szCs w:val="21"/>
            <w:u w:val="single"/>
          </w:rPr>
          <w:t>//</w:t>
        </w:r>
        <w:r w:rsidR="00785E90" w:rsidRPr="00785E90">
          <w:rPr>
            <w:rFonts w:ascii="Times New Roman" w:eastAsia="Times New Roman" w:hAnsi="Times New Roman" w:cs="Times New Roman"/>
            <w:color w:val="000003"/>
            <w:sz w:val="21"/>
            <w:szCs w:val="21"/>
            <w:u w:val="single"/>
          </w:rPr>
          <w:t>ncda</w:t>
        </w:r>
        <w:r w:rsidR="00785E90" w:rsidRPr="00785E90">
          <w:rPr>
            <w:rFonts w:ascii="Times New Roman" w:eastAsia="Times New Roman" w:hAnsi="Times New Roman" w:cs="Times New Roman"/>
            <w:color w:val="000000"/>
            <w:sz w:val="21"/>
            <w:szCs w:val="21"/>
            <w:u w:val="single"/>
          </w:rPr>
          <w:t>.</w:t>
        </w:r>
        <w:r w:rsidR="00785E90" w:rsidRPr="00785E90">
          <w:rPr>
            <w:rFonts w:ascii="Times New Roman" w:eastAsia="Times New Roman" w:hAnsi="Times New Roman" w:cs="Times New Roman"/>
            <w:color w:val="151519"/>
            <w:sz w:val="21"/>
            <w:szCs w:val="21"/>
            <w:u w:val="single"/>
          </w:rPr>
          <w:t>o</w:t>
        </w:r>
        <w:r w:rsidR="00785E90" w:rsidRPr="00785E90">
          <w:rPr>
            <w:rFonts w:ascii="Times New Roman" w:eastAsia="Times New Roman" w:hAnsi="Times New Roman" w:cs="Times New Roman"/>
            <w:color w:val="000003"/>
            <w:sz w:val="21"/>
            <w:szCs w:val="21"/>
            <w:u w:val="single"/>
          </w:rPr>
          <w:t>r</w:t>
        </w:r>
        <w:r w:rsidR="00785E90" w:rsidRPr="00785E90">
          <w:rPr>
            <w:rFonts w:ascii="Times New Roman" w:eastAsia="Times New Roman" w:hAnsi="Times New Roman" w:cs="Times New Roman"/>
            <w:color w:val="151519"/>
            <w:sz w:val="21"/>
            <w:szCs w:val="21"/>
            <w:u w:val="single"/>
          </w:rPr>
          <w:t>g</w:t>
        </w:r>
      </w:hyperlink>
    </w:p>
    <w:p w14:paraId="4D7DDA8D" w14:textId="77777777" w:rsidR="00785E90" w:rsidRPr="00785E90" w:rsidRDefault="00785E90" w:rsidP="00785E90">
      <w:pPr>
        <w:widowControl w:val="0"/>
        <w:autoSpaceDE w:val="0"/>
        <w:autoSpaceDN w:val="0"/>
        <w:adjustRightInd w:val="0"/>
        <w:spacing w:line="268" w:lineRule="exact"/>
        <w:ind w:left="1377" w:right="1743"/>
        <w:rPr>
          <w:rFonts w:ascii="Times New Roman" w:eastAsia="Times New Roman" w:hAnsi="Times New Roman" w:cs="Times New Roman"/>
          <w:color w:val="151519"/>
          <w:sz w:val="21"/>
          <w:szCs w:val="21"/>
        </w:rPr>
      </w:pPr>
      <w:r w:rsidRPr="00785E90">
        <w:rPr>
          <w:rFonts w:ascii="Times New Roman" w:eastAsia="Times New Roman" w:hAnsi="Times New Roman" w:cs="Times New Roman"/>
          <w:color w:val="000003"/>
          <w:sz w:val="21"/>
          <w:szCs w:val="21"/>
        </w:rPr>
        <w:t>Ori</w:t>
      </w:r>
      <w:r w:rsidRPr="00785E90">
        <w:rPr>
          <w:rFonts w:ascii="Times New Roman" w:eastAsia="Times New Roman" w:hAnsi="Times New Roman" w:cs="Times New Roman"/>
          <w:color w:val="151519"/>
          <w:sz w:val="21"/>
          <w:szCs w:val="21"/>
        </w:rPr>
        <w:t>g</w:t>
      </w:r>
      <w:r w:rsidRPr="00785E90">
        <w:rPr>
          <w:rFonts w:ascii="Times New Roman" w:eastAsia="Times New Roman" w:hAnsi="Times New Roman" w:cs="Times New Roman"/>
          <w:color w:val="000003"/>
          <w:sz w:val="21"/>
          <w:szCs w:val="21"/>
        </w:rPr>
        <w:t>in</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ll</w:t>
      </w:r>
      <w:r w:rsidRPr="00785E90">
        <w:rPr>
          <w:rFonts w:ascii="Times New Roman" w:eastAsia="Times New Roman" w:hAnsi="Times New Roman" w:cs="Times New Roman"/>
          <w:color w:val="151519"/>
          <w:sz w:val="21"/>
          <w:szCs w:val="21"/>
        </w:rPr>
        <w:t xml:space="preserve">y </w:t>
      </w:r>
      <w:r w:rsidRPr="00785E90">
        <w:rPr>
          <w:rFonts w:ascii="Times New Roman" w:eastAsia="Times New Roman" w:hAnsi="Times New Roman" w:cs="Times New Roman"/>
          <w:color w:val="000003"/>
          <w:sz w:val="21"/>
          <w:szCs w:val="21"/>
        </w:rPr>
        <w:t>th</w:t>
      </w:r>
      <w:r w:rsidRPr="00785E90">
        <w:rPr>
          <w:rFonts w:ascii="Times New Roman" w:eastAsia="Times New Roman" w:hAnsi="Times New Roman" w:cs="Times New Roman"/>
          <w:color w:val="2A2B2F"/>
          <w:sz w:val="21"/>
          <w:szCs w:val="21"/>
        </w:rPr>
        <w:t>e N</w:t>
      </w:r>
      <w:r w:rsidRPr="00785E90">
        <w:rPr>
          <w:rFonts w:ascii="Times New Roman" w:eastAsia="Times New Roman" w:hAnsi="Times New Roman" w:cs="Times New Roman"/>
          <w:color w:val="151519"/>
          <w:sz w:val="21"/>
          <w:szCs w:val="21"/>
        </w:rPr>
        <w:t>at</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 xml:space="preserve">l </w:t>
      </w:r>
      <w:r w:rsidRPr="00785E90">
        <w:rPr>
          <w:rFonts w:ascii="Times New Roman" w:eastAsia="Times New Roman" w:hAnsi="Times New Roman" w:cs="Times New Roman"/>
          <w:color w:val="151519"/>
          <w:sz w:val="21"/>
          <w:szCs w:val="21"/>
        </w:rPr>
        <w:t>V</w:t>
      </w:r>
      <w:r w:rsidRPr="00785E90">
        <w:rPr>
          <w:rFonts w:ascii="Times New Roman" w:eastAsia="Times New Roman" w:hAnsi="Times New Roman" w:cs="Times New Roman"/>
          <w:color w:val="2A2B2F"/>
          <w:sz w:val="21"/>
          <w:szCs w:val="21"/>
        </w:rPr>
        <w:t>o</w:t>
      </w:r>
      <w:r w:rsidRPr="00785E90">
        <w:rPr>
          <w:rFonts w:ascii="Times New Roman" w:eastAsia="Times New Roman" w:hAnsi="Times New Roman" w:cs="Times New Roman"/>
          <w:color w:val="151519"/>
          <w:sz w:val="21"/>
          <w:szCs w:val="21"/>
        </w:rPr>
        <w:t>c</w:t>
      </w:r>
      <w:r w:rsidRPr="00785E90">
        <w:rPr>
          <w:rFonts w:ascii="Times New Roman" w:eastAsia="Times New Roman" w:hAnsi="Times New Roman" w:cs="Times New Roman"/>
          <w:color w:val="000003"/>
          <w:sz w:val="21"/>
          <w:szCs w:val="21"/>
        </w:rPr>
        <w:t>ati</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2A2B2F"/>
          <w:sz w:val="21"/>
          <w:szCs w:val="21"/>
        </w:rPr>
        <w:t>a</w:t>
      </w:r>
      <w:r w:rsidRPr="00785E90">
        <w:rPr>
          <w:rFonts w:ascii="Times New Roman" w:eastAsia="Times New Roman" w:hAnsi="Times New Roman" w:cs="Times New Roman"/>
          <w:color w:val="000003"/>
          <w:sz w:val="21"/>
          <w:szCs w:val="21"/>
        </w:rPr>
        <w:t>l Guid</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51519"/>
          <w:sz w:val="21"/>
          <w:szCs w:val="21"/>
        </w:rPr>
        <w:t xml:space="preserve">ce </w:t>
      </w:r>
      <w:r w:rsidRPr="00785E90">
        <w:rPr>
          <w:rFonts w:ascii="Times New Roman" w:eastAsia="Times New Roman" w:hAnsi="Times New Roman" w:cs="Times New Roman"/>
          <w:color w:val="000003"/>
          <w:sz w:val="21"/>
          <w:szCs w:val="21"/>
        </w:rPr>
        <w:t>A</w:t>
      </w:r>
      <w:r w:rsidRPr="00785E90">
        <w:rPr>
          <w:rFonts w:ascii="Times New Roman" w:eastAsia="Times New Roman" w:hAnsi="Times New Roman" w:cs="Times New Roman"/>
          <w:color w:val="151519"/>
          <w:sz w:val="21"/>
          <w:szCs w:val="21"/>
        </w:rPr>
        <w:t>ss</w:t>
      </w:r>
      <w:r w:rsidRPr="00785E90">
        <w:rPr>
          <w:rFonts w:ascii="Times New Roman" w:eastAsia="Times New Roman" w:hAnsi="Times New Roman" w:cs="Times New Roman"/>
          <w:color w:val="2A2B2F"/>
          <w:sz w:val="21"/>
          <w:szCs w:val="21"/>
        </w:rPr>
        <w:t>o</w:t>
      </w:r>
      <w:r w:rsidRPr="00785E90">
        <w:rPr>
          <w:rFonts w:ascii="Times New Roman" w:eastAsia="Times New Roman" w:hAnsi="Times New Roman" w:cs="Times New Roman"/>
          <w:color w:val="151519"/>
          <w:sz w:val="21"/>
          <w:szCs w:val="21"/>
        </w:rPr>
        <w:t>c</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tion</w:t>
      </w:r>
      <w:r w:rsidRPr="00785E90">
        <w:rPr>
          <w:rFonts w:ascii="Times New Roman" w:eastAsia="Times New Roman" w:hAnsi="Times New Roman" w:cs="Times New Roman"/>
          <w:color w:val="2A2B2F"/>
          <w:sz w:val="21"/>
          <w:szCs w:val="21"/>
        </w:rPr>
        <w:t xml:space="preserve">, </w:t>
      </w:r>
      <w:r w:rsidRPr="00785E90">
        <w:rPr>
          <w:rFonts w:ascii="Times New Roman" w:eastAsia="Times New Roman" w:hAnsi="Times New Roman" w:cs="Times New Roman"/>
          <w:color w:val="151519"/>
          <w:sz w:val="21"/>
          <w:szCs w:val="21"/>
        </w:rPr>
        <w:t>N</w:t>
      </w:r>
      <w:r w:rsidRPr="00785E90">
        <w:rPr>
          <w:rFonts w:ascii="Times New Roman" w:eastAsia="Times New Roman" w:hAnsi="Times New Roman" w:cs="Times New Roman"/>
          <w:color w:val="2A2B2F"/>
          <w:sz w:val="21"/>
          <w:szCs w:val="21"/>
        </w:rPr>
        <w:t>C</w:t>
      </w:r>
      <w:r w:rsidRPr="00785E90">
        <w:rPr>
          <w:rFonts w:ascii="Times New Roman" w:eastAsia="Times New Roman" w:hAnsi="Times New Roman" w:cs="Times New Roman"/>
          <w:color w:val="151519"/>
          <w:sz w:val="21"/>
          <w:szCs w:val="21"/>
        </w:rPr>
        <w:t xml:space="preserve">DA </w:t>
      </w:r>
      <w:r w:rsidRPr="00785E90">
        <w:rPr>
          <w:rFonts w:ascii="Times New Roman" w:eastAsia="Times New Roman" w:hAnsi="Times New Roman" w:cs="Times New Roman"/>
          <w:color w:val="2A2B2F"/>
          <w:sz w:val="21"/>
          <w:szCs w:val="21"/>
        </w:rPr>
        <w:t>w</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2A2B2F"/>
          <w:sz w:val="21"/>
          <w:szCs w:val="21"/>
        </w:rPr>
        <w:t xml:space="preserve">s </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51519"/>
          <w:sz w:val="21"/>
          <w:szCs w:val="21"/>
        </w:rPr>
        <w:t>e o</w:t>
      </w:r>
      <w:r w:rsidRPr="00785E90">
        <w:rPr>
          <w:rFonts w:ascii="Times New Roman" w:eastAsia="Times New Roman" w:hAnsi="Times New Roman" w:cs="Times New Roman"/>
          <w:color w:val="2A2B2F"/>
          <w:sz w:val="21"/>
          <w:szCs w:val="21"/>
        </w:rPr>
        <w:t xml:space="preserve">f </w:t>
      </w:r>
      <w:r w:rsidRPr="00785E90">
        <w:rPr>
          <w:rFonts w:ascii="Times New Roman" w:eastAsia="Times New Roman" w:hAnsi="Times New Roman" w:cs="Times New Roman"/>
          <w:color w:val="151519"/>
          <w:sz w:val="21"/>
          <w:szCs w:val="21"/>
        </w:rPr>
        <w:t>t</w:t>
      </w:r>
      <w:r w:rsidRPr="00785E90">
        <w:rPr>
          <w:rFonts w:ascii="Times New Roman" w:eastAsia="Times New Roman" w:hAnsi="Times New Roman" w:cs="Times New Roman"/>
          <w:color w:val="000003"/>
          <w:sz w:val="21"/>
          <w:szCs w:val="21"/>
        </w:rPr>
        <w:t xml:space="preserve">he </w:t>
      </w:r>
      <w:r w:rsidRPr="00785E90">
        <w:rPr>
          <w:rFonts w:ascii="Times New Roman" w:eastAsia="Times New Roman" w:hAnsi="Times New Roman" w:cs="Times New Roman"/>
          <w:color w:val="000003"/>
          <w:sz w:val="21"/>
          <w:szCs w:val="21"/>
        </w:rPr>
        <w:br/>
      </w:r>
      <w:r w:rsidRPr="00785E90">
        <w:rPr>
          <w:rFonts w:ascii="Times New Roman" w:eastAsia="Times New Roman" w:hAnsi="Times New Roman" w:cs="Times New Roman"/>
          <w:color w:val="151519"/>
          <w:sz w:val="21"/>
          <w:szCs w:val="21"/>
        </w:rPr>
        <w:t>fo</w:t>
      </w:r>
      <w:r w:rsidRPr="00785E90">
        <w:rPr>
          <w:rFonts w:ascii="Times New Roman" w:eastAsia="Times New Roman" w:hAnsi="Times New Roman" w:cs="Times New Roman"/>
          <w:color w:val="000003"/>
          <w:sz w:val="21"/>
          <w:szCs w:val="21"/>
        </w:rPr>
        <w:t>undin</w:t>
      </w:r>
      <w:r w:rsidRPr="00785E90">
        <w:rPr>
          <w:rFonts w:ascii="Times New Roman" w:eastAsia="Times New Roman" w:hAnsi="Times New Roman" w:cs="Times New Roman"/>
          <w:color w:val="151519"/>
          <w:sz w:val="21"/>
          <w:szCs w:val="21"/>
        </w:rPr>
        <w:t xml:space="preserve">g </w:t>
      </w:r>
      <w:r w:rsidRPr="00785E90">
        <w:rPr>
          <w:rFonts w:ascii="Times New Roman" w:eastAsia="Times New Roman" w:hAnsi="Times New Roman" w:cs="Times New Roman"/>
          <w:color w:val="000003"/>
          <w:sz w:val="21"/>
          <w:szCs w:val="21"/>
        </w:rPr>
        <w:t>as</w:t>
      </w:r>
      <w:r w:rsidRPr="00785E90">
        <w:rPr>
          <w:rFonts w:ascii="Times New Roman" w:eastAsia="Times New Roman" w:hAnsi="Times New Roman" w:cs="Times New Roman"/>
          <w:color w:val="151519"/>
          <w:sz w:val="21"/>
          <w:szCs w:val="21"/>
        </w:rPr>
        <w:t>s</w:t>
      </w:r>
      <w:r w:rsidRPr="00785E90">
        <w:rPr>
          <w:rFonts w:ascii="Times New Roman" w:eastAsia="Times New Roman" w:hAnsi="Times New Roman" w:cs="Times New Roman"/>
          <w:color w:val="2A2B2F"/>
          <w:sz w:val="21"/>
          <w:szCs w:val="21"/>
        </w:rPr>
        <w:t>o</w:t>
      </w:r>
      <w:r w:rsidRPr="00785E90">
        <w:rPr>
          <w:rFonts w:ascii="Times New Roman" w:eastAsia="Times New Roman" w:hAnsi="Times New Roman" w:cs="Times New Roman"/>
          <w:color w:val="151519"/>
          <w:sz w:val="21"/>
          <w:szCs w:val="21"/>
        </w:rPr>
        <w:t>c</w:t>
      </w:r>
      <w:r w:rsidRPr="00785E90">
        <w:rPr>
          <w:rFonts w:ascii="Times New Roman" w:eastAsia="Times New Roman" w:hAnsi="Times New Roman" w:cs="Times New Roman"/>
          <w:color w:val="000003"/>
          <w:sz w:val="21"/>
          <w:szCs w:val="21"/>
        </w:rPr>
        <w:t>iati</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51519"/>
          <w:sz w:val="21"/>
          <w:szCs w:val="21"/>
        </w:rPr>
        <w:t xml:space="preserve">s </w:t>
      </w:r>
      <w:r w:rsidRPr="00785E90">
        <w:rPr>
          <w:rFonts w:ascii="Times New Roman" w:eastAsia="Times New Roman" w:hAnsi="Times New Roman" w:cs="Times New Roman"/>
          <w:color w:val="2A2B2F"/>
          <w:sz w:val="21"/>
          <w:szCs w:val="21"/>
        </w:rPr>
        <w:t xml:space="preserve">of </w:t>
      </w:r>
      <w:r w:rsidRPr="00785E90">
        <w:rPr>
          <w:rFonts w:ascii="Times New Roman" w:eastAsia="Times New Roman" w:hAnsi="Times New Roman" w:cs="Times New Roman"/>
          <w:color w:val="151519"/>
          <w:sz w:val="21"/>
          <w:szCs w:val="21"/>
        </w:rPr>
        <w:t xml:space="preserve">ACA </w:t>
      </w:r>
      <w:r w:rsidRPr="00785E90">
        <w:rPr>
          <w:rFonts w:ascii="Times New Roman" w:eastAsia="Times New Roman" w:hAnsi="Times New Roman" w:cs="Times New Roman"/>
          <w:color w:val="000003"/>
          <w:sz w:val="21"/>
          <w:szCs w:val="21"/>
        </w:rPr>
        <w:t>in 1</w:t>
      </w:r>
      <w:r w:rsidRPr="00785E90">
        <w:rPr>
          <w:rFonts w:ascii="Times New Roman" w:eastAsia="Times New Roman" w:hAnsi="Times New Roman" w:cs="Times New Roman"/>
          <w:color w:val="151519"/>
          <w:sz w:val="21"/>
          <w:szCs w:val="21"/>
        </w:rPr>
        <w:t>9</w:t>
      </w:r>
      <w:r w:rsidRPr="00785E90">
        <w:rPr>
          <w:rFonts w:ascii="Times New Roman" w:eastAsia="Times New Roman" w:hAnsi="Times New Roman" w:cs="Times New Roman"/>
          <w:color w:val="000003"/>
          <w:sz w:val="21"/>
          <w:szCs w:val="21"/>
        </w:rPr>
        <w:t>5</w:t>
      </w:r>
      <w:r w:rsidRPr="00785E90">
        <w:rPr>
          <w:rFonts w:ascii="Times New Roman" w:eastAsia="Times New Roman" w:hAnsi="Times New Roman" w:cs="Times New Roman"/>
          <w:color w:val="151519"/>
          <w:sz w:val="21"/>
          <w:szCs w:val="21"/>
        </w:rPr>
        <w:t>2</w:t>
      </w:r>
      <w:r w:rsidRPr="00785E90">
        <w:rPr>
          <w:rFonts w:ascii="Times New Roman" w:eastAsia="Times New Roman" w:hAnsi="Times New Roman" w:cs="Times New Roman"/>
          <w:color w:val="000000"/>
          <w:sz w:val="21"/>
          <w:szCs w:val="21"/>
        </w:rPr>
        <w:t xml:space="preserve">. </w:t>
      </w:r>
      <w:r w:rsidRPr="00785E90">
        <w:rPr>
          <w:rFonts w:ascii="Times New Roman" w:eastAsia="Times New Roman" w:hAnsi="Times New Roman" w:cs="Times New Roman"/>
          <w:color w:val="000003"/>
          <w:sz w:val="21"/>
          <w:szCs w:val="21"/>
        </w:rPr>
        <w:t>Th</w:t>
      </w:r>
      <w:r w:rsidRPr="00785E90">
        <w:rPr>
          <w:rFonts w:ascii="Times New Roman" w:eastAsia="Times New Roman" w:hAnsi="Times New Roman" w:cs="Times New Roman"/>
          <w:color w:val="151519"/>
          <w:sz w:val="21"/>
          <w:szCs w:val="21"/>
        </w:rPr>
        <w:t xml:space="preserve">e </w:t>
      </w:r>
      <w:r w:rsidRPr="00785E90">
        <w:rPr>
          <w:rFonts w:ascii="Times New Roman" w:eastAsia="Times New Roman" w:hAnsi="Times New Roman" w:cs="Times New Roman"/>
          <w:color w:val="000003"/>
          <w:sz w:val="21"/>
          <w:szCs w:val="21"/>
        </w:rPr>
        <w:t>mi</w:t>
      </w:r>
      <w:r w:rsidRPr="00785E90">
        <w:rPr>
          <w:rFonts w:ascii="Times New Roman" w:eastAsia="Times New Roman" w:hAnsi="Times New Roman" w:cs="Times New Roman"/>
          <w:color w:val="151519"/>
          <w:sz w:val="21"/>
          <w:szCs w:val="21"/>
        </w:rPr>
        <w:t>ss</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 xml:space="preserve">n </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 xml:space="preserve">f </w:t>
      </w:r>
      <w:r w:rsidRPr="00785E90">
        <w:rPr>
          <w:rFonts w:ascii="Times New Roman" w:eastAsia="Times New Roman" w:hAnsi="Times New Roman" w:cs="Times New Roman"/>
          <w:color w:val="151519"/>
          <w:sz w:val="21"/>
          <w:szCs w:val="21"/>
        </w:rPr>
        <w:t>NC</w:t>
      </w:r>
      <w:r w:rsidRPr="00785E90">
        <w:rPr>
          <w:rFonts w:ascii="Times New Roman" w:eastAsia="Times New Roman" w:hAnsi="Times New Roman" w:cs="Times New Roman"/>
          <w:color w:val="000003"/>
          <w:sz w:val="21"/>
          <w:szCs w:val="21"/>
        </w:rPr>
        <w:t>D</w:t>
      </w:r>
      <w:r w:rsidRPr="00785E90">
        <w:rPr>
          <w:rFonts w:ascii="Times New Roman" w:eastAsia="Times New Roman" w:hAnsi="Times New Roman" w:cs="Times New Roman"/>
          <w:color w:val="151519"/>
          <w:sz w:val="21"/>
          <w:szCs w:val="21"/>
        </w:rPr>
        <w:t xml:space="preserve">A </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51519"/>
          <w:sz w:val="21"/>
          <w:szCs w:val="21"/>
        </w:rPr>
        <w:t xml:space="preserve">s </w:t>
      </w:r>
      <w:r w:rsidRPr="00785E90">
        <w:rPr>
          <w:rFonts w:ascii="Times New Roman" w:eastAsia="Times New Roman" w:hAnsi="Times New Roman" w:cs="Times New Roman"/>
          <w:color w:val="000003"/>
          <w:sz w:val="21"/>
          <w:szCs w:val="21"/>
        </w:rPr>
        <w:t>t</w:t>
      </w:r>
      <w:r w:rsidRPr="00785E90">
        <w:rPr>
          <w:rFonts w:ascii="Times New Roman" w:eastAsia="Times New Roman" w:hAnsi="Times New Roman" w:cs="Times New Roman"/>
          <w:color w:val="151519"/>
          <w:sz w:val="21"/>
          <w:szCs w:val="21"/>
        </w:rPr>
        <w:t xml:space="preserve">o </w:t>
      </w:r>
      <w:r w:rsidRPr="00785E90">
        <w:rPr>
          <w:rFonts w:ascii="Times New Roman" w:eastAsia="Times New Roman" w:hAnsi="Times New Roman" w:cs="Times New Roman"/>
          <w:color w:val="000003"/>
          <w:sz w:val="21"/>
          <w:szCs w:val="21"/>
        </w:rPr>
        <w:t>pr</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mot</w:t>
      </w:r>
      <w:r w:rsidRPr="00785E90">
        <w:rPr>
          <w:rFonts w:ascii="Times New Roman" w:eastAsia="Times New Roman" w:hAnsi="Times New Roman" w:cs="Times New Roman"/>
          <w:color w:val="151519"/>
          <w:sz w:val="21"/>
          <w:szCs w:val="21"/>
        </w:rPr>
        <w:t>e ca</w:t>
      </w:r>
      <w:r w:rsidRPr="00785E90">
        <w:rPr>
          <w:rFonts w:ascii="Times New Roman" w:eastAsia="Times New Roman" w:hAnsi="Times New Roman" w:cs="Times New Roman"/>
          <w:color w:val="000003"/>
          <w:sz w:val="21"/>
          <w:szCs w:val="21"/>
        </w:rPr>
        <w:t>r</w:t>
      </w:r>
      <w:r w:rsidRPr="00785E90">
        <w:rPr>
          <w:rFonts w:ascii="Times New Roman" w:eastAsia="Times New Roman" w:hAnsi="Times New Roman" w:cs="Times New Roman"/>
          <w:color w:val="151519"/>
          <w:sz w:val="21"/>
          <w:szCs w:val="21"/>
        </w:rPr>
        <w:t xml:space="preserve">eer </w:t>
      </w:r>
      <w:r w:rsidRPr="00785E90">
        <w:rPr>
          <w:rFonts w:ascii="Times New Roman" w:eastAsia="Times New Roman" w:hAnsi="Times New Roman" w:cs="Times New Roman"/>
          <w:color w:val="000003"/>
          <w:sz w:val="21"/>
          <w:szCs w:val="21"/>
        </w:rPr>
        <w:t>d</w:t>
      </w:r>
      <w:r w:rsidRPr="00785E90">
        <w:rPr>
          <w:rFonts w:ascii="Times New Roman" w:eastAsia="Times New Roman" w:hAnsi="Times New Roman" w:cs="Times New Roman"/>
          <w:color w:val="151519"/>
          <w:sz w:val="21"/>
          <w:szCs w:val="21"/>
        </w:rPr>
        <w:t>ev</w:t>
      </w:r>
      <w:r w:rsidRPr="00785E90">
        <w:rPr>
          <w:rFonts w:ascii="Times New Roman" w:eastAsia="Times New Roman" w:hAnsi="Times New Roman" w:cs="Times New Roman"/>
          <w:color w:val="000003"/>
          <w:sz w:val="21"/>
          <w:szCs w:val="21"/>
        </w:rPr>
        <w:t>el</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pm</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000003"/>
          <w:sz w:val="21"/>
          <w:szCs w:val="21"/>
        </w:rPr>
        <w:t xml:space="preserve">nt for </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 xml:space="preserve">ll people </w:t>
      </w:r>
      <w:r w:rsidRPr="00785E90">
        <w:rPr>
          <w:rFonts w:ascii="Times New Roman" w:eastAsia="Times New Roman" w:hAnsi="Times New Roman" w:cs="Times New Roman"/>
          <w:color w:val="151519"/>
          <w:sz w:val="21"/>
          <w:szCs w:val="21"/>
        </w:rPr>
        <w:t>ac</w:t>
      </w:r>
      <w:r w:rsidRPr="00785E90">
        <w:rPr>
          <w:rFonts w:ascii="Times New Roman" w:eastAsia="Times New Roman" w:hAnsi="Times New Roman" w:cs="Times New Roman"/>
          <w:color w:val="000003"/>
          <w:sz w:val="21"/>
          <w:szCs w:val="21"/>
        </w:rPr>
        <w:t>ro</w:t>
      </w:r>
      <w:r w:rsidRPr="00785E90">
        <w:rPr>
          <w:rFonts w:ascii="Times New Roman" w:eastAsia="Times New Roman" w:hAnsi="Times New Roman" w:cs="Times New Roman"/>
          <w:color w:val="151519"/>
          <w:sz w:val="21"/>
          <w:szCs w:val="21"/>
        </w:rPr>
        <w:t>ss t</w:t>
      </w:r>
      <w:r w:rsidRPr="00785E90">
        <w:rPr>
          <w:rFonts w:ascii="Times New Roman" w:eastAsia="Times New Roman" w:hAnsi="Times New Roman" w:cs="Times New Roman"/>
          <w:color w:val="000003"/>
          <w:sz w:val="21"/>
          <w:szCs w:val="21"/>
        </w:rPr>
        <w:t>h</w:t>
      </w:r>
      <w:r w:rsidRPr="00785E90">
        <w:rPr>
          <w:rFonts w:ascii="Times New Roman" w:eastAsia="Times New Roman" w:hAnsi="Times New Roman" w:cs="Times New Roman"/>
          <w:color w:val="151519"/>
          <w:sz w:val="21"/>
          <w:szCs w:val="21"/>
        </w:rPr>
        <w:t xml:space="preserve">e </w:t>
      </w:r>
      <w:r w:rsidRPr="00785E90">
        <w:rPr>
          <w:rFonts w:ascii="Times New Roman" w:eastAsia="Times New Roman" w:hAnsi="Times New Roman" w:cs="Times New Roman"/>
          <w:color w:val="000003"/>
          <w:sz w:val="21"/>
          <w:szCs w:val="21"/>
        </w:rPr>
        <w:t>li</w:t>
      </w:r>
      <w:r w:rsidRPr="00785E90">
        <w:rPr>
          <w:rFonts w:ascii="Times New Roman" w:eastAsia="Times New Roman" w:hAnsi="Times New Roman" w:cs="Times New Roman"/>
          <w:color w:val="151519"/>
          <w:sz w:val="21"/>
          <w:szCs w:val="21"/>
        </w:rPr>
        <w:t>f</w:t>
      </w:r>
      <w:r w:rsidRPr="00785E90">
        <w:rPr>
          <w:rFonts w:ascii="Times New Roman" w:eastAsia="Times New Roman" w:hAnsi="Times New Roman" w:cs="Times New Roman"/>
          <w:color w:val="000003"/>
          <w:sz w:val="21"/>
          <w:szCs w:val="21"/>
        </w:rPr>
        <w:t>e</w:t>
      </w:r>
      <w:r w:rsidRPr="00785E90">
        <w:rPr>
          <w:rFonts w:ascii="Times New Roman" w:eastAsia="Times New Roman" w:hAnsi="Times New Roman" w:cs="Times New Roman"/>
          <w:color w:val="151519"/>
          <w:sz w:val="21"/>
          <w:szCs w:val="21"/>
        </w:rPr>
        <w:t>s</w:t>
      </w:r>
      <w:r w:rsidRPr="00785E90">
        <w:rPr>
          <w:rFonts w:ascii="Times New Roman" w:eastAsia="Times New Roman" w:hAnsi="Times New Roman" w:cs="Times New Roman"/>
          <w:color w:val="000003"/>
          <w:sz w:val="21"/>
          <w:szCs w:val="21"/>
        </w:rPr>
        <w:t>p</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 xml:space="preserve">n </w:t>
      </w:r>
      <w:r w:rsidRPr="00785E90">
        <w:rPr>
          <w:rFonts w:ascii="Times New Roman" w:eastAsia="Times New Roman" w:hAnsi="Times New Roman" w:cs="Times New Roman"/>
          <w:color w:val="151519"/>
          <w:sz w:val="21"/>
          <w:szCs w:val="21"/>
        </w:rPr>
        <w:t>t</w:t>
      </w:r>
      <w:r w:rsidRPr="00785E90">
        <w:rPr>
          <w:rFonts w:ascii="Times New Roman" w:eastAsia="Times New Roman" w:hAnsi="Times New Roman" w:cs="Times New Roman"/>
          <w:color w:val="000003"/>
          <w:sz w:val="21"/>
          <w:szCs w:val="21"/>
        </w:rPr>
        <w:t>hrou</w:t>
      </w:r>
      <w:r w:rsidRPr="00785E90">
        <w:rPr>
          <w:rFonts w:ascii="Times New Roman" w:eastAsia="Times New Roman" w:hAnsi="Times New Roman" w:cs="Times New Roman"/>
          <w:color w:val="2A2B2F"/>
          <w:sz w:val="21"/>
          <w:szCs w:val="21"/>
        </w:rPr>
        <w:t>g</w:t>
      </w:r>
      <w:r w:rsidRPr="00785E90">
        <w:rPr>
          <w:rFonts w:ascii="Times New Roman" w:eastAsia="Times New Roman" w:hAnsi="Times New Roman" w:cs="Times New Roman"/>
          <w:color w:val="000003"/>
          <w:sz w:val="21"/>
          <w:szCs w:val="21"/>
        </w:rPr>
        <w:t>h publi</w:t>
      </w:r>
      <w:r w:rsidRPr="00785E90">
        <w:rPr>
          <w:rFonts w:ascii="Times New Roman" w:eastAsia="Times New Roman" w:hAnsi="Times New Roman" w:cs="Times New Roman"/>
          <w:color w:val="151519"/>
          <w:sz w:val="21"/>
          <w:szCs w:val="21"/>
        </w:rPr>
        <w:t xml:space="preserve">c </w:t>
      </w:r>
      <w:r w:rsidRPr="00785E90">
        <w:rPr>
          <w:rFonts w:ascii="Times New Roman" w:eastAsia="Times New Roman" w:hAnsi="Times New Roman" w:cs="Times New Roman"/>
          <w:color w:val="000003"/>
          <w:sz w:val="21"/>
          <w:szCs w:val="21"/>
        </w:rPr>
        <w:t>info</w:t>
      </w:r>
      <w:r w:rsidRPr="00785E90">
        <w:rPr>
          <w:rFonts w:ascii="Times New Roman" w:eastAsia="Times New Roman" w:hAnsi="Times New Roman" w:cs="Times New Roman"/>
          <w:color w:val="151519"/>
          <w:sz w:val="21"/>
          <w:szCs w:val="21"/>
        </w:rPr>
        <w:t>r</w:t>
      </w:r>
      <w:r w:rsidRPr="00785E90">
        <w:rPr>
          <w:rFonts w:ascii="Times New Roman" w:eastAsia="Times New Roman" w:hAnsi="Times New Roman" w:cs="Times New Roman"/>
          <w:color w:val="000003"/>
          <w:sz w:val="21"/>
          <w:szCs w:val="21"/>
        </w:rPr>
        <w:t>m</w:t>
      </w:r>
      <w:r w:rsidRPr="00785E90">
        <w:rPr>
          <w:rFonts w:ascii="Times New Roman" w:eastAsia="Times New Roman" w:hAnsi="Times New Roman" w:cs="Times New Roman"/>
          <w:color w:val="151519"/>
          <w:sz w:val="21"/>
          <w:szCs w:val="21"/>
        </w:rPr>
        <w:t>atio</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2A2B2F"/>
          <w:sz w:val="21"/>
          <w:szCs w:val="21"/>
        </w:rPr>
        <w:t xml:space="preserve">, </w:t>
      </w:r>
      <w:r w:rsidRPr="00785E90">
        <w:rPr>
          <w:rFonts w:ascii="Times New Roman" w:eastAsia="Times New Roman" w:hAnsi="Times New Roman" w:cs="Times New Roman"/>
          <w:color w:val="000003"/>
          <w:sz w:val="21"/>
          <w:szCs w:val="21"/>
        </w:rPr>
        <w:t>memb</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000003"/>
          <w:sz w:val="21"/>
          <w:szCs w:val="21"/>
        </w:rPr>
        <w:t>r servi</w:t>
      </w:r>
      <w:r w:rsidRPr="00785E90">
        <w:rPr>
          <w:rFonts w:ascii="Times New Roman" w:eastAsia="Times New Roman" w:hAnsi="Times New Roman" w:cs="Times New Roman"/>
          <w:color w:val="151519"/>
          <w:sz w:val="21"/>
          <w:szCs w:val="21"/>
        </w:rPr>
        <w:t>ce</w:t>
      </w:r>
      <w:r w:rsidRPr="00785E90">
        <w:rPr>
          <w:rFonts w:ascii="Times New Roman" w:eastAsia="Times New Roman" w:hAnsi="Times New Roman" w:cs="Times New Roman"/>
          <w:color w:val="000003"/>
          <w:sz w:val="21"/>
          <w:szCs w:val="21"/>
        </w:rPr>
        <w:t>s, con</w:t>
      </w:r>
      <w:r w:rsidRPr="00785E90">
        <w:rPr>
          <w:rFonts w:ascii="Times New Roman" w:eastAsia="Times New Roman" w:hAnsi="Times New Roman" w:cs="Times New Roman"/>
          <w:color w:val="151519"/>
          <w:sz w:val="21"/>
          <w:szCs w:val="21"/>
        </w:rPr>
        <w:t>f</w:t>
      </w:r>
      <w:r w:rsidRPr="00785E90">
        <w:rPr>
          <w:rFonts w:ascii="Times New Roman" w:eastAsia="Times New Roman" w:hAnsi="Times New Roman" w:cs="Times New Roman"/>
          <w:color w:val="000003"/>
          <w:sz w:val="21"/>
          <w:szCs w:val="21"/>
        </w:rPr>
        <w:t>e</w:t>
      </w:r>
      <w:r w:rsidRPr="00785E90">
        <w:rPr>
          <w:rFonts w:ascii="Times New Roman" w:eastAsia="Times New Roman" w:hAnsi="Times New Roman" w:cs="Times New Roman"/>
          <w:color w:val="151519"/>
          <w:sz w:val="21"/>
          <w:szCs w:val="21"/>
        </w:rPr>
        <w:t>re</w:t>
      </w:r>
      <w:r w:rsidRPr="00785E90">
        <w:rPr>
          <w:rFonts w:ascii="Times New Roman" w:eastAsia="Times New Roman" w:hAnsi="Times New Roman" w:cs="Times New Roman"/>
          <w:color w:val="000003"/>
          <w:sz w:val="21"/>
          <w:szCs w:val="21"/>
        </w:rPr>
        <w:t>nces</w:t>
      </w:r>
      <w:r w:rsidRPr="00785E90">
        <w:rPr>
          <w:rFonts w:ascii="Times New Roman" w:eastAsia="Times New Roman" w:hAnsi="Times New Roman" w:cs="Times New Roman"/>
          <w:color w:val="151519"/>
          <w:sz w:val="21"/>
          <w:szCs w:val="21"/>
        </w:rPr>
        <w:t xml:space="preserve">, </w:t>
      </w:r>
      <w:r w:rsidRPr="00785E90">
        <w:rPr>
          <w:rFonts w:ascii="Times New Roman" w:eastAsia="Times New Roman" w:hAnsi="Times New Roman" w:cs="Times New Roman"/>
          <w:color w:val="000003"/>
          <w:sz w:val="21"/>
          <w:szCs w:val="21"/>
        </w:rPr>
        <w:t>and public</w:t>
      </w:r>
      <w:r w:rsidRPr="00785E90">
        <w:rPr>
          <w:rFonts w:ascii="Times New Roman" w:eastAsia="Times New Roman" w:hAnsi="Times New Roman" w:cs="Times New Roman"/>
          <w:color w:val="151519"/>
          <w:sz w:val="21"/>
          <w:szCs w:val="21"/>
        </w:rPr>
        <w:t>at</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ns</w:t>
      </w:r>
      <w:r w:rsidRPr="00785E90">
        <w:rPr>
          <w:rFonts w:ascii="Times New Roman" w:eastAsia="Times New Roman" w:hAnsi="Times New Roman" w:cs="Times New Roman"/>
          <w:color w:val="151519"/>
          <w:sz w:val="21"/>
          <w:szCs w:val="21"/>
        </w:rPr>
        <w:t xml:space="preserve">. </w:t>
      </w:r>
    </w:p>
    <w:p w14:paraId="70363527" w14:textId="77777777" w:rsidR="00785E90" w:rsidRPr="00785E90" w:rsidRDefault="00785E90" w:rsidP="00785E90">
      <w:pPr>
        <w:widowControl w:val="0"/>
        <w:autoSpaceDE w:val="0"/>
        <w:autoSpaceDN w:val="0"/>
        <w:adjustRightInd w:val="0"/>
        <w:spacing w:before="268" w:line="259" w:lineRule="exact"/>
        <w:ind w:left="691" w:right="4661" w:hanging="691"/>
        <w:rPr>
          <w:rFonts w:ascii="Times New Roman" w:eastAsia="Times New Roman" w:hAnsi="Times New Roman" w:cs="Times New Roman"/>
          <w:color w:val="000003"/>
          <w:sz w:val="21"/>
          <w:szCs w:val="21"/>
          <w:u w:val="single"/>
        </w:rPr>
      </w:pPr>
      <w:r w:rsidRPr="00785E90">
        <w:rPr>
          <w:rFonts w:ascii="Times New Roman" w:eastAsia="Times New Roman" w:hAnsi="Times New Roman" w:cs="Times New Roman"/>
          <w:color w:val="151519"/>
          <w:w w:val="106"/>
          <w:sz w:val="18"/>
          <w:szCs w:val="18"/>
        </w:rPr>
        <w:t>N</w:t>
      </w:r>
      <w:r w:rsidRPr="00785E90">
        <w:rPr>
          <w:rFonts w:ascii="Times New Roman" w:eastAsia="Times New Roman" w:hAnsi="Times New Roman" w:cs="Times New Roman"/>
          <w:color w:val="2A2B2F"/>
          <w:w w:val="106"/>
          <w:sz w:val="18"/>
          <w:szCs w:val="18"/>
        </w:rPr>
        <w:t>ATION</w:t>
      </w:r>
      <w:r w:rsidRPr="00785E90">
        <w:rPr>
          <w:rFonts w:ascii="Times New Roman" w:eastAsia="Times New Roman" w:hAnsi="Times New Roman" w:cs="Times New Roman"/>
          <w:color w:val="151519"/>
          <w:w w:val="106"/>
          <w:sz w:val="18"/>
          <w:szCs w:val="18"/>
        </w:rPr>
        <w:t xml:space="preserve">AL </w:t>
      </w:r>
      <w:r w:rsidRPr="00785E90">
        <w:rPr>
          <w:rFonts w:ascii="Times New Roman" w:eastAsia="Times New Roman" w:hAnsi="Times New Roman" w:cs="Times New Roman"/>
          <w:color w:val="2A2B2F"/>
          <w:w w:val="106"/>
          <w:sz w:val="18"/>
          <w:szCs w:val="18"/>
        </w:rPr>
        <w:t>E</w:t>
      </w:r>
      <w:r w:rsidRPr="00785E90">
        <w:rPr>
          <w:rFonts w:ascii="Times New Roman" w:eastAsia="Times New Roman" w:hAnsi="Times New Roman" w:cs="Times New Roman"/>
          <w:color w:val="151519"/>
          <w:w w:val="106"/>
          <w:sz w:val="18"/>
          <w:szCs w:val="18"/>
        </w:rPr>
        <w:t>M</w:t>
      </w:r>
      <w:r w:rsidRPr="00785E90">
        <w:rPr>
          <w:rFonts w:ascii="Times New Roman" w:eastAsia="Times New Roman" w:hAnsi="Times New Roman" w:cs="Times New Roman"/>
          <w:color w:val="000003"/>
          <w:w w:val="106"/>
          <w:sz w:val="18"/>
          <w:szCs w:val="18"/>
        </w:rPr>
        <w:t>PLO</w:t>
      </w:r>
      <w:r w:rsidRPr="00785E90">
        <w:rPr>
          <w:rFonts w:ascii="Times New Roman" w:eastAsia="Times New Roman" w:hAnsi="Times New Roman" w:cs="Times New Roman"/>
          <w:color w:val="151519"/>
          <w:w w:val="106"/>
          <w:sz w:val="18"/>
          <w:szCs w:val="18"/>
        </w:rPr>
        <w:t>YME</w:t>
      </w:r>
      <w:r w:rsidRPr="00785E90">
        <w:rPr>
          <w:rFonts w:ascii="Times New Roman" w:eastAsia="Times New Roman" w:hAnsi="Times New Roman" w:cs="Times New Roman"/>
          <w:color w:val="000003"/>
          <w:w w:val="106"/>
          <w:sz w:val="18"/>
          <w:szCs w:val="18"/>
        </w:rPr>
        <w:t>NT CO</w:t>
      </w:r>
      <w:r w:rsidRPr="00785E90">
        <w:rPr>
          <w:rFonts w:ascii="Times New Roman" w:eastAsia="Times New Roman" w:hAnsi="Times New Roman" w:cs="Times New Roman"/>
          <w:color w:val="2A2B2F"/>
          <w:w w:val="106"/>
          <w:sz w:val="18"/>
          <w:szCs w:val="18"/>
        </w:rPr>
        <w:t>U</w:t>
      </w:r>
      <w:r w:rsidRPr="00785E90">
        <w:rPr>
          <w:rFonts w:ascii="Times New Roman" w:eastAsia="Times New Roman" w:hAnsi="Times New Roman" w:cs="Times New Roman"/>
          <w:color w:val="151519"/>
          <w:w w:val="106"/>
          <w:sz w:val="18"/>
          <w:szCs w:val="18"/>
        </w:rPr>
        <w:t>NS</w:t>
      </w:r>
      <w:r w:rsidRPr="00785E90">
        <w:rPr>
          <w:rFonts w:ascii="Times New Roman" w:eastAsia="Times New Roman" w:hAnsi="Times New Roman" w:cs="Times New Roman"/>
          <w:color w:val="000003"/>
          <w:w w:val="106"/>
          <w:sz w:val="18"/>
          <w:szCs w:val="18"/>
        </w:rPr>
        <w:t>ELI</w:t>
      </w:r>
      <w:r w:rsidRPr="00785E90">
        <w:rPr>
          <w:rFonts w:ascii="Times New Roman" w:eastAsia="Times New Roman" w:hAnsi="Times New Roman" w:cs="Times New Roman"/>
          <w:color w:val="151519"/>
          <w:w w:val="106"/>
          <w:sz w:val="18"/>
          <w:szCs w:val="18"/>
        </w:rPr>
        <w:t>NG A</w:t>
      </w:r>
      <w:r w:rsidRPr="00785E90">
        <w:rPr>
          <w:rFonts w:ascii="Times New Roman" w:eastAsia="Times New Roman" w:hAnsi="Times New Roman" w:cs="Times New Roman"/>
          <w:color w:val="000003"/>
          <w:w w:val="106"/>
          <w:sz w:val="18"/>
          <w:szCs w:val="18"/>
        </w:rPr>
        <w:t>SSO</w:t>
      </w:r>
      <w:r w:rsidRPr="00785E90">
        <w:rPr>
          <w:rFonts w:ascii="Times New Roman" w:eastAsia="Times New Roman" w:hAnsi="Times New Roman" w:cs="Times New Roman"/>
          <w:color w:val="151519"/>
          <w:w w:val="106"/>
          <w:sz w:val="18"/>
          <w:szCs w:val="18"/>
        </w:rPr>
        <w:t>C</w:t>
      </w:r>
      <w:r w:rsidRPr="00785E90">
        <w:rPr>
          <w:rFonts w:ascii="Times New Roman" w:eastAsia="Times New Roman" w:hAnsi="Times New Roman" w:cs="Times New Roman"/>
          <w:color w:val="000003"/>
          <w:w w:val="106"/>
          <w:sz w:val="18"/>
          <w:szCs w:val="18"/>
        </w:rPr>
        <w:t>I</w:t>
      </w:r>
      <w:r w:rsidRPr="00785E90">
        <w:rPr>
          <w:rFonts w:ascii="Times New Roman" w:eastAsia="Times New Roman" w:hAnsi="Times New Roman" w:cs="Times New Roman"/>
          <w:color w:val="151519"/>
          <w:w w:val="106"/>
          <w:sz w:val="18"/>
          <w:szCs w:val="18"/>
        </w:rPr>
        <w:t>A</w:t>
      </w:r>
      <w:r w:rsidRPr="00785E90">
        <w:rPr>
          <w:rFonts w:ascii="Times New Roman" w:eastAsia="Times New Roman" w:hAnsi="Times New Roman" w:cs="Times New Roman"/>
          <w:color w:val="000003"/>
          <w:w w:val="106"/>
          <w:sz w:val="18"/>
          <w:szCs w:val="18"/>
        </w:rPr>
        <w:t>TIO</w:t>
      </w:r>
      <w:r w:rsidRPr="00785E90">
        <w:rPr>
          <w:rFonts w:ascii="Times New Roman" w:eastAsia="Times New Roman" w:hAnsi="Times New Roman" w:cs="Times New Roman"/>
          <w:color w:val="151519"/>
          <w:w w:val="106"/>
          <w:sz w:val="18"/>
          <w:szCs w:val="18"/>
        </w:rPr>
        <w:t xml:space="preserve">N </w:t>
      </w:r>
      <w:r w:rsidRPr="00785E90">
        <w:rPr>
          <w:rFonts w:ascii="Times New Roman" w:eastAsia="Times New Roman" w:hAnsi="Times New Roman" w:cs="Times New Roman"/>
          <w:color w:val="000003"/>
          <w:w w:val="106"/>
          <w:sz w:val="18"/>
          <w:szCs w:val="18"/>
        </w:rPr>
        <w:t>(N</w:t>
      </w:r>
      <w:r w:rsidRPr="00785E90">
        <w:rPr>
          <w:rFonts w:ascii="Times New Roman" w:eastAsia="Times New Roman" w:hAnsi="Times New Roman" w:cs="Times New Roman"/>
          <w:color w:val="151519"/>
          <w:w w:val="106"/>
          <w:sz w:val="18"/>
          <w:szCs w:val="18"/>
        </w:rPr>
        <w:t>E</w:t>
      </w:r>
      <w:r w:rsidRPr="00785E90">
        <w:rPr>
          <w:rFonts w:ascii="Times New Roman" w:eastAsia="Times New Roman" w:hAnsi="Times New Roman" w:cs="Times New Roman"/>
          <w:color w:val="000003"/>
          <w:w w:val="106"/>
          <w:sz w:val="18"/>
          <w:szCs w:val="18"/>
        </w:rPr>
        <w:t>C</w:t>
      </w:r>
      <w:r w:rsidRPr="00785E90">
        <w:rPr>
          <w:rFonts w:ascii="Times New Roman" w:eastAsia="Times New Roman" w:hAnsi="Times New Roman" w:cs="Times New Roman"/>
          <w:color w:val="151519"/>
          <w:w w:val="106"/>
          <w:sz w:val="18"/>
          <w:szCs w:val="18"/>
        </w:rPr>
        <w:t>A</w:t>
      </w:r>
      <w:r w:rsidRPr="00785E90">
        <w:rPr>
          <w:rFonts w:ascii="Times New Roman" w:eastAsia="Times New Roman" w:hAnsi="Times New Roman" w:cs="Times New Roman"/>
          <w:color w:val="000003"/>
          <w:w w:val="106"/>
          <w:sz w:val="18"/>
          <w:szCs w:val="18"/>
        </w:rPr>
        <w:t xml:space="preserve">) </w:t>
      </w:r>
      <w:r w:rsidRPr="00785E90">
        <w:rPr>
          <w:rFonts w:ascii="Times New Roman" w:eastAsia="Times New Roman" w:hAnsi="Times New Roman" w:cs="Times New Roman"/>
          <w:color w:val="000003"/>
          <w:w w:val="106"/>
          <w:sz w:val="18"/>
          <w:szCs w:val="18"/>
        </w:rPr>
        <w:br/>
      </w:r>
      <w:hyperlink r:id="rId136" w:history="1">
        <w:r w:rsidRPr="00785E90">
          <w:rPr>
            <w:rFonts w:ascii="Times New Roman" w:eastAsia="Times New Roman" w:hAnsi="Times New Roman" w:cs="Times New Roman"/>
            <w:color w:val="000003"/>
            <w:sz w:val="21"/>
            <w:szCs w:val="21"/>
            <w:u w:val="single"/>
          </w:rPr>
          <w:t>ht</w:t>
        </w:r>
        <w:r w:rsidRPr="00785E90">
          <w:rPr>
            <w:rFonts w:ascii="Times New Roman" w:eastAsia="Times New Roman" w:hAnsi="Times New Roman" w:cs="Times New Roman"/>
            <w:color w:val="151519"/>
            <w:sz w:val="21"/>
            <w:szCs w:val="21"/>
            <w:u w:val="single"/>
          </w:rPr>
          <w:t>t</w:t>
        </w:r>
        <w:r w:rsidRPr="00785E90">
          <w:rPr>
            <w:rFonts w:ascii="Times New Roman" w:eastAsia="Times New Roman" w:hAnsi="Times New Roman" w:cs="Times New Roman"/>
            <w:color w:val="000003"/>
            <w:sz w:val="21"/>
            <w:szCs w:val="21"/>
            <w:u w:val="single"/>
          </w:rPr>
          <w:t>p</w:t>
        </w:r>
        <w:r w:rsidRPr="00785E90">
          <w:rPr>
            <w:rFonts w:ascii="Times New Roman" w:eastAsia="Times New Roman" w:hAnsi="Times New Roman" w:cs="Times New Roman"/>
            <w:color w:val="151519"/>
            <w:sz w:val="21"/>
            <w:szCs w:val="21"/>
            <w:u w:val="single"/>
          </w:rPr>
          <w:t>:</w:t>
        </w:r>
        <w:r w:rsidRPr="00785E90">
          <w:rPr>
            <w:rFonts w:ascii="Times New Roman" w:eastAsia="Times New Roman" w:hAnsi="Times New Roman" w:cs="Times New Roman"/>
            <w:color w:val="5A5A68"/>
            <w:sz w:val="21"/>
            <w:szCs w:val="21"/>
            <w:u w:val="single"/>
          </w:rPr>
          <w:t>//</w:t>
        </w:r>
        <w:r w:rsidRPr="00785E90">
          <w:rPr>
            <w:rFonts w:ascii="Times New Roman" w:eastAsia="Times New Roman" w:hAnsi="Times New Roman" w:cs="Times New Roman"/>
            <w:color w:val="151519"/>
            <w:sz w:val="21"/>
            <w:szCs w:val="21"/>
            <w:u w:val="single"/>
          </w:rPr>
          <w:t>geo</w:t>
        </w:r>
        <w:r w:rsidRPr="00785E90">
          <w:rPr>
            <w:rFonts w:ascii="Times New Roman" w:eastAsia="Times New Roman" w:hAnsi="Times New Roman" w:cs="Times New Roman"/>
            <w:color w:val="000003"/>
            <w:sz w:val="21"/>
            <w:szCs w:val="21"/>
            <w:u w:val="single"/>
          </w:rPr>
          <w:t>citi</w:t>
        </w:r>
        <w:r w:rsidRPr="00785E90">
          <w:rPr>
            <w:rFonts w:ascii="Times New Roman" w:eastAsia="Times New Roman" w:hAnsi="Times New Roman" w:cs="Times New Roman"/>
            <w:color w:val="151519"/>
            <w:sz w:val="21"/>
            <w:szCs w:val="21"/>
            <w:u w:val="single"/>
          </w:rPr>
          <w:t>e</w:t>
        </w:r>
        <w:r w:rsidRPr="00785E90">
          <w:rPr>
            <w:rFonts w:ascii="Times New Roman" w:eastAsia="Times New Roman" w:hAnsi="Times New Roman" w:cs="Times New Roman"/>
            <w:color w:val="2A2B2F"/>
            <w:sz w:val="21"/>
            <w:szCs w:val="21"/>
            <w:u w:val="single"/>
          </w:rPr>
          <w:t>s</w:t>
        </w:r>
        <w:r w:rsidRPr="00785E90">
          <w:rPr>
            <w:rFonts w:ascii="Times New Roman" w:eastAsia="Times New Roman" w:hAnsi="Times New Roman" w:cs="Times New Roman"/>
            <w:color w:val="000003"/>
            <w:sz w:val="21"/>
            <w:szCs w:val="21"/>
            <w:u w:val="single"/>
          </w:rPr>
          <w:t>.c</w:t>
        </w:r>
        <w:r w:rsidRPr="00785E90">
          <w:rPr>
            <w:rFonts w:ascii="Times New Roman" w:eastAsia="Times New Roman" w:hAnsi="Times New Roman" w:cs="Times New Roman"/>
            <w:color w:val="151519"/>
            <w:sz w:val="21"/>
            <w:szCs w:val="21"/>
            <w:u w:val="single"/>
          </w:rPr>
          <w:t>o</w:t>
        </w:r>
        <w:r w:rsidRPr="00785E90">
          <w:rPr>
            <w:rFonts w:ascii="Times New Roman" w:eastAsia="Times New Roman" w:hAnsi="Times New Roman" w:cs="Times New Roman"/>
            <w:color w:val="000003"/>
            <w:sz w:val="21"/>
            <w:szCs w:val="21"/>
            <w:u w:val="single"/>
          </w:rPr>
          <w:t>m</w:t>
        </w:r>
        <w:r w:rsidRPr="00785E90">
          <w:rPr>
            <w:rFonts w:ascii="Times New Roman" w:eastAsia="Times New Roman" w:hAnsi="Times New Roman" w:cs="Times New Roman"/>
            <w:color w:val="5A5A68"/>
            <w:sz w:val="21"/>
            <w:szCs w:val="21"/>
            <w:u w:val="single"/>
          </w:rPr>
          <w:t>/</w:t>
        </w:r>
        <w:r w:rsidRPr="00785E90">
          <w:rPr>
            <w:rFonts w:ascii="Times New Roman" w:eastAsia="Times New Roman" w:hAnsi="Times New Roman" w:cs="Times New Roman"/>
            <w:color w:val="151519"/>
            <w:sz w:val="21"/>
            <w:szCs w:val="21"/>
            <w:u w:val="single"/>
          </w:rPr>
          <w:t>e</w:t>
        </w:r>
        <w:r w:rsidRPr="00785E90">
          <w:rPr>
            <w:rFonts w:ascii="Times New Roman" w:eastAsia="Times New Roman" w:hAnsi="Times New Roman" w:cs="Times New Roman"/>
            <w:color w:val="000003"/>
            <w:sz w:val="21"/>
            <w:szCs w:val="21"/>
            <w:u w:val="single"/>
          </w:rPr>
          <w:t>mpl</w:t>
        </w:r>
        <w:r w:rsidRPr="00785E90">
          <w:rPr>
            <w:rFonts w:ascii="Times New Roman" w:eastAsia="Times New Roman" w:hAnsi="Times New Roman" w:cs="Times New Roman"/>
            <w:color w:val="151519"/>
            <w:sz w:val="21"/>
            <w:szCs w:val="21"/>
            <w:u w:val="single"/>
          </w:rPr>
          <w:t>o</w:t>
        </w:r>
        <w:r w:rsidRPr="00785E90">
          <w:rPr>
            <w:rFonts w:ascii="Times New Roman" w:eastAsia="Times New Roman" w:hAnsi="Times New Roman" w:cs="Times New Roman"/>
            <w:color w:val="2A2B2F"/>
            <w:sz w:val="21"/>
            <w:szCs w:val="21"/>
            <w:u w:val="single"/>
          </w:rPr>
          <w:t>y</w:t>
        </w:r>
        <w:r w:rsidRPr="00785E90">
          <w:rPr>
            <w:rFonts w:ascii="Times New Roman" w:eastAsia="Times New Roman" w:hAnsi="Times New Roman" w:cs="Times New Roman"/>
            <w:color w:val="000003"/>
            <w:sz w:val="21"/>
            <w:szCs w:val="21"/>
            <w:u w:val="single"/>
          </w:rPr>
          <w:t>men</w:t>
        </w:r>
        <w:r w:rsidRPr="00785E90">
          <w:rPr>
            <w:rFonts w:ascii="Times New Roman" w:eastAsia="Times New Roman" w:hAnsi="Times New Roman" w:cs="Times New Roman"/>
            <w:color w:val="151519"/>
            <w:sz w:val="21"/>
            <w:szCs w:val="21"/>
            <w:u w:val="single"/>
          </w:rPr>
          <w:t>t</w:t>
        </w:r>
        <w:r w:rsidRPr="00785E90">
          <w:rPr>
            <w:rFonts w:ascii="Times New Roman" w:eastAsia="Times New Roman" w:hAnsi="Times New Roman" w:cs="Times New Roman"/>
            <w:color w:val="000003"/>
            <w:sz w:val="21"/>
            <w:szCs w:val="21"/>
            <w:u w:val="single"/>
          </w:rPr>
          <w:t>c</w:t>
        </w:r>
        <w:r w:rsidRPr="00785E90">
          <w:rPr>
            <w:rFonts w:ascii="Times New Roman" w:eastAsia="Times New Roman" w:hAnsi="Times New Roman" w:cs="Times New Roman"/>
            <w:color w:val="151519"/>
            <w:sz w:val="21"/>
            <w:szCs w:val="21"/>
            <w:u w:val="single"/>
          </w:rPr>
          <w:t>o</w:t>
        </w:r>
        <w:r w:rsidRPr="00785E90">
          <w:rPr>
            <w:rFonts w:ascii="Times New Roman" w:eastAsia="Times New Roman" w:hAnsi="Times New Roman" w:cs="Times New Roman"/>
            <w:color w:val="000003"/>
            <w:sz w:val="21"/>
            <w:szCs w:val="21"/>
            <w:u w:val="single"/>
          </w:rPr>
          <w:t>un</w:t>
        </w:r>
        <w:r w:rsidRPr="00785E90">
          <w:rPr>
            <w:rFonts w:ascii="Times New Roman" w:eastAsia="Times New Roman" w:hAnsi="Times New Roman" w:cs="Times New Roman"/>
            <w:color w:val="151519"/>
            <w:sz w:val="21"/>
            <w:szCs w:val="21"/>
            <w:u w:val="single"/>
          </w:rPr>
          <w:t>se</w:t>
        </w:r>
        <w:r w:rsidRPr="00785E90">
          <w:rPr>
            <w:rFonts w:ascii="Times New Roman" w:eastAsia="Times New Roman" w:hAnsi="Times New Roman" w:cs="Times New Roman"/>
            <w:color w:val="000003"/>
            <w:sz w:val="21"/>
            <w:szCs w:val="21"/>
            <w:u w:val="single"/>
          </w:rPr>
          <w:t>lin</w:t>
        </w:r>
        <w:r w:rsidRPr="00785E90">
          <w:rPr>
            <w:rFonts w:ascii="Times New Roman" w:eastAsia="Times New Roman" w:hAnsi="Times New Roman" w:cs="Times New Roman"/>
            <w:color w:val="151519"/>
            <w:sz w:val="21"/>
            <w:szCs w:val="21"/>
            <w:u w:val="single"/>
          </w:rPr>
          <w:t>g</w:t>
        </w:r>
        <w:r w:rsidRPr="00785E90">
          <w:rPr>
            <w:rFonts w:ascii="Times New Roman" w:eastAsia="Times New Roman" w:hAnsi="Times New Roman" w:cs="Times New Roman"/>
            <w:color w:val="5A5A68"/>
            <w:sz w:val="21"/>
            <w:szCs w:val="21"/>
            <w:u w:val="single"/>
          </w:rPr>
          <w:t>/</w:t>
        </w:r>
        <w:r w:rsidRPr="00785E90">
          <w:rPr>
            <w:rFonts w:ascii="Times New Roman" w:eastAsia="Times New Roman" w:hAnsi="Times New Roman" w:cs="Times New Roman"/>
            <w:color w:val="000003"/>
            <w:sz w:val="21"/>
            <w:szCs w:val="21"/>
            <w:u w:val="single"/>
          </w:rPr>
          <w:t>n</w:t>
        </w:r>
        <w:r w:rsidRPr="00785E90">
          <w:rPr>
            <w:rFonts w:ascii="Times New Roman" w:eastAsia="Times New Roman" w:hAnsi="Times New Roman" w:cs="Times New Roman"/>
            <w:color w:val="151519"/>
            <w:sz w:val="21"/>
            <w:szCs w:val="21"/>
            <w:u w:val="single"/>
          </w:rPr>
          <w:t>eca</w:t>
        </w:r>
        <w:r w:rsidRPr="00785E90">
          <w:rPr>
            <w:rFonts w:ascii="Times New Roman" w:eastAsia="Times New Roman" w:hAnsi="Times New Roman" w:cs="Times New Roman"/>
            <w:color w:val="000003"/>
            <w:sz w:val="21"/>
            <w:szCs w:val="21"/>
            <w:u w:val="single"/>
          </w:rPr>
          <w:t>.html</w:t>
        </w:r>
      </w:hyperlink>
    </w:p>
    <w:p w14:paraId="6AA20284" w14:textId="77777777" w:rsidR="00785E90" w:rsidRPr="00785E90" w:rsidRDefault="00785E90" w:rsidP="00785E90">
      <w:pPr>
        <w:widowControl w:val="0"/>
        <w:autoSpaceDE w:val="0"/>
        <w:autoSpaceDN w:val="0"/>
        <w:adjustRightInd w:val="0"/>
        <w:spacing w:line="273" w:lineRule="exact"/>
        <w:ind w:left="1382" w:right="2198"/>
        <w:rPr>
          <w:rFonts w:ascii="Times New Roman" w:eastAsia="Times New Roman" w:hAnsi="Times New Roman" w:cs="Times New Roman"/>
          <w:color w:val="151519"/>
          <w:sz w:val="21"/>
          <w:szCs w:val="21"/>
        </w:rPr>
      </w:pPr>
      <w:r w:rsidRPr="00785E90">
        <w:rPr>
          <w:rFonts w:ascii="Times New Roman" w:eastAsia="Times New Roman" w:hAnsi="Times New Roman" w:cs="Times New Roman"/>
          <w:color w:val="000003"/>
          <w:sz w:val="21"/>
          <w:szCs w:val="21"/>
        </w:rPr>
        <w:t>Th</w:t>
      </w:r>
      <w:r w:rsidRPr="00785E90">
        <w:rPr>
          <w:rFonts w:ascii="Times New Roman" w:eastAsia="Times New Roman" w:hAnsi="Times New Roman" w:cs="Times New Roman"/>
          <w:color w:val="151519"/>
          <w:sz w:val="21"/>
          <w:szCs w:val="21"/>
        </w:rPr>
        <w:t>e c</w:t>
      </w:r>
      <w:r w:rsidRPr="00785E90">
        <w:rPr>
          <w:rFonts w:ascii="Times New Roman" w:eastAsia="Times New Roman" w:hAnsi="Times New Roman" w:cs="Times New Roman"/>
          <w:color w:val="2A2B2F"/>
          <w:sz w:val="21"/>
          <w:szCs w:val="21"/>
        </w:rPr>
        <w:t>o</w:t>
      </w:r>
      <w:r w:rsidRPr="00785E90">
        <w:rPr>
          <w:rFonts w:ascii="Times New Roman" w:eastAsia="Times New Roman" w:hAnsi="Times New Roman" w:cs="Times New Roman"/>
          <w:color w:val="000003"/>
          <w:sz w:val="21"/>
          <w:szCs w:val="21"/>
        </w:rPr>
        <w:t>mmitm</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000003"/>
          <w:sz w:val="21"/>
          <w:szCs w:val="21"/>
        </w:rPr>
        <w:t xml:space="preserve">nt </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 xml:space="preserve">f </w:t>
      </w:r>
      <w:r w:rsidRPr="00785E90">
        <w:rPr>
          <w:rFonts w:ascii="Times New Roman" w:eastAsia="Times New Roman" w:hAnsi="Times New Roman" w:cs="Times New Roman"/>
          <w:color w:val="151519"/>
          <w:sz w:val="21"/>
          <w:szCs w:val="21"/>
        </w:rPr>
        <w:t>N</w:t>
      </w:r>
      <w:r w:rsidRPr="00785E90">
        <w:rPr>
          <w:rFonts w:ascii="Times New Roman" w:eastAsia="Times New Roman" w:hAnsi="Times New Roman" w:cs="Times New Roman"/>
          <w:color w:val="2A2B2F"/>
          <w:sz w:val="21"/>
          <w:szCs w:val="21"/>
        </w:rPr>
        <w:t>E</w:t>
      </w:r>
      <w:r w:rsidRPr="00785E90">
        <w:rPr>
          <w:rFonts w:ascii="Times New Roman" w:eastAsia="Times New Roman" w:hAnsi="Times New Roman" w:cs="Times New Roman"/>
          <w:color w:val="151519"/>
          <w:sz w:val="21"/>
          <w:szCs w:val="21"/>
        </w:rPr>
        <w:t xml:space="preserve">CA </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51519"/>
          <w:sz w:val="21"/>
          <w:szCs w:val="21"/>
        </w:rPr>
        <w:t xml:space="preserve">s </w:t>
      </w:r>
      <w:r w:rsidRPr="00785E90">
        <w:rPr>
          <w:rFonts w:ascii="Times New Roman" w:eastAsia="Times New Roman" w:hAnsi="Times New Roman" w:cs="Times New Roman"/>
          <w:color w:val="000003"/>
          <w:sz w:val="21"/>
          <w:szCs w:val="21"/>
        </w:rPr>
        <w:t>t</w:t>
      </w:r>
      <w:r w:rsidRPr="00785E90">
        <w:rPr>
          <w:rFonts w:ascii="Times New Roman" w:eastAsia="Times New Roman" w:hAnsi="Times New Roman" w:cs="Times New Roman"/>
          <w:color w:val="2A2B2F"/>
          <w:sz w:val="21"/>
          <w:szCs w:val="21"/>
        </w:rPr>
        <w:t xml:space="preserve">o </w:t>
      </w:r>
      <w:r w:rsidRPr="00785E90">
        <w:rPr>
          <w:rFonts w:ascii="Times New Roman" w:eastAsia="Times New Roman" w:hAnsi="Times New Roman" w:cs="Times New Roman"/>
          <w:color w:val="151519"/>
          <w:sz w:val="21"/>
          <w:szCs w:val="21"/>
        </w:rPr>
        <w:t>offe</w:t>
      </w:r>
      <w:r w:rsidRPr="00785E90">
        <w:rPr>
          <w:rFonts w:ascii="Times New Roman" w:eastAsia="Times New Roman" w:hAnsi="Times New Roman" w:cs="Times New Roman"/>
          <w:color w:val="000003"/>
          <w:sz w:val="21"/>
          <w:szCs w:val="21"/>
        </w:rPr>
        <w:t>r pr</w:t>
      </w:r>
      <w:r w:rsidRPr="00785E90">
        <w:rPr>
          <w:rFonts w:ascii="Times New Roman" w:eastAsia="Times New Roman" w:hAnsi="Times New Roman" w:cs="Times New Roman"/>
          <w:color w:val="151519"/>
          <w:sz w:val="21"/>
          <w:szCs w:val="21"/>
        </w:rPr>
        <w:t>ofe</w:t>
      </w:r>
      <w:r w:rsidRPr="00785E90">
        <w:rPr>
          <w:rFonts w:ascii="Times New Roman" w:eastAsia="Times New Roman" w:hAnsi="Times New Roman" w:cs="Times New Roman"/>
          <w:color w:val="2A2B2F"/>
          <w:sz w:val="21"/>
          <w:szCs w:val="21"/>
        </w:rPr>
        <w:t>s</w:t>
      </w:r>
      <w:r w:rsidRPr="00785E90">
        <w:rPr>
          <w:rFonts w:ascii="Times New Roman" w:eastAsia="Times New Roman" w:hAnsi="Times New Roman" w:cs="Times New Roman"/>
          <w:color w:val="151519"/>
          <w:sz w:val="21"/>
          <w:szCs w:val="21"/>
        </w:rPr>
        <w:t>s</w:t>
      </w:r>
      <w:r w:rsidRPr="00785E90">
        <w:rPr>
          <w:rFonts w:ascii="Times New Roman" w:eastAsia="Times New Roman" w:hAnsi="Times New Roman" w:cs="Times New Roman"/>
          <w:color w:val="000003"/>
          <w:sz w:val="21"/>
          <w:szCs w:val="21"/>
        </w:rPr>
        <w:t>i</w:t>
      </w:r>
      <w:r w:rsidRPr="00785E90">
        <w:rPr>
          <w:rFonts w:ascii="Times New Roman" w:eastAsia="Times New Roman" w:hAnsi="Times New Roman" w:cs="Times New Roman"/>
          <w:color w:val="151519"/>
          <w:sz w:val="21"/>
          <w:szCs w:val="21"/>
        </w:rPr>
        <w:t>o</w:t>
      </w:r>
      <w:r w:rsidRPr="00785E90">
        <w:rPr>
          <w:rFonts w:ascii="Times New Roman" w:eastAsia="Times New Roman" w:hAnsi="Times New Roman" w:cs="Times New Roman"/>
          <w:color w:val="000003"/>
          <w:sz w:val="21"/>
          <w:szCs w:val="21"/>
        </w:rPr>
        <w:t>nal l</w:t>
      </w:r>
      <w:r w:rsidRPr="00785E90">
        <w:rPr>
          <w:rFonts w:ascii="Times New Roman" w:eastAsia="Times New Roman" w:hAnsi="Times New Roman" w:cs="Times New Roman"/>
          <w:color w:val="2A2B2F"/>
          <w:sz w:val="21"/>
          <w:szCs w:val="21"/>
        </w:rPr>
        <w:t>e</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der</w:t>
      </w:r>
      <w:r w:rsidRPr="00785E90">
        <w:rPr>
          <w:rFonts w:ascii="Times New Roman" w:eastAsia="Times New Roman" w:hAnsi="Times New Roman" w:cs="Times New Roman"/>
          <w:color w:val="2A2B2F"/>
          <w:sz w:val="21"/>
          <w:szCs w:val="21"/>
        </w:rPr>
        <w:t>s</w:t>
      </w:r>
      <w:r w:rsidRPr="00785E90">
        <w:rPr>
          <w:rFonts w:ascii="Times New Roman" w:eastAsia="Times New Roman" w:hAnsi="Times New Roman" w:cs="Times New Roman"/>
          <w:color w:val="000003"/>
          <w:sz w:val="21"/>
          <w:szCs w:val="21"/>
        </w:rPr>
        <w:t>hi</w:t>
      </w:r>
      <w:r w:rsidRPr="00785E90">
        <w:rPr>
          <w:rFonts w:ascii="Times New Roman" w:eastAsia="Times New Roman" w:hAnsi="Times New Roman" w:cs="Times New Roman"/>
          <w:color w:val="151519"/>
          <w:sz w:val="21"/>
          <w:szCs w:val="21"/>
        </w:rPr>
        <w:t xml:space="preserve">p </w:t>
      </w:r>
      <w:r w:rsidRPr="00785E90">
        <w:rPr>
          <w:rFonts w:ascii="Times New Roman" w:eastAsia="Times New Roman" w:hAnsi="Times New Roman" w:cs="Times New Roman"/>
          <w:color w:val="000003"/>
          <w:sz w:val="21"/>
          <w:szCs w:val="21"/>
        </w:rPr>
        <w:t>t</w:t>
      </w:r>
      <w:r w:rsidRPr="00785E90">
        <w:rPr>
          <w:rFonts w:ascii="Times New Roman" w:eastAsia="Times New Roman" w:hAnsi="Times New Roman" w:cs="Times New Roman"/>
          <w:color w:val="151519"/>
          <w:sz w:val="21"/>
          <w:szCs w:val="21"/>
        </w:rPr>
        <w:t xml:space="preserve">o </w:t>
      </w:r>
      <w:r w:rsidRPr="00785E90">
        <w:rPr>
          <w:rFonts w:ascii="Times New Roman" w:eastAsia="Times New Roman" w:hAnsi="Times New Roman" w:cs="Times New Roman"/>
          <w:color w:val="000003"/>
          <w:sz w:val="21"/>
          <w:szCs w:val="21"/>
        </w:rPr>
        <w:t>p</w:t>
      </w:r>
      <w:r w:rsidRPr="00785E90">
        <w:rPr>
          <w:rFonts w:ascii="Times New Roman" w:eastAsia="Times New Roman" w:hAnsi="Times New Roman" w:cs="Times New Roman"/>
          <w:color w:val="151519"/>
          <w:sz w:val="21"/>
          <w:szCs w:val="21"/>
        </w:rPr>
        <w:t>eop</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2A2B2F"/>
          <w:sz w:val="21"/>
          <w:szCs w:val="21"/>
        </w:rPr>
        <w:t xml:space="preserve">e </w:t>
      </w:r>
      <w:r w:rsidRPr="00785E90">
        <w:rPr>
          <w:rFonts w:ascii="Times New Roman" w:eastAsia="Times New Roman" w:hAnsi="Times New Roman" w:cs="Times New Roman"/>
          <w:color w:val="151519"/>
          <w:sz w:val="21"/>
          <w:szCs w:val="21"/>
        </w:rPr>
        <w:t>w</w:t>
      </w:r>
      <w:r w:rsidRPr="00785E90">
        <w:rPr>
          <w:rFonts w:ascii="Times New Roman" w:eastAsia="Times New Roman" w:hAnsi="Times New Roman" w:cs="Times New Roman"/>
          <w:color w:val="000003"/>
          <w:sz w:val="21"/>
          <w:szCs w:val="21"/>
        </w:rPr>
        <w:t>h</w:t>
      </w:r>
      <w:r w:rsidRPr="00785E90">
        <w:rPr>
          <w:rFonts w:ascii="Times New Roman" w:eastAsia="Times New Roman" w:hAnsi="Times New Roman" w:cs="Times New Roman"/>
          <w:color w:val="151519"/>
          <w:sz w:val="21"/>
          <w:szCs w:val="21"/>
        </w:rPr>
        <w:t>o co</w:t>
      </w:r>
      <w:r w:rsidRPr="00785E90">
        <w:rPr>
          <w:rFonts w:ascii="Times New Roman" w:eastAsia="Times New Roman" w:hAnsi="Times New Roman" w:cs="Times New Roman"/>
          <w:color w:val="000003"/>
          <w:sz w:val="21"/>
          <w:szCs w:val="21"/>
        </w:rPr>
        <w:t>un</w:t>
      </w:r>
      <w:r w:rsidRPr="00785E90">
        <w:rPr>
          <w:rFonts w:ascii="Times New Roman" w:eastAsia="Times New Roman" w:hAnsi="Times New Roman" w:cs="Times New Roman"/>
          <w:color w:val="2A2B2F"/>
          <w:sz w:val="21"/>
          <w:szCs w:val="21"/>
        </w:rPr>
        <w:t>s</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000003"/>
          <w:sz w:val="21"/>
          <w:szCs w:val="21"/>
        </w:rPr>
        <w:t>l in em</w:t>
      </w:r>
      <w:r w:rsidRPr="00785E90">
        <w:rPr>
          <w:rFonts w:ascii="Times New Roman" w:eastAsia="Times New Roman" w:hAnsi="Times New Roman" w:cs="Times New Roman"/>
          <w:color w:val="151519"/>
          <w:sz w:val="21"/>
          <w:szCs w:val="21"/>
        </w:rPr>
        <w:t>p</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151519"/>
          <w:sz w:val="21"/>
          <w:szCs w:val="21"/>
        </w:rPr>
        <w:t>oy</w:t>
      </w:r>
      <w:r w:rsidRPr="00785E90">
        <w:rPr>
          <w:rFonts w:ascii="Times New Roman" w:eastAsia="Times New Roman" w:hAnsi="Times New Roman" w:cs="Times New Roman"/>
          <w:color w:val="000003"/>
          <w:sz w:val="21"/>
          <w:szCs w:val="21"/>
        </w:rPr>
        <w:t>m</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000003"/>
          <w:sz w:val="21"/>
          <w:szCs w:val="21"/>
        </w:rPr>
        <w:t xml:space="preserve">nt </w:t>
      </w:r>
      <w:r w:rsidRPr="00785E90">
        <w:rPr>
          <w:rFonts w:ascii="Times New Roman" w:eastAsia="Times New Roman" w:hAnsi="Times New Roman" w:cs="Times New Roman"/>
          <w:color w:val="151519"/>
          <w:sz w:val="21"/>
          <w:szCs w:val="21"/>
        </w:rPr>
        <w:t>a</w:t>
      </w:r>
      <w:r w:rsidRPr="00785E90">
        <w:rPr>
          <w:rFonts w:ascii="Times New Roman" w:eastAsia="Times New Roman" w:hAnsi="Times New Roman" w:cs="Times New Roman"/>
          <w:color w:val="000003"/>
          <w:sz w:val="21"/>
          <w:szCs w:val="21"/>
        </w:rPr>
        <w:t>nd</w:t>
      </w:r>
      <w:r w:rsidRPr="00785E90">
        <w:rPr>
          <w:rFonts w:ascii="Times New Roman" w:eastAsia="Times New Roman" w:hAnsi="Times New Roman" w:cs="Times New Roman"/>
          <w:color w:val="5A5A68"/>
          <w:sz w:val="21"/>
          <w:szCs w:val="21"/>
        </w:rPr>
        <w:t>/</w:t>
      </w:r>
      <w:r w:rsidRPr="00785E90">
        <w:rPr>
          <w:rFonts w:ascii="Times New Roman" w:eastAsia="Times New Roman" w:hAnsi="Times New Roman" w:cs="Times New Roman"/>
          <w:color w:val="000003"/>
          <w:sz w:val="21"/>
          <w:szCs w:val="21"/>
        </w:rPr>
        <w:t xml:space="preserve">or </w:t>
      </w:r>
      <w:r w:rsidRPr="00785E90">
        <w:rPr>
          <w:rFonts w:ascii="Times New Roman" w:eastAsia="Times New Roman" w:hAnsi="Times New Roman" w:cs="Times New Roman"/>
          <w:color w:val="151519"/>
          <w:sz w:val="21"/>
          <w:szCs w:val="21"/>
        </w:rPr>
        <w:t>c</w:t>
      </w:r>
      <w:r w:rsidRPr="00785E90">
        <w:rPr>
          <w:rFonts w:ascii="Times New Roman" w:eastAsia="Times New Roman" w:hAnsi="Times New Roman" w:cs="Times New Roman"/>
          <w:color w:val="000003"/>
          <w:sz w:val="21"/>
          <w:szCs w:val="21"/>
        </w:rPr>
        <w:t>ar</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2A2B2F"/>
          <w:sz w:val="21"/>
          <w:szCs w:val="21"/>
        </w:rPr>
        <w:t>e</w:t>
      </w:r>
      <w:r w:rsidRPr="00785E90">
        <w:rPr>
          <w:rFonts w:ascii="Times New Roman" w:eastAsia="Times New Roman" w:hAnsi="Times New Roman" w:cs="Times New Roman"/>
          <w:color w:val="151519"/>
          <w:sz w:val="21"/>
          <w:szCs w:val="21"/>
        </w:rPr>
        <w:t xml:space="preserve">r </w:t>
      </w:r>
      <w:r w:rsidRPr="00785E90">
        <w:rPr>
          <w:rFonts w:ascii="Times New Roman" w:eastAsia="Times New Roman" w:hAnsi="Times New Roman" w:cs="Times New Roman"/>
          <w:color w:val="000003"/>
          <w:sz w:val="21"/>
          <w:szCs w:val="21"/>
        </w:rPr>
        <w:t>d</w:t>
      </w:r>
      <w:r w:rsidRPr="00785E90">
        <w:rPr>
          <w:rFonts w:ascii="Times New Roman" w:eastAsia="Times New Roman" w:hAnsi="Times New Roman" w:cs="Times New Roman"/>
          <w:color w:val="151519"/>
          <w:sz w:val="21"/>
          <w:szCs w:val="21"/>
        </w:rPr>
        <w:t>ev</w:t>
      </w:r>
      <w:r w:rsidRPr="00785E90">
        <w:rPr>
          <w:rFonts w:ascii="Times New Roman" w:eastAsia="Times New Roman" w:hAnsi="Times New Roman" w:cs="Times New Roman"/>
          <w:color w:val="2A2B2F"/>
          <w:sz w:val="21"/>
          <w:szCs w:val="21"/>
        </w:rPr>
        <w:t>e</w:t>
      </w:r>
      <w:r w:rsidRPr="00785E90">
        <w:rPr>
          <w:rFonts w:ascii="Times New Roman" w:eastAsia="Times New Roman" w:hAnsi="Times New Roman" w:cs="Times New Roman"/>
          <w:color w:val="000003"/>
          <w:sz w:val="21"/>
          <w:szCs w:val="21"/>
        </w:rPr>
        <w:t>l</w:t>
      </w:r>
      <w:r w:rsidRPr="00785E90">
        <w:rPr>
          <w:rFonts w:ascii="Times New Roman" w:eastAsia="Times New Roman" w:hAnsi="Times New Roman" w:cs="Times New Roman"/>
          <w:color w:val="2A2B2F"/>
          <w:sz w:val="21"/>
          <w:szCs w:val="21"/>
        </w:rPr>
        <w:t>o</w:t>
      </w:r>
      <w:r w:rsidRPr="00785E90">
        <w:rPr>
          <w:rFonts w:ascii="Times New Roman" w:eastAsia="Times New Roman" w:hAnsi="Times New Roman" w:cs="Times New Roman"/>
          <w:color w:val="000003"/>
          <w:sz w:val="21"/>
          <w:szCs w:val="21"/>
        </w:rPr>
        <w:t>pm</w:t>
      </w:r>
      <w:r w:rsidRPr="00785E90">
        <w:rPr>
          <w:rFonts w:ascii="Times New Roman" w:eastAsia="Times New Roman" w:hAnsi="Times New Roman" w:cs="Times New Roman"/>
          <w:color w:val="151519"/>
          <w:sz w:val="21"/>
          <w:szCs w:val="21"/>
        </w:rPr>
        <w:t>e</w:t>
      </w:r>
      <w:r w:rsidRPr="00785E90">
        <w:rPr>
          <w:rFonts w:ascii="Times New Roman" w:eastAsia="Times New Roman" w:hAnsi="Times New Roman" w:cs="Times New Roman"/>
          <w:color w:val="000003"/>
          <w:sz w:val="21"/>
          <w:szCs w:val="21"/>
        </w:rPr>
        <w:t>n</w:t>
      </w:r>
      <w:r w:rsidRPr="00785E90">
        <w:rPr>
          <w:rFonts w:ascii="Times New Roman" w:eastAsia="Times New Roman" w:hAnsi="Times New Roman" w:cs="Times New Roman"/>
          <w:color w:val="151519"/>
          <w:sz w:val="21"/>
          <w:szCs w:val="21"/>
        </w:rPr>
        <w:t xml:space="preserve">t </w:t>
      </w:r>
      <w:r w:rsidRPr="00785E90">
        <w:rPr>
          <w:rFonts w:ascii="Times New Roman" w:eastAsia="Times New Roman" w:hAnsi="Times New Roman" w:cs="Times New Roman"/>
          <w:color w:val="2A2B2F"/>
          <w:sz w:val="21"/>
          <w:szCs w:val="21"/>
        </w:rPr>
        <w:t>s</w:t>
      </w:r>
      <w:r w:rsidRPr="00785E90">
        <w:rPr>
          <w:rFonts w:ascii="Times New Roman" w:eastAsia="Times New Roman" w:hAnsi="Times New Roman" w:cs="Times New Roman"/>
          <w:color w:val="000003"/>
          <w:sz w:val="21"/>
          <w:szCs w:val="21"/>
        </w:rPr>
        <w:t>et</w:t>
      </w:r>
      <w:r w:rsidRPr="00785E90">
        <w:rPr>
          <w:rFonts w:ascii="Times New Roman" w:eastAsia="Times New Roman" w:hAnsi="Times New Roman" w:cs="Times New Roman"/>
          <w:color w:val="151519"/>
          <w:sz w:val="21"/>
          <w:szCs w:val="21"/>
        </w:rPr>
        <w:t>t</w:t>
      </w:r>
      <w:r w:rsidRPr="00785E90">
        <w:rPr>
          <w:rFonts w:ascii="Times New Roman" w:eastAsia="Times New Roman" w:hAnsi="Times New Roman" w:cs="Times New Roman"/>
          <w:color w:val="000003"/>
          <w:sz w:val="21"/>
          <w:szCs w:val="21"/>
        </w:rPr>
        <w:t>in</w:t>
      </w:r>
      <w:r w:rsidRPr="00785E90">
        <w:rPr>
          <w:rFonts w:ascii="Times New Roman" w:eastAsia="Times New Roman" w:hAnsi="Times New Roman" w:cs="Times New Roman"/>
          <w:color w:val="2A2B2F"/>
          <w:sz w:val="21"/>
          <w:szCs w:val="21"/>
        </w:rPr>
        <w:t>g</w:t>
      </w:r>
      <w:r w:rsidRPr="00785E90">
        <w:rPr>
          <w:rFonts w:ascii="Times New Roman" w:eastAsia="Times New Roman" w:hAnsi="Times New Roman" w:cs="Times New Roman"/>
          <w:color w:val="151519"/>
          <w:sz w:val="21"/>
          <w:szCs w:val="21"/>
        </w:rPr>
        <w:t xml:space="preserve">s </w:t>
      </w:r>
    </w:p>
    <w:p w14:paraId="0CDB63EB" w14:textId="77777777" w:rsidR="00785E90" w:rsidRPr="00785E90" w:rsidRDefault="00785E90" w:rsidP="00785E90">
      <w:pPr>
        <w:spacing w:line="240" w:lineRule="auto"/>
        <w:rPr>
          <w:rFonts w:ascii="Calibri" w:eastAsia="Times New Roman" w:hAnsi="Calibri" w:cs="Times New Roman"/>
          <w:b/>
          <w:color w:val="auto"/>
          <w:sz w:val="32"/>
          <w:szCs w:val="32"/>
        </w:rPr>
      </w:pPr>
    </w:p>
    <w:p w14:paraId="5794E119" w14:textId="77777777" w:rsidR="00785E90" w:rsidRPr="00785E90" w:rsidRDefault="00785E90" w:rsidP="00785E90">
      <w:pPr>
        <w:spacing w:line="240" w:lineRule="auto"/>
        <w:jc w:val="center"/>
        <w:rPr>
          <w:rFonts w:ascii="Calibri" w:eastAsia="Times New Roman" w:hAnsi="Calibri" w:cs="Times New Roman"/>
          <w:b/>
          <w:color w:val="auto"/>
          <w:sz w:val="32"/>
          <w:szCs w:val="32"/>
        </w:rPr>
      </w:pPr>
      <w:r w:rsidRPr="00785E90">
        <w:rPr>
          <w:rFonts w:ascii="Calibri" w:eastAsia="Times New Roman" w:hAnsi="Calibri" w:cs="Times New Roman"/>
          <w:b/>
          <w:color w:val="auto"/>
          <w:sz w:val="32"/>
          <w:szCs w:val="32"/>
        </w:rPr>
        <w:t>Counseling Referral Resources</w:t>
      </w:r>
    </w:p>
    <w:p w14:paraId="058C54CD" w14:textId="77777777" w:rsidR="00785E90" w:rsidRPr="00785E90" w:rsidRDefault="00785E90" w:rsidP="00785E90">
      <w:pPr>
        <w:spacing w:line="240" w:lineRule="auto"/>
        <w:jc w:val="center"/>
        <w:rPr>
          <w:rFonts w:ascii="Calibri" w:eastAsia="Times New Roman" w:hAnsi="Calibri" w:cs="Times New Roman"/>
          <w:b/>
          <w:color w:val="auto"/>
          <w:sz w:val="32"/>
          <w:szCs w:val="32"/>
        </w:rPr>
      </w:pPr>
    </w:p>
    <w:tbl>
      <w:tblPr>
        <w:tblStyle w:val="TableGrid4"/>
        <w:tblW w:w="5000" w:type="pct"/>
        <w:tblLook w:val="04A0" w:firstRow="1" w:lastRow="0" w:firstColumn="1" w:lastColumn="0" w:noHBand="0" w:noVBand="1"/>
      </w:tblPr>
      <w:tblGrid>
        <w:gridCol w:w="4545"/>
        <w:gridCol w:w="2186"/>
        <w:gridCol w:w="3195"/>
      </w:tblGrid>
      <w:tr w:rsidR="00785E90" w:rsidRPr="00785E90" w14:paraId="0D670AD0" w14:textId="77777777" w:rsidTr="00B64732">
        <w:tc>
          <w:tcPr>
            <w:tcW w:w="5000" w:type="pct"/>
            <w:gridSpan w:val="3"/>
            <w:shd w:val="clear" w:color="auto" w:fill="D6E3BC"/>
          </w:tcPr>
          <w:p w14:paraId="739DF258" w14:textId="77777777" w:rsidR="00785E90" w:rsidRPr="00785E90" w:rsidRDefault="00785E90" w:rsidP="00785E90">
            <w:pPr>
              <w:rPr>
                <w:rFonts w:ascii="Calibri" w:eastAsia="Times New Roman" w:hAnsi="Calibri" w:cs="Times New Roman"/>
                <w:b/>
                <w:color w:val="auto"/>
                <w:szCs w:val="28"/>
              </w:rPr>
            </w:pPr>
            <w:r w:rsidRPr="00785E90">
              <w:rPr>
                <w:rFonts w:ascii="Calibri" w:eastAsia="Times New Roman" w:hAnsi="Calibri" w:cs="Times New Roman"/>
                <w:b/>
                <w:color w:val="auto"/>
                <w:szCs w:val="28"/>
              </w:rPr>
              <w:t>Anderson, Indiana</w:t>
            </w:r>
          </w:p>
        </w:tc>
      </w:tr>
      <w:tr w:rsidR="00785E90" w:rsidRPr="00785E90" w14:paraId="40548A62" w14:textId="77777777" w:rsidTr="00B64732">
        <w:tc>
          <w:tcPr>
            <w:tcW w:w="1992" w:type="pct"/>
            <w:shd w:val="clear" w:color="auto" w:fill="EAF1DD"/>
          </w:tcPr>
          <w:p w14:paraId="45169651"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Organization</w:t>
            </w:r>
          </w:p>
        </w:tc>
        <w:tc>
          <w:tcPr>
            <w:tcW w:w="1250" w:type="pct"/>
            <w:shd w:val="clear" w:color="auto" w:fill="EAF1DD"/>
          </w:tcPr>
          <w:p w14:paraId="0E918994"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Fees</w:t>
            </w:r>
          </w:p>
        </w:tc>
        <w:tc>
          <w:tcPr>
            <w:tcW w:w="1758" w:type="pct"/>
            <w:shd w:val="clear" w:color="auto" w:fill="EAF1DD"/>
          </w:tcPr>
          <w:p w14:paraId="0057B8AE"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Therapists</w:t>
            </w:r>
          </w:p>
        </w:tc>
      </w:tr>
      <w:tr w:rsidR="00785E90" w:rsidRPr="00785E90" w14:paraId="4995AB4C" w14:textId="77777777" w:rsidTr="00B64732">
        <w:tc>
          <w:tcPr>
            <w:tcW w:w="1992" w:type="pct"/>
          </w:tcPr>
          <w:p w14:paraId="064D9AA9"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b/>
                <w:color w:val="auto"/>
                <w:sz w:val="23"/>
                <w:szCs w:val="23"/>
              </w:rPr>
              <w:t>Anderson Family Practice</w:t>
            </w:r>
          </w:p>
          <w:p w14:paraId="6A330B13"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141 West 22</w:t>
            </w:r>
            <w:r w:rsidRPr="00785E90">
              <w:rPr>
                <w:rFonts w:ascii="Calibri" w:eastAsia="Times New Roman" w:hAnsi="Calibri" w:cs="Times New Roman"/>
                <w:color w:val="auto"/>
                <w:sz w:val="23"/>
                <w:szCs w:val="23"/>
                <w:vertAlign w:val="superscript"/>
              </w:rPr>
              <w:t>nd</w:t>
            </w:r>
            <w:r w:rsidRPr="00785E90">
              <w:rPr>
                <w:rFonts w:ascii="Calibri" w:eastAsia="Times New Roman" w:hAnsi="Calibri" w:cs="Times New Roman"/>
                <w:color w:val="auto"/>
                <w:sz w:val="23"/>
                <w:szCs w:val="23"/>
              </w:rPr>
              <w:t xml:space="preserve"> Street</w:t>
            </w:r>
          </w:p>
          <w:p w14:paraId="433CD542"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Anderson, IN  46016</w:t>
            </w:r>
          </w:p>
          <w:p w14:paraId="0FCE1A66"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color w:val="auto"/>
                <w:sz w:val="23"/>
                <w:szCs w:val="23"/>
              </w:rPr>
              <w:t>765-641-7113</w:t>
            </w:r>
          </w:p>
        </w:tc>
        <w:tc>
          <w:tcPr>
            <w:tcW w:w="1250" w:type="pct"/>
          </w:tcPr>
          <w:p w14:paraId="70D7713A" w14:textId="77777777" w:rsidR="00785E90" w:rsidRPr="00785E90" w:rsidRDefault="00785E90" w:rsidP="00785E90">
            <w:pPr>
              <w:rPr>
                <w:rFonts w:ascii="Calibri" w:eastAsia="Times New Roman" w:hAnsi="Calibri" w:cs="Times New Roman"/>
                <w:color w:val="auto"/>
                <w:sz w:val="23"/>
                <w:szCs w:val="23"/>
              </w:rPr>
            </w:pPr>
          </w:p>
        </w:tc>
        <w:tc>
          <w:tcPr>
            <w:tcW w:w="1758" w:type="pct"/>
          </w:tcPr>
          <w:p w14:paraId="141FA46D"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 xml:space="preserve">Sharon </w:t>
            </w:r>
            <w:proofErr w:type="spellStart"/>
            <w:r w:rsidRPr="00785E90">
              <w:rPr>
                <w:rFonts w:ascii="Calibri" w:eastAsia="Times New Roman" w:hAnsi="Calibri" w:cs="Times New Roman"/>
                <w:color w:val="auto"/>
                <w:sz w:val="23"/>
                <w:szCs w:val="23"/>
              </w:rPr>
              <w:t>Binkerd</w:t>
            </w:r>
            <w:proofErr w:type="spellEnd"/>
          </w:p>
          <w:p w14:paraId="1CF3A1DF"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Gary Vaughn</w:t>
            </w:r>
          </w:p>
        </w:tc>
      </w:tr>
      <w:tr w:rsidR="00785E90" w:rsidRPr="00785E90" w14:paraId="36596D61" w14:textId="77777777" w:rsidTr="00B64732">
        <w:tc>
          <w:tcPr>
            <w:tcW w:w="1992" w:type="pct"/>
          </w:tcPr>
          <w:p w14:paraId="0DD960CC" w14:textId="77777777" w:rsidR="00785E90" w:rsidRPr="00785E90" w:rsidRDefault="00785E90" w:rsidP="00785E90">
            <w:pPr>
              <w:rPr>
                <w:rFonts w:ascii="Calibri" w:eastAsia="Times New Roman" w:hAnsi="Calibri" w:cs="Times New Roman"/>
                <w:b/>
                <w:color w:val="auto"/>
                <w:sz w:val="23"/>
                <w:szCs w:val="23"/>
              </w:rPr>
            </w:pPr>
            <w:proofErr w:type="spellStart"/>
            <w:r w:rsidRPr="00785E90">
              <w:rPr>
                <w:rFonts w:ascii="Calibri" w:eastAsia="Times New Roman" w:hAnsi="Calibri" w:cs="Times New Roman"/>
                <w:b/>
                <w:color w:val="auto"/>
                <w:sz w:val="23"/>
                <w:szCs w:val="23"/>
              </w:rPr>
              <w:t>Tirman</w:t>
            </w:r>
            <w:proofErr w:type="spellEnd"/>
            <w:r w:rsidRPr="00785E90">
              <w:rPr>
                <w:rFonts w:ascii="Calibri" w:eastAsia="Times New Roman" w:hAnsi="Calibri" w:cs="Times New Roman"/>
                <w:b/>
                <w:color w:val="auto"/>
                <w:sz w:val="23"/>
                <w:szCs w:val="23"/>
              </w:rPr>
              <w:t xml:space="preserve"> Counseling and Consulting</w:t>
            </w:r>
          </w:p>
          <w:p w14:paraId="676331F2"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1106 Meridian Street - Suite 457</w:t>
            </w:r>
          </w:p>
          <w:p w14:paraId="638007D3"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Anderson, IN 46016</w:t>
            </w:r>
          </w:p>
          <w:p w14:paraId="41B90D9B"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 xml:space="preserve">765-400-4904 </w:t>
            </w:r>
          </w:p>
          <w:p w14:paraId="734BD8FC"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color w:val="auto"/>
                <w:sz w:val="23"/>
                <w:szCs w:val="23"/>
              </w:rPr>
              <w:t>E: TirmanCounselingandConsulting@gmail.com</w:t>
            </w:r>
          </w:p>
        </w:tc>
        <w:tc>
          <w:tcPr>
            <w:tcW w:w="1250" w:type="pct"/>
          </w:tcPr>
          <w:p w14:paraId="3FD0280B"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Self-pay</w:t>
            </w:r>
          </w:p>
        </w:tc>
        <w:tc>
          <w:tcPr>
            <w:tcW w:w="1758" w:type="pct"/>
          </w:tcPr>
          <w:p w14:paraId="2F9D0870"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 xml:space="preserve">Tom </w:t>
            </w:r>
            <w:proofErr w:type="spellStart"/>
            <w:r w:rsidRPr="00785E90">
              <w:rPr>
                <w:rFonts w:ascii="Calibri" w:eastAsia="Times New Roman" w:hAnsi="Calibri" w:cs="Times New Roman"/>
                <w:color w:val="auto"/>
                <w:sz w:val="23"/>
                <w:szCs w:val="23"/>
              </w:rPr>
              <w:t>Tirman</w:t>
            </w:r>
            <w:proofErr w:type="spellEnd"/>
            <w:r w:rsidRPr="00785E90">
              <w:rPr>
                <w:rFonts w:ascii="Calibri" w:eastAsia="Times New Roman" w:hAnsi="Calibri" w:cs="Times New Roman"/>
                <w:color w:val="auto"/>
                <w:sz w:val="23"/>
                <w:szCs w:val="23"/>
              </w:rPr>
              <w:t>, LMHC, LCAC, PC, Organizational Consultant</w:t>
            </w:r>
          </w:p>
        </w:tc>
      </w:tr>
      <w:tr w:rsidR="00785E90" w:rsidRPr="00785E90" w14:paraId="0A221468" w14:textId="77777777" w:rsidTr="00B64732">
        <w:trPr>
          <w:trHeight w:val="79"/>
        </w:trPr>
        <w:tc>
          <w:tcPr>
            <w:tcW w:w="5000" w:type="pct"/>
            <w:gridSpan w:val="3"/>
          </w:tcPr>
          <w:p w14:paraId="1FC60106" w14:textId="77777777" w:rsidR="00785E90" w:rsidRPr="00785E90" w:rsidRDefault="00785E90" w:rsidP="00785E90">
            <w:pPr>
              <w:rPr>
                <w:rFonts w:ascii="Calibri" w:eastAsia="Times New Roman" w:hAnsi="Calibri" w:cs="Times New Roman"/>
                <w:color w:val="auto"/>
                <w:sz w:val="23"/>
                <w:szCs w:val="23"/>
              </w:rPr>
            </w:pPr>
          </w:p>
        </w:tc>
      </w:tr>
      <w:tr w:rsidR="00785E90" w:rsidRPr="00785E90" w14:paraId="30237560" w14:textId="77777777" w:rsidTr="00B64732">
        <w:tc>
          <w:tcPr>
            <w:tcW w:w="5000" w:type="pct"/>
            <w:gridSpan w:val="3"/>
            <w:shd w:val="clear" w:color="auto" w:fill="D6E3BC"/>
          </w:tcPr>
          <w:p w14:paraId="5875895C"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Cs w:val="28"/>
              </w:rPr>
              <w:t>Avon, Indiana</w:t>
            </w:r>
          </w:p>
        </w:tc>
      </w:tr>
      <w:tr w:rsidR="00785E90" w:rsidRPr="00785E90" w14:paraId="26029BF9" w14:textId="77777777" w:rsidTr="00B64732">
        <w:tc>
          <w:tcPr>
            <w:tcW w:w="1992" w:type="pct"/>
            <w:shd w:val="clear" w:color="auto" w:fill="EAF1DD"/>
          </w:tcPr>
          <w:p w14:paraId="5B5AAD61"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Organization</w:t>
            </w:r>
          </w:p>
        </w:tc>
        <w:tc>
          <w:tcPr>
            <w:tcW w:w="1250" w:type="pct"/>
            <w:shd w:val="clear" w:color="auto" w:fill="EAF1DD"/>
          </w:tcPr>
          <w:p w14:paraId="40BA4358"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Fees</w:t>
            </w:r>
          </w:p>
        </w:tc>
        <w:tc>
          <w:tcPr>
            <w:tcW w:w="1758" w:type="pct"/>
            <w:shd w:val="clear" w:color="auto" w:fill="EAF1DD"/>
          </w:tcPr>
          <w:p w14:paraId="44B67065"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Therapists</w:t>
            </w:r>
          </w:p>
        </w:tc>
      </w:tr>
      <w:tr w:rsidR="00785E90" w:rsidRPr="00785E90" w14:paraId="76F5CE03" w14:textId="77777777" w:rsidTr="00B64732">
        <w:tc>
          <w:tcPr>
            <w:tcW w:w="1992" w:type="pct"/>
          </w:tcPr>
          <w:p w14:paraId="4D266BA9"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b/>
                <w:color w:val="auto"/>
                <w:sz w:val="23"/>
                <w:szCs w:val="23"/>
              </w:rPr>
              <w:t>Life Enrichment Counseling</w:t>
            </w:r>
          </w:p>
          <w:p w14:paraId="55FD01D1"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 xml:space="preserve">7517 Beechwood Centre Rd Suite 300, </w:t>
            </w:r>
          </w:p>
          <w:p w14:paraId="663B9D71"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Avon, IN 46123</w:t>
            </w:r>
            <w:r w:rsidRPr="00785E90" w:rsidDel="006058A3">
              <w:rPr>
                <w:rFonts w:ascii="Calibri" w:eastAsia="Calibri" w:hAnsi="Calibri" w:cs="Times New Roman"/>
                <w:color w:val="000000"/>
                <w:sz w:val="23"/>
                <w:szCs w:val="23"/>
              </w:rPr>
              <w:t xml:space="preserve"> </w:t>
            </w:r>
          </w:p>
          <w:p w14:paraId="1813F52F"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(317) 268-8070</w:t>
            </w:r>
          </w:p>
          <w:p w14:paraId="50B1CC96"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E: hello@lifeenrichmentindy.com</w:t>
            </w:r>
          </w:p>
          <w:p w14:paraId="50027F64"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W: https://www.lifeenrichmentindy.com/</w:t>
            </w:r>
          </w:p>
        </w:tc>
        <w:tc>
          <w:tcPr>
            <w:tcW w:w="1250" w:type="pct"/>
          </w:tcPr>
          <w:p w14:paraId="0ADE048F" w14:textId="77777777" w:rsidR="00785E90" w:rsidRPr="00785E90" w:rsidRDefault="00785E90" w:rsidP="00785E90">
            <w:pPr>
              <w:rPr>
                <w:rFonts w:ascii="Calibri" w:eastAsia="Times New Roman" w:hAnsi="Calibri" w:cs="Times New Roman"/>
                <w:color w:val="auto"/>
                <w:sz w:val="23"/>
                <w:szCs w:val="23"/>
              </w:rPr>
            </w:pPr>
          </w:p>
        </w:tc>
        <w:tc>
          <w:tcPr>
            <w:tcW w:w="1758" w:type="pct"/>
          </w:tcPr>
          <w:p w14:paraId="0261A4A4"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Colleen Bernhardt, MA, LMFTA</w:t>
            </w:r>
            <w:r w:rsidRPr="00785E90" w:rsidDel="004D1C21">
              <w:rPr>
                <w:rFonts w:ascii="Calibri" w:eastAsia="Times New Roman" w:hAnsi="Calibri" w:cs="Times New Roman"/>
                <w:color w:val="auto"/>
                <w:sz w:val="23"/>
                <w:szCs w:val="23"/>
              </w:rPr>
              <w:t xml:space="preserve"> </w:t>
            </w:r>
          </w:p>
        </w:tc>
      </w:tr>
      <w:tr w:rsidR="00785E90" w:rsidRPr="00785E90" w14:paraId="012CFEF9" w14:textId="77777777" w:rsidTr="00B64732">
        <w:tc>
          <w:tcPr>
            <w:tcW w:w="5000" w:type="pct"/>
            <w:gridSpan w:val="3"/>
          </w:tcPr>
          <w:p w14:paraId="4EED5043" w14:textId="77777777" w:rsidR="00785E90" w:rsidRPr="00785E90" w:rsidRDefault="00785E90" w:rsidP="00785E90">
            <w:pPr>
              <w:rPr>
                <w:rFonts w:ascii="Calibri" w:eastAsia="Times New Roman" w:hAnsi="Calibri" w:cs="Times New Roman"/>
                <w:color w:val="auto"/>
                <w:sz w:val="23"/>
                <w:szCs w:val="23"/>
              </w:rPr>
            </w:pPr>
          </w:p>
        </w:tc>
      </w:tr>
      <w:tr w:rsidR="00785E90" w:rsidRPr="00785E90" w14:paraId="0E53CB40" w14:textId="77777777" w:rsidTr="00B64732">
        <w:tc>
          <w:tcPr>
            <w:tcW w:w="5000" w:type="pct"/>
            <w:gridSpan w:val="3"/>
            <w:shd w:val="clear" w:color="auto" w:fill="D6E3BC"/>
          </w:tcPr>
          <w:p w14:paraId="363E47C3"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b/>
                <w:color w:val="auto"/>
                <w:szCs w:val="28"/>
              </w:rPr>
              <w:t>Carmel, Indiana</w:t>
            </w:r>
          </w:p>
        </w:tc>
      </w:tr>
      <w:tr w:rsidR="00785E90" w:rsidRPr="00785E90" w14:paraId="07CA4602" w14:textId="77777777" w:rsidTr="00B64732">
        <w:tc>
          <w:tcPr>
            <w:tcW w:w="1992" w:type="pct"/>
            <w:shd w:val="clear" w:color="auto" w:fill="EAF1DD"/>
          </w:tcPr>
          <w:p w14:paraId="3FA91929" w14:textId="77777777" w:rsidR="00785E90" w:rsidRPr="00785E90" w:rsidRDefault="00785E90" w:rsidP="00785E90">
            <w:pPr>
              <w:rPr>
                <w:rFonts w:ascii="Calibri" w:eastAsia="Times New Roman" w:hAnsi="Calibri" w:cs="Times New Roman"/>
                <w:b/>
                <w:color w:val="auto"/>
                <w:szCs w:val="28"/>
              </w:rPr>
            </w:pPr>
            <w:r w:rsidRPr="00785E90">
              <w:rPr>
                <w:rFonts w:ascii="Calibri" w:eastAsia="Times New Roman" w:hAnsi="Calibri" w:cs="Times New Roman"/>
                <w:b/>
                <w:color w:val="auto"/>
                <w:sz w:val="22"/>
              </w:rPr>
              <w:t>Organization</w:t>
            </w:r>
          </w:p>
        </w:tc>
        <w:tc>
          <w:tcPr>
            <w:tcW w:w="1250" w:type="pct"/>
            <w:shd w:val="clear" w:color="auto" w:fill="EAF1DD"/>
          </w:tcPr>
          <w:p w14:paraId="55371B9A" w14:textId="77777777" w:rsidR="00785E90" w:rsidRPr="00785E90" w:rsidRDefault="00785E90" w:rsidP="00785E90">
            <w:pPr>
              <w:rPr>
                <w:rFonts w:ascii="Calibri" w:eastAsia="Times New Roman" w:hAnsi="Calibri" w:cs="Times New Roman"/>
                <w:b/>
                <w:color w:val="auto"/>
                <w:szCs w:val="28"/>
              </w:rPr>
            </w:pPr>
            <w:r w:rsidRPr="00785E90">
              <w:rPr>
                <w:rFonts w:ascii="Calibri" w:eastAsia="Times New Roman" w:hAnsi="Calibri" w:cs="Times New Roman"/>
                <w:b/>
                <w:color w:val="auto"/>
                <w:sz w:val="22"/>
              </w:rPr>
              <w:t>Fees</w:t>
            </w:r>
          </w:p>
        </w:tc>
        <w:tc>
          <w:tcPr>
            <w:tcW w:w="1758" w:type="pct"/>
            <w:shd w:val="clear" w:color="auto" w:fill="EAF1DD"/>
          </w:tcPr>
          <w:p w14:paraId="3E2AB764" w14:textId="77777777" w:rsidR="00785E90" w:rsidRPr="00785E90" w:rsidRDefault="00785E90" w:rsidP="00785E90">
            <w:pPr>
              <w:rPr>
                <w:rFonts w:ascii="Calibri" w:eastAsia="Times New Roman" w:hAnsi="Calibri" w:cs="Times New Roman"/>
                <w:b/>
                <w:color w:val="auto"/>
                <w:szCs w:val="28"/>
              </w:rPr>
            </w:pPr>
            <w:r w:rsidRPr="00785E90">
              <w:rPr>
                <w:rFonts w:ascii="Calibri" w:eastAsia="Times New Roman" w:hAnsi="Calibri" w:cs="Times New Roman"/>
                <w:b/>
                <w:color w:val="auto"/>
                <w:sz w:val="22"/>
              </w:rPr>
              <w:t>Therapists</w:t>
            </w:r>
          </w:p>
        </w:tc>
      </w:tr>
      <w:tr w:rsidR="00785E90" w:rsidRPr="00785E90" w14:paraId="374F988F" w14:textId="77777777" w:rsidTr="00B64732">
        <w:tc>
          <w:tcPr>
            <w:tcW w:w="1992" w:type="pct"/>
          </w:tcPr>
          <w:p w14:paraId="75EC638F" w14:textId="77777777" w:rsidR="00785E90" w:rsidRPr="00785E90" w:rsidRDefault="00785E90" w:rsidP="00785E90">
            <w:pPr>
              <w:autoSpaceDE w:val="0"/>
              <w:autoSpaceDN w:val="0"/>
              <w:rPr>
                <w:rFonts w:ascii="Calibri" w:eastAsia="Calibri" w:hAnsi="Calibri" w:cs="Times New Roman"/>
                <w:b/>
                <w:color w:val="000000"/>
                <w:sz w:val="23"/>
                <w:szCs w:val="23"/>
              </w:rPr>
            </w:pPr>
            <w:r w:rsidRPr="00785E90">
              <w:rPr>
                <w:rFonts w:ascii="Calibri" w:eastAsia="Calibri" w:hAnsi="Calibri" w:cs="Times New Roman"/>
                <w:b/>
                <w:color w:val="000000"/>
                <w:sz w:val="23"/>
                <w:szCs w:val="23"/>
              </w:rPr>
              <w:t>Life Solutions Counseling</w:t>
            </w:r>
          </w:p>
          <w:p w14:paraId="08B464EE"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1185 W Carmel Dr., Suite D4</w:t>
            </w:r>
          </w:p>
          <w:p w14:paraId="0B90BB3B"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 xml:space="preserve">Carmel, IN 46032 </w:t>
            </w:r>
          </w:p>
          <w:p w14:paraId="4A6B85D3"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 xml:space="preserve">317-569-LIFE (5433) | fax at 317-569-1767 </w:t>
            </w:r>
          </w:p>
          <w:p w14:paraId="19F9BCC2"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 xml:space="preserve">W: info@lifesolutionspc.com </w:t>
            </w:r>
          </w:p>
        </w:tc>
        <w:tc>
          <w:tcPr>
            <w:tcW w:w="1250" w:type="pct"/>
          </w:tcPr>
          <w:p w14:paraId="1CCB0E6F"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Insurance</w:t>
            </w:r>
          </w:p>
          <w:p w14:paraId="34F57564"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Medicaid</w:t>
            </w:r>
          </w:p>
          <w:p w14:paraId="47A55897"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color w:val="auto"/>
                <w:sz w:val="23"/>
                <w:szCs w:val="23"/>
              </w:rPr>
              <w:t>Self-pay</w:t>
            </w:r>
          </w:p>
        </w:tc>
        <w:tc>
          <w:tcPr>
            <w:tcW w:w="1758" w:type="pct"/>
          </w:tcPr>
          <w:p w14:paraId="2D447BD6"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No Current IWU Alum</w:t>
            </w:r>
          </w:p>
        </w:tc>
      </w:tr>
      <w:tr w:rsidR="00785E90" w:rsidRPr="00785E90" w14:paraId="6CBDB697" w14:textId="77777777" w:rsidTr="00B64732">
        <w:tc>
          <w:tcPr>
            <w:tcW w:w="1992" w:type="pct"/>
          </w:tcPr>
          <w:p w14:paraId="039C7B4C" w14:textId="77777777" w:rsidR="00785E90" w:rsidRPr="00785E90" w:rsidRDefault="00785E90" w:rsidP="00785E90">
            <w:pPr>
              <w:autoSpaceDE w:val="0"/>
              <w:autoSpaceDN w:val="0"/>
              <w:rPr>
                <w:rFonts w:ascii="Calibri" w:eastAsia="Calibri" w:hAnsi="Calibri" w:cs="Times New Roman"/>
                <w:b/>
                <w:color w:val="000000"/>
                <w:sz w:val="23"/>
                <w:szCs w:val="23"/>
              </w:rPr>
            </w:pPr>
            <w:r w:rsidRPr="00785E90">
              <w:rPr>
                <w:rFonts w:ascii="Calibri" w:eastAsia="Calibri" w:hAnsi="Calibri" w:cs="Times New Roman"/>
                <w:b/>
                <w:color w:val="000000"/>
                <w:sz w:val="23"/>
                <w:szCs w:val="23"/>
              </w:rPr>
              <w:t>Peace Counseling Group</w:t>
            </w:r>
          </w:p>
          <w:p w14:paraId="2532C1D1"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9640 Commerce Drive Suite 413</w:t>
            </w:r>
          </w:p>
          <w:p w14:paraId="2742330A"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Carmel, IN 46032</w:t>
            </w:r>
          </w:p>
          <w:p w14:paraId="31ACBE61"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lastRenderedPageBreak/>
              <w:t>317-605-7015</w:t>
            </w:r>
          </w:p>
          <w:p w14:paraId="4B106E79"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E: nancyeisenmanlcsw@gmail.com</w:t>
            </w:r>
          </w:p>
        </w:tc>
        <w:tc>
          <w:tcPr>
            <w:tcW w:w="1250" w:type="pct"/>
          </w:tcPr>
          <w:p w14:paraId="506AECA0" w14:textId="77777777" w:rsidR="00785E90" w:rsidRPr="00785E90" w:rsidRDefault="00785E90" w:rsidP="00785E90">
            <w:pPr>
              <w:rPr>
                <w:rFonts w:ascii="Calibri" w:eastAsia="Times New Roman" w:hAnsi="Calibri" w:cs="Times New Roman"/>
                <w:color w:val="auto"/>
                <w:sz w:val="23"/>
                <w:szCs w:val="23"/>
              </w:rPr>
            </w:pPr>
          </w:p>
        </w:tc>
        <w:tc>
          <w:tcPr>
            <w:tcW w:w="1758" w:type="pct"/>
          </w:tcPr>
          <w:p w14:paraId="310499B5"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 xml:space="preserve">Alaina </w:t>
            </w:r>
            <w:proofErr w:type="spellStart"/>
            <w:r w:rsidRPr="00785E90">
              <w:rPr>
                <w:rFonts w:ascii="Calibri" w:eastAsia="Calibri" w:hAnsi="Calibri" w:cs="Times New Roman"/>
                <w:color w:val="000000"/>
                <w:sz w:val="23"/>
                <w:szCs w:val="23"/>
              </w:rPr>
              <w:t>Halbur</w:t>
            </w:r>
            <w:proofErr w:type="spellEnd"/>
            <w:r w:rsidRPr="00785E90">
              <w:rPr>
                <w:rFonts w:ascii="Calibri" w:eastAsia="Calibri" w:hAnsi="Calibri" w:cs="Times New Roman"/>
                <w:color w:val="000000"/>
                <w:sz w:val="23"/>
                <w:szCs w:val="23"/>
              </w:rPr>
              <w:t xml:space="preserve"> MA, LMFTA, CLC, MT-BC</w:t>
            </w:r>
          </w:p>
          <w:p w14:paraId="18897798" w14:textId="77777777" w:rsidR="00785E90" w:rsidRPr="00785E90" w:rsidRDefault="00785E90" w:rsidP="00785E90">
            <w:pPr>
              <w:jc w:val="cente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lastRenderedPageBreak/>
              <w:t>317-758-8714 alaina.halbur@gmail.com</w:t>
            </w:r>
          </w:p>
        </w:tc>
      </w:tr>
      <w:tr w:rsidR="00785E90" w:rsidRPr="00785E90" w14:paraId="7B079677" w14:textId="77777777" w:rsidTr="00B64732">
        <w:tc>
          <w:tcPr>
            <w:tcW w:w="5000" w:type="pct"/>
            <w:gridSpan w:val="3"/>
          </w:tcPr>
          <w:p w14:paraId="4512BDC9"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 xml:space="preserve"> </w:t>
            </w:r>
          </w:p>
        </w:tc>
      </w:tr>
      <w:tr w:rsidR="00785E90" w:rsidRPr="00785E90" w14:paraId="26A72F61" w14:textId="77777777" w:rsidTr="00B64732">
        <w:tc>
          <w:tcPr>
            <w:tcW w:w="5000" w:type="pct"/>
            <w:gridSpan w:val="3"/>
            <w:shd w:val="clear" w:color="auto" w:fill="D6E3BC"/>
          </w:tcPr>
          <w:p w14:paraId="6D245A40"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Cs w:val="28"/>
              </w:rPr>
              <w:t xml:space="preserve">Fortville, Indiana </w:t>
            </w:r>
          </w:p>
        </w:tc>
      </w:tr>
      <w:tr w:rsidR="00785E90" w:rsidRPr="00785E90" w14:paraId="46A23DEF" w14:textId="77777777" w:rsidTr="00B64732">
        <w:tc>
          <w:tcPr>
            <w:tcW w:w="1992" w:type="pct"/>
            <w:shd w:val="clear" w:color="auto" w:fill="EAF1DD"/>
          </w:tcPr>
          <w:p w14:paraId="76D165E4"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Organization</w:t>
            </w:r>
          </w:p>
        </w:tc>
        <w:tc>
          <w:tcPr>
            <w:tcW w:w="1250" w:type="pct"/>
            <w:shd w:val="clear" w:color="auto" w:fill="EAF1DD"/>
          </w:tcPr>
          <w:p w14:paraId="5A3ECADF"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Fees</w:t>
            </w:r>
          </w:p>
        </w:tc>
        <w:tc>
          <w:tcPr>
            <w:tcW w:w="1758" w:type="pct"/>
            <w:shd w:val="clear" w:color="auto" w:fill="EAF1DD"/>
          </w:tcPr>
          <w:p w14:paraId="35F9AE58"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Therapists</w:t>
            </w:r>
          </w:p>
        </w:tc>
      </w:tr>
      <w:tr w:rsidR="00785E90" w:rsidRPr="00785E90" w14:paraId="232045A6" w14:textId="77777777" w:rsidTr="00B64732">
        <w:tc>
          <w:tcPr>
            <w:tcW w:w="1992" w:type="pct"/>
          </w:tcPr>
          <w:p w14:paraId="592EDD1A" w14:textId="77777777" w:rsidR="00785E90" w:rsidRPr="00785E90" w:rsidRDefault="00785E90" w:rsidP="00785E90">
            <w:pPr>
              <w:autoSpaceDE w:val="0"/>
              <w:autoSpaceDN w:val="0"/>
              <w:rPr>
                <w:rFonts w:ascii="Calibri" w:eastAsia="Calibri" w:hAnsi="Calibri" w:cs="Times New Roman"/>
                <w:b/>
                <w:color w:val="000000"/>
                <w:sz w:val="23"/>
                <w:szCs w:val="23"/>
              </w:rPr>
            </w:pPr>
            <w:r w:rsidRPr="00785E90">
              <w:rPr>
                <w:rFonts w:ascii="Calibri" w:eastAsia="Calibri" w:hAnsi="Calibri" w:cs="Times New Roman"/>
                <w:b/>
                <w:color w:val="000000"/>
                <w:sz w:val="23"/>
                <w:szCs w:val="23"/>
              </w:rPr>
              <w:t>Enduring Change Counseling, LLC</w:t>
            </w:r>
          </w:p>
          <w:p w14:paraId="75E52222"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412 S. Maple St.</w:t>
            </w:r>
          </w:p>
          <w:p w14:paraId="725B5D92"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Suite 100B</w:t>
            </w:r>
          </w:p>
          <w:p w14:paraId="3621A78B"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Fortville, IN 46040</w:t>
            </w:r>
          </w:p>
          <w:p w14:paraId="442562ED"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765-276-7131</w:t>
            </w:r>
          </w:p>
          <w:p w14:paraId="6950F95C"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​W: www.enduringchangecounseling.com</w:t>
            </w:r>
          </w:p>
        </w:tc>
        <w:tc>
          <w:tcPr>
            <w:tcW w:w="1250" w:type="pct"/>
          </w:tcPr>
          <w:p w14:paraId="627B2166"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color w:val="auto"/>
                <w:sz w:val="23"/>
                <w:szCs w:val="23"/>
              </w:rPr>
              <w:t>Self-pay</w:t>
            </w:r>
          </w:p>
        </w:tc>
        <w:tc>
          <w:tcPr>
            <w:tcW w:w="1758" w:type="pct"/>
          </w:tcPr>
          <w:p w14:paraId="28BD443C" w14:textId="77777777" w:rsidR="00785E90" w:rsidRPr="00785E90" w:rsidRDefault="00785E90" w:rsidP="00785E90">
            <w:pPr>
              <w:rPr>
                <w:rFonts w:ascii="Calibri" w:eastAsia="Times New Roman" w:hAnsi="Calibri" w:cs="Times New Roman"/>
                <w:color w:val="auto"/>
                <w:sz w:val="23"/>
                <w:szCs w:val="23"/>
              </w:rPr>
            </w:pPr>
            <w:proofErr w:type="spellStart"/>
            <w:r w:rsidRPr="00785E90">
              <w:rPr>
                <w:rFonts w:ascii="Calibri" w:eastAsia="Times New Roman" w:hAnsi="Calibri" w:cs="Times New Roman"/>
                <w:color w:val="auto"/>
                <w:sz w:val="23"/>
                <w:szCs w:val="23"/>
              </w:rPr>
              <w:t>Ressa</w:t>
            </w:r>
            <w:proofErr w:type="spellEnd"/>
            <w:r w:rsidRPr="00785E90">
              <w:rPr>
                <w:rFonts w:ascii="Calibri" w:eastAsia="Times New Roman" w:hAnsi="Calibri" w:cs="Times New Roman"/>
                <w:color w:val="auto"/>
                <w:sz w:val="23"/>
                <w:szCs w:val="23"/>
              </w:rPr>
              <w:t xml:space="preserve"> Smith MA, LMFT</w:t>
            </w:r>
          </w:p>
          <w:p w14:paraId="7FEF8723" w14:textId="77777777" w:rsidR="00785E90" w:rsidRPr="00785E90" w:rsidRDefault="00785E90" w:rsidP="00785E90">
            <w:pPr>
              <w:rPr>
                <w:rFonts w:ascii="Calibri" w:eastAsia="Times New Roman" w:hAnsi="Calibri" w:cs="Times New Roman"/>
                <w:color w:val="auto"/>
                <w:sz w:val="23"/>
                <w:szCs w:val="23"/>
              </w:rPr>
            </w:pPr>
          </w:p>
        </w:tc>
      </w:tr>
      <w:tr w:rsidR="00785E90" w:rsidRPr="00785E90" w14:paraId="706E415B" w14:textId="77777777" w:rsidTr="00B64732">
        <w:trPr>
          <w:trHeight w:val="170"/>
        </w:trPr>
        <w:tc>
          <w:tcPr>
            <w:tcW w:w="5000" w:type="pct"/>
            <w:gridSpan w:val="3"/>
            <w:shd w:val="clear" w:color="auto" w:fill="FFFFFF"/>
          </w:tcPr>
          <w:p w14:paraId="281CB591" w14:textId="77777777" w:rsidR="00785E90" w:rsidRPr="00785E90" w:rsidRDefault="00785E90" w:rsidP="00785E90">
            <w:pPr>
              <w:rPr>
                <w:rFonts w:ascii="Calibri" w:eastAsia="Times New Roman" w:hAnsi="Calibri" w:cs="Times New Roman"/>
                <w:b/>
                <w:color w:val="auto"/>
                <w:sz w:val="23"/>
                <w:szCs w:val="23"/>
              </w:rPr>
            </w:pPr>
          </w:p>
        </w:tc>
      </w:tr>
      <w:tr w:rsidR="00785E90" w:rsidRPr="00785E90" w14:paraId="1316E101" w14:textId="77777777" w:rsidTr="00B64732">
        <w:tc>
          <w:tcPr>
            <w:tcW w:w="5000" w:type="pct"/>
            <w:gridSpan w:val="3"/>
            <w:shd w:val="clear" w:color="auto" w:fill="D6E3BC"/>
          </w:tcPr>
          <w:p w14:paraId="50CE3D6A" w14:textId="77777777" w:rsidR="00785E90" w:rsidRPr="00785E90" w:rsidRDefault="00785E90" w:rsidP="00785E90">
            <w:pPr>
              <w:rPr>
                <w:rFonts w:ascii="Calibri" w:eastAsia="Times New Roman" w:hAnsi="Calibri" w:cs="Times New Roman"/>
                <w:b/>
                <w:color w:val="auto"/>
                <w:szCs w:val="28"/>
              </w:rPr>
            </w:pPr>
            <w:r w:rsidRPr="00785E90">
              <w:rPr>
                <w:rFonts w:ascii="Calibri" w:eastAsia="Times New Roman" w:hAnsi="Calibri" w:cs="Times New Roman"/>
                <w:b/>
                <w:color w:val="auto"/>
                <w:szCs w:val="28"/>
              </w:rPr>
              <w:t xml:space="preserve">Fort Wayne, Indiana </w:t>
            </w:r>
          </w:p>
        </w:tc>
      </w:tr>
      <w:tr w:rsidR="00785E90" w:rsidRPr="00785E90" w14:paraId="1B7E6FD4" w14:textId="77777777" w:rsidTr="00B64732">
        <w:tc>
          <w:tcPr>
            <w:tcW w:w="1992" w:type="pct"/>
            <w:shd w:val="clear" w:color="auto" w:fill="EAF1DD"/>
          </w:tcPr>
          <w:p w14:paraId="6FC2A081"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Organization</w:t>
            </w:r>
          </w:p>
        </w:tc>
        <w:tc>
          <w:tcPr>
            <w:tcW w:w="1250" w:type="pct"/>
            <w:shd w:val="clear" w:color="auto" w:fill="EAF1DD"/>
          </w:tcPr>
          <w:p w14:paraId="18945719"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Fees</w:t>
            </w:r>
          </w:p>
        </w:tc>
        <w:tc>
          <w:tcPr>
            <w:tcW w:w="1758" w:type="pct"/>
            <w:shd w:val="clear" w:color="auto" w:fill="EAF1DD"/>
          </w:tcPr>
          <w:p w14:paraId="0DDE12A8"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Therapists</w:t>
            </w:r>
          </w:p>
        </w:tc>
      </w:tr>
      <w:tr w:rsidR="00785E90" w:rsidRPr="00785E90" w14:paraId="1062EAA6" w14:textId="77777777" w:rsidTr="00B64732">
        <w:tc>
          <w:tcPr>
            <w:tcW w:w="1992" w:type="pct"/>
          </w:tcPr>
          <w:p w14:paraId="5C94E5B7"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b/>
                <w:color w:val="auto"/>
                <w:sz w:val="23"/>
                <w:szCs w:val="23"/>
              </w:rPr>
              <w:t>Farrington Specialty Counseling</w:t>
            </w:r>
          </w:p>
          <w:p w14:paraId="573D852E"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412 S Scott Rd, Fort Wayne, IN 46814</w:t>
            </w:r>
            <w:r w:rsidRPr="00785E90" w:rsidDel="007B6D11">
              <w:rPr>
                <w:rFonts w:ascii="Calibri" w:eastAsia="Calibri" w:hAnsi="Calibri" w:cs="Times New Roman"/>
                <w:color w:val="000000"/>
                <w:sz w:val="23"/>
                <w:szCs w:val="23"/>
              </w:rPr>
              <w:t xml:space="preserve"> </w:t>
            </w:r>
          </w:p>
          <w:p w14:paraId="6E2B1E88"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(260) 358-7180</w:t>
            </w:r>
          </w:p>
          <w:p w14:paraId="073F4C08"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Times New Roman" w:eastAsia="Calibri" w:hAnsi="Times New Roman" w:cs="Times New Roman"/>
                <w:color w:val="000000"/>
                <w:sz w:val="23"/>
                <w:szCs w:val="23"/>
              </w:rPr>
              <w:t>W: https://farringtonspecialtycenters.com/</w:t>
            </w:r>
            <w:r w:rsidRPr="00785E90" w:rsidDel="007B6D11">
              <w:rPr>
                <w:rFonts w:ascii="Times New Roman" w:eastAsia="Calibri" w:hAnsi="Times New Roman" w:cs="Times New Roman"/>
                <w:color w:val="000000"/>
                <w:sz w:val="23"/>
                <w:szCs w:val="23"/>
              </w:rPr>
              <w:t xml:space="preserve"> </w:t>
            </w:r>
          </w:p>
        </w:tc>
        <w:tc>
          <w:tcPr>
            <w:tcW w:w="1250" w:type="pct"/>
          </w:tcPr>
          <w:p w14:paraId="225495DE"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Insurance</w:t>
            </w:r>
          </w:p>
        </w:tc>
        <w:tc>
          <w:tcPr>
            <w:tcW w:w="1758" w:type="pct"/>
          </w:tcPr>
          <w:p w14:paraId="220619A7"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Brooke Farrington, MSW, LSCW, CEDS-S</w:t>
            </w:r>
          </w:p>
          <w:p w14:paraId="5F12D164"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(Eating Disorders)</w:t>
            </w:r>
          </w:p>
          <w:p w14:paraId="6FF7CC3B" w14:textId="77777777" w:rsidR="00785E90" w:rsidRPr="00785E90" w:rsidRDefault="00785E90" w:rsidP="00785E90">
            <w:pPr>
              <w:rPr>
                <w:rFonts w:ascii="Calibri" w:eastAsia="Times New Roman" w:hAnsi="Calibri" w:cs="Times New Roman"/>
                <w:color w:val="auto"/>
                <w:sz w:val="23"/>
                <w:szCs w:val="23"/>
              </w:rPr>
            </w:pPr>
          </w:p>
        </w:tc>
      </w:tr>
      <w:tr w:rsidR="00785E90" w:rsidRPr="00785E90" w14:paraId="0A067B20" w14:textId="77777777" w:rsidTr="00B64732">
        <w:tc>
          <w:tcPr>
            <w:tcW w:w="1992" w:type="pct"/>
          </w:tcPr>
          <w:p w14:paraId="3DD0957B"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b/>
                <w:color w:val="auto"/>
                <w:sz w:val="23"/>
                <w:szCs w:val="23"/>
              </w:rPr>
              <w:t>Weiland &amp; Associates Inc.</w:t>
            </w:r>
          </w:p>
          <w:p w14:paraId="06036BD9"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1415 Magnavox Way, Suite 120</w:t>
            </w:r>
          </w:p>
          <w:p w14:paraId="4C4D2758"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Fort Wayne, IN  46804</w:t>
            </w:r>
          </w:p>
          <w:p w14:paraId="46EB27B2"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 xml:space="preserve">Kevin Wieland HSPP, Director </w:t>
            </w:r>
          </w:p>
          <w:p w14:paraId="465EB181"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color w:val="auto"/>
                <w:sz w:val="23"/>
                <w:szCs w:val="23"/>
              </w:rPr>
              <w:t xml:space="preserve">260-483-7207 </w:t>
            </w:r>
          </w:p>
        </w:tc>
        <w:tc>
          <w:tcPr>
            <w:tcW w:w="1250" w:type="pct"/>
          </w:tcPr>
          <w:p w14:paraId="39CC7389"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Insurance</w:t>
            </w:r>
          </w:p>
        </w:tc>
        <w:tc>
          <w:tcPr>
            <w:tcW w:w="1758" w:type="pct"/>
          </w:tcPr>
          <w:p w14:paraId="73792828"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Multiple counselors</w:t>
            </w:r>
          </w:p>
        </w:tc>
      </w:tr>
      <w:tr w:rsidR="00785E90" w:rsidRPr="00785E90" w14:paraId="740F056D" w14:textId="77777777" w:rsidTr="00B64732">
        <w:tc>
          <w:tcPr>
            <w:tcW w:w="5000" w:type="pct"/>
            <w:gridSpan w:val="3"/>
          </w:tcPr>
          <w:p w14:paraId="35AE2004" w14:textId="77777777" w:rsidR="00785E90" w:rsidRPr="00785E90" w:rsidRDefault="00785E90" w:rsidP="00785E90">
            <w:pPr>
              <w:rPr>
                <w:rFonts w:ascii="Calibri" w:eastAsia="Times New Roman" w:hAnsi="Calibri" w:cs="Times New Roman"/>
                <w:b/>
                <w:color w:val="auto"/>
                <w:sz w:val="23"/>
                <w:szCs w:val="23"/>
              </w:rPr>
            </w:pPr>
          </w:p>
        </w:tc>
      </w:tr>
      <w:tr w:rsidR="00785E90" w:rsidRPr="00785E90" w14:paraId="41FB8C10" w14:textId="77777777" w:rsidTr="00B64732">
        <w:tc>
          <w:tcPr>
            <w:tcW w:w="5000" w:type="pct"/>
            <w:gridSpan w:val="3"/>
            <w:shd w:val="clear" w:color="auto" w:fill="D6E3BC"/>
          </w:tcPr>
          <w:p w14:paraId="7F502DD7" w14:textId="77777777" w:rsidR="00785E90" w:rsidRPr="00785E90" w:rsidRDefault="00785E90" w:rsidP="00785E90">
            <w:pPr>
              <w:rPr>
                <w:rFonts w:ascii="Calibri" w:eastAsia="Times New Roman" w:hAnsi="Calibri" w:cs="Times New Roman"/>
                <w:b/>
                <w:color w:val="auto"/>
                <w:szCs w:val="28"/>
              </w:rPr>
            </w:pPr>
            <w:r w:rsidRPr="00785E90">
              <w:rPr>
                <w:rFonts w:ascii="Calibri" w:eastAsia="Times New Roman" w:hAnsi="Calibri" w:cs="Times New Roman"/>
                <w:b/>
                <w:color w:val="auto"/>
                <w:szCs w:val="28"/>
              </w:rPr>
              <w:t>Huntington, Indiana</w:t>
            </w:r>
          </w:p>
        </w:tc>
      </w:tr>
      <w:tr w:rsidR="00785E90" w:rsidRPr="00785E90" w14:paraId="22DE2592" w14:textId="77777777" w:rsidTr="00B64732">
        <w:tc>
          <w:tcPr>
            <w:tcW w:w="1992" w:type="pct"/>
            <w:shd w:val="clear" w:color="auto" w:fill="EAF1DD"/>
          </w:tcPr>
          <w:p w14:paraId="6A391E7F"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Organization</w:t>
            </w:r>
          </w:p>
        </w:tc>
        <w:tc>
          <w:tcPr>
            <w:tcW w:w="1250" w:type="pct"/>
            <w:shd w:val="clear" w:color="auto" w:fill="EAF1DD"/>
          </w:tcPr>
          <w:p w14:paraId="2C53E26D"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Fees</w:t>
            </w:r>
          </w:p>
        </w:tc>
        <w:tc>
          <w:tcPr>
            <w:tcW w:w="1758" w:type="pct"/>
            <w:shd w:val="clear" w:color="auto" w:fill="EAF1DD"/>
          </w:tcPr>
          <w:p w14:paraId="292245D8"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Therapists</w:t>
            </w:r>
          </w:p>
        </w:tc>
      </w:tr>
      <w:tr w:rsidR="00785E90" w:rsidRPr="00785E90" w14:paraId="1EA08150" w14:textId="77777777" w:rsidTr="00B64732">
        <w:tc>
          <w:tcPr>
            <w:tcW w:w="1992" w:type="pct"/>
          </w:tcPr>
          <w:p w14:paraId="3F540B0F"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b/>
                <w:color w:val="auto"/>
                <w:sz w:val="23"/>
                <w:szCs w:val="23"/>
              </w:rPr>
              <w:t>Grace &amp; Truth Counseling Services</w:t>
            </w:r>
          </w:p>
          <w:p w14:paraId="1639210F" w14:textId="77777777" w:rsidR="00785E90" w:rsidRPr="00785E90" w:rsidRDefault="00785E90" w:rsidP="00785E90">
            <w:pPr>
              <w:rPr>
                <w:rFonts w:ascii="Calibri" w:eastAsia="Times New Roman" w:hAnsi="Calibri" w:cs="Times New Roman"/>
                <w:color w:val="000000"/>
                <w:sz w:val="23"/>
                <w:szCs w:val="23"/>
              </w:rPr>
            </w:pPr>
            <w:r w:rsidRPr="00785E90">
              <w:rPr>
                <w:rFonts w:ascii="Calibri" w:eastAsia="Times New Roman" w:hAnsi="Calibri" w:cs="Times New Roman"/>
                <w:color w:val="000000"/>
                <w:sz w:val="23"/>
                <w:szCs w:val="23"/>
              </w:rPr>
              <w:t>College Park United Brethren Church</w:t>
            </w:r>
          </w:p>
          <w:p w14:paraId="28B5F16D" w14:textId="77777777" w:rsidR="00785E90" w:rsidRPr="00785E90" w:rsidRDefault="00785E90" w:rsidP="00785E90">
            <w:pPr>
              <w:rPr>
                <w:rFonts w:ascii="Calibri" w:eastAsia="Times New Roman" w:hAnsi="Calibri" w:cs="Times New Roman"/>
                <w:color w:val="000000"/>
                <w:sz w:val="23"/>
                <w:szCs w:val="23"/>
              </w:rPr>
            </w:pPr>
            <w:r w:rsidRPr="00785E90">
              <w:rPr>
                <w:rFonts w:ascii="Calibri" w:eastAsia="Times New Roman" w:hAnsi="Calibri" w:cs="Times New Roman"/>
                <w:color w:val="000000"/>
                <w:sz w:val="23"/>
                <w:szCs w:val="23"/>
              </w:rPr>
              <w:t>1936 College Avenue</w:t>
            </w:r>
          </w:p>
          <w:p w14:paraId="66FBA62E" w14:textId="77777777" w:rsidR="00785E90" w:rsidRPr="00785E90" w:rsidRDefault="00785E90" w:rsidP="00785E90">
            <w:pPr>
              <w:rPr>
                <w:rFonts w:ascii="Calibri" w:eastAsia="Times New Roman" w:hAnsi="Calibri" w:cs="Times New Roman"/>
                <w:color w:val="000000"/>
                <w:sz w:val="23"/>
                <w:szCs w:val="23"/>
              </w:rPr>
            </w:pPr>
            <w:r w:rsidRPr="00785E90">
              <w:rPr>
                <w:rFonts w:ascii="Calibri" w:eastAsia="Times New Roman" w:hAnsi="Calibri" w:cs="Times New Roman"/>
                <w:color w:val="000000"/>
                <w:sz w:val="23"/>
                <w:szCs w:val="23"/>
              </w:rPr>
              <w:t>Huntington, IN  46750</w:t>
            </w:r>
          </w:p>
          <w:p w14:paraId="5F232CC4"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Times New Roman" w:eastAsia="Calibri" w:hAnsi="Times New Roman" w:cs="Times New Roman"/>
                <w:color w:val="000000"/>
                <w:sz w:val="23"/>
                <w:szCs w:val="23"/>
              </w:rPr>
              <w:t>260-356-2642 ext. 201</w:t>
            </w:r>
          </w:p>
        </w:tc>
        <w:tc>
          <w:tcPr>
            <w:tcW w:w="1250" w:type="pct"/>
          </w:tcPr>
          <w:p w14:paraId="63795748"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color w:val="auto"/>
                <w:sz w:val="23"/>
                <w:szCs w:val="23"/>
              </w:rPr>
              <w:t>Sliding scale</w:t>
            </w:r>
          </w:p>
        </w:tc>
        <w:tc>
          <w:tcPr>
            <w:tcW w:w="1758" w:type="pct"/>
          </w:tcPr>
          <w:p w14:paraId="41165D91" w14:textId="77777777" w:rsidR="00785E90" w:rsidRPr="00785E90" w:rsidRDefault="00785E90" w:rsidP="00785E90">
            <w:pPr>
              <w:rPr>
                <w:rFonts w:ascii="Calibri" w:eastAsia="Times New Roman" w:hAnsi="Calibri" w:cs="Times New Roman"/>
                <w:color w:val="000000"/>
                <w:sz w:val="23"/>
                <w:szCs w:val="23"/>
              </w:rPr>
            </w:pPr>
            <w:r w:rsidRPr="00785E90">
              <w:rPr>
                <w:rFonts w:ascii="Calibri" w:eastAsia="Times New Roman" w:hAnsi="Calibri" w:cs="Times New Roman"/>
                <w:color w:val="000000"/>
                <w:sz w:val="23"/>
                <w:szCs w:val="23"/>
              </w:rPr>
              <w:t xml:space="preserve">Abbie </w:t>
            </w:r>
            <w:proofErr w:type="spellStart"/>
            <w:r w:rsidRPr="00785E90">
              <w:rPr>
                <w:rFonts w:ascii="Calibri" w:eastAsia="Times New Roman" w:hAnsi="Calibri" w:cs="Times New Roman"/>
                <w:color w:val="000000"/>
                <w:sz w:val="23"/>
                <w:szCs w:val="23"/>
              </w:rPr>
              <w:t>Grandlienard</w:t>
            </w:r>
            <w:proofErr w:type="spellEnd"/>
            <w:r w:rsidRPr="00785E90">
              <w:rPr>
                <w:rFonts w:ascii="Calibri" w:eastAsia="Times New Roman" w:hAnsi="Calibri" w:cs="Times New Roman"/>
                <w:color w:val="000000"/>
                <w:sz w:val="23"/>
                <w:szCs w:val="23"/>
              </w:rPr>
              <w:t>, M. A.</w:t>
            </w:r>
          </w:p>
          <w:p w14:paraId="1210598C"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Calibri" w:eastAsia="Calibri" w:hAnsi="Calibri" w:cs="Times New Roman"/>
                <w:color w:val="000000"/>
                <w:sz w:val="23"/>
                <w:szCs w:val="23"/>
              </w:rPr>
              <w:t>Annalee Rowley, M. A., LMFT</w:t>
            </w:r>
          </w:p>
          <w:p w14:paraId="1848097B" w14:textId="77777777" w:rsidR="00785E90" w:rsidRPr="00785E90" w:rsidRDefault="00785E90" w:rsidP="00785E90">
            <w:pPr>
              <w:autoSpaceDE w:val="0"/>
              <w:autoSpaceDN w:val="0"/>
              <w:rPr>
                <w:rFonts w:ascii="Calibri" w:eastAsia="Calibri" w:hAnsi="Calibri" w:cs="Times New Roman"/>
                <w:color w:val="000000"/>
                <w:sz w:val="23"/>
                <w:szCs w:val="23"/>
              </w:rPr>
            </w:pPr>
            <w:r w:rsidRPr="00785E90">
              <w:rPr>
                <w:rFonts w:ascii="Times New Roman" w:eastAsia="Calibri" w:hAnsi="Times New Roman" w:cs="Times New Roman"/>
                <w:color w:val="000000"/>
                <w:sz w:val="23"/>
                <w:szCs w:val="23"/>
              </w:rPr>
              <w:t>Mary Clark, M. A., LMHCA</w:t>
            </w:r>
          </w:p>
        </w:tc>
      </w:tr>
      <w:tr w:rsidR="00785E90" w:rsidRPr="00785E90" w14:paraId="12DC84A8" w14:textId="77777777" w:rsidTr="00B64732">
        <w:tc>
          <w:tcPr>
            <w:tcW w:w="1992" w:type="pct"/>
          </w:tcPr>
          <w:p w14:paraId="0E8D946F" w14:textId="77777777" w:rsidR="00785E90" w:rsidRPr="00785E90" w:rsidRDefault="00785E90" w:rsidP="00785E90">
            <w:pPr>
              <w:rPr>
                <w:rFonts w:ascii="Calibri" w:eastAsia="Times New Roman" w:hAnsi="Calibri" w:cs="Times New Roman"/>
                <w:b/>
                <w:color w:val="auto"/>
                <w:sz w:val="23"/>
                <w:szCs w:val="23"/>
              </w:rPr>
            </w:pPr>
            <w:proofErr w:type="spellStart"/>
            <w:r w:rsidRPr="00785E90">
              <w:rPr>
                <w:rFonts w:ascii="Calibri" w:eastAsia="Times New Roman" w:hAnsi="Calibri" w:cs="Times New Roman"/>
                <w:b/>
                <w:color w:val="auto"/>
                <w:sz w:val="23"/>
                <w:szCs w:val="23"/>
              </w:rPr>
              <w:t>Lifespring</w:t>
            </w:r>
            <w:proofErr w:type="spellEnd"/>
            <w:r w:rsidRPr="00785E90">
              <w:rPr>
                <w:rFonts w:ascii="Calibri" w:eastAsia="Times New Roman" w:hAnsi="Calibri" w:cs="Times New Roman"/>
                <w:b/>
                <w:color w:val="auto"/>
                <w:sz w:val="23"/>
                <w:szCs w:val="23"/>
              </w:rPr>
              <w:t xml:space="preserve"> Counseling</w:t>
            </w:r>
          </w:p>
          <w:p w14:paraId="68842CE8"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(Graduate Clinic at Huntington University)</w:t>
            </w:r>
          </w:p>
          <w:p w14:paraId="31BB9E2B"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479 Campus Street</w:t>
            </w:r>
          </w:p>
          <w:p w14:paraId="05AFA1F4"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Huntington, IN 46750</w:t>
            </w:r>
          </w:p>
          <w:p w14:paraId="3DE4C84F"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260-454-5500</w:t>
            </w:r>
          </w:p>
        </w:tc>
        <w:tc>
          <w:tcPr>
            <w:tcW w:w="1250" w:type="pct"/>
          </w:tcPr>
          <w:p w14:paraId="0CE56129"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color w:val="auto"/>
                <w:sz w:val="23"/>
                <w:szCs w:val="23"/>
              </w:rPr>
              <w:t>No or minimal fee</w:t>
            </w:r>
          </w:p>
        </w:tc>
        <w:tc>
          <w:tcPr>
            <w:tcW w:w="1758" w:type="pct"/>
          </w:tcPr>
          <w:p w14:paraId="56CD08EE"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Graduate Counseling Students</w:t>
            </w:r>
          </w:p>
        </w:tc>
      </w:tr>
      <w:tr w:rsidR="00785E90" w:rsidRPr="00785E90" w14:paraId="2EB1DCCC" w14:textId="77777777" w:rsidTr="00B64732">
        <w:trPr>
          <w:trHeight w:val="170"/>
        </w:trPr>
        <w:tc>
          <w:tcPr>
            <w:tcW w:w="5000" w:type="pct"/>
            <w:gridSpan w:val="3"/>
          </w:tcPr>
          <w:p w14:paraId="30D9CD9D" w14:textId="77777777" w:rsidR="00785E90" w:rsidRPr="00785E90" w:rsidRDefault="00785E90" w:rsidP="00785E90">
            <w:pPr>
              <w:rPr>
                <w:rFonts w:ascii="Calibri" w:eastAsia="Times New Roman" w:hAnsi="Calibri" w:cs="Times New Roman"/>
                <w:color w:val="auto"/>
                <w:sz w:val="23"/>
                <w:szCs w:val="23"/>
              </w:rPr>
            </w:pPr>
          </w:p>
        </w:tc>
      </w:tr>
      <w:tr w:rsidR="00785E90" w:rsidRPr="00785E90" w14:paraId="082D1F7D" w14:textId="77777777" w:rsidTr="00B64732">
        <w:tc>
          <w:tcPr>
            <w:tcW w:w="5000" w:type="pct"/>
            <w:gridSpan w:val="3"/>
            <w:shd w:val="clear" w:color="auto" w:fill="D6E3BC"/>
          </w:tcPr>
          <w:p w14:paraId="78705300" w14:textId="77777777" w:rsidR="00785E90" w:rsidRPr="00785E90" w:rsidRDefault="00785E90" w:rsidP="00785E90">
            <w:pPr>
              <w:rPr>
                <w:rFonts w:ascii="Calibri" w:eastAsia="Times New Roman" w:hAnsi="Calibri" w:cs="Times New Roman"/>
                <w:b/>
                <w:color w:val="auto"/>
                <w:szCs w:val="28"/>
              </w:rPr>
            </w:pPr>
            <w:r w:rsidRPr="00785E90">
              <w:rPr>
                <w:rFonts w:ascii="Calibri" w:eastAsia="Times New Roman" w:hAnsi="Calibri" w:cs="Times New Roman"/>
                <w:b/>
                <w:color w:val="auto"/>
                <w:szCs w:val="28"/>
              </w:rPr>
              <w:t>Indianapolis, Indiana</w:t>
            </w:r>
          </w:p>
        </w:tc>
      </w:tr>
      <w:tr w:rsidR="00785E90" w:rsidRPr="00785E90" w14:paraId="2DC09539" w14:textId="77777777" w:rsidTr="00B64732">
        <w:tc>
          <w:tcPr>
            <w:tcW w:w="1992" w:type="pct"/>
            <w:shd w:val="clear" w:color="auto" w:fill="EAF1DD"/>
          </w:tcPr>
          <w:p w14:paraId="461DB4E2"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Organization</w:t>
            </w:r>
          </w:p>
        </w:tc>
        <w:tc>
          <w:tcPr>
            <w:tcW w:w="1250" w:type="pct"/>
            <w:shd w:val="clear" w:color="auto" w:fill="EAF1DD"/>
          </w:tcPr>
          <w:p w14:paraId="7CB11DF6"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Fees</w:t>
            </w:r>
          </w:p>
        </w:tc>
        <w:tc>
          <w:tcPr>
            <w:tcW w:w="1758" w:type="pct"/>
            <w:shd w:val="clear" w:color="auto" w:fill="EAF1DD"/>
          </w:tcPr>
          <w:p w14:paraId="31D75ABB"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Therapists</w:t>
            </w:r>
          </w:p>
        </w:tc>
      </w:tr>
      <w:tr w:rsidR="00785E90" w:rsidRPr="00785E90" w14:paraId="75DD4E99" w14:textId="77777777" w:rsidTr="00B64732">
        <w:tc>
          <w:tcPr>
            <w:tcW w:w="1992" w:type="pct"/>
          </w:tcPr>
          <w:p w14:paraId="502964A7" w14:textId="77777777" w:rsidR="00785E90" w:rsidRPr="00785E90" w:rsidRDefault="00785E90" w:rsidP="00785E90">
            <w:pPr>
              <w:rPr>
                <w:rFonts w:ascii="Calibri" w:eastAsia="Times New Roman" w:hAnsi="Calibri" w:cs="Calibri"/>
                <w:b/>
                <w:color w:val="auto"/>
                <w:sz w:val="23"/>
                <w:szCs w:val="23"/>
              </w:rPr>
            </w:pPr>
            <w:r w:rsidRPr="00785E90">
              <w:rPr>
                <w:rFonts w:ascii="Calibri" w:eastAsia="Times New Roman" w:hAnsi="Calibri" w:cs="Calibri"/>
                <w:b/>
                <w:color w:val="auto"/>
                <w:sz w:val="23"/>
                <w:szCs w:val="23"/>
              </w:rPr>
              <w:t>Counseling at the Greenhouse</w:t>
            </w:r>
          </w:p>
          <w:p w14:paraId="5F07364E" w14:textId="77777777" w:rsidR="00785E90" w:rsidRPr="00785E90" w:rsidRDefault="00785E90" w:rsidP="00785E90">
            <w:pPr>
              <w:rPr>
                <w:rFonts w:ascii="Calibri" w:eastAsia="Times New Roman" w:hAnsi="Calibri" w:cs="Calibri"/>
                <w:color w:val="auto"/>
                <w:sz w:val="23"/>
                <w:szCs w:val="23"/>
              </w:rPr>
            </w:pPr>
            <w:r w:rsidRPr="00785E90">
              <w:rPr>
                <w:rFonts w:ascii="Calibri" w:eastAsia="Times New Roman" w:hAnsi="Calibri" w:cs="Calibri"/>
                <w:color w:val="auto"/>
                <w:sz w:val="23"/>
                <w:szCs w:val="23"/>
              </w:rPr>
              <w:t>447 E 38th Street</w:t>
            </w:r>
          </w:p>
          <w:p w14:paraId="32BB2DCC" w14:textId="77777777" w:rsidR="00785E90" w:rsidRPr="00785E90" w:rsidRDefault="00785E90" w:rsidP="00785E90">
            <w:pPr>
              <w:rPr>
                <w:rFonts w:ascii="Calibri" w:eastAsia="Times New Roman" w:hAnsi="Calibri" w:cs="Calibri"/>
                <w:color w:val="auto"/>
                <w:sz w:val="23"/>
                <w:szCs w:val="23"/>
              </w:rPr>
            </w:pPr>
            <w:r w:rsidRPr="00785E90">
              <w:rPr>
                <w:rFonts w:ascii="Calibri" w:eastAsia="Times New Roman" w:hAnsi="Calibri" w:cs="Calibri"/>
                <w:color w:val="auto"/>
                <w:sz w:val="23"/>
                <w:szCs w:val="23"/>
              </w:rPr>
              <w:t>Indianapolis, IN 46205</w:t>
            </w:r>
          </w:p>
          <w:p w14:paraId="51D8AE52" w14:textId="77777777" w:rsidR="00785E90" w:rsidRPr="00785E90" w:rsidRDefault="00785E90" w:rsidP="00785E90">
            <w:pPr>
              <w:rPr>
                <w:rFonts w:ascii="Calibri" w:eastAsia="Times New Roman" w:hAnsi="Calibri" w:cs="Calibri"/>
                <w:color w:val="auto"/>
                <w:sz w:val="23"/>
                <w:szCs w:val="23"/>
              </w:rPr>
            </w:pPr>
            <w:r w:rsidRPr="00785E90">
              <w:rPr>
                <w:rFonts w:ascii="Calibri" w:eastAsia="Times New Roman" w:hAnsi="Calibri" w:cs="Calibri"/>
                <w:color w:val="auto"/>
                <w:sz w:val="23"/>
                <w:szCs w:val="23"/>
              </w:rPr>
              <w:t>W:</w:t>
            </w:r>
            <w:r w:rsidRPr="00785E90">
              <w:rPr>
                <w:rFonts w:ascii="Calibri" w:eastAsia="Times New Roman" w:hAnsi="Calibri" w:cs="Times New Roman"/>
                <w:color w:val="auto"/>
                <w:sz w:val="22"/>
              </w:rPr>
              <w:t xml:space="preserve"> </w:t>
            </w:r>
            <w:r w:rsidRPr="00785E90">
              <w:rPr>
                <w:rFonts w:ascii="Calibri" w:eastAsia="Times New Roman" w:hAnsi="Calibri" w:cs="Calibri"/>
                <w:color w:val="auto"/>
                <w:sz w:val="23"/>
                <w:szCs w:val="23"/>
              </w:rPr>
              <w:t>https://www.greenhouseindy.com/counseling</w:t>
            </w:r>
          </w:p>
        </w:tc>
        <w:tc>
          <w:tcPr>
            <w:tcW w:w="1250" w:type="pct"/>
          </w:tcPr>
          <w:p w14:paraId="00A45703" w14:textId="77777777" w:rsidR="00785E90" w:rsidRPr="00785E90" w:rsidRDefault="00785E90" w:rsidP="00785E90">
            <w:pPr>
              <w:rPr>
                <w:rFonts w:ascii="Calibri" w:eastAsia="Times New Roman" w:hAnsi="Calibri" w:cs="Calibri"/>
                <w:color w:val="auto"/>
                <w:sz w:val="23"/>
                <w:szCs w:val="23"/>
              </w:rPr>
            </w:pPr>
            <w:r w:rsidRPr="00785E90">
              <w:rPr>
                <w:rFonts w:ascii="Calibri" w:eastAsia="Times New Roman" w:hAnsi="Calibri" w:cs="Calibri"/>
                <w:color w:val="auto"/>
                <w:sz w:val="23"/>
                <w:szCs w:val="23"/>
              </w:rPr>
              <w:t>Self-pay and Sliding Scale</w:t>
            </w:r>
          </w:p>
        </w:tc>
        <w:tc>
          <w:tcPr>
            <w:tcW w:w="1758" w:type="pct"/>
          </w:tcPr>
          <w:p w14:paraId="3BAAABB0" w14:textId="77777777" w:rsidR="00785E90" w:rsidRPr="00785E90" w:rsidRDefault="00785E90" w:rsidP="00785E90">
            <w:pPr>
              <w:rPr>
                <w:rFonts w:ascii="Calibri" w:eastAsia="Times New Roman" w:hAnsi="Calibri" w:cs="Calibri"/>
                <w:color w:val="auto"/>
                <w:sz w:val="23"/>
                <w:szCs w:val="23"/>
              </w:rPr>
            </w:pPr>
            <w:r w:rsidRPr="00785E90">
              <w:rPr>
                <w:rFonts w:ascii="Calibri" w:eastAsia="Times New Roman" w:hAnsi="Calibri" w:cs="Calibri"/>
                <w:color w:val="auto"/>
                <w:sz w:val="23"/>
                <w:szCs w:val="23"/>
              </w:rPr>
              <w:t>Tim Mallory, LMFT-A</w:t>
            </w:r>
          </w:p>
          <w:p w14:paraId="1D894F1D" w14:textId="77777777" w:rsidR="00785E90" w:rsidRPr="00785E90" w:rsidRDefault="00785E90" w:rsidP="00785E90">
            <w:pPr>
              <w:tabs>
                <w:tab w:val="left" w:pos="2759"/>
              </w:tabs>
              <w:rPr>
                <w:rFonts w:ascii="Calibri" w:eastAsia="Times New Roman" w:hAnsi="Calibri" w:cs="Calibri"/>
                <w:color w:val="auto"/>
                <w:sz w:val="23"/>
                <w:szCs w:val="23"/>
              </w:rPr>
            </w:pPr>
            <w:r w:rsidRPr="00785E90">
              <w:rPr>
                <w:rFonts w:ascii="Calibri" w:eastAsia="Times New Roman" w:hAnsi="Calibri" w:cs="Calibri"/>
                <w:color w:val="auto"/>
                <w:sz w:val="23"/>
                <w:szCs w:val="23"/>
              </w:rPr>
              <w:t>Lisa Floyd, NCC, LMHC-A</w:t>
            </w:r>
            <w:r w:rsidRPr="00785E90">
              <w:rPr>
                <w:rFonts w:ascii="Calibri" w:eastAsia="Times New Roman" w:hAnsi="Calibri" w:cs="Calibri"/>
                <w:color w:val="auto"/>
                <w:sz w:val="23"/>
                <w:szCs w:val="23"/>
              </w:rPr>
              <w:tab/>
            </w:r>
          </w:p>
          <w:p w14:paraId="37ACD81D" w14:textId="77777777" w:rsidR="00785E90" w:rsidRPr="00785E90" w:rsidRDefault="00785E90" w:rsidP="00785E90">
            <w:pPr>
              <w:tabs>
                <w:tab w:val="left" w:pos="2759"/>
              </w:tabs>
              <w:rPr>
                <w:rFonts w:ascii="Calibri" w:eastAsia="Times New Roman" w:hAnsi="Calibri" w:cs="Calibri"/>
                <w:color w:val="auto"/>
                <w:sz w:val="23"/>
                <w:szCs w:val="23"/>
              </w:rPr>
            </w:pPr>
            <w:r w:rsidRPr="00785E90">
              <w:rPr>
                <w:rFonts w:ascii="Calibri" w:eastAsia="Times New Roman" w:hAnsi="Calibri" w:cs="Calibri"/>
                <w:color w:val="auto"/>
                <w:sz w:val="23"/>
                <w:szCs w:val="23"/>
              </w:rPr>
              <w:t>Gus Ozmun, LMHC-A, LCAC</w:t>
            </w:r>
          </w:p>
          <w:p w14:paraId="7CEB9C6F" w14:textId="77777777" w:rsidR="00785E90" w:rsidRPr="00785E90" w:rsidRDefault="00785E90" w:rsidP="00785E90">
            <w:pPr>
              <w:tabs>
                <w:tab w:val="left" w:pos="2759"/>
              </w:tabs>
              <w:rPr>
                <w:rFonts w:ascii="Calibri" w:eastAsia="Times New Roman" w:hAnsi="Calibri" w:cs="Calibri"/>
                <w:color w:val="auto"/>
                <w:sz w:val="23"/>
                <w:szCs w:val="23"/>
              </w:rPr>
            </w:pPr>
            <w:r w:rsidRPr="00785E90">
              <w:rPr>
                <w:rFonts w:ascii="Calibri" w:eastAsia="Times New Roman" w:hAnsi="Calibri" w:cs="Calibri"/>
                <w:color w:val="auto"/>
                <w:sz w:val="23"/>
                <w:szCs w:val="23"/>
              </w:rPr>
              <w:t>Erin Myers, LMFT-A</w:t>
            </w:r>
          </w:p>
        </w:tc>
      </w:tr>
      <w:tr w:rsidR="00785E90" w:rsidRPr="00785E90" w14:paraId="4CE1D7CA" w14:textId="77777777" w:rsidTr="00B64732">
        <w:tc>
          <w:tcPr>
            <w:tcW w:w="1992" w:type="pct"/>
          </w:tcPr>
          <w:p w14:paraId="461D4296" w14:textId="77777777" w:rsidR="00785E90" w:rsidRPr="00785E90" w:rsidRDefault="00785E90" w:rsidP="00785E90">
            <w:pPr>
              <w:rPr>
                <w:rFonts w:ascii="Calibri" w:eastAsia="Times New Roman" w:hAnsi="Calibri" w:cs="Calibri"/>
                <w:b/>
                <w:color w:val="auto"/>
                <w:sz w:val="23"/>
                <w:szCs w:val="23"/>
              </w:rPr>
            </w:pPr>
            <w:r w:rsidRPr="00785E90">
              <w:rPr>
                <w:rFonts w:ascii="Calibri" w:eastAsia="Times New Roman" w:hAnsi="Calibri" w:cs="Calibri"/>
                <w:b/>
                <w:color w:val="auto"/>
                <w:sz w:val="23"/>
                <w:szCs w:val="23"/>
              </w:rPr>
              <w:t>Christian Theological Seminary Counseling Center</w:t>
            </w:r>
          </w:p>
          <w:p w14:paraId="6B9049D5" w14:textId="77777777" w:rsidR="00785E90" w:rsidRPr="00785E90" w:rsidRDefault="00785E90" w:rsidP="00785E90">
            <w:pPr>
              <w:rPr>
                <w:rFonts w:ascii="Calibri" w:eastAsia="Times New Roman" w:hAnsi="Calibri" w:cs="Calibri"/>
                <w:color w:val="auto"/>
                <w:sz w:val="23"/>
                <w:szCs w:val="23"/>
              </w:rPr>
            </w:pPr>
            <w:r w:rsidRPr="00785E90">
              <w:rPr>
                <w:rFonts w:ascii="Calibri" w:eastAsia="Times New Roman" w:hAnsi="Calibri" w:cs="Calibri"/>
                <w:color w:val="auto"/>
                <w:sz w:val="23"/>
                <w:szCs w:val="23"/>
              </w:rPr>
              <w:t>1050 W. 42nd Street, Indianapolis, IN 4620</w:t>
            </w:r>
          </w:p>
          <w:p w14:paraId="196D6C50" w14:textId="77777777" w:rsidR="00785E90" w:rsidRPr="00785E90" w:rsidRDefault="00785E90" w:rsidP="00785E90">
            <w:pPr>
              <w:rPr>
                <w:rFonts w:ascii="Calibri" w:eastAsia="Times New Roman" w:hAnsi="Calibri" w:cs="Calibri"/>
                <w:color w:val="auto"/>
                <w:sz w:val="23"/>
                <w:szCs w:val="23"/>
              </w:rPr>
            </w:pPr>
            <w:r w:rsidRPr="00785E90">
              <w:rPr>
                <w:rFonts w:ascii="Calibri" w:eastAsia="Times New Roman" w:hAnsi="Calibri" w:cs="Calibri"/>
                <w:color w:val="auto"/>
                <w:sz w:val="23"/>
                <w:szCs w:val="23"/>
              </w:rPr>
              <w:lastRenderedPageBreak/>
              <w:t>317.924.5205</w:t>
            </w:r>
          </w:p>
          <w:p w14:paraId="15E0FD53" w14:textId="77777777" w:rsidR="00785E90" w:rsidRPr="00785E90" w:rsidRDefault="00785E90" w:rsidP="00785E90">
            <w:pPr>
              <w:rPr>
                <w:rFonts w:ascii="Calibri" w:eastAsia="Times New Roman" w:hAnsi="Calibri" w:cs="Calibri"/>
                <w:color w:val="auto"/>
                <w:sz w:val="23"/>
                <w:szCs w:val="23"/>
              </w:rPr>
            </w:pPr>
            <w:r w:rsidRPr="00785E90">
              <w:rPr>
                <w:rFonts w:ascii="Calibri" w:eastAsia="Times New Roman" w:hAnsi="Calibri" w:cs="Calibri"/>
                <w:color w:val="auto"/>
                <w:sz w:val="23"/>
                <w:szCs w:val="23"/>
              </w:rPr>
              <w:t>W: https://www.cts.edu/counseling-center/</w:t>
            </w:r>
          </w:p>
        </w:tc>
        <w:tc>
          <w:tcPr>
            <w:tcW w:w="1250" w:type="pct"/>
          </w:tcPr>
          <w:p w14:paraId="73631ED5" w14:textId="77777777" w:rsidR="00785E90" w:rsidRPr="00785E90" w:rsidRDefault="00785E90" w:rsidP="00785E90">
            <w:pPr>
              <w:rPr>
                <w:rFonts w:ascii="Calibri" w:eastAsia="Times New Roman" w:hAnsi="Calibri" w:cs="Calibri"/>
                <w:color w:val="auto"/>
                <w:sz w:val="23"/>
                <w:szCs w:val="23"/>
              </w:rPr>
            </w:pPr>
            <w:r w:rsidRPr="00785E90">
              <w:rPr>
                <w:rFonts w:ascii="Calibri" w:eastAsia="Times New Roman" w:hAnsi="Calibri" w:cs="Calibri"/>
                <w:color w:val="auto"/>
                <w:sz w:val="23"/>
                <w:szCs w:val="23"/>
              </w:rPr>
              <w:lastRenderedPageBreak/>
              <w:t>Sliding Scale</w:t>
            </w:r>
          </w:p>
        </w:tc>
        <w:tc>
          <w:tcPr>
            <w:tcW w:w="1758" w:type="pct"/>
          </w:tcPr>
          <w:p w14:paraId="3CA2CEBC" w14:textId="77777777" w:rsidR="00785E90" w:rsidRPr="00785E90" w:rsidRDefault="00785E90" w:rsidP="00785E90">
            <w:pPr>
              <w:rPr>
                <w:rFonts w:ascii="Calibri" w:eastAsia="Times New Roman" w:hAnsi="Calibri" w:cs="Calibri"/>
                <w:color w:val="auto"/>
                <w:sz w:val="23"/>
                <w:szCs w:val="23"/>
              </w:rPr>
            </w:pPr>
          </w:p>
        </w:tc>
      </w:tr>
      <w:tr w:rsidR="00785E90" w:rsidRPr="00785E90" w14:paraId="0658DBBE" w14:textId="77777777" w:rsidTr="00B64732">
        <w:tc>
          <w:tcPr>
            <w:tcW w:w="1992" w:type="pct"/>
          </w:tcPr>
          <w:p w14:paraId="0F2043E4" w14:textId="77777777" w:rsidR="00785E90" w:rsidRPr="00785E90" w:rsidRDefault="00785E90" w:rsidP="00785E90">
            <w:pPr>
              <w:rPr>
                <w:rFonts w:ascii="Calibri" w:eastAsia="Times New Roman" w:hAnsi="Calibri" w:cs="Calibri"/>
                <w:color w:val="auto"/>
                <w:sz w:val="23"/>
                <w:szCs w:val="23"/>
              </w:rPr>
            </w:pPr>
            <w:r w:rsidRPr="00785E90">
              <w:rPr>
                <w:rFonts w:ascii="Calibri" w:eastAsia="Times New Roman" w:hAnsi="Calibri" w:cs="Calibri"/>
                <w:b/>
                <w:color w:val="auto"/>
                <w:sz w:val="23"/>
                <w:szCs w:val="23"/>
              </w:rPr>
              <w:t>Enlightened Pathways, LLC</w:t>
            </w:r>
          </w:p>
          <w:p w14:paraId="63D93DB2" w14:textId="77777777" w:rsidR="00785E90" w:rsidRPr="00785E90" w:rsidRDefault="00785E90" w:rsidP="00785E90">
            <w:pPr>
              <w:rPr>
                <w:rFonts w:ascii="Calibri" w:eastAsia="Times New Roman" w:hAnsi="Calibri" w:cs="Calibri"/>
                <w:color w:val="auto"/>
                <w:sz w:val="23"/>
                <w:szCs w:val="23"/>
              </w:rPr>
            </w:pPr>
            <w:r w:rsidRPr="00785E90">
              <w:rPr>
                <w:rFonts w:ascii="Calibri" w:eastAsia="Times New Roman" w:hAnsi="Calibri" w:cs="Calibri"/>
                <w:color w:val="auto"/>
                <w:sz w:val="23"/>
                <w:szCs w:val="23"/>
              </w:rPr>
              <w:t>711 E. 65th St, Ste 205</w:t>
            </w:r>
          </w:p>
          <w:p w14:paraId="2020B487" w14:textId="77777777" w:rsidR="00785E90" w:rsidRPr="00785E90" w:rsidRDefault="00785E90" w:rsidP="00785E90">
            <w:pPr>
              <w:rPr>
                <w:rFonts w:ascii="Calibri" w:eastAsia="Times New Roman" w:hAnsi="Calibri" w:cs="Calibri"/>
                <w:color w:val="auto"/>
                <w:sz w:val="23"/>
                <w:szCs w:val="23"/>
              </w:rPr>
            </w:pPr>
            <w:r w:rsidRPr="00785E90">
              <w:rPr>
                <w:rFonts w:ascii="Calibri" w:eastAsia="Times New Roman" w:hAnsi="Calibri" w:cs="Calibri"/>
                <w:color w:val="auto"/>
                <w:sz w:val="23"/>
                <w:szCs w:val="23"/>
              </w:rPr>
              <w:t>Indianapolis, IN 46220</w:t>
            </w:r>
            <w:r w:rsidRPr="00785E90">
              <w:rPr>
                <w:rFonts w:ascii="Calibri" w:eastAsia="Times New Roman" w:hAnsi="Calibri" w:cs="Calibri"/>
                <w:color w:val="auto"/>
                <w:sz w:val="23"/>
                <w:szCs w:val="23"/>
              </w:rPr>
              <w:br/>
              <w:t>317-678-7658</w:t>
            </w:r>
          </w:p>
          <w:p w14:paraId="21BA50DF" w14:textId="77777777" w:rsidR="00785E90" w:rsidRPr="00785E90" w:rsidRDefault="00785E90" w:rsidP="00785E90">
            <w:pPr>
              <w:rPr>
                <w:rFonts w:ascii="Calibri" w:eastAsia="Times New Roman" w:hAnsi="Calibri" w:cs="Calibri"/>
                <w:b/>
                <w:color w:val="auto"/>
                <w:sz w:val="23"/>
                <w:szCs w:val="23"/>
              </w:rPr>
            </w:pPr>
            <w:r w:rsidRPr="00785E90">
              <w:rPr>
                <w:rFonts w:ascii="Calibri" w:eastAsia="Times New Roman" w:hAnsi="Calibri" w:cs="Calibri"/>
                <w:color w:val="auto"/>
                <w:sz w:val="23"/>
                <w:szCs w:val="23"/>
              </w:rPr>
              <w:t>E: kristen@enlightenedpathways.us</w:t>
            </w:r>
            <w:r w:rsidRPr="00785E90" w:rsidDel="00D16775">
              <w:rPr>
                <w:rFonts w:ascii="Calibri" w:eastAsia="Times New Roman" w:hAnsi="Calibri" w:cs="Calibri"/>
                <w:color w:val="auto"/>
                <w:sz w:val="23"/>
                <w:szCs w:val="23"/>
              </w:rPr>
              <w:t xml:space="preserve"> </w:t>
            </w:r>
            <w:r w:rsidRPr="00785E90">
              <w:rPr>
                <w:rFonts w:ascii="Calibri" w:eastAsia="Times New Roman" w:hAnsi="Calibri" w:cs="Calibri"/>
                <w:color w:val="auto"/>
                <w:sz w:val="23"/>
                <w:szCs w:val="23"/>
              </w:rPr>
              <w:br/>
            </w:r>
            <w:r w:rsidRPr="00785E90">
              <w:rPr>
                <w:rFonts w:ascii="Calibri" w:eastAsia="Times New Roman" w:hAnsi="Calibri" w:cs="Times New Roman"/>
                <w:color w:val="auto"/>
                <w:sz w:val="22"/>
              </w:rPr>
              <w:t>W: www.pathwaystohealingcounseling.com</w:t>
            </w:r>
          </w:p>
        </w:tc>
        <w:tc>
          <w:tcPr>
            <w:tcW w:w="1250" w:type="pct"/>
          </w:tcPr>
          <w:p w14:paraId="03BD4CD6" w14:textId="77777777" w:rsidR="00785E90" w:rsidRPr="00785E90" w:rsidRDefault="00785E90" w:rsidP="00785E90">
            <w:pPr>
              <w:rPr>
                <w:rFonts w:ascii="Calibri" w:eastAsia="Times New Roman" w:hAnsi="Calibri" w:cs="Calibri"/>
                <w:color w:val="auto"/>
                <w:sz w:val="23"/>
                <w:szCs w:val="23"/>
              </w:rPr>
            </w:pPr>
            <w:r w:rsidRPr="00785E90">
              <w:rPr>
                <w:rFonts w:ascii="Calibri" w:eastAsia="Times New Roman" w:hAnsi="Calibri" w:cs="Calibri"/>
                <w:color w:val="auto"/>
                <w:sz w:val="23"/>
                <w:szCs w:val="23"/>
              </w:rPr>
              <w:t>Self-pay &amp; Sliding Scale</w:t>
            </w:r>
          </w:p>
        </w:tc>
        <w:tc>
          <w:tcPr>
            <w:tcW w:w="1758" w:type="pct"/>
          </w:tcPr>
          <w:p w14:paraId="10396EB5" w14:textId="77777777" w:rsidR="00785E90" w:rsidRPr="00785E90" w:rsidRDefault="00785E90" w:rsidP="00785E90">
            <w:pPr>
              <w:rPr>
                <w:rFonts w:ascii="Calibri" w:eastAsia="Times New Roman" w:hAnsi="Calibri" w:cs="Calibri"/>
                <w:color w:val="auto"/>
                <w:sz w:val="23"/>
                <w:szCs w:val="23"/>
              </w:rPr>
            </w:pPr>
            <w:r w:rsidRPr="00785E90">
              <w:rPr>
                <w:rFonts w:ascii="Calibri" w:eastAsia="Times New Roman" w:hAnsi="Calibri" w:cs="Calibri"/>
                <w:color w:val="auto"/>
                <w:sz w:val="23"/>
                <w:szCs w:val="23"/>
              </w:rPr>
              <w:t>Kristen Rosenberger, LMHCA</w:t>
            </w:r>
          </w:p>
        </w:tc>
      </w:tr>
      <w:tr w:rsidR="00785E90" w:rsidRPr="00785E90" w14:paraId="38A3B5A1" w14:textId="77777777" w:rsidTr="00B64732">
        <w:tc>
          <w:tcPr>
            <w:tcW w:w="1992" w:type="pct"/>
          </w:tcPr>
          <w:p w14:paraId="19F2AE2A"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b/>
                <w:color w:val="auto"/>
                <w:sz w:val="23"/>
                <w:szCs w:val="23"/>
              </w:rPr>
              <w:t>Healing and Hope Restored, LLC</w:t>
            </w:r>
          </w:p>
          <w:p w14:paraId="0E104632"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Crosspoint Plaza One</w:t>
            </w:r>
          </w:p>
          <w:p w14:paraId="2161A3D7"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10475 Crosspoint Blvd, STE 250</w:t>
            </w:r>
          </w:p>
          <w:p w14:paraId="39D72102"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Indianapolis, IN, 46256</w:t>
            </w:r>
          </w:p>
          <w:p w14:paraId="0D1A2285"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317-674-3206</w:t>
            </w:r>
          </w:p>
          <w:p w14:paraId="3EAB0529"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E: jordanmadison.hhr@gmail.com</w:t>
            </w:r>
          </w:p>
          <w:p w14:paraId="41F1BC41" w14:textId="77777777" w:rsidR="00785E90" w:rsidRPr="00785E90" w:rsidRDefault="00785E90" w:rsidP="00785E90">
            <w:pPr>
              <w:rPr>
                <w:rFonts w:ascii="Calibri" w:eastAsia="Times New Roman" w:hAnsi="Calibri" w:cs="Calibri"/>
                <w:b/>
                <w:color w:val="auto"/>
                <w:sz w:val="23"/>
                <w:szCs w:val="23"/>
              </w:rPr>
            </w:pPr>
            <w:r w:rsidRPr="00785E90">
              <w:rPr>
                <w:rFonts w:ascii="Calibri" w:eastAsia="Times New Roman" w:hAnsi="Calibri" w:cs="Times New Roman"/>
                <w:color w:val="auto"/>
                <w:sz w:val="23"/>
                <w:szCs w:val="23"/>
              </w:rPr>
              <w:t xml:space="preserve">W: https://healingandhoperestored.com/ </w:t>
            </w:r>
          </w:p>
        </w:tc>
        <w:tc>
          <w:tcPr>
            <w:tcW w:w="1250" w:type="pct"/>
          </w:tcPr>
          <w:p w14:paraId="71CFD297" w14:textId="77777777" w:rsidR="00785E90" w:rsidRPr="00785E90" w:rsidRDefault="00785E90" w:rsidP="00785E90">
            <w:pPr>
              <w:rPr>
                <w:rFonts w:ascii="Calibri" w:eastAsia="Times New Roman" w:hAnsi="Calibri" w:cs="Calibri"/>
                <w:color w:val="auto"/>
                <w:sz w:val="23"/>
                <w:szCs w:val="23"/>
              </w:rPr>
            </w:pPr>
            <w:r w:rsidRPr="00785E90">
              <w:rPr>
                <w:rFonts w:ascii="Calibri" w:eastAsia="Times New Roman" w:hAnsi="Calibri" w:cs="Times New Roman"/>
                <w:color w:val="auto"/>
                <w:sz w:val="23"/>
                <w:szCs w:val="23"/>
              </w:rPr>
              <w:t>Self-pay</w:t>
            </w:r>
          </w:p>
        </w:tc>
        <w:tc>
          <w:tcPr>
            <w:tcW w:w="1758" w:type="pct"/>
          </w:tcPr>
          <w:p w14:paraId="4CCEE7E9" w14:textId="77777777" w:rsidR="00785E90" w:rsidRPr="00785E90" w:rsidRDefault="00785E90" w:rsidP="00785E90">
            <w:pPr>
              <w:rPr>
                <w:rFonts w:ascii="Calibri" w:eastAsia="Times New Roman" w:hAnsi="Calibri" w:cs="Calibri"/>
                <w:color w:val="auto"/>
                <w:sz w:val="23"/>
                <w:szCs w:val="23"/>
              </w:rPr>
            </w:pPr>
            <w:r w:rsidRPr="00785E90">
              <w:rPr>
                <w:rFonts w:ascii="Calibri" w:eastAsia="Times New Roman" w:hAnsi="Calibri" w:cs="Times New Roman"/>
                <w:color w:val="auto"/>
                <w:sz w:val="23"/>
                <w:szCs w:val="23"/>
              </w:rPr>
              <w:t>Jordan Madison MA, MFT</w:t>
            </w:r>
          </w:p>
        </w:tc>
      </w:tr>
      <w:tr w:rsidR="00785E90" w:rsidRPr="00785E90" w14:paraId="52F9CC44" w14:textId="77777777" w:rsidTr="00B64732">
        <w:trPr>
          <w:trHeight w:val="80"/>
        </w:trPr>
        <w:tc>
          <w:tcPr>
            <w:tcW w:w="5000" w:type="pct"/>
            <w:gridSpan w:val="3"/>
          </w:tcPr>
          <w:p w14:paraId="7B7BAF1C" w14:textId="77777777" w:rsidR="00785E90" w:rsidRPr="00785E90" w:rsidRDefault="00785E90" w:rsidP="00785E90">
            <w:pPr>
              <w:rPr>
                <w:rFonts w:ascii="Calibri" w:eastAsia="Times New Roman" w:hAnsi="Calibri" w:cs="Calibri"/>
                <w:color w:val="auto"/>
                <w:sz w:val="23"/>
                <w:szCs w:val="23"/>
              </w:rPr>
            </w:pPr>
          </w:p>
        </w:tc>
      </w:tr>
      <w:tr w:rsidR="00785E90" w:rsidRPr="00785E90" w14:paraId="26995310" w14:textId="77777777" w:rsidTr="00B64732">
        <w:tc>
          <w:tcPr>
            <w:tcW w:w="5000" w:type="pct"/>
            <w:gridSpan w:val="3"/>
            <w:shd w:val="clear" w:color="auto" w:fill="D6E3BC"/>
          </w:tcPr>
          <w:p w14:paraId="541E39B9"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Cs w:val="28"/>
              </w:rPr>
              <w:t>Kokomo, Indiana</w:t>
            </w:r>
          </w:p>
        </w:tc>
      </w:tr>
      <w:tr w:rsidR="00785E90" w:rsidRPr="00785E90" w14:paraId="45509FBD" w14:textId="77777777" w:rsidTr="00B64732">
        <w:tc>
          <w:tcPr>
            <w:tcW w:w="1992" w:type="pct"/>
            <w:shd w:val="clear" w:color="auto" w:fill="EAF1DD"/>
          </w:tcPr>
          <w:p w14:paraId="63145305"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Organization</w:t>
            </w:r>
          </w:p>
        </w:tc>
        <w:tc>
          <w:tcPr>
            <w:tcW w:w="1250" w:type="pct"/>
            <w:shd w:val="clear" w:color="auto" w:fill="EAF1DD"/>
          </w:tcPr>
          <w:p w14:paraId="1DC1C83A"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Fees</w:t>
            </w:r>
          </w:p>
        </w:tc>
        <w:tc>
          <w:tcPr>
            <w:tcW w:w="1758" w:type="pct"/>
            <w:shd w:val="clear" w:color="auto" w:fill="EAF1DD"/>
          </w:tcPr>
          <w:p w14:paraId="2E2B11A5"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Therapists</w:t>
            </w:r>
          </w:p>
        </w:tc>
      </w:tr>
      <w:tr w:rsidR="00785E90" w:rsidRPr="00785E90" w14:paraId="6DFCE55C" w14:textId="77777777" w:rsidTr="00B64732">
        <w:tc>
          <w:tcPr>
            <w:tcW w:w="1992" w:type="pct"/>
          </w:tcPr>
          <w:p w14:paraId="410CE35C" w14:textId="77777777" w:rsidR="00785E90" w:rsidRPr="00785E90" w:rsidRDefault="00785E90" w:rsidP="00785E90">
            <w:pPr>
              <w:rPr>
                <w:rFonts w:ascii="Calibri" w:eastAsia="Times New Roman" w:hAnsi="Calibri" w:cs="Times New Roman"/>
                <w:color w:val="auto"/>
                <w:sz w:val="23"/>
                <w:szCs w:val="23"/>
              </w:rPr>
            </w:pPr>
            <w:proofErr w:type="spellStart"/>
            <w:r w:rsidRPr="00785E90">
              <w:rPr>
                <w:rFonts w:ascii="Calibri" w:eastAsia="Times New Roman" w:hAnsi="Calibri" w:cs="Times New Roman"/>
                <w:b/>
                <w:color w:val="auto"/>
                <w:sz w:val="23"/>
                <w:szCs w:val="23"/>
              </w:rPr>
              <w:t>Wee</w:t>
            </w:r>
            <w:proofErr w:type="spellEnd"/>
            <w:r w:rsidRPr="00785E90">
              <w:rPr>
                <w:rFonts w:ascii="Calibri" w:eastAsia="Times New Roman" w:hAnsi="Calibri" w:cs="Times New Roman"/>
                <w:b/>
                <w:color w:val="auto"/>
                <w:sz w:val="23"/>
                <w:szCs w:val="23"/>
              </w:rPr>
              <w:t xml:space="preserve"> Play Family Therapy, LLC</w:t>
            </w:r>
          </w:p>
          <w:p w14:paraId="267B2820"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(765) 416-3422</w:t>
            </w:r>
          </w:p>
          <w:p w14:paraId="5DBF1616"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W: https://weeplayfamilytherapy.com/</w:t>
            </w:r>
          </w:p>
        </w:tc>
        <w:tc>
          <w:tcPr>
            <w:tcW w:w="1250" w:type="pct"/>
          </w:tcPr>
          <w:p w14:paraId="06BF2841"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Self-pay</w:t>
            </w:r>
          </w:p>
          <w:p w14:paraId="6E780C6B"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color w:val="auto"/>
                <w:sz w:val="23"/>
                <w:szCs w:val="23"/>
              </w:rPr>
              <w:t xml:space="preserve">Insurance and deductibles/copays may vary. </w:t>
            </w:r>
          </w:p>
        </w:tc>
        <w:tc>
          <w:tcPr>
            <w:tcW w:w="1758" w:type="pct"/>
          </w:tcPr>
          <w:p w14:paraId="0E8157AA"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Brittanie A. Spraker, LMFT, RPT</w:t>
            </w:r>
          </w:p>
          <w:p w14:paraId="130CD2BA" w14:textId="77777777" w:rsidR="00785E90" w:rsidRPr="00785E90" w:rsidRDefault="00785E90" w:rsidP="00785E90">
            <w:pPr>
              <w:rPr>
                <w:rFonts w:ascii="Calibri" w:eastAsia="Times New Roman" w:hAnsi="Calibri" w:cs="Times New Roman"/>
                <w:color w:val="auto"/>
                <w:sz w:val="23"/>
                <w:szCs w:val="23"/>
              </w:rPr>
            </w:pPr>
          </w:p>
        </w:tc>
      </w:tr>
      <w:tr w:rsidR="00785E90" w:rsidRPr="00785E90" w14:paraId="4D1C4CAF" w14:textId="77777777" w:rsidTr="00B64732">
        <w:tc>
          <w:tcPr>
            <w:tcW w:w="1992" w:type="pct"/>
          </w:tcPr>
          <w:p w14:paraId="19F7F8AE"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b/>
                <w:color w:val="auto"/>
                <w:sz w:val="23"/>
                <w:szCs w:val="23"/>
              </w:rPr>
              <w:t>RESTORE Family Counseling LLC</w:t>
            </w:r>
          </w:p>
          <w:p w14:paraId="590BE13C" w14:textId="77777777" w:rsidR="00785E90" w:rsidRPr="00785E90" w:rsidRDefault="00785E90" w:rsidP="00785E90">
            <w:pPr>
              <w:rPr>
                <w:rFonts w:ascii="Arial" w:eastAsia="Times New Roman" w:hAnsi="Arial" w:cs="Arial"/>
                <w:color w:val="202124"/>
                <w:sz w:val="21"/>
                <w:szCs w:val="21"/>
                <w:shd w:val="clear" w:color="auto" w:fill="FFFFFF"/>
              </w:rPr>
            </w:pPr>
            <w:r w:rsidRPr="00785E90">
              <w:rPr>
                <w:rFonts w:ascii="Arial" w:eastAsia="Times New Roman" w:hAnsi="Arial" w:cs="Arial"/>
                <w:color w:val="202124"/>
                <w:sz w:val="21"/>
                <w:szCs w:val="21"/>
                <w:shd w:val="clear" w:color="auto" w:fill="FFFFFF"/>
              </w:rPr>
              <w:t xml:space="preserve">618 E Blvd Suite 102, </w:t>
            </w:r>
          </w:p>
          <w:p w14:paraId="37CC9337" w14:textId="77777777" w:rsidR="00785E90" w:rsidRPr="00785E90" w:rsidRDefault="00785E90" w:rsidP="00785E90">
            <w:pPr>
              <w:rPr>
                <w:rFonts w:ascii="Calibri" w:eastAsia="Times New Roman" w:hAnsi="Calibri" w:cs="Times New Roman"/>
                <w:color w:val="auto"/>
                <w:sz w:val="23"/>
                <w:szCs w:val="23"/>
              </w:rPr>
            </w:pPr>
            <w:r w:rsidRPr="00785E90">
              <w:rPr>
                <w:rFonts w:ascii="Arial" w:eastAsia="Times New Roman" w:hAnsi="Arial" w:cs="Arial"/>
                <w:color w:val="202124"/>
                <w:sz w:val="21"/>
                <w:szCs w:val="21"/>
                <w:shd w:val="clear" w:color="auto" w:fill="FFFFFF"/>
              </w:rPr>
              <w:t>Kokomo, IN 46902</w:t>
            </w:r>
          </w:p>
          <w:p w14:paraId="3E386558"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color w:val="auto"/>
                <w:sz w:val="23"/>
                <w:szCs w:val="23"/>
              </w:rPr>
              <w:t>(765) 450-3198 restorefamilycounseling7@gmail.com</w:t>
            </w:r>
          </w:p>
        </w:tc>
        <w:tc>
          <w:tcPr>
            <w:tcW w:w="1250" w:type="pct"/>
          </w:tcPr>
          <w:p w14:paraId="1494BBEF" w14:textId="77777777" w:rsidR="00785E90" w:rsidRPr="00785E90" w:rsidDel="00B043E6"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Self-pay</w:t>
            </w:r>
          </w:p>
        </w:tc>
        <w:tc>
          <w:tcPr>
            <w:tcW w:w="1758" w:type="pct"/>
          </w:tcPr>
          <w:p w14:paraId="28FA86EF"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Annetta McKaig, LMFT, NCC</w:t>
            </w:r>
          </w:p>
          <w:p w14:paraId="2E1740C3" w14:textId="77777777" w:rsidR="00785E90" w:rsidRPr="00785E90" w:rsidRDefault="00785E90" w:rsidP="00785E90">
            <w:pPr>
              <w:rPr>
                <w:rFonts w:ascii="Calibri" w:eastAsia="Times New Roman" w:hAnsi="Calibri" w:cs="Times New Roman"/>
                <w:color w:val="auto"/>
                <w:sz w:val="23"/>
                <w:szCs w:val="23"/>
              </w:rPr>
            </w:pPr>
          </w:p>
        </w:tc>
      </w:tr>
      <w:tr w:rsidR="00785E90" w:rsidRPr="00785E90" w14:paraId="69ECD63C" w14:textId="77777777" w:rsidTr="00B64732">
        <w:tc>
          <w:tcPr>
            <w:tcW w:w="5000" w:type="pct"/>
            <w:gridSpan w:val="3"/>
          </w:tcPr>
          <w:p w14:paraId="51B6B93A" w14:textId="77777777" w:rsidR="00785E90" w:rsidRPr="00785E90" w:rsidRDefault="00785E90" w:rsidP="00785E90">
            <w:pPr>
              <w:rPr>
                <w:rFonts w:ascii="Calibri" w:eastAsia="Times New Roman" w:hAnsi="Calibri" w:cs="Times New Roman"/>
                <w:color w:val="auto"/>
                <w:sz w:val="23"/>
                <w:szCs w:val="23"/>
              </w:rPr>
            </w:pPr>
          </w:p>
        </w:tc>
      </w:tr>
      <w:tr w:rsidR="00785E90" w:rsidRPr="00785E90" w14:paraId="6434833B" w14:textId="77777777" w:rsidTr="00B64732">
        <w:tc>
          <w:tcPr>
            <w:tcW w:w="5000" w:type="pct"/>
            <w:gridSpan w:val="3"/>
            <w:shd w:val="clear" w:color="auto" w:fill="D6E3BC"/>
          </w:tcPr>
          <w:p w14:paraId="3DE3B8C7"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Cs w:val="28"/>
              </w:rPr>
              <w:t>Online Counseling</w:t>
            </w:r>
          </w:p>
        </w:tc>
      </w:tr>
      <w:tr w:rsidR="00785E90" w:rsidRPr="00785E90" w14:paraId="0613C408" w14:textId="77777777" w:rsidTr="00B64732">
        <w:tc>
          <w:tcPr>
            <w:tcW w:w="1992" w:type="pct"/>
            <w:shd w:val="clear" w:color="auto" w:fill="EAF1DD"/>
          </w:tcPr>
          <w:p w14:paraId="4D9B5F93"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Organization</w:t>
            </w:r>
          </w:p>
        </w:tc>
        <w:tc>
          <w:tcPr>
            <w:tcW w:w="1250" w:type="pct"/>
            <w:shd w:val="clear" w:color="auto" w:fill="EAF1DD"/>
          </w:tcPr>
          <w:p w14:paraId="5CAE6EE1"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Fees</w:t>
            </w:r>
          </w:p>
        </w:tc>
        <w:tc>
          <w:tcPr>
            <w:tcW w:w="1758" w:type="pct"/>
            <w:shd w:val="clear" w:color="auto" w:fill="EAF1DD"/>
          </w:tcPr>
          <w:p w14:paraId="2AE09DD5"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Therapists</w:t>
            </w:r>
          </w:p>
        </w:tc>
      </w:tr>
      <w:tr w:rsidR="00785E90" w:rsidRPr="00785E90" w14:paraId="48250F41" w14:textId="77777777" w:rsidTr="00B64732">
        <w:tc>
          <w:tcPr>
            <w:tcW w:w="1992" w:type="pct"/>
          </w:tcPr>
          <w:p w14:paraId="3F541D9B"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b/>
                <w:color w:val="auto"/>
                <w:sz w:val="23"/>
                <w:szCs w:val="23"/>
              </w:rPr>
              <w:t>Keith Puffer</w:t>
            </w:r>
          </w:p>
          <w:p w14:paraId="19008DB7" w14:textId="77777777" w:rsidR="00785E90" w:rsidRPr="00785E90" w:rsidRDefault="00785E90" w:rsidP="00785E90">
            <w:pPr>
              <w:rPr>
                <w:rFonts w:ascii="Calibri" w:eastAsia="Times New Roman" w:hAnsi="Calibri" w:cs="Times New Roman"/>
                <w:color w:val="000000"/>
                <w:sz w:val="23"/>
                <w:szCs w:val="23"/>
              </w:rPr>
            </w:pPr>
            <w:r w:rsidRPr="00785E90">
              <w:rPr>
                <w:rFonts w:ascii="Calibri" w:eastAsia="Times New Roman" w:hAnsi="Calibri" w:cs="Times New Roman"/>
                <w:color w:val="000000"/>
                <w:sz w:val="23"/>
                <w:szCs w:val="23"/>
              </w:rPr>
              <w:t>Converse Church of Christ</w:t>
            </w:r>
          </w:p>
          <w:p w14:paraId="4549671E" w14:textId="77777777" w:rsidR="00785E90" w:rsidRPr="00785E90" w:rsidRDefault="00785E90" w:rsidP="00785E90">
            <w:pPr>
              <w:rPr>
                <w:rFonts w:ascii="Calibri" w:eastAsia="Times New Roman" w:hAnsi="Calibri" w:cs="Times New Roman"/>
                <w:color w:val="000000"/>
                <w:sz w:val="23"/>
                <w:szCs w:val="23"/>
              </w:rPr>
            </w:pPr>
            <w:r w:rsidRPr="00785E90">
              <w:rPr>
                <w:rFonts w:ascii="Calibri" w:eastAsia="Times New Roman" w:hAnsi="Calibri" w:cs="Times New Roman"/>
                <w:color w:val="000000"/>
                <w:sz w:val="23"/>
                <w:szCs w:val="23"/>
              </w:rPr>
              <w:t>301 E. Wabash St.</w:t>
            </w:r>
          </w:p>
          <w:p w14:paraId="2C05C83C" w14:textId="77777777" w:rsidR="00785E90" w:rsidRPr="00785E90" w:rsidRDefault="00785E90" w:rsidP="00785E90">
            <w:pPr>
              <w:rPr>
                <w:rFonts w:ascii="Calibri" w:eastAsia="Times New Roman" w:hAnsi="Calibri" w:cs="Times New Roman"/>
                <w:color w:val="000000"/>
                <w:sz w:val="23"/>
                <w:szCs w:val="23"/>
              </w:rPr>
            </w:pPr>
            <w:r w:rsidRPr="00785E90">
              <w:rPr>
                <w:rFonts w:ascii="Calibri" w:eastAsia="Times New Roman" w:hAnsi="Calibri" w:cs="Times New Roman"/>
                <w:color w:val="000000"/>
                <w:sz w:val="23"/>
                <w:szCs w:val="23"/>
              </w:rPr>
              <w:t xml:space="preserve">Converse, IN  46919 </w:t>
            </w:r>
          </w:p>
          <w:p w14:paraId="74DF7392" w14:textId="77777777" w:rsidR="00785E90" w:rsidRPr="00785E90" w:rsidRDefault="00785E90" w:rsidP="00785E90">
            <w:pPr>
              <w:rPr>
                <w:rFonts w:ascii="Calibri" w:eastAsia="Times New Roman" w:hAnsi="Calibri" w:cs="Times New Roman"/>
                <w:color w:val="000000"/>
                <w:sz w:val="23"/>
                <w:szCs w:val="23"/>
              </w:rPr>
            </w:pPr>
            <w:r w:rsidRPr="00785E90">
              <w:rPr>
                <w:rFonts w:ascii="Calibri" w:eastAsia="Times New Roman" w:hAnsi="Calibri" w:cs="Times New Roman"/>
                <w:color w:val="000000"/>
                <w:sz w:val="23"/>
                <w:szCs w:val="23"/>
              </w:rPr>
              <w:t>765-603-9574</w:t>
            </w:r>
          </w:p>
          <w:p w14:paraId="3B6196B5"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W: https://www.caredash.com/doctors/keith-puffer-phd-lcmhc-ncc-converse-in</w:t>
            </w:r>
          </w:p>
        </w:tc>
        <w:tc>
          <w:tcPr>
            <w:tcW w:w="1250" w:type="pct"/>
          </w:tcPr>
          <w:p w14:paraId="29DF8289" w14:textId="77777777" w:rsidR="00785E90" w:rsidRPr="00785E90" w:rsidRDefault="00785E90" w:rsidP="00785E90">
            <w:pPr>
              <w:rPr>
                <w:rFonts w:ascii="Calibri" w:eastAsia="Times New Roman" w:hAnsi="Calibri" w:cs="Times New Roman"/>
                <w:b/>
                <w:color w:val="auto"/>
                <w:sz w:val="23"/>
                <w:szCs w:val="23"/>
              </w:rPr>
            </w:pPr>
          </w:p>
        </w:tc>
        <w:tc>
          <w:tcPr>
            <w:tcW w:w="1758" w:type="pct"/>
          </w:tcPr>
          <w:p w14:paraId="7E9F8101"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Dr. Keith A. Puffer PhD, LCMHC, NCC</w:t>
            </w:r>
            <w:r w:rsidRPr="00785E90" w:rsidDel="00DA0D08">
              <w:rPr>
                <w:rFonts w:ascii="Calibri" w:eastAsia="Times New Roman" w:hAnsi="Calibri" w:cs="Times New Roman"/>
                <w:color w:val="auto"/>
                <w:sz w:val="23"/>
                <w:szCs w:val="23"/>
              </w:rPr>
              <w:t xml:space="preserve"> </w:t>
            </w:r>
          </w:p>
        </w:tc>
      </w:tr>
      <w:tr w:rsidR="00785E90" w:rsidRPr="00785E90" w14:paraId="7FA0CD88" w14:textId="77777777" w:rsidTr="00B64732">
        <w:trPr>
          <w:trHeight w:val="548"/>
        </w:trPr>
        <w:tc>
          <w:tcPr>
            <w:tcW w:w="5000" w:type="pct"/>
            <w:gridSpan w:val="3"/>
          </w:tcPr>
          <w:p w14:paraId="50C70F3F" w14:textId="77777777" w:rsidR="00785E90" w:rsidRPr="00785E90" w:rsidRDefault="00785E90" w:rsidP="00785E90">
            <w:pPr>
              <w:rPr>
                <w:rFonts w:ascii="Calibri" w:eastAsia="Times New Roman" w:hAnsi="Calibri" w:cs="Times New Roman"/>
                <w:color w:val="auto"/>
                <w:sz w:val="23"/>
                <w:szCs w:val="23"/>
              </w:rPr>
            </w:pPr>
          </w:p>
        </w:tc>
      </w:tr>
      <w:tr w:rsidR="00785E90" w:rsidRPr="00785E90" w14:paraId="4AEB1CEB" w14:textId="77777777" w:rsidTr="00B64732">
        <w:trPr>
          <w:trHeight w:val="791"/>
        </w:trPr>
        <w:tc>
          <w:tcPr>
            <w:tcW w:w="5000" w:type="pct"/>
            <w:gridSpan w:val="3"/>
            <w:shd w:val="clear" w:color="auto" w:fill="D6E3BC"/>
          </w:tcPr>
          <w:p w14:paraId="56F9DEF4"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Cs w:val="28"/>
              </w:rPr>
              <w:t>Marion, Indiana</w:t>
            </w:r>
          </w:p>
        </w:tc>
      </w:tr>
      <w:tr w:rsidR="00785E90" w:rsidRPr="00785E90" w14:paraId="7F09E75E" w14:textId="77777777" w:rsidTr="00B64732">
        <w:tc>
          <w:tcPr>
            <w:tcW w:w="1992" w:type="pct"/>
            <w:shd w:val="clear" w:color="auto" w:fill="EAF1DD"/>
          </w:tcPr>
          <w:p w14:paraId="38C13AE3"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Organization</w:t>
            </w:r>
          </w:p>
        </w:tc>
        <w:tc>
          <w:tcPr>
            <w:tcW w:w="1250" w:type="pct"/>
            <w:shd w:val="clear" w:color="auto" w:fill="EAF1DD"/>
          </w:tcPr>
          <w:p w14:paraId="67FCF64C"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Fees</w:t>
            </w:r>
          </w:p>
        </w:tc>
        <w:tc>
          <w:tcPr>
            <w:tcW w:w="1758" w:type="pct"/>
            <w:shd w:val="clear" w:color="auto" w:fill="EAF1DD"/>
          </w:tcPr>
          <w:p w14:paraId="6E81A7A9"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Therapists</w:t>
            </w:r>
          </w:p>
        </w:tc>
      </w:tr>
      <w:tr w:rsidR="00785E90" w:rsidRPr="00785E90" w14:paraId="4D0B9798" w14:textId="77777777" w:rsidTr="00B64732">
        <w:tc>
          <w:tcPr>
            <w:tcW w:w="1992" w:type="pct"/>
          </w:tcPr>
          <w:p w14:paraId="39FDED6C"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b/>
                <w:color w:val="auto"/>
                <w:sz w:val="23"/>
                <w:szCs w:val="23"/>
              </w:rPr>
              <w:t>Friends Counseling Center at The River</w:t>
            </w:r>
          </w:p>
          <w:p w14:paraId="5D8A0DD7"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The River Church</w:t>
            </w:r>
          </w:p>
          <w:p w14:paraId="1441E77F"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 xml:space="preserve">759 </w:t>
            </w:r>
            <w:proofErr w:type="spellStart"/>
            <w:r w:rsidRPr="00785E90">
              <w:rPr>
                <w:rFonts w:ascii="Calibri" w:eastAsia="Times New Roman" w:hAnsi="Calibri" w:cs="Times New Roman"/>
                <w:color w:val="auto"/>
                <w:sz w:val="23"/>
                <w:szCs w:val="23"/>
              </w:rPr>
              <w:t>Lenfesty</w:t>
            </w:r>
            <w:proofErr w:type="spellEnd"/>
            <w:r w:rsidRPr="00785E90">
              <w:rPr>
                <w:rFonts w:ascii="Calibri" w:eastAsia="Times New Roman" w:hAnsi="Calibri" w:cs="Times New Roman"/>
                <w:color w:val="auto"/>
                <w:sz w:val="23"/>
                <w:szCs w:val="23"/>
              </w:rPr>
              <w:t xml:space="preserve"> Ave</w:t>
            </w:r>
          </w:p>
          <w:p w14:paraId="3F5AA650"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Marion, IN  46953</w:t>
            </w:r>
          </w:p>
          <w:p w14:paraId="13AB273A"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260-563-8453</w:t>
            </w:r>
          </w:p>
        </w:tc>
        <w:tc>
          <w:tcPr>
            <w:tcW w:w="1250" w:type="pct"/>
          </w:tcPr>
          <w:p w14:paraId="280C9F95"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Insurance</w:t>
            </w:r>
          </w:p>
          <w:p w14:paraId="0752E3DC"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color w:val="auto"/>
                <w:sz w:val="23"/>
                <w:szCs w:val="23"/>
              </w:rPr>
              <w:t>Medicaid</w:t>
            </w:r>
          </w:p>
        </w:tc>
        <w:tc>
          <w:tcPr>
            <w:tcW w:w="1758" w:type="pct"/>
          </w:tcPr>
          <w:p w14:paraId="11FC2267"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Amy Yoder</w:t>
            </w:r>
          </w:p>
          <w:p w14:paraId="10C074BB"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Amy Terrell</w:t>
            </w:r>
          </w:p>
          <w:p w14:paraId="424ADCF6"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Faith Spaulding</w:t>
            </w:r>
          </w:p>
        </w:tc>
      </w:tr>
      <w:tr w:rsidR="00785E90" w:rsidRPr="00785E90" w14:paraId="262C25AB" w14:textId="77777777" w:rsidTr="00B64732">
        <w:tc>
          <w:tcPr>
            <w:tcW w:w="1992" w:type="pct"/>
          </w:tcPr>
          <w:p w14:paraId="50C36DF8"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b/>
                <w:color w:val="auto"/>
                <w:sz w:val="23"/>
                <w:szCs w:val="23"/>
              </w:rPr>
              <w:lastRenderedPageBreak/>
              <w:t>Graduate Counseling Clinic</w:t>
            </w:r>
          </w:p>
          <w:p w14:paraId="745EB56E"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Indiana Wesleyan University</w:t>
            </w:r>
          </w:p>
          <w:p w14:paraId="70634434"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1900 West 50</w:t>
            </w:r>
            <w:r w:rsidRPr="00785E90">
              <w:rPr>
                <w:rFonts w:ascii="Calibri" w:eastAsia="Times New Roman" w:hAnsi="Calibri" w:cs="Times New Roman"/>
                <w:color w:val="auto"/>
                <w:sz w:val="23"/>
                <w:szCs w:val="23"/>
                <w:vertAlign w:val="superscript"/>
              </w:rPr>
              <w:t>th</w:t>
            </w:r>
            <w:r w:rsidRPr="00785E90">
              <w:rPr>
                <w:rFonts w:ascii="Calibri" w:eastAsia="Times New Roman" w:hAnsi="Calibri" w:cs="Times New Roman"/>
                <w:color w:val="auto"/>
                <w:sz w:val="23"/>
                <w:szCs w:val="23"/>
              </w:rPr>
              <w:t xml:space="preserve"> Street </w:t>
            </w:r>
          </w:p>
          <w:p w14:paraId="2B3C79D9"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Marion, IN  46953</w:t>
            </w:r>
          </w:p>
          <w:p w14:paraId="4A1B5685"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color w:val="auto"/>
                <w:sz w:val="23"/>
                <w:szCs w:val="23"/>
              </w:rPr>
              <w:t>765-677-2571</w:t>
            </w:r>
          </w:p>
        </w:tc>
        <w:tc>
          <w:tcPr>
            <w:tcW w:w="1250" w:type="pct"/>
          </w:tcPr>
          <w:p w14:paraId="15D2FA3F"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No or minimal fee</w:t>
            </w:r>
          </w:p>
        </w:tc>
        <w:tc>
          <w:tcPr>
            <w:tcW w:w="1758" w:type="pct"/>
          </w:tcPr>
          <w:p w14:paraId="59D6F2C4"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Graduate Counseling Students</w:t>
            </w:r>
          </w:p>
        </w:tc>
      </w:tr>
      <w:tr w:rsidR="00785E90" w:rsidRPr="00785E90" w14:paraId="2A3FEDB0" w14:textId="77777777" w:rsidTr="00B64732">
        <w:tc>
          <w:tcPr>
            <w:tcW w:w="1992" w:type="pct"/>
          </w:tcPr>
          <w:p w14:paraId="06ADCA25"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b/>
                <w:color w:val="auto"/>
                <w:sz w:val="23"/>
                <w:szCs w:val="23"/>
              </w:rPr>
              <w:t>Life Center Counseling Services</w:t>
            </w:r>
          </w:p>
          <w:p w14:paraId="5430A9AF"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5230 S. Western Ave</w:t>
            </w:r>
          </w:p>
          <w:p w14:paraId="69EA79E9"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 xml:space="preserve">Marion, IN  46953 </w:t>
            </w:r>
          </w:p>
          <w:p w14:paraId="6353C997"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color w:val="auto"/>
                <w:sz w:val="23"/>
                <w:szCs w:val="23"/>
              </w:rPr>
              <w:t>765-674-2208</w:t>
            </w:r>
          </w:p>
        </w:tc>
        <w:tc>
          <w:tcPr>
            <w:tcW w:w="1250" w:type="pct"/>
          </w:tcPr>
          <w:p w14:paraId="20699FEA"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Insurance</w:t>
            </w:r>
          </w:p>
          <w:p w14:paraId="0F28A9BB"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Medicaid</w:t>
            </w:r>
          </w:p>
        </w:tc>
        <w:tc>
          <w:tcPr>
            <w:tcW w:w="1758" w:type="pct"/>
          </w:tcPr>
          <w:p w14:paraId="2604169E"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Mike Johnson</w:t>
            </w:r>
          </w:p>
          <w:p w14:paraId="05E48145"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Arial"/>
                <w:color w:val="auto"/>
                <w:sz w:val="23"/>
                <w:szCs w:val="23"/>
              </w:rPr>
              <w:t>Brian Warner (ADD)</w:t>
            </w:r>
          </w:p>
        </w:tc>
      </w:tr>
      <w:tr w:rsidR="00785E90" w:rsidRPr="00785E90" w14:paraId="57186853" w14:textId="77777777" w:rsidTr="00B64732">
        <w:tc>
          <w:tcPr>
            <w:tcW w:w="1992" w:type="pct"/>
          </w:tcPr>
          <w:p w14:paraId="718E468F"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b/>
                <w:color w:val="auto"/>
                <w:sz w:val="23"/>
                <w:szCs w:val="23"/>
              </w:rPr>
              <w:t>Renovo Counseling</w:t>
            </w:r>
          </w:p>
          <w:p w14:paraId="7A35E30B"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510 West 40</w:t>
            </w:r>
            <w:r w:rsidRPr="00785E90">
              <w:rPr>
                <w:rFonts w:ascii="Calibri" w:eastAsia="Times New Roman" w:hAnsi="Calibri" w:cs="Times New Roman"/>
                <w:color w:val="auto"/>
                <w:sz w:val="23"/>
                <w:szCs w:val="23"/>
                <w:vertAlign w:val="superscript"/>
              </w:rPr>
              <w:t>th</w:t>
            </w:r>
            <w:r w:rsidRPr="00785E90">
              <w:rPr>
                <w:rFonts w:ascii="Calibri" w:eastAsia="Times New Roman" w:hAnsi="Calibri" w:cs="Times New Roman"/>
                <w:color w:val="auto"/>
                <w:sz w:val="23"/>
                <w:szCs w:val="23"/>
              </w:rPr>
              <w:t xml:space="preserve"> Street</w:t>
            </w:r>
          </w:p>
          <w:p w14:paraId="00540A05"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Marion, IN  46953</w:t>
            </w:r>
          </w:p>
          <w:p w14:paraId="33112062"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(765) 398-3879</w:t>
            </w:r>
          </w:p>
          <w:p w14:paraId="33141CC8"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W: https://www.renovocounseling.com/</w:t>
            </w:r>
          </w:p>
          <w:p w14:paraId="25A0E9F8"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color w:val="auto"/>
                <w:sz w:val="23"/>
                <w:szCs w:val="23"/>
              </w:rPr>
              <w:t xml:space="preserve">E: gary@renovocounseling.com  </w:t>
            </w:r>
          </w:p>
        </w:tc>
        <w:tc>
          <w:tcPr>
            <w:tcW w:w="1250" w:type="pct"/>
          </w:tcPr>
          <w:p w14:paraId="293C833F"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Some Insurance</w:t>
            </w:r>
          </w:p>
          <w:p w14:paraId="1183CB8D"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Sliding Scale</w:t>
            </w:r>
          </w:p>
          <w:p w14:paraId="08249487" w14:textId="77777777" w:rsidR="00785E90" w:rsidRPr="00785E90" w:rsidRDefault="00785E90" w:rsidP="00785E90">
            <w:pPr>
              <w:rPr>
                <w:rFonts w:ascii="Calibri" w:eastAsia="Times New Roman" w:hAnsi="Calibri" w:cs="Times New Roman"/>
                <w:color w:val="auto"/>
                <w:sz w:val="23"/>
                <w:szCs w:val="23"/>
              </w:rPr>
            </w:pPr>
          </w:p>
        </w:tc>
        <w:tc>
          <w:tcPr>
            <w:tcW w:w="1758" w:type="pct"/>
          </w:tcPr>
          <w:p w14:paraId="7E62AA46"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Gary Martens, MA, LMFT</w:t>
            </w:r>
          </w:p>
          <w:p w14:paraId="2A2B3837" w14:textId="77777777" w:rsidR="00785E90" w:rsidRPr="00785E90" w:rsidRDefault="00785E90" w:rsidP="00785E90">
            <w:pPr>
              <w:rPr>
                <w:rFonts w:ascii="Calibri" w:eastAsia="Times New Roman" w:hAnsi="Calibri" w:cs="Times New Roman"/>
                <w:color w:val="auto"/>
                <w:sz w:val="23"/>
                <w:szCs w:val="23"/>
              </w:rPr>
            </w:pPr>
          </w:p>
        </w:tc>
      </w:tr>
      <w:tr w:rsidR="00785E90" w:rsidRPr="00785E90" w14:paraId="36BF05B1" w14:textId="77777777" w:rsidTr="00B64732">
        <w:trPr>
          <w:trHeight w:val="79"/>
        </w:trPr>
        <w:tc>
          <w:tcPr>
            <w:tcW w:w="5000" w:type="pct"/>
            <w:gridSpan w:val="3"/>
          </w:tcPr>
          <w:p w14:paraId="5E6729E4" w14:textId="77777777" w:rsidR="00785E90" w:rsidRPr="00785E90" w:rsidRDefault="00785E90" w:rsidP="00785E90">
            <w:pPr>
              <w:rPr>
                <w:rFonts w:ascii="Calibri" w:eastAsia="Times New Roman" w:hAnsi="Calibri" w:cs="Times New Roman"/>
                <w:color w:val="auto"/>
                <w:sz w:val="23"/>
                <w:szCs w:val="23"/>
              </w:rPr>
            </w:pPr>
          </w:p>
        </w:tc>
      </w:tr>
      <w:tr w:rsidR="00785E90" w:rsidRPr="00785E90" w14:paraId="0CB0F63F" w14:textId="77777777" w:rsidTr="00B64732">
        <w:tc>
          <w:tcPr>
            <w:tcW w:w="5000" w:type="pct"/>
            <w:gridSpan w:val="3"/>
            <w:shd w:val="clear" w:color="auto" w:fill="D6E3BC"/>
          </w:tcPr>
          <w:p w14:paraId="594A266D"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Cs w:val="28"/>
              </w:rPr>
              <w:t>Upland, Indiana</w:t>
            </w:r>
          </w:p>
        </w:tc>
      </w:tr>
      <w:tr w:rsidR="00785E90" w:rsidRPr="00785E90" w14:paraId="1C7D6396" w14:textId="77777777" w:rsidTr="00B64732">
        <w:tc>
          <w:tcPr>
            <w:tcW w:w="1992" w:type="pct"/>
            <w:shd w:val="clear" w:color="auto" w:fill="EAF1DD"/>
          </w:tcPr>
          <w:p w14:paraId="7BE38FC5"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Organization</w:t>
            </w:r>
          </w:p>
        </w:tc>
        <w:tc>
          <w:tcPr>
            <w:tcW w:w="1250" w:type="pct"/>
            <w:shd w:val="clear" w:color="auto" w:fill="EAF1DD"/>
          </w:tcPr>
          <w:p w14:paraId="640F844E"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Fees</w:t>
            </w:r>
          </w:p>
        </w:tc>
        <w:tc>
          <w:tcPr>
            <w:tcW w:w="1758" w:type="pct"/>
            <w:shd w:val="clear" w:color="auto" w:fill="EAF1DD"/>
          </w:tcPr>
          <w:p w14:paraId="42539B66"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Therapists</w:t>
            </w:r>
          </w:p>
        </w:tc>
      </w:tr>
      <w:tr w:rsidR="00785E90" w:rsidRPr="00785E90" w14:paraId="67FE9D98" w14:textId="77777777" w:rsidTr="00B64732">
        <w:tc>
          <w:tcPr>
            <w:tcW w:w="1992" w:type="pct"/>
          </w:tcPr>
          <w:p w14:paraId="11622891"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b/>
                <w:color w:val="auto"/>
                <w:sz w:val="23"/>
                <w:szCs w:val="23"/>
              </w:rPr>
              <w:t>Sacred Journey Counseling</w:t>
            </w:r>
          </w:p>
          <w:p w14:paraId="7DBB098E"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212 W Wright Ave, Upland, IN 46989</w:t>
            </w:r>
          </w:p>
          <w:p w14:paraId="0B6A8659"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765-997-8460</w:t>
            </w:r>
          </w:p>
          <w:p w14:paraId="10B0BE41"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E: Hope.sacredjourney@gmail.com</w:t>
            </w:r>
          </w:p>
          <w:p w14:paraId="677F86BF"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W: https://sacred-journey-counseling.business.site/</w:t>
            </w:r>
          </w:p>
        </w:tc>
        <w:tc>
          <w:tcPr>
            <w:tcW w:w="1250" w:type="pct"/>
          </w:tcPr>
          <w:p w14:paraId="22614400"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Some Insurance</w:t>
            </w:r>
          </w:p>
          <w:p w14:paraId="087A7C16"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Sliding Scale</w:t>
            </w:r>
          </w:p>
        </w:tc>
        <w:tc>
          <w:tcPr>
            <w:tcW w:w="1758" w:type="pct"/>
          </w:tcPr>
          <w:p w14:paraId="5DF7016D"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Hope Brown</w:t>
            </w:r>
          </w:p>
        </w:tc>
      </w:tr>
      <w:tr w:rsidR="00785E90" w:rsidRPr="00785E90" w14:paraId="06EC39C7" w14:textId="77777777" w:rsidTr="00B64732">
        <w:tc>
          <w:tcPr>
            <w:tcW w:w="5000" w:type="pct"/>
            <w:gridSpan w:val="3"/>
          </w:tcPr>
          <w:p w14:paraId="2DF0B8BF" w14:textId="77777777" w:rsidR="00785E90" w:rsidRPr="00785E90" w:rsidRDefault="00785E90" w:rsidP="00785E90">
            <w:pPr>
              <w:rPr>
                <w:rFonts w:ascii="Calibri" w:eastAsia="Times New Roman" w:hAnsi="Calibri" w:cs="Times New Roman"/>
                <w:b/>
                <w:color w:val="auto"/>
                <w:sz w:val="23"/>
                <w:szCs w:val="23"/>
              </w:rPr>
            </w:pPr>
          </w:p>
        </w:tc>
      </w:tr>
      <w:tr w:rsidR="00785E90" w:rsidRPr="00785E90" w14:paraId="2586ADA3" w14:textId="77777777" w:rsidTr="00B64732">
        <w:tc>
          <w:tcPr>
            <w:tcW w:w="5000" w:type="pct"/>
            <w:gridSpan w:val="3"/>
            <w:shd w:val="clear" w:color="auto" w:fill="D6E3BC"/>
          </w:tcPr>
          <w:p w14:paraId="2F713839"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Cs w:val="28"/>
              </w:rPr>
              <w:t>Wabash, Indiana</w:t>
            </w:r>
          </w:p>
        </w:tc>
      </w:tr>
      <w:tr w:rsidR="00785E90" w:rsidRPr="00785E90" w14:paraId="49A926A4" w14:textId="77777777" w:rsidTr="00B64732">
        <w:tc>
          <w:tcPr>
            <w:tcW w:w="1992" w:type="pct"/>
            <w:shd w:val="clear" w:color="auto" w:fill="EAF1DD"/>
          </w:tcPr>
          <w:p w14:paraId="3AC01245"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Organization</w:t>
            </w:r>
          </w:p>
        </w:tc>
        <w:tc>
          <w:tcPr>
            <w:tcW w:w="1250" w:type="pct"/>
            <w:shd w:val="clear" w:color="auto" w:fill="EAF1DD"/>
          </w:tcPr>
          <w:p w14:paraId="7589A28D"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Fees</w:t>
            </w:r>
          </w:p>
        </w:tc>
        <w:tc>
          <w:tcPr>
            <w:tcW w:w="1758" w:type="pct"/>
            <w:shd w:val="clear" w:color="auto" w:fill="EAF1DD"/>
          </w:tcPr>
          <w:p w14:paraId="3C2DF1FC" w14:textId="77777777" w:rsidR="00785E90" w:rsidRPr="00785E90" w:rsidRDefault="00785E90" w:rsidP="00785E90">
            <w:pPr>
              <w:rPr>
                <w:rFonts w:ascii="Calibri" w:eastAsia="Times New Roman" w:hAnsi="Calibri" w:cs="Times New Roman"/>
                <w:b/>
                <w:color w:val="auto"/>
                <w:sz w:val="22"/>
              </w:rPr>
            </w:pPr>
            <w:r w:rsidRPr="00785E90">
              <w:rPr>
                <w:rFonts w:ascii="Calibri" w:eastAsia="Times New Roman" w:hAnsi="Calibri" w:cs="Times New Roman"/>
                <w:b/>
                <w:color w:val="auto"/>
                <w:sz w:val="22"/>
              </w:rPr>
              <w:t>Therapists</w:t>
            </w:r>
          </w:p>
        </w:tc>
      </w:tr>
      <w:tr w:rsidR="00785E90" w:rsidRPr="00785E90" w14:paraId="610FC1EA" w14:textId="77777777" w:rsidTr="00B64732">
        <w:tc>
          <w:tcPr>
            <w:tcW w:w="1992" w:type="pct"/>
          </w:tcPr>
          <w:p w14:paraId="793C301A"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b/>
                <w:color w:val="auto"/>
                <w:sz w:val="23"/>
                <w:szCs w:val="23"/>
              </w:rPr>
              <w:t>Friends Counseling Center</w:t>
            </w:r>
          </w:p>
          <w:p w14:paraId="150E3D13"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3565 S. State Road 13, Wabash, IN 46992</w:t>
            </w:r>
          </w:p>
          <w:p w14:paraId="5E49BD78" w14:textId="77777777" w:rsidR="00785E90" w:rsidRPr="00785E90" w:rsidRDefault="00785E90" w:rsidP="00785E90">
            <w:pPr>
              <w:tabs>
                <w:tab w:val="left" w:pos="1978"/>
              </w:tabs>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(260) 563-8453</w:t>
            </w:r>
            <w:r w:rsidRPr="00785E90">
              <w:rPr>
                <w:rFonts w:ascii="Calibri" w:eastAsia="Times New Roman" w:hAnsi="Calibri" w:cs="Times New Roman"/>
                <w:color w:val="auto"/>
                <w:sz w:val="23"/>
                <w:szCs w:val="23"/>
              </w:rPr>
              <w:tab/>
            </w:r>
          </w:p>
          <w:p w14:paraId="4DF68DF1" w14:textId="77777777" w:rsidR="00785E90" w:rsidRPr="00785E90" w:rsidRDefault="00785E90" w:rsidP="00785E90">
            <w:pPr>
              <w:tabs>
                <w:tab w:val="left" w:pos="1978"/>
              </w:tabs>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E: office@wabashfriends.org</w:t>
            </w:r>
          </w:p>
          <w:p w14:paraId="06B03F3B"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W: http://www.wabashfriendscounseling.com/</w:t>
            </w:r>
          </w:p>
        </w:tc>
        <w:tc>
          <w:tcPr>
            <w:tcW w:w="1250" w:type="pct"/>
          </w:tcPr>
          <w:p w14:paraId="32766465"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Insurance</w:t>
            </w:r>
          </w:p>
          <w:p w14:paraId="02F645BF" w14:textId="77777777" w:rsidR="00785E90" w:rsidRPr="00785E90" w:rsidRDefault="00785E90" w:rsidP="00785E90">
            <w:pPr>
              <w:rPr>
                <w:rFonts w:ascii="Calibri" w:eastAsia="Times New Roman" w:hAnsi="Calibri" w:cs="Times New Roman"/>
                <w:b/>
                <w:color w:val="auto"/>
                <w:sz w:val="23"/>
                <w:szCs w:val="23"/>
              </w:rPr>
            </w:pPr>
            <w:r w:rsidRPr="00785E90">
              <w:rPr>
                <w:rFonts w:ascii="Calibri" w:eastAsia="Times New Roman" w:hAnsi="Calibri" w:cs="Times New Roman"/>
                <w:color w:val="auto"/>
                <w:sz w:val="23"/>
                <w:szCs w:val="23"/>
              </w:rPr>
              <w:t>Sliding Scale</w:t>
            </w:r>
          </w:p>
        </w:tc>
        <w:tc>
          <w:tcPr>
            <w:tcW w:w="1758" w:type="pct"/>
          </w:tcPr>
          <w:p w14:paraId="3CDE55B4"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 xml:space="preserve">Joseph </w:t>
            </w:r>
            <w:proofErr w:type="spellStart"/>
            <w:r w:rsidRPr="00785E90">
              <w:rPr>
                <w:rFonts w:ascii="Calibri" w:eastAsia="Times New Roman" w:hAnsi="Calibri" w:cs="Times New Roman"/>
                <w:color w:val="auto"/>
                <w:sz w:val="23"/>
                <w:szCs w:val="23"/>
              </w:rPr>
              <w:t>Wesche</w:t>
            </w:r>
            <w:proofErr w:type="spellEnd"/>
            <w:r w:rsidRPr="00785E90">
              <w:rPr>
                <w:rFonts w:ascii="Calibri" w:eastAsia="Times New Roman" w:hAnsi="Calibri" w:cs="Times New Roman"/>
                <w:color w:val="auto"/>
                <w:sz w:val="23"/>
                <w:szCs w:val="23"/>
              </w:rPr>
              <w:t>, LCSW</w:t>
            </w:r>
          </w:p>
          <w:p w14:paraId="388A9F67"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Amy Terrell, MDiv, MA, LMFT</w:t>
            </w:r>
          </w:p>
          <w:p w14:paraId="39120810"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​Faith Spaulding, LCSW</w:t>
            </w:r>
          </w:p>
          <w:p w14:paraId="03CC18E5"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Elizabeth Dyson, MSW, LSW</w:t>
            </w:r>
          </w:p>
          <w:p w14:paraId="47E3BCD1"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Emily Dotson, LMFT</w:t>
            </w:r>
          </w:p>
          <w:p w14:paraId="06CF7D8A" w14:textId="77777777" w:rsidR="00785E90" w:rsidRPr="00785E90" w:rsidRDefault="00785E90" w:rsidP="00785E90">
            <w:pPr>
              <w:rPr>
                <w:rFonts w:ascii="Calibri" w:eastAsia="Times New Roman" w:hAnsi="Calibri" w:cs="Times New Roman"/>
                <w:color w:val="auto"/>
                <w:sz w:val="23"/>
                <w:szCs w:val="23"/>
              </w:rPr>
            </w:pPr>
            <w:r w:rsidRPr="00785E90">
              <w:rPr>
                <w:rFonts w:ascii="Calibri" w:eastAsia="Times New Roman" w:hAnsi="Calibri" w:cs="Times New Roman"/>
                <w:color w:val="auto"/>
                <w:sz w:val="23"/>
                <w:szCs w:val="23"/>
              </w:rPr>
              <w:t>Amy Yoder, MA</w:t>
            </w:r>
          </w:p>
        </w:tc>
      </w:tr>
    </w:tbl>
    <w:p w14:paraId="7E399E49" w14:textId="77777777" w:rsidR="00785E90" w:rsidRDefault="00785E90" w:rsidP="00785E90">
      <w:pPr>
        <w:widowControl w:val="0"/>
        <w:autoSpaceDE w:val="0"/>
        <w:autoSpaceDN w:val="0"/>
        <w:adjustRightInd w:val="0"/>
        <w:spacing w:before="254" w:line="268" w:lineRule="exact"/>
        <w:ind w:right="461"/>
        <w:outlineLvl w:val="1"/>
        <w:rPr>
          <w:rFonts w:ascii="Times New Roman" w:eastAsia="Times New Roman" w:hAnsi="Times New Roman" w:cs="Times New Roman"/>
          <w:b/>
          <w:color w:val="000004"/>
          <w:sz w:val="24"/>
          <w:szCs w:val="24"/>
          <w:u w:val="single"/>
        </w:rPr>
      </w:pPr>
    </w:p>
    <w:p w14:paraId="08BF5920" w14:textId="77777777" w:rsidR="00785E90" w:rsidRDefault="00785E90" w:rsidP="00785E90">
      <w:pPr>
        <w:widowControl w:val="0"/>
        <w:autoSpaceDE w:val="0"/>
        <w:autoSpaceDN w:val="0"/>
        <w:adjustRightInd w:val="0"/>
        <w:spacing w:before="254" w:line="268" w:lineRule="exact"/>
        <w:ind w:right="461"/>
        <w:outlineLvl w:val="1"/>
        <w:rPr>
          <w:rFonts w:ascii="Times New Roman" w:eastAsia="Times New Roman" w:hAnsi="Times New Roman" w:cs="Times New Roman"/>
          <w:b/>
          <w:color w:val="000004"/>
          <w:sz w:val="24"/>
          <w:szCs w:val="24"/>
          <w:u w:val="single"/>
        </w:rPr>
      </w:pPr>
    </w:p>
    <w:p w14:paraId="1403D1F0" w14:textId="77777777" w:rsidR="00785E90" w:rsidRDefault="00785E90" w:rsidP="00785E90">
      <w:pPr>
        <w:widowControl w:val="0"/>
        <w:autoSpaceDE w:val="0"/>
        <w:autoSpaceDN w:val="0"/>
        <w:adjustRightInd w:val="0"/>
        <w:spacing w:before="254" w:line="268" w:lineRule="exact"/>
        <w:ind w:right="461"/>
        <w:outlineLvl w:val="1"/>
        <w:rPr>
          <w:rFonts w:ascii="Times New Roman" w:eastAsia="Times New Roman" w:hAnsi="Times New Roman" w:cs="Times New Roman"/>
          <w:b/>
          <w:color w:val="000004"/>
          <w:sz w:val="24"/>
          <w:szCs w:val="24"/>
          <w:u w:val="single"/>
        </w:rPr>
      </w:pPr>
    </w:p>
    <w:p w14:paraId="2E6FEE81" w14:textId="77777777" w:rsidR="00785E90" w:rsidRDefault="00785E90" w:rsidP="00785E90">
      <w:pPr>
        <w:widowControl w:val="0"/>
        <w:autoSpaceDE w:val="0"/>
        <w:autoSpaceDN w:val="0"/>
        <w:adjustRightInd w:val="0"/>
        <w:spacing w:before="254" w:line="268" w:lineRule="exact"/>
        <w:ind w:right="461"/>
        <w:outlineLvl w:val="1"/>
        <w:rPr>
          <w:rFonts w:ascii="Times New Roman" w:eastAsia="Times New Roman" w:hAnsi="Times New Roman" w:cs="Times New Roman"/>
          <w:b/>
          <w:color w:val="000004"/>
          <w:sz w:val="24"/>
          <w:szCs w:val="24"/>
          <w:u w:val="single"/>
        </w:rPr>
      </w:pPr>
    </w:p>
    <w:p w14:paraId="67F0D74D" w14:textId="77777777" w:rsidR="00785E90" w:rsidRDefault="00785E90" w:rsidP="00785E90">
      <w:pPr>
        <w:widowControl w:val="0"/>
        <w:autoSpaceDE w:val="0"/>
        <w:autoSpaceDN w:val="0"/>
        <w:adjustRightInd w:val="0"/>
        <w:spacing w:before="254" w:line="268" w:lineRule="exact"/>
        <w:ind w:right="461"/>
        <w:outlineLvl w:val="1"/>
        <w:rPr>
          <w:rFonts w:ascii="Times New Roman" w:eastAsia="Times New Roman" w:hAnsi="Times New Roman" w:cs="Times New Roman"/>
          <w:b/>
          <w:color w:val="000004"/>
          <w:sz w:val="24"/>
          <w:szCs w:val="24"/>
          <w:u w:val="single"/>
        </w:rPr>
      </w:pPr>
    </w:p>
    <w:p w14:paraId="68ACDF48" w14:textId="77777777" w:rsidR="00785E90" w:rsidRDefault="00785E90" w:rsidP="00785E90">
      <w:pPr>
        <w:widowControl w:val="0"/>
        <w:autoSpaceDE w:val="0"/>
        <w:autoSpaceDN w:val="0"/>
        <w:adjustRightInd w:val="0"/>
        <w:spacing w:before="254" w:line="268" w:lineRule="exact"/>
        <w:ind w:right="461"/>
        <w:outlineLvl w:val="1"/>
        <w:rPr>
          <w:rFonts w:ascii="Times New Roman" w:eastAsia="Times New Roman" w:hAnsi="Times New Roman" w:cs="Times New Roman"/>
          <w:b/>
          <w:color w:val="000004"/>
          <w:sz w:val="24"/>
          <w:szCs w:val="24"/>
          <w:u w:val="single"/>
        </w:rPr>
      </w:pPr>
    </w:p>
    <w:p w14:paraId="6E17710D" w14:textId="0D3180A7" w:rsidR="008475B5" w:rsidRDefault="008475B5" w:rsidP="00785E90">
      <w:pPr>
        <w:widowControl w:val="0"/>
        <w:autoSpaceDE w:val="0"/>
        <w:autoSpaceDN w:val="0"/>
        <w:adjustRightInd w:val="0"/>
        <w:spacing w:before="254" w:line="268" w:lineRule="exact"/>
        <w:ind w:right="461"/>
        <w:outlineLvl w:val="1"/>
        <w:rPr>
          <w:rFonts w:ascii="Times New Roman" w:eastAsia="Times New Roman" w:hAnsi="Times New Roman" w:cs="Times New Roman"/>
          <w:b/>
          <w:color w:val="000004"/>
          <w:sz w:val="24"/>
          <w:szCs w:val="24"/>
          <w:u w:val="single"/>
        </w:rPr>
      </w:pPr>
    </w:p>
    <w:p w14:paraId="3F214469" w14:textId="77777777" w:rsidR="0058033E" w:rsidRDefault="0058033E" w:rsidP="00785E90">
      <w:pPr>
        <w:widowControl w:val="0"/>
        <w:autoSpaceDE w:val="0"/>
        <w:autoSpaceDN w:val="0"/>
        <w:adjustRightInd w:val="0"/>
        <w:spacing w:before="254" w:line="268" w:lineRule="exact"/>
        <w:ind w:right="461"/>
        <w:outlineLvl w:val="1"/>
        <w:rPr>
          <w:rFonts w:ascii="Times New Roman" w:eastAsia="Times New Roman" w:hAnsi="Times New Roman" w:cs="Times New Roman"/>
          <w:b/>
          <w:color w:val="000004"/>
          <w:sz w:val="24"/>
          <w:szCs w:val="24"/>
          <w:u w:val="single"/>
        </w:rPr>
      </w:pPr>
    </w:p>
    <w:p w14:paraId="28432CE2" w14:textId="77777777" w:rsidR="008475B5" w:rsidRDefault="008475B5" w:rsidP="00785E90">
      <w:pPr>
        <w:widowControl w:val="0"/>
        <w:autoSpaceDE w:val="0"/>
        <w:autoSpaceDN w:val="0"/>
        <w:adjustRightInd w:val="0"/>
        <w:spacing w:before="254" w:line="268" w:lineRule="exact"/>
        <w:ind w:right="461"/>
        <w:outlineLvl w:val="1"/>
        <w:rPr>
          <w:rFonts w:ascii="Times New Roman" w:eastAsia="Times New Roman" w:hAnsi="Times New Roman" w:cs="Times New Roman"/>
          <w:b/>
          <w:color w:val="000004"/>
          <w:sz w:val="24"/>
          <w:szCs w:val="24"/>
          <w:u w:val="single"/>
        </w:rPr>
      </w:pPr>
    </w:p>
    <w:p w14:paraId="348F2359" w14:textId="62B56CE2" w:rsidR="00785E90" w:rsidRPr="00785E90" w:rsidRDefault="00785E90" w:rsidP="00785E90">
      <w:pPr>
        <w:widowControl w:val="0"/>
        <w:autoSpaceDE w:val="0"/>
        <w:autoSpaceDN w:val="0"/>
        <w:adjustRightInd w:val="0"/>
        <w:spacing w:before="254" w:line="268" w:lineRule="exact"/>
        <w:ind w:right="461"/>
        <w:outlineLvl w:val="1"/>
        <w:rPr>
          <w:rFonts w:ascii="Times New Roman" w:eastAsia="Times New Roman" w:hAnsi="Times New Roman" w:cs="Times New Roman"/>
          <w:b/>
          <w:color w:val="1B1C20"/>
          <w:sz w:val="24"/>
          <w:szCs w:val="24"/>
          <w:u w:val="single"/>
        </w:rPr>
      </w:pPr>
      <w:bookmarkStart w:id="108" w:name="_Toc117786291"/>
      <w:r w:rsidRPr="00785E90">
        <w:rPr>
          <w:rFonts w:ascii="Times New Roman" w:eastAsia="Times New Roman" w:hAnsi="Times New Roman" w:cs="Times New Roman"/>
          <w:b/>
          <w:color w:val="000004"/>
          <w:sz w:val="24"/>
          <w:szCs w:val="24"/>
          <w:u w:val="single"/>
        </w:rPr>
        <w:t xml:space="preserve">Office </w:t>
      </w:r>
      <w:r w:rsidRPr="00785E90">
        <w:rPr>
          <w:rFonts w:ascii="Times New Roman" w:eastAsia="Times New Roman" w:hAnsi="Times New Roman" w:cs="Times New Roman"/>
          <w:b/>
          <w:color w:val="1B1C20"/>
          <w:sz w:val="24"/>
          <w:szCs w:val="24"/>
          <w:u w:val="single"/>
        </w:rPr>
        <w:t xml:space="preserve">Contact Info </w:t>
      </w:r>
      <w:r w:rsidRPr="00785E90">
        <w:rPr>
          <w:rFonts w:ascii="Times New Roman" w:eastAsia="Times New Roman" w:hAnsi="Times New Roman" w:cs="Times New Roman"/>
          <w:b/>
          <w:color w:val="000004"/>
          <w:sz w:val="24"/>
          <w:szCs w:val="24"/>
          <w:u w:val="single"/>
        </w:rPr>
        <w:t xml:space="preserve">and </w:t>
      </w:r>
      <w:r w:rsidRPr="00785E90">
        <w:rPr>
          <w:rFonts w:ascii="Times New Roman" w:eastAsia="Times New Roman" w:hAnsi="Times New Roman" w:cs="Times New Roman"/>
          <w:b/>
          <w:color w:val="1B1C20"/>
          <w:sz w:val="24"/>
          <w:szCs w:val="24"/>
          <w:u w:val="single"/>
        </w:rPr>
        <w:t>D</w:t>
      </w:r>
      <w:r w:rsidRPr="00785E90">
        <w:rPr>
          <w:rFonts w:ascii="Times New Roman" w:eastAsia="Times New Roman" w:hAnsi="Times New Roman" w:cs="Times New Roman"/>
          <w:b/>
          <w:color w:val="000004"/>
          <w:sz w:val="24"/>
          <w:szCs w:val="24"/>
          <w:u w:val="single"/>
        </w:rPr>
        <w:t>ri</w:t>
      </w:r>
      <w:r w:rsidRPr="00785E90">
        <w:rPr>
          <w:rFonts w:ascii="Times New Roman" w:eastAsia="Times New Roman" w:hAnsi="Times New Roman" w:cs="Times New Roman"/>
          <w:b/>
          <w:color w:val="1B1C20"/>
          <w:sz w:val="24"/>
          <w:szCs w:val="24"/>
          <w:u w:val="single"/>
        </w:rPr>
        <w:t>v</w:t>
      </w:r>
      <w:r w:rsidRPr="00785E90">
        <w:rPr>
          <w:rFonts w:ascii="Times New Roman" w:eastAsia="Times New Roman" w:hAnsi="Times New Roman" w:cs="Times New Roman"/>
          <w:b/>
          <w:color w:val="000004"/>
          <w:sz w:val="24"/>
          <w:szCs w:val="24"/>
          <w:u w:val="single"/>
        </w:rPr>
        <w:t>in</w:t>
      </w:r>
      <w:r w:rsidRPr="00785E90">
        <w:rPr>
          <w:rFonts w:ascii="Times New Roman" w:eastAsia="Times New Roman" w:hAnsi="Times New Roman" w:cs="Times New Roman"/>
          <w:b/>
          <w:color w:val="1B1C20"/>
          <w:sz w:val="24"/>
          <w:szCs w:val="24"/>
          <w:u w:val="single"/>
        </w:rPr>
        <w:t>g D</w:t>
      </w:r>
      <w:r w:rsidRPr="00785E90">
        <w:rPr>
          <w:rFonts w:ascii="Times New Roman" w:eastAsia="Times New Roman" w:hAnsi="Times New Roman" w:cs="Times New Roman"/>
          <w:b/>
          <w:color w:val="000004"/>
          <w:sz w:val="24"/>
          <w:szCs w:val="24"/>
          <w:u w:val="single"/>
        </w:rPr>
        <w:t>i</w:t>
      </w:r>
      <w:r w:rsidRPr="00785E90">
        <w:rPr>
          <w:rFonts w:ascii="Times New Roman" w:eastAsia="Times New Roman" w:hAnsi="Times New Roman" w:cs="Times New Roman"/>
          <w:b/>
          <w:color w:val="1B1C20"/>
          <w:sz w:val="24"/>
          <w:szCs w:val="24"/>
          <w:u w:val="single"/>
        </w:rPr>
        <w:t>r</w:t>
      </w:r>
      <w:r w:rsidRPr="00785E90">
        <w:rPr>
          <w:rFonts w:ascii="Times New Roman" w:eastAsia="Times New Roman" w:hAnsi="Times New Roman" w:cs="Times New Roman"/>
          <w:b/>
          <w:color w:val="000004"/>
          <w:sz w:val="24"/>
          <w:szCs w:val="24"/>
          <w:u w:val="single"/>
        </w:rPr>
        <w:t>e</w:t>
      </w:r>
      <w:r w:rsidRPr="00785E90">
        <w:rPr>
          <w:rFonts w:ascii="Times New Roman" w:eastAsia="Times New Roman" w:hAnsi="Times New Roman" w:cs="Times New Roman"/>
          <w:b/>
          <w:color w:val="1B1C20"/>
          <w:sz w:val="24"/>
          <w:szCs w:val="24"/>
          <w:u w:val="single"/>
        </w:rPr>
        <w:t>ctions</w:t>
      </w:r>
      <w:bookmarkEnd w:id="108"/>
    </w:p>
    <w:p w14:paraId="724BD20A" w14:textId="77777777" w:rsidR="00785E90" w:rsidRPr="00785E90" w:rsidRDefault="00785E90" w:rsidP="00785E90">
      <w:pPr>
        <w:widowControl w:val="0"/>
        <w:autoSpaceDE w:val="0"/>
        <w:autoSpaceDN w:val="0"/>
        <w:adjustRightInd w:val="0"/>
        <w:spacing w:before="273" w:line="244" w:lineRule="exact"/>
        <w:ind w:left="47" w:right="461"/>
        <w:rPr>
          <w:rFonts w:ascii="Times New Roman" w:eastAsia="Times New Roman" w:hAnsi="Times New Roman" w:cs="Times New Roman"/>
          <w:color w:val="C00000"/>
          <w:szCs w:val="24"/>
        </w:rPr>
      </w:pPr>
      <w:r w:rsidRPr="00785E90">
        <w:rPr>
          <w:rFonts w:ascii="Times New Roman" w:eastAsia="Times New Roman" w:hAnsi="Times New Roman" w:cs="Times New Roman"/>
          <w:color w:val="C00000"/>
          <w:szCs w:val="24"/>
        </w:rPr>
        <w:t xml:space="preserve">Office Addresses </w:t>
      </w:r>
    </w:p>
    <w:p w14:paraId="61C5B920" w14:textId="77777777" w:rsidR="00785E90" w:rsidRPr="00785E90" w:rsidRDefault="00785E90" w:rsidP="00785E90">
      <w:pPr>
        <w:widowControl w:val="0"/>
        <w:autoSpaceDE w:val="0"/>
        <w:autoSpaceDN w:val="0"/>
        <w:adjustRightInd w:val="0"/>
        <w:spacing w:before="278" w:line="264" w:lineRule="exact"/>
        <w:ind w:left="33" w:right="6504"/>
        <w:rPr>
          <w:rFonts w:ascii="Times New Roman" w:eastAsia="Times New Roman" w:hAnsi="Times New Roman" w:cs="Times New Roman"/>
          <w:color w:val="1B1C20"/>
          <w:sz w:val="22"/>
          <w:szCs w:val="21"/>
        </w:rPr>
      </w:pPr>
      <w:r w:rsidRPr="00785E90">
        <w:rPr>
          <w:rFonts w:ascii="Times New Roman" w:eastAsia="Times New Roman" w:hAnsi="Times New Roman" w:cs="Times New Roman"/>
          <w:b/>
          <w:color w:val="1B1C20"/>
          <w:sz w:val="24"/>
        </w:rPr>
        <w:t>Ma</w:t>
      </w:r>
      <w:r w:rsidRPr="00785E90">
        <w:rPr>
          <w:rFonts w:ascii="Times New Roman" w:eastAsia="Times New Roman" w:hAnsi="Times New Roman" w:cs="Times New Roman"/>
          <w:b/>
          <w:color w:val="000004"/>
          <w:sz w:val="24"/>
        </w:rPr>
        <w:t>r</w:t>
      </w:r>
      <w:r w:rsidRPr="00785E90">
        <w:rPr>
          <w:rFonts w:ascii="Times New Roman" w:eastAsia="Times New Roman" w:hAnsi="Times New Roman" w:cs="Times New Roman"/>
          <w:b/>
          <w:color w:val="1B1C20"/>
          <w:sz w:val="24"/>
        </w:rPr>
        <w:t>ion Offi</w:t>
      </w:r>
      <w:r w:rsidRPr="00785E90">
        <w:rPr>
          <w:rFonts w:ascii="Times New Roman" w:eastAsia="Times New Roman" w:hAnsi="Times New Roman" w:cs="Times New Roman"/>
          <w:b/>
          <w:color w:val="000004"/>
          <w:sz w:val="24"/>
        </w:rPr>
        <w:t>c</w:t>
      </w:r>
      <w:r w:rsidRPr="00785E90">
        <w:rPr>
          <w:rFonts w:ascii="Times New Roman" w:eastAsia="Times New Roman" w:hAnsi="Times New Roman" w:cs="Times New Roman"/>
          <w:b/>
          <w:color w:val="1B1C20"/>
          <w:sz w:val="24"/>
        </w:rPr>
        <w:t>e and C</w:t>
      </w:r>
      <w:r w:rsidRPr="00785E90">
        <w:rPr>
          <w:rFonts w:ascii="Times New Roman" w:eastAsia="Times New Roman" w:hAnsi="Times New Roman" w:cs="Times New Roman"/>
          <w:b/>
          <w:color w:val="000004"/>
          <w:sz w:val="24"/>
        </w:rPr>
        <w:t>l</w:t>
      </w:r>
      <w:r w:rsidRPr="00785E90">
        <w:rPr>
          <w:rFonts w:ascii="Times New Roman" w:eastAsia="Times New Roman" w:hAnsi="Times New Roman" w:cs="Times New Roman"/>
          <w:b/>
          <w:color w:val="1B1C20"/>
          <w:sz w:val="24"/>
        </w:rPr>
        <w:t>i</w:t>
      </w:r>
      <w:r w:rsidRPr="00785E90">
        <w:rPr>
          <w:rFonts w:ascii="Times New Roman" w:eastAsia="Times New Roman" w:hAnsi="Times New Roman" w:cs="Times New Roman"/>
          <w:b/>
          <w:color w:val="000004"/>
          <w:sz w:val="24"/>
        </w:rPr>
        <w:t>nic</w:t>
      </w:r>
      <w:r w:rsidRPr="00785E90">
        <w:rPr>
          <w:rFonts w:ascii="Times New Roman" w:eastAsia="Times New Roman" w:hAnsi="Times New Roman" w:cs="Times New Roman"/>
          <w:color w:val="000004"/>
          <w:sz w:val="24"/>
        </w:rPr>
        <w:t xml:space="preserve"> </w:t>
      </w:r>
      <w:r w:rsidRPr="00785E90">
        <w:rPr>
          <w:rFonts w:ascii="Times New Roman" w:eastAsia="Times New Roman" w:hAnsi="Times New Roman" w:cs="Times New Roman"/>
          <w:color w:val="000004"/>
          <w:sz w:val="24"/>
        </w:rPr>
        <w:br/>
      </w:r>
      <w:r w:rsidRPr="00785E90">
        <w:rPr>
          <w:rFonts w:ascii="Times New Roman" w:eastAsia="Times New Roman" w:hAnsi="Times New Roman" w:cs="Times New Roman"/>
          <w:color w:val="000004"/>
          <w:sz w:val="22"/>
          <w:szCs w:val="21"/>
        </w:rPr>
        <w:t>1886</w:t>
      </w:r>
      <w:r w:rsidRPr="00785E90">
        <w:rPr>
          <w:rFonts w:ascii="Times New Roman" w:eastAsia="Times New Roman" w:hAnsi="Times New Roman" w:cs="Times New Roman"/>
          <w:color w:val="1B1C20"/>
          <w:sz w:val="22"/>
          <w:szCs w:val="21"/>
        </w:rPr>
        <w:t xml:space="preserve"> Wes</w:t>
      </w:r>
      <w:r w:rsidRPr="00785E90">
        <w:rPr>
          <w:rFonts w:ascii="Times New Roman" w:eastAsia="Times New Roman" w:hAnsi="Times New Roman" w:cs="Times New Roman"/>
          <w:color w:val="000004"/>
          <w:sz w:val="22"/>
          <w:szCs w:val="21"/>
        </w:rPr>
        <w:t>t 50</w:t>
      </w:r>
      <w:r w:rsidRPr="00785E90">
        <w:rPr>
          <w:rFonts w:ascii="Times New Roman" w:eastAsia="Times New Roman" w:hAnsi="Times New Roman" w:cs="Times New Roman"/>
          <w:color w:val="000004"/>
          <w:sz w:val="22"/>
          <w:szCs w:val="21"/>
          <w:vertAlign w:val="superscript"/>
        </w:rPr>
        <w:t>th</w:t>
      </w:r>
      <w:r w:rsidRPr="00785E90">
        <w:rPr>
          <w:rFonts w:ascii="Times New Roman" w:eastAsia="Times New Roman" w:hAnsi="Times New Roman" w:cs="Times New Roman"/>
          <w:color w:val="000004"/>
          <w:sz w:val="22"/>
          <w:szCs w:val="21"/>
        </w:rPr>
        <w:t xml:space="preserve"> </w:t>
      </w:r>
      <w:r w:rsidRPr="00785E90">
        <w:rPr>
          <w:rFonts w:ascii="Times New Roman" w:eastAsia="Times New Roman" w:hAnsi="Times New Roman" w:cs="Times New Roman"/>
          <w:color w:val="1B1C20"/>
          <w:sz w:val="22"/>
          <w:szCs w:val="21"/>
        </w:rPr>
        <w:t>S</w:t>
      </w:r>
      <w:r w:rsidRPr="00785E90">
        <w:rPr>
          <w:rFonts w:ascii="Times New Roman" w:eastAsia="Times New Roman" w:hAnsi="Times New Roman" w:cs="Times New Roman"/>
          <w:color w:val="000004"/>
          <w:sz w:val="22"/>
          <w:szCs w:val="21"/>
        </w:rPr>
        <w:t>tr</w:t>
      </w:r>
      <w:r w:rsidRPr="00785E90">
        <w:rPr>
          <w:rFonts w:ascii="Times New Roman" w:eastAsia="Times New Roman" w:hAnsi="Times New Roman" w:cs="Times New Roman"/>
          <w:color w:val="1B1C20"/>
          <w:sz w:val="22"/>
          <w:szCs w:val="21"/>
        </w:rPr>
        <w:t>ee</w:t>
      </w:r>
      <w:r w:rsidRPr="00785E90">
        <w:rPr>
          <w:rFonts w:ascii="Times New Roman" w:eastAsia="Times New Roman" w:hAnsi="Times New Roman" w:cs="Times New Roman"/>
          <w:color w:val="000004"/>
          <w:sz w:val="22"/>
          <w:szCs w:val="21"/>
        </w:rPr>
        <w:t xml:space="preserve">t </w:t>
      </w:r>
      <w:r w:rsidRPr="00785E90">
        <w:rPr>
          <w:rFonts w:ascii="Times New Roman" w:eastAsia="Times New Roman" w:hAnsi="Times New Roman" w:cs="Times New Roman"/>
          <w:color w:val="000004"/>
          <w:sz w:val="22"/>
          <w:szCs w:val="21"/>
        </w:rPr>
        <w:br/>
      </w:r>
      <w:r w:rsidRPr="00785E90">
        <w:rPr>
          <w:rFonts w:ascii="Times New Roman" w:eastAsia="Times New Roman" w:hAnsi="Times New Roman" w:cs="Times New Roman"/>
          <w:color w:val="1B1C20"/>
          <w:sz w:val="22"/>
          <w:szCs w:val="21"/>
        </w:rPr>
        <w:t>Mar</w:t>
      </w:r>
      <w:r w:rsidRPr="00785E90">
        <w:rPr>
          <w:rFonts w:ascii="Times New Roman" w:eastAsia="Times New Roman" w:hAnsi="Times New Roman" w:cs="Times New Roman"/>
          <w:color w:val="000004"/>
          <w:sz w:val="22"/>
          <w:szCs w:val="21"/>
        </w:rPr>
        <w:t>i</w:t>
      </w:r>
      <w:r w:rsidRPr="00785E90">
        <w:rPr>
          <w:rFonts w:ascii="Times New Roman" w:eastAsia="Times New Roman" w:hAnsi="Times New Roman" w:cs="Times New Roman"/>
          <w:color w:val="1B1C20"/>
          <w:sz w:val="22"/>
          <w:szCs w:val="21"/>
        </w:rPr>
        <w:t>o</w:t>
      </w:r>
      <w:r w:rsidRPr="00785E90">
        <w:rPr>
          <w:rFonts w:ascii="Times New Roman" w:eastAsia="Times New Roman" w:hAnsi="Times New Roman" w:cs="Times New Roman"/>
          <w:color w:val="000004"/>
          <w:sz w:val="22"/>
          <w:szCs w:val="21"/>
        </w:rPr>
        <w:t>n</w:t>
      </w:r>
      <w:r w:rsidRPr="00785E90">
        <w:rPr>
          <w:rFonts w:ascii="Times New Roman" w:eastAsia="Times New Roman" w:hAnsi="Times New Roman" w:cs="Times New Roman"/>
          <w:color w:val="1B1C20"/>
          <w:sz w:val="22"/>
          <w:szCs w:val="21"/>
        </w:rPr>
        <w:t xml:space="preserve">, </w:t>
      </w:r>
      <w:r w:rsidRPr="00785E90">
        <w:rPr>
          <w:rFonts w:ascii="Times New Roman" w:eastAsia="Times New Roman" w:hAnsi="Times New Roman" w:cs="Times New Roman"/>
          <w:color w:val="000004"/>
          <w:sz w:val="22"/>
          <w:szCs w:val="21"/>
        </w:rPr>
        <w:t>I</w:t>
      </w:r>
      <w:r w:rsidRPr="00785E90">
        <w:rPr>
          <w:rFonts w:ascii="Times New Roman" w:eastAsia="Times New Roman" w:hAnsi="Times New Roman" w:cs="Times New Roman"/>
          <w:color w:val="1B1C20"/>
          <w:sz w:val="22"/>
          <w:szCs w:val="21"/>
        </w:rPr>
        <w:t>N 469</w:t>
      </w:r>
      <w:r w:rsidRPr="00785E90">
        <w:rPr>
          <w:rFonts w:ascii="Times New Roman" w:eastAsia="Times New Roman" w:hAnsi="Times New Roman" w:cs="Times New Roman"/>
          <w:color w:val="000004"/>
          <w:sz w:val="22"/>
          <w:szCs w:val="21"/>
        </w:rPr>
        <w:t>5</w:t>
      </w:r>
      <w:r w:rsidRPr="00785E90">
        <w:rPr>
          <w:rFonts w:ascii="Times New Roman" w:eastAsia="Times New Roman" w:hAnsi="Times New Roman" w:cs="Times New Roman"/>
          <w:color w:val="1B1C20"/>
          <w:sz w:val="22"/>
          <w:szCs w:val="21"/>
        </w:rPr>
        <w:t xml:space="preserve">3 </w:t>
      </w:r>
    </w:p>
    <w:p w14:paraId="795BE540" w14:textId="77777777" w:rsidR="00785E90" w:rsidRPr="00785E90" w:rsidRDefault="00785E90" w:rsidP="00785E90">
      <w:pPr>
        <w:widowControl w:val="0"/>
        <w:autoSpaceDE w:val="0"/>
        <w:autoSpaceDN w:val="0"/>
        <w:adjustRightInd w:val="0"/>
        <w:spacing w:line="264" w:lineRule="exact"/>
        <w:ind w:left="33" w:right="6739"/>
        <w:rPr>
          <w:rFonts w:ascii="Times New Roman" w:eastAsia="Times New Roman" w:hAnsi="Times New Roman" w:cs="Times New Roman"/>
          <w:color w:val="1B1C20"/>
          <w:sz w:val="22"/>
          <w:szCs w:val="21"/>
        </w:rPr>
      </w:pPr>
      <w:r w:rsidRPr="00785E90">
        <w:rPr>
          <w:rFonts w:ascii="Times New Roman" w:eastAsia="Times New Roman" w:hAnsi="Times New Roman" w:cs="Times New Roman"/>
          <w:color w:val="1B1C20"/>
          <w:sz w:val="22"/>
          <w:szCs w:val="21"/>
        </w:rPr>
        <w:t>(765) 67</w:t>
      </w:r>
      <w:r w:rsidRPr="00785E90">
        <w:rPr>
          <w:rFonts w:ascii="Times New Roman" w:eastAsia="Times New Roman" w:hAnsi="Times New Roman" w:cs="Times New Roman"/>
          <w:color w:val="000004"/>
          <w:sz w:val="22"/>
          <w:szCs w:val="21"/>
        </w:rPr>
        <w:t>7-</w:t>
      </w:r>
      <w:r w:rsidRPr="00785E90">
        <w:rPr>
          <w:rFonts w:ascii="Times New Roman" w:eastAsia="Times New Roman" w:hAnsi="Times New Roman" w:cs="Times New Roman"/>
          <w:color w:val="1B1C20"/>
          <w:sz w:val="22"/>
          <w:szCs w:val="21"/>
        </w:rPr>
        <w:t>2</w:t>
      </w:r>
      <w:r w:rsidRPr="00785E90">
        <w:rPr>
          <w:rFonts w:ascii="Times New Roman" w:eastAsia="Times New Roman" w:hAnsi="Times New Roman" w:cs="Times New Roman"/>
          <w:color w:val="000004"/>
          <w:sz w:val="22"/>
          <w:szCs w:val="21"/>
        </w:rPr>
        <w:t>9</w:t>
      </w:r>
      <w:r w:rsidRPr="00785E90">
        <w:rPr>
          <w:rFonts w:ascii="Times New Roman" w:eastAsia="Times New Roman" w:hAnsi="Times New Roman" w:cs="Times New Roman"/>
          <w:color w:val="1B1C20"/>
          <w:sz w:val="22"/>
          <w:szCs w:val="21"/>
        </w:rPr>
        <w:t>95 (off</w:t>
      </w:r>
      <w:r w:rsidRPr="00785E90">
        <w:rPr>
          <w:rFonts w:ascii="Times New Roman" w:eastAsia="Times New Roman" w:hAnsi="Times New Roman" w:cs="Times New Roman"/>
          <w:color w:val="000004"/>
          <w:sz w:val="22"/>
          <w:szCs w:val="21"/>
        </w:rPr>
        <w:t>ice</w:t>
      </w:r>
      <w:r w:rsidRPr="00785E90">
        <w:rPr>
          <w:rFonts w:ascii="Times New Roman" w:eastAsia="Times New Roman" w:hAnsi="Times New Roman" w:cs="Times New Roman"/>
          <w:color w:val="1B1C20"/>
          <w:sz w:val="22"/>
          <w:szCs w:val="21"/>
        </w:rPr>
        <w:t xml:space="preserve">) </w:t>
      </w:r>
      <w:r w:rsidRPr="00785E90">
        <w:rPr>
          <w:rFonts w:ascii="Times New Roman" w:eastAsia="Times New Roman" w:hAnsi="Times New Roman" w:cs="Times New Roman"/>
          <w:color w:val="1B1C20"/>
          <w:sz w:val="22"/>
          <w:szCs w:val="21"/>
        </w:rPr>
        <w:br/>
        <w:t>(</w:t>
      </w:r>
      <w:r w:rsidRPr="00785E90">
        <w:rPr>
          <w:rFonts w:ascii="Times New Roman" w:eastAsia="Times New Roman" w:hAnsi="Times New Roman" w:cs="Times New Roman"/>
          <w:color w:val="000004"/>
          <w:sz w:val="22"/>
          <w:szCs w:val="21"/>
        </w:rPr>
        <w:t>7</w:t>
      </w:r>
      <w:r w:rsidRPr="00785E90">
        <w:rPr>
          <w:rFonts w:ascii="Times New Roman" w:eastAsia="Times New Roman" w:hAnsi="Times New Roman" w:cs="Times New Roman"/>
          <w:color w:val="1B1C20"/>
          <w:sz w:val="22"/>
          <w:szCs w:val="21"/>
        </w:rPr>
        <w:t xml:space="preserve">65) </w:t>
      </w:r>
      <w:r w:rsidRPr="00785E90">
        <w:rPr>
          <w:rFonts w:ascii="Times New Roman" w:eastAsia="Times New Roman" w:hAnsi="Times New Roman" w:cs="Times New Roman"/>
          <w:color w:val="000004"/>
          <w:sz w:val="22"/>
          <w:szCs w:val="21"/>
        </w:rPr>
        <w:t>67</w:t>
      </w:r>
      <w:r w:rsidRPr="00785E90">
        <w:rPr>
          <w:rFonts w:ascii="Times New Roman" w:eastAsia="Times New Roman" w:hAnsi="Times New Roman" w:cs="Times New Roman"/>
          <w:color w:val="1B1C20"/>
          <w:sz w:val="22"/>
          <w:szCs w:val="21"/>
        </w:rPr>
        <w:t>7</w:t>
      </w:r>
      <w:r w:rsidRPr="00785E90">
        <w:rPr>
          <w:rFonts w:ascii="Times New Roman" w:eastAsia="Times New Roman" w:hAnsi="Times New Roman" w:cs="Times New Roman"/>
          <w:color w:val="000004"/>
          <w:sz w:val="22"/>
          <w:szCs w:val="21"/>
        </w:rPr>
        <w:t xml:space="preserve">-2571 </w:t>
      </w:r>
      <w:r w:rsidRPr="00785E90">
        <w:rPr>
          <w:rFonts w:ascii="Times New Roman" w:eastAsia="Times New Roman" w:hAnsi="Times New Roman" w:cs="Times New Roman"/>
          <w:color w:val="1B1C20"/>
          <w:sz w:val="22"/>
          <w:szCs w:val="21"/>
        </w:rPr>
        <w:t>(c</w:t>
      </w:r>
      <w:r w:rsidRPr="00785E90">
        <w:rPr>
          <w:rFonts w:ascii="Times New Roman" w:eastAsia="Times New Roman" w:hAnsi="Times New Roman" w:cs="Times New Roman"/>
          <w:color w:val="000004"/>
          <w:sz w:val="22"/>
          <w:szCs w:val="21"/>
        </w:rPr>
        <w:t>l</w:t>
      </w:r>
      <w:r w:rsidRPr="00785E90">
        <w:rPr>
          <w:rFonts w:ascii="Times New Roman" w:eastAsia="Times New Roman" w:hAnsi="Times New Roman" w:cs="Times New Roman"/>
          <w:color w:val="1B1C20"/>
          <w:sz w:val="22"/>
          <w:szCs w:val="21"/>
        </w:rPr>
        <w:t>i</w:t>
      </w:r>
      <w:r w:rsidRPr="00785E90">
        <w:rPr>
          <w:rFonts w:ascii="Times New Roman" w:eastAsia="Times New Roman" w:hAnsi="Times New Roman" w:cs="Times New Roman"/>
          <w:color w:val="000004"/>
          <w:sz w:val="22"/>
          <w:szCs w:val="21"/>
        </w:rPr>
        <w:t>ni</w:t>
      </w:r>
      <w:r w:rsidRPr="00785E90">
        <w:rPr>
          <w:rFonts w:ascii="Times New Roman" w:eastAsia="Times New Roman" w:hAnsi="Times New Roman" w:cs="Times New Roman"/>
          <w:color w:val="1B1C20"/>
          <w:sz w:val="22"/>
          <w:szCs w:val="21"/>
        </w:rPr>
        <w:t xml:space="preserve">c) </w:t>
      </w:r>
      <w:r w:rsidRPr="00785E90">
        <w:rPr>
          <w:rFonts w:ascii="Times New Roman" w:eastAsia="Times New Roman" w:hAnsi="Times New Roman" w:cs="Times New Roman"/>
          <w:color w:val="1B1C20"/>
          <w:sz w:val="22"/>
          <w:szCs w:val="21"/>
        </w:rPr>
        <w:br/>
        <w:t>Fax: (</w:t>
      </w:r>
      <w:r w:rsidRPr="00785E90">
        <w:rPr>
          <w:rFonts w:ascii="Times New Roman" w:eastAsia="Times New Roman" w:hAnsi="Times New Roman" w:cs="Times New Roman"/>
          <w:color w:val="000004"/>
          <w:sz w:val="22"/>
          <w:szCs w:val="21"/>
        </w:rPr>
        <w:t>7</w:t>
      </w:r>
      <w:r w:rsidRPr="00785E90">
        <w:rPr>
          <w:rFonts w:ascii="Times New Roman" w:eastAsia="Times New Roman" w:hAnsi="Times New Roman" w:cs="Times New Roman"/>
          <w:color w:val="1B1C20"/>
          <w:sz w:val="22"/>
          <w:szCs w:val="21"/>
        </w:rPr>
        <w:t>6</w:t>
      </w:r>
      <w:r w:rsidRPr="00785E90">
        <w:rPr>
          <w:rFonts w:ascii="Times New Roman" w:eastAsia="Times New Roman" w:hAnsi="Times New Roman" w:cs="Times New Roman"/>
          <w:color w:val="000004"/>
          <w:sz w:val="22"/>
          <w:szCs w:val="21"/>
        </w:rPr>
        <w:t>5</w:t>
      </w:r>
      <w:r w:rsidRPr="00785E90">
        <w:rPr>
          <w:rFonts w:ascii="Times New Roman" w:eastAsia="Times New Roman" w:hAnsi="Times New Roman" w:cs="Times New Roman"/>
          <w:color w:val="1B1C20"/>
          <w:sz w:val="22"/>
          <w:szCs w:val="21"/>
        </w:rPr>
        <w:t xml:space="preserve">) </w:t>
      </w:r>
      <w:r w:rsidRPr="00785E90">
        <w:rPr>
          <w:rFonts w:ascii="Times New Roman" w:eastAsia="Times New Roman" w:hAnsi="Times New Roman" w:cs="Times New Roman"/>
          <w:color w:val="000004"/>
          <w:sz w:val="22"/>
          <w:szCs w:val="21"/>
        </w:rPr>
        <w:t>67</w:t>
      </w:r>
      <w:r w:rsidRPr="00785E90">
        <w:rPr>
          <w:rFonts w:ascii="Times New Roman" w:eastAsia="Times New Roman" w:hAnsi="Times New Roman" w:cs="Times New Roman"/>
          <w:color w:val="1B1C20"/>
          <w:sz w:val="22"/>
          <w:szCs w:val="21"/>
        </w:rPr>
        <w:t>7</w:t>
      </w:r>
      <w:r w:rsidRPr="00785E90">
        <w:rPr>
          <w:rFonts w:ascii="Times New Roman" w:eastAsia="Times New Roman" w:hAnsi="Times New Roman" w:cs="Times New Roman"/>
          <w:color w:val="000004"/>
          <w:sz w:val="22"/>
          <w:szCs w:val="21"/>
        </w:rPr>
        <w:t>-</w:t>
      </w:r>
      <w:r w:rsidRPr="00785E90">
        <w:rPr>
          <w:rFonts w:ascii="Times New Roman" w:eastAsia="Times New Roman" w:hAnsi="Times New Roman" w:cs="Times New Roman"/>
          <w:color w:val="1B1C20"/>
          <w:sz w:val="22"/>
          <w:szCs w:val="21"/>
        </w:rPr>
        <w:t>25</w:t>
      </w:r>
      <w:r w:rsidRPr="00785E90">
        <w:rPr>
          <w:rFonts w:ascii="Times New Roman" w:eastAsia="Times New Roman" w:hAnsi="Times New Roman" w:cs="Times New Roman"/>
          <w:color w:val="000004"/>
          <w:sz w:val="22"/>
          <w:szCs w:val="21"/>
        </w:rPr>
        <w:t>0</w:t>
      </w:r>
      <w:r w:rsidRPr="00785E90">
        <w:rPr>
          <w:rFonts w:ascii="Times New Roman" w:eastAsia="Times New Roman" w:hAnsi="Times New Roman" w:cs="Times New Roman"/>
          <w:color w:val="1B1C20"/>
          <w:sz w:val="22"/>
          <w:szCs w:val="21"/>
        </w:rPr>
        <w:t xml:space="preserve">4 </w:t>
      </w:r>
    </w:p>
    <w:p w14:paraId="5576C647" w14:textId="77777777" w:rsidR="00785E90" w:rsidRPr="00785E90" w:rsidRDefault="00785E90" w:rsidP="00785E90">
      <w:pPr>
        <w:widowControl w:val="0"/>
        <w:autoSpaceDE w:val="0"/>
        <w:autoSpaceDN w:val="0"/>
        <w:adjustRightInd w:val="0"/>
        <w:spacing w:before="273" w:line="259" w:lineRule="exact"/>
        <w:ind w:left="28" w:right="5251"/>
        <w:rPr>
          <w:rFonts w:ascii="Times New Roman" w:eastAsia="Times New Roman" w:hAnsi="Times New Roman" w:cs="Times New Roman"/>
          <w:color w:val="000004"/>
          <w:sz w:val="22"/>
          <w:szCs w:val="21"/>
        </w:rPr>
      </w:pPr>
      <w:r w:rsidRPr="00785E90">
        <w:rPr>
          <w:rFonts w:ascii="Times New Roman" w:eastAsia="Times New Roman" w:hAnsi="Times New Roman" w:cs="Times New Roman"/>
          <w:b/>
          <w:color w:val="1B1C20"/>
          <w:sz w:val="24"/>
        </w:rPr>
        <w:t>Indianapolis Educat</w:t>
      </w:r>
      <w:r w:rsidRPr="00785E90">
        <w:rPr>
          <w:rFonts w:ascii="Times New Roman" w:eastAsia="Times New Roman" w:hAnsi="Times New Roman" w:cs="Times New Roman"/>
          <w:b/>
          <w:color w:val="000004"/>
          <w:sz w:val="24"/>
        </w:rPr>
        <w:t xml:space="preserve">ion </w:t>
      </w:r>
      <w:r w:rsidRPr="00785E90">
        <w:rPr>
          <w:rFonts w:ascii="Times New Roman" w:eastAsia="Times New Roman" w:hAnsi="Times New Roman" w:cs="Times New Roman"/>
          <w:b/>
          <w:color w:val="1B1C20"/>
          <w:sz w:val="24"/>
        </w:rPr>
        <w:t xml:space="preserve">Center </w:t>
      </w:r>
      <w:r w:rsidRPr="00785E90">
        <w:rPr>
          <w:rFonts w:ascii="Times New Roman" w:eastAsia="Times New Roman" w:hAnsi="Times New Roman" w:cs="Times New Roman"/>
          <w:b/>
          <w:color w:val="000004"/>
          <w:sz w:val="24"/>
        </w:rPr>
        <w:t xml:space="preserve">(North) </w:t>
      </w:r>
      <w:r w:rsidRPr="00785E90">
        <w:rPr>
          <w:rFonts w:ascii="Times New Roman" w:eastAsia="Times New Roman" w:hAnsi="Times New Roman" w:cs="Times New Roman"/>
          <w:b/>
          <w:color w:val="000004"/>
          <w:sz w:val="24"/>
        </w:rPr>
        <w:br/>
      </w:r>
      <w:r w:rsidRPr="00785E90">
        <w:rPr>
          <w:rFonts w:ascii="Times New Roman" w:eastAsia="Times New Roman" w:hAnsi="Times New Roman" w:cs="Times New Roman"/>
          <w:color w:val="000004"/>
          <w:sz w:val="22"/>
          <w:szCs w:val="21"/>
        </w:rPr>
        <w:t>3777 Priority Way South Drive</w:t>
      </w:r>
      <w:r w:rsidRPr="00785E90">
        <w:rPr>
          <w:rFonts w:ascii="Times New Roman" w:eastAsia="Times New Roman" w:hAnsi="Times New Roman" w:cs="Times New Roman"/>
          <w:color w:val="1B1C20"/>
          <w:sz w:val="22"/>
          <w:szCs w:val="21"/>
        </w:rPr>
        <w:t>, S</w:t>
      </w:r>
      <w:r w:rsidRPr="00785E90">
        <w:rPr>
          <w:rFonts w:ascii="Times New Roman" w:eastAsia="Times New Roman" w:hAnsi="Times New Roman" w:cs="Times New Roman"/>
          <w:color w:val="000004"/>
          <w:sz w:val="22"/>
          <w:szCs w:val="21"/>
        </w:rPr>
        <w:t>uite 2</w:t>
      </w:r>
      <w:r w:rsidRPr="00785E90">
        <w:rPr>
          <w:rFonts w:ascii="Times New Roman" w:eastAsia="Times New Roman" w:hAnsi="Times New Roman" w:cs="Times New Roman"/>
          <w:color w:val="1B1C20"/>
          <w:sz w:val="22"/>
          <w:szCs w:val="21"/>
        </w:rPr>
        <w:t>09</w:t>
      </w:r>
      <w:r w:rsidRPr="00785E90">
        <w:rPr>
          <w:rFonts w:ascii="Times New Roman" w:eastAsia="Times New Roman" w:hAnsi="Times New Roman" w:cs="Times New Roman"/>
          <w:color w:val="1B1C20"/>
          <w:sz w:val="22"/>
          <w:szCs w:val="21"/>
        </w:rPr>
        <w:br/>
      </w:r>
      <w:r w:rsidRPr="00785E90">
        <w:rPr>
          <w:rFonts w:ascii="Times New Roman" w:eastAsia="Times New Roman" w:hAnsi="Times New Roman" w:cs="Times New Roman"/>
          <w:color w:val="000004"/>
          <w:sz w:val="22"/>
          <w:szCs w:val="21"/>
        </w:rPr>
        <w:t>Ind</w:t>
      </w:r>
      <w:r w:rsidRPr="00785E90">
        <w:rPr>
          <w:rFonts w:ascii="Times New Roman" w:eastAsia="Times New Roman" w:hAnsi="Times New Roman" w:cs="Times New Roman"/>
          <w:color w:val="1B1C20"/>
          <w:sz w:val="22"/>
          <w:szCs w:val="21"/>
        </w:rPr>
        <w:t>ia</w:t>
      </w:r>
      <w:r w:rsidRPr="00785E90">
        <w:rPr>
          <w:rFonts w:ascii="Times New Roman" w:eastAsia="Times New Roman" w:hAnsi="Times New Roman" w:cs="Times New Roman"/>
          <w:color w:val="000004"/>
          <w:sz w:val="22"/>
          <w:szCs w:val="21"/>
        </w:rPr>
        <w:t>n</w:t>
      </w:r>
      <w:r w:rsidRPr="00785E90">
        <w:rPr>
          <w:rFonts w:ascii="Times New Roman" w:eastAsia="Times New Roman" w:hAnsi="Times New Roman" w:cs="Times New Roman"/>
          <w:color w:val="1B1C20"/>
          <w:sz w:val="22"/>
          <w:szCs w:val="21"/>
        </w:rPr>
        <w:t>a</w:t>
      </w:r>
      <w:r w:rsidRPr="00785E90">
        <w:rPr>
          <w:rFonts w:ascii="Times New Roman" w:eastAsia="Times New Roman" w:hAnsi="Times New Roman" w:cs="Times New Roman"/>
          <w:color w:val="000004"/>
          <w:sz w:val="22"/>
          <w:szCs w:val="21"/>
        </w:rPr>
        <w:t>polis</w:t>
      </w:r>
      <w:r w:rsidRPr="00785E90">
        <w:rPr>
          <w:rFonts w:ascii="Times New Roman" w:eastAsia="Times New Roman" w:hAnsi="Times New Roman" w:cs="Times New Roman"/>
          <w:color w:val="1B1C20"/>
          <w:sz w:val="22"/>
          <w:szCs w:val="21"/>
        </w:rPr>
        <w:t xml:space="preserve">, </w:t>
      </w:r>
      <w:r w:rsidRPr="00785E90">
        <w:rPr>
          <w:rFonts w:ascii="Times New Roman" w:eastAsia="Times New Roman" w:hAnsi="Times New Roman" w:cs="Times New Roman"/>
          <w:color w:val="000004"/>
          <w:w w:val="91"/>
          <w:sz w:val="24"/>
          <w:szCs w:val="23"/>
        </w:rPr>
        <w:t>I</w:t>
      </w:r>
      <w:r w:rsidRPr="00785E90">
        <w:rPr>
          <w:rFonts w:ascii="Times New Roman" w:eastAsia="Times New Roman" w:hAnsi="Times New Roman" w:cs="Times New Roman"/>
          <w:color w:val="1B1C20"/>
          <w:w w:val="91"/>
          <w:sz w:val="24"/>
          <w:szCs w:val="23"/>
        </w:rPr>
        <w:t xml:space="preserve">N </w:t>
      </w:r>
      <w:r w:rsidRPr="00785E90">
        <w:rPr>
          <w:rFonts w:ascii="Times New Roman" w:eastAsia="Times New Roman" w:hAnsi="Times New Roman" w:cs="Times New Roman"/>
          <w:color w:val="000004"/>
          <w:sz w:val="22"/>
          <w:szCs w:val="21"/>
        </w:rPr>
        <w:t>4</w:t>
      </w:r>
      <w:r w:rsidRPr="00785E90">
        <w:rPr>
          <w:rFonts w:ascii="Times New Roman" w:eastAsia="Times New Roman" w:hAnsi="Times New Roman" w:cs="Times New Roman"/>
          <w:color w:val="1B1C20"/>
          <w:sz w:val="22"/>
          <w:szCs w:val="21"/>
        </w:rPr>
        <w:t>6</w:t>
      </w:r>
      <w:r w:rsidRPr="00785E90">
        <w:rPr>
          <w:rFonts w:ascii="Times New Roman" w:eastAsia="Times New Roman" w:hAnsi="Times New Roman" w:cs="Times New Roman"/>
          <w:color w:val="000004"/>
          <w:sz w:val="22"/>
          <w:szCs w:val="21"/>
        </w:rPr>
        <w:t xml:space="preserve">240 </w:t>
      </w:r>
    </w:p>
    <w:p w14:paraId="48A17FB6" w14:textId="77777777" w:rsidR="00785E90" w:rsidRPr="00785E90" w:rsidRDefault="00785E90" w:rsidP="00785E90">
      <w:pPr>
        <w:widowControl w:val="0"/>
        <w:autoSpaceDE w:val="0"/>
        <w:autoSpaceDN w:val="0"/>
        <w:adjustRightInd w:val="0"/>
        <w:spacing w:line="259" w:lineRule="exact"/>
        <w:ind w:left="33" w:right="461"/>
        <w:rPr>
          <w:rFonts w:ascii="Times New Roman" w:eastAsia="Times New Roman" w:hAnsi="Times New Roman" w:cs="Times New Roman"/>
          <w:color w:val="000004"/>
          <w:sz w:val="22"/>
          <w:szCs w:val="21"/>
        </w:rPr>
      </w:pPr>
      <w:r w:rsidRPr="00785E90">
        <w:rPr>
          <w:rFonts w:ascii="Times New Roman" w:eastAsia="Times New Roman" w:hAnsi="Times New Roman" w:cs="Times New Roman"/>
          <w:color w:val="1B1C20"/>
          <w:sz w:val="22"/>
          <w:szCs w:val="21"/>
        </w:rPr>
        <w:t>(31</w:t>
      </w:r>
      <w:r w:rsidRPr="00785E90">
        <w:rPr>
          <w:rFonts w:ascii="Times New Roman" w:eastAsia="Times New Roman" w:hAnsi="Times New Roman" w:cs="Times New Roman"/>
          <w:color w:val="000004"/>
          <w:sz w:val="22"/>
          <w:szCs w:val="21"/>
        </w:rPr>
        <w:t>7</w:t>
      </w:r>
      <w:r w:rsidRPr="00785E90">
        <w:rPr>
          <w:rFonts w:ascii="Times New Roman" w:eastAsia="Times New Roman" w:hAnsi="Times New Roman" w:cs="Times New Roman"/>
          <w:color w:val="1B1C20"/>
          <w:sz w:val="22"/>
          <w:szCs w:val="21"/>
        </w:rPr>
        <w:t xml:space="preserve">) </w:t>
      </w:r>
      <w:r w:rsidRPr="00785E90">
        <w:rPr>
          <w:rFonts w:ascii="Times New Roman" w:eastAsia="Times New Roman" w:hAnsi="Times New Roman" w:cs="Times New Roman"/>
          <w:color w:val="000004"/>
          <w:sz w:val="22"/>
          <w:szCs w:val="21"/>
        </w:rPr>
        <w:t>713-61</w:t>
      </w:r>
      <w:r w:rsidRPr="00785E90">
        <w:rPr>
          <w:rFonts w:ascii="Times New Roman" w:eastAsia="Times New Roman" w:hAnsi="Times New Roman" w:cs="Times New Roman"/>
          <w:color w:val="1B1C20"/>
          <w:sz w:val="22"/>
          <w:szCs w:val="21"/>
        </w:rPr>
        <w:t>48 (of</w:t>
      </w:r>
      <w:r w:rsidRPr="00785E90">
        <w:rPr>
          <w:rFonts w:ascii="Times New Roman" w:eastAsia="Times New Roman" w:hAnsi="Times New Roman" w:cs="Times New Roman"/>
          <w:color w:val="000004"/>
          <w:sz w:val="22"/>
          <w:szCs w:val="21"/>
        </w:rPr>
        <w:t xml:space="preserve">fice) </w:t>
      </w:r>
    </w:p>
    <w:p w14:paraId="76AD54DC" w14:textId="77777777" w:rsidR="00785E90" w:rsidRPr="00785E90" w:rsidRDefault="00785E90" w:rsidP="00785E90">
      <w:pPr>
        <w:widowControl w:val="0"/>
        <w:autoSpaceDE w:val="0"/>
        <w:autoSpaceDN w:val="0"/>
        <w:adjustRightInd w:val="0"/>
        <w:spacing w:line="268" w:lineRule="exact"/>
        <w:ind w:left="19" w:right="461"/>
        <w:rPr>
          <w:rFonts w:ascii="Times New Roman" w:eastAsia="Times New Roman" w:hAnsi="Times New Roman" w:cs="Times New Roman"/>
          <w:color w:val="1B1C20"/>
          <w:sz w:val="22"/>
          <w:szCs w:val="21"/>
        </w:rPr>
      </w:pPr>
      <w:r w:rsidRPr="00785E90">
        <w:rPr>
          <w:rFonts w:ascii="Times New Roman" w:eastAsia="Times New Roman" w:hAnsi="Times New Roman" w:cs="Times New Roman"/>
          <w:color w:val="1B1C20"/>
          <w:sz w:val="22"/>
          <w:szCs w:val="21"/>
        </w:rPr>
        <w:t>(31</w:t>
      </w:r>
      <w:r w:rsidRPr="00785E90">
        <w:rPr>
          <w:rFonts w:ascii="Times New Roman" w:eastAsia="Times New Roman" w:hAnsi="Times New Roman" w:cs="Times New Roman"/>
          <w:color w:val="000004"/>
          <w:sz w:val="22"/>
          <w:szCs w:val="21"/>
        </w:rPr>
        <w:t>7</w:t>
      </w:r>
      <w:r w:rsidRPr="00785E90">
        <w:rPr>
          <w:rFonts w:ascii="Times New Roman" w:eastAsia="Times New Roman" w:hAnsi="Times New Roman" w:cs="Times New Roman"/>
          <w:color w:val="1B1C20"/>
          <w:sz w:val="22"/>
          <w:szCs w:val="21"/>
        </w:rPr>
        <w:t>) 7</w:t>
      </w:r>
      <w:r w:rsidRPr="00785E90">
        <w:rPr>
          <w:rFonts w:ascii="Times New Roman" w:eastAsia="Times New Roman" w:hAnsi="Times New Roman" w:cs="Times New Roman"/>
          <w:color w:val="000004"/>
          <w:sz w:val="22"/>
          <w:szCs w:val="21"/>
        </w:rPr>
        <w:t>1</w:t>
      </w:r>
      <w:r w:rsidRPr="00785E90">
        <w:rPr>
          <w:rFonts w:ascii="Times New Roman" w:eastAsia="Times New Roman" w:hAnsi="Times New Roman" w:cs="Times New Roman"/>
          <w:color w:val="1B1C20"/>
          <w:sz w:val="22"/>
          <w:szCs w:val="21"/>
        </w:rPr>
        <w:t>3</w:t>
      </w:r>
      <w:r w:rsidRPr="00785E90">
        <w:rPr>
          <w:rFonts w:ascii="Times New Roman" w:eastAsia="Times New Roman" w:hAnsi="Times New Roman" w:cs="Times New Roman"/>
          <w:color w:val="000004"/>
          <w:sz w:val="22"/>
          <w:szCs w:val="21"/>
        </w:rPr>
        <w:t>-</w:t>
      </w:r>
      <w:r w:rsidRPr="00785E90">
        <w:rPr>
          <w:rFonts w:ascii="Times New Roman" w:eastAsia="Times New Roman" w:hAnsi="Times New Roman" w:cs="Times New Roman"/>
          <w:color w:val="1B1C20"/>
          <w:sz w:val="22"/>
          <w:szCs w:val="21"/>
        </w:rPr>
        <w:t>6</w:t>
      </w:r>
      <w:r w:rsidRPr="00785E90">
        <w:rPr>
          <w:rFonts w:ascii="Times New Roman" w:eastAsia="Times New Roman" w:hAnsi="Times New Roman" w:cs="Times New Roman"/>
          <w:color w:val="000004"/>
          <w:sz w:val="22"/>
          <w:szCs w:val="21"/>
        </w:rPr>
        <w:t>15</w:t>
      </w:r>
      <w:r w:rsidRPr="00785E90">
        <w:rPr>
          <w:rFonts w:ascii="Times New Roman" w:eastAsia="Times New Roman" w:hAnsi="Times New Roman" w:cs="Times New Roman"/>
          <w:color w:val="1B1C20"/>
          <w:sz w:val="22"/>
          <w:szCs w:val="21"/>
        </w:rPr>
        <w:t>4 (c</w:t>
      </w:r>
      <w:r w:rsidRPr="00785E90">
        <w:rPr>
          <w:rFonts w:ascii="Times New Roman" w:eastAsia="Times New Roman" w:hAnsi="Times New Roman" w:cs="Times New Roman"/>
          <w:color w:val="000004"/>
          <w:sz w:val="22"/>
          <w:szCs w:val="21"/>
        </w:rPr>
        <w:t>linic</w:t>
      </w:r>
      <w:r w:rsidRPr="00785E90">
        <w:rPr>
          <w:rFonts w:ascii="Times New Roman" w:eastAsia="Times New Roman" w:hAnsi="Times New Roman" w:cs="Times New Roman"/>
          <w:color w:val="1B1C20"/>
          <w:sz w:val="22"/>
          <w:szCs w:val="21"/>
        </w:rPr>
        <w:t xml:space="preserve">) </w:t>
      </w:r>
    </w:p>
    <w:p w14:paraId="7FDB32CF" w14:textId="77777777" w:rsidR="00A479FB" w:rsidRDefault="00785E90" w:rsidP="00785E90">
      <w:pPr>
        <w:widowControl w:val="0"/>
        <w:autoSpaceDE w:val="0"/>
        <w:autoSpaceDN w:val="0"/>
        <w:adjustRightInd w:val="0"/>
        <w:spacing w:line="268" w:lineRule="exact"/>
        <w:ind w:left="19" w:right="461"/>
        <w:rPr>
          <w:rFonts w:ascii="Times New Roman" w:eastAsia="Times New Roman" w:hAnsi="Times New Roman" w:cs="Times New Roman"/>
          <w:color w:val="1B1C20"/>
          <w:sz w:val="22"/>
          <w:szCs w:val="21"/>
        </w:rPr>
      </w:pPr>
      <w:r w:rsidRPr="00785E90">
        <w:rPr>
          <w:rFonts w:ascii="Times New Roman" w:eastAsia="Times New Roman" w:hAnsi="Times New Roman" w:cs="Times New Roman"/>
          <w:color w:val="1B1C20"/>
          <w:sz w:val="22"/>
          <w:szCs w:val="21"/>
        </w:rPr>
        <w:t>Fax</w:t>
      </w:r>
      <w:r w:rsidRPr="00785E90">
        <w:rPr>
          <w:rFonts w:ascii="Times New Roman" w:eastAsia="Times New Roman" w:hAnsi="Times New Roman" w:cs="Times New Roman"/>
          <w:color w:val="000004"/>
          <w:sz w:val="22"/>
          <w:szCs w:val="21"/>
        </w:rPr>
        <w:t xml:space="preserve">: </w:t>
      </w:r>
      <w:r w:rsidRPr="00785E90">
        <w:rPr>
          <w:rFonts w:ascii="Times New Roman" w:eastAsia="Times New Roman" w:hAnsi="Times New Roman" w:cs="Times New Roman"/>
          <w:color w:val="1B1C20"/>
          <w:sz w:val="22"/>
          <w:szCs w:val="21"/>
        </w:rPr>
        <w:t>(3</w:t>
      </w:r>
      <w:r w:rsidRPr="00785E90">
        <w:rPr>
          <w:rFonts w:ascii="Times New Roman" w:eastAsia="Times New Roman" w:hAnsi="Times New Roman" w:cs="Times New Roman"/>
          <w:color w:val="000004"/>
          <w:sz w:val="22"/>
          <w:szCs w:val="21"/>
        </w:rPr>
        <w:t>17</w:t>
      </w:r>
      <w:r w:rsidRPr="00785E90">
        <w:rPr>
          <w:rFonts w:ascii="Times New Roman" w:eastAsia="Times New Roman" w:hAnsi="Times New Roman" w:cs="Times New Roman"/>
          <w:color w:val="1B1C20"/>
          <w:sz w:val="22"/>
          <w:szCs w:val="21"/>
        </w:rPr>
        <w:t xml:space="preserve">) </w:t>
      </w:r>
      <w:r w:rsidRPr="00785E90">
        <w:rPr>
          <w:rFonts w:ascii="Times New Roman" w:eastAsia="Times New Roman" w:hAnsi="Times New Roman" w:cs="Times New Roman"/>
          <w:color w:val="000004"/>
          <w:sz w:val="22"/>
          <w:szCs w:val="21"/>
        </w:rPr>
        <w:t>71</w:t>
      </w:r>
      <w:r w:rsidRPr="00785E90">
        <w:rPr>
          <w:rFonts w:ascii="Times New Roman" w:eastAsia="Times New Roman" w:hAnsi="Times New Roman" w:cs="Times New Roman"/>
          <w:color w:val="1B1C20"/>
          <w:sz w:val="22"/>
          <w:szCs w:val="21"/>
        </w:rPr>
        <w:t>3</w:t>
      </w:r>
      <w:r w:rsidRPr="00785E90">
        <w:rPr>
          <w:rFonts w:ascii="Times New Roman" w:eastAsia="Times New Roman" w:hAnsi="Times New Roman" w:cs="Times New Roman"/>
          <w:color w:val="000000"/>
          <w:sz w:val="22"/>
          <w:szCs w:val="21"/>
        </w:rPr>
        <w:t>-</w:t>
      </w:r>
      <w:r w:rsidRPr="00785E90">
        <w:rPr>
          <w:rFonts w:ascii="Times New Roman" w:eastAsia="Times New Roman" w:hAnsi="Times New Roman" w:cs="Times New Roman"/>
          <w:color w:val="1B1C20"/>
          <w:sz w:val="22"/>
          <w:szCs w:val="21"/>
        </w:rPr>
        <w:t>6</w:t>
      </w:r>
      <w:r w:rsidRPr="00785E90">
        <w:rPr>
          <w:rFonts w:ascii="Times New Roman" w:eastAsia="Times New Roman" w:hAnsi="Times New Roman" w:cs="Times New Roman"/>
          <w:color w:val="000004"/>
          <w:sz w:val="22"/>
          <w:szCs w:val="21"/>
        </w:rPr>
        <w:t>1</w:t>
      </w:r>
      <w:r w:rsidRPr="00785E90">
        <w:rPr>
          <w:rFonts w:ascii="Times New Roman" w:eastAsia="Times New Roman" w:hAnsi="Times New Roman" w:cs="Times New Roman"/>
          <w:color w:val="1B1C20"/>
          <w:sz w:val="22"/>
          <w:szCs w:val="21"/>
        </w:rPr>
        <w:t>55</w:t>
      </w:r>
    </w:p>
    <w:p w14:paraId="0E6D55C4" w14:textId="77777777" w:rsidR="00A479FB" w:rsidRDefault="00A479FB" w:rsidP="00785E90">
      <w:pPr>
        <w:widowControl w:val="0"/>
        <w:autoSpaceDE w:val="0"/>
        <w:autoSpaceDN w:val="0"/>
        <w:adjustRightInd w:val="0"/>
        <w:spacing w:line="268" w:lineRule="exact"/>
        <w:ind w:left="19" w:right="461"/>
        <w:rPr>
          <w:rFonts w:ascii="Times New Roman" w:eastAsia="Times New Roman" w:hAnsi="Times New Roman" w:cs="Times New Roman"/>
          <w:color w:val="1B1C20"/>
          <w:sz w:val="22"/>
          <w:szCs w:val="21"/>
        </w:rPr>
      </w:pPr>
    </w:p>
    <w:p w14:paraId="7815DC1D" w14:textId="77777777" w:rsidR="00B64732" w:rsidRDefault="00785E90" w:rsidP="0058033E">
      <w:pPr>
        <w:widowControl w:val="0"/>
        <w:autoSpaceDE w:val="0"/>
        <w:autoSpaceDN w:val="0"/>
        <w:adjustRightInd w:val="0"/>
        <w:spacing w:line="268" w:lineRule="exact"/>
        <w:ind w:left="19" w:right="461"/>
        <w:rPr>
          <w:rFonts w:ascii="Times New Roman" w:eastAsia="Times New Roman" w:hAnsi="Times New Roman" w:cs="Times New Roman"/>
          <w:color w:val="C00000"/>
          <w:szCs w:val="24"/>
        </w:rPr>
      </w:pPr>
      <w:r w:rsidRPr="00785E90">
        <w:rPr>
          <w:rFonts w:ascii="Times New Roman" w:eastAsia="Times New Roman" w:hAnsi="Times New Roman" w:cs="Times New Roman"/>
          <w:color w:val="1B1C20"/>
          <w:sz w:val="22"/>
          <w:szCs w:val="21"/>
        </w:rPr>
        <w:t xml:space="preserve"> </w:t>
      </w:r>
      <w:r w:rsidRPr="00785E90">
        <w:rPr>
          <w:rFonts w:ascii="Times New Roman" w:eastAsia="Times New Roman" w:hAnsi="Times New Roman" w:cs="Times New Roman"/>
          <w:color w:val="C00000"/>
          <w:szCs w:val="24"/>
        </w:rPr>
        <w:t xml:space="preserve">Directions to Graduate Counseling Campuses </w:t>
      </w:r>
    </w:p>
    <w:p w14:paraId="15A2C6D2" w14:textId="77777777" w:rsidR="00B64732" w:rsidRDefault="00B64732" w:rsidP="0058033E">
      <w:pPr>
        <w:widowControl w:val="0"/>
        <w:autoSpaceDE w:val="0"/>
        <w:autoSpaceDN w:val="0"/>
        <w:adjustRightInd w:val="0"/>
        <w:spacing w:line="268" w:lineRule="exact"/>
        <w:ind w:left="19" w:right="461"/>
        <w:rPr>
          <w:rFonts w:ascii="Times New Roman" w:eastAsia="Times New Roman" w:hAnsi="Times New Roman" w:cs="Times New Roman"/>
          <w:color w:val="C00000"/>
          <w:szCs w:val="24"/>
        </w:rPr>
      </w:pPr>
    </w:p>
    <w:p w14:paraId="440FB2CB" w14:textId="79AA4EED" w:rsidR="00785E90" w:rsidRPr="00785E90" w:rsidRDefault="00785E90" w:rsidP="0058033E">
      <w:pPr>
        <w:widowControl w:val="0"/>
        <w:autoSpaceDE w:val="0"/>
        <w:autoSpaceDN w:val="0"/>
        <w:adjustRightInd w:val="0"/>
        <w:spacing w:line="268" w:lineRule="exact"/>
        <w:ind w:left="19" w:right="461"/>
        <w:rPr>
          <w:rFonts w:ascii="Times New Roman" w:eastAsia="Times New Roman" w:hAnsi="Times New Roman" w:cs="Times New Roman"/>
          <w:color w:val="000004"/>
          <w:sz w:val="22"/>
          <w:szCs w:val="21"/>
        </w:rPr>
      </w:pPr>
      <w:r w:rsidRPr="00785E90">
        <w:rPr>
          <w:rFonts w:ascii="Times New Roman" w:eastAsia="Times New Roman" w:hAnsi="Times New Roman" w:cs="Times New Roman"/>
          <w:b/>
          <w:i/>
          <w:color w:val="1B1C20"/>
          <w:sz w:val="24"/>
        </w:rPr>
        <w:t xml:space="preserve">Indy </w:t>
      </w:r>
      <w:r w:rsidRPr="00785E90">
        <w:rPr>
          <w:rFonts w:ascii="Times New Roman" w:eastAsia="Times New Roman" w:hAnsi="Times New Roman" w:cs="Times New Roman"/>
          <w:b/>
          <w:i/>
          <w:color w:val="000004"/>
          <w:sz w:val="24"/>
        </w:rPr>
        <w:t xml:space="preserve">North to </w:t>
      </w:r>
      <w:r w:rsidRPr="00785E90">
        <w:rPr>
          <w:rFonts w:ascii="Times New Roman" w:eastAsia="Times New Roman" w:hAnsi="Times New Roman" w:cs="Times New Roman"/>
          <w:b/>
          <w:i/>
          <w:color w:val="1B1C20"/>
          <w:sz w:val="24"/>
        </w:rPr>
        <w:t>M</w:t>
      </w:r>
      <w:r w:rsidRPr="00785E90">
        <w:rPr>
          <w:rFonts w:ascii="Times New Roman" w:eastAsia="Times New Roman" w:hAnsi="Times New Roman" w:cs="Times New Roman"/>
          <w:b/>
          <w:i/>
          <w:color w:val="000004"/>
          <w:sz w:val="24"/>
        </w:rPr>
        <w:t>arion Cam</w:t>
      </w:r>
      <w:r w:rsidRPr="00785E90">
        <w:rPr>
          <w:rFonts w:ascii="Times New Roman" w:eastAsia="Times New Roman" w:hAnsi="Times New Roman" w:cs="Times New Roman"/>
          <w:b/>
          <w:i/>
          <w:color w:val="1B1C20"/>
          <w:sz w:val="24"/>
        </w:rPr>
        <w:t>p</w:t>
      </w:r>
      <w:r w:rsidRPr="00785E90">
        <w:rPr>
          <w:rFonts w:ascii="Times New Roman" w:eastAsia="Times New Roman" w:hAnsi="Times New Roman" w:cs="Times New Roman"/>
          <w:b/>
          <w:i/>
          <w:color w:val="000004"/>
          <w:sz w:val="24"/>
        </w:rPr>
        <w:t xml:space="preserve">us </w:t>
      </w:r>
      <w:r w:rsidRPr="00785E90">
        <w:rPr>
          <w:rFonts w:ascii="Times New Roman" w:eastAsia="Times New Roman" w:hAnsi="Times New Roman" w:cs="Times New Roman"/>
          <w:b/>
          <w:i/>
          <w:color w:val="000004"/>
          <w:sz w:val="24"/>
        </w:rPr>
        <w:br/>
      </w:r>
      <w:r w:rsidRPr="00785E90">
        <w:rPr>
          <w:rFonts w:ascii="Times New Roman" w:eastAsia="Times New Roman" w:hAnsi="Times New Roman" w:cs="Times New Roman"/>
          <w:color w:val="333333"/>
          <w:spacing w:val="8"/>
          <w:sz w:val="22"/>
          <w:shd w:val="clear" w:color="auto" w:fill="FFFFFF"/>
        </w:rPr>
        <w:t xml:space="preserve">I-69 N/IN-37 </w:t>
      </w:r>
      <w:proofErr w:type="gramStart"/>
      <w:r w:rsidRPr="00785E90">
        <w:rPr>
          <w:rFonts w:ascii="Times New Roman" w:eastAsia="Times New Roman" w:hAnsi="Times New Roman" w:cs="Times New Roman"/>
          <w:color w:val="333333"/>
          <w:spacing w:val="8"/>
          <w:sz w:val="22"/>
          <w:shd w:val="clear" w:color="auto" w:fill="FFFFFF"/>
        </w:rPr>
        <w:t>N  Fort</w:t>
      </w:r>
      <w:proofErr w:type="gramEnd"/>
      <w:r w:rsidRPr="00785E90">
        <w:rPr>
          <w:rFonts w:ascii="Times New Roman" w:eastAsia="Times New Roman" w:hAnsi="Times New Roman" w:cs="Times New Roman"/>
          <w:color w:val="333333"/>
          <w:spacing w:val="8"/>
          <w:sz w:val="22"/>
          <w:shd w:val="clear" w:color="auto" w:fill="FFFFFF"/>
        </w:rPr>
        <w:t xml:space="preserve"> Wayne</w:t>
      </w:r>
    </w:p>
    <w:p w14:paraId="294AE6AC" w14:textId="77777777" w:rsidR="00785E90" w:rsidRPr="00785E90" w:rsidRDefault="00785E90" w:rsidP="00785E90">
      <w:pPr>
        <w:widowControl w:val="0"/>
        <w:autoSpaceDE w:val="0"/>
        <w:autoSpaceDN w:val="0"/>
        <w:adjustRightInd w:val="0"/>
        <w:spacing w:line="268" w:lineRule="exact"/>
        <w:ind w:left="4" w:right="6149"/>
        <w:rPr>
          <w:rFonts w:ascii="Times New Roman" w:eastAsia="Times New Roman" w:hAnsi="Times New Roman" w:cs="Times New Roman"/>
          <w:color w:val="1B1C20"/>
          <w:sz w:val="22"/>
        </w:rPr>
      </w:pPr>
      <w:r w:rsidRPr="00785E90">
        <w:rPr>
          <w:rFonts w:ascii="Times New Roman" w:eastAsia="Times New Roman" w:hAnsi="Times New Roman" w:cs="Times New Roman"/>
          <w:color w:val="333333"/>
          <w:spacing w:val="8"/>
          <w:sz w:val="22"/>
          <w:shd w:val="clear" w:color="auto" w:fill="FFFFFF"/>
        </w:rPr>
        <w:t>Merge onto I-69 N/IN-37 N</w:t>
      </w:r>
    </w:p>
    <w:p w14:paraId="39800E8E" w14:textId="77777777" w:rsidR="00785E90" w:rsidRPr="00785E90" w:rsidRDefault="00785E90" w:rsidP="00785E90">
      <w:pPr>
        <w:shd w:val="clear" w:color="auto" w:fill="FFFFFF"/>
        <w:spacing w:line="240" w:lineRule="auto"/>
        <w:rPr>
          <w:rFonts w:ascii="Times New Roman" w:eastAsia="Times New Roman" w:hAnsi="Times New Roman" w:cs="Times New Roman"/>
          <w:color w:val="333333"/>
          <w:spacing w:val="8"/>
          <w:sz w:val="22"/>
        </w:rPr>
      </w:pPr>
      <w:r w:rsidRPr="00785E90">
        <w:rPr>
          <w:rFonts w:ascii="Times New Roman" w:eastAsia="Times New Roman" w:hAnsi="Times New Roman" w:cs="Times New Roman"/>
          <w:color w:val="333333"/>
          <w:spacing w:val="8"/>
          <w:sz w:val="22"/>
        </w:rPr>
        <w:t>Take the </w:t>
      </w:r>
      <w:r w:rsidRPr="00785E90">
        <w:rPr>
          <w:rFonts w:ascii="Times New Roman" w:eastAsia="Times New Roman" w:hAnsi="Times New Roman" w:cs="Times New Roman"/>
          <w:b/>
          <w:bCs/>
          <w:color w:val="333333"/>
          <w:spacing w:val="8"/>
          <w:sz w:val="22"/>
        </w:rPr>
        <w:t>IN-37 N</w:t>
      </w:r>
      <w:r w:rsidRPr="00785E90">
        <w:rPr>
          <w:rFonts w:ascii="Times New Roman" w:eastAsia="Times New Roman" w:hAnsi="Times New Roman" w:cs="Times New Roman"/>
          <w:color w:val="333333"/>
          <w:spacing w:val="8"/>
          <w:sz w:val="22"/>
        </w:rPr>
        <w:t> exit, EXIT 205, toward </w:t>
      </w:r>
      <w:r w:rsidRPr="00785E90">
        <w:rPr>
          <w:rFonts w:ascii="Times New Roman" w:eastAsia="Times New Roman" w:hAnsi="Times New Roman" w:cs="Times New Roman"/>
          <w:b/>
          <w:bCs/>
          <w:color w:val="333333"/>
          <w:spacing w:val="8"/>
          <w:sz w:val="22"/>
        </w:rPr>
        <w:t>Noblesville</w:t>
      </w:r>
    </w:p>
    <w:p w14:paraId="00BB2EAA" w14:textId="77777777" w:rsidR="00785E90" w:rsidRPr="00785E90" w:rsidRDefault="00785E90" w:rsidP="00785E90">
      <w:pPr>
        <w:shd w:val="clear" w:color="auto" w:fill="FFFFFF"/>
        <w:spacing w:line="240" w:lineRule="auto"/>
        <w:rPr>
          <w:rFonts w:ascii="Times New Roman" w:eastAsia="Times New Roman" w:hAnsi="Times New Roman" w:cs="Times New Roman"/>
          <w:b/>
          <w:bCs/>
          <w:color w:val="333333"/>
          <w:spacing w:val="8"/>
          <w:sz w:val="22"/>
          <w:shd w:val="clear" w:color="auto" w:fill="FFFFFF"/>
        </w:rPr>
      </w:pPr>
      <w:r w:rsidRPr="00785E90">
        <w:rPr>
          <w:rFonts w:ascii="Times New Roman" w:eastAsia="Times New Roman" w:hAnsi="Times New Roman" w:cs="Times New Roman"/>
          <w:color w:val="333333"/>
          <w:spacing w:val="8"/>
          <w:sz w:val="22"/>
          <w:shd w:val="clear" w:color="auto" w:fill="FFFFFF"/>
        </w:rPr>
        <w:t>Merge onto State Road 37/IN-37 N via the ramp on the </w:t>
      </w:r>
      <w:r w:rsidRPr="00785E90">
        <w:rPr>
          <w:rFonts w:ascii="Times New Roman" w:eastAsia="Times New Roman" w:hAnsi="Times New Roman" w:cs="Times New Roman"/>
          <w:b/>
          <w:bCs/>
          <w:color w:val="333333"/>
          <w:spacing w:val="8"/>
          <w:sz w:val="22"/>
          <w:shd w:val="clear" w:color="auto" w:fill="FFFFFF"/>
        </w:rPr>
        <w:t>left</w:t>
      </w:r>
      <w:r w:rsidRPr="00785E90">
        <w:rPr>
          <w:rFonts w:ascii="Times New Roman" w:eastAsia="Times New Roman" w:hAnsi="Times New Roman" w:cs="Times New Roman"/>
          <w:color w:val="333333"/>
          <w:spacing w:val="8"/>
          <w:sz w:val="22"/>
          <w:shd w:val="clear" w:color="auto" w:fill="FFFFFF"/>
        </w:rPr>
        <w:t> toward </w:t>
      </w:r>
      <w:r w:rsidRPr="00785E90">
        <w:rPr>
          <w:rFonts w:ascii="Times New Roman" w:eastAsia="Times New Roman" w:hAnsi="Times New Roman" w:cs="Times New Roman"/>
          <w:b/>
          <w:bCs/>
          <w:color w:val="333333"/>
          <w:spacing w:val="8"/>
          <w:sz w:val="22"/>
          <w:shd w:val="clear" w:color="auto" w:fill="FFFFFF"/>
        </w:rPr>
        <w:t>Noblesville</w:t>
      </w:r>
    </w:p>
    <w:p w14:paraId="27F9D167" w14:textId="77777777" w:rsidR="00785E90" w:rsidRPr="00785E90" w:rsidRDefault="00785E90" w:rsidP="00785E90">
      <w:pPr>
        <w:shd w:val="clear" w:color="auto" w:fill="FFFFFF"/>
        <w:spacing w:line="240" w:lineRule="auto"/>
        <w:rPr>
          <w:rFonts w:ascii="Times New Roman" w:eastAsia="Times New Roman" w:hAnsi="Times New Roman" w:cs="Times New Roman"/>
          <w:color w:val="333333"/>
          <w:spacing w:val="8"/>
          <w:sz w:val="22"/>
        </w:rPr>
      </w:pPr>
      <w:r w:rsidRPr="00785E90">
        <w:rPr>
          <w:rFonts w:ascii="Times New Roman" w:eastAsia="Times New Roman" w:hAnsi="Times New Roman" w:cs="Times New Roman"/>
          <w:color w:val="333333"/>
          <w:spacing w:val="8"/>
          <w:sz w:val="22"/>
          <w:shd w:val="clear" w:color="auto" w:fill="FFFFFF"/>
        </w:rPr>
        <w:t>Enter next roundabout and take the 2nd exit onto IN-37</w:t>
      </w:r>
    </w:p>
    <w:p w14:paraId="35E32540" w14:textId="77777777" w:rsidR="00785E90" w:rsidRPr="00785E90" w:rsidRDefault="00785E90" w:rsidP="00785E90">
      <w:pPr>
        <w:widowControl w:val="0"/>
        <w:autoSpaceDE w:val="0"/>
        <w:autoSpaceDN w:val="0"/>
        <w:adjustRightInd w:val="0"/>
        <w:spacing w:line="264" w:lineRule="exact"/>
        <w:ind w:right="6259"/>
        <w:rPr>
          <w:rFonts w:ascii="Times New Roman" w:eastAsia="Times New Roman" w:hAnsi="Times New Roman" w:cs="Times New Roman"/>
          <w:color w:val="1B1C20"/>
          <w:sz w:val="22"/>
        </w:rPr>
      </w:pPr>
    </w:p>
    <w:p w14:paraId="6618DC81" w14:textId="77777777" w:rsidR="00785E90" w:rsidRPr="00785E90" w:rsidRDefault="00785E90" w:rsidP="00785E90">
      <w:pPr>
        <w:widowControl w:val="0"/>
        <w:autoSpaceDE w:val="0"/>
        <w:autoSpaceDN w:val="0"/>
        <w:adjustRightInd w:val="0"/>
        <w:spacing w:line="264" w:lineRule="exact"/>
        <w:ind w:right="6259"/>
        <w:rPr>
          <w:rFonts w:ascii="Times New Roman" w:eastAsia="Times New Roman" w:hAnsi="Times New Roman" w:cs="Times New Roman"/>
          <w:color w:val="1B1C20"/>
          <w:sz w:val="22"/>
        </w:rPr>
      </w:pPr>
      <w:r w:rsidRPr="00785E90">
        <w:rPr>
          <w:rFonts w:ascii="Times New Roman" w:eastAsia="Times New Roman" w:hAnsi="Times New Roman" w:cs="Times New Roman"/>
          <w:color w:val="1B1C20"/>
          <w:sz w:val="22"/>
        </w:rPr>
        <w:t>Tu</w:t>
      </w:r>
      <w:r w:rsidRPr="00785E90">
        <w:rPr>
          <w:rFonts w:ascii="Times New Roman" w:eastAsia="Times New Roman" w:hAnsi="Times New Roman" w:cs="Times New Roman"/>
          <w:color w:val="000004"/>
          <w:sz w:val="22"/>
        </w:rPr>
        <w:t>rn l</w:t>
      </w:r>
      <w:r w:rsidRPr="00785E90">
        <w:rPr>
          <w:rFonts w:ascii="Times New Roman" w:eastAsia="Times New Roman" w:hAnsi="Times New Roman" w:cs="Times New Roman"/>
          <w:color w:val="1B1C20"/>
          <w:sz w:val="22"/>
        </w:rPr>
        <w:t>eft (west) o</w:t>
      </w:r>
      <w:r w:rsidRPr="00785E90">
        <w:rPr>
          <w:rFonts w:ascii="Times New Roman" w:eastAsia="Times New Roman" w:hAnsi="Times New Roman" w:cs="Times New Roman"/>
          <w:color w:val="000004"/>
          <w:sz w:val="22"/>
        </w:rPr>
        <w:t>n 50</w:t>
      </w:r>
      <w:r w:rsidRPr="00785E90">
        <w:rPr>
          <w:rFonts w:ascii="Times New Roman" w:eastAsia="Times New Roman" w:hAnsi="Times New Roman" w:cs="Times New Roman"/>
          <w:color w:val="000004"/>
          <w:sz w:val="22"/>
          <w:vertAlign w:val="superscript"/>
        </w:rPr>
        <w:t>th</w:t>
      </w:r>
      <w:r w:rsidRPr="00785E90">
        <w:rPr>
          <w:rFonts w:ascii="Times New Roman" w:eastAsia="Times New Roman" w:hAnsi="Times New Roman" w:cs="Times New Roman"/>
          <w:color w:val="000004"/>
          <w:sz w:val="22"/>
        </w:rPr>
        <w:t xml:space="preserve"> </w:t>
      </w:r>
      <w:r w:rsidRPr="00785E90">
        <w:rPr>
          <w:rFonts w:ascii="Times New Roman" w:eastAsia="Times New Roman" w:hAnsi="Times New Roman" w:cs="Times New Roman"/>
          <w:color w:val="1B1C20"/>
          <w:sz w:val="22"/>
        </w:rPr>
        <w:t>S</w:t>
      </w:r>
      <w:r w:rsidRPr="00785E90">
        <w:rPr>
          <w:rFonts w:ascii="Times New Roman" w:eastAsia="Times New Roman" w:hAnsi="Times New Roman" w:cs="Times New Roman"/>
          <w:color w:val="000004"/>
          <w:sz w:val="22"/>
        </w:rPr>
        <w:t>tr</w:t>
      </w:r>
      <w:r w:rsidRPr="00785E90">
        <w:rPr>
          <w:rFonts w:ascii="Times New Roman" w:eastAsia="Times New Roman" w:hAnsi="Times New Roman" w:cs="Times New Roman"/>
          <w:color w:val="1B1C20"/>
          <w:sz w:val="22"/>
        </w:rPr>
        <w:t>ee</w:t>
      </w:r>
      <w:r w:rsidRPr="00785E90">
        <w:rPr>
          <w:rFonts w:ascii="Times New Roman" w:eastAsia="Times New Roman" w:hAnsi="Times New Roman" w:cs="Times New Roman"/>
          <w:color w:val="000004"/>
          <w:sz w:val="22"/>
        </w:rPr>
        <w:t xml:space="preserve">t </w:t>
      </w:r>
      <w:r w:rsidRPr="00785E90">
        <w:rPr>
          <w:rFonts w:ascii="Times New Roman" w:eastAsia="Times New Roman" w:hAnsi="Times New Roman" w:cs="Times New Roman"/>
          <w:color w:val="000004"/>
          <w:sz w:val="22"/>
        </w:rPr>
        <w:br/>
      </w:r>
      <w:r w:rsidRPr="00785E90">
        <w:rPr>
          <w:rFonts w:ascii="Times New Roman" w:eastAsia="Times New Roman" w:hAnsi="Times New Roman" w:cs="Times New Roman"/>
          <w:color w:val="1B1C20"/>
          <w:sz w:val="22"/>
        </w:rPr>
        <w:t>T</w:t>
      </w:r>
      <w:r w:rsidRPr="00785E90">
        <w:rPr>
          <w:rFonts w:ascii="Times New Roman" w:eastAsia="Times New Roman" w:hAnsi="Times New Roman" w:cs="Times New Roman"/>
          <w:color w:val="000004"/>
          <w:sz w:val="22"/>
        </w:rPr>
        <w:t>u</w:t>
      </w:r>
      <w:r w:rsidRPr="00785E90">
        <w:rPr>
          <w:rFonts w:ascii="Times New Roman" w:eastAsia="Times New Roman" w:hAnsi="Times New Roman" w:cs="Times New Roman"/>
          <w:color w:val="1B1C20"/>
          <w:sz w:val="22"/>
        </w:rPr>
        <w:t>r</w:t>
      </w:r>
      <w:r w:rsidRPr="00785E90">
        <w:rPr>
          <w:rFonts w:ascii="Times New Roman" w:eastAsia="Times New Roman" w:hAnsi="Times New Roman" w:cs="Times New Roman"/>
          <w:color w:val="000004"/>
          <w:sz w:val="22"/>
        </w:rPr>
        <w:t xml:space="preserve">n </w:t>
      </w:r>
      <w:r w:rsidRPr="00785E90">
        <w:rPr>
          <w:rFonts w:ascii="Times New Roman" w:eastAsia="Times New Roman" w:hAnsi="Times New Roman" w:cs="Times New Roman"/>
          <w:color w:val="1B1C20"/>
          <w:sz w:val="22"/>
        </w:rPr>
        <w:t>r</w:t>
      </w:r>
      <w:r w:rsidRPr="00785E90">
        <w:rPr>
          <w:rFonts w:ascii="Times New Roman" w:eastAsia="Times New Roman" w:hAnsi="Times New Roman" w:cs="Times New Roman"/>
          <w:color w:val="000004"/>
          <w:sz w:val="22"/>
        </w:rPr>
        <w:t>i</w:t>
      </w:r>
      <w:r w:rsidRPr="00785E90">
        <w:rPr>
          <w:rFonts w:ascii="Times New Roman" w:eastAsia="Times New Roman" w:hAnsi="Times New Roman" w:cs="Times New Roman"/>
          <w:color w:val="1B1C20"/>
          <w:sz w:val="22"/>
        </w:rPr>
        <w:t>g</w:t>
      </w:r>
      <w:r w:rsidRPr="00785E90">
        <w:rPr>
          <w:rFonts w:ascii="Times New Roman" w:eastAsia="Times New Roman" w:hAnsi="Times New Roman" w:cs="Times New Roman"/>
          <w:color w:val="000004"/>
          <w:sz w:val="22"/>
        </w:rPr>
        <w:t xml:space="preserve">ht at </w:t>
      </w:r>
      <w:r w:rsidRPr="00785E90">
        <w:rPr>
          <w:rFonts w:ascii="Times New Roman" w:eastAsia="Times New Roman" w:hAnsi="Times New Roman" w:cs="Times New Roman"/>
          <w:color w:val="1B1C20"/>
          <w:sz w:val="22"/>
        </w:rPr>
        <w:t>f</w:t>
      </w:r>
      <w:r w:rsidRPr="00785E90">
        <w:rPr>
          <w:rFonts w:ascii="Times New Roman" w:eastAsia="Times New Roman" w:hAnsi="Times New Roman" w:cs="Times New Roman"/>
          <w:color w:val="000004"/>
          <w:sz w:val="22"/>
        </w:rPr>
        <w:t>i</w:t>
      </w:r>
      <w:r w:rsidRPr="00785E90">
        <w:rPr>
          <w:rFonts w:ascii="Times New Roman" w:eastAsia="Times New Roman" w:hAnsi="Times New Roman" w:cs="Times New Roman"/>
          <w:color w:val="1B1C20"/>
          <w:sz w:val="22"/>
        </w:rPr>
        <w:t>rs</w:t>
      </w:r>
      <w:r w:rsidRPr="00785E90">
        <w:rPr>
          <w:rFonts w:ascii="Times New Roman" w:eastAsia="Times New Roman" w:hAnsi="Times New Roman" w:cs="Times New Roman"/>
          <w:color w:val="000004"/>
          <w:sz w:val="22"/>
        </w:rPr>
        <w:t xml:space="preserve">t </w:t>
      </w:r>
      <w:r w:rsidRPr="00785E90">
        <w:rPr>
          <w:rFonts w:ascii="Times New Roman" w:eastAsia="Times New Roman" w:hAnsi="Times New Roman" w:cs="Times New Roman"/>
          <w:color w:val="1B1C20"/>
          <w:sz w:val="22"/>
        </w:rPr>
        <w:t>dr</w:t>
      </w:r>
      <w:r w:rsidRPr="00785E90">
        <w:rPr>
          <w:rFonts w:ascii="Times New Roman" w:eastAsia="Times New Roman" w:hAnsi="Times New Roman" w:cs="Times New Roman"/>
          <w:color w:val="000004"/>
          <w:sz w:val="22"/>
        </w:rPr>
        <w:t>i</w:t>
      </w:r>
      <w:r w:rsidRPr="00785E90">
        <w:rPr>
          <w:rFonts w:ascii="Times New Roman" w:eastAsia="Times New Roman" w:hAnsi="Times New Roman" w:cs="Times New Roman"/>
          <w:color w:val="1B1C20"/>
          <w:sz w:val="22"/>
        </w:rPr>
        <w:t xml:space="preserve">ve </w:t>
      </w:r>
    </w:p>
    <w:p w14:paraId="62D037B3" w14:textId="77777777" w:rsidR="00785E90" w:rsidRPr="00785E90" w:rsidRDefault="00785E90" w:rsidP="00785E90">
      <w:pPr>
        <w:widowControl w:val="0"/>
        <w:autoSpaceDE w:val="0"/>
        <w:autoSpaceDN w:val="0"/>
        <w:adjustRightInd w:val="0"/>
        <w:spacing w:line="268" w:lineRule="exact"/>
        <w:ind w:right="461"/>
        <w:rPr>
          <w:rFonts w:ascii="Times New Roman" w:eastAsia="Times New Roman" w:hAnsi="Times New Roman" w:cs="Times New Roman"/>
          <w:color w:val="000004"/>
          <w:sz w:val="22"/>
          <w:szCs w:val="21"/>
        </w:rPr>
      </w:pPr>
      <w:r w:rsidRPr="00785E90">
        <w:rPr>
          <w:rFonts w:ascii="Times New Roman" w:eastAsia="Times New Roman" w:hAnsi="Times New Roman" w:cs="Times New Roman"/>
          <w:color w:val="000004"/>
          <w:sz w:val="22"/>
          <w:szCs w:val="21"/>
        </w:rPr>
        <w:t>Th</w:t>
      </w:r>
      <w:r w:rsidRPr="00785E90">
        <w:rPr>
          <w:rFonts w:ascii="Times New Roman" w:eastAsia="Times New Roman" w:hAnsi="Times New Roman" w:cs="Times New Roman"/>
          <w:color w:val="1B1C20"/>
          <w:sz w:val="22"/>
          <w:szCs w:val="21"/>
        </w:rPr>
        <w:t>e G</w:t>
      </w:r>
      <w:r w:rsidRPr="00785E90">
        <w:rPr>
          <w:rFonts w:ascii="Times New Roman" w:eastAsia="Times New Roman" w:hAnsi="Times New Roman" w:cs="Times New Roman"/>
          <w:color w:val="000004"/>
          <w:sz w:val="22"/>
          <w:szCs w:val="21"/>
        </w:rPr>
        <w:t>r</w:t>
      </w:r>
      <w:r w:rsidRPr="00785E90">
        <w:rPr>
          <w:rFonts w:ascii="Times New Roman" w:eastAsia="Times New Roman" w:hAnsi="Times New Roman" w:cs="Times New Roman"/>
          <w:color w:val="1B1C20"/>
          <w:sz w:val="22"/>
          <w:szCs w:val="21"/>
        </w:rPr>
        <w:t>a</w:t>
      </w:r>
      <w:r w:rsidRPr="00785E90">
        <w:rPr>
          <w:rFonts w:ascii="Times New Roman" w:eastAsia="Times New Roman" w:hAnsi="Times New Roman" w:cs="Times New Roman"/>
          <w:color w:val="000004"/>
          <w:sz w:val="22"/>
          <w:szCs w:val="21"/>
        </w:rPr>
        <w:t>du</w:t>
      </w:r>
      <w:r w:rsidRPr="00785E90">
        <w:rPr>
          <w:rFonts w:ascii="Times New Roman" w:eastAsia="Times New Roman" w:hAnsi="Times New Roman" w:cs="Times New Roman"/>
          <w:color w:val="1B1C20"/>
          <w:sz w:val="22"/>
          <w:szCs w:val="21"/>
        </w:rPr>
        <w:t>ate Co</w:t>
      </w:r>
      <w:r w:rsidRPr="00785E90">
        <w:rPr>
          <w:rFonts w:ascii="Times New Roman" w:eastAsia="Times New Roman" w:hAnsi="Times New Roman" w:cs="Times New Roman"/>
          <w:color w:val="000004"/>
          <w:sz w:val="22"/>
          <w:szCs w:val="21"/>
        </w:rPr>
        <w:t>un</w:t>
      </w:r>
      <w:r w:rsidRPr="00785E90">
        <w:rPr>
          <w:rFonts w:ascii="Times New Roman" w:eastAsia="Times New Roman" w:hAnsi="Times New Roman" w:cs="Times New Roman"/>
          <w:color w:val="1B1C20"/>
          <w:sz w:val="22"/>
          <w:szCs w:val="21"/>
        </w:rPr>
        <w:t>se</w:t>
      </w:r>
      <w:r w:rsidRPr="00785E90">
        <w:rPr>
          <w:rFonts w:ascii="Times New Roman" w:eastAsia="Times New Roman" w:hAnsi="Times New Roman" w:cs="Times New Roman"/>
          <w:color w:val="000004"/>
          <w:sz w:val="22"/>
          <w:szCs w:val="21"/>
        </w:rPr>
        <w:t>lin</w:t>
      </w:r>
      <w:r w:rsidRPr="00785E90">
        <w:rPr>
          <w:rFonts w:ascii="Times New Roman" w:eastAsia="Times New Roman" w:hAnsi="Times New Roman" w:cs="Times New Roman"/>
          <w:color w:val="1B1C20"/>
          <w:sz w:val="22"/>
          <w:szCs w:val="21"/>
        </w:rPr>
        <w:t xml:space="preserve">g Offices </w:t>
      </w:r>
      <w:r w:rsidRPr="00785E90">
        <w:rPr>
          <w:rFonts w:ascii="Times New Roman" w:eastAsia="Times New Roman" w:hAnsi="Times New Roman" w:cs="Times New Roman"/>
          <w:color w:val="000004"/>
          <w:sz w:val="22"/>
          <w:szCs w:val="21"/>
        </w:rPr>
        <w:t>ar</w:t>
      </w:r>
      <w:r w:rsidRPr="00785E90">
        <w:rPr>
          <w:rFonts w:ascii="Times New Roman" w:eastAsia="Times New Roman" w:hAnsi="Times New Roman" w:cs="Times New Roman"/>
          <w:color w:val="1B1C20"/>
          <w:sz w:val="22"/>
          <w:szCs w:val="21"/>
        </w:rPr>
        <w:t xml:space="preserve">e </w:t>
      </w:r>
      <w:r w:rsidRPr="00785E90">
        <w:rPr>
          <w:rFonts w:ascii="Times New Roman" w:eastAsia="Times New Roman" w:hAnsi="Times New Roman" w:cs="Times New Roman"/>
          <w:color w:val="000004"/>
          <w:sz w:val="22"/>
          <w:szCs w:val="21"/>
        </w:rPr>
        <w:t>l</w:t>
      </w:r>
      <w:r w:rsidRPr="00785E90">
        <w:rPr>
          <w:rFonts w:ascii="Times New Roman" w:eastAsia="Times New Roman" w:hAnsi="Times New Roman" w:cs="Times New Roman"/>
          <w:color w:val="1B1C20"/>
          <w:sz w:val="22"/>
          <w:szCs w:val="21"/>
        </w:rPr>
        <w:t>oca</w:t>
      </w:r>
      <w:r w:rsidRPr="00785E90">
        <w:rPr>
          <w:rFonts w:ascii="Times New Roman" w:eastAsia="Times New Roman" w:hAnsi="Times New Roman" w:cs="Times New Roman"/>
          <w:color w:val="000004"/>
          <w:sz w:val="22"/>
          <w:szCs w:val="21"/>
        </w:rPr>
        <w:t>t</w:t>
      </w:r>
      <w:r w:rsidRPr="00785E90">
        <w:rPr>
          <w:rFonts w:ascii="Times New Roman" w:eastAsia="Times New Roman" w:hAnsi="Times New Roman" w:cs="Times New Roman"/>
          <w:color w:val="1B1C20"/>
          <w:sz w:val="22"/>
          <w:szCs w:val="21"/>
        </w:rPr>
        <w:t>e</w:t>
      </w:r>
      <w:r w:rsidRPr="00785E90">
        <w:rPr>
          <w:rFonts w:ascii="Times New Roman" w:eastAsia="Times New Roman" w:hAnsi="Times New Roman" w:cs="Times New Roman"/>
          <w:color w:val="000004"/>
          <w:sz w:val="22"/>
          <w:szCs w:val="21"/>
        </w:rPr>
        <w:t xml:space="preserve">d </w:t>
      </w:r>
      <w:r w:rsidRPr="00785E90">
        <w:rPr>
          <w:rFonts w:ascii="Times New Roman" w:eastAsia="Times New Roman" w:hAnsi="Times New Roman" w:cs="Times New Roman"/>
          <w:color w:val="1B1C20"/>
          <w:sz w:val="22"/>
          <w:szCs w:val="21"/>
        </w:rPr>
        <w:t>o</w:t>
      </w:r>
      <w:r w:rsidRPr="00785E90">
        <w:rPr>
          <w:rFonts w:ascii="Times New Roman" w:eastAsia="Times New Roman" w:hAnsi="Times New Roman" w:cs="Times New Roman"/>
          <w:color w:val="000004"/>
          <w:sz w:val="22"/>
          <w:szCs w:val="21"/>
        </w:rPr>
        <w:t>n the fir</w:t>
      </w:r>
      <w:r w:rsidRPr="00785E90">
        <w:rPr>
          <w:rFonts w:ascii="Times New Roman" w:eastAsia="Times New Roman" w:hAnsi="Times New Roman" w:cs="Times New Roman"/>
          <w:color w:val="1B1C20"/>
          <w:sz w:val="22"/>
          <w:szCs w:val="21"/>
        </w:rPr>
        <w:t>st f</w:t>
      </w:r>
      <w:r w:rsidRPr="00785E90">
        <w:rPr>
          <w:rFonts w:ascii="Times New Roman" w:eastAsia="Times New Roman" w:hAnsi="Times New Roman" w:cs="Times New Roman"/>
          <w:color w:val="000004"/>
          <w:sz w:val="22"/>
          <w:szCs w:val="21"/>
        </w:rPr>
        <w:t>l</w:t>
      </w:r>
      <w:r w:rsidRPr="00785E90">
        <w:rPr>
          <w:rFonts w:ascii="Times New Roman" w:eastAsia="Times New Roman" w:hAnsi="Times New Roman" w:cs="Times New Roman"/>
          <w:color w:val="1B1C20"/>
          <w:sz w:val="22"/>
          <w:szCs w:val="21"/>
        </w:rPr>
        <w:t>oo</w:t>
      </w:r>
      <w:r w:rsidRPr="00785E90">
        <w:rPr>
          <w:rFonts w:ascii="Times New Roman" w:eastAsia="Times New Roman" w:hAnsi="Times New Roman" w:cs="Times New Roman"/>
          <w:color w:val="000004"/>
          <w:sz w:val="22"/>
          <w:szCs w:val="21"/>
        </w:rPr>
        <w:t xml:space="preserve">r </w:t>
      </w:r>
      <w:r w:rsidRPr="00785E90">
        <w:rPr>
          <w:rFonts w:ascii="Times New Roman" w:eastAsia="Times New Roman" w:hAnsi="Times New Roman" w:cs="Times New Roman"/>
          <w:color w:val="1B1C20"/>
          <w:sz w:val="22"/>
          <w:szCs w:val="21"/>
        </w:rPr>
        <w:t xml:space="preserve">of </w:t>
      </w:r>
      <w:r w:rsidRPr="00785E90">
        <w:rPr>
          <w:rFonts w:ascii="Times New Roman" w:eastAsia="Times New Roman" w:hAnsi="Times New Roman" w:cs="Times New Roman"/>
          <w:color w:val="000004"/>
          <w:sz w:val="22"/>
          <w:szCs w:val="21"/>
        </w:rPr>
        <w:t>th</w:t>
      </w:r>
      <w:r w:rsidRPr="00785E90">
        <w:rPr>
          <w:rFonts w:ascii="Times New Roman" w:eastAsia="Times New Roman" w:hAnsi="Times New Roman" w:cs="Times New Roman"/>
          <w:color w:val="1B1C20"/>
          <w:sz w:val="22"/>
          <w:szCs w:val="21"/>
        </w:rPr>
        <w:t xml:space="preserve">e </w:t>
      </w:r>
      <w:r w:rsidRPr="00785E90">
        <w:rPr>
          <w:rFonts w:ascii="Times New Roman" w:eastAsia="Times New Roman" w:hAnsi="Times New Roman" w:cs="Times New Roman"/>
          <w:color w:val="000004"/>
          <w:sz w:val="22"/>
          <w:szCs w:val="21"/>
        </w:rPr>
        <w:t>th</w:t>
      </w:r>
      <w:r w:rsidRPr="00785E90">
        <w:rPr>
          <w:rFonts w:ascii="Times New Roman" w:eastAsia="Times New Roman" w:hAnsi="Times New Roman" w:cs="Times New Roman"/>
          <w:color w:val="1B1C20"/>
          <w:sz w:val="22"/>
          <w:szCs w:val="21"/>
        </w:rPr>
        <w:t>ree</w:t>
      </w:r>
      <w:r w:rsidRPr="00785E90">
        <w:rPr>
          <w:rFonts w:ascii="Times New Roman" w:eastAsia="Times New Roman" w:hAnsi="Times New Roman" w:cs="Times New Roman"/>
          <w:color w:val="000004"/>
          <w:sz w:val="22"/>
          <w:szCs w:val="21"/>
        </w:rPr>
        <w:t>-</w:t>
      </w:r>
      <w:r w:rsidRPr="00785E90">
        <w:rPr>
          <w:rFonts w:ascii="Times New Roman" w:eastAsia="Times New Roman" w:hAnsi="Times New Roman" w:cs="Times New Roman"/>
          <w:color w:val="1B1C20"/>
          <w:sz w:val="22"/>
          <w:szCs w:val="21"/>
        </w:rPr>
        <w:t>s</w:t>
      </w:r>
      <w:r w:rsidRPr="00785E90">
        <w:rPr>
          <w:rFonts w:ascii="Times New Roman" w:eastAsia="Times New Roman" w:hAnsi="Times New Roman" w:cs="Times New Roman"/>
          <w:color w:val="000004"/>
          <w:sz w:val="22"/>
          <w:szCs w:val="21"/>
        </w:rPr>
        <w:t>tor</w:t>
      </w:r>
      <w:r w:rsidRPr="00785E90">
        <w:rPr>
          <w:rFonts w:ascii="Times New Roman" w:eastAsia="Times New Roman" w:hAnsi="Times New Roman" w:cs="Times New Roman"/>
          <w:color w:val="1B1C20"/>
          <w:sz w:val="22"/>
          <w:szCs w:val="21"/>
        </w:rPr>
        <w:t>y brow</w:t>
      </w:r>
      <w:r w:rsidRPr="00785E90">
        <w:rPr>
          <w:rFonts w:ascii="Times New Roman" w:eastAsia="Times New Roman" w:hAnsi="Times New Roman" w:cs="Times New Roman"/>
          <w:color w:val="000004"/>
          <w:sz w:val="22"/>
          <w:szCs w:val="21"/>
        </w:rPr>
        <w:t>n bri</w:t>
      </w:r>
      <w:r w:rsidRPr="00785E90">
        <w:rPr>
          <w:rFonts w:ascii="Times New Roman" w:eastAsia="Times New Roman" w:hAnsi="Times New Roman" w:cs="Times New Roman"/>
          <w:color w:val="1B1C20"/>
          <w:sz w:val="22"/>
          <w:szCs w:val="21"/>
        </w:rPr>
        <w:t xml:space="preserve">ck </w:t>
      </w:r>
      <w:r w:rsidRPr="00785E90">
        <w:rPr>
          <w:rFonts w:ascii="Times New Roman" w:eastAsia="Times New Roman" w:hAnsi="Times New Roman" w:cs="Times New Roman"/>
          <w:color w:val="1B1C20"/>
          <w:sz w:val="22"/>
          <w:szCs w:val="21"/>
        </w:rPr>
        <w:br/>
      </w:r>
      <w:r w:rsidRPr="00785E90">
        <w:rPr>
          <w:rFonts w:ascii="Times New Roman" w:eastAsia="Times New Roman" w:hAnsi="Times New Roman" w:cs="Times New Roman"/>
          <w:color w:val="000004"/>
          <w:sz w:val="22"/>
          <w:szCs w:val="21"/>
        </w:rPr>
        <w:t>buildin</w:t>
      </w:r>
      <w:r w:rsidRPr="00785E90">
        <w:rPr>
          <w:rFonts w:ascii="Times New Roman" w:eastAsia="Times New Roman" w:hAnsi="Times New Roman" w:cs="Times New Roman"/>
          <w:color w:val="1B1C20"/>
          <w:sz w:val="22"/>
          <w:szCs w:val="21"/>
        </w:rPr>
        <w:t>g</w:t>
      </w:r>
      <w:r w:rsidRPr="00785E90">
        <w:rPr>
          <w:rFonts w:ascii="Times New Roman" w:eastAsia="Times New Roman" w:hAnsi="Times New Roman" w:cs="Times New Roman"/>
          <w:color w:val="000004"/>
          <w:sz w:val="22"/>
          <w:szCs w:val="21"/>
        </w:rPr>
        <w:t xml:space="preserve">. </w:t>
      </w:r>
    </w:p>
    <w:p w14:paraId="68F5AB03" w14:textId="37391533" w:rsidR="00785E90" w:rsidRPr="00785E90" w:rsidRDefault="00785E90" w:rsidP="00785E90">
      <w:pPr>
        <w:widowControl w:val="0"/>
        <w:autoSpaceDE w:val="0"/>
        <w:autoSpaceDN w:val="0"/>
        <w:adjustRightInd w:val="0"/>
        <w:spacing w:before="264" w:line="268" w:lineRule="exact"/>
        <w:ind w:left="14" w:right="6067"/>
        <w:rPr>
          <w:rFonts w:ascii="Times New Roman" w:eastAsia="Times New Roman" w:hAnsi="Times New Roman" w:cs="Times New Roman"/>
          <w:color w:val="1B1C20"/>
          <w:sz w:val="22"/>
        </w:rPr>
      </w:pPr>
      <w:r w:rsidRPr="00785E90">
        <w:rPr>
          <w:rFonts w:ascii="Times New Roman" w:eastAsia="Times New Roman" w:hAnsi="Times New Roman" w:cs="Times New Roman"/>
          <w:b/>
          <w:i/>
          <w:color w:val="1B1C20"/>
          <w:sz w:val="24"/>
        </w:rPr>
        <w:t>Mari</w:t>
      </w:r>
      <w:r w:rsidRPr="00785E90">
        <w:rPr>
          <w:rFonts w:ascii="Times New Roman" w:eastAsia="Times New Roman" w:hAnsi="Times New Roman" w:cs="Times New Roman"/>
          <w:b/>
          <w:i/>
          <w:color w:val="000004"/>
          <w:sz w:val="24"/>
        </w:rPr>
        <w:t>o</w:t>
      </w:r>
      <w:r w:rsidRPr="00785E90">
        <w:rPr>
          <w:rFonts w:ascii="Times New Roman" w:eastAsia="Times New Roman" w:hAnsi="Times New Roman" w:cs="Times New Roman"/>
          <w:b/>
          <w:i/>
          <w:color w:val="1B1C20"/>
          <w:sz w:val="24"/>
        </w:rPr>
        <w:t xml:space="preserve">n </w:t>
      </w:r>
      <w:r w:rsidRPr="00785E90">
        <w:rPr>
          <w:rFonts w:ascii="Times New Roman" w:eastAsia="Times New Roman" w:hAnsi="Times New Roman" w:cs="Times New Roman"/>
          <w:b/>
          <w:i/>
          <w:color w:val="000004"/>
          <w:sz w:val="24"/>
        </w:rPr>
        <w:t>t</w:t>
      </w:r>
      <w:r w:rsidRPr="00785E90">
        <w:rPr>
          <w:rFonts w:ascii="Times New Roman" w:eastAsia="Times New Roman" w:hAnsi="Times New Roman" w:cs="Times New Roman"/>
          <w:b/>
          <w:i/>
          <w:color w:val="1B1C20"/>
          <w:sz w:val="24"/>
        </w:rPr>
        <w:t>o Indy</w:t>
      </w:r>
      <w:r>
        <w:rPr>
          <w:rFonts w:ascii="Times New Roman" w:eastAsia="Times New Roman" w:hAnsi="Times New Roman" w:cs="Times New Roman"/>
          <w:b/>
          <w:i/>
          <w:color w:val="1B1C20"/>
          <w:sz w:val="24"/>
        </w:rPr>
        <w:t xml:space="preserve"> North</w:t>
      </w:r>
      <w:r w:rsidRPr="00785E90">
        <w:rPr>
          <w:rFonts w:ascii="Times New Roman" w:eastAsia="Times New Roman" w:hAnsi="Times New Roman" w:cs="Times New Roman"/>
          <w:b/>
          <w:i/>
          <w:color w:val="000004"/>
          <w:sz w:val="24"/>
        </w:rPr>
        <w:t xml:space="preserve"> Campu</w:t>
      </w:r>
      <w:r w:rsidRPr="00785E90">
        <w:rPr>
          <w:rFonts w:ascii="Times New Roman" w:eastAsia="Times New Roman" w:hAnsi="Times New Roman" w:cs="Times New Roman"/>
          <w:b/>
          <w:i/>
          <w:color w:val="1B1C20"/>
          <w:sz w:val="24"/>
        </w:rPr>
        <w:t>s</w:t>
      </w:r>
      <w:r w:rsidRPr="00785E90">
        <w:rPr>
          <w:rFonts w:ascii="Times New Roman" w:eastAsia="Times New Roman" w:hAnsi="Times New Roman" w:cs="Times New Roman"/>
          <w:color w:val="1B1C20"/>
          <w:sz w:val="24"/>
        </w:rPr>
        <w:t xml:space="preserve"> </w:t>
      </w:r>
      <w:r w:rsidRPr="00785E90">
        <w:rPr>
          <w:rFonts w:ascii="Times New Roman" w:eastAsia="Times New Roman" w:hAnsi="Times New Roman" w:cs="Times New Roman"/>
          <w:color w:val="1B1C20"/>
          <w:sz w:val="24"/>
        </w:rPr>
        <w:br/>
      </w:r>
      <w:r w:rsidRPr="00785E90">
        <w:rPr>
          <w:rFonts w:ascii="Times New Roman" w:eastAsia="Times New Roman" w:hAnsi="Times New Roman" w:cs="Times New Roman"/>
          <w:color w:val="1B1C20"/>
          <w:sz w:val="22"/>
        </w:rPr>
        <w:t>Ta</w:t>
      </w:r>
      <w:r w:rsidRPr="00785E90">
        <w:rPr>
          <w:rFonts w:ascii="Times New Roman" w:eastAsia="Times New Roman" w:hAnsi="Times New Roman" w:cs="Times New Roman"/>
          <w:color w:val="000004"/>
          <w:sz w:val="22"/>
        </w:rPr>
        <w:t>k</w:t>
      </w:r>
      <w:r w:rsidRPr="00785E90">
        <w:rPr>
          <w:rFonts w:ascii="Times New Roman" w:eastAsia="Times New Roman" w:hAnsi="Times New Roman" w:cs="Times New Roman"/>
          <w:color w:val="1B1C20"/>
          <w:sz w:val="22"/>
        </w:rPr>
        <w:t xml:space="preserve">e 37S </w:t>
      </w:r>
      <w:r w:rsidRPr="00785E90">
        <w:rPr>
          <w:rFonts w:ascii="Times New Roman" w:eastAsia="Times New Roman" w:hAnsi="Times New Roman" w:cs="Times New Roman"/>
          <w:color w:val="333333"/>
          <w:spacing w:val="8"/>
          <w:sz w:val="22"/>
          <w:shd w:val="clear" w:color="auto" w:fill="FFFFFF"/>
        </w:rPr>
        <w:t>Enter next roundabout and take the 2nd exit onto State Road 37/IN-37</w:t>
      </w:r>
    </w:p>
    <w:p w14:paraId="33AE7BE4" w14:textId="77777777" w:rsidR="00785E90" w:rsidRPr="00785E90" w:rsidRDefault="00785E90" w:rsidP="00785E90">
      <w:pPr>
        <w:widowControl w:val="0"/>
        <w:autoSpaceDE w:val="0"/>
        <w:autoSpaceDN w:val="0"/>
        <w:adjustRightInd w:val="0"/>
        <w:spacing w:line="273" w:lineRule="exact"/>
        <w:ind w:left="14" w:right="5227"/>
        <w:rPr>
          <w:rFonts w:ascii="Times New Roman" w:eastAsia="Times New Roman" w:hAnsi="Times New Roman" w:cs="Times New Roman"/>
          <w:color w:val="333333"/>
          <w:spacing w:val="8"/>
          <w:sz w:val="22"/>
          <w:shd w:val="clear" w:color="auto" w:fill="FFFFFF"/>
        </w:rPr>
      </w:pPr>
      <w:r w:rsidRPr="00785E90">
        <w:rPr>
          <w:rFonts w:ascii="Times New Roman" w:eastAsia="Times New Roman" w:hAnsi="Times New Roman" w:cs="Times New Roman"/>
          <w:color w:val="333333"/>
          <w:spacing w:val="8"/>
          <w:sz w:val="22"/>
          <w:shd w:val="clear" w:color="auto" w:fill="FFFFFF"/>
        </w:rPr>
        <w:t>Merge onto I-69 S/IN-37 S via the ramp on the </w:t>
      </w:r>
      <w:r w:rsidRPr="00785E90">
        <w:rPr>
          <w:rFonts w:ascii="Times New Roman" w:eastAsia="Times New Roman" w:hAnsi="Times New Roman" w:cs="Times New Roman"/>
          <w:b/>
          <w:bCs/>
          <w:color w:val="333333"/>
          <w:spacing w:val="8"/>
          <w:sz w:val="22"/>
          <w:shd w:val="clear" w:color="auto" w:fill="FFFFFF"/>
        </w:rPr>
        <w:t>left</w:t>
      </w:r>
      <w:r w:rsidRPr="00785E90">
        <w:rPr>
          <w:rFonts w:ascii="Times New Roman" w:eastAsia="Times New Roman" w:hAnsi="Times New Roman" w:cs="Times New Roman"/>
          <w:color w:val="333333"/>
          <w:spacing w:val="8"/>
          <w:sz w:val="22"/>
          <w:shd w:val="clear" w:color="auto" w:fill="FFFFFF"/>
        </w:rPr>
        <w:t> toward </w:t>
      </w:r>
      <w:r w:rsidRPr="00785E90">
        <w:rPr>
          <w:rFonts w:ascii="Times New Roman" w:eastAsia="Times New Roman" w:hAnsi="Times New Roman" w:cs="Times New Roman"/>
          <w:b/>
          <w:bCs/>
          <w:color w:val="333333"/>
          <w:spacing w:val="8"/>
          <w:sz w:val="22"/>
          <w:shd w:val="clear" w:color="auto" w:fill="FFFFFF"/>
        </w:rPr>
        <w:t>Indianapolis</w:t>
      </w:r>
    </w:p>
    <w:p w14:paraId="47D39F96" w14:textId="77777777" w:rsidR="00785E90" w:rsidRPr="00785E90" w:rsidRDefault="00785E90" w:rsidP="00785E90">
      <w:pPr>
        <w:widowControl w:val="0"/>
        <w:autoSpaceDE w:val="0"/>
        <w:autoSpaceDN w:val="0"/>
        <w:adjustRightInd w:val="0"/>
        <w:spacing w:line="273" w:lineRule="exact"/>
        <w:ind w:left="14" w:right="5227"/>
        <w:rPr>
          <w:rFonts w:ascii="Times New Roman" w:eastAsia="Times New Roman" w:hAnsi="Times New Roman" w:cs="Times New Roman"/>
          <w:color w:val="000004"/>
          <w:sz w:val="22"/>
          <w:szCs w:val="21"/>
        </w:rPr>
      </w:pPr>
      <w:r w:rsidRPr="00785E90">
        <w:rPr>
          <w:rFonts w:ascii="Times New Roman" w:eastAsia="Times New Roman" w:hAnsi="Times New Roman" w:cs="Times New Roman"/>
          <w:color w:val="333333"/>
          <w:spacing w:val="8"/>
          <w:sz w:val="22"/>
          <w:shd w:val="clear" w:color="auto" w:fill="FFFFFF"/>
        </w:rPr>
        <w:t>Take the </w:t>
      </w:r>
      <w:r w:rsidRPr="00785E90">
        <w:rPr>
          <w:rFonts w:ascii="Times New Roman" w:eastAsia="Times New Roman" w:hAnsi="Times New Roman" w:cs="Times New Roman"/>
          <w:b/>
          <w:bCs/>
          <w:color w:val="333333"/>
          <w:spacing w:val="8"/>
          <w:sz w:val="22"/>
          <w:shd w:val="clear" w:color="auto" w:fill="FFFFFF"/>
        </w:rPr>
        <w:t>96th St</w:t>
      </w:r>
      <w:r w:rsidRPr="00785E90">
        <w:rPr>
          <w:rFonts w:ascii="Times New Roman" w:eastAsia="Times New Roman" w:hAnsi="Times New Roman" w:cs="Times New Roman"/>
          <w:color w:val="333333"/>
          <w:spacing w:val="8"/>
          <w:sz w:val="22"/>
          <w:shd w:val="clear" w:color="auto" w:fill="FFFFFF"/>
        </w:rPr>
        <w:t> exit, EXIT 203</w:t>
      </w:r>
    </w:p>
    <w:p w14:paraId="1C9E1B74" w14:textId="77777777" w:rsidR="00785E90" w:rsidRPr="00785E90" w:rsidRDefault="00785E90" w:rsidP="00785E90">
      <w:pPr>
        <w:widowControl w:val="0"/>
        <w:autoSpaceDE w:val="0"/>
        <w:autoSpaceDN w:val="0"/>
        <w:adjustRightInd w:val="0"/>
        <w:spacing w:line="268" w:lineRule="exact"/>
        <w:ind w:left="10"/>
        <w:rPr>
          <w:rFonts w:ascii="Times New Roman" w:eastAsia="Times New Roman" w:hAnsi="Times New Roman" w:cs="Times New Roman"/>
          <w:color w:val="1B1C20"/>
          <w:sz w:val="22"/>
          <w:szCs w:val="21"/>
        </w:rPr>
      </w:pPr>
    </w:p>
    <w:p w14:paraId="7890026F" w14:textId="77777777" w:rsidR="00785E90" w:rsidRPr="00785E90" w:rsidRDefault="00785E90" w:rsidP="00785E90">
      <w:pPr>
        <w:widowControl w:val="0"/>
        <w:autoSpaceDE w:val="0"/>
        <w:autoSpaceDN w:val="0"/>
        <w:adjustRightInd w:val="0"/>
        <w:spacing w:line="268" w:lineRule="exact"/>
        <w:ind w:left="10"/>
        <w:rPr>
          <w:rFonts w:ascii="Times New Roman" w:eastAsia="Times New Roman" w:hAnsi="Times New Roman" w:cs="Times New Roman"/>
          <w:color w:val="333333"/>
          <w:spacing w:val="8"/>
          <w:sz w:val="22"/>
          <w:shd w:val="clear" w:color="auto" w:fill="FFFFFF"/>
        </w:rPr>
      </w:pPr>
      <w:r w:rsidRPr="00785E90">
        <w:rPr>
          <w:rFonts w:ascii="Helvetica" w:eastAsia="Times New Roman" w:hAnsi="Helvetica" w:cs="Helvetica"/>
          <w:color w:val="333333"/>
          <w:spacing w:val="8"/>
          <w:sz w:val="18"/>
          <w:szCs w:val="18"/>
          <w:shd w:val="clear" w:color="auto" w:fill="FFFFFF"/>
        </w:rPr>
        <w:br/>
      </w:r>
      <w:r w:rsidRPr="00785E90">
        <w:rPr>
          <w:rFonts w:ascii="Times New Roman" w:eastAsia="Times New Roman" w:hAnsi="Times New Roman" w:cs="Times New Roman"/>
          <w:color w:val="333333"/>
          <w:spacing w:val="8"/>
          <w:sz w:val="22"/>
          <w:shd w:val="clear" w:color="auto" w:fill="FFFFFF"/>
        </w:rPr>
        <w:t>Turn </w:t>
      </w:r>
      <w:r w:rsidRPr="00785E90">
        <w:rPr>
          <w:rFonts w:ascii="Times New Roman" w:eastAsia="Times New Roman" w:hAnsi="Times New Roman" w:cs="Times New Roman"/>
          <w:b/>
          <w:bCs/>
          <w:color w:val="333333"/>
          <w:spacing w:val="8"/>
          <w:sz w:val="22"/>
          <w:shd w:val="clear" w:color="auto" w:fill="FFFFFF"/>
        </w:rPr>
        <w:t>slight right</w:t>
      </w:r>
      <w:r w:rsidRPr="00785E90">
        <w:rPr>
          <w:rFonts w:ascii="Times New Roman" w:eastAsia="Times New Roman" w:hAnsi="Times New Roman" w:cs="Times New Roman"/>
          <w:color w:val="333333"/>
          <w:spacing w:val="8"/>
          <w:sz w:val="22"/>
          <w:shd w:val="clear" w:color="auto" w:fill="FFFFFF"/>
        </w:rPr>
        <w:t> onto E 96th St. Pass through 3 roundabouts.</w:t>
      </w:r>
    </w:p>
    <w:p w14:paraId="47BA5F99" w14:textId="77777777" w:rsidR="00785E90" w:rsidRPr="00785E90" w:rsidRDefault="00785E90" w:rsidP="00785E90">
      <w:pPr>
        <w:widowControl w:val="0"/>
        <w:autoSpaceDE w:val="0"/>
        <w:autoSpaceDN w:val="0"/>
        <w:adjustRightInd w:val="0"/>
        <w:spacing w:line="268" w:lineRule="exact"/>
        <w:rPr>
          <w:rFonts w:ascii="Times New Roman" w:eastAsia="Times New Roman" w:hAnsi="Times New Roman" w:cs="Times New Roman"/>
          <w:color w:val="333333"/>
          <w:spacing w:val="8"/>
          <w:sz w:val="22"/>
          <w:shd w:val="clear" w:color="auto" w:fill="FFFFFF"/>
        </w:rPr>
      </w:pPr>
      <w:r w:rsidRPr="00785E90">
        <w:rPr>
          <w:rFonts w:ascii="Times New Roman" w:eastAsia="Times New Roman" w:hAnsi="Times New Roman" w:cs="Times New Roman"/>
          <w:color w:val="333333"/>
          <w:spacing w:val="8"/>
          <w:sz w:val="22"/>
          <w:shd w:val="clear" w:color="auto" w:fill="FFFFFF"/>
        </w:rPr>
        <w:t>Enter next roundabout and take the 3rd exit onto Priority Way West Dr.</w:t>
      </w:r>
    </w:p>
    <w:p w14:paraId="53F25369" w14:textId="77777777" w:rsidR="00785E90" w:rsidRPr="00785E90" w:rsidRDefault="00785E90" w:rsidP="00785E90">
      <w:pPr>
        <w:widowControl w:val="0"/>
        <w:autoSpaceDE w:val="0"/>
        <w:autoSpaceDN w:val="0"/>
        <w:adjustRightInd w:val="0"/>
        <w:spacing w:line="268" w:lineRule="exact"/>
        <w:rPr>
          <w:rFonts w:ascii="Times New Roman" w:eastAsia="Times New Roman" w:hAnsi="Times New Roman" w:cs="Times New Roman"/>
          <w:color w:val="1B1C20"/>
          <w:sz w:val="22"/>
        </w:rPr>
      </w:pPr>
      <w:r w:rsidRPr="00785E90">
        <w:rPr>
          <w:rFonts w:ascii="Times New Roman" w:eastAsia="Times New Roman" w:hAnsi="Times New Roman" w:cs="Times New Roman"/>
          <w:color w:val="333333"/>
          <w:spacing w:val="8"/>
          <w:sz w:val="22"/>
          <w:shd w:val="clear" w:color="auto" w:fill="FFFFFF"/>
        </w:rPr>
        <w:t>Priority Way West Dr becomes Priority Way D</w:t>
      </w:r>
    </w:p>
    <w:p w14:paraId="1276D364" w14:textId="77777777" w:rsidR="00785E90" w:rsidRPr="00785E90" w:rsidRDefault="00785E90" w:rsidP="00785E90">
      <w:pPr>
        <w:widowControl w:val="0"/>
        <w:autoSpaceDE w:val="0"/>
        <w:autoSpaceDN w:val="0"/>
        <w:adjustRightInd w:val="0"/>
        <w:spacing w:line="268" w:lineRule="exact"/>
        <w:ind w:left="10"/>
        <w:rPr>
          <w:rFonts w:ascii="Times New Roman" w:eastAsia="Times New Roman" w:hAnsi="Times New Roman" w:cs="Times New Roman"/>
          <w:color w:val="000004"/>
          <w:sz w:val="22"/>
        </w:rPr>
      </w:pPr>
      <w:r w:rsidRPr="00785E90">
        <w:rPr>
          <w:rFonts w:ascii="Times New Roman" w:eastAsia="Times New Roman" w:hAnsi="Times New Roman" w:cs="Times New Roman"/>
          <w:color w:val="1B1C20"/>
          <w:sz w:val="22"/>
        </w:rPr>
        <w:t>2</w:t>
      </w:r>
      <w:r w:rsidRPr="00785E90">
        <w:rPr>
          <w:rFonts w:ascii="Times New Roman" w:eastAsia="Times New Roman" w:hAnsi="Times New Roman" w:cs="Times New Roman"/>
          <w:color w:val="1B1C20"/>
          <w:sz w:val="22"/>
          <w:vertAlign w:val="superscript"/>
        </w:rPr>
        <w:t>nd</w:t>
      </w:r>
      <w:r w:rsidRPr="00785E90">
        <w:rPr>
          <w:rFonts w:ascii="Times New Roman" w:eastAsia="Times New Roman" w:hAnsi="Times New Roman" w:cs="Times New Roman"/>
          <w:color w:val="1B1C20"/>
          <w:sz w:val="22"/>
        </w:rPr>
        <w:t xml:space="preserve"> f</w:t>
      </w:r>
      <w:r w:rsidRPr="00785E90">
        <w:rPr>
          <w:rFonts w:ascii="Times New Roman" w:eastAsia="Times New Roman" w:hAnsi="Times New Roman" w:cs="Times New Roman"/>
          <w:color w:val="000004"/>
          <w:sz w:val="22"/>
        </w:rPr>
        <w:t>l</w:t>
      </w:r>
      <w:r w:rsidRPr="00785E90">
        <w:rPr>
          <w:rFonts w:ascii="Times New Roman" w:eastAsia="Times New Roman" w:hAnsi="Times New Roman" w:cs="Times New Roman"/>
          <w:color w:val="1B1C20"/>
          <w:sz w:val="22"/>
        </w:rPr>
        <w:t>oo</w:t>
      </w:r>
      <w:r w:rsidRPr="00785E90">
        <w:rPr>
          <w:rFonts w:ascii="Times New Roman" w:eastAsia="Times New Roman" w:hAnsi="Times New Roman" w:cs="Times New Roman"/>
          <w:color w:val="000004"/>
          <w:sz w:val="22"/>
        </w:rPr>
        <w:t xml:space="preserve">r </w:t>
      </w:r>
    </w:p>
    <w:p w14:paraId="73985A8C" w14:textId="77777777" w:rsidR="00785E90" w:rsidRPr="00785E90" w:rsidRDefault="00785E90" w:rsidP="00785E90">
      <w:pPr>
        <w:widowControl w:val="0"/>
        <w:autoSpaceDE w:val="0"/>
        <w:autoSpaceDN w:val="0"/>
        <w:adjustRightInd w:val="0"/>
        <w:spacing w:line="268" w:lineRule="exact"/>
        <w:rPr>
          <w:rFonts w:ascii="Times New Roman" w:eastAsia="Times New Roman" w:hAnsi="Times New Roman" w:cs="Times New Roman"/>
          <w:color w:val="000004"/>
          <w:sz w:val="21"/>
          <w:szCs w:val="21"/>
        </w:rPr>
      </w:pPr>
    </w:p>
    <w:p w14:paraId="5DC275EF" w14:textId="4AFEABCA" w:rsidR="003A2734" w:rsidRDefault="003A2734" w:rsidP="00785E90">
      <w:pPr>
        <w:widowControl w:val="0"/>
        <w:autoSpaceDE w:val="0"/>
        <w:autoSpaceDN w:val="0"/>
        <w:adjustRightInd w:val="0"/>
        <w:spacing w:line="264" w:lineRule="exact"/>
        <w:ind w:right="96"/>
        <w:outlineLvl w:val="1"/>
      </w:pPr>
    </w:p>
    <w:p w14:paraId="27114E09" w14:textId="3F01157F" w:rsidR="00785E90" w:rsidRDefault="00785E90" w:rsidP="00785E90">
      <w:pPr>
        <w:widowControl w:val="0"/>
        <w:autoSpaceDE w:val="0"/>
        <w:autoSpaceDN w:val="0"/>
        <w:adjustRightInd w:val="0"/>
        <w:spacing w:line="264" w:lineRule="exact"/>
        <w:ind w:right="96"/>
        <w:outlineLvl w:val="1"/>
      </w:pPr>
    </w:p>
    <w:p w14:paraId="27A28D18" w14:textId="220B9109" w:rsidR="00785E90" w:rsidRDefault="00785E90" w:rsidP="00785E90">
      <w:pPr>
        <w:widowControl w:val="0"/>
        <w:autoSpaceDE w:val="0"/>
        <w:autoSpaceDN w:val="0"/>
        <w:adjustRightInd w:val="0"/>
        <w:spacing w:line="264" w:lineRule="exact"/>
        <w:ind w:right="96"/>
        <w:outlineLvl w:val="1"/>
      </w:pPr>
    </w:p>
    <w:p w14:paraId="7D57CA8D" w14:textId="4A766EB6" w:rsidR="00785E90" w:rsidRPr="00B64732" w:rsidRDefault="00785E90" w:rsidP="00B64732">
      <w:pPr>
        <w:pStyle w:val="Style"/>
        <w:spacing w:line="268" w:lineRule="exact"/>
        <w:jc w:val="center"/>
        <w:outlineLvl w:val="1"/>
        <w:rPr>
          <w:b/>
          <w:color w:val="000004"/>
        </w:rPr>
      </w:pPr>
      <w:bookmarkStart w:id="109" w:name="_Toc117786292"/>
      <w:r w:rsidRPr="00A510F7">
        <w:rPr>
          <w:b/>
          <w:color w:val="000004"/>
        </w:rPr>
        <w:lastRenderedPageBreak/>
        <w:t>Academic Calendar</w:t>
      </w:r>
      <w:r>
        <w:rPr>
          <w:b/>
          <w:color w:val="000004"/>
        </w:rPr>
        <w:t>s</w:t>
      </w:r>
      <w:r w:rsidRPr="00A510F7">
        <w:rPr>
          <w:b/>
          <w:color w:val="000004"/>
        </w:rPr>
        <w:t xml:space="preserve"> 20</w:t>
      </w:r>
      <w:r>
        <w:rPr>
          <w:b/>
          <w:color w:val="000004"/>
        </w:rPr>
        <w:t>22</w:t>
      </w:r>
      <w:r w:rsidRPr="00A510F7">
        <w:rPr>
          <w:b/>
          <w:color w:val="000004"/>
        </w:rPr>
        <w:t>-</w:t>
      </w:r>
      <w:r>
        <w:rPr>
          <w:b/>
          <w:color w:val="000004"/>
        </w:rPr>
        <w:t>2023</w:t>
      </w:r>
      <w:bookmarkEnd w:id="109"/>
    </w:p>
    <w:tbl>
      <w:tblPr>
        <w:tblStyle w:val="TableGrid0"/>
        <w:tblW w:w="9047" w:type="dxa"/>
        <w:tblInd w:w="505" w:type="dxa"/>
        <w:tblCellMar>
          <w:top w:w="8" w:type="dxa"/>
          <w:left w:w="28" w:type="dxa"/>
          <w:bottom w:w="9" w:type="dxa"/>
          <w:right w:w="171" w:type="dxa"/>
        </w:tblCellMar>
        <w:tblLook w:val="04A0" w:firstRow="1" w:lastRow="0" w:firstColumn="1" w:lastColumn="0" w:noHBand="0" w:noVBand="1"/>
      </w:tblPr>
      <w:tblGrid>
        <w:gridCol w:w="5459"/>
        <w:gridCol w:w="3588"/>
      </w:tblGrid>
      <w:tr w:rsidR="00785E90" w14:paraId="1D67D21F"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shd w:val="clear" w:color="auto" w:fill="B50838"/>
          </w:tcPr>
          <w:p w14:paraId="2C0284DA" w14:textId="77777777" w:rsidR="00785E90" w:rsidRPr="008D7376" w:rsidRDefault="00785E90" w:rsidP="0025655D">
            <w:pPr>
              <w:ind w:left="142"/>
              <w:jc w:val="center"/>
              <w:rPr>
                <w:sz w:val="18"/>
                <w:szCs w:val="24"/>
              </w:rPr>
            </w:pPr>
            <w:r w:rsidRPr="008D7376">
              <w:rPr>
                <w:color w:val="FFFFFF"/>
                <w:sz w:val="18"/>
                <w:szCs w:val="24"/>
              </w:rPr>
              <w:t>Notable Events</w:t>
            </w:r>
          </w:p>
        </w:tc>
        <w:tc>
          <w:tcPr>
            <w:tcW w:w="3588" w:type="dxa"/>
            <w:tcBorders>
              <w:top w:val="single" w:sz="7" w:space="0" w:color="000000"/>
              <w:left w:val="single" w:sz="7" w:space="0" w:color="000000"/>
              <w:bottom w:val="single" w:sz="7" w:space="0" w:color="000000"/>
              <w:right w:val="single" w:sz="7" w:space="0" w:color="000000"/>
            </w:tcBorders>
            <w:shd w:val="clear" w:color="auto" w:fill="B50838"/>
          </w:tcPr>
          <w:p w14:paraId="77AF5BF6" w14:textId="77777777" w:rsidR="00785E90" w:rsidRPr="008D7376" w:rsidRDefault="00785E90" w:rsidP="0025655D">
            <w:pPr>
              <w:ind w:left="143"/>
              <w:jc w:val="center"/>
              <w:rPr>
                <w:sz w:val="18"/>
                <w:szCs w:val="24"/>
              </w:rPr>
            </w:pPr>
            <w:r w:rsidRPr="008D7376">
              <w:rPr>
                <w:color w:val="FFFFFF"/>
                <w:sz w:val="18"/>
                <w:szCs w:val="24"/>
              </w:rPr>
              <w:t>2022-2023</w:t>
            </w:r>
          </w:p>
        </w:tc>
      </w:tr>
      <w:tr w:rsidR="00785E90" w14:paraId="3EAF26A8"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shd w:val="clear" w:color="auto" w:fill="606266"/>
          </w:tcPr>
          <w:p w14:paraId="32F4BC84" w14:textId="77777777" w:rsidR="00785E90" w:rsidRPr="008D7376" w:rsidRDefault="00785E90" w:rsidP="0025655D">
            <w:pPr>
              <w:ind w:left="141"/>
              <w:jc w:val="center"/>
              <w:rPr>
                <w:rFonts w:cstheme="minorHAnsi"/>
                <w:sz w:val="18"/>
                <w:szCs w:val="24"/>
              </w:rPr>
            </w:pPr>
            <w:r w:rsidRPr="008D7376">
              <w:rPr>
                <w:rFonts w:cstheme="minorHAnsi"/>
                <w:color w:val="FFFFFF"/>
                <w:sz w:val="18"/>
                <w:szCs w:val="24"/>
              </w:rPr>
              <w:t>Fall</w:t>
            </w:r>
          </w:p>
        </w:tc>
        <w:tc>
          <w:tcPr>
            <w:tcW w:w="3588" w:type="dxa"/>
            <w:tcBorders>
              <w:top w:val="single" w:sz="7" w:space="0" w:color="000000"/>
              <w:left w:val="single" w:sz="7" w:space="0" w:color="000000"/>
              <w:bottom w:val="single" w:sz="7" w:space="0" w:color="000000"/>
              <w:right w:val="single" w:sz="7" w:space="0" w:color="000000"/>
            </w:tcBorders>
            <w:shd w:val="clear" w:color="auto" w:fill="606266"/>
          </w:tcPr>
          <w:p w14:paraId="71F0D1D7" w14:textId="77777777" w:rsidR="00785E90" w:rsidRPr="008D7376" w:rsidRDefault="00785E90" w:rsidP="0025655D">
            <w:pPr>
              <w:ind w:left="141"/>
              <w:jc w:val="center"/>
              <w:rPr>
                <w:rFonts w:cstheme="minorHAnsi"/>
                <w:sz w:val="18"/>
                <w:szCs w:val="24"/>
              </w:rPr>
            </w:pPr>
            <w:r w:rsidRPr="008D7376">
              <w:rPr>
                <w:rFonts w:cstheme="minorHAnsi"/>
                <w:color w:val="FFFFFF"/>
                <w:sz w:val="18"/>
                <w:szCs w:val="24"/>
              </w:rPr>
              <w:t>Fall</w:t>
            </w:r>
          </w:p>
        </w:tc>
      </w:tr>
      <w:tr w:rsidR="00785E90" w14:paraId="027FBBB0"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606AD71E"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Fall Employee Convocation</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7DCB7CCD" w14:textId="77777777" w:rsidR="00785E90" w:rsidRPr="008D7376" w:rsidRDefault="00785E90" w:rsidP="0025655D">
            <w:pPr>
              <w:ind w:left="2"/>
              <w:rPr>
                <w:rFonts w:cstheme="minorHAnsi"/>
                <w:color w:val="161718" w:themeColor="text1"/>
                <w:sz w:val="17"/>
                <w:szCs w:val="17"/>
              </w:rPr>
            </w:pPr>
            <w:r w:rsidRPr="008D7376">
              <w:rPr>
                <w:rFonts w:eastAsia="Arial" w:cstheme="minorHAnsi"/>
                <w:color w:val="161718" w:themeColor="text1"/>
                <w:sz w:val="17"/>
                <w:szCs w:val="17"/>
              </w:rPr>
              <w:t>August 24, 2022</w:t>
            </w:r>
          </w:p>
        </w:tc>
      </w:tr>
      <w:tr w:rsidR="00785E90" w14:paraId="4D6B239D"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7950021C"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New Student Orientation Begins</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0D6DEEB4" w14:textId="77777777" w:rsidR="00785E90" w:rsidRPr="008D7376" w:rsidRDefault="00785E90" w:rsidP="0025655D">
            <w:pPr>
              <w:ind w:left="2"/>
              <w:rPr>
                <w:rFonts w:cstheme="minorHAnsi"/>
                <w:color w:val="161718" w:themeColor="text1"/>
                <w:sz w:val="17"/>
                <w:szCs w:val="17"/>
              </w:rPr>
            </w:pPr>
            <w:r w:rsidRPr="008D7376">
              <w:rPr>
                <w:rFonts w:eastAsia="Arial" w:cstheme="minorHAnsi"/>
                <w:color w:val="161718" w:themeColor="text1"/>
                <w:sz w:val="17"/>
                <w:szCs w:val="17"/>
              </w:rPr>
              <w:t>August 27, 2022</w:t>
            </w:r>
          </w:p>
        </w:tc>
      </w:tr>
      <w:tr w:rsidR="00785E90" w14:paraId="52777BF7"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shd w:val="clear" w:color="auto" w:fill="B3E2FF"/>
          </w:tcPr>
          <w:p w14:paraId="22422F07"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Fall Semester Classes Begin</w:t>
            </w:r>
          </w:p>
        </w:tc>
        <w:tc>
          <w:tcPr>
            <w:tcW w:w="3588" w:type="dxa"/>
            <w:tcBorders>
              <w:top w:val="single" w:sz="7" w:space="0" w:color="000000"/>
              <w:left w:val="single" w:sz="7" w:space="0" w:color="000000"/>
              <w:bottom w:val="single" w:sz="7" w:space="0" w:color="000000"/>
              <w:right w:val="single" w:sz="7" w:space="0" w:color="000000"/>
            </w:tcBorders>
            <w:shd w:val="clear" w:color="auto" w:fill="B3E2FF"/>
          </w:tcPr>
          <w:p w14:paraId="6012F615"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September 1, 2022</w:t>
            </w:r>
          </w:p>
        </w:tc>
      </w:tr>
      <w:tr w:rsidR="00785E90" w14:paraId="1BC35179"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4CDB81A1"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Labor Day - no classes</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1C08E198"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September 5, 2022</w:t>
            </w:r>
          </w:p>
        </w:tc>
      </w:tr>
      <w:tr w:rsidR="00785E90" w14:paraId="12C227D5"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2F194CD9"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Fall Academic Convocation</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78A5FC04"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September 7, 2022</w:t>
            </w:r>
          </w:p>
        </w:tc>
      </w:tr>
      <w:tr w:rsidR="00785E90" w14:paraId="2A804DC3"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3D7ECBF4"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Last Day to Add Classes</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4463249C"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September 7, 2022</w:t>
            </w:r>
          </w:p>
        </w:tc>
      </w:tr>
      <w:tr w:rsidR="00785E90" w14:paraId="2102FA22"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vAlign w:val="bottom"/>
          </w:tcPr>
          <w:p w14:paraId="17340A8F"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Summit</w:t>
            </w:r>
          </w:p>
        </w:tc>
        <w:tc>
          <w:tcPr>
            <w:tcW w:w="3588" w:type="dxa"/>
            <w:tcBorders>
              <w:top w:val="single" w:sz="7" w:space="0" w:color="000000"/>
              <w:left w:val="single" w:sz="7" w:space="0" w:color="000000"/>
              <w:bottom w:val="single" w:sz="7" w:space="0" w:color="000000"/>
              <w:right w:val="single" w:sz="7" w:space="0" w:color="000000"/>
            </w:tcBorders>
            <w:shd w:val="clear" w:color="auto" w:fill="F8DD8D"/>
            <w:vAlign w:val="bottom"/>
          </w:tcPr>
          <w:p w14:paraId="4285C5D3"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September 12-14, 2022</w:t>
            </w:r>
          </w:p>
        </w:tc>
      </w:tr>
      <w:tr w:rsidR="00785E90" w14:paraId="7164A17E"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0A42B2F6"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Last Day to Drop Classes</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3BD83B38"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September 14, 2022</w:t>
            </w:r>
          </w:p>
        </w:tc>
      </w:tr>
      <w:tr w:rsidR="00785E90" w14:paraId="23B335A1"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3C9449EC"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Fall Break</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1FE4B2FC"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October 6-7, 2022</w:t>
            </w:r>
          </w:p>
        </w:tc>
      </w:tr>
      <w:tr w:rsidR="00785E90" w14:paraId="0565B87B"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2D1D314A"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Degree Conferral</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53F8A884"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October 14, 2022</w:t>
            </w:r>
          </w:p>
        </w:tc>
      </w:tr>
      <w:tr w:rsidR="00785E90" w14:paraId="5A8E8C4E"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shd w:val="clear" w:color="auto" w:fill="FFFF00"/>
          </w:tcPr>
          <w:p w14:paraId="2A630912"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Fall Board Meeting</w:t>
            </w:r>
          </w:p>
        </w:tc>
        <w:tc>
          <w:tcPr>
            <w:tcW w:w="3588" w:type="dxa"/>
            <w:tcBorders>
              <w:top w:val="single" w:sz="7" w:space="0" w:color="000000"/>
              <w:left w:val="single" w:sz="7" w:space="0" w:color="000000"/>
              <w:bottom w:val="single" w:sz="7" w:space="0" w:color="000000"/>
              <w:right w:val="single" w:sz="7" w:space="0" w:color="000000"/>
            </w:tcBorders>
            <w:shd w:val="clear" w:color="auto" w:fill="FFFF00"/>
          </w:tcPr>
          <w:p w14:paraId="345FCED5"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October 13-14, 2022</w:t>
            </w:r>
          </w:p>
        </w:tc>
      </w:tr>
      <w:tr w:rsidR="00785E90" w14:paraId="030FAB59"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29A97EC1"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Homecoming</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66707399"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October 20-22, 2022</w:t>
            </w:r>
          </w:p>
        </w:tc>
      </w:tr>
      <w:tr w:rsidR="00785E90" w14:paraId="78D468F8"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0B2D24FD"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Mid-term; End of 1st Half-Semester</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5DF0C578"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October 19, 2022</w:t>
            </w:r>
          </w:p>
        </w:tc>
      </w:tr>
      <w:tr w:rsidR="00785E90" w14:paraId="3A35A8EE"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07CBE197"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Beginning of 2nd Half-Semester</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339A1C1F"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October 20, 2022</w:t>
            </w:r>
          </w:p>
        </w:tc>
      </w:tr>
      <w:tr w:rsidR="00785E90" w14:paraId="45AECD3A"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379E79DE"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Study Day, no classes</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55B61775"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November 1, 2022</w:t>
            </w:r>
          </w:p>
        </w:tc>
      </w:tr>
      <w:tr w:rsidR="00785E90" w14:paraId="213E194F"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5E040F39"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World Changers Convocation</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5CC8DFC9"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TBD</w:t>
            </w:r>
          </w:p>
        </w:tc>
      </w:tr>
      <w:tr w:rsidR="00785E90" w14:paraId="5FA22695"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665DA5C4"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Last Withdrawal Date</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31AD47A4"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November 11, 2022</w:t>
            </w:r>
          </w:p>
        </w:tc>
      </w:tr>
      <w:tr w:rsidR="00785E90" w14:paraId="63AA5D6E"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6AAF1152"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Thanksgiving Recess</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593865E8"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November 23-25, 2022</w:t>
            </w:r>
          </w:p>
        </w:tc>
      </w:tr>
      <w:tr w:rsidR="00785E90" w14:paraId="76CDD5EE"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19CF313C"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 xml:space="preserve">Day Class Final Examinations </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3CA09055"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December 13-15, 2022</w:t>
            </w:r>
          </w:p>
        </w:tc>
      </w:tr>
      <w:tr w:rsidR="00785E90" w14:paraId="6B5A0F83"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51950F7C"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Evening Class Final Examinations</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5E7FE3FB"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December 12-15, 2022</w:t>
            </w:r>
          </w:p>
        </w:tc>
      </w:tr>
      <w:tr w:rsidR="00785E90" w14:paraId="6A187C4C"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shd w:val="clear" w:color="auto" w:fill="FFFF00"/>
          </w:tcPr>
          <w:p w14:paraId="7912140A"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Board Executive Committee Meeting</w:t>
            </w:r>
          </w:p>
        </w:tc>
        <w:tc>
          <w:tcPr>
            <w:tcW w:w="3588" w:type="dxa"/>
            <w:tcBorders>
              <w:top w:val="single" w:sz="7" w:space="0" w:color="000000"/>
              <w:left w:val="single" w:sz="7" w:space="0" w:color="000000"/>
              <w:bottom w:val="single" w:sz="7" w:space="0" w:color="000000"/>
              <w:right w:val="single" w:sz="7" w:space="0" w:color="000000"/>
            </w:tcBorders>
            <w:shd w:val="clear" w:color="auto" w:fill="FFFF00"/>
          </w:tcPr>
          <w:p w14:paraId="4597C2C9"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December 16, 2022</w:t>
            </w:r>
          </w:p>
        </w:tc>
      </w:tr>
      <w:tr w:rsidR="00785E90" w14:paraId="1D46D373"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shd w:val="clear" w:color="auto" w:fill="F884A2"/>
          </w:tcPr>
          <w:p w14:paraId="4865634C"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Commencement</w:t>
            </w:r>
          </w:p>
        </w:tc>
        <w:tc>
          <w:tcPr>
            <w:tcW w:w="3588" w:type="dxa"/>
            <w:tcBorders>
              <w:top w:val="single" w:sz="7" w:space="0" w:color="000000"/>
              <w:left w:val="single" w:sz="7" w:space="0" w:color="000000"/>
              <w:bottom w:val="single" w:sz="7" w:space="0" w:color="000000"/>
              <w:right w:val="single" w:sz="7" w:space="0" w:color="000000"/>
            </w:tcBorders>
            <w:shd w:val="clear" w:color="auto" w:fill="F884A2"/>
          </w:tcPr>
          <w:p w14:paraId="749F45D4"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December 17, 2022</w:t>
            </w:r>
          </w:p>
        </w:tc>
      </w:tr>
      <w:tr w:rsidR="00785E90" w14:paraId="529866F9"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412A98F3"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Grades Due at Noon</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1A3A88A2" w14:textId="77777777" w:rsidR="00785E90" w:rsidRPr="008D7376" w:rsidRDefault="00785E90" w:rsidP="0025655D">
            <w:pPr>
              <w:ind w:left="2"/>
              <w:rPr>
                <w:rFonts w:cstheme="minorHAnsi"/>
                <w:sz w:val="17"/>
                <w:szCs w:val="17"/>
              </w:rPr>
            </w:pPr>
            <w:r w:rsidRPr="008D7376">
              <w:rPr>
                <w:rFonts w:eastAsia="Arial" w:cstheme="minorHAnsi"/>
                <w:color w:val="161718" w:themeColor="text1"/>
                <w:sz w:val="17"/>
                <w:szCs w:val="17"/>
              </w:rPr>
              <w:t>December 20, 2022</w:t>
            </w:r>
          </w:p>
        </w:tc>
      </w:tr>
      <w:tr w:rsidR="00785E90" w14:paraId="47B033D0"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shd w:val="clear" w:color="auto" w:fill="606266"/>
          </w:tcPr>
          <w:p w14:paraId="3BB33A2B" w14:textId="77777777" w:rsidR="00785E90" w:rsidRPr="008D7376" w:rsidRDefault="00785E90" w:rsidP="0025655D">
            <w:pPr>
              <w:ind w:left="145"/>
              <w:jc w:val="center"/>
              <w:rPr>
                <w:rFonts w:cstheme="minorHAnsi"/>
                <w:color w:val="161718" w:themeColor="text1"/>
                <w:sz w:val="18"/>
                <w:szCs w:val="24"/>
              </w:rPr>
            </w:pPr>
            <w:r w:rsidRPr="008D7376">
              <w:rPr>
                <w:rFonts w:cstheme="minorHAnsi"/>
                <w:sz w:val="18"/>
                <w:szCs w:val="24"/>
              </w:rPr>
              <w:t>Spring</w:t>
            </w:r>
          </w:p>
        </w:tc>
        <w:tc>
          <w:tcPr>
            <w:tcW w:w="3588" w:type="dxa"/>
            <w:tcBorders>
              <w:top w:val="single" w:sz="7" w:space="0" w:color="000000"/>
              <w:left w:val="single" w:sz="7" w:space="0" w:color="000000"/>
              <w:bottom w:val="single" w:sz="7" w:space="0" w:color="000000"/>
              <w:right w:val="single" w:sz="7" w:space="0" w:color="000000"/>
            </w:tcBorders>
            <w:shd w:val="clear" w:color="auto" w:fill="606266"/>
          </w:tcPr>
          <w:p w14:paraId="65CB6A0C" w14:textId="77777777" w:rsidR="00785E90" w:rsidRPr="008D7376" w:rsidRDefault="00785E90" w:rsidP="0025655D">
            <w:pPr>
              <w:ind w:left="144"/>
              <w:jc w:val="center"/>
              <w:rPr>
                <w:rFonts w:cstheme="minorHAnsi"/>
                <w:sz w:val="18"/>
                <w:szCs w:val="24"/>
              </w:rPr>
            </w:pPr>
            <w:r w:rsidRPr="008D7376">
              <w:rPr>
                <w:rFonts w:cstheme="minorHAnsi"/>
                <w:color w:val="FFFFFF"/>
                <w:sz w:val="18"/>
                <w:szCs w:val="24"/>
              </w:rPr>
              <w:t>Spring</w:t>
            </w:r>
          </w:p>
        </w:tc>
      </w:tr>
      <w:tr w:rsidR="00785E90" w14:paraId="61436C06"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4DC08A27"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Spring New Student Registration</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6E80E0F8"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January 7, 2023</w:t>
            </w:r>
          </w:p>
        </w:tc>
      </w:tr>
      <w:tr w:rsidR="00785E90" w14:paraId="47062735"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shd w:val="clear" w:color="auto" w:fill="B3E2FF"/>
          </w:tcPr>
          <w:p w14:paraId="72940B9A" w14:textId="77777777" w:rsidR="00785E90" w:rsidRPr="008D7376" w:rsidRDefault="00785E90" w:rsidP="0025655D">
            <w:pPr>
              <w:rPr>
                <w:rFonts w:cstheme="minorHAnsi"/>
                <w:color w:val="auto"/>
                <w:sz w:val="17"/>
                <w:szCs w:val="17"/>
              </w:rPr>
            </w:pPr>
            <w:r w:rsidRPr="008D7376">
              <w:rPr>
                <w:rFonts w:eastAsia="Arial" w:cstheme="minorHAnsi"/>
                <w:color w:val="auto"/>
                <w:sz w:val="17"/>
                <w:szCs w:val="17"/>
              </w:rPr>
              <w:t>Spring Semester Classes Begin</w:t>
            </w:r>
          </w:p>
        </w:tc>
        <w:tc>
          <w:tcPr>
            <w:tcW w:w="3588" w:type="dxa"/>
            <w:tcBorders>
              <w:top w:val="single" w:sz="7" w:space="0" w:color="000000"/>
              <w:left w:val="single" w:sz="7" w:space="0" w:color="000000"/>
              <w:bottom w:val="single" w:sz="7" w:space="0" w:color="000000"/>
              <w:right w:val="single" w:sz="7" w:space="0" w:color="000000"/>
            </w:tcBorders>
            <w:shd w:val="clear" w:color="auto" w:fill="B3E2FF"/>
          </w:tcPr>
          <w:p w14:paraId="348E0297"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January 9, 2023</w:t>
            </w:r>
          </w:p>
        </w:tc>
      </w:tr>
      <w:tr w:rsidR="00785E90" w14:paraId="0784EE95"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521AF99D"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Last Day to Add Classes</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6FE6E24F"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January 13, 2023</w:t>
            </w:r>
          </w:p>
        </w:tc>
      </w:tr>
      <w:tr w:rsidR="00785E90" w14:paraId="5421B1D3"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11C1839A"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Summit</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47E26AA2"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January 9-11, 2023</w:t>
            </w:r>
          </w:p>
        </w:tc>
      </w:tr>
      <w:tr w:rsidR="00785E90" w14:paraId="4009FA04"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2BAFD7DA"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Last Day to Drop Classes</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13F884C3"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January 20, 2023</w:t>
            </w:r>
          </w:p>
        </w:tc>
      </w:tr>
      <w:tr w:rsidR="00785E90" w14:paraId="67A05ABB"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59C948BD"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Martin Luther King Day - no classes</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19F859F9"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January 16, 2023</w:t>
            </w:r>
          </w:p>
        </w:tc>
      </w:tr>
      <w:tr w:rsidR="00785E90" w14:paraId="71EE3522"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0DC59765"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Degree Conferral</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704DC0E6"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February 10, 2023</w:t>
            </w:r>
          </w:p>
        </w:tc>
      </w:tr>
      <w:tr w:rsidR="00785E90" w14:paraId="44DDCB2A"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5A7943AC"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Courageous Conversations - no classes</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79261418"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February 14, 2023</w:t>
            </w:r>
          </w:p>
        </w:tc>
      </w:tr>
      <w:tr w:rsidR="00785E90" w14:paraId="78857FEF"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0BC7DA36"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Mid-term; End of 1st Half-Semester</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0D0AF5D4"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February 24, 2023</w:t>
            </w:r>
          </w:p>
        </w:tc>
      </w:tr>
      <w:tr w:rsidR="00785E90" w14:paraId="1E2FFC80"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3489DD53"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Beginning of 2nd Half-Semester</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27FC8967"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February 27, 2023</w:t>
            </w:r>
          </w:p>
        </w:tc>
      </w:tr>
      <w:tr w:rsidR="00785E90" w14:paraId="4300D2D5"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31F68A4D"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Spring Break</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5A24709B"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March 6-10, 2023</w:t>
            </w:r>
          </w:p>
        </w:tc>
      </w:tr>
      <w:tr w:rsidR="00785E90" w14:paraId="382E2816"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11A51E22"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Last Withdrawal Date</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0681AF49"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March 24, 2023</w:t>
            </w:r>
          </w:p>
        </w:tc>
      </w:tr>
      <w:tr w:rsidR="00785E90" w14:paraId="41E62E3B"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5DC4A00B"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World Changers Convocation</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5B3CADD8"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TBD</w:t>
            </w:r>
          </w:p>
        </w:tc>
      </w:tr>
      <w:tr w:rsidR="00785E90" w14:paraId="4E5F3869"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shd w:val="clear" w:color="auto" w:fill="FFFF00"/>
          </w:tcPr>
          <w:p w14:paraId="36886374" w14:textId="77777777" w:rsidR="00785E90" w:rsidRPr="008D7376" w:rsidRDefault="00785E90" w:rsidP="0025655D">
            <w:pPr>
              <w:rPr>
                <w:rFonts w:cstheme="minorHAnsi"/>
                <w:color w:val="161718" w:themeColor="text1"/>
                <w:sz w:val="17"/>
                <w:szCs w:val="17"/>
              </w:rPr>
            </w:pPr>
            <w:proofErr w:type="gramStart"/>
            <w:r w:rsidRPr="008D7376">
              <w:rPr>
                <w:rFonts w:eastAsia="Arial" w:cstheme="minorHAnsi"/>
                <w:color w:val="161718" w:themeColor="text1"/>
                <w:sz w:val="17"/>
                <w:szCs w:val="17"/>
              </w:rPr>
              <w:t>Spring Board</w:t>
            </w:r>
            <w:proofErr w:type="gramEnd"/>
            <w:r w:rsidRPr="008D7376">
              <w:rPr>
                <w:rFonts w:eastAsia="Arial" w:cstheme="minorHAnsi"/>
                <w:color w:val="161718" w:themeColor="text1"/>
                <w:sz w:val="17"/>
                <w:szCs w:val="17"/>
              </w:rPr>
              <w:t xml:space="preserve"> Meeting</w:t>
            </w:r>
          </w:p>
        </w:tc>
        <w:tc>
          <w:tcPr>
            <w:tcW w:w="3588" w:type="dxa"/>
            <w:tcBorders>
              <w:top w:val="single" w:sz="7" w:space="0" w:color="000000"/>
              <w:left w:val="single" w:sz="7" w:space="0" w:color="000000"/>
              <w:bottom w:val="single" w:sz="7" w:space="0" w:color="000000"/>
              <w:right w:val="single" w:sz="7" w:space="0" w:color="000000"/>
            </w:tcBorders>
            <w:shd w:val="clear" w:color="auto" w:fill="FFFF00"/>
          </w:tcPr>
          <w:p w14:paraId="295C20B3"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March 30-31, 2023</w:t>
            </w:r>
          </w:p>
        </w:tc>
      </w:tr>
      <w:tr w:rsidR="00785E90" w14:paraId="10AFA496"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3603F5A1"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Easter Recess</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50F2E107"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April 7-10, 2023</w:t>
            </w:r>
          </w:p>
        </w:tc>
      </w:tr>
      <w:tr w:rsidR="00785E90" w14:paraId="57CAFFC2"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vAlign w:val="center"/>
          </w:tcPr>
          <w:p w14:paraId="3D49B634"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Post-Easter Resumption</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4FDFCD12" w14:textId="77777777" w:rsidR="00785E90" w:rsidRPr="008D7376" w:rsidRDefault="00785E90" w:rsidP="0025655D">
            <w:pPr>
              <w:ind w:left="2"/>
              <w:jc w:val="both"/>
              <w:rPr>
                <w:rFonts w:cstheme="minorHAnsi"/>
                <w:color w:val="auto"/>
                <w:sz w:val="17"/>
                <w:szCs w:val="17"/>
              </w:rPr>
            </w:pPr>
            <w:r w:rsidRPr="008D7376">
              <w:rPr>
                <w:rFonts w:eastAsia="Arial" w:cstheme="minorHAnsi"/>
                <w:color w:val="auto"/>
                <w:sz w:val="17"/>
                <w:szCs w:val="17"/>
              </w:rPr>
              <w:t>Classes resume 6:00 p.m. on Monday, April 10</w:t>
            </w:r>
          </w:p>
        </w:tc>
      </w:tr>
      <w:tr w:rsidR="00785E90" w14:paraId="2CEF9F4A"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21C2959D"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Celebration of Scholarship - no classes</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40F25D3C"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April 13, 2023</w:t>
            </w:r>
          </w:p>
        </w:tc>
      </w:tr>
      <w:tr w:rsidR="00785E90" w14:paraId="3B561336"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7FBEA136"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 xml:space="preserve">Day Class Final Examinations </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4F3B91D2"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April 25-27, 2023</w:t>
            </w:r>
          </w:p>
        </w:tc>
      </w:tr>
      <w:tr w:rsidR="00785E90" w14:paraId="7643F5A8"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702BC400"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Evening Class Final Examinations</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5A0B157B"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April 24-27, 2023</w:t>
            </w:r>
          </w:p>
        </w:tc>
      </w:tr>
      <w:tr w:rsidR="00785E90" w14:paraId="0BAE3C12"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28343667"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Baccalaureate</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7617D75F"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April 28, 2023</w:t>
            </w:r>
          </w:p>
        </w:tc>
      </w:tr>
      <w:tr w:rsidR="00785E90" w14:paraId="407E2323"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shd w:val="clear" w:color="auto" w:fill="F884A2"/>
          </w:tcPr>
          <w:p w14:paraId="36432906"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Commencement</w:t>
            </w:r>
          </w:p>
        </w:tc>
        <w:tc>
          <w:tcPr>
            <w:tcW w:w="3588" w:type="dxa"/>
            <w:tcBorders>
              <w:top w:val="single" w:sz="7" w:space="0" w:color="000000"/>
              <w:left w:val="single" w:sz="7" w:space="0" w:color="000000"/>
              <w:bottom w:val="single" w:sz="7" w:space="0" w:color="000000"/>
              <w:right w:val="single" w:sz="7" w:space="0" w:color="000000"/>
            </w:tcBorders>
            <w:shd w:val="clear" w:color="auto" w:fill="F884A2"/>
          </w:tcPr>
          <w:p w14:paraId="4989A4A5"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April 29, 2023</w:t>
            </w:r>
          </w:p>
        </w:tc>
      </w:tr>
      <w:tr w:rsidR="00785E90" w14:paraId="0514D5F0"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4216BD59" w14:textId="77777777" w:rsidR="00785E90" w:rsidRPr="008D7376" w:rsidRDefault="00785E90" w:rsidP="0025655D">
            <w:pPr>
              <w:rPr>
                <w:rFonts w:cstheme="minorHAnsi"/>
                <w:sz w:val="17"/>
                <w:szCs w:val="17"/>
              </w:rPr>
            </w:pPr>
            <w:r w:rsidRPr="008D7376">
              <w:rPr>
                <w:rFonts w:eastAsia="Arial" w:cstheme="minorHAnsi"/>
                <w:color w:val="161718" w:themeColor="text1"/>
                <w:sz w:val="17"/>
                <w:szCs w:val="17"/>
              </w:rPr>
              <w:t>Grades Due at Noon</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7D6ACBAE"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May 2, 2023</w:t>
            </w:r>
          </w:p>
        </w:tc>
      </w:tr>
      <w:tr w:rsidR="00785E90" w14:paraId="10E5B4FC"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shd w:val="clear" w:color="auto" w:fill="606266"/>
          </w:tcPr>
          <w:p w14:paraId="0B601841" w14:textId="77777777" w:rsidR="00785E90" w:rsidRPr="008D7376" w:rsidRDefault="00785E90" w:rsidP="0025655D">
            <w:pPr>
              <w:ind w:left="149"/>
              <w:jc w:val="center"/>
              <w:rPr>
                <w:rFonts w:cstheme="minorHAnsi"/>
                <w:sz w:val="18"/>
                <w:szCs w:val="24"/>
              </w:rPr>
            </w:pPr>
            <w:r w:rsidRPr="008D7376">
              <w:rPr>
                <w:rFonts w:cstheme="minorHAnsi"/>
                <w:color w:val="FFFFFF"/>
                <w:sz w:val="18"/>
                <w:szCs w:val="24"/>
              </w:rPr>
              <w:t>May/Summer</w:t>
            </w:r>
          </w:p>
        </w:tc>
        <w:tc>
          <w:tcPr>
            <w:tcW w:w="3588" w:type="dxa"/>
            <w:tcBorders>
              <w:top w:val="single" w:sz="7" w:space="0" w:color="000000"/>
              <w:left w:val="single" w:sz="7" w:space="0" w:color="000000"/>
              <w:bottom w:val="single" w:sz="7" w:space="0" w:color="000000"/>
              <w:right w:val="single" w:sz="7" w:space="0" w:color="000000"/>
            </w:tcBorders>
            <w:shd w:val="clear" w:color="auto" w:fill="606266"/>
          </w:tcPr>
          <w:p w14:paraId="008F34B5" w14:textId="77777777" w:rsidR="00785E90" w:rsidRPr="008D7376" w:rsidRDefault="00785E90" w:rsidP="0025655D">
            <w:pPr>
              <w:ind w:left="151"/>
              <w:jc w:val="center"/>
              <w:rPr>
                <w:rFonts w:cstheme="minorHAnsi"/>
                <w:sz w:val="18"/>
                <w:szCs w:val="24"/>
              </w:rPr>
            </w:pPr>
            <w:r w:rsidRPr="008D7376">
              <w:rPr>
                <w:rFonts w:cstheme="minorHAnsi"/>
                <w:color w:val="FFFFFF"/>
                <w:sz w:val="18"/>
                <w:szCs w:val="24"/>
              </w:rPr>
              <w:t>May/Summer</w:t>
            </w:r>
          </w:p>
        </w:tc>
      </w:tr>
      <w:tr w:rsidR="00785E90" w14:paraId="0A38BDDC"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575CE7FC" w14:textId="77777777" w:rsidR="00785E90" w:rsidRPr="008D7376" w:rsidRDefault="00785E90" w:rsidP="0025655D">
            <w:pPr>
              <w:rPr>
                <w:rFonts w:cstheme="minorHAnsi"/>
                <w:sz w:val="17"/>
                <w:szCs w:val="17"/>
              </w:rPr>
            </w:pPr>
            <w:r w:rsidRPr="008D7376">
              <w:rPr>
                <w:rFonts w:eastAsia="Arial" w:cstheme="minorHAnsi"/>
                <w:color w:val="161718" w:themeColor="text1"/>
                <w:sz w:val="17"/>
                <w:szCs w:val="17"/>
              </w:rPr>
              <w:t>May Term</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223C9BFB"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May 3-25, 2023</w:t>
            </w:r>
          </w:p>
        </w:tc>
      </w:tr>
      <w:tr w:rsidR="00785E90" w14:paraId="7B71A39D"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3DD853F3"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Summer Term</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2F195F81"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May 3 - August 4, 2023</w:t>
            </w:r>
          </w:p>
        </w:tc>
      </w:tr>
      <w:tr w:rsidR="00785E90" w14:paraId="0D912DBE"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519EB060"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Summer Session I</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4FE133E8"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May 30 - June 30, 2023</w:t>
            </w:r>
          </w:p>
        </w:tc>
      </w:tr>
      <w:tr w:rsidR="00785E90" w14:paraId="06D83487"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15947910"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Degree Conferral</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7BF526A3"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June 9, 2023</w:t>
            </w:r>
          </w:p>
        </w:tc>
      </w:tr>
      <w:tr w:rsidR="00785E90" w14:paraId="22DC93EE"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2F63D584"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Academic Camps</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240304D1"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June 18-23, 2023</w:t>
            </w:r>
          </w:p>
        </w:tc>
      </w:tr>
      <w:tr w:rsidR="00785E90" w14:paraId="36BFFA65"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0323C850"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Summer Session II</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0EC8570B" w14:textId="77777777" w:rsidR="00785E90" w:rsidRPr="008D7376" w:rsidRDefault="00785E90" w:rsidP="0025655D">
            <w:pPr>
              <w:ind w:left="2"/>
              <w:rPr>
                <w:rFonts w:cstheme="minorHAnsi"/>
                <w:color w:val="auto"/>
                <w:sz w:val="17"/>
                <w:szCs w:val="17"/>
              </w:rPr>
            </w:pPr>
            <w:r w:rsidRPr="008D7376">
              <w:rPr>
                <w:rFonts w:eastAsia="Arial" w:cstheme="minorHAnsi"/>
                <w:color w:val="auto"/>
                <w:sz w:val="17"/>
                <w:szCs w:val="17"/>
              </w:rPr>
              <w:t>July 3 - August 4, 2023</w:t>
            </w:r>
          </w:p>
        </w:tc>
      </w:tr>
      <w:tr w:rsidR="00785E90" w14:paraId="4DA4467D"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shd w:val="clear" w:color="auto" w:fill="FFFF00"/>
          </w:tcPr>
          <w:p w14:paraId="7DF5C469"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Board Executive Committee Meeting</w:t>
            </w:r>
          </w:p>
        </w:tc>
        <w:tc>
          <w:tcPr>
            <w:tcW w:w="3588" w:type="dxa"/>
            <w:tcBorders>
              <w:top w:val="single" w:sz="7" w:space="0" w:color="000000"/>
              <w:left w:val="single" w:sz="7" w:space="0" w:color="000000"/>
              <w:bottom w:val="single" w:sz="7" w:space="0" w:color="000000"/>
              <w:right w:val="single" w:sz="7" w:space="0" w:color="000000"/>
            </w:tcBorders>
            <w:shd w:val="clear" w:color="auto" w:fill="FFFF00"/>
          </w:tcPr>
          <w:p w14:paraId="587CFA89" w14:textId="77777777" w:rsidR="00785E90" w:rsidRPr="008D7376" w:rsidRDefault="00785E90" w:rsidP="0025655D">
            <w:pPr>
              <w:ind w:left="2"/>
              <w:rPr>
                <w:rFonts w:cstheme="minorHAnsi"/>
                <w:sz w:val="17"/>
                <w:szCs w:val="17"/>
              </w:rPr>
            </w:pPr>
            <w:r w:rsidRPr="008D7376">
              <w:rPr>
                <w:rFonts w:eastAsia="Arial" w:cstheme="minorHAnsi"/>
                <w:color w:val="auto"/>
                <w:sz w:val="17"/>
                <w:szCs w:val="17"/>
              </w:rPr>
              <w:t>August 11, 2023</w:t>
            </w:r>
          </w:p>
        </w:tc>
      </w:tr>
      <w:tr w:rsidR="00785E90" w14:paraId="3B6710BF"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shd w:val="clear" w:color="auto" w:fill="F884A2"/>
          </w:tcPr>
          <w:p w14:paraId="323118C1"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Commencement</w:t>
            </w:r>
          </w:p>
        </w:tc>
        <w:tc>
          <w:tcPr>
            <w:tcW w:w="3588" w:type="dxa"/>
            <w:tcBorders>
              <w:top w:val="single" w:sz="7" w:space="0" w:color="000000"/>
              <w:left w:val="single" w:sz="7" w:space="0" w:color="000000"/>
              <w:bottom w:val="single" w:sz="7" w:space="0" w:color="000000"/>
              <w:right w:val="single" w:sz="7" w:space="0" w:color="000000"/>
            </w:tcBorders>
            <w:shd w:val="clear" w:color="auto" w:fill="F884A2"/>
          </w:tcPr>
          <w:p w14:paraId="208F7ACF" w14:textId="77777777" w:rsidR="00785E90" w:rsidRPr="008D7376" w:rsidRDefault="00785E90" w:rsidP="0025655D">
            <w:pPr>
              <w:ind w:left="2"/>
              <w:rPr>
                <w:rFonts w:cstheme="minorHAnsi"/>
                <w:sz w:val="17"/>
                <w:szCs w:val="17"/>
              </w:rPr>
            </w:pPr>
            <w:r w:rsidRPr="008D7376">
              <w:rPr>
                <w:rFonts w:eastAsia="Arial" w:cstheme="minorHAnsi"/>
                <w:sz w:val="17"/>
                <w:szCs w:val="17"/>
              </w:rPr>
              <w:t>none</w:t>
            </w:r>
          </w:p>
        </w:tc>
      </w:tr>
      <w:tr w:rsidR="00785E90" w14:paraId="7343F98D" w14:textId="77777777" w:rsidTr="00B64732">
        <w:trPr>
          <w:trHeight w:val="187"/>
        </w:trPr>
        <w:tc>
          <w:tcPr>
            <w:tcW w:w="5459" w:type="dxa"/>
            <w:tcBorders>
              <w:top w:val="single" w:sz="7" w:space="0" w:color="000000"/>
              <w:left w:val="single" w:sz="7" w:space="0" w:color="000000"/>
              <w:bottom w:val="single" w:sz="7" w:space="0" w:color="000000"/>
              <w:right w:val="single" w:sz="7" w:space="0" w:color="000000"/>
            </w:tcBorders>
          </w:tcPr>
          <w:p w14:paraId="7BFA360A" w14:textId="77777777" w:rsidR="00785E90" w:rsidRPr="008D7376" w:rsidRDefault="00785E90" w:rsidP="0025655D">
            <w:pPr>
              <w:rPr>
                <w:rFonts w:cstheme="minorHAnsi"/>
                <w:color w:val="161718" w:themeColor="text1"/>
                <w:sz w:val="17"/>
                <w:szCs w:val="17"/>
              </w:rPr>
            </w:pPr>
            <w:r w:rsidRPr="008D7376">
              <w:rPr>
                <w:rFonts w:eastAsia="Arial" w:cstheme="minorHAnsi"/>
                <w:color w:val="161718" w:themeColor="text1"/>
                <w:sz w:val="17"/>
                <w:szCs w:val="17"/>
              </w:rPr>
              <w:t>Degree Conferral</w:t>
            </w:r>
          </w:p>
        </w:tc>
        <w:tc>
          <w:tcPr>
            <w:tcW w:w="3588" w:type="dxa"/>
            <w:tcBorders>
              <w:top w:val="single" w:sz="7" w:space="0" w:color="000000"/>
              <w:left w:val="single" w:sz="7" w:space="0" w:color="000000"/>
              <w:bottom w:val="single" w:sz="7" w:space="0" w:color="000000"/>
              <w:right w:val="single" w:sz="7" w:space="0" w:color="000000"/>
            </w:tcBorders>
            <w:shd w:val="clear" w:color="auto" w:fill="F8DD8D"/>
          </w:tcPr>
          <w:p w14:paraId="48F828D9" w14:textId="77777777" w:rsidR="00785E90" w:rsidRPr="008D7376" w:rsidRDefault="00785E90" w:rsidP="0025655D">
            <w:pPr>
              <w:ind w:left="2"/>
              <w:rPr>
                <w:rFonts w:cstheme="minorHAnsi"/>
                <w:sz w:val="17"/>
                <w:szCs w:val="17"/>
              </w:rPr>
            </w:pPr>
            <w:r w:rsidRPr="008D7376">
              <w:rPr>
                <w:rFonts w:eastAsia="Arial" w:cstheme="minorHAnsi"/>
                <w:color w:val="auto"/>
                <w:sz w:val="17"/>
                <w:szCs w:val="17"/>
              </w:rPr>
              <w:t>August 11, 2023</w:t>
            </w:r>
          </w:p>
        </w:tc>
      </w:tr>
    </w:tbl>
    <w:p w14:paraId="7EA49A0C" w14:textId="77777777" w:rsidR="005F103E" w:rsidRPr="007B1DB2" w:rsidRDefault="005F103E" w:rsidP="00785E90">
      <w:pPr>
        <w:widowControl w:val="0"/>
        <w:autoSpaceDE w:val="0"/>
        <w:autoSpaceDN w:val="0"/>
        <w:adjustRightInd w:val="0"/>
        <w:spacing w:line="264" w:lineRule="exact"/>
        <w:ind w:right="96"/>
        <w:outlineLvl w:val="1"/>
      </w:pPr>
    </w:p>
    <w:sectPr w:rsidR="005F103E" w:rsidRPr="007B1DB2" w:rsidSect="004B7E44">
      <w:headerReference w:type="default" r:id="rId137"/>
      <w:footerReference w:type="default" r:id="rId138"/>
      <w:footerReference w:type="first" r:id="rId139"/>
      <w:pgSz w:w="12240" w:h="15840"/>
      <w:pgMar w:top="720" w:right="1152" w:bottom="720" w:left="1152" w:header="0" w:footer="0" w:gutter="0"/>
      <w:pgNumType w:start="1"/>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1AC657" w14:textId="77777777" w:rsidR="00D35582" w:rsidRDefault="00D35582" w:rsidP="004B7E44">
      <w:r>
        <w:separator/>
      </w:r>
    </w:p>
  </w:endnote>
  <w:endnote w:type="continuationSeparator" w:id="0">
    <w:p w14:paraId="7700FB66" w14:textId="77777777" w:rsidR="00D35582" w:rsidRDefault="00D35582" w:rsidP="004B7E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Caslon Regular">
    <w:panose1 w:val="020B0604020202020204"/>
    <w:charset w:val="00"/>
    <w:family w:val="roman"/>
    <w:notTrueType/>
    <w:pitch w:val="variable"/>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604020202020204"/>
    <w:charset w:val="00"/>
    <w:family w:val="swiss"/>
    <w:pitch w:val="variable"/>
    <w:sig w:usb0="E4002EFF" w:usb1="C000E47F"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rbel">
    <w:panose1 w:val="020B0503020204020204"/>
    <w:charset w:val="00"/>
    <w:family w:val="swiss"/>
    <w:pitch w:val="variable"/>
    <w:sig w:usb0="A00002EF" w:usb1="4000A44B" w:usb2="00000000" w:usb3="00000000" w:csb0="0000019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258"/>
    </w:tblGrid>
    <w:tr w:rsidR="000522BA" w14:paraId="2A1001EB" w14:textId="77777777" w:rsidTr="004B7E44">
      <w:trPr>
        <w:trHeight w:val="730"/>
        <w:jc w:val="center"/>
      </w:trPr>
      <w:tc>
        <w:tcPr>
          <w:tcW w:w="12258" w:type="dxa"/>
          <w:tcBorders>
            <w:top w:val="nil"/>
            <w:left w:val="nil"/>
            <w:bottom w:val="nil"/>
            <w:right w:val="nil"/>
          </w:tcBorders>
          <w:shd w:val="clear" w:color="auto" w:fill="161718" w:themeFill="text1"/>
          <w:vAlign w:val="center"/>
        </w:tcPr>
        <w:p w14:paraId="356CCD62" w14:textId="3B3C0394" w:rsidR="000522BA" w:rsidRDefault="000522BA" w:rsidP="009D2BD0">
          <w:pPr>
            <w:pStyle w:val="Footer"/>
          </w:pPr>
          <w:r w:rsidRPr="009D2BD0">
            <w:t>https://www.indwes.edu/adult-graduate/programs/ma-counseling/</w:t>
          </w: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6191010"/>
      <w:docPartObj>
        <w:docPartGallery w:val="Page Numbers (Bottom of Page)"/>
        <w:docPartUnique/>
      </w:docPartObj>
    </w:sdtPr>
    <w:sdtEndPr>
      <w:rPr>
        <w:noProof/>
      </w:rPr>
    </w:sdtEndPr>
    <w:sdtContent>
      <w:p w14:paraId="3195FF5D" w14:textId="5174B531" w:rsidR="000522BA" w:rsidRDefault="000522BA" w:rsidP="004B7E44">
        <w:pPr>
          <w:pStyle w:val="Footer"/>
        </w:pPr>
        <w:r>
          <w:fldChar w:fldCharType="begin"/>
        </w:r>
        <w:r>
          <w:instrText xml:space="preserve"> PAGE   \* MERGEFORMAT </w:instrText>
        </w:r>
        <w:r>
          <w:fldChar w:fldCharType="separate"/>
        </w:r>
        <w:r w:rsidR="005F103E">
          <w:rPr>
            <w:noProof/>
          </w:rPr>
          <w:t>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A3F78F" w14:textId="77777777" w:rsidR="00D35582" w:rsidRDefault="00D35582" w:rsidP="004B7E44">
      <w:r>
        <w:separator/>
      </w:r>
    </w:p>
  </w:footnote>
  <w:footnote w:type="continuationSeparator" w:id="0">
    <w:p w14:paraId="394F876E" w14:textId="77777777" w:rsidR="00D35582" w:rsidRDefault="00D35582" w:rsidP="004B7E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10" w:type="dxa"/>
      <w:tblInd w:w="-1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210"/>
    </w:tblGrid>
    <w:tr w:rsidR="000522BA" w14:paraId="3F301DCD" w14:textId="77777777" w:rsidTr="004B7E44">
      <w:trPr>
        <w:trHeight w:val="1318"/>
      </w:trPr>
      <w:tc>
        <w:tcPr>
          <w:tcW w:w="12210" w:type="dxa"/>
          <w:tcBorders>
            <w:top w:val="nil"/>
            <w:left w:val="nil"/>
            <w:bottom w:val="nil"/>
            <w:right w:val="nil"/>
          </w:tcBorders>
        </w:tcPr>
        <w:p w14:paraId="5EAA1D3A" w14:textId="77777777" w:rsidR="000522BA" w:rsidRDefault="000522BA" w:rsidP="004B7E44">
          <w:pPr>
            <w:pStyle w:val="Header"/>
          </w:pPr>
          <w:r>
            <w:rPr>
              <w:noProof/>
            </w:rPr>
            <mc:AlternateContent>
              <mc:Choice Requires="wps">
                <w:drawing>
                  <wp:inline distT="0" distB="0" distL="0" distR="0" wp14:anchorId="6EFB5F45" wp14:editId="3C82D433">
                    <wp:extent cx="1352282" cy="592428"/>
                    <wp:effectExtent l="0" t="0" r="635" b="0"/>
                    <wp:docPr id="11" name="Rectangle 11"/>
                    <wp:cNvGraphicFramePr/>
                    <a:graphic xmlns:a="http://schemas.openxmlformats.org/drawingml/2006/main">
                      <a:graphicData uri="http://schemas.microsoft.com/office/word/2010/wordprocessingShape">
                        <wps:wsp>
                          <wps:cNvSpPr/>
                          <wps:spPr>
                            <a:xfrm>
                              <a:off x="0" y="0"/>
                              <a:ext cx="1352282" cy="59242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FBCD78" w14:textId="0F3CA100" w:rsidR="000522BA" w:rsidRPr="004B7E44" w:rsidRDefault="000522BA" w:rsidP="004B7E44">
                                <w:pPr>
                                  <w:jc w:val="center"/>
                                  <w:rPr>
                                    <w:b/>
                                  </w:rPr>
                                </w:pPr>
                                <w:r w:rsidRPr="004B7E44">
                                  <w:rPr>
                                    <w:b/>
                                  </w:rPr>
                                  <w:fldChar w:fldCharType="begin"/>
                                </w:r>
                                <w:r w:rsidRPr="004B7E44">
                                  <w:rPr>
                                    <w:b/>
                                  </w:rPr>
                                  <w:instrText xml:space="preserve"> PAGE  \* Arabic  \* MERGEFORMAT </w:instrText>
                                </w:r>
                                <w:r w:rsidRPr="004B7E44">
                                  <w:rPr>
                                    <w:b/>
                                  </w:rPr>
                                  <w:fldChar w:fldCharType="separate"/>
                                </w:r>
                                <w:r w:rsidR="005F103E">
                                  <w:rPr>
                                    <w:b/>
                                    <w:noProof/>
                                  </w:rPr>
                                  <w:t>87</w:t>
                                </w:r>
                                <w:r w:rsidRPr="004B7E44">
                                  <w:rPr>
                                    <w:b/>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EFB5F45" id="Rectangle 11" o:spid="_x0000_s1031" style="width:106.5pt;height:4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" fillcolor="#a4063e [3204]" stroked="f" strokeweight="2pt">
                    <v:textbox>
                      <w:txbxContent>
                        <w:p w14:paraId="49FBCD78" w14:textId="0F3CA100" w:rsidR="000522BA" w:rsidRPr="004B7E44" w:rsidRDefault="000522BA" w:rsidP="004B7E44">
                          <w:pPr>
                            <w:jc w:val="center"/>
                            <w:rPr>
                              <w:b/>
                            </w:rPr>
                          </w:pPr>
                          <w:r w:rsidRPr="004B7E44">
                            <w:rPr>
                              <w:b/>
                            </w:rPr>
                            <w:fldChar w:fldCharType="begin"/>
                          </w:r>
                          <w:r w:rsidRPr="004B7E44">
                            <w:rPr>
                              <w:b/>
                            </w:rPr>
                            <w:instrText xml:space="preserve"> PAGE  \* Arabic  \* MERGEFORMAT </w:instrText>
                          </w:r>
                          <w:r w:rsidRPr="004B7E44">
                            <w:rPr>
                              <w:b/>
                            </w:rPr>
                            <w:fldChar w:fldCharType="separate"/>
                          </w:r>
                          <w:r w:rsidR="005F103E">
                            <w:rPr>
                              <w:b/>
                              <w:noProof/>
                            </w:rPr>
                            <w:t>87</w:t>
                          </w:r>
                          <w:r w:rsidRPr="004B7E44">
                            <w:rPr>
                              <w:b/>
                            </w:rPr>
                            <w:fldChar w:fldCharType="end"/>
                          </w:r>
                        </w:p>
                      </w:txbxContent>
                    </v:textbox>
                    <w10:anchorlock/>
                  </v:rect>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19D66E86"/>
    <w:lvl w:ilvl="0">
      <w:numFmt w:val="bullet"/>
      <w:lvlText w:val="*"/>
      <w:lvlJc w:val="left"/>
    </w:lvl>
  </w:abstractNum>
  <w:abstractNum w:abstractNumId="1" w15:restartNumberingAfterBreak="0">
    <w:nsid w:val="014558CC"/>
    <w:multiLevelType w:val="hybridMultilevel"/>
    <w:tmpl w:val="C74E9D96"/>
    <w:lvl w:ilvl="0" w:tplc="A1E2F38C">
      <w:start w:val="5999"/>
      <w:numFmt w:val="bullet"/>
      <w:lvlText w:val="•"/>
      <w:lvlJc w:val="left"/>
      <w:pPr>
        <w:ind w:left="1080" w:hanging="360"/>
      </w:pPr>
      <w:rPr>
        <w:rFonts w:ascii="Times New Roman" w:eastAsiaTheme="minorEastAsia" w:hAnsi="Times New Roman" w:cs="Times New Roman" w:hint="default"/>
        <w:color w:val="0A0A12"/>
      </w:rPr>
    </w:lvl>
    <w:lvl w:ilvl="1" w:tplc="04090003" w:tentative="1">
      <w:start w:val="1"/>
      <w:numFmt w:val="bullet"/>
      <w:lvlText w:val="o"/>
      <w:lvlJc w:val="left"/>
      <w:pPr>
        <w:ind w:left="1791" w:hanging="360"/>
      </w:pPr>
      <w:rPr>
        <w:rFonts w:ascii="Courier New" w:hAnsi="Courier New" w:cs="Courier New" w:hint="default"/>
      </w:rPr>
    </w:lvl>
    <w:lvl w:ilvl="2" w:tplc="04090005" w:tentative="1">
      <w:start w:val="1"/>
      <w:numFmt w:val="bullet"/>
      <w:lvlText w:val=""/>
      <w:lvlJc w:val="left"/>
      <w:pPr>
        <w:ind w:left="2511" w:hanging="360"/>
      </w:pPr>
      <w:rPr>
        <w:rFonts w:ascii="Wingdings" w:hAnsi="Wingdings" w:hint="default"/>
      </w:rPr>
    </w:lvl>
    <w:lvl w:ilvl="3" w:tplc="04090001" w:tentative="1">
      <w:start w:val="1"/>
      <w:numFmt w:val="bullet"/>
      <w:lvlText w:val=""/>
      <w:lvlJc w:val="left"/>
      <w:pPr>
        <w:ind w:left="3231" w:hanging="360"/>
      </w:pPr>
      <w:rPr>
        <w:rFonts w:ascii="Symbol" w:hAnsi="Symbol" w:hint="default"/>
      </w:rPr>
    </w:lvl>
    <w:lvl w:ilvl="4" w:tplc="04090003" w:tentative="1">
      <w:start w:val="1"/>
      <w:numFmt w:val="bullet"/>
      <w:lvlText w:val="o"/>
      <w:lvlJc w:val="left"/>
      <w:pPr>
        <w:ind w:left="3951" w:hanging="360"/>
      </w:pPr>
      <w:rPr>
        <w:rFonts w:ascii="Courier New" w:hAnsi="Courier New" w:cs="Courier New" w:hint="default"/>
      </w:rPr>
    </w:lvl>
    <w:lvl w:ilvl="5" w:tplc="04090005" w:tentative="1">
      <w:start w:val="1"/>
      <w:numFmt w:val="bullet"/>
      <w:lvlText w:val=""/>
      <w:lvlJc w:val="left"/>
      <w:pPr>
        <w:ind w:left="4671" w:hanging="360"/>
      </w:pPr>
      <w:rPr>
        <w:rFonts w:ascii="Wingdings" w:hAnsi="Wingdings" w:hint="default"/>
      </w:rPr>
    </w:lvl>
    <w:lvl w:ilvl="6" w:tplc="04090001" w:tentative="1">
      <w:start w:val="1"/>
      <w:numFmt w:val="bullet"/>
      <w:lvlText w:val=""/>
      <w:lvlJc w:val="left"/>
      <w:pPr>
        <w:ind w:left="5391" w:hanging="360"/>
      </w:pPr>
      <w:rPr>
        <w:rFonts w:ascii="Symbol" w:hAnsi="Symbol" w:hint="default"/>
      </w:rPr>
    </w:lvl>
    <w:lvl w:ilvl="7" w:tplc="04090003" w:tentative="1">
      <w:start w:val="1"/>
      <w:numFmt w:val="bullet"/>
      <w:lvlText w:val="o"/>
      <w:lvlJc w:val="left"/>
      <w:pPr>
        <w:ind w:left="6111" w:hanging="360"/>
      </w:pPr>
      <w:rPr>
        <w:rFonts w:ascii="Courier New" w:hAnsi="Courier New" w:cs="Courier New" w:hint="default"/>
      </w:rPr>
    </w:lvl>
    <w:lvl w:ilvl="8" w:tplc="04090005" w:tentative="1">
      <w:start w:val="1"/>
      <w:numFmt w:val="bullet"/>
      <w:lvlText w:val=""/>
      <w:lvlJc w:val="left"/>
      <w:pPr>
        <w:ind w:left="6831" w:hanging="360"/>
      </w:pPr>
      <w:rPr>
        <w:rFonts w:ascii="Wingdings" w:hAnsi="Wingdings" w:hint="default"/>
      </w:rPr>
    </w:lvl>
  </w:abstractNum>
  <w:abstractNum w:abstractNumId="2" w15:restartNumberingAfterBreak="0">
    <w:nsid w:val="02A405B5"/>
    <w:multiLevelType w:val="singleLevel"/>
    <w:tmpl w:val="2D8A5EA2"/>
    <w:lvl w:ilvl="0">
      <w:start w:val="1"/>
      <w:numFmt w:val="decimal"/>
      <w:lvlText w:val="%1."/>
      <w:legacy w:legacy="1" w:legacySpace="0" w:legacyIndent="0"/>
      <w:lvlJc w:val="left"/>
      <w:rPr>
        <w:rFonts w:ascii="Times New Roman" w:hAnsi="Times New Roman" w:cs="Times New Roman" w:hint="default"/>
        <w:color w:val="000003"/>
      </w:rPr>
    </w:lvl>
  </w:abstractNum>
  <w:abstractNum w:abstractNumId="3" w15:restartNumberingAfterBreak="0">
    <w:nsid w:val="0AF46975"/>
    <w:multiLevelType w:val="multilevel"/>
    <w:tmpl w:val="136ED6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8F1588"/>
    <w:multiLevelType w:val="hybridMultilevel"/>
    <w:tmpl w:val="8A1CFC12"/>
    <w:lvl w:ilvl="0" w:tplc="04090001">
      <w:start w:val="1"/>
      <w:numFmt w:val="bullet"/>
      <w:lvlText w:val=""/>
      <w:lvlJc w:val="left"/>
      <w:pPr>
        <w:ind w:left="748" w:hanging="360"/>
      </w:pPr>
      <w:rPr>
        <w:rFonts w:ascii="Symbol" w:hAnsi="Symbol" w:hint="default"/>
      </w:rPr>
    </w:lvl>
    <w:lvl w:ilvl="1" w:tplc="04090003" w:tentative="1">
      <w:start w:val="1"/>
      <w:numFmt w:val="bullet"/>
      <w:lvlText w:val="o"/>
      <w:lvlJc w:val="left"/>
      <w:pPr>
        <w:ind w:left="1468" w:hanging="360"/>
      </w:pPr>
      <w:rPr>
        <w:rFonts w:ascii="Courier New" w:hAnsi="Courier New" w:cs="Courier New" w:hint="default"/>
      </w:rPr>
    </w:lvl>
    <w:lvl w:ilvl="2" w:tplc="04090005" w:tentative="1">
      <w:start w:val="1"/>
      <w:numFmt w:val="bullet"/>
      <w:lvlText w:val=""/>
      <w:lvlJc w:val="left"/>
      <w:pPr>
        <w:ind w:left="2188" w:hanging="360"/>
      </w:pPr>
      <w:rPr>
        <w:rFonts w:ascii="Wingdings" w:hAnsi="Wingdings" w:hint="default"/>
      </w:rPr>
    </w:lvl>
    <w:lvl w:ilvl="3" w:tplc="04090001" w:tentative="1">
      <w:start w:val="1"/>
      <w:numFmt w:val="bullet"/>
      <w:lvlText w:val=""/>
      <w:lvlJc w:val="left"/>
      <w:pPr>
        <w:ind w:left="2908" w:hanging="360"/>
      </w:pPr>
      <w:rPr>
        <w:rFonts w:ascii="Symbol" w:hAnsi="Symbol" w:hint="default"/>
      </w:rPr>
    </w:lvl>
    <w:lvl w:ilvl="4" w:tplc="04090003" w:tentative="1">
      <w:start w:val="1"/>
      <w:numFmt w:val="bullet"/>
      <w:lvlText w:val="o"/>
      <w:lvlJc w:val="left"/>
      <w:pPr>
        <w:ind w:left="3628" w:hanging="360"/>
      </w:pPr>
      <w:rPr>
        <w:rFonts w:ascii="Courier New" w:hAnsi="Courier New" w:cs="Courier New" w:hint="default"/>
      </w:rPr>
    </w:lvl>
    <w:lvl w:ilvl="5" w:tplc="04090005" w:tentative="1">
      <w:start w:val="1"/>
      <w:numFmt w:val="bullet"/>
      <w:lvlText w:val=""/>
      <w:lvlJc w:val="left"/>
      <w:pPr>
        <w:ind w:left="4348" w:hanging="360"/>
      </w:pPr>
      <w:rPr>
        <w:rFonts w:ascii="Wingdings" w:hAnsi="Wingdings" w:hint="default"/>
      </w:rPr>
    </w:lvl>
    <w:lvl w:ilvl="6" w:tplc="04090001" w:tentative="1">
      <w:start w:val="1"/>
      <w:numFmt w:val="bullet"/>
      <w:lvlText w:val=""/>
      <w:lvlJc w:val="left"/>
      <w:pPr>
        <w:ind w:left="5068" w:hanging="360"/>
      </w:pPr>
      <w:rPr>
        <w:rFonts w:ascii="Symbol" w:hAnsi="Symbol" w:hint="default"/>
      </w:rPr>
    </w:lvl>
    <w:lvl w:ilvl="7" w:tplc="04090003" w:tentative="1">
      <w:start w:val="1"/>
      <w:numFmt w:val="bullet"/>
      <w:lvlText w:val="o"/>
      <w:lvlJc w:val="left"/>
      <w:pPr>
        <w:ind w:left="5788" w:hanging="360"/>
      </w:pPr>
      <w:rPr>
        <w:rFonts w:ascii="Courier New" w:hAnsi="Courier New" w:cs="Courier New" w:hint="default"/>
      </w:rPr>
    </w:lvl>
    <w:lvl w:ilvl="8" w:tplc="04090005" w:tentative="1">
      <w:start w:val="1"/>
      <w:numFmt w:val="bullet"/>
      <w:lvlText w:val=""/>
      <w:lvlJc w:val="left"/>
      <w:pPr>
        <w:ind w:left="6508" w:hanging="360"/>
      </w:pPr>
      <w:rPr>
        <w:rFonts w:ascii="Wingdings" w:hAnsi="Wingdings" w:hint="default"/>
      </w:rPr>
    </w:lvl>
  </w:abstractNum>
  <w:abstractNum w:abstractNumId="5" w15:restartNumberingAfterBreak="0">
    <w:nsid w:val="0CE00F35"/>
    <w:multiLevelType w:val="singleLevel"/>
    <w:tmpl w:val="360A7D02"/>
    <w:lvl w:ilvl="0">
      <w:start w:val="1"/>
      <w:numFmt w:val="lowerLetter"/>
      <w:lvlText w:val="%1)"/>
      <w:legacy w:legacy="1" w:legacySpace="0" w:legacyIndent="0"/>
      <w:lvlJc w:val="left"/>
      <w:rPr>
        <w:rFonts w:ascii="Times New Roman" w:hAnsi="Times New Roman" w:cs="Times New Roman" w:hint="default"/>
        <w:color w:val="000003"/>
      </w:rPr>
    </w:lvl>
  </w:abstractNum>
  <w:abstractNum w:abstractNumId="6" w15:restartNumberingAfterBreak="0">
    <w:nsid w:val="10DD27F8"/>
    <w:multiLevelType w:val="multilevel"/>
    <w:tmpl w:val="FDF08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78528E"/>
    <w:multiLevelType w:val="singleLevel"/>
    <w:tmpl w:val="A5541FA4"/>
    <w:lvl w:ilvl="0">
      <w:start w:val="1"/>
      <w:numFmt w:val="decimal"/>
      <w:lvlText w:val="%1."/>
      <w:legacy w:legacy="1" w:legacySpace="0" w:legacyIndent="0"/>
      <w:lvlJc w:val="left"/>
      <w:rPr>
        <w:rFonts w:ascii="Times New Roman" w:hAnsi="Times New Roman" w:cs="Times New Roman" w:hint="default"/>
        <w:color w:val="0D0D10"/>
      </w:rPr>
    </w:lvl>
  </w:abstractNum>
  <w:abstractNum w:abstractNumId="8" w15:restartNumberingAfterBreak="0">
    <w:nsid w:val="11E06FAE"/>
    <w:multiLevelType w:val="multilevel"/>
    <w:tmpl w:val="4EE87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1E648C4"/>
    <w:multiLevelType w:val="singleLevel"/>
    <w:tmpl w:val="35C651CA"/>
    <w:lvl w:ilvl="0">
      <w:start w:val="2"/>
      <w:numFmt w:val="decimal"/>
      <w:lvlText w:val="%1."/>
      <w:legacy w:legacy="1" w:legacySpace="0" w:legacyIndent="0"/>
      <w:lvlJc w:val="left"/>
      <w:rPr>
        <w:rFonts w:ascii="Times New Roman" w:hAnsi="Times New Roman" w:cs="Times New Roman" w:hint="default"/>
        <w:color w:val="000003"/>
      </w:rPr>
    </w:lvl>
  </w:abstractNum>
  <w:abstractNum w:abstractNumId="10" w15:restartNumberingAfterBreak="0">
    <w:nsid w:val="12422093"/>
    <w:multiLevelType w:val="singleLevel"/>
    <w:tmpl w:val="D57EBC04"/>
    <w:lvl w:ilvl="0">
      <w:start w:val="12"/>
      <w:numFmt w:val="lowerLetter"/>
      <w:lvlText w:val="%1."/>
      <w:legacy w:legacy="1" w:legacySpace="0" w:legacyIndent="0"/>
      <w:lvlJc w:val="left"/>
      <w:rPr>
        <w:rFonts w:ascii="Times New Roman" w:hAnsi="Times New Roman" w:cs="Times New Roman" w:hint="default"/>
        <w:color w:val="101114"/>
      </w:rPr>
    </w:lvl>
  </w:abstractNum>
  <w:abstractNum w:abstractNumId="11" w15:restartNumberingAfterBreak="0">
    <w:nsid w:val="12450790"/>
    <w:multiLevelType w:val="hybridMultilevel"/>
    <w:tmpl w:val="7B6696BC"/>
    <w:lvl w:ilvl="0" w:tplc="D7CA2268">
      <w:start w:val="1"/>
      <w:numFmt w:val="lowerLetter"/>
      <w:pStyle w:val="ListAlpha"/>
      <w:lvlText w:val="%1."/>
      <w:lvlJc w:val="left"/>
      <w:pPr>
        <w:tabs>
          <w:tab w:val="num" w:pos="504"/>
        </w:tabs>
        <w:ind w:left="504" w:hanging="144"/>
      </w:pPr>
      <w:rPr>
        <w:rFonts w:ascii="ACaslon Regular" w:hAnsi="ACaslon Regular" w:hint="default"/>
        <w:b w:val="0"/>
        <w:i w:val="0"/>
        <w:sz w:val="20"/>
        <w:szCs w:val="2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2642D68"/>
    <w:multiLevelType w:val="singleLevel"/>
    <w:tmpl w:val="2D8A5EA2"/>
    <w:lvl w:ilvl="0">
      <w:start w:val="1"/>
      <w:numFmt w:val="decimal"/>
      <w:lvlText w:val="%1."/>
      <w:legacy w:legacy="1" w:legacySpace="0" w:legacyIndent="0"/>
      <w:lvlJc w:val="left"/>
      <w:rPr>
        <w:rFonts w:ascii="Times New Roman" w:hAnsi="Times New Roman" w:cs="Times New Roman" w:hint="default"/>
        <w:color w:val="000003"/>
      </w:rPr>
    </w:lvl>
  </w:abstractNum>
  <w:abstractNum w:abstractNumId="13" w15:restartNumberingAfterBreak="0">
    <w:nsid w:val="12B14F8C"/>
    <w:multiLevelType w:val="hybridMultilevel"/>
    <w:tmpl w:val="0D6A0BE8"/>
    <w:lvl w:ilvl="0" w:tplc="04090001">
      <w:start w:val="1"/>
      <w:numFmt w:val="bullet"/>
      <w:lvlText w:val=""/>
      <w:lvlJc w:val="left"/>
      <w:pPr>
        <w:ind w:left="1007" w:hanging="360"/>
      </w:pPr>
      <w:rPr>
        <w:rFonts w:ascii="Symbol" w:hAnsi="Symbol" w:hint="default"/>
      </w:rPr>
    </w:lvl>
    <w:lvl w:ilvl="1" w:tplc="04090003" w:tentative="1">
      <w:start w:val="1"/>
      <w:numFmt w:val="bullet"/>
      <w:lvlText w:val="o"/>
      <w:lvlJc w:val="left"/>
      <w:pPr>
        <w:ind w:left="1727" w:hanging="360"/>
      </w:pPr>
      <w:rPr>
        <w:rFonts w:ascii="Courier New" w:hAnsi="Courier New" w:cs="Courier New" w:hint="default"/>
      </w:rPr>
    </w:lvl>
    <w:lvl w:ilvl="2" w:tplc="04090005" w:tentative="1">
      <w:start w:val="1"/>
      <w:numFmt w:val="bullet"/>
      <w:lvlText w:val=""/>
      <w:lvlJc w:val="left"/>
      <w:pPr>
        <w:ind w:left="2447" w:hanging="360"/>
      </w:pPr>
      <w:rPr>
        <w:rFonts w:ascii="Wingdings" w:hAnsi="Wingdings" w:hint="default"/>
      </w:rPr>
    </w:lvl>
    <w:lvl w:ilvl="3" w:tplc="04090001" w:tentative="1">
      <w:start w:val="1"/>
      <w:numFmt w:val="bullet"/>
      <w:lvlText w:val=""/>
      <w:lvlJc w:val="left"/>
      <w:pPr>
        <w:ind w:left="3167" w:hanging="360"/>
      </w:pPr>
      <w:rPr>
        <w:rFonts w:ascii="Symbol" w:hAnsi="Symbol" w:hint="default"/>
      </w:rPr>
    </w:lvl>
    <w:lvl w:ilvl="4" w:tplc="04090003" w:tentative="1">
      <w:start w:val="1"/>
      <w:numFmt w:val="bullet"/>
      <w:lvlText w:val="o"/>
      <w:lvlJc w:val="left"/>
      <w:pPr>
        <w:ind w:left="3887" w:hanging="360"/>
      </w:pPr>
      <w:rPr>
        <w:rFonts w:ascii="Courier New" w:hAnsi="Courier New" w:cs="Courier New" w:hint="default"/>
      </w:rPr>
    </w:lvl>
    <w:lvl w:ilvl="5" w:tplc="04090005" w:tentative="1">
      <w:start w:val="1"/>
      <w:numFmt w:val="bullet"/>
      <w:lvlText w:val=""/>
      <w:lvlJc w:val="left"/>
      <w:pPr>
        <w:ind w:left="4607" w:hanging="360"/>
      </w:pPr>
      <w:rPr>
        <w:rFonts w:ascii="Wingdings" w:hAnsi="Wingdings" w:hint="default"/>
      </w:rPr>
    </w:lvl>
    <w:lvl w:ilvl="6" w:tplc="04090001" w:tentative="1">
      <w:start w:val="1"/>
      <w:numFmt w:val="bullet"/>
      <w:lvlText w:val=""/>
      <w:lvlJc w:val="left"/>
      <w:pPr>
        <w:ind w:left="5327" w:hanging="360"/>
      </w:pPr>
      <w:rPr>
        <w:rFonts w:ascii="Symbol" w:hAnsi="Symbol" w:hint="default"/>
      </w:rPr>
    </w:lvl>
    <w:lvl w:ilvl="7" w:tplc="04090003" w:tentative="1">
      <w:start w:val="1"/>
      <w:numFmt w:val="bullet"/>
      <w:lvlText w:val="o"/>
      <w:lvlJc w:val="left"/>
      <w:pPr>
        <w:ind w:left="6047" w:hanging="360"/>
      </w:pPr>
      <w:rPr>
        <w:rFonts w:ascii="Courier New" w:hAnsi="Courier New" w:cs="Courier New" w:hint="default"/>
      </w:rPr>
    </w:lvl>
    <w:lvl w:ilvl="8" w:tplc="04090005" w:tentative="1">
      <w:start w:val="1"/>
      <w:numFmt w:val="bullet"/>
      <w:lvlText w:val=""/>
      <w:lvlJc w:val="left"/>
      <w:pPr>
        <w:ind w:left="6767" w:hanging="360"/>
      </w:pPr>
      <w:rPr>
        <w:rFonts w:ascii="Wingdings" w:hAnsi="Wingdings" w:hint="default"/>
      </w:rPr>
    </w:lvl>
  </w:abstractNum>
  <w:abstractNum w:abstractNumId="14" w15:restartNumberingAfterBreak="0">
    <w:nsid w:val="17624915"/>
    <w:multiLevelType w:val="singleLevel"/>
    <w:tmpl w:val="2D8A5EA2"/>
    <w:lvl w:ilvl="0">
      <w:start w:val="1"/>
      <w:numFmt w:val="decimal"/>
      <w:lvlText w:val="%1."/>
      <w:legacy w:legacy="1" w:legacySpace="0" w:legacyIndent="0"/>
      <w:lvlJc w:val="left"/>
      <w:rPr>
        <w:rFonts w:ascii="Times New Roman" w:hAnsi="Times New Roman" w:cs="Times New Roman" w:hint="default"/>
        <w:color w:val="000003"/>
      </w:rPr>
    </w:lvl>
  </w:abstractNum>
  <w:abstractNum w:abstractNumId="15" w15:restartNumberingAfterBreak="0">
    <w:nsid w:val="1A65407E"/>
    <w:multiLevelType w:val="singleLevel"/>
    <w:tmpl w:val="E65CFEA0"/>
    <w:lvl w:ilvl="0">
      <w:start w:val="1"/>
      <w:numFmt w:val="decimal"/>
      <w:lvlText w:val="%1."/>
      <w:legacy w:legacy="1" w:legacySpace="0" w:legacyIndent="0"/>
      <w:lvlJc w:val="left"/>
      <w:rPr>
        <w:rFonts w:ascii="Times New Roman" w:hAnsi="Times New Roman" w:cs="Times New Roman" w:hint="default"/>
        <w:color w:val="16161A"/>
      </w:rPr>
    </w:lvl>
  </w:abstractNum>
  <w:abstractNum w:abstractNumId="16" w15:restartNumberingAfterBreak="0">
    <w:nsid w:val="1F4968D1"/>
    <w:multiLevelType w:val="singleLevel"/>
    <w:tmpl w:val="2D8A5EA2"/>
    <w:lvl w:ilvl="0">
      <w:start w:val="1"/>
      <w:numFmt w:val="decimal"/>
      <w:lvlText w:val="%1."/>
      <w:legacy w:legacy="1" w:legacySpace="0" w:legacyIndent="0"/>
      <w:lvlJc w:val="left"/>
      <w:rPr>
        <w:rFonts w:ascii="Times New Roman" w:hAnsi="Times New Roman" w:cs="Times New Roman" w:hint="default"/>
        <w:color w:val="111214"/>
      </w:rPr>
    </w:lvl>
  </w:abstractNum>
  <w:abstractNum w:abstractNumId="17" w15:restartNumberingAfterBreak="0">
    <w:nsid w:val="2B7B5406"/>
    <w:multiLevelType w:val="singleLevel"/>
    <w:tmpl w:val="C1B867A6"/>
    <w:lvl w:ilvl="0">
      <w:start w:val="1"/>
      <w:numFmt w:val="decimal"/>
      <w:lvlText w:val="%1."/>
      <w:legacy w:legacy="1" w:legacySpace="0" w:legacyIndent="0"/>
      <w:lvlJc w:val="left"/>
      <w:rPr>
        <w:rFonts w:ascii="Times New Roman" w:hAnsi="Times New Roman" w:cs="Times New Roman" w:hint="default"/>
        <w:b w:val="0"/>
        <w:i w:val="0"/>
        <w:color w:val="0D0D10"/>
      </w:rPr>
    </w:lvl>
  </w:abstractNum>
  <w:abstractNum w:abstractNumId="18" w15:restartNumberingAfterBreak="0">
    <w:nsid w:val="32A10725"/>
    <w:multiLevelType w:val="singleLevel"/>
    <w:tmpl w:val="F73662AC"/>
    <w:lvl w:ilvl="0">
      <w:start w:val="2"/>
      <w:numFmt w:val="decimal"/>
      <w:lvlText w:val="%1."/>
      <w:legacy w:legacy="1" w:legacySpace="0" w:legacyIndent="0"/>
      <w:lvlJc w:val="left"/>
      <w:rPr>
        <w:rFonts w:ascii="Times New Roman" w:hAnsi="Times New Roman" w:cs="Times New Roman" w:hint="default"/>
        <w:color w:val="000003"/>
      </w:rPr>
    </w:lvl>
  </w:abstractNum>
  <w:abstractNum w:abstractNumId="19" w15:restartNumberingAfterBreak="0">
    <w:nsid w:val="33A21A94"/>
    <w:multiLevelType w:val="multilevel"/>
    <w:tmpl w:val="AF68BB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7BF550B"/>
    <w:multiLevelType w:val="multilevel"/>
    <w:tmpl w:val="7C80DF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8624847"/>
    <w:multiLevelType w:val="singleLevel"/>
    <w:tmpl w:val="35C651CA"/>
    <w:lvl w:ilvl="0">
      <w:start w:val="2"/>
      <w:numFmt w:val="decimal"/>
      <w:lvlText w:val="%1."/>
      <w:legacy w:legacy="1" w:legacySpace="0" w:legacyIndent="0"/>
      <w:lvlJc w:val="left"/>
      <w:rPr>
        <w:rFonts w:ascii="Times New Roman" w:hAnsi="Times New Roman" w:cs="Times New Roman" w:hint="default"/>
        <w:color w:val="000003"/>
      </w:rPr>
    </w:lvl>
  </w:abstractNum>
  <w:abstractNum w:abstractNumId="22" w15:restartNumberingAfterBreak="0">
    <w:nsid w:val="390E17D6"/>
    <w:multiLevelType w:val="hybridMultilevel"/>
    <w:tmpl w:val="298A05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E2E1A07"/>
    <w:multiLevelType w:val="hybridMultilevel"/>
    <w:tmpl w:val="6480E202"/>
    <w:lvl w:ilvl="0" w:tplc="A1E2F38C">
      <w:start w:val="5999"/>
      <w:numFmt w:val="bullet"/>
      <w:lvlText w:val="•"/>
      <w:lvlJc w:val="left"/>
      <w:pPr>
        <w:ind w:left="1089" w:hanging="360"/>
      </w:pPr>
      <w:rPr>
        <w:rFonts w:ascii="Times New Roman" w:eastAsiaTheme="minorEastAsia" w:hAnsi="Times New Roman" w:cs="Times New Roman" w:hint="default"/>
        <w:color w:val="0A0A1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237747E"/>
    <w:multiLevelType w:val="multilevel"/>
    <w:tmpl w:val="AF6AE6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33339AD"/>
    <w:multiLevelType w:val="multilevel"/>
    <w:tmpl w:val="C3BA56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4CE5063"/>
    <w:multiLevelType w:val="multilevel"/>
    <w:tmpl w:val="5DD66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7D32760"/>
    <w:multiLevelType w:val="singleLevel"/>
    <w:tmpl w:val="ABA0A820"/>
    <w:lvl w:ilvl="0">
      <w:start w:val="3"/>
      <w:numFmt w:val="decimal"/>
      <w:lvlText w:val="%1."/>
      <w:legacy w:legacy="1" w:legacySpace="0" w:legacyIndent="0"/>
      <w:lvlJc w:val="left"/>
      <w:rPr>
        <w:rFonts w:ascii="Times New Roman" w:hAnsi="Times New Roman" w:cs="Times New Roman" w:hint="default"/>
        <w:color w:val="000003"/>
      </w:rPr>
    </w:lvl>
  </w:abstractNum>
  <w:abstractNum w:abstractNumId="28" w15:restartNumberingAfterBreak="0">
    <w:nsid w:val="4A0205C6"/>
    <w:multiLevelType w:val="singleLevel"/>
    <w:tmpl w:val="44362F62"/>
    <w:lvl w:ilvl="0">
      <w:start w:val="2"/>
      <w:numFmt w:val="decimal"/>
      <w:lvlText w:val="%1."/>
      <w:legacy w:legacy="1" w:legacySpace="0" w:legacyIndent="0"/>
      <w:lvlJc w:val="left"/>
      <w:rPr>
        <w:rFonts w:ascii="Times New Roman" w:hAnsi="Times New Roman" w:cs="Times New Roman" w:hint="default"/>
        <w:color w:val="151517"/>
      </w:rPr>
    </w:lvl>
  </w:abstractNum>
  <w:abstractNum w:abstractNumId="29" w15:restartNumberingAfterBreak="0">
    <w:nsid w:val="4D9B0379"/>
    <w:multiLevelType w:val="multilevel"/>
    <w:tmpl w:val="F3D01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E427796"/>
    <w:multiLevelType w:val="hybridMultilevel"/>
    <w:tmpl w:val="62B096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10201D2"/>
    <w:multiLevelType w:val="multilevel"/>
    <w:tmpl w:val="FBB01F6E"/>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2" w15:restartNumberingAfterBreak="0">
    <w:nsid w:val="52500C20"/>
    <w:multiLevelType w:val="hybridMultilevel"/>
    <w:tmpl w:val="AAFAD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92B0FF3"/>
    <w:multiLevelType w:val="hybridMultilevel"/>
    <w:tmpl w:val="14A8E560"/>
    <w:lvl w:ilvl="0" w:tplc="19D66E86">
      <w:start w:val="65535"/>
      <w:numFmt w:val="bullet"/>
      <w:lvlText w:val=""/>
      <w:legacy w:legacy="1" w:legacySpace="0" w:legacyIndent="0"/>
      <w:lvlJc w:val="left"/>
      <w:rPr>
        <w:rFonts w:ascii="Symbol" w:hAnsi="Symbol" w:hint="default"/>
        <w:color w:val="1A1C25"/>
      </w:rPr>
    </w:lvl>
    <w:lvl w:ilvl="1" w:tplc="04090003" w:tentative="1">
      <w:start w:val="1"/>
      <w:numFmt w:val="bullet"/>
      <w:lvlText w:val="o"/>
      <w:lvlJc w:val="left"/>
      <w:pPr>
        <w:ind w:left="1818" w:hanging="360"/>
      </w:pPr>
      <w:rPr>
        <w:rFonts w:ascii="Courier New" w:hAnsi="Courier New" w:cs="Courier New" w:hint="default"/>
      </w:rPr>
    </w:lvl>
    <w:lvl w:ilvl="2" w:tplc="04090005" w:tentative="1">
      <w:start w:val="1"/>
      <w:numFmt w:val="bullet"/>
      <w:lvlText w:val=""/>
      <w:lvlJc w:val="left"/>
      <w:pPr>
        <w:ind w:left="2538" w:hanging="360"/>
      </w:pPr>
      <w:rPr>
        <w:rFonts w:ascii="Wingdings" w:hAnsi="Wingdings" w:hint="default"/>
      </w:rPr>
    </w:lvl>
    <w:lvl w:ilvl="3" w:tplc="04090001" w:tentative="1">
      <w:start w:val="1"/>
      <w:numFmt w:val="bullet"/>
      <w:lvlText w:val=""/>
      <w:lvlJc w:val="left"/>
      <w:pPr>
        <w:ind w:left="3258" w:hanging="360"/>
      </w:pPr>
      <w:rPr>
        <w:rFonts w:ascii="Symbol" w:hAnsi="Symbol" w:hint="default"/>
      </w:rPr>
    </w:lvl>
    <w:lvl w:ilvl="4" w:tplc="04090003" w:tentative="1">
      <w:start w:val="1"/>
      <w:numFmt w:val="bullet"/>
      <w:lvlText w:val="o"/>
      <w:lvlJc w:val="left"/>
      <w:pPr>
        <w:ind w:left="3978" w:hanging="360"/>
      </w:pPr>
      <w:rPr>
        <w:rFonts w:ascii="Courier New" w:hAnsi="Courier New" w:cs="Courier New" w:hint="default"/>
      </w:rPr>
    </w:lvl>
    <w:lvl w:ilvl="5" w:tplc="04090005" w:tentative="1">
      <w:start w:val="1"/>
      <w:numFmt w:val="bullet"/>
      <w:lvlText w:val=""/>
      <w:lvlJc w:val="left"/>
      <w:pPr>
        <w:ind w:left="4698" w:hanging="360"/>
      </w:pPr>
      <w:rPr>
        <w:rFonts w:ascii="Wingdings" w:hAnsi="Wingdings" w:hint="default"/>
      </w:rPr>
    </w:lvl>
    <w:lvl w:ilvl="6" w:tplc="04090001" w:tentative="1">
      <w:start w:val="1"/>
      <w:numFmt w:val="bullet"/>
      <w:lvlText w:val=""/>
      <w:lvlJc w:val="left"/>
      <w:pPr>
        <w:ind w:left="5418" w:hanging="360"/>
      </w:pPr>
      <w:rPr>
        <w:rFonts w:ascii="Symbol" w:hAnsi="Symbol" w:hint="default"/>
      </w:rPr>
    </w:lvl>
    <w:lvl w:ilvl="7" w:tplc="04090003" w:tentative="1">
      <w:start w:val="1"/>
      <w:numFmt w:val="bullet"/>
      <w:lvlText w:val="o"/>
      <w:lvlJc w:val="left"/>
      <w:pPr>
        <w:ind w:left="6138" w:hanging="360"/>
      </w:pPr>
      <w:rPr>
        <w:rFonts w:ascii="Courier New" w:hAnsi="Courier New" w:cs="Courier New" w:hint="default"/>
      </w:rPr>
    </w:lvl>
    <w:lvl w:ilvl="8" w:tplc="04090005" w:tentative="1">
      <w:start w:val="1"/>
      <w:numFmt w:val="bullet"/>
      <w:lvlText w:val=""/>
      <w:lvlJc w:val="left"/>
      <w:pPr>
        <w:ind w:left="6858" w:hanging="360"/>
      </w:pPr>
      <w:rPr>
        <w:rFonts w:ascii="Wingdings" w:hAnsi="Wingdings" w:hint="default"/>
      </w:rPr>
    </w:lvl>
  </w:abstractNum>
  <w:abstractNum w:abstractNumId="34" w15:restartNumberingAfterBreak="0">
    <w:nsid w:val="5D56789D"/>
    <w:multiLevelType w:val="singleLevel"/>
    <w:tmpl w:val="2D8A5EA2"/>
    <w:lvl w:ilvl="0">
      <w:start w:val="1"/>
      <w:numFmt w:val="decimal"/>
      <w:lvlText w:val="%1."/>
      <w:legacy w:legacy="1" w:legacySpace="0" w:legacyIndent="0"/>
      <w:lvlJc w:val="left"/>
      <w:rPr>
        <w:rFonts w:ascii="Times New Roman" w:hAnsi="Times New Roman" w:cs="Times New Roman" w:hint="default"/>
        <w:color w:val="000003"/>
      </w:rPr>
    </w:lvl>
  </w:abstractNum>
  <w:abstractNum w:abstractNumId="35" w15:restartNumberingAfterBreak="0">
    <w:nsid w:val="6A340ECA"/>
    <w:multiLevelType w:val="singleLevel"/>
    <w:tmpl w:val="2D8A5EA2"/>
    <w:lvl w:ilvl="0">
      <w:start w:val="1"/>
      <w:numFmt w:val="decimal"/>
      <w:lvlText w:val="%1."/>
      <w:legacy w:legacy="1" w:legacySpace="0" w:legacyIndent="0"/>
      <w:lvlJc w:val="left"/>
      <w:rPr>
        <w:rFonts w:ascii="Times New Roman" w:hAnsi="Times New Roman" w:cs="Times New Roman" w:hint="default"/>
        <w:color w:val="000003"/>
      </w:rPr>
    </w:lvl>
  </w:abstractNum>
  <w:abstractNum w:abstractNumId="36" w15:restartNumberingAfterBreak="0">
    <w:nsid w:val="6AEE7891"/>
    <w:multiLevelType w:val="multilevel"/>
    <w:tmpl w:val="347AAA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B9D377B"/>
    <w:multiLevelType w:val="multilevel"/>
    <w:tmpl w:val="6FC66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EA74530"/>
    <w:multiLevelType w:val="singleLevel"/>
    <w:tmpl w:val="F73662AC"/>
    <w:lvl w:ilvl="0">
      <w:start w:val="2"/>
      <w:numFmt w:val="decimal"/>
      <w:lvlText w:val="%1."/>
      <w:legacy w:legacy="1" w:legacySpace="0" w:legacyIndent="0"/>
      <w:lvlJc w:val="left"/>
      <w:rPr>
        <w:rFonts w:ascii="Times New Roman" w:hAnsi="Times New Roman" w:cs="Times New Roman" w:hint="default"/>
        <w:color w:val="101114"/>
      </w:rPr>
    </w:lvl>
  </w:abstractNum>
  <w:abstractNum w:abstractNumId="39" w15:restartNumberingAfterBreak="0">
    <w:nsid w:val="6F4204DA"/>
    <w:multiLevelType w:val="hybridMultilevel"/>
    <w:tmpl w:val="B92C3E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1686B5C"/>
    <w:multiLevelType w:val="singleLevel"/>
    <w:tmpl w:val="2D8A5EA2"/>
    <w:lvl w:ilvl="0">
      <w:start w:val="1"/>
      <w:numFmt w:val="decimal"/>
      <w:lvlText w:val="%1."/>
      <w:legacy w:legacy="1" w:legacySpace="0" w:legacyIndent="0"/>
      <w:lvlJc w:val="left"/>
      <w:rPr>
        <w:rFonts w:ascii="Times New Roman" w:hAnsi="Times New Roman" w:cs="Times New Roman" w:hint="default"/>
        <w:color w:val="000003"/>
      </w:rPr>
    </w:lvl>
  </w:abstractNum>
  <w:abstractNum w:abstractNumId="41" w15:restartNumberingAfterBreak="0">
    <w:nsid w:val="728C3EE3"/>
    <w:multiLevelType w:val="multilevel"/>
    <w:tmpl w:val="994ED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7FE112E"/>
    <w:multiLevelType w:val="singleLevel"/>
    <w:tmpl w:val="891C6898"/>
    <w:lvl w:ilvl="0">
      <w:start w:val="4"/>
      <w:numFmt w:val="decimal"/>
      <w:lvlText w:val="%1."/>
      <w:legacy w:legacy="1" w:legacySpace="0" w:legacyIndent="0"/>
      <w:lvlJc w:val="left"/>
      <w:rPr>
        <w:rFonts w:ascii="Times New Roman" w:hAnsi="Times New Roman" w:cs="Times New Roman" w:hint="default"/>
        <w:color w:val="000003"/>
      </w:rPr>
    </w:lvl>
  </w:abstractNum>
  <w:abstractNum w:abstractNumId="43" w15:restartNumberingAfterBreak="0">
    <w:nsid w:val="7D1F5F79"/>
    <w:multiLevelType w:val="hybridMultilevel"/>
    <w:tmpl w:val="E0860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lvlOverride w:ilvl="0">
      <w:lvl w:ilvl="0">
        <w:start w:val="65535"/>
        <w:numFmt w:val="bullet"/>
        <w:lvlText w:val=""/>
        <w:legacy w:legacy="1" w:legacySpace="0" w:legacyIndent="0"/>
        <w:lvlJc w:val="left"/>
        <w:rPr>
          <w:rFonts w:ascii="Symbol" w:hAnsi="Symbol" w:hint="default"/>
          <w:color w:val="1A1C25"/>
        </w:rPr>
      </w:lvl>
    </w:lvlOverride>
  </w:num>
  <w:num w:numId="2">
    <w:abstractNumId w:val="0"/>
    <w:lvlOverride w:ilvl="0">
      <w:lvl w:ilvl="0">
        <w:start w:val="65535"/>
        <w:numFmt w:val="bullet"/>
        <w:lvlText w:val=""/>
        <w:legacy w:legacy="1" w:legacySpace="0" w:legacyIndent="0"/>
        <w:lvlJc w:val="left"/>
        <w:rPr>
          <w:rFonts w:ascii="Symbol" w:hAnsi="Symbol" w:hint="default"/>
          <w:color w:val="000004"/>
        </w:rPr>
      </w:lvl>
    </w:lvlOverride>
  </w:num>
  <w:num w:numId="3">
    <w:abstractNumId w:val="0"/>
    <w:lvlOverride w:ilvl="0">
      <w:lvl w:ilvl="0">
        <w:start w:val="65535"/>
        <w:numFmt w:val="bullet"/>
        <w:lvlText w:val=""/>
        <w:legacy w:legacy="1" w:legacySpace="0" w:legacyIndent="0"/>
        <w:lvlJc w:val="left"/>
        <w:rPr>
          <w:rFonts w:ascii="Symbol" w:hAnsi="Symbol" w:hint="default"/>
          <w:color w:val="0A0A12"/>
        </w:rPr>
      </w:lvl>
    </w:lvlOverride>
  </w:num>
  <w:num w:numId="4">
    <w:abstractNumId w:val="33"/>
  </w:num>
  <w:num w:numId="5">
    <w:abstractNumId w:val="21"/>
  </w:num>
  <w:num w:numId="6">
    <w:abstractNumId w:val="2"/>
  </w:num>
  <w:num w:numId="7">
    <w:abstractNumId w:val="40"/>
  </w:num>
  <w:num w:numId="8">
    <w:abstractNumId w:val="40"/>
    <w:lvlOverride w:ilvl="0">
      <w:lvl w:ilvl="0">
        <w:start w:val="1"/>
        <w:numFmt w:val="decimal"/>
        <w:lvlText w:val="%1."/>
        <w:legacy w:legacy="1" w:legacySpace="0" w:legacyIndent="0"/>
        <w:lvlJc w:val="left"/>
        <w:rPr>
          <w:rFonts w:ascii="Times New Roman" w:hAnsi="Times New Roman" w:cs="Times New Roman" w:hint="default"/>
          <w:color w:val="27272A"/>
        </w:rPr>
      </w:lvl>
    </w:lvlOverride>
  </w:num>
  <w:num w:numId="9">
    <w:abstractNumId w:val="40"/>
    <w:lvlOverride w:ilvl="0">
      <w:lvl w:ilvl="0">
        <w:start w:val="1"/>
        <w:numFmt w:val="decimal"/>
        <w:lvlText w:val="%1."/>
        <w:legacy w:legacy="1" w:legacySpace="0" w:legacyIndent="0"/>
        <w:lvlJc w:val="left"/>
        <w:rPr>
          <w:rFonts w:ascii="Times New Roman" w:hAnsi="Times New Roman" w:cs="Times New Roman" w:hint="default"/>
          <w:color w:val="111214"/>
        </w:rPr>
      </w:lvl>
    </w:lvlOverride>
  </w:num>
  <w:num w:numId="10">
    <w:abstractNumId w:val="16"/>
  </w:num>
  <w:num w:numId="11">
    <w:abstractNumId w:val="28"/>
  </w:num>
  <w:num w:numId="12">
    <w:abstractNumId w:val="5"/>
  </w:num>
  <w:num w:numId="13">
    <w:abstractNumId w:val="14"/>
  </w:num>
  <w:num w:numId="14">
    <w:abstractNumId w:val="14"/>
    <w:lvlOverride w:ilvl="0">
      <w:lvl w:ilvl="0">
        <w:start w:val="1"/>
        <w:numFmt w:val="decimal"/>
        <w:lvlText w:val="%1."/>
        <w:legacy w:legacy="1" w:legacySpace="0" w:legacyIndent="0"/>
        <w:lvlJc w:val="left"/>
        <w:rPr>
          <w:rFonts w:ascii="Times New Roman" w:hAnsi="Times New Roman" w:cs="Times New Roman" w:hint="default"/>
          <w:color w:val="151517"/>
        </w:rPr>
      </w:lvl>
    </w:lvlOverride>
  </w:num>
  <w:num w:numId="15">
    <w:abstractNumId w:val="34"/>
  </w:num>
  <w:num w:numId="16">
    <w:abstractNumId w:val="34"/>
    <w:lvlOverride w:ilvl="0">
      <w:lvl w:ilvl="0">
        <w:start w:val="1"/>
        <w:numFmt w:val="decimal"/>
        <w:lvlText w:val="%1."/>
        <w:legacy w:legacy="1" w:legacySpace="0" w:legacyIndent="0"/>
        <w:lvlJc w:val="left"/>
        <w:rPr>
          <w:rFonts w:ascii="Times New Roman" w:hAnsi="Times New Roman" w:cs="Times New Roman" w:hint="default"/>
          <w:color w:val="151517"/>
        </w:rPr>
      </w:lvl>
    </w:lvlOverride>
  </w:num>
  <w:num w:numId="17">
    <w:abstractNumId w:val="35"/>
  </w:num>
  <w:num w:numId="18">
    <w:abstractNumId w:val="9"/>
  </w:num>
  <w:num w:numId="19">
    <w:abstractNumId w:val="1"/>
  </w:num>
  <w:num w:numId="20">
    <w:abstractNumId w:val="23"/>
  </w:num>
  <w:num w:numId="21">
    <w:abstractNumId w:val="0"/>
    <w:lvlOverride w:ilvl="0">
      <w:lvl w:ilvl="0">
        <w:start w:val="65535"/>
        <w:numFmt w:val="bullet"/>
        <w:lvlText w:val=""/>
        <w:legacy w:legacy="1" w:legacySpace="0" w:legacyIndent="0"/>
        <w:lvlJc w:val="left"/>
        <w:rPr>
          <w:rFonts w:ascii="Symbol" w:hAnsi="Symbol" w:hint="default"/>
          <w:color w:val="000003"/>
        </w:rPr>
      </w:lvl>
    </w:lvlOverride>
  </w:num>
  <w:num w:numId="22">
    <w:abstractNumId w:val="12"/>
  </w:num>
  <w:num w:numId="23">
    <w:abstractNumId w:val="12"/>
    <w:lvlOverride w:ilvl="0">
      <w:lvl w:ilvl="0">
        <w:start w:val="1"/>
        <w:numFmt w:val="decimal"/>
        <w:lvlText w:val="%1."/>
        <w:legacy w:legacy="1" w:legacySpace="0" w:legacyIndent="0"/>
        <w:lvlJc w:val="left"/>
        <w:rPr>
          <w:rFonts w:ascii="Times New Roman" w:hAnsi="Times New Roman" w:cs="Times New Roman" w:hint="default"/>
          <w:color w:val="161719"/>
        </w:rPr>
      </w:lvl>
    </w:lvlOverride>
  </w:num>
  <w:num w:numId="24">
    <w:abstractNumId w:val="7"/>
  </w:num>
  <w:num w:numId="25">
    <w:abstractNumId w:val="7"/>
    <w:lvlOverride w:ilvl="0">
      <w:lvl w:ilvl="0">
        <w:start w:val="1"/>
        <w:numFmt w:val="decimal"/>
        <w:lvlText w:val="%1."/>
        <w:legacy w:legacy="1" w:legacySpace="0" w:legacyIndent="0"/>
        <w:lvlJc w:val="left"/>
        <w:rPr>
          <w:rFonts w:ascii="Times New Roman" w:hAnsi="Times New Roman" w:cs="Times New Roman" w:hint="default"/>
          <w:color w:val="2C2C2F"/>
        </w:rPr>
      </w:lvl>
    </w:lvlOverride>
  </w:num>
  <w:num w:numId="26">
    <w:abstractNumId w:val="17"/>
  </w:num>
  <w:num w:numId="27">
    <w:abstractNumId w:val="27"/>
  </w:num>
  <w:num w:numId="28">
    <w:abstractNumId w:val="15"/>
  </w:num>
  <w:num w:numId="29">
    <w:abstractNumId w:val="38"/>
  </w:num>
  <w:num w:numId="30">
    <w:abstractNumId w:val="38"/>
    <w:lvlOverride w:ilvl="0">
      <w:lvl w:ilvl="0">
        <w:start w:val="2"/>
        <w:numFmt w:val="decimal"/>
        <w:lvlText w:val="%1."/>
        <w:legacy w:legacy="1" w:legacySpace="0" w:legacyIndent="0"/>
        <w:lvlJc w:val="left"/>
        <w:rPr>
          <w:rFonts w:ascii="Times New Roman" w:hAnsi="Times New Roman" w:cs="Times New Roman" w:hint="default"/>
          <w:color w:val="000003"/>
        </w:rPr>
      </w:lvl>
    </w:lvlOverride>
  </w:num>
  <w:num w:numId="31">
    <w:abstractNumId w:val="42"/>
  </w:num>
  <w:num w:numId="32">
    <w:abstractNumId w:val="42"/>
    <w:lvlOverride w:ilvl="0">
      <w:lvl w:ilvl="0">
        <w:start w:val="4"/>
        <w:numFmt w:val="decimal"/>
        <w:lvlText w:val="%1."/>
        <w:legacy w:legacy="1" w:legacySpace="0" w:legacyIndent="0"/>
        <w:lvlJc w:val="left"/>
        <w:rPr>
          <w:rFonts w:ascii="Times New Roman" w:hAnsi="Times New Roman" w:cs="Times New Roman" w:hint="default"/>
          <w:color w:val="101114"/>
        </w:rPr>
      </w:lvl>
    </w:lvlOverride>
  </w:num>
  <w:num w:numId="33">
    <w:abstractNumId w:val="10"/>
  </w:num>
  <w:num w:numId="34">
    <w:abstractNumId w:val="18"/>
  </w:num>
  <w:num w:numId="35">
    <w:abstractNumId w:val="18"/>
    <w:lvlOverride w:ilvl="0">
      <w:lvl w:ilvl="0">
        <w:start w:val="2"/>
        <w:numFmt w:val="decimal"/>
        <w:lvlText w:val="%1."/>
        <w:legacy w:legacy="1" w:legacySpace="0" w:legacyIndent="0"/>
        <w:lvlJc w:val="left"/>
        <w:rPr>
          <w:rFonts w:ascii="Times New Roman" w:hAnsi="Times New Roman" w:cs="Times New Roman" w:hint="default"/>
          <w:color w:val="101114"/>
        </w:rPr>
      </w:lvl>
    </w:lvlOverride>
  </w:num>
  <w:num w:numId="36">
    <w:abstractNumId w:val="13"/>
  </w:num>
  <w:num w:numId="37">
    <w:abstractNumId w:val="6"/>
  </w:num>
  <w:num w:numId="38">
    <w:abstractNumId w:val="8"/>
  </w:num>
  <w:num w:numId="39">
    <w:abstractNumId w:val="22"/>
  </w:num>
  <w:num w:numId="40">
    <w:abstractNumId w:val="3"/>
  </w:num>
  <w:num w:numId="41">
    <w:abstractNumId w:val="32"/>
  </w:num>
  <w:num w:numId="42">
    <w:abstractNumId w:val="30"/>
  </w:num>
  <w:num w:numId="43">
    <w:abstractNumId w:val="19"/>
  </w:num>
  <w:num w:numId="44">
    <w:abstractNumId w:val="4"/>
  </w:num>
  <w:num w:numId="45">
    <w:abstractNumId w:val="43"/>
  </w:num>
  <w:num w:numId="46">
    <w:abstractNumId w:val="31"/>
  </w:num>
  <w:num w:numId="47">
    <w:abstractNumId w:val="11"/>
  </w:num>
  <w:num w:numId="48">
    <w:abstractNumId w:val="39"/>
  </w:num>
  <w:num w:numId="49">
    <w:abstractNumId w:val="24"/>
  </w:num>
  <w:num w:numId="50">
    <w:abstractNumId w:val="20"/>
  </w:num>
  <w:num w:numId="51">
    <w:abstractNumId w:val="20"/>
  </w:num>
  <w:num w:numId="52">
    <w:abstractNumId w:val="20"/>
  </w:num>
  <w:num w:numId="53">
    <w:abstractNumId w:val="25"/>
  </w:num>
  <w:num w:numId="54">
    <w:abstractNumId w:val="29"/>
  </w:num>
  <w:num w:numId="55">
    <w:abstractNumId w:val="37"/>
  </w:num>
  <w:num w:numId="56">
    <w:abstractNumId w:val="36"/>
  </w:num>
  <w:num w:numId="57">
    <w:abstractNumId w:val="36"/>
  </w:num>
  <w:num w:numId="58">
    <w:abstractNumId w:val="36"/>
  </w:num>
  <w:num w:numId="59">
    <w:abstractNumId w:val="41"/>
  </w:num>
  <w:num w:numId="60">
    <w:abstractNumId w:val="26"/>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sDA2MjcHkubGxkZGhko6SsGpxcWZ+XkgBSa1AL0orTAsAAAA"/>
  </w:docVars>
  <w:rsids>
    <w:rsidRoot w:val="00CB4ED8"/>
    <w:rsid w:val="00013FCD"/>
    <w:rsid w:val="00027D1D"/>
    <w:rsid w:val="000522BA"/>
    <w:rsid w:val="00076BD5"/>
    <w:rsid w:val="00077FE1"/>
    <w:rsid w:val="0009780F"/>
    <w:rsid w:val="000B4AD1"/>
    <w:rsid w:val="000C0AC0"/>
    <w:rsid w:val="000C7770"/>
    <w:rsid w:val="000D18E6"/>
    <w:rsid w:val="000D2137"/>
    <w:rsid w:val="000F074F"/>
    <w:rsid w:val="00113BC3"/>
    <w:rsid w:val="001155D3"/>
    <w:rsid w:val="00131EE4"/>
    <w:rsid w:val="00132200"/>
    <w:rsid w:val="00147179"/>
    <w:rsid w:val="0016213D"/>
    <w:rsid w:val="00180A4E"/>
    <w:rsid w:val="001A2072"/>
    <w:rsid w:val="001E5727"/>
    <w:rsid w:val="001E60F1"/>
    <w:rsid w:val="001E7102"/>
    <w:rsid w:val="001F451F"/>
    <w:rsid w:val="00231361"/>
    <w:rsid w:val="002357EE"/>
    <w:rsid w:val="002419F9"/>
    <w:rsid w:val="00241E5F"/>
    <w:rsid w:val="0025655D"/>
    <w:rsid w:val="0026728A"/>
    <w:rsid w:val="00267E83"/>
    <w:rsid w:val="0028128C"/>
    <w:rsid w:val="0029313B"/>
    <w:rsid w:val="00293B83"/>
    <w:rsid w:val="002B4736"/>
    <w:rsid w:val="002D33B6"/>
    <w:rsid w:val="002E570A"/>
    <w:rsid w:val="002F2CFE"/>
    <w:rsid w:val="00303C16"/>
    <w:rsid w:val="0030442D"/>
    <w:rsid w:val="00313F58"/>
    <w:rsid w:val="003248F1"/>
    <w:rsid w:val="00325BBF"/>
    <w:rsid w:val="00347B84"/>
    <w:rsid w:val="00365BF9"/>
    <w:rsid w:val="00374693"/>
    <w:rsid w:val="003A2734"/>
    <w:rsid w:val="003A66C8"/>
    <w:rsid w:val="003B1B09"/>
    <w:rsid w:val="003D5DD4"/>
    <w:rsid w:val="003E1A6A"/>
    <w:rsid w:val="003F51F3"/>
    <w:rsid w:val="0042313F"/>
    <w:rsid w:val="00447BA2"/>
    <w:rsid w:val="00471AFA"/>
    <w:rsid w:val="0048797A"/>
    <w:rsid w:val="004917FA"/>
    <w:rsid w:val="004B7E44"/>
    <w:rsid w:val="004C4E45"/>
    <w:rsid w:val="004D5252"/>
    <w:rsid w:val="004F2B86"/>
    <w:rsid w:val="005166CF"/>
    <w:rsid w:val="0052118A"/>
    <w:rsid w:val="00543F53"/>
    <w:rsid w:val="0058033E"/>
    <w:rsid w:val="0058179E"/>
    <w:rsid w:val="00595AA5"/>
    <w:rsid w:val="00597F70"/>
    <w:rsid w:val="005A0EEC"/>
    <w:rsid w:val="005A4C4C"/>
    <w:rsid w:val="005A58E9"/>
    <w:rsid w:val="005A718F"/>
    <w:rsid w:val="005E5DCC"/>
    <w:rsid w:val="005F0084"/>
    <w:rsid w:val="005F103E"/>
    <w:rsid w:val="005F15A0"/>
    <w:rsid w:val="006048F1"/>
    <w:rsid w:val="006224C3"/>
    <w:rsid w:val="0064420E"/>
    <w:rsid w:val="00652E98"/>
    <w:rsid w:val="00676D7A"/>
    <w:rsid w:val="006803CA"/>
    <w:rsid w:val="006A3CE7"/>
    <w:rsid w:val="006A5715"/>
    <w:rsid w:val="006C022C"/>
    <w:rsid w:val="006C1796"/>
    <w:rsid w:val="006C6C48"/>
    <w:rsid w:val="006E52DD"/>
    <w:rsid w:val="006E6B4D"/>
    <w:rsid w:val="006F29C1"/>
    <w:rsid w:val="00702048"/>
    <w:rsid w:val="007133B6"/>
    <w:rsid w:val="007150DC"/>
    <w:rsid w:val="0072327F"/>
    <w:rsid w:val="00725CE1"/>
    <w:rsid w:val="0074013E"/>
    <w:rsid w:val="007453B4"/>
    <w:rsid w:val="0074686C"/>
    <w:rsid w:val="007516CF"/>
    <w:rsid w:val="007737F6"/>
    <w:rsid w:val="00785E90"/>
    <w:rsid w:val="007948A0"/>
    <w:rsid w:val="007A2972"/>
    <w:rsid w:val="007A5A35"/>
    <w:rsid w:val="007A6B12"/>
    <w:rsid w:val="007B1DB2"/>
    <w:rsid w:val="007C50E2"/>
    <w:rsid w:val="00804A0C"/>
    <w:rsid w:val="00827042"/>
    <w:rsid w:val="00831B85"/>
    <w:rsid w:val="00836CDF"/>
    <w:rsid w:val="008419C6"/>
    <w:rsid w:val="008475B5"/>
    <w:rsid w:val="00885A72"/>
    <w:rsid w:val="008B33BC"/>
    <w:rsid w:val="008D3FC7"/>
    <w:rsid w:val="008D7376"/>
    <w:rsid w:val="008E34E1"/>
    <w:rsid w:val="008E3ECF"/>
    <w:rsid w:val="00901202"/>
    <w:rsid w:val="009043C7"/>
    <w:rsid w:val="00910C70"/>
    <w:rsid w:val="009120E9"/>
    <w:rsid w:val="00921C99"/>
    <w:rsid w:val="00944CB9"/>
    <w:rsid w:val="00945900"/>
    <w:rsid w:val="00956321"/>
    <w:rsid w:val="00966573"/>
    <w:rsid w:val="00976B9A"/>
    <w:rsid w:val="00986DD0"/>
    <w:rsid w:val="009B291B"/>
    <w:rsid w:val="009C396C"/>
    <w:rsid w:val="009D190A"/>
    <w:rsid w:val="009D2BD0"/>
    <w:rsid w:val="009D6FD3"/>
    <w:rsid w:val="009F7023"/>
    <w:rsid w:val="00A171F1"/>
    <w:rsid w:val="00A37228"/>
    <w:rsid w:val="00A479FB"/>
    <w:rsid w:val="00A5291A"/>
    <w:rsid w:val="00A57038"/>
    <w:rsid w:val="00A74192"/>
    <w:rsid w:val="00A7738E"/>
    <w:rsid w:val="00A96EE1"/>
    <w:rsid w:val="00A97455"/>
    <w:rsid w:val="00AA1058"/>
    <w:rsid w:val="00AB4ACF"/>
    <w:rsid w:val="00AC1A7B"/>
    <w:rsid w:val="00B02859"/>
    <w:rsid w:val="00B06675"/>
    <w:rsid w:val="00B10231"/>
    <w:rsid w:val="00B21BE4"/>
    <w:rsid w:val="00B22346"/>
    <w:rsid w:val="00B234FA"/>
    <w:rsid w:val="00B3155A"/>
    <w:rsid w:val="00B54314"/>
    <w:rsid w:val="00B572B4"/>
    <w:rsid w:val="00B64732"/>
    <w:rsid w:val="00B81359"/>
    <w:rsid w:val="00BA7C4F"/>
    <w:rsid w:val="00BE4C23"/>
    <w:rsid w:val="00BE73FB"/>
    <w:rsid w:val="00BF601A"/>
    <w:rsid w:val="00C14152"/>
    <w:rsid w:val="00C363C5"/>
    <w:rsid w:val="00C41640"/>
    <w:rsid w:val="00C473AB"/>
    <w:rsid w:val="00C52774"/>
    <w:rsid w:val="00C57DEE"/>
    <w:rsid w:val="00C61863"/>
    <w:rsid w:val="00C64B77"/>
    <w:rsid w:val="00C77738"/>
    <w:rsid w:val="00CB4ED8"/>
    <w:rsid w:val="00CC24B4"/>
    <w:rsid w:val="00CE5A93"/>
    <w:rsid w:val="00CF55CA"/>
    <w:rsid w:val="00D26EF0"/>
    <w:rsid w:val="00D31FE7"/>
    <w:rsid w:val="00D35582"/>
    <w:rsid w:val="00D43D8C"/>
    <w:rsid w:val="00D77A44"/>
    <w:rsid w:val="00D87E34"/>
    <w:rsid w:val="00DA67B2"/>
    <w:rsid w:val="00DB26A7"/>
    <w:rsid w:val="00DB35B6"/>
    <w:rsid w:val="00DC479D"/>
    <w:rsid w:val="00DC6FA6"/>
    <w:rsid w:val="00DF1948"/>
    <w:rsid w:val="00E04A52"/>
    <w:rsid w:val="00E0597F"/>
    <w:rsid w:val="00E07BFD"/>
    <w:rsid w:val="00E21423"/>
    <w:rsid w:val="00E26EF7"/>
    <w:rsid w:val="00E648EC"/>
    <w:rsid w:val="00E76CAD"/>
    <w:rsid w:val="00E81583"/>
    <w:rsid w:val="00E92208"/>
    <w:rsid w:val="00E94B5F"/>
    <w:rsid w:val="00EE3317"/>
    <w:rsid w:val="00EF66D2"/>
    <w:rsid w:val="00F019C4"/>
    <w:rsid w:val="00F20203"/>
    <w:rsid w:val="00F21E0C"/>
    <w:rsid w:val="00F300B7"/>
    <w:rsid w:val="00F33B14"/>
    <w:rsid w:val="00F34B1A"/>
    <w:rsid w:val="00F34E23"/>
    <w:rsid w:val="00F552B3"/>
    <w:rsid w:val="00F55D01"/>
    <w:rsid w:val="00F6156B"/>
    <w:rsid w:val="00F6799A"/>
    <w:rsid w:val="00F77B48"/>
    <w:rsid w:val="00F80BC5"/>
    <w:rsid w:val="00F96D16"/>
    <w:rsid w:val="00F973C3"/>
    <w:rsid w:val="00FE2A16"/>
    <w:rsid w:val="00FE327F"/>
    <w:rsid w:val="00FF6B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B36D49"/>
  <w15:chartTrackingRefBased/>
  <w15:docId w15:val="{025377B1-F31A-4734-A4B8-6098B0358E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18"/>
        <w:szCs w:val="18"/>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2" w:unhideWhenUsed="1" w:qFormat="1"/>
    <w:lsdException w:name="heading 6" w:semiHidden="1" w:uiPriority="2" w:unhideWhenUsed="1" w:qFormat="1"/>
    <w:lsdException w:name="heading 7" w:semiHidden="1" w:uiPriority="2" w:unhideWhenUsed="1" w:qFormat="1"/>
    <w:lsdException w:name="heading 8" w:semiHidden="1" w:uiPriority="2" w:unhideWhenUsed="1" w:qFormat="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4"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7E44"/>
    <w:pPr>
      <w:spacing w:after="0"/>
    </w:pPr>
    <w:rPr>
      <w:rFonts w:eastAsiaTheme="minorEastAsia"/>
      <w:color w:val="FFFFFF" w:themeColor="background1"/>
      <w:sz w:val="28"/>
      <w:szCs w:val="22"/>
    </w:rPr>
  </w:style>
  <w:style w:type="paragraph" w:styleId="Heading1">
    <w:name w:val="heading 1"/>
    <w:basedOn w:val="Normal"/>
    <w:link w:val="Heading1Char"/>
    <w:uiPriority w:val="9"/>
    <w:qFormat/>
    <w:rsid w:val="004B7E44"/>
    <w:pPr>
      <w:keepNext/>
      <w:outlineLvl w:val="0"/>
    </w:pPr>
    <w:rPr>
      <w:rFonts w:asciiTheme="majorHAnsi" w:eastAsia="Times New Roman" w:hAnsiTheme="majorHAnsi" w:cs="Times New Roman"/>
      <w:b/>
      <w:sz w:val="48"/>
      <w:szCs w:val="24"/>
    </w:rPr>
  </w:style>
  <w:style w:type="paragraph" w:styleId="Heading2">
    <w:name w:val="heading 2"/>
    <w:basedOn w:val="Normal"/>
    <w:link w:val="Heading2Char"/>
    <w:uiPriority w:val="9"/>
    <w:unhideWhenUsed/>
    <w:qFormat/>
    <w:rsid w:val="004B7E44"/>
    <w:pPr>
      <w:keepNext/>
      <w:spacing w:line="240" w:lineRule="auto"/>
      <w:outlineLvl w:val="1"/>
    </w:pPr>
    <w:rPr>
      <w:rFonts w:asciiTheme="majorHAnsi" w:eastAsia="Times New Roman" w:hAnsiTheme="majorHAnsi" w:cs="Times New Roman"/>
      <w:b/>
      <w:color w:val="auto"/>
      <w:sz w:val="52"/>
    </w:rPr>
  </w:style>
  <w:style w:type="paragraph" w:styleId="Heading3">
    <w:name w:val="heading 3"/>
    <w:basedOn w:val="Normal"/>
    <w:link w:val="Heading3Char"/>
    <w:uiPriority w:val="9"/>
    <w:unhideWhenUsed/>
    <w:qFormat/>
    <w:rsid w:val="004B7E44"/>
    <w:pPr>
      <w:spacing w:line="240" w:lineRule="auto"/>
      <w:outlineLvl w:val="2"/>
    </w:pPr>
    <w:rPr>
      <w:rFonts w:asciiTheme="majorHAnsi" w:eastAsia="Times New Roman" w:hAnsiTheme="majorHAnsi" w:cs="Times New Roman"/>
      <w:i/>
      <w:color w:val="auto"/>
      <w:sz w:val="24"/>
    </w:rPr>
  </w:style>
  <w:style w:type="paragraph" w:styleId="Heading4">
    <w:name w:val="heading 4"/>
    <w:basedOn w:val="Normal"/>
    <w:link w:val="Heading4Char"/>
    <w:uiPriority w:val="9"/>
    <w:unhideWhenUsed/>
    <w:qFormat/>
    <w:rsid w:val="004B7E44"/>
    <w:pPr>
      <w:keepNext/>
      <w:keepLines/>
      <w:spacing w:before="240" w:after="40" w:line="240" w:lineRule="auto"/>
      <w:outlineLvl w:val="3"/>
    </w:pPr>
    <w:rPr>
      <w:rFonts w:eastAsia="Times New Roman" w:cs="Times New Roman"/>
      <w:b/>
      <w:caps/>
      <w:color w:val="161718" w:themeColor="text1"/>
      <w:spacing w:val="20"/>
      <w:kern w:val="28"/>
      <w:sz w:val="24"/>
    </w:rPr>
  </w:style>
  <w:style w:type="paragraph" w:styleId="Heading5">
    <w:name w:val="heading 5"/>
    <w:basedOn w:val="Normal"/>
    <w:next w:val="Normal"/>
    <w:link w:val="Heading5Char"/>
    <w:uiPriority w:val="2"/>
    <w:semiHidden/>
    <w:unhideWhenUsed/>
    <w:qFormat/>
    <w:rsid w:val="005A718F"/>
    <w:pPr>
      <w:keepNext/>
      <w:keepLines/>
      <w:spacing w:line="240" w:lineRule="atLeast"/>
      <w:ind w:left="1440"/>
      <w:outlineLvl w:val="4"/>
    </w:pPr>
    <w:rPr>
      <w:rFonts w:eastAsia="Times New Roman" w:cs="Times New Roman"/>
      <w:spacing w:val="-4"/>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7E44"/>
    <w:rPr>
      <w:rFonts w:asciiTheme="majorHAnsi" w:eastAsia="Times New Roman" w:hAnsiTheme="majorHAnsi" w:cs="Times New Roman"/>
      <w:b/>
      <w:color w:val="FFFFFF" w:themeColor="background1"/>
      <w:sz w:val="48"/>
      <w:szCs w:val="24"/>
    </w:rPr>
  </w:style>
  <w:style w:type="paragraph" w:styleId="Title">
    <w:name w:val="Title"/>
    <w:basedOn w:val="Normal"/>
    <w:link w:val="TitleChar"/>
    <w:uiPriority w:val="1"/>
    <w:qFormat/>
    <w:rsid w:val="004B7E44"/>
    <w:pPr>
      <w:spacing w:line="240" w:lineRule="auto"/>
      <w:contextualSpacing/>
    </w:pPr>
    <w:rPr>
      <w:rFonts w:asciiTheme="majorHAnsi" w:eastAsia="Times New Roman" w:hAnsiTheme="majorHAnsi" w:cs="Times New Roman"/>
      <w:b/>
      <w:caps/>
      <w:sz w:val="100"/>
      <w:szCs w:val="40"/>
    </w:rPr>
  </w:style>
  <w:style w:type="character" w:customStyle="1" w:styleId="TitleChar">
    <w:name w:val="Title Char"/>
    <w:basedOn w:val="DefaultParagraphFont"/>
    <w:link w:val="Title"/>
    <w:uiPriority w:val="1"/>
    <w:rsid w:val="004B7E44"/>
    <w:rPr>
      <w:rFonts w:asciiTheme="majorHAnsi" w:eastAsia="Times New Roman" w:hAnsiTheme="majorHAnsi" w:cs="Times New Roman"/>
      <w:b/>
      <w:caps/>
      <w:color w:val="FFFFFF" w:themeColor="background1"/>
      <w:sz w:val="100"/>
      <w:szCs w:val="40"/>
    </w:rPr>
  </w:style>
  <w:style w:type="paragraph" w:styleId="Subtitle">
    <w:name w:val="Subtitle"/>
    <w:basedOn w:val="Normal"/>
    <w:link w:val="SubtitleChar"/>
    <w:uiPriority w:val="4"/>
    <w:qFormat/>
    <w:rsid w:val="004B7E44"/>
    <w:pPr>
      <w:contextualSpacing/>
    </w:pPr>
    <w:rPr>
      <w:rFonts w:eastAsia="Times New Roman" w:cs="Times New Roman"/>
      <w:b/>
      <w:sz w:val="72"/>
    </w:rPr>
  </w:style>
  <w:style w:type="character" w:customStyle="1" w:styleId="SubtitleChar">
    <w:name w:val="Subtitle Char"/>
    <w:basedOn w:val="DefaultParagraphFont"/>
    <w:link w:val="Subtitle"/>
    <w:uiPriority w:val="4"/>
    <w:rsid w:val="004B7E44"/>
    <w:rPr>
      <w:rFonts w:eastAsia="Times New Roman" w:cs="Times New Roman"/>
      <w:color w:val="FFFFFF" w:themeColor="background1"/>
      <w:sz w:val="72"/>
      <w:szCs w:val="22"/>
    </w:rPr>
  </w:style>
  <w:style w:type="paragraph" w:styleId="NoSpacing">
    <w:name w:val="No Spacing"/>
    <w:uiPriority w:val="1"/>
    <w:unhideWhenUsed/>
    <w:qFormat/>
    <w:rsid w:val="005A718F"/>
    <w:pPr>
      <w:spacing w:after="0"/>
    </w:pPr>
    <w:rPr>
      <w:rFonts w:eastAsia="Times New Roman" w:cs="Times New Roman"/>
      <w:spacing w:val="10"/>
    </w:rPr>
  </w:style>
  <w:style w:type="character" w:customStyle="1" w:styleId="Heading2Char">
    <w:name w:val="Heading 2 Char"/>
    <w:basedOn w:val="DefaultParagraphFont"/>
    <w:link w:val="Heading2"/>
    <w:uiPriority w:val="9"/>
    <w:rsid w:val="004B7E44"/>
    <w:rPr>
      <w:rFonts w:asciiTheme="majorHAnsi" w:eastAsia="Times New Roman" w:hAnsiTheme="majorHAnsi" w:cs="Times New Roman"/>
      <w:b/>
      <w:sz w:val="52"/>
      <w:szCs w:val="22"/>
    </w:rPr>
  </w:style>
  <w:style w:type="character" w:customStyle="1" w:styleId="Heading3Char">
    <w:name w:val="Heading 3 Char"/>
    <w:basedOn w:val="DefaultParagraphFont"/>
    <w:link w:val="Heading3"/>
    <w:uiPriority w:val="9"/>
    <w:rsid w:val="004B7E44"/>
    <w:rPr>
      <w:rFonts w:asciiTheme="majorHAnsi" w:eastAsia="Times New Roman" w:hAnsiTheme="majorHAnsi" w:cs="Times New Roman"/>
      <w:i/>
      <w:sz w:val="24"/>
      <w:szCs w:val="22"/>
    </w:rPr>
  </w:style>
  <w:style w:type="character" w:customStyle="1" w:styleId="Heading4Char">
    <w:name w:val="Heading 4 Char"/>
    <w:basedOn w:val="DefaultParagraphFont"/>
    <w:link w:val="Heading4"/>
    <w:uiPriority w:val="9"/>
    <w:rsid w:val="004B7E44"/>
    <w:rPr>
      <w:rFonts w:eastAsia="Times New Roman" w:cs="Times New Roman"/>
      <w:b/>
      <w:caps/>
      <w:color w:val="161718" w:themeColor="text1"/>
      <w:spacing w:val="20"/>
      <w:kern w:val="28"/>
      <w:sz w:val="24"/>
      <w:szCs w:val="22"/>
    </w:rPr>
  </w:style>
  <w:style w:type="paragraph" w:customStyle="1" w:styleId="Chapter">
    <w:name w:val="Chapter"/>
    <w:basedOn w:val="Normal"/>
    <w:uiPriority w:val="5"/>
    <w:unhideWhenUsed/>
    <w:qFormat/>
    <w:rsid w:val="00E76CAD"/>
    <w:pPr>
      <w:spacing w:before="20"/>
    </w:pPr>
    <w:rPr>
      <w:rFonts w:asciiTheme="majorHAnsi" w:eastAsia="Times New Roman" w:hAnsiTheme="majorHAnsi" w:cs="Times New Roman"/>
      <w:caps/>
      <w:color w:val="63676C" w:themeColor="text1" w:themeTint="A6"/>
      <w:szCs w:val="17"/>
    </w:rPr>
  </w:style>
  <w:style w:type="character" w:customStyle="1" w:styleId="Heading5Char">
    <w:name w:val="Heading 5 Char"/>
    <w:basedOn w:val="DefaultParagraphFont"/>
    <w:link w:val="Heading5"/>
    <w:uiPriority w:val="2"/>
    <w:semiHidden/>
    <w:rsid w:val="005A718F"/>
    <w:rPr>
      <w:rFonts w:eastAsia="Times New Roman" w:cs="Times New Roman"/>
      <w:spacing w:val="-4"/>
      <w:kern w:val="28"/>
      <w:sz w:val="18"/>
      <w:szCs w:val="18"/>
    </w:rPr>
  </w:style>
  <w:style w:type="paragraph" w:styleId="Header">
    <w:name w:val="header"/>
    <w:basedOn w:val="Normal"/>
    <w:link w:val="HeaderChar"/>
    <w:uiPriority w:val="99"/>
    <w:unhideWhenUsed/>
    <w:rsid w:val="005A718F"/>
    <w:pPr>
      <w:spacing w:line="240" w:lineRule="auto"/>
    </w:pPr>
  </w:style>
  <w:style w:type="character" w:customStyle="1" w:styleId="HeaderChar">
    <w:name w:val="Header Char"/>
    <w:basedOn w:val="DefaultParagraphFont"/>
    <w:link w:val="Header"/>
    <w:uiPriority w:val="99"/>
    <w:rsid w:val="005A718F"/>
  </w:style>
  <w:style w:type="paragraph" w:styleId="Footer">
    <w:name w:val="footer"/>
    <w:basedOn w:val="Normal"/>
    <w:link w:val="FooterChar"/>
    <w:uiPriority w:val="99"/>
    <w:unhideWhenUsed/>
    <w:rsid w:val="005A718F"/>
    <w:pPr>
      <w:spacing w:line="240" w:lineRule="auto"/>
      <w:jc w:val="center"/>
    </w:pPr>
  </w:style>
  <w:style w:type="character" w:customStyle="1" w:styleId="FooterChar">
    <w:name w:val="Footer Char"/>
    <w:basedOn w:val="DefaultParagraphFont"/>
    <w:link w:val="Footer"/>
    <w:uiPriority w:val="99"/>
    <w:rsid w:val="005A718F"/>
  </w:style>
  <w:style w:type="character" w:styleId="PlaceholderText">
    <w:name w:val="Placeholder Text"/>
    <w:basedOn w:val="DefaultParagraphFont"/>
    <w:uiPriority w:val="99"/>
    <w:semiHidden/>
    <w:rsid w:val="00945900"/>
    <w:rPr>
      <w:color w:val="808080"/>
    </w:rPr>
  </w:style>
  <w:style w:type="paragraph" w:customStyle="1" w:styleId="Style">
    <w:name w:val="Style"/>
    <w:rsid w:val="00966573"/>
    <w:pPr>
      <w:widowControl w:val="0"/>
      <w:autoSpaceDE w:val="0"/>
      <w:autoSpaceDN w:val="0"/>
      <w:adjustRightInd w:val="0"/>
      <w:spacing w:after="0" w:line="240" w:lineRule="auto"/>
    </w:pPr>
    <w:rPr>
      <w:rFonts w:ascii="Times New Roman" w:eastAsiaTheme="minorEastAsia" w:hAnsi="Times New Roman" w:cs="Times New Roman"/>
      <w:sz w:val="24"/>
      <w:szCs w:val="24"/>
    </w:rPr>
  </w:style>
  <w:style w:type="character" w:styleId="Hyperlink">
    <w:name w:val="Hyperlink"/>
    <w:basedOn w:val="DefaultParagraphFont"/>
    <w:uiPriority w:val="99"/>
    <w:unhideWhenUsed/>
    <w:rsid w:val="00901202"/>
    <w:rPr>
      <w:color w:val="93C842" w:themeColor="hyperlink"/>
      <w:u w:val="single"/>
    </w:rPr>
  </w:style>
  <w:style w:type="paragraph" w:styleId="TOCHeading">
    <w:name w:val="TOC Heading"/>
    <w:basedOn w:val="Heading1"/>
    <w:next w:val="Normal"/>
    <w:uiPriority w:val="39"/>
    <w:unhideWhenUsed/>
    <w:qFormat/>
    <w:rsid w:val="00901202"/>
    <w:pPr>
      <w:keepLines/>
      <w:spacing w:before="240" w:line="259" w:lineRule="auto"/>
      <w:outlineLvl w:val="9"/>
    </w:pPr>
    <w:rPr>
      <w:rFonts w:eastAsiaTheme="majorEastAsia" w:cstheme="majorBidi"/>
      <w:b w:val="0"/>
      <w:color w:val="7A042E" w:themeColor="accent1" w:themeShade="BF"/>
      <w:sz w:val="32"/>
      <w:szCs w:val="32"/>
    </w:rPr>
  </w:style>
  <w:style w:type="paragraph" w:styleId="TOC1">
    <w:name w:val="toc 1"/>
    <w:basedOn w:val="Normal"/>
    <w:next w:val="Normal"/>
    <w:autoRedefine/>
    <w:uiPriority w:val="39"/>
    <w:unhideWhenUsed/>
    <w:rsid w:val="00901202"/>
    <w:pPr>
      <w:spacing w:after="100" w:line="240" w:lineRule="auto"/>
    </w:pPr>
    <w:rPr>
      <w:color w:val="auto"/>
      <w:sz w:val="22"/>
    </w:rPr>
  </w:style>
  <w:style w:type="paragraph" w:styleId="TOC2">
    <w:name w:val="toc 2"/>
    <w:basedOn w:val="Normal"/>
    <w:next w:val="Normal"/>
    <w:autoRedefine/>
    <w:uiPriority w:val="39"/>
    <w:unhideWhenUsed/>
    <w:rsid w:val="00901202"/>
    <w:pPr>
      <w:spacing w:after="100" w:line="240" w:lineRule="auto"/>
      <w:ind w:left="220"/>
    </w:pPr>
    <w:rPr>
      <w:color w:val="auto"/>
      <w:sz w:val="22"/>
    </w:rPr>
  </w:style>
  <w:style w:type="paragraph" w:styleId="TOC3">
    <w:name w:val="toc 3"/>
    <w:basedOn w:val="Normal"/>
    <w:next w:val="Normal"/>
    <w:autoRedefine/>
    <w:uiPriority w:val="39"/>
    <w:unhideWhenUsed/>
    <w:rsid w:val="00901202"/>
    <w:pPr>
      <w:spacing w:after="100" w:line="240" w:lineRule="auto"/>
      <w:ind w:left="440"/>
    </w:pPr>
    <w:rPr>
      <w:color w:val="auto"/>
      <w:sz w:val="22"/>
    </w:rPr>
  </w:style>
  <w:style w:type="character" w:styleId="CommentReference">
    <w:name w:val="annotation reference"/>
    <w:basedOn w:val="DefaultParagraphFont"/>
    <w:uiPriority w:val="99"/>
    <w:semiHidden/>
    <w:unhideWhenUsed/>
    <w:rsid w:val="00901202"/>
    <w:rPr>
      <w:sz w:val="16"/>
      <w:szCs w:val="16"/>
    </w:rPr>
  </w:style>
  <w:style w:type="paragraph" w:customStyle="1" w:styleId="CommentText1">
    <w:name w:val="Comment Text1"/>
    <w:basedOn w:val="Normal"/>
    <w:next w:val="CommentText"/>
    <w:link w:val="CommentTextChar"/>
    <w:semiHidden/>
    <w:unhideWhenUsed/>
    <w:rsid w:val="00901202"/>
    <w:pPr>
      <w:spacing w:line="240" w:lineRule="auto"/>
    </w:pPr>
    <w:rPr>
      <w:rFonts w:eastAsia="Times New Roman"/>
      <w:color w:val="auto"/>
      <w:sz w:val="20"/>
      <w:szCs w:val="20"/>
    </w:rPr>
  </w:style>
  <w:style w:type="character" w:customStyle="1" w:styleId="CommentTextChar">
    <w:name w:val="Comment Text Char"/>
    <w:basedOn w:val="DefaultParagraphFont"/>
    <w:link w:val="CommentText1"/>
    <w:semiHidden/>
    <w:rsid w:val="00901202"/>
    <w:rPr>
      <w:rFonts w:eastAsia="Times New Roman"/>
      <w:sz w:val="20"/>
      <w:szCs w:val="20"/>
    </w:rPr>
  </w:style>
  <w:style w:type="paragraph" w:styleId="CommentText">
    <w:name w:val="annotation text"/>
    <w:basedOn w:val="Normal"/>
    <w:link w:val="CommentTextChar1"/>
    <w:semiHidden/>
    <w:unhideWhenUsed/>
    <w:rsid w:val="00901202"/>
    <w:pPr>
      <w:spacing w:line="240" w:lineRule="auto"/>
    </w:pPr>
    <w:rPr>
      <w:sz w:val="20"/>
      <w:szCs w:val="20"/>
    </w:rPr>
  </w:style>
  <w:style w:type="character" w:customStyle="1" w:styleId="CommentTextChar1">
    <w:name w:val="Comment Text Char1"/>
    <w:basedOn w:val="DefaultParagraphFont"/>
    <w:link w:val="CommentText"/>
    <w:uiPriority w:val="99"/>
    <w:semiHidden/>
    <w:rsid w:val="00901202"/>
    <w:rPr>
      <w:rFonts w:eastAsiaTheme="minorEastAsia"/>
      <w:color w:val="FFFFFF" w:themeColor="background1"/>
      <w:sz w:val="20"/>
      <w:szCs w:val="20"/>
    </w:rPr>
  </w:style>
  <w:style w:type="numbering" w:customStyle="1" w:styleId="NoList1">
    <w:name w:val="No List1"/>
    <w:next w:val="NoList"/>
    <w:uiPriority w:val="99"/>
    <w:semiHidden/>
    <w:unhideWhenUsed/>
    <w:rsid w:val="00FF6B11"/>
  </w:style>
  <w:style w:type="paragraph" w:styleId="NormalWeb">
    <w:name w:val="Normal (Web)"/>
    <w:basedOn w:val="Normal"/>
    <w:uiPriority w:val="99"/>
    <w:unhideWhenUsed/>
    <w:rsid w:val="00FF6B11"/>
    <w:pPr>
      <w:spacing w:before="100" w:beforeAutospacing="1" w:after="100" w:afterAutospacing="1" w:line="270" w:lineRule="atLeast"/>
    </w:pPr>
    <w:rPr>
      <w:rFonts w:ascii="Arial" w:eastAsia="Times New Roman" w:hAnsi="Arial" w:cs="Arial"/>
      <w:color w:val="000000"/>
      <w:sz w:val="20"/>
      <w:szCs w:val="20"/>
    </w:rPr>
  </w:style>
  <w:style w:type="character" w:styleId="Strong">
    <w:name w:val="Strong"/>
    <w:basedOn w:val="DefaultParagraphFont"/>
    <w:uiPriority w:val="22"/>
    <w:qFormat/>
    <w:rsid w:val="00FF6B11"/>
    <w:rPr>
      <w:b/>
      <w:bCs/>
    </w:rPr>
  </w:style>
  <w:style w:type="paragraph" w:styleId="BalloonText">
    <w:name w:val="Balloon Text"/>
    <w:basedOn w:val="Normal"/>
    <w:link w:val="BalloonTextChar"/>
    <w:uiPriority w:val="99"/>
    <w:semiHidden/>
    <w:unhideWhenUsed/>
    <w:rsid w:val="00FF6B11"/>
    <w:pPr>
      <w:spacing w:line="240" w:lineRule="auto"/>
    </w:pPr>
    <w:rPr>
      <w:rFonts w:ascii="Tahoma" w:hAnsi="Tahoma" w:cs="Tahoma"/>
      <w:color w:val="auto"/>
      <w:sz w:val="16"/>
      <w:szCs w:val="16"/>
    </w:rPr>
  </w:style>
  <w:style w:type="character" w:customStyle="1" w:styleId="BalloonTextChar">
    <w:name w:val="Balloon Text Char"/>
    <w:basedOn w:val="DefaultParagraphFont"/>
    <w:link w:val="BalloonText"/>
    <w:uiPriority w:val="99"/>
    <w:semiHidden/>
    <w:rsid w:val="00FF6B11"/>
    <w:rPr>
      <w:rFonts w:ascii="Tahoma" w:eastAsiaTheme="minorEastAsia" w:hAnsi="Tahoma" w:cs="Tahoma"/>
      <w:sz w:val="16"/>
      <w:szCs w:val="16"/>
    </w:rPr>
  </w:style>
  <w:style w:type="paragraph" w:customStyle="1" w:styleId="BodyText02">
    <w:name w:val="Body Text 02"/>
    <w:basedOn w:val="BodyText3"/>
    <w:link w:val="BodyText02Char"/>
    <w:qFormat/>
    <w:rsid w:val="00FF6B11"/>
    <w:pPr>
      <w:spacing w:after="240" w:line="360" w:lineRule="auto"/>
      <w:jc w:val="both"/>
    </w:pPr>
    <w:rPr>
      <w:rFonts w:ascii="Times New Roman" w:eastAsia="Times" w:hAnsi="Times New Roman" w:cs="Times New Roman"/>
      <w:color w:val="5D2E29"/>
      <w:sz w:val="20"/>
      <w:szCs w:val="20"/>
    </w:rPr>
  </w:style>
  <w:style w:type="paragraph" w:styleId="BodyText3">
    <w:name w:val="Body Text 3"/>
    <w:basedOn w:val="Normal"/>
    <w:link w:val="BodyText3Char"/>
    <w:uiPriority w:val="99"/>
    <w:semiHidden/>
    <w:unhideWhenUsed/>
    <w:rsid w:val="00FF6B11"/>
    <w:pPr>
      <w:spacing w:after="120" w:line="240" w:lineRule="auto"/>
    </w:pPr>
    <w:rPr>
      <w:color w:val="auto"/>
      <w:sz w:val="16"/>
      <w:szCs w:val="16"/>
    </w:rPr>
  </w:style>
  <w:style w:type="character" w:customStyle="1" w:styleId="BodyText3Char">
    <w:name w:val="Body Text 3 Char"/>
    <w:basedOn w:val="DefaultParagraphFont"/>
    <w:link w:val="BodyText3"/>
    <w:uiPriority w:val="99"/>
    <w:semiHidden/>
    <w:rsid w:val="00FF6B11"/>
    <w:rPr>
      <w:rFonts w:eastAsiaTheme="minorEastAsia"/>
      <w:sz w:val="16"/>
      <w:szCs w:val="16"/>
    </w:rPr>
  </w:style>
  <w:style w:type="character" w:customStyle="1" w:styleId="BodyText02Char">
    <w:name w:val="Body Text 02 Char"/>
    <w:basedOn w:val="BodyText3Char"/>
    <w:link w:val="BodyText02"/>
    <w:rsid w:val="00FF6B11"/>
    <w:rPr>
      <w:rFonts w:ascii="Times New Roman" w:eastAsia="Times" w:hAnsi="Times New Roman" w:cs="Times New Roman"/>
      <w:color w:val="5D2E29"/>
      <w:sz w:val="20"/>
      <w:szCs w:val="20"/>
    </w:rPr>
  </w:style>
  <w:style w:type="paragraph" w:styleId="CommentSubject">
    <w:name w:val="annotation subject"/>
    <w:basedOn w:val="CommentText"/>
    <w:next w:val="CommentText"/>
    <w:link w:val="CommentSubjectChar"/>
    <w:uiPriority w:val="99"/>
    <w:semiHidden/>
    <w:unhideWhenUsed/>
    <w:rsid w:val="00FF6B11"/>
    <w:rPr>
      <w:b/>
      <w:bCs/>
      <w:color w:val="auto"/>
    </w:rPr>
  </w:style>
  <w:style w:type="character" w:customStyle="1" w:styleId="CommentSubjectChar">
    <w:name w:val="Comment Subject Char"/>
    <w:basedOn w:val="CommentTextChar1"/>
    <w:link w:val="CommentSubject"/>
    <w:uiPriority w:val="99"/>
    <w:semiHidden/>
    <w:rsid w:val="00FF6B11"/>
    <w:rPr>
      <w:rFonts w:eastAsiaTheme="minorEastAsia"/>
      <w:b/>
      <w:bCs/>
      <w:color w:val="FFFFFF" w:themeColor="background1"/>
      <w:sz w:val="20"/>
      <w:szCs w:val="20"/>
    </w:rPr>
  </w:style>
  <w:style w:type="table" w:styleId="TableGrid">
    <w:name w:val="Table Grid"/>
    <w:basedOn w:val="TableNormal"/>
    <w:uiPriority w:val="59"/>
    <w:rsid w:val="00FF6B11"/>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basedOn w:val="Normal"/>
    <w:rsid w:val="00FF6B11"/>
    <w:pPr>
      <w:autoSpaceDE w:val="0"/>
      <w:autoSpaceDN w:val="0"/>
      <w:spacing w:line="240" w:lineRule="auto"/>
    </w:pPr>
    <w:rPr>
      <w:rFonts w:ascii="Times New Roman" w:eastAsia="Calibri" w:hAnsi="Times New Roman" w:cs="Times New Roman"/>
      <w:color w:val="000000"/>
      <w:sz w:val="24"/>
      <w:szCs w:val="24"/>
    </w:rPr>
  </w:style>
  <w:style w:type="paragraph" w:customStyle="1" w:styleId="TableParagraph">
    <w:name w:val="Table Paragraph"/>
    <w:basedOn w:val="Normal"/>
    <w:uiPriority w:val="1"/>
    <w:qFormat/>
    <w:rsid w:val="00FF6B11"/>
    <w:pPr>
      <w:widowControl w:val="0"/>
      <w:autoSpaceDE w:val="0"/>
      <w:autoSpaceDN w:val="0"/>
      <w:adjustRightInd w:val="0"/>
      <w:spacing w:line="240" w:lineRule="auto"/>
    </w:pPr>
    <w:rPr>
      <w:rFonts w:ascii="Times New Roman" w:hAnsi="Times New Roman" w:cs="Times New Roman"/>
      <w:color w:val="auto"/>
      <w:sz w:val="24"/>
      <w:szCs w:val="24"/>
    </w:rPr>
  </w:style>
  <w:style w:type="paragraph" w:customStyle="1" w:styleId="Revision1">
    <w:name w:val="Revision1"/>
    <w:next w:val="Revision"/>
    <w:hidden/>
    <w:uiPriority w:val="99"/>
    <w:semiHidden/>
    <w:rsid w:val="00FF6B11"/>
    <w:pPr>
      <w:spacing w:after="0" w:line="240" w:lineRule="auto"/>
    </w:pPr>
    <w:rPr>
      <w:rFonts w:eastAsia="Times New Roman"/>
      <w:sz w:val="22"/>
      <w:szCs w:val="22"/>
    </w:rPr>
  </w:style>
  <w:style w:type="paragraph" w:customStyle="1" w:styleId="credits">
    <w:name w:val="credits"/>
    <w:basedOn w:val="Normal"/>
    <w:rsid w:val="00FF6B11"/>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apple-converted-space">
    <w:name w:val="apple-converted-space"/>
    <w:basedOn w:val="DefaultParagraphFont"/>
    <w:rsid w:val="00FF6B11"/>
  </w:style>
  <w:style w:type="paragraph" w:customStyle="1" w:styleId="PlainText1">
    <w:name w:val="Plain Text1"/>
    <w:basedOn w:val="Normal"/>
    <w:next w:val="PlainText"/>
    <w:link w:val="PlainTextChar"/>
    <w:uiPriority w:val="99"/>
    <w:semiHidden/>
    <w:unhideWhenUsed/>
    <w:rsid w:val="00FF6B11"/>
    <w:pPr>
      <w:spacing w:line="240" w:lineRule="auto"/>
    </w:pPr>
    <w:rPr>
      <w:rFonts w:ascii="Calibri" w:eastAsiaTheme="minorHAnsi" w:hAnsi="Calibri" w:cs="Consolas"/>
      <w:color w:val="auto"/>
      <w:sz w:val="18"/>
      <w:szCs w:val="21"/>
    </w:rPr>
  </w:style>
  <w:style w:type="character" w:customStyle="1" w:styleId="PlainTextChar">
    <w:name w:val="Plain Text Char"/>
    <w:basedOn w:val="DefaultParagraphFont"/>
    <w:link w:val="PlainText1"/>
    <w:uiPriority w:val="99"/>
    <w:semiHidden/>
    <w:rsid w:val="00FF6B11"/>
    <w:rPr>
      <w:rFonts w:ascii="Calibri" w:hAnsi="Calibri" w:cs="Consolas"/>
      <w:szCs w:val="21"/>
    </w:rPr>
  </w:style>
  <w:style w:type="paragraph" w:customStyle="1" w:styleId="ListParagraph1">
    <w:name w:val="List Paragraph1"/>
    <w:basedOn w:val="Normal"/>
    <w:next w:val="ListParagraph"/>
    <w:uiPriority w:val="34"/>
    <w:qFormat/>
    <w:rsid w:val="00FF6B11"/>
    <w:pPr>
      <w:spacing w:after="200"/>
      <w:ind w:left="720"/>
      <w:contextualSpacing/>
    </w:pPr>
    <w:rPr>
      <w:rFonts w:eastAsia="Calibri"/>
      <w:color w:val="auto"/>
      <w:sz w:val="22"/>
    </w:rPr>
  </w:style>
  <w:style w:type="character" w:customStyle="1" w:styleId="UnresolvedMention1">
    <w:name w:val="Unresolved Mention1"/>
    <w:basedOn w:val="DefaultParagraphFont"/>
    <w:uiPriority w:val="99"/>
    <w:semiHidden/>
    <w:unhideWhenUsed/>
    <w:rsid w:val="00FF6B11"/>
    <w:rPr>
      <w:color w:val="605E5C"/>
      <w:shd w:val="clear" w:color="auto" w:fill="E1DFDD"/>
    </w:rPr>
  </w:style>
  <w:style w:type="character" w:customStyle="1" w:styleId="FollowedHyperlink1">
    <w:name w:val="FollowedHyperlink1"/>
    <w:basedOn w:val="DefaultParagraphFont"/>
    <w:uiPriority w:val="99"/>
    <w:semiHidden/>
    <w:unhideWhenUsed/>
    <w:rsid w:val="00FF6B11"/>
    <w:rPr>
      <w:color w:val="800080"/>
      <w:u w:val="single"/>
    </w:rPr>
  </w:style>
  <w:style w:type="paragraph" w:customStyle="1" w:styleId="sc-subheading">
    <w:name w:val="sc-subheading"/>
    <w:basedOn w:val="Normal"/>
    <w:rsid w:val="00FF6B11"/>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sc-bodytext">
    <w:name w:val="sc-bodytext"/>
    <w:basedOn w:val="Normal"/>
    <w:rsid w:val="00FF6B11"/>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highlight">
    <w:name w:val="highlight"/>
    <w:basedOn w:val="DefaultParagraphFont"/>
    <w:rsid w:val="00FF6B11"/>
  </w:style>
  <w:style w:type="character" w:customStyle="1" w:styleId="UnresolvedMention2">
    <w:name w:val="Unresolved Mention2"/>
    <w:basedOn w:val="DefaultParagraphFont"/>
    <w:uiPriority w:val="99"/>
    <w:semiHidden/>
    <w:unhideWhenUsed/>
    <w:rsid w:val="00FF6B11"/>
    <w:rPr>
      <w:color w:val="605E5C"/>
      <w:shd w:val="clear" w:color="auto" w:fill="E1DFDD"/>
    </w:rPr>
  </w:style>
  <w:style w:type="character" w:customStyle="1" w:styleId="UnresolvedMention3">
    <w:name w:val="Unresolved Mention3"/>
    <w:basedOn w:val="DefaultParagraphFont"/>
    <w:uiPriority w:val="99"/>
    <w:semiHidden/>
    <w:unhideWhenUsed/>
    <w:rsid w:val="00FF6B11"/>
    <w:rPr>
      <w:color w:val="605E5C"/>
      <w:shd w:val="clear" w:color="auto" w:fill="E1DFDD"/>
    </w:rPr>
  </w:style>
  <w:style w:type="paragraph" w:customStyle="1" w:styleId="xmsonormal">
    <w:name w:val="x_msonormal"/>
    <w:basedOn w:val="Normal"/>
    <w:rsid w:val="00FF6B11"/>
    <w:pPr>
      <w:spacing w:line="240" w:lineRule="auto"/>
    </w:pPr>
    <w:rPr>
      <w:rFonts w:ascii="Calibri" w:eastAsia="Calibri" w:hAnsi="Calibri" w:cs="Calibri"/>
      <w:color w:val="auto"/>
      <w:sz w:val="22"/>
    </w:rPr>
  </w:style>
  <w:style w:type="paragraph" w:customStyle="1" w:styleId="xxmsonormal">
    <w:name w:val="x_x_msonormal"/>
    <w:basedOn w:val="Normal"/>
    <w:rsid w:val="00FF6B11"/>
    <w:pPr>
      <w:spacing w:line="240" w:lineRule="auto"/>
    </w:pPr>
    <w:rPr>
      <w:rFonts w:ascii="Calibri" w:eastAsia="Calibri" w:hAnsi="Calibri" w:cs="Calibri"/>
      <w:color w:val="auto"/>
      <w:sz w:val="22"/>
    </w:rPr>
  </w:style>
  <w:style w:type="character" w:customStyle="1" w:styleId="xspelle">
    <w:name w:val="x_spelle"/>
    <w:basedOn w:val="DefaultParagraphFont"/>
    <w:rsid w:val="00FF6B11"/>
  </w:style>
  <w:style w:type="character" w:customStyle="1" w:styleId="UnresolvedMention4">
    <w:name w:val="Unresolved Mention4"/>
    <w:basedOn w:val="DefaultParagraphFont"/>
    <w:uiPriority w:val="99"/>
    <w:semiHidden/>
    <w:unhideWhenUsed/>
    <w:rsid w:val="00FF6B11"/>
    <w:rPr>
      <w:color w:val="605E5C"/>
      <w:shd w:val="clear" w:color="auto" w:fill="E1DFDD"/>
    </w:rPr>
  </w:style>
  <w:style w:type="character" w:customStyle="1" w:styleId="markk27jt10aa">
    <w:name w:val="markk27jt10aa"/>
    <w:basedOn w:val="DefaultParagraphFont"/>
    <w:rsid w:val="00FF6B11"/>
  </w:style>
  <w:style w:type="character" w:customStyle="1" w:styleId="markk4lsb9twc">
    <w:name w:val="markk4lsb9twc"/>
    <w:basedOn w:val="DefaultParagraphFont"/>
    <w:rsid w:val="00FF6B11"/>
  </w:style>
  <w:style w:type="paragraph" w:styleId="BodyText">
    <w:name w:val="Body Text"/>
    <w:basedOn w:val="Normal"/>
    <w:link w:val="BodyTextChar"/>
    <w:uiPriority w:val="99"/>
    <w:semiHidden/>
    <w:unhideWhenUsed/>
    <w:rsid w:val="00FF6B11"/>
    <w:pPr>
      <w:spacing w:after="120" w:line="240" w:lineRule="auto"/>
    </w:pPr>
    <w:rPr>
      <w:color w:val="auto"/>
      <w:sz w:val="22"/>
    </w:rPr>
  </w:style>
  <w:style w:type="character" w:customStyle="1" w:styleId="BodyTextChar">
    <w:name w:val="Body Text Char"/>
    <w:basedOn w:val="DefaultParagraphFont"/>
    <w:link w:val="BodyText"/>
    <w:uiPriority w:val="99"/>
    <w:semiHidden/>
    <w:rsid w:val="00FF6B11"/>
    <w:rPr>
      <w:rFonts w:eastAsiaTheme="minorEastAsia"/>
      <w:sz w:val="22"/>
      <w:szCs w:val="22"/>
    </w:rPr>
  </w:style>
  <w:style w:type="table" w:customStyle="1" w:styleId="TableGrid0">
    <w:name w:val="TableGrid"/>
    <w:rsid w:val="00FF6B11"/>
    <w:pPr>
      <w:spacing w:after="0" w:line="240" w:lineRule="auto"/>
    </w:pPr>
    <w:rPr>
      <w:rFonts w:eastAsia="Times New Roman"/>
      <w:sz w:val="22"/>
      <w:szCs w:val="22"/>
    </w:rPr>
    <w:tblPr>
      <w:tblCellMar>
        <w:top w:w="0" w:type="dxa"/>
        <w:left w:w="0" w:type="dxa"/>
        <w:bottom w:w="0" w:type="dxa"/>
        <w:right w:w="0" w:type="dxa"/>
      </w:tblCellMar>
    </w:tblPr>
  </w:style>
  <w:style w:type="character" w:customStyle="1" w:styleId="branch-sign">
    <w:name w:val="branch-sign"/>
    <w:basedOn w:val="DefaultParagraphFont"/>
    <w:rsid w:val="00FF6B11"/>
  </w:style>
  <w:style w:type="character" w:customStyle="1" w:styleId="toward-sign">
    <w:name w:val="toward-sign"/>
    <w:basedOn w:val="DefaultParagraphFont"/>
    <w:rsid w:val="00FF6B11"/>
  </w:style>
  <w:style w:type="character" w:customStyle="1" w:styleId="type">
    <w:name w:val="type"/>
    <w:basedOn w:val="DefaultParagraphFont"/>
    <w:rsid w:val="00FF6B11"/>
  </w:style>
  <w:style w:type="character" w:customStyle="1" w:styleId="regular">
    <w:name w:val="regular"/>
    <w:basedOn w:val="DefaultParagraphFont"/>
    <w:rsid w:val="00FF6B11"/>
  </w:style>
  <w:style w:type="character" w:customStyle="1" w:styleId="first">
    <w:name w:val="first"/>
    <w:basedOn w:val="DefaultParagraphFont"/>
    <w:rsid w:val="00FF6B11"/>
  </w:style>
  <w:style w:type="character" w:customStyle="1" w:styleId="second">
    <w:name w:val="second"/>
    <w:basedOn w:val="DefaultParagraphFont"/>
    <w:rsid w:val="00FF6B11"/>
  </w:style>
  <w:style w:type="character" w:customStyle="1" w:styleId="nav-cmd">
    <w:name w:val="nav-cmd"/>
    <w:basedOn w:val="DefaultParagraphFont"/>
    <w:rsid w:val="00FF6B11"/>
  </w:style>
  <w:style w:type="character" w:customStyle="1" w:styleId="label">
    <w:name w:val="label"/>
    <w:basedOn w:val="DefaultParagraphFont"/>
    <w:rsid w:val="00FF6B11"/>
  </w:style>
  <w:style w:type="character" w:customStyle="1" w:styleId="value">
    <w:name w:val="value"/>
    <w:basedOn w:val="DefaultParagraphFont"/>
    <w:rsid w:val="00FF6B11"/>
  </w:style>
  <w:style w:type="character" w:customStyle="1" w:styleId="relative-dir">
    <w:name w:val="relative-dir"/>
    <w:basedOn w:val="DefaultParagraphFont"/>
    <w:rsid w:val="00FF6B11"/>
  </w:style>
  <w:style w:type="character" w:customStyle="1" w:styleId="roundabout-entrance">
    <w:name w:val="roundabout-entrance"/>
    <w:basedOn w:val="DefaultParagraphFont"/>
    <w:rsid w:val="00FF6B11"/>
  </w:style>
  <w:style w:type="character" w:styleId="Emphasis">
    <w:name w:val="Emphasis"/>
    <w:basedOn w:val="DefaultParagraphFont"/>
    <w:uiPriority w:val="20"/>
    <w:qFormat/>
    <w:rsid w:val="00FF6B11"/>
    <w:rPr>
      <w:i/>
      <w:iCs/>
    </w:rPr>
  </w:style>
  <w:style w:type="paragraph" w:customStyle="1" w:styleId="sc-BodyText0">
    <w:name w:val="sc-BodyText"/>
    <w:basedOn w:val="Normal"/>
    <w:rsid w:val="00FF6B11"/>
    <w:pPr>
      <w:spacing w:before="120" w:line="220" w:lineRule="exact"/>
    </w:pPr>
    <w:rPr>
      <w:rFonts w:eastAsia="Times New Roman" w:cs="Times New Roman"/>
      <w:color w:val="auto"/>
      <w:sz w:val="20"/>
      <w:szCs w:val="24"/>
    </w:rPr>
  </w:style>
  <w:style w:type="paragraph" w:customStyle="1" w:styleId="ListAlpha">
    <w:name w:val="List Alpha"/>
    <w:basedOn w:val="List"/>
    <w:semiHidden/>
    <w:rsid w:val="00FF6B11"/>
    <w:pPr>
      <w:keepLines/>
      <w:numPr>
        <w:numId w:val="47"/>
      </w:numPr>
      <w:tabs>
        <w:tab w:val="clear" w:pos="504"/>
        <w:tab w:val="left" w:pos="677"/>
      </w:tabs>
      <w:spacing w:before="40"/>
      <w:ind w:left="692" w:hanging="346"/>
      <w:contextualSpacing w:val="0"/>
    </w:pPr>
    <w:rPr>
      <w:rFonts w:eastAsia="Times New Roman" w:cs="Times New Roman"/>
      <w:sz w:val="20"/>
      <w:szCs w:val="24"/>
    </w:rPr>
  </w:style>
  <w:style w:type="paragraph" w:customStyle="1" w:styleId="sc-List-1">
    <w:name w:val="sc-List-1"/>
    <w:basedOn w:val="sc-BodyText0"/>
    <w:qFormat/>
    <w:rsid w:val="00FF6B11"/>
    <w:pPr>
      <w:ind w:left="288" w:hanging="288"/>
    </w:pPr>
  </w:style>
  <w:style w:type="paragraph" w:styleId="List">
    <w:name w:val="List"/>
    <w:basedOn w:val="Normal"/>
    <w:uiPriority w:val="99"/>
    <w:semiHidden/>
    <w:unhideWhenUsed/>
    <w:rsid w:val="00FF6B11"/>
    <w:pPr>
      <w:spacing w:line="240" w:lineRule="auto"/>
      <w:ind w:left="360" w:hanging="360"/>
      <w:contextualSpacing/>
    </w:pPr>
    <w:rPr>
      <w:color w:val="auto"/>
      <w:sz w:val="22"/>
    </w:rPr>
  </w:style>
  <w:style w:type="character" w:customStyle="1" w:styleId="UnresolvedMention5">
    <w:name w:val="Unresolved Mention5"/>
    <w:basedOn w:val="DefaultParagraphFont"/>
    <w:uiPriority w:val="99"/>
    <w:semiHidden/>
    <w:unhideWhenUsed/>
    <w:rsid w:val="00FF6B11"/>
    <w:rPr>
      <w:color w:val="605E5C"/>
      <w:shd w:val="clear" w:color="auto" w:fill="E1DFDD"/>
    </w:rPr>
  </w:style>
  <w:style w:type="character" w:customStyle="1" w:styleId="s25">
    <w:name w:val="s25"/>
    <w:basedOn w:val="DefaultParagraphFont"/>
    <w:rsid w:val="00FF6B11"/>
  </w:style>
  <w:style w:type="paragraph" w:styleId="Revision">
    <w:name w:val="Revision"/>
    <w:hidden/>
    <w:uiPriority w:val="99"/>
    <w:semiHidden/>
    <w:rsid w:val="00FF6B11"/>
    <w:pPr>
      <w:spacing w:after="0" w:line="240" w:lineRule="auto"/>
    </w:pPr>
    <w:rPr>
      <w:rFonts w:eastAsiaTheme="minorEastAsia"/>
      <w:color w:val="FFFFFF" w:themeColor="background1"/>
      <w:sz w:val="28"/>
      <w:szCs w:val="22"/>
    </w:rPr>
  </w:style>
  <w:style w:type="paragraph" w:styleId="PlainText">
    <w:name w:val="Plain Text"/>
    <w:basedOn w:val="Normal"/>
    <w:link w:val="PlainTextChar1"/>
    <w:uiPriority w:val="99"/>
    <w:semiHidden/>
    <w:unhideWhenUsed/>
    <w:rsid w:val="00FF6B11"/>
    <w:pPr>
      <w:spacing w:line="240" w:lineRule="auto"/>
    </w:pPr>
    <w:rPr>
      <w:rFonts w:ascii="Consolas" w:hAnsi="Consolas"/>
      <w:sz w:val="21"/>
      <w:szCs w:val="21"/>
    </w:rPr>
  </w:style>
  <w:style w:type="character" w:customStyle="1" w:styleId="PlainTextChar1">
    <w:name w:val="Plain Text Char1"/>
    <w:basedOn w:val="DefaultParagraphFont"/>
    <w:link w:val="PlainText"/>
    <w:uiPriority w:val="99"/>
    <w:semiHidden/>
    <w:rsid w:val="00FF6B11"/>
    <w:rPr>
      <w:rFonts w:ascii="Consolas" w:eastAsiaTheme="minorEastAsia" w:hAnsi="Consolas"/>
      <w:color w:val="FFFFFF" w:themeColor="background1"/>
      <w:sz w:val="21"/>
      <w:szCs w:val="21"/>
    </w:rPr>
  </w:style>
  <w:style w:type="paragraph" w:styleId="ListParagraph">
    <w:name w:val="List Paragraph"/>
    <w:basedOn w:val="Normal"/>
    <w:uiPriority w:val="34"/>
    <w:unhideWhenUsed/>
    <w:qFormat/>
    <w:rsid w:val="00FF6B11"/>
    <w:pPr>
      <w:ind w:left="720"/>
      <w:contextualSpacing/>
    </w:pPr>
  </w:style>
  <w:style w:type="character" w:styleId="FollowedHyperlink">
    <w:name w:val="FollowedHyperlink"/>
    <w:basedOn w:val="DefaultParagraphFont"/>
    <w:uiPriority w:val="99"/>
    <w:semiHidden/>
    <w:unhideWhenUsed/>
    <w:rsid w:val="00FF6B11"/>
    <w:rPr>
      <w:color w:val="93C842" w:themeColor="followedHyperlink"/>
      <w:u w:val="single"/>
    </w:rPr>
  </w:style>
  <w:style w:type="paragraph" w:customStyle="1" w:styleId="pf1">
    <w:name w:val="pf1"/>
    <w:basedOn w:val="Normal"/>
    <w:rsid w:val="006E6B4D"/>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pf0">
    <w:name w:val="pf0"/>
    <w:basedOn w:val="Normal"/>
    <w:rsid w:val="006E6B4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cf01">
    <w:name w:val="cf01"/>
    <w:basedOn w:val="DefaultParagraphFont"/>
    <w:rsid w:val="006E6B4D"/>
    <w:rPr>
      <w:rFonts w:ascii="Segoe UI" w:hAnsi="Segoe UI" w:cs="Segoe UI" w:hint="default"/>
      <w:color w:val="55595B"/>
      <w:sz w:val="18"/>
      <w:szCs w:val="18"/>
    </w:rPr>
  </w:style>
  <w:style w:type="character" w:customStyle="1" w:styleId="cf11">
    <w:name w:val="cf11"/>
    <w:basedOn w:val="DefaultParagraphFont"/>
    <w:rsid w:val="006E6B4D"/>
    <w:rPr>
      <w:rFonts w:ascii="Segoe UI" w:hAnsi="Segoe UI" w:cs="Segoe UI" w:hint="default"/>
      <w:sz w:val="18"/>
      <w:szCs w:val="18"/>
    </w:rPr>
  </w:style>
  <w:style w:type="character" w:customStyle="1" w:styleId="cf21">
    <w:name w:val="cf21"/>
    <w:basedOn w:val="DefaultParagraphFont"/>
    <w:rsid w:val="006E6B4D"/>
    <w:rPr>
      <w:rFonts w:ascii="Segoe UI" w:hAnsi="Segoe UI" w:cs="Segoe UI" w:hint="default"/>
      <w:color w:val="444444"/>
      <w:sz w:val="18"/>
      <w:szCs w:val="18"/>
    </w:rPr>
  </w:style>
  <w:style w:type="character" w:customStyle="1" w:styleId="cf31">
    <w:name w:val="cf31"/>
    <w:basedOn w:val="DefaultParagraphFont"/>
    <w:rsid w:val="006E6B4D"/>
    <w:rPr>
      <w:rFonts w:ascii="Segoe UI" w:hAnsi="Segoe UI" w:cs="Segoe UI" w:hint="default"/>
      <w:b/>
      <w:bCs/>
      <w:color w:val="55595B"/>
      <w:sz w:val="18"/>
      <w:szCs w:val="18"/>
    </w:rPr>
  </w:style>
  <w:style w:type="character" w:customStyle="1" w:styleId="cf41">
    <w:name w:val="cf41"/>
    <w:basedOn w:val="DefaultParagraphFont"/>
    <w:rsid w:val="006E6B4D"/>
    <w:rPr>
      <w:rFonts w:ascii="Segoe UI" w:hAnsi="Segoe UI" w:cs="Segoe UI" w:hint="default"/>
      <w:b/>
      <w:bCs/>
      <w:color w:val="55595B"/>
      <w:sz w:val="18"/>
      <w:szCs w:val="18"/>
    </w:rPr>
  </w:style>
  <w:style w:type="numbering" w:customStyle="1" w:styleId="NoList2">
    <w:name w:val="No List2"/>
    <w:next w:val="NoList"/>
    <w:uiPriority w:val="99"/>
    <w:semiHidden/>
    <w:unhideWhenUsed/>
    <w:rsid w:val="002357EE"/>
  </w:style>
  <w:style w:type="table" w:customStyle="1" w:styleId="TableGrid1">
    <w:name w:val="Table Grid1"/>
    <w:basedOn w:val="TableNormal"/>
    <w:next w:val="TableGrid"/>
    <w:uiPriority w:val="59"/>
    <w:rsid w:val="002357EE"/>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2357EE"/>
    <w:pPr>
      <w:spacing w:after="0" w:line="240" w:lineRule="auto"/>
    </w:pPr>
    <w:rPr>
      <w:rFonts w:eastAsia="Times New Roman"/>
      <w:sz w:val="22"/>
      <w:szCs w:val="22"/>
    </w:rPr>
    <w:tblPr>
      <w:tblCellMar>
        <w:top w:w="0" w:type="dxa"/>
        <w:left w:w="0" w:type="dxa"/>
        <w:bottom w:w="0" w:type="dxa"/>
        <w:right w:w="0" w:type="dxa"/>
      </w:tblCellMar>
    </w:tblPr>
  </w:style>
  <w:style w:type="numbering" w:customStyle="1" w:styleId="NoList3">
    <w:name w:val="No List3"/>
    <w:next w:val="NoList"/>
    <w:uiPriority w:val="99"/>
    <w:semiHidden/>
    <w:unhideWhenUsed/>
    <w:rsid w:val="003A2734"/>
  </w:style>
  <w:style w:type="table" w:customStyle="1" w:styleId="TableGrid2">
    <w:name w:val="Table Grid2"/>
    <w:basedOn w:val="TableNormal"/>
    <w:next w:val="TableGrid"/>
    <w:uiPriority w:val="59"/>
    <w:rsid w:val="003A2734"/>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3A2734"/>
    <w:pPr>
      <w:spacing w:after="0" w:line="240" w:lineRule="auto"/>
    </w:pPr>
    <w:rPr>
      <w:rFonts w:eastAsia="Times New Roman"/>
      <w:sz w:val="22"/>
      <w:szCs w:val="22"/>
    </w:rPr>
    <w:tblPr>
      <w:tblCellMar>
        <w:top w:w="0" w:type="dxa"/>
        <w:left w:w="0" w:type="dxa"/>
        <w:bottom w:w="0" w:type="dxa"/>
        <w:right w:w="0" w:type="dxa"/>
      </w:tblCellMar>
    </w:tblPr>
  </w:style>
  <w:style w:type="numbering" w:customStyle="1" w:styleId="NoList4">
    <w:name w:val="No List4"/>
    <w:next w:val="NoList"/>
    <w:uiPriority w:val="99"/>
    <w:semiHidden/>
    <w:unhideWhenUsed/>
    <w:rsid w:val="00785E90"/>
  </w:style>
  <w:style w:type="table" w:customStyle="1" w:styleId="TableGrid3">
    <w:name w:val="Table Grid3"/>
    <w:basedOn w:val="TableNormal"/>
    <w:next w:val="TableGrid"/>
    <w:uiPriority w:val="59"/>
    <w:rsid w:val="00785E90"/>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785E90"/>
    <w:pPr>
      <w:spacing w:after="0" w:line="240" w:lineRule="auto"/>
    </w:pPr>
    <w:rPr>
      <w:rFonts w:eastAsia="Times New Roman"/>
      <w:sz w:val="22"/>
      <w:szCs w:val="22"/>
    </w:rPr>
    <w:tblPr>
      <w:tblCellMar>
        <w:top w:w="0" w:type="dxa"/>
        <w:left w:w="0" w:type="dxa"/>
        <w:bottom w:w="0" w:type="dxa"/>
        <w:right w:w="0" w:type="dxa"/>
      </w:tblCellMar>
    </w:tblPr>
  </w:style>
  <w:style w:type="numbering" w:customStyle="1" w:styleId="NoList5">
    <w:name w:val="No List5"/>
    <w:next w:val="NoList"/>
    <w:uiPriority w:val="99"/>
    <w:semiHidden/>
    <w:unhideWhenUsed/>
    <w:rsid w:val="00785E90"/>
  </w:style>
  <w:style w:type="table" w:customStyle="1" w:styleId="TableGrid4">
    <w:name w:val="Table Grid4"/>
    <w:basedOn w:val="TableNormal"/>
    <w:next w:val="TableGrid"/>
    <w:uiPriority w:val="59"/>
    <w:rsid w:val="00785E90"/>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Grid4"/>
    <w:rsid w:val="00785E90"/>
    <w:pPr>
      <w:spacing w:after="0" w:line="240" w:lineRule="auto"/>
    </w:pPr>
    <w:rPr>
      <w:rFonts w:eastAsia="Times New Roman"/>
      <w:sz w:val="22"/>
      <w:szCs w:val="22"/>
    </w:rPr>
    <w:tblPr>
      <w:tblCellMar>
        <w:top w:w="0" w:type="dxa"/>
        <w:left w:w="0" w:type="dxa"/>
        <w:bottom w:w="0" w:type="dxa"/>
        <w:right w:w="0" w:type="dxa"/>
      </w:tblCellMar>
    </w:tblPr>
  </w:style>
  <w:style w:type="paragraph" w:styleId="TOC4">
    <w:name w:val="toc 4"/>
    <w:basedOn w:val="Normal"/>
    <w:next w:val="Normal"/>
    <w:autoRedefine/>
    <w:uiPriority w:val="39"/>
    <w:unhideWhenUsed/>
    <w:rsid w:val="0058033E"/>
    <w:pPr>
      <w:spacing w:after="100" w:line="259" w:lineRule="auto"/>
      <w:ind w:left="660"/>
    </w:pPr>
    <w:rPr>
      <w:color w:val="auto"/>
      <w:sz w:val="22"/>
    </w:rPr>
  </w:style>
  <w:style w:type="paragraph" w:styleId="TOC5">
    <w:name w:val="toc 5"/>
    <w:basedOn w:val="Normal"/>
    <w:next w:val="Normal"/>
    <w:autoRedefine/>
    <w:uiPriority w:val="39"/>
    <w:unhideWhenUsed/>
    <w:rsid w:val="0058033E"/>
    <w:pPr>
      <w:spacing w:after="100" w:line="259" w:lineRule="auto"/>
      <w:ind w:left="880"/>
    </w:pPr>
    <w:rPr>
      <w:color w:val="auto"/>
      <w:sz w:val="22"/>
    </w:rPr>
  </w:style>
  <w:style w:type="paragraph" w:styleId="TOC6">
    <w:name w:val="toc 6"/>
    <w:basedOn w:val="Normal"/>
    <w:next w:val="Normal"/>
    <w:autoRedefine/>
    <w:uiPriority w:val="39"/>
    <w:unhideWhenUsed/>
    <w:rsid w:val="0058033E"/>
    <w:pPr>
      <w:spacing w:after="100" w:line="259" w:lineRule="auto"/>
      <w:ind w:left="1100"/>
    </w:pPr>
    <w:rPr>
      <w:color w:val="auto"/>
      <w:sz w:val="22"/>
    </w:rPr>
  </w:style>
  <w:style w:type="paragraph" w:styleId="TOC7">
    <w:name w:val="toc 7"/>
    <w:basedOn w:val="Normal"/>
    <w:next w:val="Normal"/>
    <w:autoRedefine/>
    <w:uiPriority w:val="39"/>
    <w:unhideWhenUsed/>
    <w:rsid w:val="0058033E"/>
    <w:pPr>
      <w:spacing w:after="100" w:line="259" w:lineRule="auto"/>
      <w:ind w:left="1320"/>
    </w:pPr>
    <w:rPr>
      <w:color w:val="auto"/>
      <w:sz w:val="22"/>
    </w:rPr>
  </w:style>
  <w:style w:type="paragraph" w:styleId="TOC8">
    <w:name w:val="toc 8"/>
    <w:basedOn w:val="Normal"/>
    <w:next w:val="Normal"/>
    <w:autoRedefine/>
    <w:uiPriority w:val="39"/>
    <w:unhideWhenUsed/>
    <w:rsid w:val="0058033E"/>
    <w:pPr>
      <w:spacing w:after="100" w:line="259" w:lineRule="auto"/>
      <w:ind w:left="1540"/>
    </w:pPr>
    <w:rPr>
      <w:color w:val="auto"/>
      <w:sz w:val="22"/>
    </w:rPr>
  </w:style>
  <w:style w:type="paragraph" w:styleId="TOC9">
    <w:name w:val="toc 9"/>
    <w:basedOn w:val="Normal"/>
    <w:next w:val="Normal"/>
    <w:autoRedefine/>
    <w:uiPriority w:val="39"/>
    <w:unhideWhenUsed/>
    <w:rsid w:val="0058033E"/>
    <w:pPr>
      <w:spacing w:after="100" w:line="259" w:lineRule="auto"/>
      <w:ind w:left="1760"/>
    </w:pPr>
    <w:rPr>
      <w:color w:val="auto"/>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28976">
      <w:bodyDiv w:val="1"/>
      <w:marLeft w:val="0"/>
      <w:marRight w:val="0"/>
      <w:marTop w:val="0"/>
      <w:marBottom w:val="0"/>
      <w:divBdr>
        <w:top w:val="none" w:sz="0" w:space="0" w:color="auto"/>
        <w:left w:val="none" w:sz="0" w:space="0" w:color="auto"/>
        <w:bottom w:val="none" w:sz="0" w:space="0" w:color="auto"/>
        <w:right w:val="none" w:sz="0" w:space="0" w:color="auto"/>
      </w:divBdr>
    </w:div>
    <w:div w:id="97257778">
      <w:bodyDiv w:val="1"/>
      <w:marLeft w:val="0"/>
      <w:marRight w:val="0"/>
      <w:marTop w:val="0"/>
      <w:marBottom w:val="0"/>
      <w:divBdr>
        <w:top w:val="none" w:sz="0" w:space="0" w:color="auto"/>
        <w:left w:val="none" w:sz="0" w:space="0" w:color="auto"/>
        <w:bottom w:val="none" w:sz="0" w:space="0" w:color="auto"/>
        <w:right w:val="none" w:sz="0" w:space="0" w:color="auto"/>
      </w:divBdr>
    </w:div>
    <w:div w:id="121729510">
      <w:bodyDiv w:val="1"/>
      <w:marLeft w:val="0"/>
      <w:marRight w:val="0"/>
      <w:marTop w:val="0"/>
      <w:marBottom w:val="0"/>
      <w:divBdr>
        <w:top w:val="none" w:sz="0" w:space="0" w:color="auto"/>
        <w:left w:val="none" w:sz="0" w:space="0" w:color="auto"/>
        <w:bottom w:val="none" w:sz="0" w:space="0" w:color="auto"/>
        <w:right w:val="none" w:sz="0" w:space="0" w:color="auto"/>
      </w:divBdr>
    </w:div>
    <w:div w:id="138038993">
      <w:bodyDiv w:val="1"/>
      <w:marLeft w:val="0"/>
      <w:marRight w:val="0"/>
      <w:marTop w:val="0"/>
      <w:marBottom w:val="0"/>
      <w:divBdr>
        <w:top w:val="none" w:sz="0" w:space="0" w:color="auto"/>
        <w:left w:val="none" w:sz="0" w:space="0" w:color="auto"/>
        <w:bottom w:val="none" w:sz="0" w:space="0" w:color="auto"/>
        <w:right w:val="none" w:sz="0" w:space="0" w:color="auto"/>
      </w:divBdr>
    </w:div>
    <w:div w:id="176426938">
      <w:bodyDiv w:val="1"/>
      <w:marLeft w:val="0"/>
      <w:marRight w:val="0"/>
      <w:marTop w:val="0"/>
      <w:marBottom w:val="0"/>
      <w:divBdr>
        <w:top w:val="none" w:sz="0" w:space="0" w:color="auto"/>
        <w:left w:val="none" w:sz="0" w:space="0" w:color="auto"/>
        <w:bottom w:val="none" w:sz="0" w:space="0" w:color="auto"/>
        <w:right w:val="none" w:sz="0" w:space="0" w:color="auto"/>
      </w:divBdr>
    </w:div>
    <w:div w:id="312833065">
      <w:bodyDiv w:val="1"/>
      <w:marLeft w:val="0"/>
      <w:marRight w:val="0"/>
      <w:marTop w:val="0"/>
      <w:marBottom w:val="0"/>
      <w:divBdr>
        <w:top w:val="none" w:sz="0" w:space="0" w:color="auto"/>
        <w:left w:val="none" w:sz="0" w:space="0" w:color="auto"/>
        <w:bottom w:val="none" w:sz="0" w:space="0" w:color="auto"/>
        <w:right w:val="none" w:sz="0" w:space="0" w:color="auto"/>
      </w:divBdr>
    </w:div>
    <w:div w:id="624430033">
      <w:bodyDiv w:val="1"/>
      <w:marLeft w:val="0"/>
      <w:marRight w:val="0"/>
      <w:marTop w:val="0"/>
      <w:marBottom w:val="0"/>
      <w:divBdr>
        <w:top w:val="none" w:sz="0" w:space="0" w:color="auto"/>
        <w:left w:val="none" w:sz="0" w:space="0" w:color="auto"/>
        <w:bottom w:val="none" w:sz="0" w:space="0" w:color="auto"/>
        <w:right w:val="none" w:sz="0" w:space="0" w:color="auto"/>
      </w:divBdr>
    </w:div>
    <w:div w:id="1244605727">
      <w:bodyDiv w:val="1"/>
      <w:marLeft w:val="0"/>
      <w:marRight w:val="0"/>
      <w:marTop w:val="0"/>
      <w:marBottom w:val="0"/>
      <w:divBdr>
        <w:top w:val="none" w:sz="0" w:space="0" w:color="auto"/>
        <w:left w:val="none" w:sz="0" w:space="0" w:color="auto"/>
        <w:bottom w:val="none" w:sz="0" w:space="0" w:color="auto"/>
        <w:right w:val="none" w:sz="0" w:space="0" w:color="auto"/>
      </w:divBdr>
    </w:div>
    <w:div w:id="1575041241">
      <w:bodyDiv w:val="1"/>
      <w:marLeft w:val="0"/>
      <w:marRight w:val="0"/>
      <w:marTop w:val="0"/>
      <w:marBottom w:val="0"/>
      <w:divBdr>
        <w:top w:val="none" w:sz="0" w:space="0" w:color="auto"/>
        <w:left w:val="none" w:sz="0" w:space="0" w:color="auto"/>
        <w:bottom w:val="none" w:sz="0" w:space="0" w:color="auto"/>
        <w:right w:val="none" w:sz="0" w:space="0" w:color="auto"/>
      </w:divBdr>
    </w:div>
    <w:div w:id="1651981011">
      <w:bodyDiv w:val="1"/>
      <w:marLeft w:val="0"/>
      <w:marRight w:val="0"/>
      <w:marTop w:val="0"/>
      <w:marBottom w:val="0"/>
      <w:divBdr>
        <w:top w:val="none" w:sz="0" w:space="0" w:color="auto"/>
        <w:left w:val="none" w:sz="0" w:space="0" w:color="auto"/>
        <w:bottom w:val="none" w:sz="0" w:space="0" w:color="auto"/>
        <w:right w:val="none" w:sz="0" w:space="0" w:color="auto"/>
      </w:divBdr>
    </w:div>
    <w:div w:id="17888867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bcc.org" TargetMode="External"/><Relationship Id="rId42" Type="http://schemas.openxmlformats.org/officeDocument/2006/relationships/image" Target="media/image27.png"/><Relationship Id="rId63" Type="http://schemas.openxmlformats.org/officeDocument/2006/relationships/hyperlink" Target="http://iMom.com" TargetMode="External"/><Relationship Id="rId84" Type="http://schemas.openxmlformats.org/officeDocument/2006/relationships/image" Target="media/image58.png"/><Relationship Id="rId138" Type="http://schemas.openxmlformats.org/officeDocument/2006/relationships/footer" Target="footer1.xml"/><Relationship Id="rId16" Type="http://schemas.openxmlformats.org/officeDocument/2006/relationships/image" Target="media/image5.jpeg"/><Relationship Id="rId107" Type="http://schemas.openxmlformats.org/officeDocument/2006/relationships/hyperlink" Target="http://www.aamft.org" TargetMode="External"/><Relationship Id="rId11" Type="http://schemas.openxmlformats.org/officeDocument/2006/relationships/image" Target="media/image4.gif"/><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7.png"/><Relationship Id="rId58" Type="http://schemas.openxmlformats.org/officeDocument/2006/relationships/image" Target="media/image37.jpeg"/><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hyperlink" Target="mailto:Print.center@indwes.edu" TargetMode="External"/><Relationship Id="rId123" Type="http://schemas.openxmlformats.org/officeDocument/2006/relationships/hyperlink" Target="http://www.acesonline.net" TargetMode="External"/><Relationship Id="rId128" Type="http://schemas.openxmlformats.org/officeDocument/2006/relationships/hyperlink" Target="http://www.schoolcounselor.org" TargetMode="External"/><Relationship Id="rId5" Type="http://schemas.openxmlformats.org/officeDocument/2006/relationships/footnotes" Target="footnotes.xml"/><Relationship Id="rId90" Type="http://schemas.openxmlformats.org/officeDocument/2006/relationships/hyperlink" Target="https://library.indwes.edu/" TargetMode="External"/><Relationship Id="rId95" Type="http://schemas.openxmlformats.org/officeDocument/2006/relationships/hyperlink" Target="http://www.indwes.edu/safety" TargetMode="External"/><Relationship Id="rId27" Type="http://schemas.openxmlformats.org/officeDocument/2006/relationships/image" Target="media/image8.png"/><Relationship Id="rId43" Type="http://schemas.openxmlformats.org/officeDocument/2006/relationships/image" Target="media/image22.png"/><Relationship Id="rId48" Type="http://schemas.openxmlformats.org/officeDocument/2006/relationships/image" Target="media/image26.jpeg"/><Relationship Id="rId64" Type="http://schemas.openxmlformats.org/officeDocument/2006/relationships/hyperlink" Target="http://PaigeClingenpeel.com" TargetMode="External"/><Relationship Id="rId69" Type="http://schemas.openxmlformats.org/officeDocument/2006/relationships/image" Target="media/image43.jpeg"/><Relationship Id="rId113" Type="http://schemas.openxmlformats.org/officeDocument/2006/relationships/hyperlink" Target="http://www.rnobynet.com/-caps" TargetMode="External"/><Relationship Id="rId118" Type="http://schemas.openxmlformats.org/officeDocument/2006/relationships/hyperlink" Target="http://aac.ncat.edu" TargetMode="External"/><Relationship Id="rId134" Type="http://schemas.openxmlformats.org/officeDocument/2006/relationships/hyperlink" Target="http://www.iamfc.com" TargetMode="External"/><Relationship Id="rId139" Type="http://schemas.openxmlformats.org/officeDocument/2006/relationships/footer" Target="footer2.xml"/><Relationship Id="rId80" Type="http://schemas.openxmlformats.org/officeDocument/2006/relationships/image" Target="media/image54.png"/><Relationship Id="rId85" Type="http://schemas.openxmlformats.org/officeDocument/2006/relationships/hyperlink" Target="http://www.ncahigherlearningcommission.org/" TargetMode="External"/><Relationship Id="rId12" Type="http://schemas.openxmlformats.org/officeDocument/2006/relationships/hyperlink" Target="mailto:Libby.miller@indwes.edu" TargetMode="External"/><Relationship Id="rId17" Type="http://schemas.openxmlformats.org/officeDocument/2006/relationships/image" Target="media/image6.pn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cid:5C570F9D-B869-4595-8FBE-C4C5D12FB3E3" TargetMode="External"/><Relationship Id="rId103" Type="http://schemas.openxmlformats.org/officeDocument/2006/relationships/hyperlink" Target="https://dsf.indwes.edu/dsf" TargetMode="External"/><Relationship Id="rId108" Type="http://schemas.openxmlformats.org/officeDocument/2006/relationships/hyperlink" Target="http://www.counseling.org" TargetMode="External"/><Relationship Id="rId124" Type="http://schemas.openxmlformats.org/officeDocument/2006/relationships/hyperlink" Target="http://www.aglbic.org" TargetMode="External"/><Relationship Id="rId129" Type="http://schemas.openxmlformats.org/officeDocument/2006/relationships/hyperlink" Target="http://www.aservic.org" TargetMode="External"/><Relationship Id="rId54" Type="http://schemas.openxmlformats.org/officeDocument/2006/relationships/image" Target="media/image32.PNG"/><Relationship Id="rId70" Type="http://schemas.openxmlformats.org/officeDocument/2006/relationships/image" Target="media/image44.jpeg"/><Relationship Id="rId75" Type="http://schemas.openxmlformats.org/officeDocument/2006/relationships/image" Target="media/image49.jpeg"/><Relationship Id="rId91" Type="http://schemas.openxmlformats.org/officeDocument/2006/relationships/hyperlink" Target="https://indwes.libguides.com/hours" TargetMode="External"/><Relationship Id="rId96" Type="http://schemas.openxmlformats.org/officeDocument/2006/relationships/hyperlink" Target="http://www.indwes.edu/legal-notices.htm." TargetMode="External"/><Relationship Id="rId14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8" Type="http://schemas.openxmlformats.org/officeDocument/2006/relationships/image" Target="media/image13.png"/><Relationship Id="rId49" Type="http://schemas.openxmlformats.org/officeDocument/2006/relationships/image" Target="media/image34.png"/><Relationship Id="rId114" Type="http://schemas.openxmlformats.org/officeDocument/2006/relationships/hyperlink" Target="http://www.indianacounseling.org" TargetMode="External"/><Relationship Id="rId119" Type="http://schemas.openxmlformats.org/officeDocument/2006/relationships/hyperlink" Target="http://www.aadaweb.org" TargetMode="External"/><Relationship Id="rId44" Type="http://schemas.openxmlformats.org/officeDocument/2006/relationships/image" Target="media/image29.png"/><Relationship Id="rId60" Type="http://schemas.openxmlformats.org/officeDocument/2006/relationships/image" Target="media/image38.jpeg"/><Relationship Id="rId65" Type="http://schemas.openxmlformats.org/officeDocument/2006/relationships/image" Target="media/image39.png"/><Relationship Id="rId81" Type="http://schemas.openxmlformats.org/officeDocument/2006/relationships/image" Target="media/image55.jpeg"/><Relationship Id="rId86" Type="http://schemas.openxmlformats.org/officeDocument/2006/relationships/hyperlink" Target="https://www.indwes.edu/about/offices/hr/" TargetMode="External"/><Relationship Id="rId130" Type="http://schemas.openxmlformats.org/officeDocument/2006/relationships/hyperlink" Target="http://www.asgw.org" TargetMode="External"/><Relationship Id="rId135" Type="http://schemas.openxmlformats.org/officeDocument/2006/relationships/hyperlink" Target="http://ncda.org" TargetMode="External"/><Relationship Id="rId13" Type="http://schemas.openxmlformats.org/officeDocument/2006/relationships/hyperlink" Target="mailto:Julie.myers@indwes.edu" TargetMode="External"/><Relationship Id="rId39" Type="http://schemas.openxmlformats.org/officeDocument/2006/relationships/image" Target="media/image19.png"/><Relationship Id="rId109" Type="http://schemas.openxmlformats.org/officeDocument/2006/relationships/hyperlink" Target="http://www.amhca.org" TargetMode="External"/><Relationship Id="rId34" Type="http://schemas.openxmlformats.org/officeDocument/2006/relationships/image" Target="media/image14.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0.jpeg"/><Relationship Id="rId97" Type="http://schemas.openxmlformats.org/officeDocument/2006/relationships/image" Target="media/image59.png"/><Relationship Id="rId104" Type="http://schemas.openxmlformats.org/officeDocument/2006/relationships/hyperlink" Target="http://www.apastyle.org" TargetMode="External"/><Relationship Id="rId120" Type="http://schemas.openxmlformats.org/officeDocument/2006/relationships/hyperlink" Target="http://www.aca-acc.org" TargetMode="External"/><Relationship Id="rId125" Type="http://schemas.openxmlformats.org/officeDocument/2006/relationships/hyperlink" Target="http://www.amcdaca.org" TargetMode="External"/><Relationship Id="rId141"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45.jpeg"/><Relationship Id="rId92" Type="http://schemas.openxmlformats.org/officeDocument/2006/relationships/hyperlink" Target="mailto:ADArequest@indwes.edu" TargetMode="External"/><Relationship Id="rId2" Type="http://schemas.openxmlformats.org/officeDocument/2006/relationships/styles" Target="styles.xml"/><Relationship Id="rId29" Type="http://schemas.openxmlformats.org/officeDocument/2006/relationships/image" Target="media/image9.jpe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24.png"/><Relationship Id="rId66" Type="http://schemas.openxmlformats.org/officeDocument/2006/relationships/image" Target="media/image40.jpeg"/><Relationship Id="rId87" Type="http://schemas.openxmlformats.org/officeDocument/2006/relationships/hyperlink" Target="https://www.indwes.edu/undergraduate/life-at-iwu/_files/IWU%20Student%20Handbook.pdf" TargetMode="External"/><Relationship Id="rId110" Type="http://schemas.openxmlformats.org/officeDocument/2006/relationships/hyperlink" Target="http://www.schoolcounselor.org" TargetMode="External"/><Relationship Id="rId115" Type="http://schemas.openxmlformats.org/officeDocument/2006/relationships/hyperlink" Target="http://www.isca-in.org" TargetMode="External"/><Relationship Id="rId131" Type="http://schemas.openxmlformats.org/officeDocument/2006/relationships/hyperlink" Target="http://www.c-ahead.com" TargetMode="External"/><Relationship Id="rId136" Type="http://schemas.openxmlformats.org/officeDocument/2006/relationships/hyperlink" Target="http://geocities.com/employmentcounseling/neca.html" TargetMode="External"/><Relationship Id="rId61" Type="http://schemas.openxmlformats.org/officeDocument/2006/relationships/image" Target="cid:59038F34-B4D0-4D4B-B898-15B784338BF5" TargetMode="External"/><Relationship Id="rId82" Type="http://schemas.openxmlformats.org/officeDocument/2006/relationships/image" Target="media/image56.png"/><Relationship Id="rId14" Type="http://schemas.openxmlformats.org/officeDocument/2006/relationships/hyperlink" Target="mailto:Sarah.warren@indwes.edu" TargetMode="External"/><Relationship Id="rId30" Type="http://schemas.openxmlformats.org/officeDocument/2006/relationships/image" Target="media/image10.png"/><Relationship Id="rId35" Type="http://schemas.openxmlformats.org/officeDocument/2006/relationships/image" Target="media/image20.png"/><Relationship Id="rId56" Type="http://schemas.openxmlformats.org/officeDocument/2006/relationships/image" Target="media/image35.png"/><Relationship Id="rId77" Type="http://schemas.openxmlformats.org/officeDocument/2006/relationships/image" Target="media/image51.jpeg"/><Relationship Id="rId100" Type="http://schemas.openxmlformats.org/officeDocument/2006/relationships/hyperlink" Target="http://indwes.smartcatalogiq.com/en/2018-2019/Catalog/Courses/SDC-Student-Development-Counseling/500/SDC-520" TargetMode="External"/><Relationship Id="rId105" Type="http://schemas.openxmlformats.org/officeDocument/2006/relationships/hyperlink" Target="http://www2.indwes.edu/library/" TargetMode="External"/><Relationship Id="rId126" Type="http://schemas.openxmlformats.org/officeDocument/2006/relationships/hyperlink" Target="http://www.amhca.org" TargetMode="External"/><Relationship Id="rId8" Type="http://schemas.openxmlformats.org/officeDocument/2006/relationships/image" Target="media/image2.emf"/><Relationship Id="rId51" Type="http://schemas.openxmlformats.org/officeDocument/2006/relationships/hyperlink" Target="mailto:nenetzin.stoeckle@indwes.edu" TargetMode="External"/><Relationship Id="rId72" Type="http://schemas.openxmlformats.org/officeDocument/2006/relationships/image" Target="media/image46.jpeg"/><Relationship Id="rId93" Type="http://schemas.openxmlformats.org/officeDocument/2006/relationships/hyperlink" Target="https://myiwu.indwes.edu/mstudent/student-services/studentsuccess/Pages/Disability-Services.aspx" TargetMode="External"/><Relationship Id="rId98" Type="http://schemas.openxmlformats.org/officeDocument/2006/relationships/hyperlink" Target="https://aamft.org/AAMFT/BUILD_Your_Career/MFT_State_Provincial_Resources/Advocacy/State_Resources/MFT_State_Resources.aspx?hkey=261d7879-9d5b-4aa0-b60c-c15e82b8b095" TargetMode="External"/><Relationship Id="rId121" Type="http://schemas.openxmlformats.org/officeDocument/2006/relationships/hyperlink" Target="http://www.collegecounseling.org" TargetMode="External"/><Relationship Id="rId3" Type="http://schemas.openxmlformats.org/officeDocument/2006/relationships/settings" Target="settings.xml"/><Relationship Id="rId25" Type="http://schemas.openxmlformats.org/officeDocument/2006/relationships/image" Target="media/image7.png"/><Relationship Id="rId46" Type="http://schemas.openxmlformats.org/officeDocument/2006/relationships/image" Target="media/image31.png"/><Relationship Id="rId67" Type="http://schemas.openxmlformats.org/officeDocument/2006/relationships/image" Target="media/image41.jpeg"/><Relationship Id="rId116" Type="http://schemas.openxmlformats.org/officeDocument/2006/relationships/hyperlink" Target="http://www.iamfc.org" TargetMode="External"/><Relationship Id="rId137" Type="http://schemas.openxmlformats.org/officeDocument/2006/relationships/header" Target="header1.xml"/><Relationship Id="rId41" Type="http://schemas.openxmlformats.org/officeDocument/2006/relationships/image" Target="media/image21.png"/><Relationship Id="rId62" Type="http://schemas.openxmlformats.org/officeDocument/2006/relationships/hyperlink" Target="mailto:Paige.clingenpeel@indwes.edu" TargetMode="External"/><Relationship Id="rId83" Type="http://schemas.openxmlformats.org/officeDocument/2006/relationships/image" Target="media/image57.jpeg"/><Relationship Id="rId88" Type="http://schemas.openxmlformats.org/officeDocument/2006/relationships/hyperlink" Target="mailto:finaid@indwes.edu" TargetMode="External"/><Relationship Id="rId111" Type="http://schemas.openxmlformats.org/officeDocument/2006/relationships/hyperlink" Target="http://www.acsd.org" TargetMode="External"/><Relationship Id="rId132" Type="http://schemas.openxmlformats.org/officeDocument/2006/relationships/hyperlink" Target="http://www.counselorsforsocialjustice.org" TargetMode="External"/><Relationship Id="rId15" Type="http://schemas.openxmlformats.org/officeDocument/2006/relationships/hyperlink" Target="mailto:Nick.hamrick@indwes.edu" TargetMode="External"/><Relationship Id="rId36" Type="http://schemas.openxmlformats.org/officeDocument/2006/relationships/image" Target="media/image15.png"/><Relationship Id="rId57" Type="http://schemas.openxmlformats.org/officeDocument/2006/relationships/image" Target="media/image36.jpeg"/><Relationship Id="rId106" Type="http://schemas.openxmlformats.org/officeDocument/2006/relationships/hyperlink" Target="http://www.christiancounseling.org" TargetMode="External"/><Relationship Id="rId127" Type="http://schemas.openxmlformats.org/officeDocument/2006/relationships/hyperlink" Target="http://www.arcaweb.org" TargetMode="External"/><Relationship Id="rId10" Type="http://schemas.openxmlformats.org/officeDocument/2006/relationships/hyperlink" Target="http://www.ncate.org/Default.aspx" TargetMode="External"/><Relationship Id="rId31" Type="http://schemas.openxmlformats.org/officeDocument/2006/relationships/image" Target="media/image16.png"/><Relationship Id="rId52" Type="http://schemas.openxmlformats.org/officeDocument/2006/relationships/image" Target="media/image30.png"/><Relationship Id="rId73" Type="http://schemas.openxmlformats.org/officeDocument/2006/relationships/image" Target="media/image47.jpeg"/><Relationship Id="rId78" Type="http://schemas.openxmlformats.org/officeDocument/2006/relationships/image" Target="media/image52.png"/><Relationship Id="rId94" Type="http://schemas.openxmlformats.org/officeDocument/2006/relationships/hyperlink" Target="https://cm.maxient.com/reportingform.php?IndianaWesleyanUniv" TargetMode="External"/><Relationship Id="rId99" Type="http://schemas.openxmlformats.org/officeDocument/2006/relationships/hyperlink" Target="http://indwes.smartcatalogiq.com/en/2018-2019/Catalog/Courses/SDC-Student-Development-Counseling/500/SDC-520" TargetMode="External"/><Relationship Id="rId101" Type="http://schemas.openxmlformats.org/officeDocument/2006/relationships/hyperlink" Target="http://indwes.smartcatalogiq.com/en/2018-2019/Catalog/Courses/SDC-Student-Development-Counseling/500/SDC-520" TargetMode="External"/><Relationship Id="rId122" Type="http://schemas.openxmlformats.org/officeDocument/2006/relationships/hyperlink" Target="http://www.dantes.doded.milldantes_web/organizations/aceg/index.htm" TargetMode="External"/><Relationship Id="rId4" Type="http://schemas.openxmlformats.org/officeDocument/2006/relationships/webSettings" Target="webSettings.xml"/><Relationship Id="rId9" Type="http://schemas.openxmlformats.org/officeDocument/2006/relationships/image" Target="media/image3.jpeg"/><Relationship Id="rId26" Type="http://schemas.openxmlformats.org/officeDocument/2006/relationships/image" Target="media/image11.png"/><Relationship Id="rId47" Type="http://schemas.openxmlformats.org/officeDocument/2006/relationships/image" Target="media/image25.jpeg"/><Relationship Id="rId68" Type="http://schemas.openxmlformats.org/officeDocument/2006/relationships/image" Target="media/image42.jpeg"/><Relationship Id="rId89" Type="http://schemas.openxmlformats.org/officeDocument/2006/relationships/hyperlink" Target="https://indwes.libguides.com/gradcounseling" TargetMode="External"/><Relationship Id="rId112" Type="http://schemas.openxmlformats.org/officeDocument/2006/relationships/hyperlink" Target="http://www.csi-net.org/?" TargetMode="External"/><Relationship Id="rId133" Type="http://schemas.openxmlformats.org/officeDocument/2006/relationships/hyperlink" Target="http://www.laaoc.or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anetra.butler\AppData\Local\Microsoft\Office\16.0\DTS\en-US%7bCE47F48F-0E01-486D-9030-13A95A82CCCB%7d\%7b567AC59F-C6C3-4318-891C-E01EB1650D0F%7dtf16392796_win32.dotx" TargetMode="External"/></Relationships>
</file>

<file path=word/theme/theme1.xml><?xml version="1.0" encoding="utf-8"?>
<a:theme xmlns:a="http://schemas.openxmlformats.org/drawingml/2006/main" name="Theme2">
  <a:themeElements>
    <a:clrScheme name="Custom 51">
      <a:dk1>
        <a:srgbClr val="161718"/>
      </a:dk1>
      <a:lt1>
        <a:srgbClr val="FFFFFF"/>
      </a:lt1>
      <a:dk2>
        <a:srgbClr val="282660"/>
      </a:dk2>
      <a:lt2>
        <a:srgbClr val="E6E7E8"/>
      </a:lt2>
      <a:accent1>
        <a:srgbClr val="A4063E"/>
      </a:accent1>
      <a:accent2>
        <a:srgbClr val="93C842"/>
      </a:accent2>
      <a:accent3>
        <a:srgbClr val="1D7D74"/>
      </a:accent3>
      <a:accent4>
        <a:srgbClr val="B50745"/>
      </a:accent4>
      <a:accent5>
        <a:srgbClr val="93C842"/>
      </a:accent5>
      <a:accent6>
        <a:srgbClr val="A4063E"/>
      </a:accent6>
      <a:hlink>
        <a:srgbClr val="93C842"/>
      </a:hlink>
      <a:folHlink>
        <a:srgbClr val="93C842"/>
      </a:folHlink>
    </a:clrScheme>
    <a:fontScheme name="Custom 18">
      <a:majorFont>
        <a:latin typeface="Franklin Gothic Book"/>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C:\Users\tanetra.butler\AppData\Local\Microsoft\Office\16.0\DTS\en-US{CE47F48F-0E01-486D-9030-13A95A82CCCB}\{567AC59F-C6C3-4318-891C-E01EB1650D0F}tf16392796_win32.dotx</Template>
  <TotalTime>15</TotalTime>
  <Pages>89</Pages>
  <Words>32677</Words>
  <Characters>186263</Characters>
  <Application>Microsoft Office Word</Application>
  <DocSecurity>0</DocSecurity>
  <Lines>1552</Lines>
  <Paragraphs>437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218503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Butler, Tanetra</dc:creator>
  <cp:keywords/>
  <dc:description/>
  <cp:lastModifiedBy>Nenetzin Reyes</cp:lastModifiedBy>
  <cp:revision>3</cp:revision>
  <dcterms:created xsi:type="dcterms:W3CDTF">2022-11-06T19:07:00Z</dcterms:created>
  <dcterms:modified xsi:type="dcterms:W3CDTF">2022-11-06T19:18:00Z</dcterms:modified>
</cp:coreProperties>
</file>